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F0D" w:rsidRPr="004B393C" w:rsidRDefault="00590F0D" w:rsidP="00590F0D">
      <w:pPr>
        <w:ind w:left="-851" w:hanging="11"/>
        <w:rPr>
          <w:rFonts w:ascii="Times New Roman" w:hAnsi="Times New Roman" w:cs="Times New Roman"/>
          <w:b/>
          <w:bCs/>
          <w:sz w:val="18"/>
          <w:szCs w:val="18"/>
        </w:rPr>
      </w:pPr>
      <w:r w:rsidRPr="004B393C">
        <w:rPr>
          <w:rFonts w:ascii="Times New Roman" w:hAnsi="Times New Roman" w:cs="Times New Roman"/>
          <w:b/>
          <w:bCs/>
          <w:sz w:val="18"/>
          <w:szCs w:val="18"/>
        </w:rPr>
        <w:t xml:space="preserve">Tale 1: Extracted data of OHS policies organizations adopted for COVID-19 </w:t>
      </w:r>
    </w:p>
    <w:tbl>
      <w:tblPr>
        <w:tblStyle w:val="TableGrid"/>
        <w:tblW w:w="14594" w:type="dxa"/>
        <w:jc w:val="center"/>
        <w:tblLayout w:type="fixed"/>
        <w:tblLook w:val="04A0" w:firstRow="1" w:lastRow="0" w:firstColumn="1" w:lastColumn="0" w:noHBand="0" w:noVBand="1"/>
      </w:tblPr>
      <w:tblGrid>
        <w:gridCol w:w="1383"/>
        <w:gridCol w:w="1276"/>
        <w:gridCol w:w="1276"/>
        <w:gridCol w:w="1276"/>
        <w:gridCol w:w="1275"/>
        <w:gridCol w:w="1276"/>
        <w:gridCol w:w="1559"/>
        <w:gridCol w:w="1276"/>
        <w:gridCol w:w="1559"/>
        <w:gridCol w:w="1560"/>
        <w:gridCol w:w="878"/>
      </w:tblGrid>
      <w:tr w:rsidR="00590F0D" w:rsidRPr="004B393C" w:rsidTr="006A337E">
        <w:trPr>
          <w:trHeight w:val="733"/>
          <w:jc w:val="center"/>
        </w:trPr>
        <w:tc>
          <w:tcPr>
            <w:tcW w:w="1383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87427898"/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Organization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PPE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Working from home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Lone Working &amp; new schedules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Hygiene Practices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Ventilation &amp; Engineering controls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Provision of information on COVID-19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Mental health support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Medical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assistants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Financial assistance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Others</w:t>
            </w:r>
          </w:p>
        </w:tc>
      </w:tr>
      <w:tr w:rsidR="00590F0D" w:rsidRPr="004B393C" w:rsidTr="006A337E">
        <w:trPr>
          <w:trHeight w:val="1223"/>
          <w:jc w:val="center"/>
        </w:trPr>
        <w:tc>
          <w:tcPr>
            <w:tcW w:w="1383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+2330332132440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Email: </w:t>
            </w:r>
            <w:hyperlink r:id="rId4" w:history="1">
              <w:r w:rsidRPr="003D491F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registrar@ucc.edu.gh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nose masks is mandatory and enforced.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Class sessions continued at online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Staff were working from home or individually.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Hand sanitizers were provided at various stations on campus.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Students were educated on the virus, symptoms and protocols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Arrangements were made for staff and students to be treated at the school’s hospital and other higher facilities.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Affected staff were paid salaries without any hassles and also to stay at home till they were full recovered.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1730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KNUST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+233322060021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Email: </w:t>
            </w:r>
            <w:hyperlink r:id="rId5" w:history="1">
              <w:r w:rsidRPr="003D491F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euro@knust.edu.gh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nose masks is mandatory and enforced.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The school was closed down and class continued online. 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Staff was working from home or individually.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Provided various hand washing soaps and sanitizers.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The college of health sciences and the COVID-19 </w:t>
            </w:r>
            <w:proofErr w:type="spellStart"/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Techbot</w:t>
            </w:r>
            <w:proofErr w:type="spellEnd"/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provided information to students.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Arrangement for staff and students to be treated at the University’s Hospital.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Affected staff were took their salaries and also to stay at home till they were fully recovered.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590F0D" w:rsidRPr="004B393C" w:rsidTr="006A337E">
        <w:trPr>
          <w:trHeight w:val="2110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LEGON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+233302213820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Email: </w:t>
            </w:r>
            <w:hyperlink r:id="rId6" w:history="1">
              <w:r w:rsidRPr="003D491F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pad@ug.edu.gh</w:t>
              </w:r>
            </w:hyperlink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of nose masks is mandatory and enforced.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school was shut down and studies continued online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Staff was working from home or individually.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Automatic dispensable hand sanitizers were provided around the campus.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Detailed information was provided and UGMC launched an informative an app.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 mental health unit was set up by the university to attend to all psychological issues relating to the COVID-19 pandemic.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University arranged for staff and students to be treated at the University Hospital.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No financial assistance was provided but staff who were affected were paid salaries and also made to stay at home till they were fully recovered.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590F0D" w:rsidRPr="004B393C" w:rsidTr="006A337E">
        <w:trPr>
          <w:trHeight w:val="2117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Cape Coast Technical University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+233209185158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Email: info@cctu.edu.gh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All students were asked to ensure they were always in approved masks.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Students stayed home while various assignments were given.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Staff were working from home or individually.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 Solar Hand Washing Prompting Machine was invented by the School of Engineering of the university.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Lecturers educated all students on COVID-19 upon resumption after the “COVID” break.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University arranged for staff and students to be treated at the Cape Coast Teaching Hospital.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No financial assistance was provided but staff who were infected were paid their salaries and also made to stay at home till they were fully recovered.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590F0D" w:rsidRPr="004B393C" w:rsidTr="006A337E">
        <w:trPr>
          <w:trHeight w:val="2117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COCOBOD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+233302661877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Email: public_affairs@cocobod.gh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of nose masks is mandatory and enforced.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Most office-based employees were made to work from home.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Some workers worked on a rotation to ensure minimal collective work.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Mounted touchless automatic sanitizer dispensers at vantage points in all offices.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were given info on COVID-19.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Special medical assistance was provided to staff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Special financial assistance was set up for the infected staff to help alleviate their fears and promote their recovery process.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841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OLAM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Default="00590F0D" w:rsidP="00117B40">
            <w:pPr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+223</w:t>
            </w:r>
            <w:r w:rsidRPr="00595461"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54 4337565</w:t>
            </w:r>
          </w:p>
          <w:p w:rsidR="00590F0D" w:rsidRPr="00595461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Email: Rrc@olamnet.com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of nose masks is mandatory and enforced.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Revised working protocols which include 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working from home.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Employees were made to work on a reduced workload 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shift system.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company mounted dispensers at vantage points in all offices.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Ventilation was improved after fumigation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Information on COVID-19 was regularly provided.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Mental health services were provided to staff who tested for the virus.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An arrangement was made with the Ghana Health Service for infected staff to be treated at a designated center.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1502"/>
          <w:jc w:val="center"/>
        </w:trPr>
        <w:tc>
          <w:tcPr>
            <w:tcW w:w="1383" w:type="dxa"/>
            <w:tcBorders>
              <w:bottom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Bulk Oil Storage and Transportation Company Limited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+233302775497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Email: bost@bost.gov.gh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of PPE was mandatory on-site.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Infested personnel work from home.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The entire premises was fumigated, sanitizer dispensers provided on site.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Ventilation was improved after fumigation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Information on COVID-19 was regularly provided.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Arrangements were made for staff infested to be treated at any treatment center within the country’s capital.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Some special fund was provided to staff who tested positive for the virus.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90F0D" w:rsidRPr="004B393C" w:rsidTr="006A337E">
        <w:trPr>
          <w:trHeight w:val="1794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Pioneer Food Cannery</w:t>
            </w:r>
          </w:p>
          <w:p w:rsidR="00590F0D" w:rsidRPr="004B393C" w:rsidRDefault="00590F0D" w:rsidP="00117B40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+233303205051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Provided all staff the necessary PPE.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company was shut down with some employees working from home.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high hygiene standards of PFC were bolstered by the COVID-19 pandemic with even stricter compliance.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A.C. units were installed at required sites with ventilation at certain sites.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Daily statistics on COVID-19 cases were provided with regular education of employees on COVID awareness.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Special financial assistance was set up for staff who were affected with COVID-19 to help alleviate their fears and boost their recovery process.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590F0D" w:rsidRPr="004B393C" w:rsidTr="006A337E">
        <w:trPr>
          <w:trHeight w:val="558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Uniliver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+233303218100/218300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Provided and still provides all of its staff with the necessary PPEs.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The company adopted the shift system and with some employees working from </w:t>
            </w: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home.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Office-based workers were made to work from home.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Plants were fumigated with sanitizers and soap provided plant wide.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A.C units were installed at required sites with ventilation at certain sites.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Daily safety talks on statistics on COVID cases are provided with regular education of employees on </w:t>
            </w: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COVID awareness.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Special financial assistance was set up for staff who were affected with COVID-19 to help alleviate their </w:t>
            </w: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fears and also boost them in their recovery process.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N/A</w:t>
            </w:r>
          </w:p>
        </w:tc>
      </w:tr>
      <w:tr w:rsidR="00590F0D" w:rsidRPr="004B393C" w:rsidTr="006A337E">
        <w:trPr>
          <w:trHeight w:val="1808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Anglo-Gold Ashanti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Phone: </w:t>
            </w:r>
            <w:r w:rsidRPr="006533A3">
              <w:rPr>
                <w:rFonts w:ascii="Times New Roman" w:hAnsi="Times New Roman" w:cs="Times New Roman"/>
                <w:sz w:val="18"/>
                <w:szCs w:val="18"/>
              </w:rPr>
              <w:t>+233303 773400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provided and still provides all of its staff with the necessary PPEs.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flexible working time’s as well as working from home for office-based workers.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Plants were fumigated with sanitizers and soap provided plant wide.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A.C units were installed at required sites with ventilation at certain sites.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Daily statistics on COVID-19 cases are provided with regular education of employees on COVID awareness.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Ensured that no employee, full time, part-time or casual lost salaries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1862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Nestle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+233303500701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Provided employees with necessary PPEs.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Flexible work schedules and others were allowed to work from home.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N/A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Plants were fumigated with sanitizers and soap provided plant wide.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Daily statistics on COVID cases are provided with regular education of employees on COVID awareness.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Sick pay for those who contracted the virus and paid all hourly staff affected by temporary stoppages in full for a minimum of 12 weeks.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983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Guinness- Ghana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+233302428000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Email: GGBL@diageo.com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 adequate PPEs, wearing nose masks is mandatory.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Improved communication on how to settle into new routines particularly working from home.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entire premises of the company was fumigated with sanitizer dispensers provided on-site.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A.C units were installed at required sites with ventilation at certain sites.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are still informed with updates about the pandemic.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Providing support in terms of mental health services to workers working from home, affected by virus and family.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arrangement was made with the Ghana Health Service for staff to be treated at any of the designated COVID-19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They launched the happiness index; a survey that asks “how are you feeling today”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Using video calls to stay connected to employees to help maintain relationships and </w:t>
            </w: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promote wellbeing.</w:t>
            </w:r>
          </w:p>
        </w:tc>
      </w:tr>
      <w:tr w:rsidR="00590F0D" w:rsidRPr="004B393C" w:rsidTr="006A337E">
        <w:trPr>
          <w:trHeight w:val="1610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Newmont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+233307011852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Provided and still provides all of its staff with the necessary PPEs.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 “</w:t>
            </w:r>
            <w:proofErr w:type="spellStart"/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TogetherWehileApart</w:t>
            </w:r>
            <w:proofErr w:type="spellEnd"/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” policy to help employees work together while at home.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Manage workload and time-intensity and limit contact hours.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entire premises of the company was fumigated with sanitizer dispensers provided on-site.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A.C units were installed at required sites with ventilation at certain sites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are still informed with updates about the pandemic.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 wellbeing strategy for all workers for their physical, emotional, financial and social challenges.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Mental health service for all workers on site and working from home.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Financial support 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 wellbeing strategy for all workers for their physical, emotional, financial and social challenges.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Managed workload, time-intensity and limited contact hours</w:t>
            </w:r>
          </w:p>
        </w:tc>
      </w:tr>
      <w:tr w:rsidR="00590F0D" w:rsidRPr="004B393C" w:rsidTr="006A337E">
        <w:trPr>
          <w:trHeight w:val="1430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Coca-Cola Ghana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+233302814844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 adequate PPE, wearing of nose masks is mandatory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Working from home for office-based workers.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Individual assignments are given out.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entire premises of the company was fumigated, sanitizer dispensers provided on site.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A.C. units were installed at required sites with ventilation at certain sites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are still informed with updates about the pandemic.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Metal health services for employees’ health and psychological wellbeing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Special arrangement was made with the Ghana Health Service for staff treatments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Safety production and distribution through adjusting ways of working to protect the workforce</w:t>
            </w:r>
          </w:p>
        </w:tc>
      </w:tr>
      <w:tr w:rsidR="00590F0D" w:rsidRPr="004B393C" w:rsidTr="006A337E">
        <w:trPr>
          <w:trHeight w:val="558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Dangote Cement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+2341460643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Provision and wearing of nose masks are mandatory 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Working from home or remote working and adjusted working hours and contacts.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entire premises of the company was fumigated, sanitizer dispensers provided on site.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Additional safety measures in the factories for ventilation and hygiene.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are still informed with updates about the pandemic.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Medical helpline for staff to address all COVID-19 related issues as well as mental health issues.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Provide financial resources to support staff and families during the lockdown.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590F0D" w:rsidRPr="004B393C" w:rsidTr="006A337E">
        <w:trPr>
          <w:trHeight w:val="1232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Ghana Tourism Authority 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+233546352240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Compulsory wearing of nose masks during tours.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Regularly wash and sanitize their hands, clean standards being maintained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All foreign and local tourists are given some COVID-19 education beforehand.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980"/>
          <w:jc w:val="center"/>
        </w:trPr>
        <w:tc>
          <w:tcPr>
            <w:tcW w:w="1383" w:type="dxa"/>
            <w:tcBorders>
              <w:top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Pro Tour Africa, Ghana.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+233544575653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Email: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contact@protour.africa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nose masks is mandatory during tours.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Regularly hand washing, sanitizing hands at regular interval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362"/>
          <w:jc w:val="center"/>
        </w:trPr>
        <w:tc>
          <w:tcPr>
            <w:tcW w:w="1383" w:type="dxa"/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Ghana Health Service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+233302665651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Email: info@moh.gov.gh</w:t>
            </w:r>
          </w:p>
        </w:tc>
        <w:tc>
          <w:tcPr>
            <w:tcW w:w="1276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issue of inadequate PPE for health workers was solved by the government.</w:t>
            </w:r>
          </w:p>
        </w:tc>
        <w:tc>
          <w:tcPr>
            <w:tcW w:w="1276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were given the choice to either stay home or work in facilities</w:t>
            </w:r>
          </w:p>
        </w:tc>
        <w:tc>
          <w:tcPr>
            <w:tcW w:w="1276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Although lone work wasn’t advised</w:t>
            </w:r>
          </w:p>
        </w:tc>
        <w:tc>
          <w:tcPr>
            <w:tcW w:w="1275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Health workers ensure regular hand washing and sanitization before and after visiting patients.</w:t>
            </w:r>
          </w:p>
        </w:tc>
        <w:tc>
          <w:tcPr>
            <w:tcW w:w="1276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559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All health personnel are given periodic education on COVID-19.</w:t>
            </w:r>
          </w:p>
        </w:tc>
        <w:tc>
          <w:tcPr>
            <w:tcW w:w="1276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Tax incentives for frontline workers</w:t>
            </w:r>
          </w:p>
        </w:tc>
        <w:tc>
          <w:tcPr>
            <w:tcW w:w="878" w:type="dxa"/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2117"/>
          <w:jc w:val="center"/>
        </w:trPr>
        <w:tc>
          <w:tcPr>
            <w:tcW w:w="1383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Stanbic Bank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Phone: +233</w:t>
            </w:r>
            <w:r>
              <w:t xml:space="preserve"> </w:t>
            </w:r>
            <w:r w:rsidRPr="00B16C7B">
              <w:rPr>
                <w:rFonts w:ascii="Times New Roman" w:hAnsi="Times New Roman" w:cs="Times New Roman"/>
                <w:sz w:val="18"/>
                <w:szCs w:val="18"/>
              </w:rPr>
              <w:t>302815789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Two security personnel were tasked to ensure all clients were in nose masks before entering the banking hall.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were equipped with the necessary skills to carry out their work tasks from home.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Security personnel ensure all customers washed and sanitized their hands before entering the premises.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Ventilation was improved in the banking hall with various air purifying systems.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Various forms of information on COVID-19 have been posted on the walls of the bank.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1673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ECO-BANK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Phone: </w:t>
            </w:r>
            <w:r w:rsidRPr="00882CC2">
              <w:rPr>
                <w:rFonts w:ascii="Times New Roman" w:hAnsi="Times New Roman" w:cs="Times New Roman"/>
                <w:sz w:val="18"/>
                <w:szCs w:val="18"/>
              </w:rPr>
              <w:t>+233 302 213 999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Email: </w:t>
            </w:r>
            <w:r w:rsidRPr="00882CC2">
              <w:rPr>
                <w:rFonts w:ascii="Times New Roman" w:hAnsi="Times New Roman" w:cs="Times New Roman"/>
                <w:sz w:val="18"/>
                <w:szCs w:val="18"/>
              </w:rPr>
              <w:t>ecobankenquiries@ecobank.com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Wearing nose masks before entering the bank is compulsory.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Some employees were asked to work from home when it became necessary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Employees were sectioned and made to deal with costumers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individually.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All customers were made to sanitize their hands before entry.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Ventilation in the bank was improved amid the peak of the pandemic.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A public forum was held in June 2020 in Accra on COVID-19 awareness. 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F0D" w:rsidRPr="004B393C" w:rsidTr="006A337E">
        <w:trPr>
          <w:trHeight w:val="558"/>
          <w:jc w:val="center"/>
        </w:trPr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GCB</w:t>
            </w:r>
          </w:p>
          <w:p w:rsidR="00590F0D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Phone: </w:t>
            </w:r>
            <w:r w:rsidRPr="009F2B09">
              <w:rPr>
                <w:rFonts w:ascii="Times New Roman" w:hAnsi="Times New Roman" w:cs="Times New Roman"/>
                <w:sz w:val="18"/>
                <w:szCs w:val="18"/>
              </w:rPr>
              <w:t>+233 30 2681531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All customers were made to wear nose masks and or face shields before entering the bank.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About 27 networked branches were shut down with some employees working from home.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Customers were advised to go cashless and rely on online services to avoid any physical interaction.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Washing and sanitizing are compulsory before entering the bank.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 xml:space="preserve"> N/A</w:t>
            </w:r>
          </w:p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393C">
              <w:rPr>
                <w:rFonts w:ascii="Times New Roman" w:hAnsi="Times New Roman" w:cs="Times New Roman"/>
                <w:sz w:val="18"/>
                <w:szCs w:val="18"/>
              </w:rPr>
              <w:t>The bank has a whole page dedicated to information on COVID-19 aside various educative posters put up.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590F0D" w:rsidRPr="004B393C" w:rsidRDefault="00590F0D" w:rsidP="00117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590F0D" w:rsidRPr="00C668B9" w:rsidRDefault="00590F0D" w:rsidP="00590F0D">
      <w:pPr>
        <w:rPr>
          <w:rFonts w:ascii="Times New Roman" w:hAnsi="Times New Roman" w:cs="Times New Roman"/>
          <w:sz w:val="24"/>
          <w:szCs w:val="24"/>
        </w:rPr>
      </w:pPr>
    </w:p>
    <w:p w:rsidR="00030804" w:rsidRPr="00590F0D" w:rsidRDefault="00030804" w:rsidP="00590F0D">
      <w:pPr>
        <w:ind w:left="-1134"/>
      </w:pPr>
    </w:p>
    <w:sectPr w:rsidR="00030804" w:rsidRPr="00590F0D" w:rsidSect="00590F0D">
      <w:pgSz w:w="15840" w:h="12240" w:orient="landscape"/>
      <w:pgMar w:top="1440" w:right="2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F0D"/>
    <w:rsid w:val="00020592"/>
    <w:rsid w:val="00030804"/>
    <w:rsid w:val="0007193F"/>
    <w:rsid w:val="000A5B11"/>
    <w:rsid w:val="00590F0D"/>
    <w:rsid w:val="005A14D1"/>
    <w:rsid w:val="005C6561"/>
    <w:rsid w:val="006A337E"/>
    <w:rsid w:val="00727C53"/>
    <w:rsid w:val="00842C10"/>
    <w:rsid w:val="00A81095"/>
    <w:rsid w:val="00B342C0"/>
    <w:rsid w:val="00C25ADA"/>
    <w:rsid w:val="00DA1653"/>
    <w:rsid w:val="00DE2219"/>
    <w:rsid w:val="00E52B88"/>
    <w:rsid w:val="00EE4149"/>
    <w:rsid w:val="00F2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B907"/>
  <w15:chartTrackingRefBased/>
  <w15:docId w15:val="{D076F3B8-A73B-4778-A2C3-0081EDC9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0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0F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0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@ug.edu.gh" TargetMode="External"/><Relationship Id="rId5" Type="http://schemas.openxmlformats.org/officeDocument/2006/relationships/hyperlink" Target="mailto:euro@knust.edu.gh" TargetMode="External"/><Relationship Id="rId4" Type="http://schemas.openxmlformats.org/officeDocument/2006/relationships/hyperlink" Target="mailto:registrar@ucc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Amoadu</dc:creator>
  <cp:keywords/>
  <dc:description/>
  <cp:lastModifiedBy>Mustapha Amoadu</cp:lastModifiedBy>
  <cp:revision>22</cp:revision>
  <dcterms:created xsi:type="dcterms:W3CDTF">2023-01-07T08:04:00Z</dcterms:created>
  <dcterms:modified xsi:type="dcterms:W3CDTF">2023-01-07T10:05:00Z</dcterms:modified>
</cp:coreProperties>
</file>