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9BECF" w14:textId="35B1C585" w:rsidR="00A267EF" w:rsidRPr="00A267EF" w:rsidRDefault="00A267EF" w:rsidP="00A267EF">
      <w:pPr>
        <w:spacing w:after="160"/>
        <w:rPr>
          <w:rFonts w:ascii="-webkit-standard" w:eastAsia="Times New Roman" w:hAnsi="-webkit-standard" w:cs="Times New Roman"/>
          <w:color w:val="000000"/>
          <w:szCs w:val="24"/>
        </w:rPr>
      </w:pPr>
      <w:r w:rsidRPr="00A267EF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Table 1</w:t>
      </w:r>
      <w:r w:rsidR="00A7373C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Pr="00A267EF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Demographics (N=104)</w:t>
      </w:r>
    </w:p>
    <w:tbl>
      <w:tblPr>
        <w:tblW w:w="9432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8"/>
        <w:gridCol w:w="5184"/>
      </w:tblGrid>
      <w:tr w:rsidR="00A267EF" w:rsidRPr="00A267EF" w14:paraId="4554E6B0" w14:textId="77777777" w:rsidTr="00A7373C">
        <w:trPr>
          <w:trHeight w:val="254"/>
          <w:tblHeader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79D54D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Characteristic</w:t>
            </w:r>
          </w:p>
        </w:tc>
        <w:tc>
          <w:tcPr>
            <w:tcW w:w="5184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F8DD76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Total</w:t>
            </w:r>
          </w:p>
        </w:tc>
      </w:tr>
      <w:tr w:rsidR="00B86E3B" w:rsidRPr="00A267EF" w14:paraId="2D8FA418" w14:textId="77777777" w:rsidTr="00A7373C">
        <w:trPr>
          <w:trHeight w:val="254"/>
          <w:tblHeader/>
        </w:trPr>
        <w:tc>
          <w:tcPr>
            <w:tcW w:w="424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2B716" w14:textId="50065E08" w:rsidR="00B86E3B" w:rsidRPr="006F3598" w:rsidRDefault="00B86E3B" w:rsidP="00B86E3B">
            <w:pPr>
              <w:rPr>
                <w:rFonts w:ascii="Times New Roman" w:eastAsia="Times New Roman" w:hAnsi="Times New Roman" w:cs="Angsana New"/>
                <w:b/>
                <w:bCs/>
                <w:color w:val="000000"/>
                <w:sz w:val="22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Age – mean (SD)</w:t>
            </w:r>
            <w:r w:rsidR="006F3598">
              <w:rPr>
                <w:rFonts w:ascii="Times New Roman" w:eastAsia="Times New Roman" w:hAnsi="Times New Roman" w:cs="Angsana New"/>
                <w:b/>
                <w:bCs/>
                <w:color w:val="000000"/>
                <w:sz w:val="22"/>
                <w:szCs w:val="28"/>
              </w:rPr>
              <w:t>, years</w:t>
            </w:r>
          </w:p>
        </w:tc>
        <w:tc>
          <w:tcPr>
            <w:tcW w:w="5184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6AF4C" w14:textId="0DE935EA" w:rsidR="00B86E3B" w:rsidRPr="00B86E3B" w:rsidRDefault="00B86E3B" w:rsidP="00B86E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86E3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22.9</w:t>
            </w:r>
            <w:r w:rsidR="007D182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B86E3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(1.2)</w:t>
            </w:r>
          </w:p>
        </w:tc>
      </w:tr>
      <w:tr w:rsidR="00A267EF" w:rsidRPr="00A267EF" w14:paraId="7D72F935" w14:textId="77777777" w:rsidTr="00A7373C">
        <w:trPr>
          <w:trHeight w:val="1288"/>
          <w:tblHeader/>
        </w:trPr>
        <w:tc>
          <w:tcPr>
            <w:tcW w:w="424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22BA4A" w14:textId="2E2EEBE1" w:rsidR="00A267EF" w:rsidRPr="00A267EF" w:rsidRDefault="00B72867" w:rsidP="00B86E3B">
            <w:pPr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Gender </w:t>
            </w:r>
            <w:r w:rsidR="007D182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– n</w:t>
            </w:r>
            <w:r w:rsidR="006F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7D182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(%)</w:t>
            </w:r>
          </w:p>
          <w:p w14:paraId="0051863F" w14:textId="39D80B39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  <w:r w:rsidR="000B1B0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en</w:t>
            </w: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or Transmen</w:t>
            </w:r>
          </w:p>
          <w:p w14:paraId="5297DECD" w14:textId="55FC58D4" w:rsidR="00A267EF" w:rsidRPr="00A267EF" w:rsidRDefault="000B1B0C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Women</w:t>
            </w:r>
            <w:r w:rsidR="00A267EF"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or Transwomen</w:t>
            </w:r>
          </w:p>
          <w:p w14:paraId="274B35FE" w14:textId="32CD7021" w:rsidR="00A267EF" w:rsidRPr="00A267EF" w:rsidRDefault="00A267EF" w:rsidP="00B86E3B">
            <w:pPr>
              <w:ind w:left="720"/>
              <w:rPr>
                <w:rFonts w:ascii="Times New Roman" w:eastAsia="Times New Roman" w:hAnsi="Times New Roman" w:cs="Angsana New"/>
                <w:b/>
                <w:bCs/>
                <w:szCs w:val="28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Others</w:t>
            </w:r>
            <w:r w:rsidR="002E533D" w:rsidRPr="002E533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a</w:t>
            </w:r>
          </w:p>
          <w:p w14:paraId="0B631922" w14:textId="77777777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Prefer not to say</w:t>
            </w:r>
          </w:p>
        </w:tc>
        <w:tc>
          <w:tcPr>
            <w:tcW w:w="518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C7E83E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  <w:p w14:paraId="572589E2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28 (26.9)</w:t>
            </w:r>
          </w:p>
          <w:p w14:paraId="56278A94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71 (68.3)</w:t>
            </w:r>
          </w:p>
          <w:p w14:paraId="45FC23AF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 (3.8)</w:t>
            </w:r>
          </w:p>
          <w:p w14:paraId="74F1DB32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 (1.0)</w:t>
            </w:r>
          </w:p>
        </w:tc>
      </w:tr>
      <w:tr w:rsidR="00A267EF" w:rsidRPr="00A267EF" w14:paraId="612C8282" w14:textId="77777777" w:rsidTr="00A7373C">
        <w:trPr>
          <w:trHeight w:val="1272"/>
          <w:tblHeader/>
        </w:trPr>
        <w:tc>
          <w:tcPr>
            <w:tcW w:w="424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CF63C2" w14:textId="2F5A9C18" w:rsidR="00A267EF" w:rsidRPr="00A267EF" w:rsidRDefault="00A267EF" w:rsidP="00B86E3B">
            <w:pPr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Religion </w:t>
            </w:r>
            <w:r w:rsidR="007D182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– n</w:t>
            </w:r>
            <w:r w:rsidR="006F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7D182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(%)</w:t>
            </w:r>
          </w:p>
          <w:p w14:paraId="3532ECE8" w14:textId="77777777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Buddhism</w:t>
            </w:r>
          </w:p>
          <w:p w14:paraId="7DB75B8A" w14:textId="43C18BC4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Christianity</w:t>
            </w:r>
          </w:p>
          <w:p w14:paraId="7E3FC679" w14:textId="77777777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Islam</w:t>
            </w:r>
          </w:p>
          <w:p w14:paraId="6FAE0E35" w14:textId="77777777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None</w:t>
            </w:r>
          </w:p>
        </w:tc>
        <w:tc>
          <w:tcPr>
            <w:tcW w:w="518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640A02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  <w:p w14:paraId="2FE0A0DB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92 (88.5)</w:t>
            </w:r>
          </w:p>
          <w:p w14:paraId="5787B8E4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  <w:p w14:paraId="0CCCD9AC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 (2.9)</w:t>
            </w:r>
          </w:p>
          <w:p w14:paraId="29C762F8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 (8.7)</w:t>
            </w:r>
          </w:p>
        </w:tc>
      </w:tr>
      <w:tr w:rsidR="00A267EF" w:rsidRPr="00A267EF" w14:paraId="0F00F753" w14:textId="77777777" w:rsidTr="00A7373C">
        <w:trPr>
          <w:trHeight w:val="1797"/>
          <w:tblHeader/>
        </w:trPr>
        <w:tc>
          <w:tcPr>
            <w:tcW w:w="424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979AD5" w14:textId="422318B7" w:rsidR="00A267EF" w:rsidRPr="00A267EF" w:rsidRDefault="00A267EF" w:rsidP="00B86E3B">
            <w:pPr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Region of living during childhood </w:t>
            </w:r>
            <w:r w:rsidR="007D182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– n</w:t>
            </w:r>
            <w:r w:rsidR="006F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7D182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(%)</w:t>
            </w:r>
          </w:p>
          <w:p w14:paraId="6A1B9C8B" w14:textId="77777777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Central</w:t>
            </w:r>
          </w:p>
          <w:p w14:paraId="40515F0E" w14:textId="731BBCFC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Northern</w:t>
            </w:r>
          </w:p>
          <w:p w14:paraId="0CB87EC5" w14:textId="77777777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Southern</w:t>
            </w:r>
          </w:p>
          <w:p w14:paraId="1CE40783" w14:textId="77777777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North-Eastern</w:t>
            </w:r>
          </w:p>
          <w:p w14:paraId="7300EC0D" w14:textId="77777777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Eastern</w:t>
            </w:r>
          </w:p>
          <w:p w14:paraId="056CA929" w14:textId="77777777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Western</w:t>
            </w:r>
          </w:p>
        </w:tc>
        <w:tc>
          <w:tcPr>
            <w:tcW w:w="518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A235E1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  <w:p w14:paraId="4DF9C41E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64 (61.5)</w:t>
            </w:r>
          </w:p>
          <w:p w14:paraId="01E58267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 (7.7)</w:t>
            </w:r>
          </w:p>
          <w:p w14:paraId="5CC8522D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 (10.6)</w:t>
            </w:r>
          </w:p>
          <w:p w14:paraId="0C05815D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 (11.5)</w:t>
            </w:r>
          </w:p>
          <w:p w14:paraId="4A407E50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 (7.7)</w:t>
            </w:r>
          </w:p>
          <w:p w14:paraId="273A9F60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 (1.0)</w:t>
            </w:r>
          </w:p>
        </w:tc>
      </w:tr>
      <w:tr w:rsidR="00A267EF" w:rsidRPr="00A267EF" w14:paraId="07B4D1CA" w14:textId="77777777" w:rsidTr="00A7373C">
        <w:trPr>
          <w:trHeight w:val="553"/>
        </w:trPr>
        <w:tc>
          <w:tcPr>
            <w:tcW w:w="424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1CEFA3" w14:textId="5777EFB5" w:rsidR="00A267EF" w:rsidRPr="00A267EF" w:rsidRDefault="006751EC" w:rsidP="00B86E3B">
            <w:pPr>
              <w:rPr>
                <w:rFonts w:ascii="Times New Roman" w:eastAsia="Times New Roman" w:hAnsi="Times New Roman" w:cs="Times New Roman"/>
                <w:szCs w:val="24"/>
                <w: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Career plan after graduation</w:t>
            </w:r>
            <w:r w:rsidR="007D182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– </w:t>
            </w:r>
            <w:r w:rsidR="00A7373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n</w:t>
            </w:r>
            <w:r w:rsidR="006F359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A7373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(</w:t>
            </w:r>
            <w:r w:rsidR="007D182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%)</w:t>
            </w:r>
          </w:p>
          <w:p w14:paraId="4F6B1B77" w14:textId="6759E0C3" w:rsidR="00A267EF" w:rsidRPr="00A267EF" w:rsidRDefault="007D182B" w:rsidP="007D182B">
            <w:pPr>
              <w:ind w:left="720"/>
              <w:rPr>
                <w:rFonts w:ascii="Times New Roman" w:eastAsia="Times New Roman" w:hAnsi="Times New Roman" w:cs="Angsana New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Hospital pharmacist</w:t>
            </w:r>
            <w:r w:rsidR="00A267EF"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br/>
              <w:t>Community pharmacist</w:t>
            </w:r>
          </w:p>
          <w:p w14:paraId="5B097AC5" w14:textId="16EEEF44" w:rsidR="00A267EF" w:rsidRPr="00A267EF" w:rsidRDefault="007D182B" w:rsidP="00B86E3B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Pharmaceutical sales</w:t>
            </w:r>
            <w:r w:rsidR="00A267EF"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representative</w:t>
            </w:r>
          </w:p>
          <w:p w14:paraId="15B7CFE7" w14:textId="0B7E37FE" w:rsidR="00A267EF" w:rsidRPr="00A267EF" w:rsidRDefault="007D182B" w:rsidP="00B86E3B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Pursue</w:t>
            </w:r>
            <w:r w:rsidR="00A267EF"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a </w:t>
            </w:r>
            <w:r w:rsidR="00A267EF"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Master’s degree</w:t>
            </w:r>
          </w:p>
          <w:p w14:paraId="47AF9FD1" w14:textId="1DFCFFAC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Stud</w:t>
            </w:r>
            <w:r w:rsidR="007D182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y</w:t>
            </w: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for specialist</w:t>
            </w:r>
            <w:r w:rsidR="007D182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</w:t>
            </w:r>
          </w:p>
          <w:p w14:paraId="3792F908" w14:textId="308A1BDB" w:rsidR="00A267EF" w:rsidRPr="00A267EF" w:rsidRDefault="00A267EF" w:rsidP="00B86E3B">
            <w:pPr>
              <w:ind w:left="720"/>
              <w:rPr>
                <w:rFonts w:ascii="Times New Roman" w:eastAsia="Times New Roman" w:hAnsi="Times New Roman" w:cs="Times New Roman"/>
                <w:szCs w:val="24"/>
                <w:cs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Others</w:t>
            </w:r>
            <w:r w:rsidR="002E533D" w:rsidRPr="002E533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518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687529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6E6363C8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40 (38.5)</w:t>
            </w:r>
          </w:p>
          <w:p w14:paraId="75F7F134" w14:textId="7F7992A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  <w:r w:rsidR="007D182B">
              <w:rPr>
                <w:rFonts w:ascii="Times New Roman" w:eastAsia="Times New Roman" w:hAnsi="Times New Roman" w:cs="Angsana New"/>
                <w:color w:val="000000"/>
                <w:sz w:val="22"/>
                <w:szCs w:val="28"/>
              </w:rPr>
              <w:t xml:space="preserve">7 </w:t>
            </w: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(1</w:t>
            </w:r>
            <w:r w:rsidR="007D182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</w:t>
            </w:r>
            <w:r w:rsidR="007D182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03AF9E97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 (4.8)</w:t>
            </w:r>
          </w:p>
          <w:p w14:paraId="0363B850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 (7.7)</w:t>
            </w:r>
          </w:p>
          <w:p w14:paraId="23A2840B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 (1.0)</w:t>
            </w:r>
          </w:p>
          <w:p w14:paraId="2CB06F91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33 (31.7)</w:t>
            </w:r>
          </w:p>
        </w:tc>
      </w:tr>
      <w:tr w:rsidR="00A267EF" w:rsidRPr="00A267EF" w14:paraId="2D770389" w14:textId="77777777" w:rsidTr="00A7373C">
        <w:trPr>
          <w:trHeight w:val="553"/>
        </w:trPr>
        <w:tc>
          <w:tcPr>
            <w:tcW w:w="4248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E0EA21" w14:textId="1AB1CB6A" w:rsidR="00A267EF" w:rsidRPr="00A267EF" w:rsidRDefault="00A267EF" w:rsidP="00B86E3B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Abortion cases </w:t>
            </w:r>
            <w:r w:rsidR="00C111C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encountered</w:t>
            </w:r>
            <w:r w:rsidRPr="00A267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during training</w:t>
            </w:r>
            <w:r w:rsidR="007D182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– n</w:t>
            </w:r>
            <w:r w:rsidR="006F3598">
              <w:rPr>
                <w:rFonts w:ascii="Times New Roman" w:eastAsia="Times New Roman" w:hAnsi="Times New Roman" w:hint="cs"/>
                <w:b/>
                <w:bCs/>
                <w:color w:val="000000"/>
                <w:sz w:val="22"/>
                <w:szCs w:val="22"/>
                <w:cs/>
              </w:rPr>
              <w:t xml:space="preserve"> </w:t>
            </w:r>
            <w:r w:rsidR="007D182B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(%)</w:t>
            </w:r>
          </w:p>
          <w:p w14:paraId="5582D339" w14:textId="77777777" w:rsidR="00A267EF" w:rsidRPr="00A267EF" w:rsidRDefault="00A267EF" w:rsidP="00B86E3B">
            <w:pPr>
              <w:ind w:left="708"/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  <w:p w14:paraId="16EE0661" w14:textId="77777777" w:rsidR="00A267EF" w:rsidRPr="00A267EF" w:rsidRDefault="00A267EF" w:rsidP="00B86E3B">
            <w:pPr>
              <w:ind w:left="708"/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518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777474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35BB6F57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102 (98.1)</w:t>
            </w:r>
          </w:p>
          <w:p w14:paraId="72AB3757" w14:textId="77777777" w:rsidR="00A267EF" w:rsidRPr="00A267EF" w:rsidRDefault="00A267EF" w:rsidP="00B86E3B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A267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 (1.9)</w:t>
            </w:r>
          </w:p>
        </w:tc>
      </w:tr>
    </w:tbl>
    <w:p w14:paraId="49CF6D38" w14:textId="492FE8C6" w:rsidR="00A267EF" w:rsidRPr="00A267EF" w:rsidRDefault="00B86E3B" w:rsidP="00A267EF">
      <w:pPr>
        <w:rPr>
          <w:rFonts w:ascii="Times New Roman" w:eastAsia="Times New Roman" w:hAnsi="Times New Roman" w:cs="Times New Roman"/>
          <w:szCs w:val="24"/>
        </w:rPr>
      </w:pPr>
      <w:proofErr w:type="spellStart"/>
      <w:r w:rsidRPr="00B86E3B"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a</w:t>
      </w:r>
      <w:r w:rsidR="007D182B">
        <w:rPr>
          <w:rFonts w:ascii="Times New Roman" w:eastAsia="Times New Roman" w:hAnsi="Times New Roman" w:cs="Times New Roman"/>
          <w:color w:val="000000"/>
          <w:szCs w:val="24"/>
        </w:rPr>
        <w:t>Others</w:t>
      </w:r>
      <w:proofErr w:type="spellEnd"/>
      <w:r w:rsidR="007D182B">
        <w:rPr>
          <w:rFonts w:ascii="Times New Roman" w:eastAsia="Times New Roman" w:hAnsi="Times New Roman" w:cs="Times New Roman"/>
          <w:color w:val="000000"/>
          <w:szCs w:val="24"/>
        </w:rPr>
        <w:t xml:space="preserve"> </w:t>
      </w:r>
      <w:r w:rsidR="00A267EF" w:rsidRPr="00A267EF">
        <w:rPr>
          <w:rFonts w:ascii="Times New Roman" w:eastAsia="Times New Roman" w:hAnsi="Times New Roman" w:cs="Times New Roman"/>
          <w:color w:val="000000"/>
          <w:szCs w:val="24"/>
        </w:rPr>
        <w:t>included</w:t>
      </w:r>
      <w:r w:rsidR="007D182B">
        <w:rPr>
          <w:rFonts w:ascii="Times New Roman" w:eastAsia="Times New Roman" w:hAnsi="Times New Roman" w:cs="Times New Roman"/>
          <w:color w:val="000000"/>
          <w:szCs w:val="24"/>
        </w:rPr>
        <w:t xml:space="preserve"> </w:t>
      </w:r>
      <w:r w:rsidR="002E533D" w:rsidRPr="002E533D">
        <w:rPr>
          <w:rFonts w:ascii="Times New Roman" w:eastAsia="Times New Roman" w:hAnsi="Times New Roman" w:cs="Times New Roman"/>
          <w:color w:val="000000"/>
          <w:szCs w:val="24"/>
        </w:rPr>
        <w:t>non-binary, gender fluidity, and agender</w:t>
      </w:r>
    </w:p>
    <w:p w14:paraId="1D8B1F48" w14:textId="4E01D88F" w:rsidR="002E533D" w:rsidRPr="00A267EF" w:rsidRDefault="002E533D" w:rsidP="002E533D">
      <w:pPr>
        <w:rPr>
          <w:rFonts w:ascii="Times New Roman" w:eastAsia="Times New Roman" w:hAnsi="Times New Roman" w:cs="Times New Roman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  <w:vertAlign w:val="superscript"/>
        </w:rPr>
        <w:t>b</w:t>
      </w:r>
      <w:r>
        <w:rPr>
          <w:rFonts w:ascii="Times New Roman" w:eastAsia="Times New Roman" w:hAnsi="Times New Roman" w:cs="Times New Roman"/>
          <w:color w:val="000000"/>
          <w:szCs w:val="24"/>
        </w:rPr>
        <w:t>Others</w:t>
      </w:r>
      <w:proofErr w:type="spellEnd"/>
      <w:r>
        <w:rPr>
          <w:rFonts w:ascii="Times New Roman" w:eastAsia="Times New Roman" w:hAnsi="Times New Roman" w:cs="Times New Roman"/>
          <w:color w:val="000000"/>
          <w:szCs w:val="24"/>
        </w:rPr>
        <w:t xml:space="preserve"> </w:t>
      </w:r>
      <w:r w:rsidRPr="00A267EF">
        <w:rPr>
          <w:rFonts w:ascii="Times New Roman" w:eastAsia="Times New Roman" w:hAnsi="Times New Roman" w:cs="Times New Roman"/>
          <w:color w:val="000000"/>
          <w:szCs w:val="24"/>
        </w:rPr>
        <w:t>included</w:t>
      </w:r>
      <w:r>
        <w:rPr>
          <w:rFonts w:ascii="Times New Roman" w:eastAsia="Times New Roman" w:hAnsi="Times New Roman" w:cs="Times New Roman"/>
          <w:color w:val="000000"/>
          <w:szCs w:val="24"/>
        </w:rPr>
        <w:t xml:space="preserve"> industrial pharmacist, educator, </w:t>
      </w:r>
      <w:r w:rsidR="00B1214D">
        <w:rPr>
          <w:rFonts w:ascii="Times New Roman" w:eastAsia="Times New Roman" w:hAnsi="Times New Roman" w:cs="Times New Roman"/>
          <w:color w:val="000000"/>
          <w:szCs w:val="24"/>
        </w:rPr>
        <w:t xml:space="preserve">and </w:t>
      </w:r>
      <w:r>
        <w:rPr>
          <w:rFonts w:ascii="Times New Roman" w:eastAsia="Times New Roman" w:hAnsi="Times New Roman" w:cs="Times New Roman"/>
          <w:color w:val="000000"/>
          <w:szCs w:val="24"/>
        </w:rPr>
        <w:t>compounding pharmacist</w:t>
      </w:r>
    </w:p>
    <w:p w14:paraId="261E24BA" w14:textId="6D73B3DB" w:rsidR="00A267EF" w:rsidRPr="00A267EF" w:rsidRDefault="00A267EF">
      <w:pPr>
        <w:rPr>
          <w:rFonts w:ascii="Times New Roman" w:hAnsi="Times New Roman" w:cs="Times New Roman"/>
        </w:rPr>
      </w:pPr>
    </w:p>
    <w:p w14:paraId="0AC7D2EC" w14:textId="2EF34CAD" w:rsidR="00A267EF" w:rsidRDefault="00A267EF">
      <w:pPr>
        <w:rPr>
          <w:rFonts w:ascii="Times New Roman" w:hAnsi="Times New Roman" w:cs="Times New Roman"/>
        </w:rPr>
      </w:pPr>
    </w:p>
    <w:p w14:paraId="46D15161" w14:textId="77777777" w:rsidR="00A267EF" w:rsidRPr="007D182B" w:rsidRDefault="00A267EF">
      <w:pPr>
        <w:rPr>
          <w:rFonts w:ascii="Times New Roman" w:hAnsi="Times New Roman" w:cs="Times New Roman"/>
          <w:cs/>
        </w:rPr>
      </w:pPr>
    </w:p>
    <w:p w14:paraId="1764A9AE" w14:textId="0BCE307C" w:rsidR="00A267EF" w:rsidRDefault="00A267EF">
      <w:pPr>
        <w:rPr>
          <w:rFonts w:ascii="Times New Roman" w:hAnsi="Times New Roman" w:cs="Times New Roman"/>
        </w:rPr>
      </w:pPr>
    </w:p>
    <w:p w14:paraId="15D2FCDF" w14:textId="5A3BB9C6" w:rsidR="006751EC" w:rsidRPr="007D182B" w:rsidRDefault="006751EC">
      <w:pPr>
        <w:rPr>
          <w:rFonts w:ascii="Times New Roman" w:hAnsi="Times New Roman" w:cs="Times New Roman"/>
        </w:rPr>
      </w:pPr>
    </w:p>
    <w:p w14:paraId="4052B4B3" w14:textId="3FEB13B7" w:rsidR="006751EC" w:rsidRDefault="006751EC">
      <w:pPr>
        <w:rPr>
          <w:rFonts w:ascii="Times New Roman" w:hAnsi="Times New Roman" w:cs="Times New Roman"/>
        </w:rPr>
      </w:pPr>
    </w:p>
    <w:p w14:paraId="5AE1212C" w14:textId="77777777" w:rsidR="007617C3" w:rsidRDefault="007617C3" w:rsidP="00DB0560">
      <w:pPr>
        <w:rPr>
          <w:rFonts w:ascii="Times New Roman" w:eastAsia="Times New Roman" w:hAnsi="Times New Roman" w:cs="Times New Roman"/>
          <w:szCs w:val="24"/>
        </w:rPr>
      </w:pPr>
    </w:p>
    <w:sectPr w:rsidR="007617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0E19"/>
    <w:multiLevelType w:val="multilevel"/>
    <w:tmpl w:val="ECA8798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AF166D"/>
    <w:multiLevelType w:val="multilevel"/>
    <w:tmpl w:val="EDE63EA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AD1A52"/>
    <w:multiLevelType w:val="multilevel"/>
    <w:tmpl w:val="E5D6FA2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C72D22"/>
    <w:multiLevelType w:val="multilevel"/>
    <w:tmpl w:val="583AFF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3B6C1E"/>
    <w:multiLevelType w:val="multilevel"/>
    <w:tmpl w:val="0FFCB0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D702B1"/>
    <w:multiLevelType w:val="multilevel"/>
    <w:tmpl w:val="EB4C806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104F2A"/>
    <w:multiLevelType w:val="multilevel"/>
    <w:tmpl w:val="96801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4773CB"/>
    <w:multiLevelType w:val="multilevel"/>
    <w:tmpl w:val="26A26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F2A70B0"/>
    <w:multiLevelType w:val="multilevel"/>
    <w:tmpl w:val="A7E8DB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EF6053F"/>
    <w:multiLevelType w:val="multilevel"/>
    <w:tmpl w:val="CD7A3E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0047045">
    <w:abstractNumId w:val="6"/>
  </w:num>
  <w:num w:numId="2" w16cid:durableId="406345079">
    <w:abstractNumId w:val="9"/>
    <w:lvlOverride w:ilvl="0">
      <w:lvl w:ilvl="0">
        <w:numFmt w:val="decimal"/>
        <w:lvlText w:val="%1."/>
        <w:lvlJc w:val="left"/>
      </w:lvl>
    </w:lvlOverride>
  </w:num>
  <w:num w:numId="3" w16cid:durableId="1695499646">
    <w:abstractNumId w:val="8"/>
    <w:lvlOverride w:ilvl="0">
      <w:lvl w:ilvl="0">
        <w:numFmt w:val="decimal"/>
        <w:lvlText w:val="%1."/>
        <w:lvlJc w:val="left"/>
      </w:lvl>
    </w:lvlOverride>
  </w:num>
  <w:num w:numId="4" w16cid:durableId="1551385672">
    <w:abstractNumId w:val="2"/>
    <w:lvlOverride w:ilvl="0">
      <w:lvl w:ilvl="0">
        <w:numFmt w:val="decimal"/>
        <w:lvlText w:val="%1."/>
        <w:lvlJc w:val="left"/>
      </w:lvl>
    </w:lvlOverride>
  </w:num>
  <w:num w:numId="5" w16cid:durableId="1222868534">
    <w:abstractNumId w:val="1"/>
    <w:lvlOverride w:ilvl="0">
      <w:lvl w:ilvl="0">
        <w:numFmt w:val="decimal"/>
        <w:lvlText w:val="%1."/>
        <w:lvlJc w:val="left"/>
      </w:lvl>
    </w:lvlOverride>
  </w:num>
  <w:num w:numId="6" w16cid:durableId="426653169">
    <w:abstractNumId w:val="3"/>
    <w:lvlOverride w:ilvl="0">
      <w:lvl w:ilvl="0">
        <w:numFmt w:val="decimal"/>
        <w:lvlText w:val="%1."/>
        <w:lvlJc w:val="left"/>
      </w:lvl>
    </w:lvlOverride>
  </w:num>
  <w:num w:numId="7" w16cid:durableId="1971014351">
    <w:abstractNumId w:val="7"/>
    <w:lvlOverride w:ilvl="0">
      <w:lvl w:ilvl="0">
        <w:numFmt w:val="decimal"/>
        <w:lvlText w:val="%1."/>
        <w:lvlJc w:val="left"/>
      </w:lvl>
    </w:lvlOverride>
  </w:num>
  <w:num w:numId="8" w16cid:durableId="166100449">
    <w:abstractNumId w:val="4"/>
    <w:lvlOverride w:ilvl="0">
      <w:lvl w:ilvl="0">
        <w:numFmt w:val="decimal"/>
        <w:lvlText w:val="%1."/>
        <w:lvlJc w:val="left"/>
      </w:lvl>
    </w:lvlOverride>
  </w:num>
  <w:num w:numId="9" w16cid:durableId="827135618">
    <w:abstractNumId w:val="5"/>
    <w:lvlOverride w:ilvl="0">
      <w:lvl w:ilvl="0">
        <w:numFmt w:val="decimal"/>
        <w:lvlText w:val="%1."/>
        <w:lvlJc w:val="left"/>
      </w:lvl>
    </w:lvlOverride>
  </w:num>
  <w:num w:numId="10" w16cid:durableId="798453851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7EF"/>
    <w:rsid w:val="00081475"/>
    <w:rsid w:val="000B1B0C"/>
    <w:rsid w:val="000B33E8"/>
    <w:rsid w:val="000D1515"/>
    <w:rsid w:val="001A612A"/>
    <w:rsid w:val="002A6E58"/>
    <w:rsid w:val="002E533D"/>
    <w:rsid w:val="00392749"/>
    <w:rsid w:val="003A2660"/>
    <w:rsid w:val="00411080"/>
    <w:rsid w:val="00423C75"/>
    <w:rsid w:val="00441BAB"/>
    <w:rsid w:val="004A5E79"/>
    <w:rsid w:val="00563EC2"/>
    <w:rsid w:val="00582A50"/>
    <w:rsid w:val="005F064C"/>
    <w:rsid w:val="006125F6"/>
    <w:rsid w:val="006751EC"/>
    <w:rsid w:val="006A597D"/>
    <w:rsid w:val="006A69BB"/>
    <w:rsid w:val="006B1F70"/>
    <w:rsid w:val="006F3598"/>
    <w:rsid w:val="007617C3"/>
    <w:rsid w:val="00777034"/>
    <w:rsid w:val="007D182B"/>
    <w:rsid w:val="0090403C"/>
    <w:rsid w:val="00905FC1"/>
    <w:rsid w:val="00912324"/>
    <w:rsid w:val="00946571"/>
    <w:rsid w:val="00980F48"/>
    <w:rsid w:val="00986DEF"/>
    <w:rsid w:val="009B0B4A"/>
    <w:rsid w:val="00A267EF"/>
    <w:rsid w:val="00A35D81"/>
    <w:rsid w:val="00A7130C"/>
    <w:rsid w:val="00A7373C"/>
    <w:rsid w:val="00A8313A"/>
    <w:rsid w:val="00AC7FB8"/>
    <w:rsid w:val="00B1214D"/>
    <w:rsid w:val="00B2117F"/>
    <w:rsid w:val="00B2508F"/>
    <w:rsid w:val="00B51BE5"/>
    <w:rsid w:val="00B72867"/>
    <w:rsid w:val="00B86E3B"/>
    <w:rsid w:val="00BA5EE2"/>
    <w:rsid w:val="00C111CA"/>
    <w:rsid w:val="00C22624"/>
    <w:rsid w:val="00C52324"/>
    <w:rsid w:val="00DB0560"/>
    <w:rsid w:val="00DB0C4E"/>
    <w:rsid w:val="00DD5907"/>
    <w:rsid w:val="00E364BB"/>
    <w:rsid w:val="00E86236"/>
    <w:rsid w:val="00EC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FAB71"/>
  <w15:chartTrackingRefBased/>
  <w15:docId w15:val="{DA5CA127-B7A0-0244-BF7C-CBCDE508D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267EF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D18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182B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182B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18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182B"/>
    <w:rPr>
      <w:b/>
      <w:bCs/>
      <w:sz w:val="20"/>
      <w:szCs w:val="25"/>
    </w:rPr>
  </w:style>
  <w:style w:type="paragraph" w:styleId="ListParagraph">
    <w:name w:val="List Paragraph"/>
    <w:basedOn w:val="Normal"/>
    <w:uiPriority w:val="34"/>
    <w:qFormat/>
    <w:rsid w:val="00A7373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3598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598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58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921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7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485794">
          <w:marLeft w:val="-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447837">
          <w:marLeft w:val="-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71907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81056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5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913224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natchanika sinthuchai</dc:creator>
  <cp:keywords/>
  <dc:description/>
  <cp:lastModifiedBy>SOMSOM SOMSOM</cp:lastModifiedBy>
  <cp:revision>3</cp:revision>
  <dcterms:created xsi:type="dcterms:W3CDTF">2023-01-01T15:06:00Z</dcterms:created>
  <dcterms:modified xsi:type="dcterms:W3CDTF">2023-01-06T06:01:00Z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8f581c63904db7f7de0ab0df01fbda57529643b1409dd9946b9a4744ef47de6c</vt:lpwstr>
  </property>
</Properties>
</file>