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F1D27" w14:textId="519F30D6" w:rsidR="00ED75FE" w:rsidRPr="006A69BB" w:rsidRDefault="00ED75FE" w:rsidP="00ED75FE">
      <w:pPr>
        <w:spacing w:after="160"/>
        <w:rPr>
          <w:rFonts w:ascii="-webkit-standard" w:eastAsia="Times New Roman" w:hAnsi="-webkit-standard" w:cs="Times New Roman"/>
          <w:color w:val="000000"/>
          <w:szCs w:val="24"/>
        </w:rPr>
      </w:pPr>
      <w:r w:rsidRPr="006A69BB"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  <w:t>Supplement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  <w:t>al T</w:t>
      </w:r>
      <w:r w:rsidRPr="006A69BB"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  <w:t xml:space="preserve">able </w:t>
      </w:r>
      <w:proofErr w:type="gramStart"/>
      <w:r w:rsidRPr="006A69BB"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  <w:t>1  </w:t>
      </w:r>
      <w:r>
        <w:rPr>
          <w:rFonts w:ascii="Times New Roman" w:eastAsia="Times New Roman" w:hAnsi="Times New Roman" w:cs="Times New Roman"/>
          <w:b/>
          <w:bCs/>
          <w:color w:val="000000"/>
          <w:szCs w:val="24"/>
        </w:rPr>
        <w:t>Number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Cs w:val="24"/>
        </w:rPr>
        <w:t xml:space="preserve"> and percentage of</w:t>
      </w:r>
      <w:r w:rsidR="00E40AEA">
        <w:rPr>
          <w:rFonts w:ascii="Times New Roman" w:eastAsia="Times New Roman" w:hAnsi="Times New Roman" w:cs="Times New Roman"/>
          <w:b/>
          <w:bCs/>
          <w:color w:val="000000"/>
          <w:szCs w:val="24"/>
        </w:rPr>
        <w:t xml:space="preserve"> a correct</w:t>
      </w:r>
      <w:r>
        <w:rPr>
          <w:rFonts w:ascii="Times New Roman" w:eastAsia="Times New Roman" w:hAnsi="Times New Roman" w:cs="Times New Roman"/>
          <w:b/>
          <w:bCs/>
          <w:color w:val="000000"/>
          <w:szCs w:val="24"/>
        </w:rPr>
        <w:t xml:space="preserve"> response</w:t>
      </w:r>
      <w:r w:rsidRPr="006A69BB">
        <w:rPr>
          <w:rFonts w:ascii="Times New Roman" w:eastAsia="Times New Roman" w:hAnsi="Times New Roman" w:cs="Times New Roman"/>
          <w:b/>
          <w:bCs/>
          <w:color w:val="000000"/>
          <w:szCs w:val="24"/>
        </w:rPr>
        <w:t xml:space="preserve"> to </w:t>
      </w:r>
      <w:r>
        <w:rPr>
          <w:rFonts w:ascii="Times New Roman" w:eastAsia="Times New Roman" w:hAnsi="Times New Roman" w:cs="Times New Roman"/>
          <w:b/>
          <w:bCs/>
          <w:color w:val="000000"/>
          <w:szCs w:val="24"/>
        </w:rPr>
        <w:t>each question in knowledge section</w:t>
      </w:r>
      <w:r w:rsidRPr="006A69BB">
        <w:rPr>
          <w:rFonts w:ascii="Arial" w:eastAsia="Times New Roman" w:hAnsi="Arial" w:cs="Arial"/>
          <w:color w:val="000000"/>
          <w:szCs w:val="24"/>
        </w:rPr>
        <w:t> </w:t>
      </w:r>
      <w:r>
        <w:rPr>
          <w:rFonts w:ascii="Arial" w:eastAsia="Times New Roman" w:hAnsi="Arial" w:cs="Arial"/>
          <w:color w:val="000000"/>
          <w:szCs w:val="24"/>
        </w:rPr>
        <w:t>–</w:t>
      </w:r>
      <w:r w:rsidRPr="006A69BB">
        <w:rPr>
          <w:rFonts w:ascii="Times New Roman" w:eastAsia="Times New Roman" w:hAnsi="Times New Roman" w:cs="Times New Roman"/>
          <w:b/>
          <w:bCs/>
          <w:color w:val="000000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Cs w:val="24"/>
        </w:rPr>
        <w:t>n</w:t>
      </w:r>
      <w:r w:rsidR="00E40AEA">
        <w:rPr>
          <w:rFonts w:ascii="Times New Roman" w:eastAsia="Times New Roman" w:hAnsi="Times New Roman" w:cs="Times New Roman"/>
          <w:b/>
          <w:bCs/>
          <w:color w:val="000000"/>
          <w:szCs w:val="24"/>
        </w:rPr>
        <w:t xml:space="preserve"> </w:t>
      </w:r>
      <w:r w:rsidRPr="006A69BB">
        <w:rPr>
          <w:rFonts w:ascii="Times New Roman" w:eastAsia="Times New Roman" w:hAnsi="Times New Roman" w:cs="Times New Roman"/>
          <w:b/>
          <w:bCs/>
          <w:color w:val="000000"/>
          <w:szCs w:val="24"/>
        </w:rPr>
        <w:t>(%)</w:t>
      </w:r>
      <w:r w:rsidR="006569F2">
        <w:rPr>
          <w:rFonts w:ascii="Times New Roman" w:eastAsia="Times New Roman" w:hAnsi="Times New Roman" w:cs="Times New Roman"/>
          <w:b/>
          <w:bCs/>
          <w:color w:val="000000"/>
          <w:szCs w:val="24"/>
        </w:rPr>
        <w:t xml:space="preserve"> (N = 104)</w:t>
      </w:r>
    </w:p>
    <w:tbl>
      <w:tblPr>
        <w:tblW w:w="99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36"/>
        <w:gridCol w:w="1418"/>
        <w:gridCol w:w="1559"/>
      </w:tblGrid>
      <w:tr w:rsidR="00ED75FE" w:rsidRPr="006A69BB" w14:paraId="6E2134A4" w14:textId="77777777" w:rsidTr="00D229BA">
        <w:trPr>
          <w:trHeight w:val="448"/>
        </w:trPr>
        <w:tc>
          <w:tcPr>
            <w:tcW w:w="6936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4E33F7" w14:textId="77777777" w:rsidR="00ED75FE" w:rsidRPr="006A69BB" w:rsidRDefault="00ED75FE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2C598F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Correct</w:t>
            </w:r>
          </w:p>
          <w:p w14:paraId="497479B9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6E7F95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Incorrect/ not sure</w:t>
            </w:r>
          </w:p>
        </w:tc>
      </w:tr>
      <w:tr w:rsidR="00ED75FE" w:rsidRPr="006A69BB" w14:paraId="01CF23CD" w14:textId="77777777" w:rsidTr="00D229BA">
        <w:trPr>
          <w:trHeight w:val="275"/>
        </w:trPr>
        <w:tc>
          <w:tcPr>
            <w:tcW w:w="6936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ED7CA8" w14:textId="77777777" w:rsidR="00ED75FE" w:rsidRPr="006A69BB" w:rsidRDefault="00ED75FE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Article 301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D3DCEC" w14:textId="77777777" w:rsidR="00ED75FE" w:rsidRPr="006A69BB" w:rsidRDefault="00ED75FE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ED75FE" w:rsidRPr="006A69BB" w14:paraId="0CF54F1C" w14:textId="77777777" w:rsidTr="00D229BA">
        <w:tc>
          <w:tcPr>
            <w:tcW w:w="693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9D2FB1" w14:textId="77777777" w:rsidR="00ED75FE" w:rsidRPr="006A69BB" w:rsidRDefault="00ED75FE" w:rsidP="00D229BA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1.         </w:t>
            </w: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It is legal for a pregnant woman to undergo an abortion at gestational age up to 12 weeks. 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3B3FF7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73 (70.2)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11CD13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31 (29.8)</w:t>
            </w:r>
          </w:p>
        </w:tc>
      </w:tr>
      <w:tr w:rsidR="00ED75FE" w:rsidRPr="006A69BB" w14:paraId="19B7CFE9" w14:textId="77777777" w:rsidTr="00D229BA">
        <w:trPr>
          <w:trHeight w:val="20"/>
        </w:trPr>
        <w:tc>
          <w:tcPr>
            <w:tcW w:w="69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E8ACBB" w14:textId="77777777" w:rsidR="00ED75FE" w:rsidRPr="006A69BB" w:rsidRDefault="00ED75FE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Article 305</w:t>
            </w:r>
          </w:p>
        </w:tc>
        <w:tc>
          <w:tcPr>
            <w:tcW w:w="2977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374752" w14:textId="77777777" w:rsidR="00ED75FE" w:rsidRPr="006A69BB" w:rsidRDefault="00ED75FE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ED75FE" w:rsidRPr="006A69BB" w14:paraId="3F87F9DA" w14:textId="77777777" w:rsidTr="00D229BA">
        <w:tc>
          <w:tcPr>
            <w:tcW w:w="693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AFDD2F" w14:textId="77777777" w:rsidR="00ED75FE" w:rsidRPr="006A69BB" w:rsidRDefault="00ED75FE" w:rsidP="00ED75FE">
            <w:pPr>
              <w:numPr>
                <w:ilvl w:val="0"/>
                <w:numId w:val="1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 physician is the only person who can perform abortion for the pregnant legally. 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C52F1C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96 (92.3)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AD399B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8 (7.7)</w:t>
            </w:r>
          </w:p>
        </w:tc>
      </w:tr>
      <w:tr w:rsidR="00ED75FE" w:rsidRPr="006A69BB" w14:paraId="3F8CF6C6" w14:textId="77777777" w:rsidTr="00D229BA">
        <w:tc>
          <w:tcPr>
            <w:tcW w:w="693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88F47D" w14:textId="77777777" w:rsidR="00ED75FE" w:rsidRPr="006A69BB" w:rsidRDefault="00ED75FE" w:rsidP="00ED75FE">
            <w:pPr>
              <w:numPr>
                <w:ilvl w:val="0"/>
                <w:numId w:val="2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 physician who performs abortion for the pregnant with a diagnosis of fetal deformity is illegal. 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184683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84 (80.8)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55E709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 (19.2)</w:t>
            </w:r>
          </w:p>
        </w:tc>
      </w:tr>
      <w:tr w:rsidR="00ED75FE" w:rsidRPr="006A69BB" w14:paraId="234D7AD6" w14:textId="77777777" w:rsidTr="00D229BA">
        <w:tc>
          <w:tcPr>
            <w:tcW w:w="693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E3CDBE" w14:textId="77777777" w:rsidR="00ED75FE" w:rsidRPr="006A69BB" w:rsidRDefault="00ED75FE" w:rsidP="00ED75FE">
            <w:pPr>
              <w:numPr>
                <w:ilvl w:val="0"/>
                <w:numId w:val="3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 physician who performs abortion for a pregnancy resulting from rape is legal. 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58B443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84 (80.8)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0837B2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 (19.2)</w:t>
            </w:r>
          </w:p>
        </w:tc>
      </w:tr>
      <w:tr w:rsidR="00ED75FE" w:rsidRPr="006A69BB" w14:paraId="5C6B102C" w14:textId="77777777" w:rsidTr="00D229BA">
        <w:tc>
          <w:tcPr>
            <w:tcW w:w="693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6E2F0B" w14:textId="77777777" w:rsidR="00ED75FE" w:rsidRPr="006A69BB" w:rsidRDefault="00ED75FE" w:rsidP="00ED75FE">
            <w:pPr>
              <w:numPr>
                <w:ilvl w:val="0"/>
                <w:numId w:val="4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 physician can perform abortion legally for a pregnant woman at gestational age 10 weeks whose pregnancy occurred in the period of contraception. 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0FA7E5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43 (41.3)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A8A913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61 (58.7)</w:t>
            </w:r>
          </w:p>
        </w:tc>
      </w:tr>
      <w:tr w:rsidR="00ED75FE" w:rsidRPr="006A69BB" w14:paraId="339B2A8C" w14:textId="77777777" w:rsidTr="00D229BA">
        <w:tc>
          <w:tcPr>
            <w:tcW w:w="693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5852C3" w14:textId="77777777" w:rsidR="00ED75FE" w:rsidRPr="006A69BB" w:rsidRDefault="00ED75FE" w:rsidP="00ED75FE">
            <w:pPr>
              <w:numPr>
                <w:ilvl w:val="0"/>
                <w:numId w:val="5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 physician can perform abortion legally for a pregnant woman at gestational age between 12-24 weeks under the conditions set by the medical council of Thailand. 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6BB018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24 (23.1)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4F7DD4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80 (76.9)</w:t>
            </w:r>
          </w:p>
        </w:tc>
      </w:tr>
      <w:tr w:rsidR="00ED75FE" w:rsidRPr="006A69BB" w14:paraId="166CF9BF" w14:textId="77777777" w:rsidTr="00D229BA">
        <w:tc>
          <w:tcPr>
            <w:tcW w:w="693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BC1280" w14:textId="77777777" w:rsidR="00ED75FE" w:rsidRPr="006A69BB" w:rsidRDefault="00ED75FE" w:rsidP="00ED75FE">
            <w:pPr>
              <w:numPr>
                <w:ilvl w:val="0"/>
                <w:numId w:val="6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Abortion performed on pregnant women with her consent at gestational age up to 12 weeks is legal. 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1EA9F1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74 (71.2)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6A5C8B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30 (28.8)</w:t>
            </w:r>
          </w:p>
        </w:tc>
      </w:tr>
      <w:tr w:rsidR="00ED75FE" w:rsidRPr="006A69BB" w14:paraId="17773337" w14:textId="77777777" w:rsidTr="00D229BA">
        <w:tc>
          <w:tcPr>
            <w:tcW w:w="693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B5BF2B" w14:textId="77777777" w:rsidR="00ED75FE" w:rsidRPr="006A69BB" w:rsidRDefault="00ED75FE" w:rsidP="00ED75FE">
            <w:pPr>
              <w:numPr>
                <w:ilvl w:val="0"/>
                <w:numId w:val="7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 physician who performs abortion for the sake of a woman’s mental health is legal. 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73C9F5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56 (53.8)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17A73A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48 (46.2)</w:t>
            </w:r>
          </w:p>
        </w:tc>
      </w:tr>
      <w:tr w:rsidR="00ED75FE" w:rsidRPr="006A69BB" w14:paraId="5A59C7A3" w14:textId="77777777" w:rsidTr="00D229BA">
        <w:tc>
          <w:tcPr>
            <w:tcW w:w="693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F481F9" w14:textId="77777777" w:rsidR="00ED75FE" w:rsidRPr="006A69BB" w:rsidRDefault="00ED75FE" w:rsidP="00ED75FE">
            <w:pPr>
              <w:numPr>
                <w:ilvl w:val="0"/>
                <w:numId w:val="8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 physician who performs abortion for the sake of a woman’s physical health is legal. 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2B01C1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87 (83.7)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EF09DA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17 (16.3)</w:t>
            </w:r>
          </w:p>
        </w:tc>
      </w:tr>
      <w:tr w:rsidR="00ED75FE" w:rsidRPr="006A69BB" w14:paraId="47A62F4A" w14:textId="77777777" w:rsidTr="00D229BA">
        <w:trPr>
          <w:trHeight w:val="81"/>
        </w:trPr>
        <w:tc>
          <w:tcPr>
            <w:tcW w:w="69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4C9114" w14:textId="77777777" w:rsidR="00ED75FE" w:rsidRPr="006A69BB" w:rsidRDefault="00ED75FE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Article 301&amp;305</w:t>
            </w:r>
          </w:p>
        </w:tc>
        <w:tc>
          <w:tcPr>
            <w:tcW w:w="2977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669671" w14:textId="77777777" w:rsidR="00ED75FE" w:rsidRPr="006A69BB" w:rsidRDefault="00ED75FE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ED75FE" w:rsidRPr="006A69BB" w14:paraId="0C30E99C" w14:textId="77777777" w:rsidTr="00D229BA">
        <w:tc>
          <w:tcPr>
            <w:tcW w:w="6936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70F33D" w14:textId="77777777" w:rsidR="00ED75FE" w:rsidRPr="006A69BB" w:rsidRDefault="00ED75FE" w:rsidP="00ED75FE">
            <w:pPr>
              <w:numPr>
                <w:ilvl w:val="0"/>
                <w:numId w:val="9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It is legal for a pregnant to undergo an abortion at gestational age up to 22 weeks under the conditions set by the medical council of Thailand. 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303E56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32 (30.8)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D40E2F" w14:textId="77777777" w:rsidR="00ED75FE" w:rsidRPr="006A69BB" w:rsidRDefault="00ED75FE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A69B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72 (69.2)</w:t>
            </w:r>
          </w:p>
        </w:tc>
      </w:tr>
    </w:tbl>
    <w:p w14:paraId="4B7EBE0E" w14:textId="77777777" w:rsidR="00ED75FE" w:rsidRDefault="00ED75FE" w:rsidP="00ED75FE">
      <w:pPr>
        <w:rPr>
          <w:rFonts w:ascii="Times New Roman" w:hAnsi="Times New Roman" w:cs="Times New Roman"/>
        </w:rPr>
      </w:pPr>
    </w:p>
    <w:p w14:paraId="584E0001" w14:textId="77777777" w:rsidR="00ED75FE" w:rsidRDefault="00ED75FE" w:rsidP="00ED75FE">
      <w:pPr>
        <w:rPr>
          <w:rFonts w:ascii="Times New Roman" w:hAnsi="Times New Roman" w:cs="Times New Roman"/>
        </w:rPr>
      </w:pPr>
    </w:p>
    <w:p w14:paraId="43631183" w14:textId="77777777" w:rsidR="00ED75FE" w:rsidRDefault="00ED75FE" w:rsidP="00ED75FE">
      <w:pPr>
        <w:rPr>
          <w:rFonts w:ascii="Times New Roman" w:hAnsi="Times New Roman" w:cs="Times New Roman"/>
        </w:rPr>
      </w:pPr>
    </w:p>
    <w:p w14:paraId="4AA39EB0" w14:textId="77777777" w:rsidR="00ED75FE" w:rsidRDefault="00ED75FE" w:rsidP="00ED75FE">
      <w:pPr>
        <w:rPr>
          <w:rFonts w:ascii="Times New Roman" w:hAnsi="Times New Roman" w:cs="Times New Roman"/>
        </w:rPr>
      </w:pPr>
    </w:p>
    <w:p w14:paraId="020BA673" w14:textId="77777777" w:rsidR="00ED75FE" w:rsidRDefault="00ED75FE" w:rsidP="00ED75FE">
      <w:pPr>
        <w:rPr>
          <w:rFonts w:ascii="Times New Roman" w:hAnsi="Times New Roman" w:cs="Times New Roman"/>
        </w:rPr>
      </w:pPr>
    </w:p>
    <w:p w14:paraId="61FEB717" w14:textId="77777777" w:rsidR="00946571" w:rsidRDefault="00946571"/>
    <w:sectPr w:rsidR="0094657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C0E19"/>
    <w:multiLevelType w:val="multilevel"/>
    <w:tmpl w:val="ECA8798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AF166D"/>
    <w:multiLevelType w:val="multilevel"/>
    <w:tmpl w:val="EDE63EA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AD1A52"/>
    <w:multiLevelType w:val="multilevel"/>
    <w:tmpl w:val="E5D6FA2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C72D22"/>
    <w:multiLevelType w:val="multilevel"/>
    <w:tmpl w:val="583AFF4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13B6C1E"/>
    <w:multiLevelType w:val="multilevel"/>
    <w:tmpl w:val="0FFCB0D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D702B1"/>
    <w:multiLevelType w:val="multilevel"/>
    <w:tmpl w:val="EB4C806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84773CB"/>
    <w:multiLevelType w:val="multilevel"/>
    <w:tmpl w:val="26A2607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F2A70B0"/>
    <w:multiLevelType w:val="multilevel"/>
    <w:tmpl w:val="A7E8DBC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EF6053F"/>
    <w:multiLevelType w:val="multilevel"/>
    <w:tmpl w:val="CD7A3E6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98948374">
    <w:abstractNumId w:val="8"/>
    <w:lvlOverride w:ilvl="0">
      <w:lvl w:ilvl="0">
        <w:numFmt w:val="decimal"/>
        <w:lvlText w:val="%1."/>
        <w:lvlJc w:val="left"/>
      </w:lvl>
    </w:lvlOverride>
  </w:num>
  <w:num w:numId="2" w16cid:durableId="2037072553">
    <w:abstractNumId w:val="7"/>
    <w:lvlOverride w:ilvl="0">
      <w:lvl w:ilvl="0">
        <w:numFmt w:val="decimal"/>
        <w:lvlText w:val="%1."/>
        <w:lvlJc w:val="left"/>
      </w:lvl>
    </w:lvlOverride>
  </w:num>
  <w:num w:numId="3" w16cid:durableId="487593644">
    <w:abstractNumId w:val="2"/>
    <w:lvlOverride w:ilvl="0">
      <w:lvl w:ilvl="0">
        <w:numFmt w:val="decimal"/>
        <w:lvlText w:val="%1."/>
        <w:lvlJc w:val="left"/>
      </w:lvl>
    </w:lvlOverride>
  </w:num>
  <w:num w:numId="4" w16cid:durableId="695035920">
    <w:abstractNumId w:val="1"/>
    <w:lvlOverride w:ilvl="0">
      <w:lvl w:ilvl="0">
        <w:numFmt w:val="decimal"/>
        <w:lvlText w:val="%1."/>
        <w:lvlJc w:val="left"/>
      </w:lvl>
    </w:lvlOverride>
  </w:num>
  <w:num w:numId="5" w16cid:durableId="1448768487">
    <w:abstractNumId w:val="3"/>
    <w:lvlOverride w:ilvl="0">
      <w:lvl w:ilvl="0">
        <w:numFmt w:val="decimal"/>
        <w:lvlText w:val="%1."/>
        <w:lvlJc w:val="left"/>
      </w:lvl>
    </w:lvlOverride>
  </w:num>
  <w:num w:numId="6" w16cid:durableId="2078934877">
    <w:abstractNumId w:val="6"/>
    <w:lvlOverride w:ilvl="0">
      <w:lvl w:ilvl="0">
        <w:numFmt w:val="decimal"/>
        <w:lvlText w:val="%1."/>
        <w:lvlJc w:val="left"/>
      </w:lvl>
    </w:lvlOverride>
  </w:num>
  <w:num w:numId="7" w16cid:durableId="1918703541">
    <w:abstractNumId w:val="4"/>
    <w:lvlOverride w:ilvl="0">
      <w:lvl w:ilvl="0">
        <w:numFmt w:val="decimal"/>
        <w:lvlText w:val="%1."/>
        <w:lvlJc w:val="left"/>
      </w:lvl>
    </w:lvlOverride>
  </w:num>
  <w:num w:numId="8" w16cid:durableId="1798260611">
    <w:abstractNumId w:val="5"/>
    <w:lvlOverride w:ilvl="0">
      <w:lvl w:ilvl="0">
        <w:numFmt w:val="decimal"/>
        <w:lvlText w:val="%1."/>
        <w:lvlJc w:val="left"/>
      </w:lvl>
    </w:lvlOverride>
  </w:num>
  <w:num w:numId="9" w16cid:durableId="1490514910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75FE"/>
    <w:rsid w:val="00081475"/>
    <w:rsid w:val="000D1515"/>
    <w:rsid w:val="001A612A"/>
    <w:rsid w:val="002A6E58"/>
    <w:rsid w:val="00392749"/>
    <w:rsid w:val="003A2660"/>
    <w:rsid w:val="00411080"/>
    <w:rsid w:val="00423C75"/>
    <w:rsid w:val="00441BAB"/>
    <w:rsid w:val="00563EC2"/>
    <w:rsid w:val="00582A50"/>
    <w:rsid w:val="005F064C"/>
    <w:rsid w:val="006125F6"/>
    <w:rsid w:val="006569F2"/>
    <w:rsid w:val="006A597D"/>
    <w:rsid w:val="006B1F70"/>
    <w:rsid w:val="0090403C"/>
    <w:rsid w:val="00905FC1"/>
    <w:rsid w:val="00912324"/>
    <w:rsid w:val="00946571"/>
    <w:rsid w:val="00986DEF"/>
    <w:rsid w:val="00A35D81"/>
    <w:rsid w:val="00A7130C"/>
    <w:rsid w:val="00A8313A"/>
    <w:rsid w:val="00AC7FB8"/>
    <w:rsid w:val="00B2508F"/>
    <w:rsid w:val="00B51BE5"/>
    <w:rsid w:val="00C22624"/>
    <w:rsid w:val="00C52324"/>
    <w:rsid w:val="00DB0C4E"/>
    <w:rsid w:val="00DD5907"/>
    <w:rsid w:val="00E0384F"/>
    <w:rsid w:val="00E364BB"/>
    <w:rsid w:val="00E40AEA"/>
    <w:rsid w:val="00E86236"/>
    <w:rsid w:val="00EC37C8"/>
    <w:rsid w:val="00ED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D8F74"/>
  <w15:chartTrackingRefBased/>
  <w15:docId w15:val="{FE4C0312-CE59-C747-8430-B75A32C8B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75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natchanika sinthuchai</dc:creator>
  <cp:keywords/>
  <dc:description/>
  <cp:lastModifiedBy>Somsook Santibenchakul</cp:lastModifiedBy>
  <cp:revision>2</cp:revision>
  <dcterms:created xsi:type="dcterms:W3CDTF">2023-01-01T15:11:00Z</dcterms:created>
  <dcterms:modified xsi:type="dcterms:W3CDTF">2023-01-01T15:11:00Z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df0756bd3a85c7cf8cecafb52a146d97d3fd5169c31b2c3f6a9bc13d7f314db2</vt:lpwstr>
  </property>
</Properties>
</file>