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D942" w14:textId="77777777" w:rsidR="00EC016E" w:rsidRDefault="00EC016E" w:rsidP="00EC016E">
      <w:pPr>
        <w:suppressLineNumbers/>
        <w:jc w:val="center"/>
        <w:rPr>
          <w:b/>
          <w:bCs/>
        </w:rPr>
      </w:pPr>
      <w:r>
        <w:rPr>
          <w:b/>
          <w:bCs/>
        </w:rPr>
        <w:t>The Application of a Universal Assay for Identifying the Source of Fecal Contamination in Southeast Michigan Water Bodies</w:t>
      </w:r>
    </w:p>
    <w:p w14:paraId="552D772B" w14:textId="6026A80A" w:rsidR="00EC016E" w:rsidRPr="00444561" w:rsidRDefault="00EC016E" w:rsidP="00EC016E">
      <w:pPr>
        <w:suppressLineNumbers/>
        <w:jc w:val="center"/>
        <w:rPr>
          <w:vertAlign w:val="superscript"/>
        </w:rPr>
      </w:pPr>
      <w:r w:rsidRPr="00444561">
        <w:t xml:space="preserve">Megan N. </w:t>
      </w:r>
      <w:proofErr w:type="spellStart"/>
      <w:r w:rsidRPr="00444561">
        <w:t>Jamison</w:t>
      </w:r>
      <w:r w:rsidR="00613080">
        <w:rPr>
          <w:vertAlign w:val="superscript"/>
        </w:rPr>
        <w:t>1</w:t>
      </w:r>
      <w:proofErr w:type="spellEnd"/>
      <w:r w:rsidRPr="00444561">
        <w:rPr>
          <w:rStyle w:val="FootnoteReference"/>
        </w:rPr>
        <w:footnoteReference w:id="1"/>
      </w:r>
      <w:r w:rsidRPr="00444561">
        <w:t xml:space="preserve">, John J. </w:t>
      </w:r>
      <w:proofErr w:type="spellStart"/>
      <w:r w:rsidRPr="00444561">
        <w:t>Hart</w:t>
      </w:r>
      <w:r w:rsidR="00613080">
        <w:rPr>
          <w:vertAlign w:val="superscript"/>
        </w:rPr>
        <w:t>1</w:t>
      </w:r>
      <w:proofErr w:type="spellEnd"/>
      <w:r w:rsidRPr="00444561">
        <w:rPr>
          <w:rStyle w:val="FootnoteReference"/>
        </w:rPr>
        <w:footnoteReference w:id="2"/>
      </w:r>
      <w:r w:rsidRPr="00444561">
        <w:t xml:space="preserve">, David C. </w:t>
      </w:r>
      <w:proofErr w:type="spellStart"/>
      <w:r w:rsidRPr="00444561">
        <w:t>Szlag</w:t>
      </w:r>
      <w:r w:rsidR="00613080">
        <w:rPr>
          <w:vertAlign w:val="superscript"/>
        </w:rPr>
        <w:t>1</w:t>
      </w:r>
      <w:proofErr w:type="spellEnd"/>
    </w:p>
    <w:p w14:paraId="4C417D52" w14:textId="32FB788C" w:rsidR="00EC016E" w:rsidRDefault="00613080" w:rsidP="00EC016E">
      <w:pPr>
        <w:suppressLineNumbers/>
      </w:pPr>
      <w:r>
        <w:rPr>
          <w:b/>
          <w:bCs/>
          <w:vertAlign w:val="superscript"/>
        </w:rPr>
        <w:t>1</w:t>
      </w:r>
      <w:r w:rsidR="00EC016E" w:rsidRPr="00C202AB">
        <w:t xml:space="preserve"> </w:t>
      </w:r>
      <w:r w:rsidR="00EC016E" w:rsidRPr="004430AC">
        <w:t>Oakland University, Department of Chemistry, 146 Library Dr., Rochester, MI 48309, USA</w:t>
      </w:r>
    </w:p>
    <w:p w14:paraId="07719553" w14:textId="77777777" w:rsidR="00EC016E" w:rsidRDefault="00EC016E" w:rsidP="00EC016E">
      <w:pPr>
        <w:suppressLineNumbers/>
      </w:pPr>
      <w:r w:rsidRPr="0004456F">
        <w:t>jamison.171@osu.edu</w:t>
      </w:r>
      <w:r>
        <w:t xml:space="preserve">, </w:t>
      </w:r>
      <w:r w:rsidRPr="0004456F">
        <w:t>hartjoh@mail.gvsu.edu</w:t>
      </w:r>
      <w:r>
        <w:t xml:space="preserve">, </w:t>
      </w:r>
      <w:r w:rsidRPr="0004456F">
        <w:t>szlag@oakland.edu</w:t>
      </w:r>
    </w:p>
    <w:p w14:paraId="2B7A3F29" w14:textId="77777777" w:rsidR="00EC016E" w:rsidRDefault="00EC016E" w:rsidP="00EC016E">
      <w:pPr>
        <w:suppressLineNumbers/>
        <w:spacing w:after="0" w:line="240" w:lineRule="auto"/>
      </w:pPr>
    </w:p>
    <w:p w14:paraId="58533E6F" w14:textId="77777777" w:rsidR="00EC016E" w:rsidRPr="00F926BC" w:rsidRDefault="00EC016E" w:rsidP="00EC016E">
      <w:pPr>
        <w:suppressLineNumbers/>
        <w:rPr>
          <w:b/>
          <w:bCs/>
        </w:rPr>
      </w:pPr>
    </w:p>
    <w:p w14:paraId="2419A68A" w14:textId="20359A97" w:rsidR="00920A57" w:rsidRDefault="00920A57"/>
    <w:p w14:paraId="43785A69" w14:textId="7B3159E3" w:rsidR="00EC016E" w:rsidRDefault="00EC016E"/>
    <w:p w14:paraId="2F526150" w14:textId="066BF9AE" w:rsidR="00EC016E" w:rsidRDefault="00EC016E"/>
    <w:p w14:paraId="775643DA" w14:textId="4375F283" w:rsidR="00EC016E" w:rsidRDefault="00EC016E"/>
    <w:p w14:paraId="1EE57039" w14:textId="630EEC02" w:rsidR="00EC016E" w:rsidRDefault="00EC016E"/>
    <w:p w14:paraId="4E80F67F" w14:textId="447D43F2" w:rsidR="00EC016E" w:rsidRDefault="00EC016E"/>
    <w:p w14:paraId="14A484A4" w14:textId="0681465F" w:rsidR="00EC016E" w:rsidRDefault="00EC016E"/>
    <w:p w14:paraId="2875663B" w14:textId="3ADFB65B" w:rsidR="00EC016E" w:rsidRDefault="00EC016E"/>
    <w:p w14:paraId="3363A17E" w14:textId="10372FD9" w:rsidR="00EC016E" w:rsidRDefault="00EC016E"/>
    <w:p w14:paraId="30335FD7" w14:textId="3DF083F0" w:rsidR="00EC016E" w:rsidRDefault="00EC016E"/>
    <w:p w14:paraId="4F0256F1" w14:textId="27CE43B4" w:rsidR="00EC016E" w:rsidRDefault="00EC016E"/>
    <w:p w14:paraId="2F08164D" w14:textId="644C4D81" w:rsidR="00EC016E" w:rsidRDefault="00EC016E"/>
    <w:p w14:paraId="5E463D48" w14:textId="47A9D0D1" w:rsidR="00EC016E" w:rsidRDefault="00EC016E"/>
    <w:p w14:paraId="58BCBDB6" w14:textId="5BC6DC83" w:rsidR="00EC016E" w:rsidRDefault="00EC016E"/>
    <w:p w14:paraId="77066EEB" w14:textId="4CDA2BB3" w:rsidR="00EC016E" w:rsidRDefault="00EC016E"/>
    <w:p w14:paraId="68CB5574" w14:textId="5B9A44C4" w:rsidR="00EC016E" w:rsidRDefault="00EC016E"/>
    <w:p w14:paraId="1003D503" w14:textId="77777777" w:rsidR="00613080" w:rsidRDefault="00613080"/>
    <w:p w14:paraId="386E2DB5" w14:textId="77777777" w:rsidR="00613080" w:rsidRDefault="00613080"/>
    <w:p w14:paraId="1CE40ABA" w14:textId="77777777" w:rsidR="00613080" w:rsidRDefault="00613080"/>
    <w:p w14:paraId="7F7ED9DB" w14:textId="77777777" w:rsidR="00613080" w:rsidRDefault="00613080"/>
    <w:p w14:paraId="484CF62F" w14:textId="737C380A" w:rsidR="00EC016E" w:rsidRDefault="00EC016E">
      <w:r>
        <w:lastRenderedPageBreak/>
        <w:t>Supplemental Information</w:t>
      </w:r>
    </w:p>
    <w:p w14:paraId="3F1D3CA6" w14:textId="48EC6701" w:rsidR="00EC016E" w:rsidRPr="00AE2787" w:rsidRDefault="00EC016E" w:rsidP="00EC016E">
      <w:pPr>
        <w:spacing w:after="0" w:line="240" w:lineRule="auto"/>
        <w:rPr>
          <w:rFonts w:eastAsia="Calibri"/>
        </w:rPr>
      </w:pPr>
      <w:r>
        <w:rPr>
          <w:rFonts w:eastAsia="Calibri"/>
        </w:rPr>
        <w:t>Table S1: Sequences for the selected MST markers</w:t>
      </w:r>
    </w:p>
    <w:tbl>
      <w:tblPr>
        <w:tblStyle w:val="PlainTable21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5916"/>
        <w:gridCol w:w="1309"/>
        <w:gridCol w:w="1121"/>
      </w:tblGrid>
      <w:tr w:rsidR="00EC016E" w:rsidRPr="001A321A" w14:paraId="296EB9ED" w14:textId="77777777" w:rsidTr="004C4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FAC7E0D" w14:textId="77777777" w:rsidR="00EC016E" w:rsidRPr="001A321A" w:rsidRDefault="00EC016E" w:rsidP="004C49D6">
            <w:pPr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Target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776C9914" w14:textId="77777777" w:rsidR="00EC016E" w:rsidRPr="001A321A" w:rsidRDefault="00EC016E" w:rsidP="004C49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Sequences (5' to 3')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C3984BC" w14:textId="77777777" w:rsidR="00EC016E" w:rsidRPr="001A321A" w:rsidRDefault="00EC016E" w:rsidP="004C49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Annealing Temperature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5A5EC7F" w14:textId="77777777" w:rsidR="00EC016E" w:rsidRPr="001A321A" w:rsidRDefault="00EC016E" w:rsidP="004C49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Reference</w:t>
            </w:r>
          </w:p>
        </w:tc>
      </w:tr>
      <w:tr w:rsidR="00EC016E" w:rsidRPr="001A321A" w14:paraId="265FF92A" w14:textId="77777777" w:rsidTr="004C4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7DF8142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HF183/ Bac287R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746E7161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 xml:space="preserve">Forward Primer (HF183F) </w:t>
            </w:r>
          </w:p>
          <w:p w14:paraId="4C007D1D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5'-ATCATGAGTTCACATGTCCG-3'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49CCAA82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60 °C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4BB6296C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USEPA Method 1696</w:t>
            </w:r>
          </w:p>
        </w:tc>
      </w:tr>
      <w:tr w:rsidR="00EC016E" w:rsidRPr="001A321A" w14:paraId="587ECF1C" w14:textId="77777777" w:rsidTr="004C49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AE68D6F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9CCB89D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Reverse Primer (BacR287)</w:t>
            </w:r>
          </w:p>
          <w:p w14:paraId="0DD317FC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 xml:space="preserve"> 5'-CTTCCTCTCAGAACCCCTATCC-3'</w:t>
            </w:r>
          </w:p>
        </w:tc>
        <w:tc>
          <w:tcPr>
            <w:tcW w:w="0" w:type="auto"/>
            <w:vMerge/>
            <w:vAlign w:val="center"/>
          </w:tcPr>
          <w:p w14:paraId="764BD3D1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5609FEBF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016E" w:rsidRPr="001A321A" w14:paraId="4953F6DC" w14:textId="77777777" w:rsidTr="004C4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DC4A54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51C343D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Probe</w:t>
            </w:r>
          </w:p>
          <w:p w14:paraId="260CB2B9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5'-FAM-CTAATGGAACGCATCCC-3IABkFQ-3'</w:t>
            </w:r>
          </w:p>
          <w:p w14:paraId="50311D47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73CFDDF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9E3F5A7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016E" w:rsidRPr="001A321A" w14:paraId="42E199F6" w14:textId="77777777" w:rsidTr="004C49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3532450B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AllBac</w:t>
            </w:r>
          </w:p>
        </w:tc>
        <w:tc>
          <w:tcPr>
            <w:tcW w:w="0" w:type="auto"/>
            <w:noWrap/>
            <w:hideMark/>
          </w:tcPr>
          <w:p w14:paraId="648F78C8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 xml:space="preserve">Forward Primer (AllBac296f) </w:t>
            </w:r>
          </w:p>
          <w:p w14:paraId="6F197CED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5’-GAGAGGAAGGTCCCCCAC-3’</w:t>
            </w:r>
          </w:p>
        </w:tc>
        <w:tc>
          <w:tcPr>
            <w:tcW w:w="0" w:type="auto"/>
            <w:vMerge w:val="restart"/>
            <w:vAlign w:val="center"/>
          </w:tcPr>
          <w:p w14:paraId="3FDA7BFF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56.5 °C</w:t>
            </w:r>
          </w:p>
        </w:tc>
        <w:tc>
          <w:tcPr>
            <w:tcW w:w="0" w:type="auto"/>
            <w:vMerge w:val="restart"/>
            <w:vAlign w:val="center"/>
          </w:tcPr>
          <w:p w14:paraId="3BD3AEB1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321A">
              <w:rPr>
                <w:rFonts w:ascii="Times New Roman" w:hAnsi="Times New Roman"/>
                <w:sz w:val="20"/>
                <w:szCs w:val="20"/>
              </w:rPr>
              <w:t>Tambalo</w:t>
            </w:r>
            <w:proofErr w:type="spellEnd"/>
            <w:r w:rsidRPr="001A321A">
              <w:rPr>
                <w:rFonts w:ascii="Times New Roman" w:hAnsi="Times New Roman"/>
                <w:sz w:val="20"/>
                <w:szCs w:val="20"/>
              </w:rPr>
              <w:t xml:space="preserve"> et al., 2012</w:t>
            </w:r>
          </w:p>
        </w:tc>
      </w:tr>
      <w:tr w:rsidR="00EC016E" w:rsidRPr="001A321A" w14:paraId="33B3F962" w14:textId="77777777" w:rsidTr="004C4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DC4E27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5AF1B91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Reverse Primer (AllBac412r)</w:t>
            </w:r>
          </w:p>
          <w:p w14:paraId="79C144A4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 xml:space="preserve"> 5’-CGCTACTTGGCTGGTTCAG-3’</w:t>
            </w: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7345E9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4DB8B7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016E" w:rsidRPr="001A321A" w14:paraId="6AE1F50B" w14:textId="77777777" w:rsidTr="004C49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A72E139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36F929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 xml:space="preserve">Probe (AllBac 375) </w:t>
            </w:r>
          </w:p>
          <w:p w14:paraId="0C016F3E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5’-FAM-CCATTGACCAATATTCCTCACTGCTGCCT-3IABkFQ-3’</w:t>
            </w:r>
          </w:p>
          <w:p w14:paraId="2E154CBB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22D660C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2B0921C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016E" w:rsidRPr="001A321A" w14:paraId="45BF3C2E" w14:textId="77777777" w:rsidTr="004C4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8292AA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ND2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4184B6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Forward Primer</w:t>
            </w:r>
          </w:p>
          <w:p w14:paraId="698D04D2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5'-CTAACATCCAAATCCCTCGACCCA -3'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FEC9CC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60 °C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908B54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723DBE6C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Caldwell &amp; Levine 2009</w:t>
            </w:r>
          </w:p>
        </w:tc>
      </w:tr>
      <w:tr w:rsidR="00EC016E" w:rsidRPr="001A321A" w14:paraId="67D1D0BB" w14:textId="77777777" w:rsidTr="004C49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4748FCB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6BD4BD8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Reverse Primer</w:t>
            </w:r>
          </w:p>
          <w:p w14:paraId="771362ED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5'-TCCTATTCAGCCTCCTAGTGCTCT-3'</w:t>
            </w:r>
          </w:p>
        </w:tc>
        <w:tc>
          <w:tcPr>
            <w:tcW w:w="0" w:type="auto"/>
            <w:vMerge/>
            <w:vAlign w:val="center"/>
          </w:tcPr>
          <w:p w14:paraId="3DC7068C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7530ACB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016E" w:rsidRPr="001A321A" w14:paraId="07F2712B" w14:textId="77777777" w:rsidTr="004C4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417E9B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6A2F6FF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Probe</w:t>
            </w:r>
          </w:p>
          <w:p w14:paraId="54EA63AF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5'-HEX-TACTCACCGCCATAGCCCTAGCCT-3IABkFQ-3'</w:t>
            </w:r>
          </w:p>
          <w:p w14:paraId="3EFF229E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DFCC68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B196CA" w14:textId="77777777" w:rsidR="00EC016E" w:rsidRPr="001A321A" w:rsidRDefault="00EC016E" w:rsidP="004C49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016E" w:rsidRPr="001A321A" w14:paraId="7C82A831" w14:textId="77777777" w:rsidTr="004C49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7AEC316B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Gull4</w:t>
            </w:r>
          </w:p>
        </w:tc>
        <w:tc>
          <w:tcPr>
            <w:tcW w:w="0" w:type="auto"/>
            <w:noWrap/>
            <w:hideMark/>
          </w:tcPr>
          <w:p w14:paraId="5230DBEB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 xml:space="preserve">Forward Primer (qGull7F) </w:t>
            </w:r>
          </w:p>
          <w:p w14:paraId="37719E90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5'-CTTGCATCGACCTAAAGTTTTGAG-3'</w:t>
            </w:r>
          </w:p>
        </w:tc>
        <w:tc>
          <w:tcPr>
            <w:tcW w:w="0" w:type="auto"/>
            <w:vMerge w:val="restart"/>
            <w:vAlign w:val="center"/>
          </w:tcPr>
          <w:p w14:paraId="1CDCCC23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60 °C</w:t>
            </w:r>
          </w:p>
        </w:tc>
        <w:tc>
          <w:tcPr>
            <w:tcW w:w="0" w:type="auto"/>
            <w:vMerge w:val="restart"/>
            <w:vAlign w:val="center"/>
          </w:tcPr>
          <w:p w14:paraId="5D901BAD" w14:textId="77777777" w:rsidR="00EC016E" w:rsidRPr="001A321A" w:rsidRDefault="00EC016E" w:rsidP="004C4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Ryu et al., 2012</w:t>
            </w:r>
          </w:p>
        </w:tc>
      </w:tr>
      <w:tr w:rsidR="00EC016E" w:rsidRPr="001A321A" w14:paraId="3A48E3F4" w14:textId="77777777" w:rsidTr="004C4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14:paraId="3B7B52AB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51F2F22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Reverse Primer (qGull8R)</w:t>
            </w:r>
          </w:p>
          <w:p w14:paraId="185FE9FF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 xml:space="preserve"> 5'-GGTTCTCTGTATTATGCGGTATTAGCA-3'</w:t>
            </w: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14:paraId="32A0896B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3C4A709" w14:textId="77777777" w:rsidR="00EC016E" w:rsidRPr="001A321A" w:rsidRDefault="00EC016E" w:rsidP="004C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016E" w:rsidRPr="001A321A" w14:paraId="46460507" w14:textId="77777777" w:rsidTr="004C49D6">
        <w:trPr>
          <w:trHeight w:val="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</w:tcPr>
          <w:p w14:paraId="195DDFC2" w14:textId="77777777" w:rsidR="00EC016E" w:rsidRPr="001A321A" w:rsidRDefault="00EC016E" w:rsidP="004C49D6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15DE055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 xml:space="preserve">Probe (Gull4Pb) </w:t>
            </w:r>
          </w:p>
          <w:p w14:paraId="4973E1F6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A321A">
              <w:rPr>
                <w:rFonts w:ascii="Times New Roman" w:hAnsi="Times New Roman"/>
                <w:sz w:val="20"/>
                <w:szCs w:val="20"/>
              </w:rPr>
              <w:t>5'-FAM-ACACGTGGGTAACCTGCCCATCAGA-3IABkFQ-3'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DB08656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81E87A0" w14:textId="77777777" w:rsidR="00EC016E" w:rsidRPr="001A321A" w:rsidRDefault="00EC016E" w:rsidP="004C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3BB9C9" w14:textId="77777777" w:rsidR="00EC016E" w:rsidRDefault="00EC016E" w:rsidP="00EC016E">
      <w:pPr>
        <w:spacing w:after="0" w:line="480" w:lineRule="auto"/>
        <w:rPr>
          <w:rFonts w:eastAsia="Calibri"/>
          <w:u w:val="single"/>
        </w:rPr>
      </w:pPr>
    </w:p>
    <w:p w14:paraId="04FF402D" w14:textId="4F4DAD8D" w:rsidR="00EC016E" w:rsidRDefault="00EC016E"/>
    <w:p w14:paraId="7207E4B1" w14:textId="33DD5EC6" w:rsidR="00EC016E" w:rsidRDefault="00EC016E"/>
    <w:p w14:paraId="4E89B12A" w14:textId="135E6CEE" w:rsidR="00EC016E" w:rsidRDefault="00EC016E"/>
    <w:p w14:paraId="2885A3AE" w14:textId="29E50D0C" w:rsidR="00EC016E" w:rsidRDefault="00EC016E"/>
    <w:p w14:paraId="53326019" w14:textId="4E9D77A6" w:rsidR="00EC016E" w:rsidRDefault="00EC016E"/>
    <w:p w14:paraId="0A03E99C" w14:textId="5325B207" w:rsidR="00EC016E" w:rsidRDefault="00EC016E"/>
    <w:p w14:paraId="682BA4C3" w14:textId="6D5CAE18" w:rsidR="00EC016E" w:rsidRDefault="00EC016E"/>
    <w:p w14:paraId="178FC615" w14:textId="01AED4BF" w:rsidR="00EC016E" w:rsidRDefault="00EC016E"/>
    <w:p w14:paraId="2C00D2C1" w14:textId="77777777" w:rsidR="00EC016E" w:rsidRDefault="00EC016E"/>
    <w:sectPr w:rsidR="00EC016E">
      <w:footnotePr>
        <w:numFmt w:val="lowerLetter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1762B" w14:textId="77777777" w:rsidR="00010BAF" w:rsidRDefault="00010BAF" w:rsidP="00EC016E">
      <w:pPr>
        <w:spacing w:after="0" w:line="240" w:lineRule="auto"/>
      </w:pPr>
      <w:r>
        <w:separator/>
      </w:r>
    </w:p>
  </w:endnote>
  <w:endnote w:type="continuationSeparator" w:id="0">
    <w:p w14:paraId="63B1CA10" w14:textId="77777777" w:rsidR="00010BAF" w:rsidRDefault="00010BAF" w:rsidP="00EC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7EC1" w14:textId="77777777" w:rsidR="00010BAF" w:rsidRDefault="00010BAF" w:rsidP="00EC016E">
      <w:pPr>
        <w:spacing w:after="0" w:line="240" w:lineRule="auto"/>
      </w:pPr>
      <w:r>
        <w:separator/>
      </w:r>
    </w:p>
  </w:footnote>
  <w:footnote w:type="continuationSeparator" w:id="0">
    <w:p w14:paraId="0523B7E0" w14:textId="77777777" w:rsidR="00010BAF" w:rsidRDefault="00010BAF" w:rsidP="00EC016E">
      <w:pPr>
        <w:spacing w:after="0" w:line="240" w:lineRule="auto"/>
      </w:pPr>
      <w:r>
        <w:continuationSeparator/>
      </w:r>
    </w:p>
  </w:footnote>
  <w:footnote w:id="1">
    <w:p w14:paraId="0C8F2096" w14:textId="77777777" w:rsidR="00EC016E" w:rsidRDefault="00EC016E" w:rsidP="00EC016E">
      <w:pPr>
        <w:pStyle w:val="FootnoteText"/>
      </w:pPr>
      <w:r>
        <w:rPr>
          <w:rStyle w:val="FootnoteReference"/>
        </w:rPr>
        <w:footnoteRef/>
      </w:r>
      <w:r>
        <w:t xml:space="preserve"> The Ohio State University, 281 W Lane Ave, Columbus, OH 43210, USA</w:t>
      </w:r>
    </w:p>
  </w:footnote>
  <w:footnote w:id="2">
    <w:p w14:paraId="69E1E26C" w14:textId="77777777" w:rsidR="00EC016E" w:rsidRDefault="00EC016E" w:rsidP="00EC01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00B62">
        <w:t>Annis Water Resources Institute, Grand Valley State University, 1 Campus Dr., Allendale, MI 49401, USA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6E"/>
    <w:rsid w:val="00010BAF"/>
    <w:rsid w:val="001243D9"/>
    <w:rsid w:val="005443CC"/>
    <w:rsid w:val="00613080"/>
    <w:rsid w:val="0077036D"/>
    <w:rsid w:val="00815A61"/>
    <w:rsid w:val="00920A57"/>
    <w:rsid w:val="00EC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0186"/>
  <w15:chartTrackingRefBased/>
  <w15:docId w15:val="{934F390A-8DF9-40D4-9524-77A4EFBB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16E"/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C01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01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016E"/>
    <w:rPr>
      <w:vertAlign w:val="superscript"/>
    </w:rPr>
  </w:style>
  <w:style w:type="table" w:customStyle="1" w:styleId="PlainTable21">
    <w:name w:val="Plain Table 21"/>
    <w:basedOn w:val="TableNormal"/>
    <w:next w:val="PlainTable2"/>
    <w:uiPriority w:val="42"/>
    <w:rsid w:val="00EC016E"/>
    <w:pPr>
      <w:spacing w:after="0" w:line="240" w:lineRule="auto"/>
    </w:pPr>
    <w:rPr>
      <w:rFonts w:ascii="Calibri" w:eastAsia="Calibri" w:hAnsi="Calibri"/>
      <w:sz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EC01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FDF64-0D06-4932-BF18-98AEA1E5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Hart</dc:creator>
  <cp:keywords/>
  <dc:description/>
  <cp:lastModifiedBy>Jamison, Megan</cp:lastModifiedBy>
  <cp:revision>2</cp:revision>
  <dcterms:created xsi:type="dcterms:W3CDTF">2023-01-04T15:35:00Z</dcterms:created>
  <dcterms:modified xsi:type="dcterms:W3CDTF">2023-01-04T15:35:00Z</dcterms:modified>
</cp:coreProperties>
</file>