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B6479" w14:textId="77777777" w:rsidR="00A22359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01AA48D5" w14:textId="77777777" w:rsidR="00A22359" w:rsidRDefault="00A2235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B8C2CE" w14:textId="77777777" w:rsidR="00A22359" w:rsidRDefault="00000000">
      <w:pPr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Acknowledgements</w:t>
      </w:r>
    </w:p>
    <w:p w14:paraId="57165837" w14:textId="77777777" w:rsidR="00A22359" w:rsidRDefault="00000000">
      <w:pPr>
        <w:rPr>
          <w:rStyle w:val="a4"/>
          <w:rFonts w:ascii="Times New Roman" w:hAnsi="Times New Roman" w:cs="Times New Roman"/>
          <w:b w:val="0"/>
          <w:bCs w:val="0"/>
          <w:color w:val="FF000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We acknowledge Yue Feng,</w:t>
      </w:r>
      <w:r>
        <w:rPr>
          <w:rFonts w:ascii="Times New Roman" w:hAnsi="Times New Roman" w:cs="Times New Roman" w:hint="eastAsia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, and Tong Sun,</w:t>
      </w:r>
      <w:r>
        <w:rPr>
          <w:rFonts w:ascii="Times New Roman" w:hAnsi="Times New Roman" w:cs="Times New Roman" w:hint="eastAsia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S,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for valuable suggestions and software support during the early stages of this work.</w:t>
      </w:r>
      <w:r>
        <w:rPr>
          <w:rStyle w:val="a4"/>
          <w:rFonts w:ascii="Times New Roman" w:hAnsi="Times New Roman" w:cs="Times New Roman"/>
          <w:b w:val="0"/>
          <w:bCs w:val="0"/>
          <w:color w:val="FF0000"/>
          <w:sz w:val="24"/>
          <w:szCs w:val="24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We acknowledge Bai Zhang,</w:t>
      </w:r>
      <w:r>
        <w:rPr>
          <w:rFonts w:ascii="Times New Roman" w:hAnsi="Times New Roman" w:cs="Times New Roman" w:hint="eastAsia"/>
          <w:sz w:val="24"/>
          <w:szCs w:val="24"/>
        </w:rPr>
        <w:t xml:space="preserve"> MD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Yanhong Yan,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Yafang Ding, MD</w:t>
      </w:r>
      <w: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for the </w:t>
      </w:r>
      <w:r>
        <w:rPr>
          <w:rFonts w:ascii="Times New Roman" w:hAnsi="Times New Roman" w:cs="Times New Roman"/>
          <w:sz w:val="24"/>
          <w:szCs w:val="24"/>
        </w:rPr>
        <w:t>recognition and classification of ultrasonic images.</w:t>
      </w:r>
    </w:p>
    <w:p w14:paraId="0F431345" w14:textId="77777777" w:rsidR="00A22359" w:rsidRDefault="00A22359">
      <w:pPr>
        <w:rPr>
          <w:rFonts w:ascii="Times New Roman" w:hAnsi="Times New Roman" w:cs="Times New Roman"/>
          <w:b/>
          <w:bCs/>
          <w:kern w:val="0"/>
          <w:sz w:val="24"/>
          <w:szCs w:val="24"/>
          <w:lang w:val="en"/>
        </w:rPr>
      </w:pPr>
    </w:p>
    <w:p w14:paraId="1B46F704" w14:textId="77777777" w:rsidR="00A22359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Author Contributions</w:t>
      </w:r>
    </w:p>
    <w:p w14:paraId="0C7F09BB" w14:textId="77777777" w:rsidR="00A22359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Conception and design: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Cai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Yan</w:t>
      </w:r>
      <w:r>
        <w:rPr>
          <w:rFonts w:ascii="Times New Roman" w:hAnsi="Times New Roman" w:cs="Times New Roman"/>
          <w:sz w:val="24"/>
          <w:szCs w:val="24"/>
        </w:rPr>
        <w:t xml:space="preserve">. Acquisition of data: Cai. Analysis and interpretation of data: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Cai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Yan</w:t>
      </w:r>
      <w:r>
        <w:rPr>
          <w:rFonts w:ascii="Times New Roman" w:hAnsi="Times New Roman" w:cs="Times New Roman"/>
          <w:sz w:val="24"/>
          <w:szCs w:val="24"/>
        </w:rPr>
        <w:t xml:space="preserve">. Drafting the article: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Cai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Yan, Ding</w:t>
      </w:r>
      <w:r>
        <w:rPr>
          <w:rFonts w:ascii="Times New Roman" w:hAnsi="Times New Roman" w:cs="Times New Roman"/>
          <w:sz w:val="24"/>
          <w:szCs w:val="24"/>
        </w:rPr>
        <w:t xml:space="preserve">. Critically revising the article: Hui. Reviewed submitted version of manuscript: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Cai</w:t>
      </w:r>
      <w:r>
        <w:rPr>
          <w:rFonts w:ascii="Times New Roman" w:hAnsi="Times New Roman" w:cs="Times New Roman"/>
          <w:kern w:val="0"/>
          <w:sz w:val="24"/>
          <w:szCs w:val="24"/>
        </w:rPr>
        <w:t>, Yan, Ding,</w:t>
      </w:r>
      <w:r>
        <w:rPr>
          <w:rFonts w:ascii="Times New Roman" w:hAnsi="Times New Roman" w:cs="Times New Roman"/>
          <w:sz w:val="24"/>
          <w:szCs w:val="24"/>
        </w:rPr>
        <w:t xml:space="preserve"> Pu, Hui. Study supervision: Pu, Hui.</w:t>
      </w:r>
    </w:p>
    <w:p w14:paraId="00A50408" w14:textId="77777777" w:rsidR="00A22359" w:rsidRDefault="00A22359">
      <w:pPr>
        <w:rPr>
          <w:rFonts w:ascii="Times New Roman" w:hAnsi="Times New Roman" w:cs="Times New Roman"/>
          <w:b/>
          <w:bCs/>
          <w:kern w:val="0"/>
          <w:sz w:val="24"/>
          <w:szCs w:val="24"/>
          <w:lang w:val="en"/>
        </w:rPr>
      </w:pPr>
    </w:p>
    <w:p w14:paraId="55986A1E" w14:textId="77777777" w:rsidR="00A22359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Find</w:t>
      </w:r>
      <w:r>
        <w:rPr>
          <w:rFonts w:ascii="Times New Roman" w:hAnsi="Times New Roman" w:cs="Times New Roman"/>
          <w:b/>
          <w:bCs/>
          <w:sz w:val="24"/>
          <w:szCs w:val="24"/>
        </w:rPr>
        <w:t>ing</w:t>
      </w:r>
    </w:p>
    <w:p w14:paraId="532BD81E" w14:textId="77777777" w:rsidR="00A22359" w:rsidRDefault="00000000">
      <w:p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This study was supported by people's livelihood science and technology project (research on application of key technologies) of Suzhou (No. SS202061), </w:t>
      </w:r>
      <w:r>
        <w:rPr>
          <w:rFonts w:ascii="Times New Roman" w:eastAsia="宋体" w:hAnsi="Times New Roman" w:cs="Times New Roman"/>
          <w:bCs/>
          <w:sz w:val="24"/>
        </w:rPr>
        <w:t>Technical cooperation project of Soochow University</w:t>
      </w:r>
      <w:r>
        <w:rPr>
          <w:rFonts w:eastAsia="宋体" w:cs="Times New Roman" w:hint="eastAsia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(</w:t>
      </w:r>
      <w:r>
        <w:rPr>
          <w:rFonts w:ascii="Times New Roman" w:eastAsia="宋体" w:hAnsi="Times New Roman" w:cs="Times New Roman"/>
          <w:bCs/>
          <w:sz w:val="24"/>
        </w:rPr>
        <w:t>No.H211064</w:t>
      </w:r>
      <w:r>
        <w:rPr>
          <w:rFonts w:ascii="Times New Roman" w:eastAsia="宋体" w:hAnsi="Times New Roman" w:cs="Times New Roman" w:hint="eastAsia"/>
          <w:bCs/>
          <w:sz w:val="24"/>
        </w:rPr>
        <w:t>)</w:t>
      </w:r>
      <w:r>
        <w:rPr>
          <w:rFonts w:ascii="Times New Roman" w:eastAsia="宋体" w:hAnsi="Times New Roman" w:cs="Times New Roman"/>
          <w:bCs/>
          <w:sz w:val="24"/>
        </w:rPr>
        <w:t xml:space="preserve">, and </w:t>
      </w:r>
      <w:r>
        <w:rPr>
          <w:rFonts w:ascii="Times New Roman" w:hAnsi="Times New Roman" w:cs="Times New Roman"/>
          <w:bCs/>
          <w:sz w:val="24"/>
        </w:rPr>
        <w:t>cadre health care research project of Jiangsu Province (No.</w:t>
      </w:r>
      <w:r>
        <w:rPr>
          <w:rFonts w:ascii="Times New Roman" w:eastAsia="宋体" w:hAnsi="Times New Roman" w:cs="Times New Roman"/>
          <w:bCs/>
          <w:sz w:val="24"/>
        </w:rPr>
        <w:t>BJ20009)</w:t>
      </w:r>
      <w:r>
        <w:rPr>
          <w:rFonts w:ascii="Times New Roman" w:hAnsi="Times New Roman" w:cs="Times New Roman" w:hint="eastAsia"/>
          <w:bCs/>
          <w:sz w:val="24"/>
        </w:rPr>
        <w:t>.</w:t>
      </w:r>
    </w:p>
    <w:p w14:paraId="540EC652" w14:textId="77777777" w:rsidR="00A22359" w:rsidRDefault="00A22359">
      <w:pPr>
        <w:rPr>
          <w:rFonts w:ascii="Times New Roman" w:hAnsi="Times New Roman" w:cs="Times New Roman"/>
          <w:bCs/>
          <w:sz w:val="24"/>
        </w:rPr>
      </w:pPr>
    </w:p>
    <w:p w14:paraId="55DB264F" w14:textId="77777777" w:rsidR="00A22359" w:rsidRDefault="00000000">
      <w:pPr>
        <w:rPr>
          <w:rFonts w:ascii="Times New Roman" w:eastAsia="宋体" w:hAnsi="Times New Roman" w:cs="Times New Roman"/>
          <w:b/>
          <w:sz w:val="24"/>
        </w:rPr>
      </w:pPr>
      <w:r>
        <w:rPr>
          <w:rFonts w:ascii="Times New Roman" w:eastAsia="宋体" w:hAnsi="Times New Roman" w:cs="Times New Roman"/>
          <w:b/>
          <w:sz w:val="24"/>
        </w:rPr>
        <w:t>Availability of data and materials</w:t>
      </w:r>
    </w:p>
    <w:p w14:paraId="53597B77" w14:textId="77777777" w:rsidR="00A22359" w:rsidRDefault="00000000">
      <w:pPr>
        <w:rPr>
          <w:rFonts w:ascii="Times New Roman" w:eastAsia="宋体" w:hAnsi="Times New Roman" w:cs="Times New Roman"/>
          <w:bCs/>
          <w:sz w:val="24"/>
        </w:rPr>
      </w:pPr>
      <w:r>
        <w:rPr>
          <w:rFonts w:ascii="Times New Roman" w:eastAsia="宋体" w:hAnsi="Times New Roman" w:cs="Times New Roman"/>
          <w:bCs/>
          <w:sz w:val="24"/>
        </w:rPr>
        <w:t>The datasets used and/or analyzed during the current study are available from the corresponding author on reasonable request.</w:t>
      </w:r>
    </w:p>
    <w:p w14:paraId="2AE26B1C" w14:textId="77777777" w:rsidR="00A22359" w:rsidRDefault="00A2235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B33D3B5" w14:textId="77777777" w:rsidR="00A22359" w:rsidRDefault="00000000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Declarations</w:t>
      </w:r>
    </w:p>
    <w:p w14:paraId="1E4DABFC" w14:textId="77777777" w:rsidR="00A22359" w:rsidRDefault="00A2235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4CBA53C" w14:textId="77777777" w:rsidR="00A22359" w:rsidRDefault="00000000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Ethics approval and consent to participate</w:t>
      </w:r>
    </w:p>
    <w:p w14:paraId="338EBB99" w14:textId="77777777" w:rsidR="00A22359" w:rsidRDefault="00000000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All studies were with approval from the Medical Ethics Committee of the First Affiliated Hospital of Suzhou University (No. 196).</w:t>
      </w:r>
    </w:p>
    <w:p w14:paraId="2930FB81" w14:textId="77777777" w:rsidR="00A22359" w:rsidRDefault="00A22359">
      <w:pPr>
        <w:rPr>
          <w:rFonts w:ascii="Times New Roman" w:hAnsi="Times New Roman" w:cs="Times New Roman"/>
          <w:color w:val="FF0000"/>
          <w:kern w:val="0"/>
          <w:sz w:val="24"/>
          <w:szCs w:val="24"/>
        </w:rPr>
      </w:pPr>
    </w:p>
    <w:p w14:paraId="572D4E91" w14:textId="77777777" w:rsidR="00A22359" w:rsidRDefault="00000000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Consent for publication</w:t>
      </w:r>
    </w:p>
    <w:p w14:paraId="002BEE31" w14:textId="77777777" w:rsidR="00A22359" w:rsidRDefault="00000000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Not applicable.</w:t>
      </w:r>
    </w:p>
    <w:p w14:paraId="305D754A" w14:textId="77777777" w:rsidR="00A22359" w:rsidRDefault="00A22359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0C696729" w14:textId="77777777" w:rsidR="00A22359" w:rsidRDefault="00000000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Competing interests</w:t>
      </w:r>
    </w:p>
    <w:p w14:paraId="42A75880" w14:textId="77777777" w:rsidR="00A22359" w:rsidRDefault="00000000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The authors declare that they have no competing interests.</w:t>
      </w:r>
    </w:p>
    <w:p w14:paraId="28FB00B7" w14:textId="77777777" w:rsidR="00A22359" w:rsidRDefault="00A22359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0573AA2" w14:textId="77777777" w:rsidR="00A22359" w:rsidRDefault="00000000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Author details</w:t>
      </w:r>
    </w:p>
    <w:p w14:paraId="6D711DA2" w14:textId="77777777" w:rsidR="00A22359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Department of Stroke Center, The First Affiliated Hospital of Soochow University, 188 Shizi Street, Suzhou, Jiangsu Province, China.</w:t>
      </w:r>
    </w:p>
    <w:p w14:paraId="278AC651" w14:textId="77777777" w:rsidR="00A22359" w:rsidRDefault="00A22359">
      <w:pPr>
        <w:rPr>
          <w:rFonts w:ascii="Times New Roman" w:hAnsi="Times New Roman" w:cs="Times New Roman"/>
          <w:sz w:val="24"/>
          <w:szCs w:val="24"/>
        </w:rPr>
      </w:pPr>
    </w:p>
    <w:p w14:paraId="11E6CBA6" w14:textId="77777777" w:rsidR="00A22359" w:rsidRDefault="00A22359"/>
    <w:sectPr w:rsidR="00A22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JkNDhlMzg4ZTE4OWE5ODBlYjViNTc2NTllNTFiMGEifQ=="/>
  </w:docVars>
  <w:rsids>
    <w:rsidRoot w:val="00313E32"/>
    <w:rsid w:val="001E737D"/>
    <w:rsid w:val="00313E32"/>
    <w:rsid w:val="008A44B7"/>
    <w:rsid w:val="00A22359"/>
    <w:rsid w:val="00E52B23"/>
    <w:rsid w:val="00EF497B"/>
    <w:rsid w:val="08D10EF1"/>
    <w:rsid w:val="43F51082"/>
    <w:rsid w:val="5EED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4A7C82-B415-499B-8555-96F40D40A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 忻懿</dc:creator>
  <cp:lastModifiedBy>蔡 忻懿</cp:lastModifiedBy>
  <cp:revision>5</cp:revision>
  <dcterms:created xsi:type="dcterms:W3CDTF">2022-10-07T16:01:00Z</dcterms:created>
  <dcterms:modified xsi:type="dcterms:W3CDTF">2023-01-05T11:41:00Z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BFCC464F42CF4726AA6D164C38193370</vt:lpwstr>
  </property>
</Properties>
</file>