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B0CB3" w14:textId="77777777" w:rsidR="00125208" w:rsidRPr="00923EBC" w:rsidRDefault="00125208" w:rsidP="00125208">
      <w:pPr>
        <w:autoSpaceDE w:val="0"/>
        <w:autoSpaceDN w:val="0"/>
        <w:adjustRightInd w:val="0"/>
        <w:spacing w:after="0" w:line="240" w:lineRule="auto"/>
        <w:jc w:val="both"/>
        <w:rPr>
          <w:rFonts w:ascii="Times New Roman" w:hAnsi="Times New Roman" w:cs="Times New Roman"/>
          <w:sz w:val="40"/>
          <w:szCs w:val="40"/>
        </w:rPr>
      </w:pPr>
      <w:r w:rsidRPr="00DA6AB1">
        <w:rPr>
          <w:rFonts w:asciiTheme="majorBidi" w:hAnsiTheme="majorBidi" w:cstheme="majorBidi"/>
          <w:sz w:val="40"/>
          <w:szCs w:val="40"/>
        </w:rPr>
        <w:t>In</w:t>
      </w:r>
      <w:r w:rsidRPr="00923EBC">
        <w:rPr>
          <w:rFonts w:asciiTheme="majorBidi" w:hAnsiTheme="majorBidi" w:cstheme="majorBidi"/>
          <w:sz w:val="40"/>
          <w:szCs w:val="40"/>
        </w:rPr>
        <w:t>hibitive effect of new nitrogen and sulfur containing azole derivatives on mild steel corrosion in HCl solution:</w:t>
      </w:r>
      <w:r w:rsidRPr="00923EBC">
        <w:rPr>
          <w:rFonts w:ascii="Times New Roman" w:hAnsi="Times New Roman" w:cs="Times New Roman"/>
          <w:sz w:val="40"/>
          <w:szCs w:val="40"/>
        </w:rPr>
        <w:t xml:space="preserve"> Electrochemical, SEM and AFM studies </w:t>
      </w:r>
    </w:p>
    <w:p w14:paraId="6186E084" w14:textId="77777777" w:rsidR="0075026F" w:rsidRPr="00923EBC" w:rsidRDefault="0075026F" w:rsidP="0075026F">
      <w:pPr>
        <w:rPr>
          <w:rFonts w:asciiTheme="majorBidi" w:hAnsiTheme="majorBidi" w:cstheme="majorBidi"/>
          <w:sz w:val="24"/>
          <w:szCs w:val="24"/>
        </w:rPr>
      </w:pPr>
    </w:p>
    <w:p w14:paraId="0E602397" w14:textId="77777777" w:rsidR="0075026F" w:rsidRPr="00923EBC" w:rsidRDefault="0075026F" w:rsidP="0075026F">
      <w:pPr>
        <w:rPr>
          <w:rFonts w:asciiTheme="majorBidi" w:hAnsiTheme="majorBidi" w:cstheme="majorBidi"/>
          <w:sz w:val="24"/>
          <w:szCs w:val="24"/>
        </w:rPr>
      </w:pPr>
      <w:proofErr w:type="spellStart"/>
      <w:r w:rsidRPr="00923EBC">
        <w:rPr>
          <w:rFonts w:asciiTheme="majorBidi" w:hAnsiTheme="majorBidi" w:cstheme="majorBidi"/>
          <w:sz w:val="24"/>
          <w:szCs w:val="24"/>
        </w:rPr>
        <w:t>Zohreh</w:t>
      </w:r>
      <w:proofErr w:type="spellEnd"/>
      <w:r w:rsidRPr="00923EBC">
        <w:rPr>
          <w:rFonts w:asciiTheme="majorBidi" w:hAnsiTheme="majorBidi" w:cstheme="majorBidi"/>
          <w:sz w:val="24"/>
          <w:szCs w:val="24"/>
        </w:rPr>
        <w:t xml:space="preserve"> </w:t>
      </w:r>
      <w:proofErr w:type="spellStart"/>
      <w:r w:rsidRPr="00923EBC">
        <w:rPr>
          <w:rFonts w:asciiTheme="majorBidi" w:hAnsiTheme="majorBidi" w:cstheme="majorBidi"/>
          <w:sz w:val="24"/>
          <w:szCs w:val="24"/>
        </w:rPr>
        <w:t>Gikani</w:t>
      </w:r>
      <w:proofErr w:type="spellEnd"/>
      <w:r w:rsidRPr="00923EBC">
        <w:rPr>
          <w:rFonts w:asciiTheme="majorBidi" w:hAnsiTheme="majorBidi" w:cstheme="majorBidi"/>
          <w:sz w:val="24"/>
          <w:szCs w:val="24"/>
        </w:rPr>
        <w:t xml:space="preserve"> </w:t>
      </w:r>
      <w:r>
        <w:rPr>
          <w:rFonts w:asciiTheme="majorBidi" w:hAnsiTheme="majorBidi" w:cstheme="majorBidi"/>
          <w:sz w:val="24"/>
          <w:szCs w:val="24"/>
          <w:vertAlign w:val="superscript"/>
        </w:rPr>
        <w:t>a</w:t>
      </w:r>
      <w:r w:rsidRPr="00923EBC">
        <w:rPr>
          <w:rFonts w:asciiTheme="majorBidi" w:hAnsiTheme="majorBidi" w:cstheme="majorBidi"/>
          <w:sz w:val="24"/>
          <w:szCs w:val="24"/>
        </w:rPr>
        <w:t xml:space="preserve">, Hamid Khanmohammadi </w:t>
      </w:r>
      <w:r>
        <w:rPr>
          <w:rFonts w:asciiTheme="majorBidi" w:hAnsiTheme="majorBidi" w:cstheme="majorBidi"/>
          <w:sz w:val="24"/>
          <w:szCs w:val="24"/>
          <w:vertAlign w:val="superscript"/>
        </w:rPr>
        <w:t>a</w:t>
      </w:r>
      <w:r w:rsidRPr="00923EBC">
        <w:rPr>
          <w:rStyle w:val="FootnoteReference"/>
          <w:rFonts w:asciiTheme="majorBidi" w:hAnsiTheme="majorBidi" w:cstheme="majorBidi"/>
          <w:sz w:val="24"/>
          <w:szCs w:val="24"/>
        </w:rPr>
        <w:t xml:space="preserve"> </w:t>
      </w:r>
      <w:r w:rsidRPr="00DA6AB1">
        <w:rPr>
          <w:rStyle w:val="FootnoteReference"/>
          <w:rFonts w:asciiTheme="majorBidi" w:hAnsiTheme="majorBidi" w:cstheme="majorBidi"/>
          <w:sz w:val="24"/>
          <w:szCs w:val="24"/>
        </w:rPr>
        <w:footnoteReference w:customMarkFollows="1" w:id="1"/>
        <w:sym w:font="Symbol" w:char="F02A"/>
      </w:r>
      <w:r w:rsidRPr="00923EBC">
        <w:rPr>
          <w:rFonts w:asciiTheme="majorBidi" w:hAnsiTheme="majorBidi" w:cstheme="majorBidi"/>
          <w:sz w:val="24"/>
          <w:szCs w:val="24"/>
        </w:rPr>
        <w:t xml:space="preserve">, Hossein </w:t>
      </w:r>
      <w:proofErr w:type="spellStart"/>
      <w:r w:rsidRPr="00923EBC">
        <w:rPr>
          <w:rFonts w:asciiTheme="majorBidi" w:hAnsiTheme="majorBidi" w:cstheme="majorBidi"/>
          <w:sz w:val="24"/>
          <w:szCs w:val="24"/>
        </w:rPr>
        <w:t>Hassannejad</w:t>
      </w:r>
      <w:proofErr w:type="spellEnd"/>
      <w:r w:rsidRPr="00923EBC">
        <w:rPr>
          <w:rFonts w:asciiTheme="majorBidi" w:hAnsiTheme="majorBidi" w:cstheme="majorBidi"/>
          <w:sz w:val="24"/>
          <w:szCs w:val="24"/>
        </w:rPr>
        <w:t xml:space="preserve"> </w:t>
      </w:r>
      <w:r>
        <w:rPr>
          <w:rFonts w:asciiTheme="majorBidi" w:hAnsiTheme="majorBidi" w:cstheme="majorBidi"/>
          <w:sz w:val="24"/>
          <w:szCs w:val="24"/>
          <w:vertAlign w:val="superscript"/>
        </w:rPr>
        <w:t>b</w:t>
      </w:r>
    </w:p>
    <w:p w14:paraId="19420018" w14:textId="77777777" w:rsidR="0075026F" w:rsidRPr="00923EBC" w:rsidRDefault="0075026F" w:rsidP="0075026F">
      <w:pPr>
        <w:spacing w:after="0"/>
        <w:jc w:val="both"/>
        <w:rPr>
          <w:rFonts w:asciiTheme="majorBidi" w:hAnsiTheme="majorBidi" w:cstheme="majorBidi"/>
          <w:i/>
          <w:iCs/>
          <w:sz w:val="24"/>
          <w:szCs w:val="24"/>
        </w:rPr>
      </w:pPr>
      <w:r>
        <w:rPr>
          <w:rFonts w:asciiTheme="majorBidi" w:hAnsiTheme="majorBidi" w:cstheme="majorBidi"/>
          <w:i/>
          <w:iCs/>
          <w:sz w:val="24"/>
          <w:szCs w:val="24"/>
        </w:rPr>
        <w:t>a)</w:t>
      </w:r>
      <w:r w:rsidRPr="00923EBC">
        <w:rPr>
          <w:rFonts w:asciiTheme="majorBidi" w:hAnsiTheme="majorBidi" w:cstheme="majorBidi"/>
          <w:i/>
          <w:iCs/>
          <w:sz w:val="24"/>
          <w:szCs w:val="24"/>
        </w:rPr>
        <w:t xml:space="preserve"> Department of Chemistry, Faculty of Science, Arak University, 38156-8-8349 Arak, Iran</w:t>
      </w:r>
    </w:p>
    <w:p w14:paraId="140A60F4" w14:textId="77777777" w:rsidR="0075026F" w:rsidRPr="00923EBC" w:rsidRDefault="0075026F" w:rsidP="0075026F">
      <w:pPr>
        <w:spacing w:after="0"/>
        <w:jc w:val="both"/>
        <w:rPr>
          <w:rFonts w:asciiTheme="majorBidi" w:hAnsiTheme="majorBidi" w:cstheme="majorBidi"/>
          <w:i/>
          <w:iCs/>
          <w:sz w:val="24"/>
          <w:szCs w:val="24"/>
        </w:rPr>
      </w:pPr>
      <w:r>
        <w:rPr>
          <w:rFonts w:asciiTheme="majorBidi" w:hAnsiTheme="majorBidi" w:cstheme="majorBidi"/>
          <w:i/>
          <w:iCs/>
          <w:sz w:val="24"/>
          <w:szCs w:val="24"/>
        </w:rPr>
        <w:t>b)</w:t>
      </w:r>
      <w:r w:rsidRPr="00923EBC">
        <w:rPr>
          <w:rFonts w:asciiTheme="majorBidi" w:hAnsiTheme="majorBidi" w:cstheme="majorBidi"/>
          <w:i/>
          <w:iCs/>
          <w:sz w:val="24"/>
          <w:szCs w:val="24"/>
        </w:rPr>
        <w:t xml:space="preserve"> Department of Metallurgy and Materials Engineering, Faculty of Engineering, Arak University, 38156-8-8349 Arak, Iran</w:t>
      </w:r>
    </w:p>
    <w:p w14:paraId="045E162A" w14:textId="77777777" w:rsidR="00E7617D" w:rsidRPr="00A701F7" w:rsidRDefault="00000000">
      <w:pPr>
        <w:rPr>
          <w:rFonts w:asciiTheme="majorBidi" w:hAnsiTheme="majorBidi" w:cstheme="majorBidi"/>
        </w:rPr>
      </w:pPr>
    </w:p>
    <w:p w14:paraId="2884F77E" w14:textId="77777777" w:rsidR="009E33FA" w:rsidRPr="00A150C5" w:rsidRDefault="009E33FA" w:rsidP="009E33FA">
      <w:pPr>
        <w:autoSpaceDE w:val="0"/>
        <w:autoSpaceDN w:val="0"/>
        <w:adjustRightInd w:val="0"/>
        <w:rPr>
          <w:b/>
          <w:bCs/>
          <w:color w:val="000000" w:themeColor="text1"/>
        </w:rPr>
      </w:pPr>
      <w:r w:rsidRPr="00A701F7">
        <w:rPr>
          <w:rFonts w:asciiTheme="majorBidi" w:hAnsiTheme="majorBidi" w:cstheme="majorBidi"/>
          <w:b/>
          <w:bCs/>
          <w:color w:val="000000" w:themeColor="text1"/>
        </w:rPr>
        <w:t>Page No.                     Contents</w:t>
      </w:r>
    </w:p>
    <w:p w14:paraId="10175306" w14:textId="77777777" w:rsidR="009E33FA" w:rsidRPr="005B48E9" w:rsidRDefault="009E33FA" w:rsidP="009E33FA">
      <w:pPr>
        <w:rPr>
          <w:sz w:val="24"/>
          <w:szCs w:val="24"/>
        </w:rPr>
      </w:pPr>
    </w:p>
    <w:p w14:paraId="69D8D422" w14:textId="77777777" w:rsidR="009E33FA" w:rsidRPr="005B48E9" w:rsidRDefault="009E33FA" w:rsidP="008C7E81">
      <w:pPr>
        <w:spacing w:after="120" w:line="360" w:lineRule="auto"/>
        <w:rPr>
          <w:rFonts w:asciiTheme="majorBidi" w:hAnsiTheme="majorBidi" w:cstheme="majorBidi"/>
          <w:b/>
          <w:bCs/>
          <w:sz w:val="24"/>
          <w:szCs w:val="24"/>
        </w:rPr>
      </w:pPr>
      <w:r w:rsidRPr="005B48E9">
        <w:rPr>
          <w:rFonts w:asciiTheme="majorBidi" w:hAnsiTheme="majorBidi" w:cstheme="majorBidi"/>
          <w:sz w:val="24"/>
          <w:szCs w:val="24"/>
        </w:rPr>
        <w:t xml:space="preserve">S1                     </w:t>
      </w:r>
      <w:r w:rsidRPr="005B48E9">
        <w:rPr>
          <w:rFonts w:asciiTheme="majorBidi" w:hAnsiTheme="majorBidi" w:cstheme="majorBidi"/>
          <w:sz w:val="24"/>
          <w:szCs w:val="24"/>
          <w:vertAlign w:val="superscript"/>
        </w:rPr>
        <w:t>1</w:t>
      </w:r>
      <w:r w:rsidRPr="005B48E9">
        <w:rPr>
          <w:rFonts w:asciiTheme="majorBidi" w:hAnsiTheme="majorBidi" w:cstheme="majorBidi"/>
          <w:sz w:val="24"/>
          <w:szCs w:val="24"/>
        </w:rPr>
        <w:t xml:space="preserve">H NMR </w:t>
      </w:r>
      <w:r w:rsidR="00E144AA" w:rsidRPr="005B48E9">
        <w:rPr>
          <w:rFonts w:asciiTheme="majorBidi" w:hAnsiTheme="majorBidi" w:cstheme="majorBidi"/>
          <w:sz w:val="24"/>
          <w:szCs w:val="24"/>
        </w:rPr>
        <w:t xml:space="preserve">and IR </w:t>
      </w:r>
      <w:r w:rsidRPr="005B48E9">
        <w:rPr>
          <w:rFonts w:asciiTheme="majorBidi" w:hAnsiTheme="majorBidi" w:cstheme="majorBidi"/>
          <w:sz w:val="24"/>
          <w:szCs w:val="24"/>
        </w:rPr>
        <w:t>spectr</w:t>
      </w:r>
      <w:r w:rsidR="009A539A" w:rsidRPr="005B48E9">
        <w:rPr>
          <w:rFonts w:asciiTheme="majorBidi" w:hAnsiTheme="majorBidi" w:cstheme="majorBidi"/>
          <w:sz w:val="24"/>
          <w:szCs w:val="24"/>
        </w:rPr>
        <w:t>a</w:t>
      </w:r>
      <w:r w:rsidRPr="005B48E9">
        <w:rPr>
          <w:rFonts w:asciiTheme="majorBidi" w:hAnsiTheme="majorBidi" w:cstheme="majorBidi"/>
          <w:sz w:val="24"/>
          <w:szCs w:val="24"/>
        </w:rPr>
        <w:t xml:space="preserve"> of</w:t>
      </w:r>
      <w:r w:rsidR="009A539A" w:rsidRPr="005B48E9">
        <w:rPr>
          <w:rFonts w:asciiTheme="majorBidi" w:hAnsiTheme="majorBidi" w:cstheme="majorBidi"/>
          <w:b/>
          <w:bCs/>
          <w:sz w:val="24"/>
          <w:szCs w:val="24"/>
        </w:rPr>
        <w:t xml:space="preserve"> TIB </w:t>
      </w:r>
    </w:p>
    <w:p w14:paraId="3E4F1D14" w14:textId="77777777" w:rsidR="00E144AA" w:rsidRPr="005B48E9" w:rsidRDefault="00E144AA" w:rsidP="008C7E81">
      <w:pPr>
        <w:spacing w:after="120" w:line="360" w:lineRule="auto"/>
        <w:rPr>
          <w:rFonts w:asciiTheme="majorBidi" w:hAnsiTheme="majorBidi" w:cstheme="majorBidi"/>
          <w:b/>
          <w:bCs/>
          <w:sz w:val="24"/>
          <w:szCs w:val="24"/>
        </w:rPr>
      </w:pPr>
      <w:r w:rsidRPr="005B48E9">
        <w:rPr>
          <w:rFonts w:asciiTheme="majorBidi" w:hAnsiTheme="majorBidi" w:cstheme="majorBidi"/>
          <w:sz w:val="24"/>
          <w:szCs w:val="24"/>
        </w:rPr>
        <w:t xml:space="preserve">S2                     </w:t>
      </w:r>
      <w:r w:rsidRPr="005B48E9">
        <w:rPr>
          <w:rFonts w:asciiTheme="majorBidi" w:hAnsiTheme="majorBidi" w:cstheme="majorBidi"/>
          <w:sz w:val="24"/>
          <w:szCs w:val="24"/>
          <w:vertAlign w:val="superscript"/>
        </w:rPr>
        <w:t>1</w:t>
      </w:r>
      <w:r w:rsidRPr="005B48E9">
        <w:rPr>
          <w:rFonts w:asciiTheme="majorBidi" w:hAnsiTheme="majorBidi" w:cstheme="majorBidi"/>
          <w:sz w:val="24"/>
          <w:szCs w:val="24"/>
        </w:rPr>
        <w:t>H NMR and IR spectra of</w:t>
      </w:r>
      <w:r w:rsidRPr="005B48E9">
        <w:rPr>
          <w:rFonts w:asciiTheme="majorBidi" w:hAnsiTheme="majorBidi" w:cstheme="majorBidi"/>
          <w:b/>
          <w:bCs/>
          <w:sz w:val="24"/>
          <w:szCs w:val="24"/>
        </w:rPr>
        <w:t xml:space="preserve"> BTP</w:t>
      </w:r>
    </w:p>
    <w:p w14:paraId="7C1B6459" w14:textId="2E3AE530" w:rsidR="00BD30EB" w:rsidRPr="005B48E9" w:rsidRDefault="009E33FA" w:rsidP="008C7E81">
      <w:pPr>
        <w:pStyle w:val="TOC1"/>
        <w:spacing w:before="0"/>
        <w:rPr>
          <w:rFonts w:asciiTheme="majorBidi" w:eastAsia="Calibri" w:hAnsiTheme="majorBidi" w:cstheme="majorBidi"/>
        </w:rPr>
      </w:pPr>
      <w:r w:rsidRPr="005B48E9">
        <w:rPr>
          <w:rFonts w:asciiTheme="majorBidi" w:hAnsiTheme="majorBidi" w:cstheme="majorBidi"/>
        </w:rPr>
        <w:t>S</w:t>
      </w:r>
      <w:r w:rsidR="00BD30EB" w:rsidRPr="005B48E9">
        <w:rPr>
          <w:rFonts w:asciiTheme="majorBidi" w:hAnsiTheme="majorBidi" w:cstheme="majorBidi"/>
        </w:rPr>
        <w:t>3</w:t>
      </w:r>
      <w:r w:rsidRPr="005B48E9">
        <w:rPr>
          <w:rFonts w:asciiTheme="majorBidi" w:hAnsiTheme="majorBidi" w:cstheme="majorBidi"/>
        </w:rPr>
        <w:t xml:space="preserve">           </w:t>
      </w:r>
      <w:r w:rsidR="00BD30EB" w:rsidRPr="005B48E9">
        <w:rPr>
          <w:rFonts w:asciiTheme="majorBidi" w:hAnsiTheme="majorBidi" w:cstheme="majorBidi"/>
        </w:rPr>
        <w:t xml:space="preserve">      </w:t>
      </w:r>
      <w:r w:rsidRPr="005B48E9">
        <w:rPr>
          <w:rFonts w:asciiTheme="majorBidi" w:hAnsiTheme="majorBidi" w:cstheme="majorBidi"/>
        </w:rPr>
        <w:t xml:space="preserve">    </w:t>
      </w:r>
      <w:r w:rsidR="00BD30EB" w:rsidRPr="005B48E9">
        <w:rPr>
          <w:rFonts w:asciiTheme="majorBidi" w:hAnsiTheme="majorBidi" w:cstheme="majorBidi"/>
        </w:rPr>
        <w:t>Bode phase angle plots and Nyquist plots in the presence of</w:t>
      </w:r>
      <w:r w:rsidR="00D34E57" w:rsidRPr="005B48E9">
        <w:rPr>
          <w:rFonts w:asciiTheme="majorBidi" w:hAnsiTheme="majorBidi" w:cstheme="majorBidi"/>
        </w:rPr>
        <w:t xml:space="preserve"> (a)</w:t>
      </w:r>
      <w:r w:rsidR="00BD30EB" w:rsidRPr="005B48E9">
        <w:rPr>
          <w:rFonts w:asciiTheme="majorBidi" w:hAnsiTheme="majorBidi" w:cstheme="majorBidi"/>
        </w:rPr>
        <w:t xml:space="preserve"> </w:t>
      </w:r>
      <w:r w:rsidR="00BD30EB" w:rsidRPr="005B48E9">
        <w:rPr>
          <w:rFonts w:asciiTheme="majorBidi" w:eastAsia="AdvGulliv-R" w:hAnsiTheme="majorBidi" w:cstheme="majorBidi"/>
          <w:b/>
          <w:bCs/>
        </w:rPr>
        <w:t>TIB</w:t>
      </w:r>
      <w:r w:rsidR="00BD30EB" w:rsidRPr="005B48E9">
        <w:rPr>
          <w:rFonts w:asciiTheme="majorBidi" w:eastAsia="AdvGulliv-R" w:hAnsiTheme="majorBidi" w:cstheme="majorBidi"/>
        </w:rPr>
        <w:t xml:space="preserve"> and</w:t>
      </w:r>
      <w:r w:rsidR="00D34E57" w:rsidRPr="005B48E9">
        <w:rPr>
          <w:rFonts w:asciiTheme="majorBidi" w:eastAsia="AdvGulliv-R" w:hAnsiTheme="majorBidi" w:cstheme="majorBidi"/>
        </w:rPr>
        <w:t xml:space="preserve"> (b)</w:t>
      </w:r>
      <w:r w:rsidR="00BD30EB" w:rsidRPr="005B48E9">
        <w:rPr>
          <w:rFonts w:asciiTheme="majorBidi" w:eastAsia="AdvGulliv-R" w:hAnsiTheme="majorBidi" w:cstheme="majorBidi"/>
        </w:rPr>
        <w:t xml:space="preserve"> </w:t>
      </w:r>
      <w:r w:rsidR="00BD30EB" w:rsidRPr="005B48E9">
        <w:rPr>
          <w:rFonts w:asciiTheme="majorBidi" w:eastAsia="AdvTimes" w:hAnsiTheme="majorBidi" w:cstheme="majorBidi"/>
          <w:b/>
          <w:bCs/>
        </w:rPr>
        <w:t>BTP</w:t>
      </w:r>
      <w:r w:rsidR="00BD30EB" w:rsidRPr="005B48E9">
        <w:rPr>
          <w:rFonts w:asciiTheme="majorBidi" w:eastAsia="Calibri" w:hAnsiTheme="majorBidi" w:cstheme="majorBidi"/>
        </w:rPr>
        <w:t xml:space="preserve"> </w:t>
      </w:r>
    </w:p>
    <w:p w14:paraId="64177331" w14:textId="52906745" w:rsidR="00BE1BC2" w:rsidRPr="005B48E9" w:rsidRDefault="005B48E9" w:rsidP="009E33FA">
      <w:pPr>
        <w:autoSpaceDE w:val="0"/>
        <w:autoSpaceDN w:val="0"/>
        <w:adjustRightInd w:val="0"/>
        <w:spacing w:line="360" w:lineRule="auto"/>
        <w:jc w:val="both"/>
        <w:rPr>
          <w:rFonts w:asciiTheme="majorBidi" w:eastAsiaTheme="minorEastAsia" w:hAnsiTheme="majorBidi" w:cstheme="majorBidi"/>
          <w:sz w:val="24"/>
          <w:szCs w:val="24"/>
          <w:lang w:bidi="fa-IR"/>
        </w:rPr>
      </w:pPr>
      <w:r w:rsidRPr="005B48E9">
        <w:rPr>
          <w:rFonts w:asciiTheme="majorBidi" w:hAnsiTheme="majorBidi" w:cstheme="majorBidi"/>
          <w:sz w:val="24"/>
          <w:szCs w:val="24"/>
        </w:rPr>
        <w:t xml:space="preserve">S4 and S5         </w:t>
      </w:r>
      <w:r w:rsidRPr="005B48E9">
        <w:rPr>
          <w:rFonts w:asciiTheme="majorBidi" w:eastAsia="AdvGulliv-R" w:hAnsiTheme="majorBidi" w:cstheme="majorBidi"/>
          <w:sz w:val="24"/>
          <w:szCs w:val="24"/>
        </w:rPr>
        <w:t xml:space="preserve">The </w:t>
      </w:r>
      <w:r w:rsidRPr="005B48E9">
        <w:rPr>
          <w:rFonts w:asciiTheme="majorBidi" w:eastAsia="AdvOT999035f4" w:hAnsiTheme="majorBidi" w:cstheme="majorBidi"/>
          <w:sz w:val="24"/>
          <w:szCs w:val="24"/>
        </w:rPr>
        <w:t>average surface roughness values</w:t>
      </w:r>
    </w:p>
    <w:p w14:paraId="72AB1183" w14:textId="77777777" w:rsidR="00A701F7" w:rsidRDefault="00A701F7" w:rsidP="009E33FA">
      <w:pPr>
        <w:autoSpaceDE w:val="0"/>
        <w:autoSpaceDN w:val="0"/>
        <w:adjustRightInd w:val="0"/>
        <w:spacing w:line="360" w:lineRule="auto"/>
        <w:jc w:val="both"/>
        <w:rPr>
          <w:rFonts w:asciiTheme="majorBidi" w:eastAsiaTheme="minorEastAsia" w:hAnsiTheme="majorBidi" w:cstheme="majorBidi"/>
          <w:color w:val="FF0000"/>
          <w:sz w:val="24"/>
          <w:szCs w:val="24"/>
          <w:lang w:bidi="fa-IR"/>
        </w:rPr>
      </w:pPr>
    </w:p>
    <w:p w14:paraId="27CBD251" w14:textId="77777777" w:rsidR="00A701F7" w:rsidRDefault="00A701F7" w:rsidP="009E33FA">
      <w:pPr>
        <w:autoSpaceDE w:val="0"/>
        <w:autoSpaceDN w:val="0"/>
        <w:adjustRightInd w:val="0"/>
        <w:spacing w:line="360" w:lineRule="auto"/>
        <w:jc w:val="both"/>
        <w:rPr>
          <w:rFonts w:asciiTheme="majorBidi" w:eastAsiaTheme="minorEastAsia" w:hAnsiTheme="majorBidi" w:cstheme="majorBidi"/>
          <w:color w:val="FF0000"/>
          <w:sz w:val="24"/>
          <w:szCs w:val="24"/>
          <w:lang w:bidi="fa-IR"/>
        </w:rPr>
      </w:pPr>
    </w:p>
    <w:p w14:paraId="51502D7D" w14:textId="77777777" w:rsidR="00A701F7" w:rsidRDefault="00A701F7" w:rsidP="009E33FA">
      <w:pPr>
        <w:autoSpaceDE w:val="0"/>
        <w:autoSpaceDN w:val="0"/>
        <w:adjustRightInd w:val="0"/>
        <w:spacing w:line="360" w:lineRule="auto"/>
        <w:jc w:val="both"/>
        <w:rPr>
          <w:rFonts w:asciiTheme="majorBidi" w:eastAsiaTheme="minorEastAsia" w:hAnsiTheme="majorBidi" w:cstheme="majorBidi"/>
          <w:color w:val="FF0000"/>
          <w:sz w:val="24"/>
          <w:szCs w:val="24"/>
          <w:lang w:bidi="fa-IR"/>
        </w:rPr>
      </w:pPr>
    </w:p>
    <w:p w14:paraId="0BEDF9DE" w14:textId="77777777" w:rsidR="00A701F7" w:rsidRPr="009A539A" w:rsidRDefault="00A701F7" w:rsidP="009E33FA">
      <w:pPr>
        <w:autoSpaceDE w:val="0"/>
        <w:autoSpaceDN w:val="0"/>
        <w:adjustRightInd w:val="0"/>
        <w:spacing w:line="360" w:lineRule="auto"/>
        <w:jc w:val="both"/>
        <w:rPr>
          <w:rFonts w:asciiTheme="majorBidi" w:eastAsiaTheme="minorEastAsia" w:hAnsiTheme="majorBidi" w:cstheme="majorBidi"/>
          <w:color w:val="FF0000"/>
          <w:sz w:val="24"/>
          <w:szCs w:val="24"/>
          <w:lang w:bidi="fa-IR"/>
        </w:rPr>
      </w:pPr>
    </w:p>
    <w:p w14:paraId="22EBFA2E" w14:textId="77777777" w:rsidR="00AD2AE5" w:rsidRDefault="00000000">
      <w:r>
        <w:rPr>
          <w:noProof/>
        </w:rPr>
        <w:lastRenderedPageBreak/>
        <w:object w:dxaOrig="1440" w:dyaOrig="1440" w14:anchorId="6CE17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5pt;margin-top:-35.65pt;width:190.85pt;height:73.75pt;z-index:251659264;mso-position-horizontal-relative:text;mso-position-vertical-relative:text" wrapcoords="2309 352 1857 587 725 1878 543 2817 136 4109 45 5987 91 17257 589 19370 1721 21013 1992 21130 19608 21130 19925 21013 21011 19370 21509 17257 21464 4109 21011 2583 20875 1996 19698 470 19291 352 2309 352">
            <v:imagedata r:id="rId6" o:title=""/>
            <w10:wrap type="tight"/>
          </v:shape>
          <o:OLEObject Type="Embed" ProgID="ChemDraw.Document.6.0" ShapeID="_x0000_s1026" DrawAspect="Content" ObjectID="_1734414979" r:id="rId7"/>
        </w:object>
      </w:r>
      <w:r w:rsidR="00AD2AE5">
        <w:rPr>
          <w:noProof/>
        </w:rPr>
        <w:drawing>
          <wp:anchor distT="0" distB="0" distL="114300" distR="114300" simplePos="0" relativeHeight="251655168" behindDoc="1" locked="0" layoutInCell="1" allowOverlap="1" wp14:anchorId="213300C6" wp14:editId="3CB15DE8">
            <wp:simplePos x="0" y="0"/>
            <wp:positionH relativeFrom="column">
              <wp:posOffset>0</wp:posOffset>
            </wp:positionH>
            <wp:positionV relativeFrom="paragraph">
              <wp:posOffset>0</wp:posOffset>
            </wp:positionV>
            <wp:extent cx="5144770" cy="3593465"/>
            <wp:effectExtent l="0" t="0" r="0" b="6985"/>
            <wp:wrapTight wrapText="bothSides">
              <wp:wrapPolygon edited="0">
                <wp:start x="0" y="0"/>
                <wp:lineTo x="0" y="21527"/>
                <wp:lineTo x="21515" y="21527"/>
                <wp:lineTo x="215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3-NMR.tiff"/>
                    <pic:cNvPicPr/>
                  </pic:nvPicPr>
                  <pic:blipFill>
                    <a:blip r:embed="rId8">
                      <a:extLst>
                        <a:ext uri="{28A0092B-C50C-407E-A947-70E740481C1C}">
                          <a14:useLocalDpi xmlns:a14="http://schemas.microsoft.com/office/drawing/2010/main" val="0"/>
                        </a:ext>
                      </a:extLst>
                    </a:blip>
                    <a:stretch>
                      <a:fillRect/>
                    </a:stretch>
                  </pic:blipFill>
                  <pic:spPr>
                    <a:xfrm>
                      <a:off x="0" y="0"/>
                      <a:ext cx="5144770" cy="3593465"/>
                    </a:xfrm>
                    <a:prstGeom prst="rect">
                      <a:avLst/>
                    </a:prstGeom>
                  </pic:spPr>
                </pic:pic>
              </a:graphicData>
            </a:graphic>
            <wp14:sizeRelH relativeFrom="page">
              <wp14:pctWidth>0</wp14:pctWidth>
            </wp14:sizeRelH>
            <wp14:sizeRelV relativeFrom="page">
              <wp14:pctHeight>0</wp14:pctHeight>
            </wp14:sizeRelV>
          </wp:anchor>
        </w:drawing>
      </w:r>
    </w:p>
    <w:p w14:paraId="51E97247" w14:textId="77777777" w:rsidR="00AD2AE5" w:rsidRDefault="00AD2AE5"/>
    <w:p w14:paraId="03D1F725" w14:textId="77777777" w:rsidR="00084362" w:rsidRDefault="00084362"/>
    <w:p w14:paraId="290308C1" w14:textId="77777777" w:rsidR="00084362" w:rsidRDefault="00084362"/>
    <w:p w14:paraId="7473A46F" w14:textId="77777777" w:rsidR="00084362" w:rsidRDefault="00084362"/>
    <w:p w14:paraId="13782BBD" w14:textId="77777777" w:rsidR="00084362" w:rsidRDefault="00084362"/>
    <w:p w14:paraId="0432BD6B" w14:textId="77777777" w:rsidR="00084362" w:rsidRDefault="00084362"/>
    <w:p w14:paraId="2999577D" w14:textId="77777777" w:rsidR="00084362" w:rsidRDefault="00084362"/>
    <w:p w14:paraId="7ABE10ED" w14:textId="77777777" w:rsidR="00084362" w:rsidRDefault="00084362">
      <w:pPr>
        <w:rPr>
          <w:noProof/>
        </w:rPr>
      </w:pPr>
    </w:p>
    <w:p w14:paraId="689C4EFA" w14:textId="77777777" w:rsidR="00084362" w:rsidRDefault="00084362"/>
    <w:p w14:paraId="4F8EC8D3" w14:textId="77777777" w:rsidR="00084362" w:rsidRDefault="00084362"/>
    <w:p w14:paraId="33BB3818" w14:textId="77777777" w:rsidR="00084362" w:rsidRDefault="00084362"/>
    <w:p w14:paraId="3063CAB5" w14:textId="77777777" w:rsidR="00AD2AE5" w:rsidRDefault="00C92230">
      <w:r>
        <w:rPr>
          <w:noProof/>
        </w:rPr>
        <w:drawing>
          <wp:inline distT="0" distB="0" distL="0" distR="0" wp14:anchorId="7B6C6D09" wp14:editId="099FF7B8">
            <wp:extent cx="5244056" cy="36655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8618" cy="3675730"/>
                    </a:xfrm>
                    <a:prstGeom prst="rect">
                      <a:avLst/>
                    </a:prstGeom>
                    <a:noFill/>
                    <a:ln>
                      <a:noFill/>
                    </a:ln>
                  </pic:spPr>
                </pic:pic>
              </a:graphicData>
            </a:graphic>
          </wp:inline>
        </w:drawing>
      </w:r>
    </w:p>
    <w:p w14:paraId="7F64615C" w14:textId="77777777" w:rsidR="00AE749D" w:rsidRDefault="00AE749D" w:rsidP="004F4DB6">
      <w:pPr>
        <w:jc w:val="center"/>
        <w:rPr>
          <w:rFonts w:asciiTheme="majorBidi" w:hAnsiTheme="majorBidi" w:cstheme="majorBidi"/>
          <w:b/>
          <w:bCs/>
        </w:rPr>
      </w:pPr>
    </w:p>
    <w:p w14:paraId="48F7FDEF" w14:textId="77777777" w:rsidR="002E0EFF" w:rsidRPr="004F4DB6" w:rsidRDefault="004F4DB6" w:rsidP="004F4DB6">
      <w:pPr>
        <w:jc w:val="center"/>
        <w:rPr>
          <w:rFonts w:asciiTheme="majorBidi" w:hAnsiTheme="majorBidi" w:cstheme="majorBidi"/>
          <w:b/>
          <w:bCs/>
        </w:rPr>
      </w:pPr>
      <w:r w:rsidRPr="004F4DB6">
        <w:rPr>
          <w:rFonts w:asciiTheme="majorBidi" w:hAnsiTheme="majorBidi" w:cstheme="majorBidi"/>
          <w:b/>
          <w:bCs/>
        </w:rPr>
        <w:t>S1</w:t>
      </w:r>
    </w:p>
    <w:p w14:paraId="6CD588DF" w14:textId="77777777" w:rsidR="002E0EFF" w:rsidRDefault="00000000">
      <w:r>
        <w:rPr>
          <w:noProof/>
        </w:rPr>
        <w:lastRenderedPageBreak/>
        <w:object w:dxaOrig="1440" w:dyaOrig="1440" w14:anchorId="58EF14A6">
          <v:shape id="_x0000_s1027" type="#_x0000_t75" style="position:absolute;margin-left:50.35pt;margin-top:-29.1pt;width:188.15pt;height:78pt;z-index:251660288;mso-position-horizontal-relative:text;mso-position-vertical-relative:text" wrapcoords="2384 338 1894 506 421 2531 0 5738 70 16538 631 19238 701 19406 1823 21094 1964 21094 19706 21094 19917 21094 21109 19238 21530 17044 21460 4050 21319 2531 19987 675 19356 338 2384 338">
            <v:imagedata r:id="rId10" o:title=""/>
            <w10:wrap type="tight"/>
          </v:shape>
          <o:OLEObject Type="Embed" ProgID="ChemDraw.Document.6.0" ShapeID="_x0000_s1027" DrawAspect="Content" ObjectID="_1734414980" r:id="rId11"/>
        </w:object>
      </w:r>
      <w:r w:rsidR="006359F3">
        <w:rPr>
          <w:noProof/>
        </w:rPr>
        <w:drawing>
          <wp:anchor distT="0" distB="0" distL="114300" distR="114300" simplePos="0" relativeHeight="251656192" behindDoc="1" locked="0" layoutInCell="1" allowOverlap="1" wp14:anchorId="66F81718" wp14:editId="569AD80C">
            <wp:simplePos x="0" y="0"/>
            <wp:positionH relativeFrom="column">
              <wp:posOffset>0</wp:posOffset>
            </wp:positionH>
            <wp:positionV relativeFrom="paragraph">
              <wp:posOffset>0</wp:posOffset>
            </wp:positionV>
            <wp:extent cx="5088255" cy="3554095"/>
            <wp:effectExtent l="0" t="0" r="0" b="8255"/>
            <wp:wrapTight wrapText="bothSides">
              <wp:wrapPolygon edited="0">
                <wp:start x="0" y="0"/>
                <wp:lineTo x="0" y="21534"/>
                <wp:lineTo x="21511" y="21534"/>
                <wp:lineTo x="2151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4-NMR.tiff"/>
                    <pic:cNvPicPr/>
                  </pic:nvPicPr>
                  <pic:blipFill>
                    <a:blip r:embed="rId12">
                      <a:extLst>
                        <a:ext uri="{28A0092B-C50C-407E-A947-70E740481C1C}">
                          <a14:useLocalDpi xmlns:a14="http://schemas.microsoft.com/office/drawing/2010/main" val="0"/>
                        </a:ext>
                      </a:extLst>
                    </a:blip>
                    <a:stretch>
                      <a:fillRect/>
                    </a:stretch>
                  </pic:blipFill>
                  <pic:spPr>
                    <a:xfrm>
                      <a:off x="0" y="0"/>
                      <a:ext cx="5088255" cy="3554095"/>
                    </a:xfrm>
                    <a:prstGeom prst="rect">
                      <a:avLst/>
                    </a:prstGeom>
                  </pic:spPr>
                </pic:pic>
              </a:graphicData>
            </a:graphic>
            <wp14:sizeRelH relativeFrom="page">
              <wp14:pctWidth>0</wp14:pctWidth>
            </wp14:sizeRelH>
            <wp14:sizeRelV relativeFrom="page">
              <wp14:pctHeight>0</wp14:pctHeight>
            </wp14:sizeRelV>
          </wp:anchor>
        </w:drawing>
      </w:r>
    </w:p>
    <w:p w14:paraId="56F0C50D" w14:textId="77777777" w:rsidR="00AD2AE5" w:rsidRDefault="00AD2AE5"/>
    <w:p w14:paraId="6DC46F3E" w14:textId="77777777" w:rsidR="006359F3" w:rsidRDefault="006359F3"/>
    <w:p w14:paraId="23EC9077" w14:textId="77777777" w:rsidR="006359F3" w:rsidRDefault="006359F3"/>
    <w:p w14:paraId="456EF148" w14:textId="77777777" w:rsidR="006359F3" w:rsidRDefault="006359F3"/>
    <w:p w14:paraId="4C2B3F02" w14:textId="77777777" w:rsidR="006359F3" w:rsidRDefault="006359F3"/>
    <w:p w14:paraId="321D0020" w14:textId="77777777" w:rsidR="006359F3" w:rsidRDefault="006359F3"/>
    <w:p w14:paraId="1D9AA1A5" w14:textId="77777777" w:rsidR="006359F3" w:rsidRDefault="006359F3"/>
    <w:p w14:paraId="5037FE7F" w14:textId="77777777" w:rsidR="006359F3" w:rsidRDefault="006359F3"/>
    <w:p w14:paraId="0F2B39E3" w14:textId="77777777" w:rsidR="006359F3" w:rsidRDefault="006359F3"/>
    <w:p w14:paraId="08587496" w14:textId="77777777" w:rsidR="006359F3" w:rsidRDefault="006359F3"/>
    <w:p w14:paraId="447D5E08" w14:textId="77777777" w:rsidR="006359F3" w:rsidRDefault="006359F3"/>
    <w:p w14:paraId="188D33F2" w14:textId="77777777" w:rsidR="002E0EFF" w:rsidRDefault="007D3CD8">
      <w:r>
        <w:rPr>
          <w:noProof/>
        </w:rPr>
        <w:drawing>
          <wp:inline distT="0" distB="0" distL="0" distR="0" wp14:anchorId="0D5F2685" wp14:editId="16556DD9">
            <wp:extent cx="5231958" cy="367729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9506" cy="3682596"/>
                    </a:xfrm>
                    <a:prstGeom prst="rect">
                      <a:avLst/>
                    </a:prstGeom>
                    <a:noFill/>
                    <a:ln>
                      <a:noFill/>
                    </a:ln>
                  </pic:spPr>
                </pic:pic>
              </a:graphicData>
            </a:graphic>
          </wp:inline>
        </w:drawing>
      </w:r>
    </w:p>
    <w:p w14:paraId="7C0E98FC" w14:textId="77777777" w:rsidR="007D3CD8" w:rsidRDefault="007D3CD8" w:rsidP="006359F3">
      <w:pPr>
        <w:jc w:val="center"/>
      </w:pPr>
    </w:p>
    <w:p w14:paraId="57100617" w14:textId="77777777" w:rsidR="006359F3" w:rsidRPr="00FB1B98" w:rsidRDefault="006359F3" w:rsidP="006359F3">
      <w:pPr>
        <w:jc w:val="center"/>
        <w:rPr>
          <w:rFonts w:asciiTheme="majorBidi" w:hAnsiTheme="majorBidi" w:cstheme="majorBidi"/>
          <w:b/>
          <w:bCs/>
          <w:sz w:val="24"/>
          <w:szCs w:val="24"/>
        </w:rPr>
      </w:pPr>
      <w:r w:rsidRPr="00FB1B98">
        <w:rPr>
          <w:rFonts w:asciiTheme="majorBidi" w:hAnsiTheme="majorBidi" w:cstheme="majorBidi"/>
          <w:b/>
          <w:bCs/>
          <w:sz w:val="24"/>
          <w:szCs w:val="24"/>
        </w:rPr>
        <w:t>S2</w:t>
      </w:r>
    </w:p>
    <w:p w14:paraId="1CC674A7" w14:textId="77777777" w:rsidR="006359F3" w:rsidRDefault="006359F3" w:rsidP="006359F3">
      <w:pPr>
        <w:jc w:val="center"/>
      </w:pPr>
    </w:p>
    <w:p w14:paraId="0475EB69" w14:textId="77777777" w:rsidR="007D3CD8" w:rsidRDefault="003A7F0F">
      <w:r>
        <w:rPr>
          <w:noProof/>
        </w:rPr>
        <mc:AlternateContent>
          <mc:Choice Requires="wps">
            <w:drawing>
              <wp:anchor distT="45720" distB="45720" distL="114300" distR="114300" simplePos="0" relativeHeight="251657216" behindDoc="0" locked="0" layoutInCell="1" allowOverlap="1" wp14:anchorId="6663D3C7" wp14:editId="1EC0711B">
                <wp:simplePos x="0" y="0"/>
                <wp:positionH relativeFrom="column">
                  <wp:posOffset>5891194</wp:posOffset>
                </wp:positionH>
                <wp:positionV relativeFrom="paragraph">
                  <wp:posOffset>806438</wp:posOffset>
                </wp:positionV>
                <wp:extent cx="405130" cy="2755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75590"/>
                        </a:xfrm>
                        <a:prstGeom prst="rect">
                          <a:avLst/>
                        </a:prstGeom>
                        <a:solidFill>
                          <a:srgbClr val="FFFFFF"/>
                        </a:solidFill>
                        <a:ln w="9525">
                          <a:noFill/>
                          <a:miter lim="800000"/>
                          <a:headEnd/>
                          <a:tailEnd/>
                        </a:ln>
                      </wps:spPr>
                      <wps:txbx>
                        <w:txbxContent>
                          <w:p w14:paraId="2FC67119" w14:textId="77777777" w:rsidR="00683E2A" w:rsidRPr="003A7F0F" w:rsidRDefault="00683E2A">
                            <w:pPr>
                              <w:rPr>
                                <w:rFonts w:asciiTheme="majorBidi" w:hAnsiTheme="majorBidi" w:cstheme="majorBidi"/>
                                <w:b/>
                                <w:bCs/>
                                <w:sz w:val="24"/>
                                <w:szCs w:val="24"/>
                              </w:rPr>
                            </w:pPr>
                            <w:r w:rsidRPr="003A7F0F">
                              <w:rPr>
                                <w:rFonts w:asciiTheme="majorBidi" w:hAnsiTheme="majorBidi" w:cstheme="majorBidi"/>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3D3C7" id="_x0000_t202" coordsize="21600,21600" o:spt="202" path="m,l,21600r21600,l21600,xe">
                <v:stroke joinstyle="miter"/>
                <v:path gradientshapeok="t" o:connecttype="rect"/>
              </v:shapetype>
              <v:shape id="Text Box 2" o:spid="_x0000_s1026" type="#_x0000_t202" style="position:absolute;margin-left:463.85pt;margin-top:63.5pt;width:31.9pt;height:21.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" stroked="f">
                <v:textbox>
                  <w:txbxContent>
                    <w:p w14:paraId="2FC67119" w14:textId="77777777" w:rsidR="00683E2A" w:rsidRPr="003A7F0F" w:rsidRDefault="00683E2A">
                      <w:pPr>
                        <w:rPr>
                          <w:rFonts w:asciiTheme="majorBidi" w:hAnsiTheme="majorBidi" w:cstheme="majorBidi"/>
                          <w:b/>
                          <w:bCs/>
                          <w:sz w:val="24"/>
                          <w:szCs w:val="24"/>
                        </w:rPr>
                      </w:pPr>
                      <w:r w:rsidRPr="003A7F0F">
                        <w:rPr>
                          <w:rFonts w:asciiTheme="majorBidi" w:hAnsiTheme="majorBidi" w:cstheme="majorBidi"/>
                          <w:b/>
                          <w:bCs/>
                          <w:sz w:val="24"/>
                          <w:szCs w:val="24"/>
                        </w:rPr>
                        <w:t>(a)</w:t>
                      </w:r>
                    </w:p>
                  </w:txbxContent>
                </v:textbox>
                <w10:wrap type="square"/>
              </v:shape>
            </w:pict>
          </mc:Fallback>
        </mc:AlternateContent>
      </w:r>
      <w:r w:rsidR="00A5431F">
        <w:rPr>
          <w:rFonts w:asciiTheme="majorBidi" w:hAnsiTheme="majorBidi" w:cstheme="majorBidi"/>
          <w:noProof/>
          <w:color w:val="FF0000"/>
          <w:sz w:val="28"/>
          <w:szCs w:val="28"/>
        </w:rPr>
        <w:drawing>
          <wp:inline distT="0" distB="0" distL="0" distR="0" wp14:anchorId="57BFDD4B" wp14:editId="769960D5">
            <wp:extent cx="5943600"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10AB7F93" w14:textId="77777777" w:rsidR="00A5431F" w:rsidRDefault="003A7F0F">
      <w:r>
        <w:rPr>
          <w:noProof/>
        </w:rPr>
        <mc:AlternateContent>
          <mc:Choice Requires="wps">
            <w:drawing>
              <wp:anchor distT="45720" distB="45720" distL="114300" distR="114300" simplePos="0" relativeHeight="251658240" behindDoc="0" locked="0" layoutInCell="1" allowOverlap="1" wp14:anchorId="7524BC5E" wp14:editId="1D5B5F0E">
                <wp:simplePos x="0" y="0"/>
                <wp:positionH relativeFrom="column">
                  <wp:posOffset>5942809</wp:posOffset>
                </wp:positionH>
                <wp:positionV relativeFrom="paragraph">
                  <wp:posOffset>768195</wp:posOffset>
                </wp:positionV>
                <wp:extent cx="405130" cy="27559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75590"/>
                        </a:xfrm>
                        <a:prstGeom prst="rect">
                          <a:avLst/>
                        </a:prstGeom>
                        <a:solidFill>
                          <a:srgbClr val="FFFFFF"/>
                        </a:solidFill>
                        <a:ln w="9525">
                          <a:noFill/>
                          <a:miter lim="800000"/>
                          <a:headEnd/>
                          <a:tailEnd/>
                        </a:ln>
                      </wps:spPr>
                      <wps:txbx>
                        <w:txbxContent>
                          <w:p w14:paraId="3A7BDAFA" w14:textId="77777777" w:rsidR="003A7F0F" w:rsidRPr="003A7F0F" w:rsidRDefault="003A7F0F" w:rsidP="003A7F0F">
                            <w:pPr>
                              <w:rPr>
                                <w:rFonts w:asciiTheme="majorBidi" w:hAnsiTheme="majorBidi" w:cstheme="majorBidi"/>
                                <w:b/>
                                <w:bCs/>
                                <w:sz w:val="24"/>
                                <w:szCs w:val="24"/>
                              </w:rPr>
                            </w:pPr>
                            <w:r w:rsidRPr="003A7F0F">
                              <w:rPr>
                                <w:rFonts w:asciiTheme="majorBidi" w:hAnsiTheme="majorBidi" w:cstheme="majorBidi"/>
                                <w:b/>
                                <w:bCs/>
                                <w:sz w:val="24"/>
                                <w:szCs w:val="24"/>
                              </w:rPr>
                              <w:t>(</w:t>
                            </w:r>
                            <w:r>
                              <w:rPr>
                                <w:rFonts w:asciiTheme="majorBidi" w:hAnsiTheme="majorBidi" w:cstheme="majorBidi"/>
                                <w:b/>
                                <w:bCs/>
                                <w:sz w:val="24"/>
                                <w:szCs w:val="24"/>
                              </w:rPr>
                              <w:t>b</w:t>
                            </w:r>
                            <w:r w:rsidRPr="003A7F0F">
                              <w:rPr>
                                <w:rFonts w:asciiTheme="majorBidi" w:hAnsiTheme="majorBidi" w:cstheme="majorBidi"/>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4BC5E" id="_x0000_s1027" type="#_x0000_t202" style="position:absolute;margin-left:467.95pt;margin-top:60.5pt;width:31.9pt;height:21.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8ycEQIAAPw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" stroked="f">
                <v:textbox>
                  <w:txbxContent>
                    <w:p w14:paraId="3A7BDAFA" w14:textId="77777777" w:rsidR="003A7F0F" w:rsidRPr="003A7F0F" w:rsidRDefault="003A7F0F" w:rsidP="003A7F0F">
                      <w:pPr>
                        <w:rPr>
                          <w:rFonts w:asciiTheme="majorBidi" w:hAnsiTheme="majorBidi" w:cstheme="majorBidi"/>
                          <w:b/>
                          <w:bCs/>
                          <w:sz w:val="24"/>
                          <w:szCs w:val="24"/>
                        </w:rPr>
                      </w:pPr>
                      <w:r w:rsidRPr="003A7F0F">
                        <w:rPr>
                          <w:rFonts w:asciiTheme="majorBidi" w:hAnsiTheme="majorBidi" w:cstheme="majorBidi"/>
                          <w:b/>
                          <w:bCs/>
                          <w:sz w:val="24"/>
                          <w:szCs w:val="24"/>
                        </w:rPr>
                        <w:t>(</w:t>
                      </w:r>
                      <w:r>
                        <w:rPr>
                          <w:rFonts w:asciiTheme="majorBidi" w:hAnsiTheme="majorBidi" w:cstheme="majorBidi"/>
                          <w:b/>
                          <w:bCs/>
                          <w:sz w:val="24"/>
                          <w:szCs w:val="24"/>
                        </w:rPr>
                        <w:t>b</w:t>
                      </w:r>
                      <w:r w:rsidRPr="003A7F0F">
                        <w:rPr>
                          <w:rFonts w:asciiTheme="majorBidi" w:hAnsiTheme="majorBidi" w:cstheme="majorBidi"/>
                          <w:b/>
                          <w:bCs/>
                          <w:sz w:val="24"/>
                          <w:szCs w:val="24"/>
                        </w:rPr>
                        <w:t>)</w:t>
                      </w:r>
                    </w:p>
                  </w:txbxContent>
                </v:textbox>
                <w10:wrap type="square"/>
              </v:shape>
            </w:pict>
          </mc:Fallback>
        </mc:AlternateContent>
      </w:r>
      <w:r w:rsidR="00A5431F">
        <w:rPr>
          <w:rFonts w:asciiTheme="majorBidi" w:hAnsiTheme="majorBidi" w:cstheme="majorBidi"/>
          <w:noProof/>
          <w:color w:val="FF0000"/>
          <w:sz w:val="28"/>
          <w:szCs w:val="28"/>
        </w:rPr>
        <w:drawing>
          <wp:inline distT="0" distB="0" distL="0" distR="0" wp14:anchorId="555A6E22" wp14:editId="093FE439">
            <wp:extent cx="5943600" cy="22434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243455"/>
                    </a:xfrm>
                    <a:prstGeom prst="rect">
                      <a:avLst/>
                    </a:prstGeom>
                    <a:noFill/>
                    <a:ln>
                      <a:noFill/>
                    </a:ln>
                  </pic:spPr>
                </pic:pic>
              </a:graphicData>
            </a:graphic>
          </wp:inline>
        </w:drawing>
      </w:r>
    </w:p>
    <w:p w14:paraId="636DF8D2" w14:textId="77777777" w:rsidR="00FB1B98" w:rsidRDefault="00FB1B98"/>
    <w:p w14:paraId="0CEF7140" w14:textId="77777777" w:rsidR="007D3CD8" w:rsidRPr="00FB1B98" w:rsidRDefault="00FB1B98" w:rsidP="00FB1B98">
      <w:pPr>
        <w:jc w:val="center"/>
        <w:rPr>
          <w:rFonts w:asciiTheme="majorBidi" w:hAnsiTheme="majorBidi" w:cstheme="majorBidi"/>
          <w:b/>
          <w:bCs/>
          <w:sz w:val="24"/>
          <w:szCs w:val="24"/>
        </w:rPr>
      </w:pPr>
      <w:r w:rsidRPr="00FB1B98">
        <w:rPr>
          <w:rFonts w:asciiTheme="majorBidi" w:hAnsiTheme="majorBidi" w:cstheme="majorBidi"/>
          <w:b/>
          <w:bCs/>
          <w:sz w:val="24"/>
          <w:szCs w:val="24"/>
        </w:rPr>
        <w:t>S3</w:t>
      </w:r>
    </w:p>
    <w:p w14:paraId="58D8595F" w14:textId="77777777" w:rsidR="00AD2AE5" w:rsidRDefault="00AD2AE5"/>
    <w:p w14:paraId="2EA10812" w14:textId="77777777" w:rsidR="00111138" w:rsidRDefault="00111138"/>
    <w:p w14:paraId="5C04D966" w14:textId="5386F834" w:rsidR="00111138" w:rsidRPr="00F74D1D" w:rsidRDefault="00111138" w:rsidP="00111138">
      <w:pPr>
        <w:autoSpaceDE w:val="0"/>
        <w:autoSpaceDN w:val="0"/>
        <w:adjustRightInd w:val="0"/>
        <w:spacing w:after="0" w:line="480" w:lineRule="auto"/>
        <w:ind w:right="216"/>
        <w:jc w:val="both"/>
        <w:rPr>
          <w:rFonts w:asciiTheme="majorBidi" w:eastAsiaTheme="minorEastAsia" w:hAnsiTheme="majorBidi" w:cstheme="majorBidi"/>
          <w:sz w:val="24"/>
          <w:szCs w:val="24"/>
          <w:lang w:bidi="fa-IR"/>
        </w:rPr>
      </w:pPr>
      <w:r>
        <w:rPr>
          <w:rFonts w:asciiTheme="majorBidi" w:eastAsia="AdvGulliv-R" w:hAnsiTheme="majorBidi" w:cstheme="majorBidi"/>
          <w:sz w:val="24"/>
          <w:szCs w:val="24"/>
        </w:rPr>
        <w:t>S</w:t>
      </w:r>
      <w:r w:rsidRPr="00F74D1D">
        <w:rPr>
          <w:rFonts w:asciiTheme="majorBidi" w:eastAsia="AdvGulliv-R" w:hAnsiTheme="majorBidi" w:cstheme="majorBidi"/>
          <w:sz w:val="24"/>
          <w:szCs w:val="24"/>
        </w:rPr>
        <w:t xml:space="preserve">urface </w:t>
      </w:r>
      <w:r>
        <w:rPr>
          <w:rFonts w:asciiTheme="majorBidi" w:hAnsiTheme="majorBidi" w:cstheme="majorBidi"/>
          <w:sz w:val="24"/>
          <w:szCs w:val="24"/>
        </w:rPr>
        <w:t xml:space="preserve">of the </w:t>
      </w:r>
      <w:r w:rsidRPr="00F74D1D">
        <w:rPr>
          <w:rFonts w:asciiTheme="majorBidi" w:hAnsiTheme="majorBidi" w:cstheme="majorBidi"/>
          <w:sz w:val="24"/>
          <w:szCs w:val="24"/>
        </w:rPr>
        <w:t>polished mild steel</w:t>
      </w:r>
    </w:p>
    <w:p w14:paraId="0A55258B" w14:textId="1544BD27" w:rsidR="00F61495" w:rsidRDefault="00111138">
      <w:r>
        <w:rPr>
          <w:rFonts w:asciiTheme="majorBidi" w:eastAsiaTheme="minorEastAsia" w:hAnsiTheme="majorBidi" w:cstheme="majorBidi"/>
          <w:noProof/>
          <w:color w:val="FF0000"/>
          <w:sz w:val="24"/>
          <w:szCs w:val="24"/>
        </w:rPr>
        <w:drawing>
          <wp:inline distT="0" distB="0" distL="0" distR="0" wp14:anchorId="0919304D" wp14:editId="7D14B366">
            <wp:extent cx="5943600" cy="244919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q.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2449195"/>
                    </a:xfrm>
                    <a:prstGeom prst="rect">
                      <a:avLst/>
                    </a:prstGeom>
                  </pic:spPr>
                </pic:pic>
              </a:graphicData>
            </a:graphic>
          </wp:inline>
        </w:drawing>
      </w:r>
    </w:p>
    <w:p w14:paraId="218252E4" w14:textId="77777777" w:rsidR="00111138" w:rsidRDefault="00111138" w:rsidP="00111138">
      <w:pPr>
        <w:autoSpaceDE w:val="0"/>
        <w:autoSpaceDN w:val="0"/>
        <w:adjustRightInd w:val="0"/>
        <w:spacing w:after="0" w:line="480" w:lineRule="auto"/>
        <w:ind w:right="216"/>
        <w:jc w:val="both"/>
        <w:rPr>
          <w:rFonts w:asciiTheme="majorBidi" w:hAnsiTheme="majorBidi" w:cstheme="majorBidi"/>
          <w:sz w:val="24"/>
          <w:szCs w:val="24"/>
        </w:rPr>
      </w:pPr>
    </w:p>
    <w:p w14:paraId="7BECC7F7" w14:textId="253A1B23" w:rsidR="00111138" w:rsidRPr="00F74D1D" w:rsidRDefault="00111138" w:rsidP="00111138">
      <w:pPr>
        <w:autoSpaceDE w:val="0"/>
        <w:autoSpaceDN w:val="0"/>
        <w:adjustRightInd w:val="0"/>
        <w:spacing w:after="0" w:line="480" w:lineRule="auto"/>
        <w:ind w:right="216"/>
        <w:jc w:val="both"/>
        <w:rPr>
          <w:rFonts w:asciiTheme="majorBidi" w:eastAsiaTheme="minorEastAsia" w:hAnsiTheme="majorBidi" w:cstheme="majorBidi"/>
          <w:sz w:val="24"/>
          <w:szCs w:val="24"/>
          <w:lang w:bidi="fa-IR"/>
        </w:rPr>
      </w:pPr>
      <w:r>
        <w:rPr>
          <w:rFonts w:asciiTheme="majorBidi" w:hAnsiTheme="majorBidi" w:cstheme="majorBidi"/>
          <w:sz w:val="24"/>
          <w:szCs w:val="24"/>
        </w:rPr>
        <w:t xml:space="preserve">Surface of </w:t>
      </w:r>
      <w:r w:rsidRPr="00F74D1D">
        <w:rPr>
          <w:rFonts w:asciiTheme="majorBidi" w:hAnsiTheme="majorBidi" w:cstheme="majorBidi"/>
          <w:sz w:val="24"/>
          <w:szCs w:val="24"/>
        </w:rPr>
        <w:t>corroded mild steel in 0.5 M HCl</w:t>
      </w:r>
    </w:p>
    <w:p w14:paraId="02F18D04" w14:textId="77777777" w:rsidR="00F61495" w:rsidRDefault="00F61495">
      <w:r>
        <w:rPr>
          <w:rFonts w:asciiTheme="majorBidi" w:eastAsiaTheme="minorEastAsia" w:hAnsiTheme="majorBidi" w:cstheme="majorBidi"/>
          <w:noProof/>
          <w:color w:val="FF0000"/>
          <w:sz w:val="24"/>
          <w:szCs w:val="24"/>
        </w:rPr>
        <w:drawing>
          <wp:inline distT="0" distB="0" distL="0" distR="0" wp14:anchorId="6F6971CF" wp14:editId="3B3FFF25">
            <wp:extent cx="5943600" cy="23761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q.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2376170"/>
                    </a:xfrm>
                    <a:prstGeom prst="rect">
                      <a:avLst/>
                    </a:prstGeom>
                  </pic:spPr>
                </pic:pic>
              </a:graphicData>
            </a:graphic>
          </wp:inline>
        </w:drawing>
      </w:r>
    </w:p>
    <w:p w14:paraId="07BB7958" w14:textId="4066E945" w:rsidR="00F61495" w:rsidRDefault="00F61495"/>
    <w:p w14:paraId="470FDD40" w14:textId="2B817960" w:rsidR="00AB66A4" w:rsidRDefault="00AB66A4"/>
    <w:p w14:paraId="211A2D85" w14:textId="77777777" w:rsidR="0040576D" w:rsidRDefault="0040576D"/>
    <w:p w14:paraId="44B40385" w14:textId="77777777" w:rsidR="00AB66A4" w:rsidRPr="00FB1B98" w:rsidRDefault="00AB66A4" w:rsidP="00AB66A4">
      <w:pPr>
        <w:jc w:val="center"/>
        <w:rPr>
          <w:rFonts w:asciiTheme="majorBidi" w:hAnsiTheme="majorBidi" w:cstheme="majorBidi"/>
          <w:b/>
          <w:bCs/>
          <w:sz w:val="24"/>
          <w:szCs w:val="24"/>
        </w:rPr>
      </w:pPr>
      <w:r w:rsidRPr="00FB1B98">
        <w:rPr>
          <w:rFonts w:asciiTheme="majorBidi" w:hAnsiTheme="majorBidi" w:cstheme="majorBidi"/>
          <w:b/>
          <w:bCs/>
          <w:sz w:val="24"/>
          <w:szCs w:val="24"/>
        </w:rPr>
        <w:t>S</w:t>
      </w:r>
      <w:r>
        <w:rPr>
          <w:rFonts w:asciiTheme="majorBidi" w:hAnsiTheme="majorBidi" w:cstheme="majorBidi"/>
          <w:b/>
          <w:bCs/>
          <w:sz w:val="24"/>
          <w:szCs w:val="24"/>
        </w:rPr>
        <w:t>4</w:t>
      </w:r>
    </w:p>
    <w:p w14:paraId="693F83E6" w14:textId="77777777" w:rsidR="00AB66A4" w:rsidRDefault="00AB66A4" w:rsidP="00AB66A4">
      <w:pPr>
        <w:jc w:val="center"/>
      </w:pPr>
    </w:p>
    <w:p w14:paraId="412FD98B" w14:textId="5A3D1D52" w:rsidR="00111138" w:rsidRDefault="00111138" w:rsidP="00111138">
      <w:pPr>
        <w:autoSpaceDE w:val="0"/>
        <w:autoSpaceDN w:val="0"/>
        <w:adjustRightInd w:val="0"/>
        <w:spacing w:after="0" w:line="480" w:lineRule="auto"/>
        <w:ind w:right="216"/>
        <w:jc w:val="both"/>
        <w:rPr>
          <w:rFonts w:asciiTheme="majorBidi" w:hAnsiTheme="majorBidi" w:cstheme="majorBidi"/>
          <w:sz w:val="24"/>
          <w:szCs w:val="24"/>
        </w:rPr>
      </w:pPr>
      <w:r>
        <w:rPr>
          <w:rFonts w:asciiTheme="majorBidi" w:hAnsiTheme="majorBidi" w:cstheme="majorBidi"/>
          <w:sz w:val="24"/>
          <w:szCs w:val="24"/>
        </w:rPr>
        <w:lastRenderedPageBreak/>
        <w:t>Surface of</w:t>
      </w:r>
      <w:r w:rsidRPr="00F74D1D">
        <w:rPr>
          <w:rFonts w:asciiTheme="majorBidi" w:hAnsiTheme="majorBidi" w:cstheme="majorBidi"/>
          <w:sz w:val="24"/>
          <w:szCs w:val="24"/>
        </w:rPr>
        <w:t xml:space="preserve"> mild steel in the presence of 600 </w:t>
      </w:r>
      <w:proofErr w:type="spellStart"/>
      <w:r w:rsidRPr="00F74D1D">
        <w:rPr>
          <w:rFonts w:asciiTheme="majorBidi" w:hAnsiTheme="majorBidi" w:cstheme="majorBidi"/>
          <w:sz w:val="24"/>
          <w:szCs w:val="24"/>
        </w:rPr>
        <w:t>μM</w:t>
      </w:r>
      <w:proofErr w:type="spellEnd"/>
      <w:r w:rsidRPr="00F74D1D">
        <w:rPr>
          <w:rFonts w:asciiTheme="majorBidi" w:hAnsiTheme="majorBidi" w:cstheme="majorBidi"/>
          <w:sz w:val="24"/>
          <w:szCs w:val="24"/>
        </w:rPr>
        <w:t xml:space="preserve"> </w:t>
      </w:r>
      <w:r w:rsidRPr="00F74D1D">
        <w:rPr>
          <w:rFonts w:asciiTheme="majorBidi" w:hAnsiTheme="majorBidi" w:cstheme="majorBidi"/>
          <w:b/>
          <w:bCs/>
          <w:sz w:val="24"/>
          <w:szCs w:val="24"/>
        </w:rPr>
        <w:t>TIB</w:t>
      </w:r>
      <w:r w:rsidRPr="00F74D1D">
        <w:rPr>
          <w:rFonts w:asciiTheme="majorBidi" w:hAnsiTheme="majorBidi" w:cstheme="majorBidi"/>
          <w:sz w:val="24"/>
          <w:szCs w:val="24"/>
        </w:rPr>
        <w:t xml:space="preserve"> in 0.5 M </w:t>
      </w:r>
      <w:r w:rsidR="00AB66A4">
        <w:rPr>
          <w:rFonts w:asciiTheme="majorBidi" w:hAnsiTheme="majorBidi" w:cstheme="majorBidi"/>
          <w:sz w:val="24"/>
          <w:szCs w:val="24"/>
        </w:rPr>
        <w:t>Hall</w:t>
      </w:r>
    </w:p>
    <w:p w14:paraId="42DE4EFD" w14:textId="77777777" w:rsidR="00AB66A4" w:rsidRPr="00F74D1D" w:rsidRDefault="00AB66A4" w:rsidP="00AB66A4">
      <w:pPr>
        <w:autoSpaceDE w:val="0"/>
        <w:autoSpaceDN w:val="0"/>
        <w:adjustRightInd w:val="0"/>
        <w:spacing w:after="0" w:line="480" w:lineRule="auto"/>
        <w:ind w:right="216"/>
        <w:jc w:val="center"/>
        <w:rPr>
          <w:rFonts w:asciiTheme="majorBidi" w:eastAsiaTheme="minorEastAsia" w:hAnsiTheme="majorBidi" w:cstheme="majorBidi"/>
          <w:sz w:val="24"/>
          <w:szCs w:val="24"/>
          <w:lang w:bidi="fa-IR"/>
        </w:rPr>
      </w:pPr>
    </w:p>
    <w:p w14:paraId="3A12A38C" w14:textId="787364B0" w:rsidR="00111138" w:rsidRDefault="00111138" w:rsidP="00F43390">
      <w:r>
        <w:rPr>
          <w:rFonts w:asciiTheme="majorBidi" w:eastAsiaTheme="minorEastAsia" w:hAnsiTheme="majorBidi" w:cstheme="majorBidi"/>
          <w:noProof/>
          <w:color w:val="FF0000"/>
          <w:sz w:val="24"/>
          <w:szCs w:val="24"/>
        </w:rPr>
        <w:drawing>
          <wp:inline distT="0" distB="0" distL="0" distR="0" wp14:anchorId="7DEAA1DB" wp14:editId="4C9CA848">
            <wp:extent cx="5943600" cy="23907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q.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2390775"/>
                    </a:xfrm>
                    <a:prstGeom prst="rect">
                      <a:avLst/>
                    </a:prstGeom>
                  </pic:spPr>
                </pic:pic>
              </a:graphicData>
            </a:graphic>
          </wp:inline>
        </w:drawing>
      </w:r>
    </w:p>
    <w:p w14:paraId="0E4E041B" w14:textId="7A57CC47" w:rsidR="00F61495" w:rsidRDefault="00F61495"/>
    <w:p w14:paraId="62004378" w14:textId="77777777" w:rsidR="00F61495" w:rsidRDefault="00F61495"/>
    <w:p w14:paraId="4818AA34" w14:textId="75935CD8" w:rsidR="00111138" w:rsidRPr="00F74D1D" w:rsidRDefault="00111138" w:rsidP="00111138">
      <w:pPr>
        <w:autoSpaceDE w:val="0"/>
        <w:autoSpaceDN w:val="0"/>
        <w:adjustRightInd w:val="0"/>
        <w:spacing w:after="0" w:line="480" w:lineRule="auto"/>
        <w:ind w:right="216"/>
        <w:jc w:val="both"/>
        <w:rPr>
          <w:rFonts w:asciiTheme="majorBidi" w:eastAsiaTheme="minorEastAsia" w:hAnsiTheme="majorBidi" w:cstheme="majorBidi"/>
          <w:sz w:val="24"/>
          <w:szCs w:val="24"/>
          <w:lang w:bidi="fa-IR"/>
        </w:rPr>
      </w:pPr>
      <w:r>
        <w:rPr>
          <w:rFonts w:asciiTheme="majorBidi" w:hAnsiTheme="majorBidi" w:cstheme="majorBidi"/>
          <w:sz w:val="24"/>
          <w:szCs w:val="24"/>
        </w:rPr>
        <w:t>Surface of</w:t>
      </w:r>
      <w:r w:rsidRPr="00F74D1D">
        <w:rPr>
          <w:rFonts w:asciiTheme="majorBidi" w:hAnsiTheme="majorBidi" w:cstheme="majorBidi"/>
          <w:sz w:val="24"/>
          <w:szCs w:val="24"/>
        </w:rPr>
        <w:t xml:space="preserve"> mild steel in the presence of 400 </w:t>
      </w:r>
      <w:proofErr w:type="spellStart"/>
      <w:r w:rsidRPr="00F74D1D">
        <w:rPr>
          <w:rFonts w:asciiTheme="majorBidi" w:hAnsiTheme="majorBidi" w:cstheme="majorBidi"/>
          <w:sz w:val="24"/>
          <w:szCs w:val="24"/>
        </w:rPr>
        <w:t>μM</w:t>
      </w:r>
      <w:proofErr w:type="spellEnd"/>
      <w:r w:rsidRPr="00F74D1D">
        <w:rPr>
          <w:rFonts w:asciiTheme="majorBidi" w:hAnsiTheme="majorBidi" w:cstheme="majorBidi"/>
          <w:sz w:val="24"/>
          <w:szCs w:val="24"/>
        </w:rPr>
        <w:t xml:space="preserve"> </w:t>
      </w:r>
      <w:r w:rsidRPr="00F74D1D">
        <w:rPr>
          <w:rFonts w:asciiTheme="majorBidi" w:hAnsiTheme="majorBidi" w:cstheme="majorBidi"/>
          <w:b/>
          <w:bCs/>
          <w:sz w:val="24"/>
          <w:szCs w:val="24"/>
        </w:rPr>
        <w:t>BTP</w:t>
      </w:r>
      <w:r w:rsidRPr="00F74D1D">
        <w:rPr>
          <w:rFonts w:asciiTheme="majorBidi" w:hAnsiTheme="majorBidi" w:cstheme="majorBidi"/>
          <w:sz w:val="24"/>
          <w:szCs w:val="24"/>
        </w:rPr>
        <w:t xml:space="preserve"> in 0.5 M HCl</w:t>
      </w:r>
    </w:p>
    <w:p w14:paraId="29BA0E93" w14:textId="77777777" w:rsidR="00F43390" w:rsidRDefault="00F43390" w:rsidP="00F43390"/>
    <w:p w14:paraId="61CDEFD2" w14:textId="77777777" w:rsidR="00F43390" w:rsidRDefault="00F43390" w:rsidP="00F43390">
      <w:r>
        <w:rPr>
          <w:rFonts w:asciiTheme="majorBidi" w:eastAsiaTheme="minorEastAsia" w:hAnsiTheme="majorBidi" w:cstheme="majorBidi"/>
          <w:noProof/>
          <w:color w:val="FF0000"/>
          <w:sz w:val="24"/>
          <w:szCs w:val="24"/>
        </w:rPr>
        <w:drawing>
          <wp:inline distT="0" distB="0" distL="0" distR="0" wp14:anchorId="18A35F49" wp14:editId="4E8B305C">
            <wp:extent cx="5943600" cy="24860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q.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2486025"/>
                    </a:xfrm>
                    <a:prstGeom prst="rect">
                      <a:avLst/>
                    </a:prstGeom>
                  </pic:spPr>
                </pic:pic>
              </a:graphicData>
            </a:graphic>
          </wp:inline>
        </w:drawing>
      </w:r>
    </w:p>
    <w:p w14:paraId="34764400" w14:textId="77777777" w:rsidR="00F43390" w:rsidRDefault="00F43390"/>
    <w:p w14:paraId="48F7CD8C" w14:textId="2C6816FA" w:rsidR="00AB66A4" w:rsidRPr="00FB1B98" w:rsidRDefault="00AB66A4" w:rsidP="00AB66A4">
      <w:pPr>
        <w:jc w:val="center"/>
        <w:rPr>
          <w:rFonts w:asciiTheme="majorBidi" w:hAnsiTheme="majorBidi" w:cstheme="majorBidi"/>
          <w:b/>
          <w:bCs/>
          <w:sz w:val="24"/>
          <w:szCs w:val="24"/>
        </w:rPr>
      </w:pPr>
      <w:r w:rsidRPr="00FB1B98">
        <w:rPr>
          <w:rFonts w:asciiTheme="majorBidi" w:hAnsiTheme="majorBidi" w:cstheme="majorBidi"/>
          <w:b/>
          <w:bCs/>
          <w:sz w:val="24"/>
          <w:szCs w:val="24"/>
        </w:rPr>
        <w:t>S</w:t>
      </w:r>
      <w:r>
        <w:rPr>
          <w:rFonts w:asciiTheme="majorBidi" w:hAnsiTheme="majorBidi" w:cstheme="majorBidi"/>
          <w:b/>
          <w:bCs/>
          <w:sz w:val="24"/>
          <w:szCs w:val="24"/>
        </w:rPr>
        <w:t>5</w:t>
      </w:r>
    </w:p>
    <w:p w14:paraId="381B7F61" w14:textId="77777777" w:rsidR="00F61495" w:rsidRDefault="00F61495"/>
    <w:sectPr w:rsidR="00F614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4FB40" w14:textId="77777777" w:rsidR="003F3D0F" w:rsidRDefault="003F3D0F" w:rsidP="00050A7D">
      <w:pPr>
        <w:spacing w:after="0" w:line="240" w:lineRule="auto"/>
      </w:pPr>
      <w:r>
        <w:separator/>
      </w:r>
    </w:p>
  </w:endnote>
  <w:endnote w:type="continuationSeparator" w:id="0">
    <w:p w14:paraId="0BD1049F" w14:textId="77777777" w:rsidR="003F3D0F" w:rsidRDefault="003F3D0F" w:rsidP="0005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dvGulliv-R">
    <w:altName w:val="MS Mincho"/>
    <w:panose1 w:val="00000000000000000000"/>
    <w:charset w:val="80"/>
    <w:family w:val="auto"/>
    <w:notTrueType/>
    <w:pitch w:val="default"/>
    <w:sig w:usb0="00000001" w:usb1="08070000" w:usb2="00000010" w:usb3="00000000" w:csb0="00020000" w:csb1="00000000"/>
  </w:font>
  <w:font w:name="AdvTimes">
    <w:altName w:val="Arial Unicode MS"/>
    <w:panose1 w:val="00000000000000000000"/>
    <w:charset w:val="81"/>
    <w:family w:val="auto"/>
    <w:notTrueType/>
    <w:pitch w:val="default"/>
    <w:sig w:usb0="00000001" w:usb1="09060000" w:usb2="00000010" w:usb3="00000000" w:csb0="00080000" w:csb1="00000000"/>
  </w:font>
  <w:font w:name="AdvOT999035f4">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B4DD" w14:textId="77777777" w:rsidR="003F3D0F" w:rsidRDefault="003F3D0F" w:rsidP="00050A7D">
      <w:pPr>
        <w:spacing w:after="0" w:line="240" w:lineRule="auto"/>
      </w:pPr>
      <w:r>
        <w:separator/>
      </w:r>
    </w:p>
  </w:footnote>
  <w:footnote w:type="continuationSeparator" w:id="0">
    <w:p w14:paraId="351C1193" w14:textId="77777777" w:rsidR="003F3D0F" w:rsidRDefault="003F3D0F" w:rsidP="00050A7D">
      <w:pPr>
        <w:spacing w:after="0" w:line="240" w:lineRule="auto"/>
      </w:pPr>
      <w:r>
        <w:continuationSeparator/>
      </w:r>
    </w:p>
  </w:footnote>
  <w:footnote w:id="1">
    <w:p w14:paraId="6D362803" w14:textId="77777777" w:rsidR="0075026F" w:rsidRPr="00AB518A" w:rsidRDefault="0075026F" w:rsidP="0075026F">
      <w:pPr>
        <w:pStyle w:val="FootnoteText"/>
        <w:jc w:val="both"/>
      </w:pPr>
      <w:r w:rsidRPr="00AB518A">
        <w:rPr>
          <w:rStyle w:val="FootnoteReference"/>
        </w:rPr>
        <w:sym w:font="Symbol" w:char="F02A"/>
      </w:r>
      <w:r>
        <w:t xml:space="preserve"> Corresponding author;</w:t>
      </w:r>
      <w:r w:rsidRPr="00AB518A">
        <w:rPr>
          <w:color w:val="0000FF"/>
          <w:lang w:val="fr-FR"/>
        </w:rPr>
        <w:t xml:space="preserve"> </w:t>
      </w:r>
      <w:r w:rsidRPr="00AB518A">
        <w:rPr>
          <w:color w:val="0000FF"/>
          <w:u w:val="single"/>
          <w:lang w:val="fr-FR"/>
        </w:rPr>
        <w:t>h</w:t>
      </w:r>
      <w:hyperlink r:id="rId1" w:history="1">
        <w:r w:rsidRPr="00AB518A">
          <w:rPr>
            <w:rStyle w:val="Hyperlink"/>
            <w:lang w:val="fr-FR"/>
          </w:rPr>
          <w:t>-khanmohammadi@araku.ac.ir</w:t>
        </w:r>
      </w:hyperlink>
      <w:r w:rsidRPr="00AB518A">
        <w:rPr>
          <w:lang w:val="fr-FR"/>
        </w:rPr>
        <w:t xml:space="preserve"> ; Tel: </w:t>
      </w:r>
      <w:r w:rsidRPr="00AB518A">
        <w:rPr>
          <w:color w:val="000000"/>
          <w:lang w:val="it-IT"/>
        </w:rPr>
        <w:t>+98-86-34173431; Fax: +98-86-3</w:t>
      </w:r>
      <w:r w:rsidRPr="00AB518A">
        <w:rPr>
          <w:lang w:val="it-IT"/>
        </w:rPr>
        <w:t xml:space="preserve">4173406.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C82"/>
    <w:rsid w:val="00050A7D"/>
    <w:rsid w:val="00080584"/>
    <w:rsid w:val="00084362"/>
    <w:rsid w:val="00111138"/>
    <w:rsid w:val="00125208"/>
    <w:rsid w:val="00145C08"/>
    <w:rsid w:val="00210C82"/>
    <w:rsid w:val="00216B4E"/>
    <w:rsid w:val="00246B1C"/>
    <w:rsid w:val="00255019"/>
    <w:rsid w:val="00264FF7"/>
    <w:rsid w:val="002C6D17"/>
    <w:rsid w:val="002E0EFF"/>
    <w:rsid w:val="00334EEE"/>
    <w:rsid w:val="00352647"/>
    <w:rsid w:val="003A7F0F"/>
    <w:rsid w:val="003F26AF"/>
    <w:rsid w:val="003F3D0F"/>
    <w:rsid w:val="0040576D"/>
    <w:rsid w:val="00442FC7"/>
    <w:rsid w:val="004C2A34"/>
    <w:rsid w:val="004E49D6"/>
    <w:rsid w:val="004F4DB6"/>
    <w:rsid w:val="00531E19"/>
    <w:rsid w:val="005B48E9"/>
    <w:rsid w:val="006359F3"/>
    <w:rsid w:val="00683E2A"/>
    <w:rsid w:val="007014E0"/>
    <w:rsid w:val="0075026F"/>
    <w:rsid w:val="00771A3E"/>
    <w:rsid w:val="007D3CD8"/>
    <w:rsid w:val="0083477C"/>
    <w:rsid w:val="008C7E81"/>
    <w:rsid w:val="0096552D"/>
    <w:rsid w:val="00971EF1"/>
    <w:rsid w:val="00975373"/>
    <w:rsid w:val="009A539A"/>
    <w:rsid w:val="009E33FA"/>
    <w:rsid w:val="00A12F06"/>
    <w:rsid w:val="00A22F06"/>
    <w:rsid w:val="00A25B20"/>
    <w:rsid w:val="00A5431F"/>
    <w:rsid w:val="00A637C7"/>
    <w:rsid w:val="00A701F7"/>
    <w:rsid w:val="00AB66A4"/>
    <w:rsid w:val="00AB721D"/>
    <w:rsid w:val="00AD2AE5"/>
    <w:rsid w:val="00AE749D"/>
    <w:rsid w:val="00B42086"/>
    <w:rsid w:val="00BD30EB"/>
    <w:rsid w:val="00BE1BC2"/>
    <w:rsid w:val="00C92230"/>
    <w:rsid w:val="00CC4D3E"/>
    <w:rsid w:val="00D22D5D"/>
    <w:rsid w:val="00D34E57"/>
    <w:rsid w:val="00DF6087"/>
    <w:rsid w:val="00E05F38"/>
    <w:rsid w:val="00E144AA"/>
    <w:rsid w:val="00E175FD"/>
    <w:rsid w:val="00E750E5"/>
    <w:rsid w:val="00E87918"/>
    <w:rsid w:val="00F43390"/>
    <w:rsid w:val="00F61495"/>
    <w:rsid w:val="00FB1B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7E465E"/>
  <w15:docId w15:val="{F85FE934-6D2B-4022-AA47-0C1935EF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1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495"/>
    <w:rPr>
      <w:rFonts w:ascii="Tahoma" w:hAnsi="Tahoma" w:cs="Tahoma"/>
      <w:sz w:val="16"/>
      <w:szCs w:val="16"/>
    </w:rPr>
  </w:style>
  <w:style w:type="character" w:styleId="Hyperlink">
    <w:name w:val="Hyperlink"/>
    <w:basedOn w:val="DefaultParagraphFont"/>
    <w:unhideWhenUsed/>
    <w:rsid w:val="00080584"/>
    <w:rPr>
      <w:color w:val="0000FF"/>
      <w:u w:val="single"/>
    </w:rPr>
  </w:style>
  <w:style w:type="paragraph" w:styleId="FootnoteText">
    <w:name w:val="footnote text"/>
    <w:basedOn w:val="Normal"/>
    <w:link w:val="FootnoteTextChar"/>
    <w:uiPriority w:val="99"/>
    <w:unhideWhenUsed/>
    <w:rsid w:val="00050A7D"/>
    <w:pPr>
      <w:spacing w:after="0" w:line="240" w:lineRule="auto"/>
      <w:jc w:val="right"/>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rsid w:val="00050A7D"/>
    <w:rPr>
      <w:rFonts w:ascii="Times New Roman" w:eastAsia="Times New Roman" w:hAnsi="Times New Roman" w:cs="Times New Roman"/>
      <w:sz w:val="20"/>
      <w:szCs w:val="20"/>
      <w:lang w:bidi="fa-IR"/>
    </w:rPr>
  </w:style>
  <w:style w:type="character" w:styleId="FootnoteReference">
    <w:name w:val="footnote reference"/>
    <w:semiHidden/>
    <w:unhideWhenUsed/>
    <w:rsid w:val="00050A7D"/>
    <w:rPr>
      <w:vertAlign w:val="superscript"/>
    </w:rPr>
  </w:style>
  <w:style w:type="paragraph" w:styleId="TOC1">
    <w:name w:val="toc 1"/>
    <w:basedOn w:val="Normal"/>
    <w:next w:val="Normal"/>
    <w:autoRedefine/>
    <w:uiPriority w:val="39"/>
    <w:unhideWhenUsed/>
    <w:rsid w:val="009E33FA"/>
    <w:pPr>
      <w:tabs>
        <w:tab w:val="right" w:leader="dot" w:pos="10082"/>
      </w:tabs>
      <w:spacing w:before="120" w:after="120" w:line="360" w:lineRule="auto"/>
      <w:jc w:val="both"/>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359F3"/>
    <w:rPr>
      <w:sz w:val="16"/>
      <w:szCs w:val="16"/>
    </w:rPr>
  </w:style>
  <w:style w:type="paragraph" w:styleId="CommentText">
    <w:name w:val="annotation text"/>
    <w:basedOn w:val="Normal"/>
    <w:link w:val="CommentTextChar"/>
    <w:uiPriority w:val="99"/>
    <w:semiHidden/>
    <w:unhideWhenUsed/>
    <w:rsid w:val="006359F3"/>
    <w:pPr>
      <w:spacing w:line="240" w:lineRule="auto"/>
    </w:pPr>
    <w:rPr>
      <w:sz w:val="20"/>
      <w:szCs w:val="20"/>
    </w:rPr>
  </w:style>
  <w:style w:type="character" w:customStyle="1" w:styleId="CommentTextChar">
    <w:name w:val="Comment Text Char"/>
    <w:basedOn w:val="DefaultParagraphFont"/>
    <w:link w:val="CommentText"/>
    <w:uiPriority w:val="99"/>
    <w:semiHidden/>
    <w:rsid w:val="006359F3"/>
    <w:rPr>
      <w:sz w:val="20"/>
      <w:szCs w:val="20"/>
    </w:rPr>
  </w:style>
  <w:style w:type="paragraph" w:styleId="CommentSubject">
    <w:name w:val="annotation subject"/>
    <w:basedOn w:val="CommentText"/>
    <w:next w:val="CommentText"/>
    <w:link w:val="CommentSubjectChar"/>
    <w:uiPriority w:val="99"/>
    <w:semiHidden/>
    <w:unhideWhenUsed/>
    <w:rsid w:val="006359F3"/>
    <w:rPr>
      <w:b/>
      <w:bCs/>
    </w:rPr>
  </w:style>
  <w:style w:type="character" w:customStyle="1" w:styleId="CommentSubjectChar">
    <w:name w:val="Comment Subject Char"/>
    <w:basedOn w:val="CommentTextChar"/>
    <w:link w:val="CommentSubject"/>
    <w:uiPriority w:val="99"/>
    <w:semiHidden/>
    <w:rsid w:val="006359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4.emf"/><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mailto:-khanmohammadi@arak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152</Words>
  <Characters>871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 </cp:lastModifiedBy>
  <cp:revision>4</cp:revision>
  <dcterms:created xsi:type="dcterms:W3CDTF">2022-12-22T09:28:00Z</dcterms:created>
  <dcterms:modified xsi:type="dcterms:W3CDTF">2023-01-05T05:40:00Z</dcterms:modified>
</cp:coreProperties>
</file>