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16748" w:rsidRDefault="00F16748" w:rsidP="00F16748">
      <w:pPr>
        <w:pStyle w:val="a4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94B32">
        <w:rPr>
          <w:rFonts w:ascii="Times New Roman" w:hAnsi="Times New Roman" w:cs="Times New Roman"/>
          <w:b/>
          <w:bCs/>
          <w:sz w:val="32"/>
          <w:szCs w:val="32"/>
        </w:rPr>
        <w:t>Liver</w:t>
      </w:r>
      <w:r>
        <w:rPr>
          <w:rFonts w:ascii="Times New Roman" w:hAnsi="Times New Roman" w:cs="Times New Roman"/>
          <w:b/>
          <w:bCs/>
          <w:sz w:val="32"/>
          <w:szCs w:val="32"/>
        </w:rPr>
        <w:t>-</w:t>
      </w:r>
      <w:r w:rsidRPr="00394B32">
        <w:rPr>
          <w:rFonts w:ascii="Times New Roman" w:hAnsi="Times New Roman" w:cs="Times New Roman"/>
          <w:b/>
          <w:bCs/>
          <w:sz w:val="32"/>
          <w:szCs w:val="32"/>
        </w:rPr>
        <w:t>derived extracellular vesicles from patients</w:t>
      </w:r>
      <w:r w:rsidRPr="00DF21D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with </w:t>
      </w:r>
      <w:r w:rsidRPr="00DF21D8">
        <w:rPr>
          <w:rFonts w:ascii="Times New Roman" w:hAnsi="Times New Roman" w:cs="Times New Roman"/>
          <w:b/>
          <w:bCs/>
          <w:sz w:val="32"/>
          <w:szCs w:val="32"/>
        </w:rPr>
        <w:t>hepatitis B virus-related acute-on-chronic liver failure</w:t>
      </w:r>
      <w:r w:rsidRPr="00394B32">
        <w:rPr>
          <w:rFonts w:ascii="Times New Roman" w:hAnsi="Times New Roman" w:cs="Times New Roman"/>
          <w:b/>
          <w:bCs/>
          <w:sz w:val="32"/>
          <w:szCs w:val="32"/>
        </w:rPr>
        <w:t xml:space="preserve"> impair hepat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ic</w:t>
      </w:r>
      <w:r w:rsidRPr="00394B32">
        <w:rPr>
          <w:rFonts w:ascii="Times New Roman" w:hAnsi="Times New Roman" w:cs="Times New Roman"/>
          <w:b/>
          <w:bCs/>
          <w:sz w:val="32"/>
          <w:szCs w:val="32"/>
        </w:rPr>
        <w:t xml:space="preserve"> regeneration by inhibiting on FGFR2 signaling via miR-218-5p</w:t>
      </w:r>
    </w:p>
    <w:p w:rsidR="00F16748" w:rsidRPr="00334BBC" w:rsidRDefault="00F16748" w:rsidP="00F16748">
      <w:pPr>
        <w:spacing w:line="480" w:lineRule="auto"/>
        <w:jc w:val="center"/>
        <w:rPr>
          <w:rFonts w:ascii="Times New Roman" w:hAnsi="Times New Roman" w:cs="Times New Roman"/>
          <w:vertAlign w:val="superscript"/>
        </w:rPr>
      </w:pPr>
      <w:proofErr w:type="spellStart"/>
      <w:r w:rsidRPr="00334BBC">
        <w:rPr>
          <w:rFonts w:ascii="Times New Roman" w:hAnsi="Times New Roman" w:cs="Times New Roman" w:hint="eastAsia"/>
        </w:rPr>
        <w:t>Sen</w:t>
      </w:r>
      <w:r w:rsidRPr="00334BBC">
        <w:rPr>
          <w:rFonts w:ascii="Times New Roman" w:hAnsi="Times New Roman" w:cs="Times New Roman"/>
        </w:rPr>
        <w:t>quan</w:t>
      </w:r>
      <w:proofErr w:type="spellEnd"/>
      <w:r w:rsidRPr="00334BBC">
        <w:rPr>
          <w:rFonts w:ascii="Times New Roman" w:hAnsi="Times New Roman" w:cs="Times New Roman"/>
        </w:rPr>
        <w:t xml:space="preserve"> Zhang</w:t>
      </w:r>
      <w:r w:rsidRPr="00334BBC">
        <w:rPr>
          <w:rFonts w:ascii="Times New Roman" w:hAnsi="Times New Roman" w:cs="Times New Roman"/>
          <w:vertAlign w:val="superscript"/>
        </w:rPr>
        <w:t>#1</w:t>
      </w:r>
      <w:r w:rsidRPr="00334BBC">
        <w:rPr>
          <w:rFonts w:ascii="Times New Roman" w:hAnsi="Times New Roman" w:cs="Times New Roman"/>
        </w:rPr>
        <w:t xml:space="preserve">, </w:t>
      </w:r>
      <w:proofErr w:type="spellStart"/>
      <w:r w:rsidRPr="00334BBC">
        <w:rPr>
          <w:rFonts w:ascii="Times New Roman" w:hAnsi="Times New Roman" w:cs="Times New Roman"/>
        </w:rPr>
        <w:t>Jie</w:t>
      </w:r>
      <w:proofErr w:type="spellEnd"/>
      <w:r w:rsidRPr="00334BBC">
        <w:rPr>
          <w:rFonts w:ascii="Times New Roman" w:hAnsi="Times New Roman" w:cs="Times New Roman"/>
        </w:rPr>
        <w:t xml:space="preserve"> Yu</w:t>
      </w:r>
      <w:r w:rsidRPr="00334BBC">
        <w:rPr>
          <w:rFonts w:ascii="Times New Roman" w:hAnsi="Times New Roman" w:cs="Times New Roman"/>
          <w:vertAlign w:val="superscript"/>
        </w:rPr>
        <w:t>#2</w:t>
      </w:r>
      <w:r w:rsidRPr="00334BBC">
        <w:rPr>
          <w:rFonts w:ascii="Times New Roman" w:hAnsi="Times New Roman" w:cs="Times New Roman" w:hint="eastAsia"/>
        </w:rPr>
        <w:t>,</w:t>
      </w:r>
      <w:r w:rsidRPr="00334BBC">
        <w:rPr>
          <w:rFonts w:ascii="Times New Roman" w:hAnsi="Times New Roman" w:cs="Times New Roman"/>
        </w:rPr>
        <w:t xml:space="preserve"> Keqiang Rao</w:t>
      </w:r>
      <w:r w:rsidRPr="00334BBC">
        <w:rPr>
          <w:rFonts w:ascii="Times New Roman" w:hAnsi="Times New Roman" w:cs="Times New Roman"/>
          <w:vertAlign w:val="superscript"/>
        </w:rPr>
        <w:t>#1</w:t>
      </w:r>
      <w:r w:rsidRPr="00334BBC">
        <w:rPr>
          <w:rFonts w:ascii="Times New Roman" w:hAnsi="Times New Roman" w:cs="Times New Roman"/>
        </w:rPr>
        <w:t xml:space="preserve">, </w:t>
      </w:r>
      <w:proofErr w:type="spellStart"/>
      <w:r w:rsidRPr="00334BBC">
        <w:rPr>
          <w:rFonts w:ascii="Times New Roman" w:hAnsi="Times New Roman" w:cs="Times New Roman"/>
        </w:rPr>
        <w:t>Jie</w:t>
      </w:r>
      <w:proofErr w:type="spellEnd"/>
      <w:r w:rsidRPr="00334BBC">
        <w:rPr>
          <w:rFonts w:ascii="Times New Roman" w:hAnsi="Times New Roman" w:cs="Times New Roman"/>
        </w:rPr>
        <w:t xml:space="preserve"> Cao</w:t>
      </w:r>
      <w:r w:rsidRPr="00334BBC">
        <w:rPr>
          <w:rFonts w:ascii="Times New Roman" w:hAnsi="Times New Roman" w:cs="Times New Roman"/>
          <w:vertAlign w:val="superscript"/>
        </w:rPr>
        <w:t>#1</w:t>
      </w:r>
      <w:r w:rsidRPr="00334BBC">
        <w:rPr>
          <w:rFonts w:ascii="Times New Roman" w:hAnsi="Times New Roman" w:cs="Times New Roman"/>
        </w:rPr>
        <w:t xml:space="preserve">, </w:t>
      </w:r>
      <w:proofErr w:type="spellStart"/>
      <w:r w:rsidRPr="00334BBC">
        <w:rPr>
          <w:rFonts w:ascii="Times New Roman" w:hAnsi="Times New Roman" w:cs="Times New Roman"/>
        </w:rPr>
        <w:t>Lijie</w:t>
      </w:r>
      <w:proofErr w:type="spellEnd"/>
      <w:r w:rsidRPr="00334BBC">
        <w:rPr>
          <w:rFonts w:ascii="Times New Roman" w:hAnsi="Times New Roman" w:cs="Times New Roman"/>
        </w:rPr>
        <w:t xml:space="preserve"> Ma</w:t>
      </w:r>
      <w:r w:rsidRPr="00334BBC">
        <w:rPr>
          <w:rFonts w:ascii="Times New Roman" w:hAnsi="Times New Roman" w:cs="Times New Roman"/>
          <w:vertAlign w:val="superscript"/>
        </w:rPr>
        <w:t>1</w:t>
      </w:r>
      <w:r w:rsidRPr="00334BBC">
        <w:rPr>
          <w:rFonts w:ascii="Times New Roman" w:hAnsi="Times New Roman" w:cs="Times New Roman"/>
        </w:rPr>
        <w:t xml:space="preserve">, </w:t>
      </w:r>
      <w:proofErr w:type="spellStart"/>
      <w:r w:rsidRPr="00334BBC">
        <w:rPr>
          <w:rFonts w:ascii="Times New Roman" w:hAnsi="Times New Roman" w:cs="Times New Roman"/>
        </w:rPr>
        <w:t>Yeping</w:t>
      </w:r>
      <w:proofErr w:type="spellEnd"/>
      <w:r w:rsidRPr="00334BBC">
        <w:rPr>
          <w:rFonts w:ascii="Times New Roman" w:hAnsi="Times New Roman" w:cs="Times New Roman"/>
        </w:rPr>
        <w:t xml:space="preserve"> Yu</w:t>
      </w:r>
      <w:r w:rsidRPr="00334BBC">
        <w:rPr>
          <w:rFonts w:ascii="Times New Roman" w:hAnsi="Times New Roman" w:cs="Times New Roman"/>
          <w:vertAlign w:val="superscript"/>
        </w:rPr>
        <w:t>1</w:t>
      </w:r>
      <w:r w:rsidRPr="00334BBC">
        <w:rPr>
          <w:rFonts w:ascii="Times New Roman" w:hAnsi="Times New Roman" w:cs="Times New Roman"/>
        </w:rPr>
        <w:t xml:space="preserve">, </w:t>
      </w:r>
      <w:proofErr w:type="spellStart"/>
      <w:r w:rsidRPr="00334BBC">
        <w:rPr>
          <w:rFonts w:ascii="Times New Roman" w:hAnsi="Times New Roman" w:cs="Times New Roman"/>
        </w:rPr>
        <w:t>Zhe</w:t>
      </w:r>
      <w:proofErr w:type="spellEnd"/>
      <w:r w:rsidRPr="00334BBC">
        <w:rPr>
          <w:rFonts w:ascii="Times New Roman" w:hAnsi="Times New Roman" w:cs="Times New Roman"/>
        </w:rPr>
        <w:t xml:space="preserve"> Li</w:t>
      </w:r>
      <w:r w:rsidRPr="00334BBC">
        <w:rPr>
          <w:rFonts w:ascii="Times New Roman" w:hAnsi="Times New Roman" w:cs="Times New Roman"/>
          <w:vertAlign w:val="superscript"/>
        </w:rPr>
        <w:t>1</w:t>
      </w:r>
      <w:r w:rsidRPr="00334BBC">
        <w:rPr>
          <w:rFonts w:ascii="Times New Roman" w:hAnsi="Times New Roman" w:cs="Times New Roman"/>
        </w:rPr>
        <w:t xml:space="preserve">, </w:t>
      </w:r>
      <w:proofErr w:type="spellStart"/>
      <w:r w:rsidRPr="00334BBC">
        <w:rPr>
          <w:rFonts w:ascii="Times New Roman" w:hAnsi="Times New Roman" w:cs="Times New Roman"/>
        </w:rPr>
        <w:t>Zhaokai</w:t>
      </w:r>
      <w:proofErr w:type="spellEnd"/>
      <w:r w:rsidRPr="00334BBC">
        <w:rPr>
          <w:rFonts w:ascii="Times New Roman" w:hAnsi="Times New Roman" w:cs="Times New Roman"/>
        </w:rPr>
        <w:t xml:space="preserve"> Zeng</w:t>
      </w:r>
      <w:r w:rsidRPr="00334BBC">
        <w:rPr>
          <w:rFonts w:ascii="Times New Roman" w:hAnsi="Times New Roman" w:cs="Times New Roman"/>
          <w:vertAlign w:val="superscript"/>
        </w:rPr>
        <w:t>1</w:t>
      </w:r>
      <w:r w:rsidRPr="00334BBC">
        <w:rPr>
          <w:rFonts w:ascii="Times New Roman" w:hAnsi="Times New Roman" w:cs="Times New Roman"/>
        </w:rPr>
        <w:t xml:space="preserve">, </w:t>
      </w:r>
      <w:proofErr w:type="spellStart"/>
      <w:r w:rsidRPr="00334BBC">
        <w:rPr>
          <w:rFonts w:ascii="Times New Roman" w:hAnsi="Times New Roman" w:cs="Times New Roman"/>
        </w:rPr>
        <w:t>Yongbing</w:t>
      </w:r>
      <w:proofErr w:type="spellEnd"/>
      <w:r w:rsidRPr="00334BBC">
        <w:rPr>
          <w:rFonts w:ascii="Times New Roman" w:hAnsi="Times New Roman" w:cs="Times New Roman"/>
        </w:rPr>
        <w:t xml:space="preserve"> Qian</w:t>
      </w:r>
      <w:r w:rsidRPr="00334BBC">
        <w:rPr>
          <w:rFonts w:ascii="Times New Roman" w:hAnsi="Times New Roman" w:cs="Times New Roman" w:hint="eastAsia"/>
        </w:rPr>
        <w:t>*</w:t>
      </w:r>
      <w:r w:rsidRPr="00334BBC">
        <w:rPr>
          <w:rFonts w:ascii="Times New Roman" w:hAnsi="Times New Roman" w:cs="Times New Roman"/>
          <w:vertAlign w:val="superscript"/>
        </w:rPr>
        <w:t>1</w:t>
      </w:r>
      <w:r w:rsidRPr="00334BBC">
        <w:rPr>
          <w:rFonts w:ascii="Times New Roman" w:hAnsi="Times New Roman" w:cs="Times New Roman"/>
        </w:rPr>
        <w:t>, Mo Chen</w:t>
      </w:r>
      <w:r w:rsidRPr="00334BBC">
        <w:rPr>
          <w:rFonts w:ascii="Times New Roman" w:hAnsi="Times New Roman" w:cs="Times New Roman" w:hint="eastAsia"/>
        </w:rPr>
        <w:t>*</w:t>
      </w:r>
      <w:r w:rsidRPr="00334BBC">
        <w:rPr>
          <w:rFonts w:ascii="Times New Roman" w:hAnsi="Times New Roman" w:cs="Times New Roman"/>
          <w:vertAlign w:val="superscript"/>
        </w:rPr>
        <w:t>1</w:t>
      </w:r>
      <w:r w:rsidRPr="00334BBC">
        <w:rPr>
          <w:rFonts w:ascii="Times New Roman" w:hAnsi="Times New Roman" w:cs="Times New Roman"/>
        </w:rPr>
        <w:t>, Hualian Hang</w:t>
      </w:r>
      <w:r w:rsidRPr="00334BBC">
        <w:rPr>
          <w:rFonts w:ascii="Times New Roman" w:hAnsi="Times New Roman" w:cs="Times New Roman" w:hint="eastAsia"/>
        </w:rPr>
        <w:t>*</w:t>
      </w:r>
      <w:r w:rsidRPr="00334BBC">
        <w:rPr>
          <w:rFonts w:ascii="Times New Roman" w:hAnsi="Times New Roman" w:cs="Times New Roman"/>
          <w:vertAlign w:val="superscript"/>
        </w:rPr>
        <w:t>1</w:t>
      </w:r>
    </w:p>
    <w:p w:rsidR="00816FBE" w:rsidRPr="00816FBE" w:rsidRDefault="00816FBE" w:rsidP="00F16748">
      <w:pPr>
        <w:spacing w:line="480" w:lineRule="auto"/>
        <w:rPr>
          <w:rFonts w:ascii="Times New Roman" w:hAnsi="Times New Roman" w:cs="Times New Roman"/>
        </w:rPr>
      </w:pPr>
      <w:r w:rsidRPr="00816FBE">
        <w:rPr>
          <w:rFonts w:ascii="Times New Roman" w:hAnsi="Times New Roman" w:cs="Times New Roman"/>
        </w:rPr>
        <w:t>journal name</w:t>
      </w:r>
      <w:r>
        <w:rPr>
          <w:rFonts w:ascii="Times New Roman" w:hAnsi="Times New Roman" w:cs="Times New Roman"/>
        </w:rPr>
        <w:t>: Hepatology International</w:t>
      </w:r>
    </w:p>
    <w:p w:rsidR="00F16748" w:rsidRPr="00334BBC" w:rsidRDefault="00F16748" w:rsidP="00F16748">
      <w:pPr>
        <w:spacing w:line="480" w:lineRule="auto"/>
        <w:rPr>
          <w:rFonts w:ascii="Times New Roman" w:hAnsi="Times New Roman" w:cs="Times New Roman"/>
        </w:rPr>
      </w:pPr>
      <w:r w:rsidRPr="00334BBC">
        <w:rPr>
          <w:rFonts w:ascii="Times New Roman" w:hAnsi="Times New Roman" w:cs="Times New Roman" w:hint="eastAsia"/>
          <w:vertAlign w:val="superscript"/>
        </w:rPr>
        <w:t>#</w:t>
      </w:r>
      <w:r w:rsidRPr="00334BBC">
        <w:rPr>
          <w:rFonts w:ascii="Times New Roman" w:hAnsi="Times New Roman" w:cs="Times New Roman" w:hint="eastAsia"/>
        </w:rPr>
        <w:t>These</w:t>
      </w:r>
      <w:r w:rsidRPr="00334BBC">
        <w:rPr>
          <w:rFonts w:ascii="Times New Roman" w:hAnsi="Times New Roman" w:cs="Times New Roman"/>
        </w:rPr>
        <w:t xml:space="preserve"> authors contribute equally to the research.</w:t>
      </w:r>
    </w:p>
    <w:p w:rsidR="00F16748" w:rsidRPr="00334BBC" w:rsidRDefault="00F16748" w:rsidP="00F16748">
      <w:pPr>
        <w:spacing w:line="480" w:lineRule="auto"/>
        <w:rPr>
          <w:rFonts w:ascii="Times New Roman" w:hAnsi="Times New Roman" w:cs="Times New Roman"/>
        </w:rPr>
      </w:pPr>
      <w:r w:rsidRPr="00334BBC">
        <w:rPr>
          <w:rFonts w:ascii="Times New Roman" w:hAnsi="Times New Roman" w:cs="Times New Roman" w:hint="eastAsia"/>
          <w:vertAlign w:val="superscript"/>
        </w:rPr>
        <w:t>*</w:t>
      </w:r>
      <w:r w:rsidRPr="00334BBC">
        <w:rPr>
          <w:rFonts w:ascii="Times New Roman" w:hAnsi="Times New Roman" w:cs="Times New Roman"/>
        </w:rPr>
        <w:t>Co-corresponding author.</w:t>
      </w:r>
    </w:p>
    <w:p w:rsidR="00F16748" w:rsidRPr="00334BBC" w:rsidRDefault="00F16748" w:rsidP="00F16748">
      <w:pPr>
        <w:spacing w:line="480" w:lineRule="auto"/>
        <w:rPr>
          <w:rFonts w:ascii="Times New Roman" w:hAnsi="Times New Roman" w:cs="Times New Roman"/>
        </w:rPr>
      </w:pPr>
      <w:r w:rsidRPr="00334BBC">
        <w:rPr>
          <w:rFonts w:ascii="Times New Roman" w:hAnsi="Times New Roman" w:cs="Times New Roman" w:hint="eastAsia"/>
          <w:vertAlign w:val="superscript"/>
        </w:rPr>
        <w:t>1</w:t>
      </w:r>
      <w:r w:rsidRPr="00334BBC">
        <w:rPr>
          <w:rFonts w:ascii="Times New Roman" w:hAnsi="Times New Roman" w:cs="Times New Roman"/>
          <w:vertAlign w:val="superscript"/>
        </w:rPr>
        <w:t xml:space="preserve"> </w:t>
      </w:r>
      <w:r w:rsidRPr="00334BBC">
        <w:rPr>
          <w:rFonts w:ascii="Times New Roman" w:hAnsi="Times New Roman" w:cs="Times New Roman"/>
        </w:rPr>
        <w:t xml:space="preserve">Department of Liver Surgery, </w:t>
      </w:r>
      <w:proofErr w:type="spellStart"/>
      <w:r w:rsidRPr="00334BBC">
        <w:rPr>
          <w:rFonts w:ascii="Times New Roman" w:hAnsi="Times New Roman" w:cs="Times New Roman"/>
        </w:rPr>
        <w:t>Renji</w:t>
      </w:r>
      <w:proofErr w:type="spellEnd"/>
      <w:r w:rsidRPr="00334BBC">
        <w:rPr>
          <w:rFonts w:ascii="Times New Roman" w:hAnsi="Times New Roman" w:cs="Times New Roman"/>
        </w:rPr>
        <w:t xml:space="preserve"> Hospital, School of Medicine, Shanghai Jiao Tong University, Shanghai 200127, China.</w:t>
      </w:r>
    </w:p>
    <w:p w:rsidR="00F16748" w:rsidRPr="00334BBC" w:rsidRDefault="00F16748" w:rsidP="00F16748">
      <w:pPr>
        <w:spacing w:line="480" w:lineRule="auto"/>
        <w:rPr>
          <w:rFonts w:ascii="Times New Roman" w:hAnsi="Times New Roman" w:cs="Times New Roman"/>
        </w:rPr>
      </w:pPr>
      <w:r w:rsidRPr="00334BBC">
        <w:rPr>
          <w:rFonts w:ascii="Times New Roman" w:hAnsi="Times New Roman" w:cs="Times New Roman"/>
          <w:vertAlign w:val="superscript"/>
        </w:rPr>
        <w:t xml:space="preserve">2 </w:t>
      </w:r>
      <w:r w:rsidRPr="00334BBC">
        <w:rPr>
          <w:rFonts w:ascii="Times New Roman" w:hAnsi="Times New Roman" w:cs="Times New Roman"/>
        </w:rPr>
        <w:t xml:space="preserve">Department of Endocrinology, </w:t>
      </w:r>
      <w:proofErr w:type="spellStart"/>
      <w:r w:rsidRPr="00334BBC">
        <w:rPr>
          <w:rFonts w:ascii="Times New Roman" w:hAnsi="Times New Roman" w:cs="Times New Roman"/>
        </w:rPr>
        <w:t>Renji</w:t>
      </w:r>
      <w:proofErr w:type="spellEnd"/>
      <w:r w:rsidRPr="00334BBC">
        <w:rPr>
          <w:rFonts w:ascii="Times New Roman" w:hAnsi="Times New Roman" w:cs="Times New Roman"/>
        </w:rPr>
        <w:t xml:space="preserve"> Hospital, School of Medicine, Shanghai Jiao Tong University, Shanghai 200127, China.</w:t>
      </w:r>
    </w:p>
    <w:p w:rsidR="00F16748" w:rsidRPr="00334BBC" w:rsidRDefault="00F16748" w:rsidP="00F16748">
      <w:pPr>
        <w:spacing w:line="480" w:lineRule="auto"/>
        <w:ind w:left="120" w:hangingChars="50" w:hanging="120"/>
        <w:rPr>
          <w:rFonts w:ascii="Times New Roman" w:hAnsi="Times New Roman" w:cs="Times New Roman"/>
        </w:rPr>
      </w:pPr>
      <w:r w:rsidRPr="00334BBC">
        <w:rPr>
          <w:rFonts w:ascii="Times New Roman" w:hAnsi="Times New Roman" w:cs="Times New Roman"/>
        </w:rPr>
        <w:t xml:space="preserve">*Correspondence: </w:t>
      </w:r>
      <w:hyperlink r:id="rId4" w:history="1">
        <w:r w:rsidRPr="00334BBC">
          <w:rPr>
            <w:rStyle w:val="a5"/>
            <w:rFonts w:ascii="Times New Roman" w:hAnsi="Times New Roman" w:cs="Times New Roman"/>
          </w:rPr>
          <w:t>qianyb79@hotmail.com</w:t>
        </w:r>
      </w:hyperlink>
      <w:r w:rsidRPr="00334BBC">
        <w:rPr>
          <w:rFonts w:ascii="Times New Roman" w:hAnsi="Times New Roman" w:cs="Times New Roman"/>
        </w:rPr>
        <w:t xml:space="preserve">; </w:t>
      </w:r>
      <w:hyperlink r:id="rId5" w:history="1">
        <w:r w:rsidRPr="00334BBC">
          <w:rPr>
            <w:rStyle w:val="a5"/>
            <w:rFonts w:ascii="Times New Roman" w:hAnsi="Times New Roman" w:cs="Times New Roman"/>
          </w:rPr>
          <w:t>chenmo@renji.com</w:t>
        </w:r>
      </w:hyperlink>
      <w:r w:rsidRPr="00334BBC">
        <w:rPr>
          <w:rStyle w:val="a5"/>
          <w:rFonts w:ascii="Times New Roman" w:hAnsi="Times New Roman" w:cs="Times New Roman"/>
        </w:rPr>
        <w:t xml:space="preserve">; </w:t>
      </w:r>
      <w:hyperlink r:id="rId6" w:history="1">
        <w:r w:rsidRPr="00334BBC">
          <w:rPr>
            <w:rStyle w:val="a5"/>
            <w:rFonts w:ascii="Times New Roman" w:hAnsi="Times New Roman" w:cs="Times New Roman"/>
          </w:rPr>
          <w:t>hanghualian@shsmu.edu.cn</w:t>
        </w:r>
      </w:hyperlink>
      <w:r w:rsidRPr="00334BBC">
        <w:rPr>
          <w:rFonts w:ascii="Times New Roman" w:hAnsi="Times New Roman" w:cs="Times New Roman"/>
        </w:rPr>
        <w:t>.</w:t>
      </w:r>
    </w:p>
    <w:p w:rsidR="00F16748" w:rsidRDefault="00F1674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:rsidR="00F16748" w:rsidRPr="00F16748" w:rsidRDefault="00F16748" w:rsidP="00A15600">
      <w:pPr>
        <w:spacing w:line="360" w:lineRule="auto"/>
        <w:rPr>
          <w:rFonts w:ascii="Times New Roman" w:hAnsi="Times New Roman" w:cs="Times New Roman"/>
          <w:b/>
          <w:bCs/>
        </w:rPr>
      </w:pPr>
      <w:r w:rsidRPr="00F16748">
        <w:rPr>
          <w:rFonts w:ascii="Times New Roman" w:hAnsi="Times New Roman" w:cs="Times New Roman"/>
          <w:b/>
          <w:bCs/>
        </w:rPr>
        <w:lastRenderedPageBreak/>
        <w:t>Supplementary Information</w:t>
      </w:r>
    </w:p>
    <w:p w:rsidR="00AF1B96" w:rsidRDefault="00A15600" w:rsidP="00A15600">
      <w:pPr>
        <w:spacing w:line="360" w:lineRule="auto"/>
        <w:rPr>
          <w:rFonts w:ascii="Times New Roman" w:hAnsi="Times New Roman" w:cs="Times New Roman"/>
          <w:b/>
          <w:bCs/>
        </w:rPr>
      </w:pPr>
      <w:r w:rsidRPr="009E04BB">
        <w:rPr>
          <w:rFonts w:ascii="Times New Roman" w:hAnsi="Times New Roman" w:cs="Times New Roman" w:hint="eastAsia"/>
          <w:b/>
          <w:bCs/>
        </w:rPr>
        <w:t>Fig</w:t>
      </w: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1</w:t>
      </w:r>
      <w:r w:rsidR="00AF1B96">
        <w:rPr>
          <w:rFonts w:ascii="Times New Roman" w:hAnsi="Times New Roman" w:cs="Times New Roman"/>
          <w:b/>
          <w:bCs/>
        </w:rPr>
        <w:t xml:space="preserve"> </w:t>
      </w:r>
      <w:r w:rsidRPr="003A464F">
        <w:rPr>
          <w:rFonts w:ascii="Times New Roman" w:hAnsi="Times New Roman" w:cs="Times New Roman"/>
          <w:b/>
          <w:bCs/>
        </w:rPr>
        <w:t xml:space="preserve">Identification and analysis of </w:t>
      </w:r>
      <w:r>
        <w:rPr>
          <w:rFonts w:ascii="Times New Roman" w:hAnsi="Times New Roman" w:cs="Times New Roman"/>
          <w:b/>
          <w:bCs/>
        </w:rPr>
        <w:t>EV</w:t>
      </w:r>
      <w:r w:rsidRPr="003A464F">
        <w:rPr>
          <w:rFonts w:ascii="Times New Roman" w:hAnsi="Times New Roman" w:cs="Times New Roman"/>
          <w:b/>
          <w:bCs/>
        </w:rPr>
        <w:t>s</w:t>
      </w:r>
    </w:p>
    <w:p w:rsidR="00A15600" w:rsidRDefault="00A15600" w:rsidP="00A15600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  <w:color w:val="000000" w:themeColor="text1"/>
        </w:rPr>
        <w:t>)</w:t>
      </w:r>
      <w:r w:rsidRPr="003A464F">
        <w:t xml:space="preserve"> </w:t>
      </w:r>
      <w:r w:rsidRPr="003A464F">
        <w:rPr>
          <w:rFonts w:ascii="Times New Roman" w:hAnsi="Times New Roman" w:cs="Times New Roman"/>
          <w:color w:val="000000" w:themeColor="text1"/>
        </w:rPr>
        <w:t xml:space="preserve">Transmission electron microscopy analysis of </w:t>
      </w:r>
      <w:r>
        <w:rPr>
          <w:rFonts w:ascii="Times New Roman" w:hAnsi="Times New Roman" w:cs="Times New Roman" w:hint="eastAsia"/>
          <w:color w:val="000000" w:themeColor="text1"/>
        </w:rPr>
        <w:t>HC_EVs a</w:t>
      </w:r>
      <w:r>
        <w:rPr>
          <w:rFonts w:ascii="Times New Roman" w:hAnsi="Times New Roman" w:cs="Times New Roman"/>
          <w:color w:val="000000" w:themeColor="text1"/>
        </w:rPr>
        <w:t xml:space="preserve">nd ACLF_EVs. </w:t>
      </w:r>
      <w:r w:rsidRPr="00923912">
        <w:rPr>
          <w:rFonts w:ascii="Times New Roman" w:hAnsi="Times New Roman" w:cs="Times New Roman"/>
        </w:rPr>
        <w:t xml:space="preserve">Scale bars, </w:t>
      </w:r>
      <w:r>
        <w:rPr>
          <w:rFonts w:ascii="Times New Roman" w:hAnsi="Times New Roman" w:cs="Times New Roman"/>
        </w:rPr>
        <w:t>200</w:t>
      </w:r>
      <w:r>
        <w:rPr>
          <w:rFonts w:ascii="Times New Roman" w:hAnsi="Times New Roman" w:cs="Times New Roman" w:hint="eastAsia"/>
        </w:rPr>
        <w:t>n</w:t>
      </w:r>
      <w:r w:rsidRPr="00923912">
        <w:rPr>
          <w:rFonts w:ascii="Times New Roman" w:hAnsi="Times New Roman" w:cs="Times New Roman"/>
        </w:rPr>
        <w:t>m</w:t>
      </w:r>
      <w:r w:rsidRPr="003A464F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</w:rPr>
        <w:t>(B</w:t>
      </w:r>
      <w:r>
        <w:rPr>
          <w:rFonts w:ascii="Times New Roman" w:hAnsi="Times New Roman" w:cs="Times New Roman"/>
          <w:color w:val="000000" w:themeColor="text1"/>
        </w:rPr>
        <w:t>)</w:t>
      </w:r>
      <w:r w:rsidRPr="003A464F">
        <w:t xml:space="preserve"> </w:t>
      </w:r>
      <w:r>
        <w:rPr>
          <w:rFonts w:ascii="Times New Roman" w:hAnsi="Times New Roman" w:cs="Times New Roman" w:hint="eastAsia"/>
        </w:rPr>
        <w:t>A</w:t>
      </w:r>
      <w:r w:rsidRPr="003A464F">
        <w:rPr>
          <w:rFonts w:ascii="Times New Roman" w:hAnsi="Times New Roman" w:cs="Times New Roman"/>
        </w:rPr>
        <w:t>nalyzing</w:t>
      </w:r>
      <w:r w:rsidRPr="003A464F">
        <w:rPr>
          <w:rFonts w:ascii="Times New Roman" w:hAnsi="Times New Roman" w:cs="Times New Roman"/>
          <w:color w:val="000000" w:themeColor="text1"/>
        </w:rPr>
        <w:t xml:space="preserve"> particle size and concentration</w:t>
      </w:r>
      <w:r>
        <w:rPr>
          <w:rFonts w:ascii="Times New Roman" w:hAnsi="Times New Roman" w:cs="Times New Roman"/>
          <w:color w:val="000000" w:themeColor="text1"/>
        </w:rPr>
        <w:t xml:space="preserve"> of </w:t>
      </w:r>
      <w:r>
        <w:rPr>
          <w:rFonts w:ascii="Times New Roman" w:hAnsi="Times New Roman" w:cs="Times New Roman" w:hint="eastAsia"/>
          <w:color w:val="000000" w:themeColor="text1"/>
        </w:rPr>
        <w:t>HC_EVs a</w:t>
      </w:r>
      <w:r>
        <w:rPr>
          <w:rFonts w:ascii="Times New Roman" w:hAnsi="Times New Roman" w:cs="Times New Roman"/>
          <w:color w:val="000000" w:themeColor="text1"/>
        </w:rPr>
        <w:t>nd ACLF_EVs through NTA</w:t>
      </w:r>
      <w:r w:rsidRPr="003A464F">
        <w:rPr>
          <w:rFonts w:ascii="Times New Roman" w:hAnsi="Times New Roman" w:cs="Times New Roman"/>
          <w:color w:val="000000" w:themeColor="text1"/>
        </w:rPr>
        <w:t>.</w:t>
      </w:r>
      <w:r w:rsidRPr="003A46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(C) </w:t>
      </w:r>
      <w:r w:rsidRPr="000C01DA">
        <w:rPr>
          <w:rFonts w:ascii="Times New Roman" w:hAnsi="Times New Roman" w:cs="Times New Roman"/>
        </w:rPr>
        <w:t>Western blotting</w:t>
      </w:r>
      <w:r w:rsidRPr="000C01DA">
        <w:rPr>
          <w:rFonts w:ascii="Times New Roman" w:hAnsi="Times New Roman" w:cs="Times New Roman" w:hint="eastAsia"/>
        </w:rPr>
        <w:t xml:space="preserve"> </w:t>
      </w:r>
      <w:r w:rsidRPr="000C01DA">
        <w:rPr>
          <w:rFonts w:ascii="Times New Roman" w:hAnsi="Times New Roman" w:cs="Times New Roman"/>
        </w:rPr>
        <w:t>showed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that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HC_EVs a</w:t>
      </w:r>
      <w:r>
        <w:rPr>
          <w:rFonts w:ascii="Times New Roman" w:hAnsi="Times New Roman" w:cs="Times New Roman"/>
          <w:color w:val="000000" w:themeColor="text1"/>
        </w:rPr>
        <w:t xml:space="preserve">nd ACLF_EVs </w:t>
      </w:r>
      <w:r>
        <w:rPr>
          <w:rFonts w:ascii="Times New Roman" w:hAnsi="Times New Roman" w:cs="Times New Roman" w:hint="eastAsia"/>
          <w:color w:val="000000" w:themeColor="text1"/>
        </w:rPr>
        <w:t>w</w:t>
      </w:r>
      <w:r>
        <w:rPr>
          <w:rFonts w:ascii="Times New Roman" w:hAnsi="Times New Roman" w:cs="Times New Roman"/>
          <w:color w:val="000000" w:themeColor="text1"/>
        </w:rPr>
        <w:t xml:space="preserve">ere both positive to CD9, CD81, TSG101. </w:t>
      </w:r>
      <w:r>
        <w:rPr>
          <w:rFonts w:ascii="Times New Roman" w:hAnsi="Times New Roman" w:cs="Times New Roman"/>
        </w:rPr>
        <w:t xml:space="preserve">ACLF, </w:t>
      </w:r>
      <w:r w:rsidRPr="00B12234">
        <w:rPr>
          <w:rFonts w:ascii="Times New Roman" w:hAnsi="Times New Roman" w:cs="Times New Roman"/>
        </w:rPr>
        <w:t>acute-on-chronic liver failure</w:t>
      </w:r>
      <w:r>
        <w:rPr>
          <w:rFonts w:ascii="Times New Roman" w:hAnsi="Times New Roman" w:cs="Times New Roman"/>
        </w:rPr>
        <w:t xml:space="preserve">; HC, healthy control; EVs, </w:t>
      </w:r>
      <w:r>
        <w:rPr>
          <w:rFonts w:ascii="Times New Roman" w:hAnsi="Times New Roman" w:cs="Times New Roman" w:hint="eastAsia"/>
        </w:rPr>
        <w:t>e</w:t>
      </w:r>
      <w:r w:rsidRPr="00B12234">
        <w:rPr>
          <w:rFonts w:ascii="Times New Roman" w:hAnsi="Times New Roman" w:cs="Times New Roman"/>
        </w:rPr>
        <w:t>xtracellular vesicles</w:t>
      </w:r>
      <w:r>
        <w:rPr>
          <w:rFonts w:ascii="Times New Roman" w:hAnsi="Times New Roman" w:cs="Times New Roman"/>
        </w:rPr>
        <w:t xml:space="preserve">; ACLF_EVs, liver-derived </w:t>
      </w:r>
      <w:r>
        <w:rPr>
          <w:rFonts w:ascii="Times New Roman" w:hAnsi="Times New Roman" w:cs="Times New Roman" w:hint="eastAsia"/>
        </w:rPr>
        <w:t>e</w:t>
      </w:r>
      <w:r w:rsidRPr="00B12234">
        <w:rPr>
          <w:rFonts w:ascii="Times New Roman" w:hAnsi="Times New Roman" w:cs="Times New Roman"/>
        </w:rPr>
        <w:t>xtracellular vesicles</w:t>
      </w:r>
      <w:r>
        <w:rPr>
          <w:rFonts w:ascii="Times New Roman" w:hAnsi="Times New Roman" w:cs="Times New Roman"/>
        </w:rPr>
        <w:t xml:space="preserve"> from ACLF; HC_EVs, liver-derived </w:t>
      </w:r>
      <w:r>
        <w:rPr>
          <w:rFonts w:ascii="Times New Roman" w:hAnsi="Times New Roman" w:cs="Times New Roman" w:hint="eastAsia"/>
        </w:rPr>
        <w:t>e</w:t>
      </w:r>
      <w:r w:rsidRPr="00B12234">
        <w:rPr>
          <w:rFonts w:ascii="Times New Roman" w:hAnsi="Times New Roman" w:cs="Times New Roman"/>
        </w:rPr>
        <w:t>xtracellular vesicles</w:t>
      </w:r>
      <w:r>
        <w:rPr>
          <w:rFonts w:ascii="Times New Roman" w:hAnsi="Times New Roman" w:cs="Times New Roman"/>
        </w:rPr>
        <w:t xml:space="preserve"> from healthy control.</w:t>
      </w:r>
    </w:p>
    <w:p w:rsidR="00AF1B96" w:rsidRDefault="00A15600" w:rsidP="00A15600">
      <w:pPr>
        <w:spacing w:line="360" w:lineRule="auto"/>
        <w:rPr>
          <w:rFonts w:ascii="Times New Roman" w:hAnsi="Times New Roman" w:cs="Times New Roman"/>
          <w:b/>
          <w:bCs/>
        </w:rPr>
      </w:pPr>
      <w:r w:rsidRPr="009E04BB">
        <w:rPr>
          <w:rFonts w:ascii="Times New Roman" w:hAnsi="Times New Roman" w:cs="Times New Roman" w:hint="eastAsia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S2</w:t>
      </w:r>
      <w:r w:rsidR="00AF1B96">
        <w:rPr>
          <w:rFonts w:ascii="Times New Roman" w:hAnsi="Times New Roman" w:cs="Times New Roman" w:hint="eastAsia"/>
          <w:b/>
          <w:bCs/>
        </w:rPr>
        <w:t xml:space="preserve"> </w:t>
      </w:r>
      <w:r w:rsidRPr="00441B3A">
        <w:rPr>
          <w:rFonts w:ascii="Times New Roman" w:hAnsi="Times New Roman" w:cs="Times New Roman"/>
          <w:b/>
          <w:bCs/>
        </w:rPr>
        <w:t>Functional analysis</w:t>
      </w:r>
      <w:r w:rsidRPr="00987478">
        <w:rPr>
          <w:rFonts w:ascii="Times New Roman" w:hAnsi="Times New Roman" w:cs="Times New Roman"/>
          <w:b/>
          <w:bCs/>
        </w:rPr>
        <w:t xml:space="preserve"> of </w:t>
      </w:r>
      <w:r>
        <w:rPr>
          <w:rFonts w:ascii="Times New Roman" w:hAnsi="Times New Roman" w:cs="Times New Roman"/>
          <w:b/>
          <w:bCs/>
        </w:rPr>
        <w:t>DE-</w:t>
      </w:r>
      <w:r w:rsidRPr="00987478">
        <w:rPr>
          <w:rFonts w:ascii="Times New Roman" w:hAnsi="Times New Roman" w:cs="Times New Roman"/>
          <w:b/>
          <w:bCs/>
        </w:rPr>
        <w:t xml:space="preserve">miRNAs </w:t>
      </w:r>
      <w:r>
        <w:rPr>
          <w:rFonts w:ascii="Times New Roman" w:hAnsi="Times New Roman" w:cs="Times New Roman"/>
          <w:b/>
          <w:bCs/>
        </w:rPr>
        <w:t>with</w:t>
      </w:r>
      <w:r w:rsidRPr="00987478">
        <w:rPr>
          <w:rFonts w:ascii="Times New Roman" w:hAnsi="Times New Roman" w:cs="Times New Roman"/>
          <w:b/>
          <w:bCs/>
        </w:rPr>
        <w:t>in ACLF_EVs</w:t>
      </w:r>
      <w:r>
        <w:rPr>
          <w:rFonts w:ascii="Times New Roman" w:hAnsi="Times New Roman" w:cs="Times New Roman"/>
          <w:b/>
          <w:bCs/>
        </w:rPr>
        <w:t xml:space="preserve"> and LC_EVs</w:t>
      </w:r>
    </w:p>
    <w:p w:rsidR="00A15600" w:rsidRPr="00AF1B96" w:rsidRDefault="00A15600" w:rsidP="00A15600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  <w:color w:val="000000" w:themeColor="text1"/>
        </w:rPr>
        <w:t>)</w:t>
      </w:r>
      <w:r>
        <w:t xml:space="preserve"> </w:t>
      </w:r>
      <w:r w:rsidRPr="00C80A1D">
        <w:rPr>
          <w:rFonts w:ascii="Times New Roman" w:hAnsi="Times New Roman" w:cs="Times New Roman"/>
        </w:rPr>
        <w:t>GO enrichment analysis</w:t>
      </w:r>
      <w:r>
        <w:rPr>
          <w:rFonts w:ascii="Times New Roman" w:hAnsi="Times New Roman" w:cs="Times New Roman"/>
        </w:rPr>
        <w:t xml:space="preserve"> of DE-miRNAs</w:t>
      </w:r>
      <w:r w:rsidRPr="00987478">
        <w:rPr>
          <w:rFonts w:ascii="Times New Roman" w:hAnsi="Times New Roman" w:cs="Times New Roman"/>
        </w:rPr>
        <w:t xml:space="preserve"> within ACLF_EVs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</w:rPr>
        <w:t>(B</w:t>
      </w:r>
      <w:r>
        <w:rPr>
          <w:rFonts w:ascii="Times New Roman" w:hAnsi="Times New Roman" w:cs="Times New Roman"/>
          <w:color w:val="000000" w:themeColor="text1"/>
        </w:rPr>
        <w:t>)</w:t>
      </w:r>
      <w:r w:rsidRPr="0003673E">
        <w:rPr>
          <w:rFonts w:ascii="Times New Roman" w:hAnsi="Times New Roman" w:cs="Times New Roman"/>
        </w:rPr>
        <w:t xml:space="preserve"> </w:t>
      </w:r>
      <w:r w:rsidRPr="00C80A1D">
        <w:rPr>
          <w:rFonts w:ascii="Times New Roman" w:hAnsi="Times New Roman" w:cs="Times New Roman"/>
        </w:rPr>
        <w:t>GO enrichment analysis</w:t>
      </w:r>
      <w:r>
        <w:rPr>
          <w:rFonts w:ascii="Times New Roman" w:hAnsi="Times New Roman" w:cs="Times New Roman"/>
        </w:rPr>
        <w:t xml:space="preserve"> of DE-miRNAs</w:t>
      </w:r>
      <w:r w:rsidRPr="00987478">
        <w:rPr>
          <w:rFonts w:ascii="Times New Roman" w:hAnsi="Times New Roman" w:cs="Times New Roman"/>
        </w:rPr>
        <w:t xml:space="preserve"> within </w:t>
      </w:r>
      <w:r>
        <w:rPr>
          <w:rFonts w:ascii="Times New Roman" w:hAnsi="Times New Roman" w:cs="Times New Roman"/>
        </w:rPr>
        <w:t>LC</w:t>
      </w:r>
      <w:r w:rsidRPr="00987478">
        <w:rPr>
          <w:rFonts w:ascii="Times New Roman" w:hAnsi="Times New Roman" w:cs="Times New Roman"/>
        </w:rPr>
        <w:t>_EVs</w:t>
      </w:r>
      <w:r>
        <w:rPr>
          <w:rFonts w:ascii="Times New Roman" w:hAnsi="Times New Roman" w:cs="Times New Roman"/>
        </w:rPr>
        <w:t>.</w:t>
      </w:r>
      <w:r w:rsidRPr="006426F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ACLF_EVs, liver-derived </w:t>
      </w:r>
      <w:r>
        <w:rPr>
          <w:rFonts w:ascii="Times New Roman" w:hAnsi="Times New Roman" w:cs="Times New Roman" w:hint="eastAsia"/>
        </w:rPr>
        <w:t>e</w:t>
      </w:r>
      <w:r w:rsidRPr="00B12234">
        <w:rPr>
          <w:rFonts w:ascii="Times New Roman" w:hAnsi="Times New Roman" w:cs="Times New Roman"/>
        </w:rPr>
        <w:t>xtracellular vesicles</w:t>
      </w:r>
      <w:r>
        <w:rPr>
          <w:rFonts w:ascii="Times New Roman" w:hAnsi="Times New Roman" w:cs="Times New Roman"/>
        </w:rPr>
        <w:t xml:space="preserve"> from ACLF;</w:t>
      </w:r>
      <w:r w:rsidRPr="006426F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LC_EVs, liver-derived r </w:t>
      </w:r>
      <w:r>
        <w:rPr>
          <w:rFonts w:ascii="Times New Roman" w:hAnsi="Times New Roman" w:cs="Times New Roman" w:hint="eastAsia"/>
        </w:rPr>
        <w:t>e</w:t>
      </w:r>
      <w:r w:rsidRPr="00B12234">
        <w:rPr>
          <w:rFonts w:ascii="Times New Roman" w:hAnsi="Times New Roman" w:cs="Times New Roman"/>
        </w:rPr>
        <w:t>xtracellula</w:t>
      </w:r>
      <w:r w:rsidRPr="00515733">
        <w:rPr>
          <w:rFonts w:ascii="Times New Roman" w:hAnsi="Times New Roman" w:cs="Times New Roman"/>
        </w:rPr>
        <w:t xml:space="preserve">r vesicles from </w:t>
      </w:r>
      <w:r>
        <w:rPr>
          <w:rFonts w:ascii="Times New Roman" w:hAnsi="Times New Roman" w:cs="Times New Roman"/>
        </w:rPr>
        <w:t xml:space="preserve">LC; </w:t>
      </w:r>
      <w:r w:rsidRPr="00792C2F">
        <w:rPr>
          <w:rFonts w:ascii="Times New Roman" w:hAnsi="Times New Roman" w:cs="Times New Roman"/>
        </w:rPr>
        <w:t>GO, gene ontology</w:t>
      </w:r>
      <w:r>
        <w:rPr>
          <w:rFonts w:ascii="Times New Roman" w:hAnsi="Times New Roman" w:cs="Times New Roman"/>
        </w:rPr>
        <w:t>.</w:t>
      </w:r>
    </w:p>
    <w:p w:rsidR="00AF1B96" w:rsidRDefault="00A15600" w:rsidP="00A15600">
      <w:pPr>
        <w:spacing w:line="360" w:lineRule="auto"/>
        <w:rPr>
          <w:rFonts w:ascii="Times New Roman" w:hAnsi="Times New Roman" w:cs="Times New Roman"/>
          <w:b/>
          <w:bCs/>
        </w:rPr>
      </w:pPr>
      <w:r w:rsidRPr="009E04BB">
        <w:rPr>
          <w:rFonts w:ascii="Times New Roman" w:hAnsi="Times New Roman" w:cs="Times New Roman" w:hint="eastAsia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S3</w:t>
      </w:r>
      <w:r w:rsidR="00AF1B96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Liver-derived EVs from LC patient</w:t>
      </w:r>
      <w:r w:rsidRPr="009E04BB">
        <w:rPr>
          <w:rFonts w:ascii="Times New Roman" w:hAnsi="Times New Roman" w:cs="Times New Roman"/>
          <w:b/>
          <w:bCs/>
        </w:rPr>
        <w:t xml:space="preserve"> inhibit</w:t>
      </w:r>
      <w:r w:rsidRPr="009E04BB">
        <w:rPr>
          <w:rFonts w:ascii="Times New Roman" w:hAnsi="Times New Roman" w:cs="Times New Roman" w:hint="eastAsia"/>
          <w:b/>
          <w:bCs/>
        </w:rPr>
        <w:t>ed</w:t>
      </w:r>
      <w:r w:rsidRPr="009E04BB">
        <w:rPr>
          <w:rFonts w:ascii="Times New Roman" w:hAnsi="Times New Roman" w:cs="Times New Roman"/>
          <w:b/>
          <w:bCs/>
        </w:rPr>
        <w:t xml:space="preserve"> hepatocyte proliferation</w:t>
      </w:r>
    </w:p>
    <w:p w:rsidR="00B710A1" w:rsidRDefault="00A15600" w:rsidP="00A1560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(A) EDU c</w:t>
      </w:r>
      <w:r w:rsidRPr="00515733">
        <w:rPr>
          <w:rFonts w:ascii="Times New Roman" w:hAnsi="Times New Roman" w:cs="Times New Roman"/>
        </w:rPr>
        <w:t xml:space="preserve">ell </w:t>
      </w:r>
      <w:r>
        <w:rPr>
          <w:rFonts w:ascii="Times New Roman" w:hAnsi="Times New Roman" w:cs="Times New Roman"/>
        </w:rPr>
        <w:t>p</w:t>
      </w:r>
      <w:r w:rsidRPr="00515733">
        <w:rPr>
          <w:rFonts w:ascii="Times New Roman" w:hAnsi="Times New Roman" w:cs="Times New Roman"/>
        </w:rPr>
        <w:t xml:space="preserve">roliferation </w:t>
      </w:r>
      <w:r w:rsidRPr="00515733">
        <w:rPr>
          <w:rFonts w:ascii="Times New Roman" w:hAnsi="Times New Roman" w:cs="Times New Roman" w:hint="eastAsia"/>
        </w:rPr>
        <w:t>assay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showed</w:t>
      </w:r>
      <w:r>
        <w:rPr>
          <w:rFonts w:ascii="Times New Roman" w:hAnsi="Times New Roman" w:cs="Times New Roman"/>
        </w:rPr>
        <w:t xml:space="preserve"> </w:t>
      </w:r>
      <w:r w:rsidRPr="00515733">
        <w:rPr>
          <w:rFonts w:ascii="Times New Roman" w:hAnsi="Times New Roman" w:cs="Times New Roman"/>
        </w:rPr>
        <w:t xml:space="preserve">impaired proliferation of hepatocytes after treatment with </w:t>
      </w:r>
      <w:r>
        <w:rPr>
          <w:rFonts w:ascii="Times New Roman" w:hAnsi="Times New Roman" w:cs="Times New Roman"/>
        </w:rPr>
        <w:t>LC</w:t>
      </w:r>
      <w:r w:rsidRPr="00515733">
        <w:rPr>
          <w:rFonts w:ascii="Times New Roman" w:hAnsi="Times New Roman" w:cs="Times New Roman"/>
        </w:rPr>
        <w:t>_EVs</w:t>
      </w:r>
      <w:r>
        <w:rPr>
          <w:rFonts w:ascii="Times New Roman" w:hAnsi="Times New Roman" w:cs="Times New Roman"/>
        </w:rPr>
        <w:t>.</w:t>
      </w:r>
      <w:r w:rsidRPr="00F41490">
        <w:rPr>
          <w:rFonts w:ascii="Times New Roman" w:hAnsi="Times New Roman" w:cs="Times New Roman"/>
        </w:rPr>
        <w:t xml:space="preserve"> </w:t>
      </w:r>
      <w:r w:rsidRPr="00923912">
        <w:rPr>
          <w:rFonts w:ascii="Times New Roman" w:hAnsi="Times New Roman" w:cs="Times New Roman"/>
        </w:rPr>
        <w:t>Scale bars, 100</w:t>
      </w:r>
      <w:r>
        <w:rPr>
          <w:rFonts w:ascii="Times New Roman" w:hAnsi="Times New Roman" w:cs="Times New Roman"/>
        </w:rPr>
        <w:t>u</w:t>
      </w:r>
      <w:r w:rsidRPr="00923912">
        <w:rPr>
          <w:rFonts w:ascii="Times New Roman" w:hAnsi="Times New Roman" w:cs="Times New Roman" w:hint="eastAsia"/>
        </w:rPr>
        <w:t>m</w:t>
      </w:r>
      <w:r>
        <w:rPr>
          <w:rFonts w:ascii="Times New Roman" w:hAnsi="Times New Roman" w:cs="Times New Roman"/>
        </w:rPr>
        <w:t>. (B) Q</w:t>
      </w:r>
      <w:r w:rsidRPr="00923912">
        <w:rPr>
          <w:rFonts w:ascii="Times New Roman" w:hAnsi="Times New Roman" w:cs="Times New Roman"/>
        </w:rPr>
        <w:t>uantitative presentation of</w:t>
      </w:r>
      <w:r>
        <w:rPr>
          <w:rFonts w:ascii="Times New Roman" w:hAnsi="Times New Roman" w:cs="Times New Roman"/>
        </w:rPr>
        <w:t xml:space="preserve"> EDU</w:t>
      </w:r>
      <w:r w:rsidRPr="00923912">
        <w:rPr>
          <w:rFonts w:ascii="Times New Roman" w:hAnsi="Times New Roman" w:cs="Times New Roman"/>
          <w:vertAlign w:val="superscript"/>
        </w:rPr>
        <w:t>+</w:t>
      </w:r>
      <w:r w:rsidRPr="0092391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AML12 cells were shown(n=5). O</w:t>
      </w:r>
      <w:r w:rsidRPr="00923912">
        <w:rPr>
          <w:rFonts w:ascii="Times New Roman" w:hAnsi="Times New Roman" w:cs="Times New Roman"/>
        </w:rPr>
        <w:t>ne-way ANOVA was used for statistical evaluation</w:t>
      </w:r>
      <w:r>
        <w:rPr>
          <w:rFonts w:ascii="Times New Roman" w:hAnsi="Times New Roman" w:cs="Times New Roman"/>
        </w:rPr>
        <w:t xml:space="preserve"> (</w:t>
      </w:r>
      <w:r w:rsidRPr="00923912">
        <w:rPr>
          <w:rFonts w:ascii="Times New Roman" w:hAnsi="Times New Roman" w:cs="Times New Roman"/>
        </w:rPr>
        <w:t>*** p &lt;0.001</w:t>
      </w:r>
      <w:r>
        <w:rPr>
          <w:rFonts w:ascii="Times New Roman" w:hAnsi="Times New Roman" w:cs="Times New Roman"/>
        </w:rPr>
        <w:t>)</w:t>
      </w:r>
      <w:r w:rsidRPr="00923912">
        <w:rPr>
          <w:rFonts w:ascii="Times New Roman" w:hAnsi="Times New Roman" w:cs="Times New Roman"/>
        </w:rPr>
        <w:t>.</w:t>
      </w:r>
      <w:r w:rsidRPr="00B12234">
        <w:t xml:space="preserve"> </w:t>
      </w:r>
      <w:r w:rsidRPr="00B12234">
        <w:rPr>
          <w:rFonts w:ascii="Times New Roman" w:hAnsi="Times New Roman" w:cs="Times New Roman"/>
        </w:rPr>
        <w:t xml:space="preserve">Data </w:t>
      </w:r>
      <w:r>
        <w:rPr>
          <w:rFonts w:ascii="Times New Roman" w:hAnsi="Times New Roman" w:cs="Times New Roman"/>
        </w:rPr>
        <w:t>were</w:t>
      </w:r>
      <w:r w:rsidRPr="00B12234">
        <w:rPr>
          <w:rFonts w:ascii="Times New Roman" w:hAnsi="Times New Roman" w:cs="Times New Roman"/>
        </w:rPr>
        <w:t xml:space="preserve"> presented as the mean ± SD</w:t>
      </w:r>
      <w:r w:rsidRPr="0092391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LC, liver </w:t>
      </w:r>
      <w:r>
        <w:rPr>
          <w:rFonts w:ascii="Times New Roman" w:hAnsi="Times New Roman" w:cs="Times New Roman" w:hint="eastAsia"/>
        </w:rPr>
        <w:t>c</w:t>
      </w:r>
      <w:r w:rsidRPr="0055429F">
        <w:rPr>
          <w:rFonts w:ascii="Times New Roman" w:hAnsi="Times New Roman" w:cs="Times New Roman"/>
        </w:rPr>
        <w:t>irrhosis</w:t>
      </w:r>
      <w:r>
        <w:rPr>
          <w:rFonts w:ascii="Times New Roman" w:hAnsi="Times New Roman" w:cs="Times New Roman"/>
        </w:rPr>
        <w:t xml:space="preserve">; LC_EVs, liver-derived </w:t>
      </w:r>
      <w:r>
        <w:rPr>
          <w:rFonts w:ascii="Times New Roman" w:hAnsi="Times New Roman" w:cs="Times New Roman" w:hint="eastAsia"/>
        </w:rPr>
        <w:t>e</w:t>
      </w:r>
      <w:r w:rsidRPr="00B12234">
        <w:rPr>
          <w:rFonts w:ascii="Times New Roman" w:hAnsi="Times New Roman" w:cs="Times New Roman"/>
        </w:rPr>
        <w:t>xtracellula</w:t>
      </w:r>
      <w:r w:rsidRPr="00515733">
        <w:rPr>
          <w:rFonts w:ascii="Times New Roman" w:hAnsi="Times New Roman" w:cs="Times New Roman"/>
        </w:rPr>
        <w:t xml:space="preserve">r vesicles from </w:t>
      </w:r>
      <w:r>
        <w:rPr>
          <w:rFonts w:ascii="Times New Roman" w:hAnsi="Times New Roman" w:cs="Times New Roman"/>
        </w:rPr>
        <w:t>LC</w:t>
      </w:r>
      <w:r w:rsidRPr="00515733"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 xml:space="preserve">DAPI, </w:t>
      </w:r>
      <w:r w:rsidRPr="00956428">
        <w:rPr>
          <w:rFonts w:ascii="Times New Roman" w:hAnsi="Times New Roman" w:cs="Times New Roman"/>
        </w:rPr>
        <w:t>4',6-diamidino-2-phenylindole</w:t>
      </w:r>
      <w:r>
        <w:rPr>
          <w:rFonts w:ascii="Times New Roman" w:hAnsi="Times New Roman" w:cs="Times New Roman"/>
        </w:rPr>
        <w:t xml:space="preserve">; </w:t>
      </w:r>
      <w:r w:rsidRPr="00515733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D</w:t>
      </w:r>
      <w:r w:rsidRPr="00515733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 xml:space="preserve">, </w:t>
      </w:r>
      <w:r w:rsidRPr="00515733">
        <w:rPr>
          <w:rFonts w:ascii="Times New Roman" w:hAnsi="Times New Roman" w:cs="Times New Roman"/>
        </w:rPr>
        <w:t>5-Ethynyl-2’-deoxyuridine</w:t>
      </w:r>
      <w:r>
        <w:rPr>
          <w:rFonts w:ascii="Times New Roman" w:hAnsi="Times New Roman" w:cs="Times New Roman"/>
        </w:rPr>
        <w:t>.</w:t>
      </w:r>
    </w:p>
    <w:p w:rsidR="00A15600" w:rsidRDefault="00A156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A15600" w:rsidRDefault="00A15600" w:rsidP="00A15600">
      <w:pPr>
        <w:rPr>
          <w:rFonts w:ascii="Times New Roman" w:hAnsi="Times New Roman" w:cs="Times New Roman"/>
          <w:b/>
          <w:bCs/>
        </w:rPr>
      </w:pPr>
      <w:r w:rsidRPr="00AC00CC">
        <w:rPr>
          <w:rFonts w:ascii="Times New Roman" w:hAnsi="Times New Roman" w:cs="Times New Roman" w:hint="eastAsia"/>
          <w:b/>
          <w:bCs/>
        </w:rPr>
        <w:lastRenderedPageBreak/>
        <w:t>F</w:t>
      </w:r>
      <w:r w:rsidRPr="00AC00CC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S</w:t>
      </w:r>
      <w:r w:rsidRPr="00AC00CC">
        <w:rPr>
          <w:rFonts w:ascii="Times New Roman" w:hAnsi="Times New Roman" w:cs="Times New Roman"/>
          <w:b/>
          <w:bCs/>
        </w:rPr>
        <w:t>1</w:t>
      </w:r>
    </w:p>
    <w:p w:rsidR="00A15600" w:rsidRDefault="002A31E7" w:rsidP="00A15600">
      <w:pPr>
        <w:spacing w:line="360" w:lineRule="auto"/>
      </w:pPr>
      <w:r>
        <w:rPr>
          <w:rFonts w:ascii="Times New Roman" w:hAnsi="Times New Roman" w:cs="Times New Roman" w:hint="eastAsia"/>
          <w:b/>
          <w:bCs/>
          <w:noProof/>
        </w:rPr>
        <w:drawing>
          <wp:inline distT="0" distB="0" distL="0" distR="0">
            <wp:extent cx="5274310" cy="2536825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5600" w:rsidRDefault="00A15600">
      <w:r>
        <w:br w:type="page"/>
      </w:r>
    </w:p>
    <w:p w:rsidR="00A15600" w:rsidRPr="00AC00CC" w:rsidRDefault="00A15600" w:rsidP="00A15600">
      <w:pPr>
        <w:rPr>
          <w:rFonts w:ascii="Times New Roman" w:hAnsi="Times New Roman" w:cs="Times New Roman"/>
          <w:b/>
          <w:bCs/>
        </w:rPr>
      </w:pPr>
      <w:r w:rsidRPr="00AC00CC">
        <w:rPr>
          <w:rFonts w:ascii="Times New Roman" w:hAnsi="Times New Roman" w:cs="Times New Roman" w:hint="eastAsia"/>
          <w:b/>
          <w:bCs/>
        </w:rPr>
        <w:lastRenderedPageBreak/>
        <w:t>F</w:t>
      </w:r>
      <w:r w:rsidRPr="00AC00CC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S2</w:t>
      </w:r>
    </w:p>
    <w:p w:rsidR="00A15600" w:rsidRDefault="002A31E7" w:rsidP="00A156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4310" cy="313626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5600" w:rsidRDefault="00A156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A15600" w:rsidRPr="00AC00CC" w:rsidRDefault="00A15600" w:rsidP="00A15600">
      <w:pPr>
        <w:rPr>
          <w:rFonts w:ascii="Times New Roman" w:hAnsi="Times New Roman" w:cs="Times New Roman"/>
          <w:b/>
          <w:bCs/>
        </w:rPr>
      </w:pPr>
      <w:r w:rsidRPr="00AC00CC">
        <w:rPr>
          <w:rFonts w:ascii="Times New Roman" w:hAnsi="Times New Roman" w:cs="Times New Roman" w:hint="eastAsia"/>
          <w:b/>
          <w:bCs/>
        </w:rPr>
        <w:lastRenderedPageBreak/>
        <w:t>F</w:t>
      </w:r>
      <w:r w:rsidRPr="00AC00CC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S3</w:t>
      </w:r>
    </w:p>
    <w:p w:rsidR="00A15600" w:rsidRDefault="002A31E7" w:rsidP="00A15600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4310" cy="2268220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5D5" w:rsidRDefault="003E55D5">
      <w:r>
        <w:br w:type="page"/>
      </w:r>
    </w:p>
    <w:p w:rsidR="003E55D5" w:rsidRDefault="003E55D5" w:rsidP="003E55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T</w:t>
      </w:r>
      <w:r>
        <w:rPr>
          <w:rFonts w:ascii="Times New Roman" w:hAnsi="Times New Roman" w:cs="Times New Roman"/>
        </w:rPr>
        <w:t xml:space="preserve">able 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1. </w:t>
      </w:r>
      <w:r w:rsidRPr="00E85F2E">
        <w:rPr>
          <w:rFonts w:ascii="Times New Roman" w:hAnsi="Times New Roman" w:cs="Times New Roman"/>
        </w:rPr>
        <w:t>qPCR primer sequences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32"/>
        <w:gridCol w:w="3710"/>
        <w:gridCol w:w="3554"/>
      </w:tblGrid>
      <w:tr w:rsidR="003E55D5" w:rsidTr="00597588">
        <w:tc>
          <w:tcPr>
            <w:tcW w:w="704" w:type="dxa"/>
          </w:tcPr>
          <w:p w:rsidR="003E55D5" w:rsidRPr="00E85F2E" w:rsidRDefault="003E55D5" w:rsidP="00597588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E85F2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Name</w:t>
            </w:r>
          </w:p>
        </w:tc>
        <w:tc>
          <w:tcPr>
            <w:tcW w:w="4038" w:type="dxa"/>
          </w:tcPr>
          <w:p w:rsidR="003E55D5" w:rsidRPr="00E85F2E" w:rsidRDefault="003E55D5" w:rsidP="00597588">
            <w:pPr>
              <w:tabs>
                <w:tab w:val="left" w:pos="736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FORWARD</w:t>
            </w:r>
          </w:p>
        </w:tc>
        <w:tc>
          <w:tcPr>
            <w:tcW w:w="3554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REVERSE</w:t>
            </w:r>
          </w:p>
        </w:tc>
      </w:tr>
      <w:tr w:rsidR="003E55D5" w:rsidTr="00597588">
        <w:tc>
          <w:tcPr>
            <w:tcW w:w="704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hsa-miR-146b-3p</w:t>
            </w:r>
          </w:p>
        </w:tc>
        <w:tc>
          <w:tcPr>
            <w:tcW w:w="4038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GCCCTGTGGACTCAGTTCTG</w:t>
            </w:r>
          </w:p>
        </w:tc>
        <w:tc>
          <w:tcPr>
            <w:tcW w:w="3554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</w:tr>
      <w:tr w:rsidR="003E55D5" w:rsidTr="00597588">
        <w:tc>
          <w:tcPr>
            <w:tcW w:w="704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hsa-miR-218-5p</w:t>
            </w:r>
          </w:p>
        </w:tc>
        <w:tc>
          <w:tcPr>
            <w:tcW w:w="4038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CCGTTGTGCTTGATCTAACCATGT</w:t>
            </w:r>
          </w:p>
        </w:tc>
        <w:tc>
          <w:tcPr>
            <w:tcW w:w="3554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</w:tr>
      <w:tr w:rsidR="003E55D5" w:rsidTr="00597588">
        <w:tc>
          <w:tcPr>
            <w:tcW w:w="704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hsa-miR-200c-3p</w:t>
            </w:r>
          </w:p>
        </w:tc>
        <w:tc>
          <w:tcPr>
            <w:tcW w:w="4038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GTAATACTGCCGGGTAATGATGGA</w:t>
            </w:r>
          </w:p>
        </w:tc>
        <w:tc>
          <w:tcPr>
            <w:tcW w:w="3554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</w:tr>
      <w:tr w:rsidR="003E55D5" w:rsidTr="00597588">
        <w:tc>
          <w:tcPr>
            <w:tcW w:w="704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mmu-miR-218-5p</w:t>
            </w:r>
          </w:p>
        </w:tc>
        <w:tc>
          <w:tcPr>
            <w:tcW w:w="4038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CCGTTGTGCTTGATCTAACCATGT</w:t>
            </w:r>
          </w:p>
        </w:tc>
        <w:tc>
          <w:tcPr>
            <w:tcW w:w="3554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/</w:t>
            </w:r>
          </w:p>
        </w:tc>
      </w:tr>
      <w:tr w:rsidR="003E55D5" w:rsidTr="00597588">
        <w:tc>
          <w:tcPr>
            <w:tcW w:w="704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mouse-FGFR2</w:t>
            </w:r>
          </w:p>
        </w:tc>
        <w:tc>
          <w:tcPr>
            <w:tcW w:w="4038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CGCTTCATCTGCCTGGTCTTGG</w:t>
            </w:r>
          </w:p>
        </w:tc>
        <w:tc>
          <w:tcPr>
            <w:tcW w:w="3554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CGCTTCTCCATCTTCTCGGTGTTG</w:t>
            </w:r>
          </w:p>
        </w:tc>
      </w:tr>
      <w:tr w:rsidR="003E55D5" w:rsidTr="00597588">
        <w:tc>
          <w:tcPr>
            <w:tcW w:w="704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human-FGFR2</w:t>
            </w:r>
          </w:p>
        </w:tc>
        <w:tc>
          <w:tcPr>
            <w:tcW w:w="4038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CATTAGAGCCAGAAGAGCCACCAAC</w:t>
            </w:r>
          </w:p>
        </w:tc>
        <w:tc>
          <w:tcPr>
            <w:tcW w:w="3554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TCACGGCGGCATCTTTCAACAG</w:t>
            </w:r>
          </w:p>
        </w:tc>
      </w:tr>
      <w:tr w:rsidR="003E55D5" w:rsidTr="00597588">
        <w:tc>
          <w:tcPr>
            <w:tcW w:w="704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human-FAM13A</w:t>
            </w:r>
          </w:p>
        </w:tc>
        <w:tc>
          <w:tcPr>
            <w:tcW w:w="4038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TCTCTCCTCGGTTCTACGCTTATGG</w:t>
            </w:r>
          </w:p>
        </w:tc>
        <w:tc>
          <w:tcPr>
            <w:tcW w:w="3554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GTGTCAGGTCCTCTTGCTCATCATC</w:t>
            </w:r>
          </w:p>
        </w:tc>
      </w:tr>
      <w:tr w:rsidR="003E55D5" w:rsidTr="00597588">
        <w:tc>
          <w:tcPr>
            <w:tcW w:w="704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Human-FRMD4A</w:t>
            </w:r>
          </w:p>
        </w:tc>
        <w:tc>
          <w:tcPr>
            <w:tcW w:w="4038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TCAATGAGAACCGCATCAAGTCTGG</w:t>
            </w:r>
          </w:p>
        </w:tc>
        <w:tc>
          <w:tcPr>
            <w:tcW w:w="3554" w:type="dxa"/>
          </w:tcPr>
          <w:p w:rsidR="003E55D5" w:rsidRPr="00E85F2E" w:rsidRDefault="003E55D5" w:rsidP="0059758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85F2E">
              <w:rPr>
                <w:rFonts w:ascii="Times New Roman" w:hAnsi="Times New Roman" w:cs="Times New Roman"/>
                <w:sz w:val="21"/>
                <w:szCs w:val="21"/>
              </w:rPr>
              <w:t>GGGAGCTGTCTTCACTGGCAATG</w:t>
            </w:r>
          </w:p>
        </w:tc>
      </w:tr>
    </w:tbl>
    <w:p w:rsidR="003E55D5" w:rsidRDefault="003E55D5" w:rsidP="003E55D5">
      <w:pPr>
        <w:rPr>
          <w:rFonts w:ascii="Times New Roman" w:hAnsi="Times New Roman" w:cs="Times New Roman"/>
        </w:rPr>
      </w:pPr>
    </w:p>
    <w:p w:rsidR="00A15600" w:rsidRDefault="00A15600" w:rsidP="00A15600">
      <w:pPr>
        <w:spacing w:line="360" w:lineRule="auto"/>
      </w:pPr>
    </w:p>
    <w:sectPr w:rsidR="00A15600" w:rsidSect="00F1674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2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600"/>
    <w:rsid w:val="0000288F"/>
    <w:rsid w:val="00013FB8"/>
    <w:rsid w:val="00024BB0"/>
    <w:rsid w:val="000674B2"/>
    <w:rsid w:val="0008377F"/>
    <w:rsid w:val="00085748"/>
    <w:rsid w:val="00090B5B"/>
    <w:rsid w:val="000A2A98"/>
    <w:rsid w:val="000A3C0B"/>
    <w:rsid w:val="000A74DB"/>
    <w:rsid w:val="000B09B9"/>
    <w:rsid w:val="000B168D"/>
    <w:rsid w:val="000E68F1"/>
    <w:rsid w:val="00122DE1"/>
    <w:rsid w:val="00142646"/>
    <w:rsid w:val="00153936"/>
    <w:rsid w:val="001734FD"/>
    <w:rsid w:val="001B2887"/>
    <w:rsid w:val="001C1827"/>
    <w:rsid w:val="00210312"/>
    <w:rsid w:val="00211C1B"/>
    <w:rsid w:val="002355C3"/>
    <w:rsid w:val="002436C2"/>
    <w:rsid w:val="00247152"/>
    <w:rsid w:val="00252D49"/>
    <w:rsid w:val="00271C0D"/>
    <w:rsid w:val="00293A3C"/>
    <w:rsid w:val="00294935"/>
    <w:rsid w:val="002A2389"/>
    <w:rsid w:val="002A31E7"/>
    <w:rsid w:val="002C35F4"/>
    <w:rsid w:val="002C6961"/>
    <w:rsid w:val="002C73FC"/>
    <w:rsid w:val="002D5877"/>
    <w:rsid w:val="002F2050"/>
    <w:rsid w:val="002F6D09"/>
    <w:rsid w:val="00302D93"/>
    <w:rsid w:val="00327D94"/>
    <w:rsid w:val="00356866"/>
    <w:rsid w:val="003A30D1"/>
    <w:rsid w:val="003E4988"/>
    <w:rsid w:val="003E55D5"/>
    <w:rsid w:val="003F79D2"/>
    <w:rsid w:val="0041187B"/>
    <w:rsid w:val="00414487"/>
    <w:rsid w:val="00417895"/>
    <w:rsid w:val="00452DF5"/>
    <w:rsid w:val="00480B90"/>
    <w:rsid w:val="00485B16"/>
    <w:rsid w:val="004941EC"/>
    <w:rsid w:val="004A43B4"/>
    <w:rsid w:val="004B5C27"/>
    <w:rsid w:val="004D4C6C"/>
    <w:rsid w:val="004D6E3E"/>
    <w:rsid w:val="004E08B3"/>
    <w:rsid w:val="00526C33"/>
    <w:rsid w:val="00536576"/>
    <w:rsid w:val="005422BC"/>
    <w:rsid w:val="005524B6"/>
    <w:rsid w:val="005A678E"/>
    <w:rsid w:val="005D1681"/>
    <w:rsid w:val="005D44C4"/>
    <w:rsid w:val="005E2506"/>
    <w:rsid w:val="005E59A1"/>
    <w:rsid w:val="00600335"/>
    <w:rsid w:val="006139B1"/>
    <w:rsid w:val="0061667A"/>
    <w:rsid w:val="00620ECD"/>
    <w:rsid w:val="00621237"/>
    <w:rsid w:val="00670155"/>
    <w:rsid w:val="006969E2"/>
    <w:rsid w:val="00716D11"/>
    <w:rsid w:val="00737BF2"/>
    <w:rsid w:val="00740F69"/>
    <w:rsid w:val="00764554"/>
    <w:rsid w:val="0076627E"/>
    <w:rsid w:val="00767347"/>
    <w:rsid w:val="00791C08"/>
    <w:rsid w:val="007B4B58"/>
    <w:rsid w:val="007B658E"/>
    <w:rsid w:val="007C103B"/>
    <w:rsid w:val="007F774E"/>
    <w:rsid w:val="00801FF4"/>
    <w:rsid w:val="00816FBE"/>
    <w:rsid w:val="00830EC7"/>
    <w:rsid w:val="0083383A"/>
    <w:rsid w:val="008406B5"/>
    <w:rsid w:val="0085174D"/>
    <w:rsid w:val="00860F10"/>
    <w:rsid w:val="00865A5B"/>
    <w:rsid w:val="00882F22"/>
    <w:rsid w:val="008D1DBD"/>
    <w:rsid w:val="008D64FE"/>
    <w:rsid w:val="008F48ED"/>
    <w:rsid w:val="00904B1A"/>
    <w:rsid w:val="00940959"/>
    <w:rsid w:val="009425CC"/>
    <w:rsid w:val="0095698B"/>
    <w:rsid w:val="009710CB"/>
    <w:rsid w:val="00980785"/>
    <w:rsid w:val="00992DD5"/>
    <w:rsid w:val="009A447F"/>
    <w:rsid w:val="009C766C"/>
    <w:rsid w:val="009E4D12"/>
    <w:rsid w:val="009F0968"/>
    <w:rsid w:val="00A02C5C"/>
    <w:rsid w:val="00A0615A"/>
    <w:rsid w:val="00A15600"/>
    <w:rsid w:val="00A176EA"/>
    <w:rsid w:val="00A61925"/>
    <w:rsid w:val="00A66230"/>
    <w:rsid w:val="00A73904"/>
    <w:rsid w:val="00A83A59"/>
    <w:rsid w:val="00A87FAE"/>
    <w:rsid w:val="00A912C3"/>
    <w:rsid w:val="00A942B4"/>
    <w:rsid w:val="00A9674A"/>
    <w:rsid w:val="00AC6FCC"/>
    <w:rsid w:val="00AD6D9F"/>
    <w:rsid w:val="00AE6034"/>
    <w:rsid w:val="00AE638D"/>
    <w:rsid w:val="00AF1B96"/>
    <w:rsid w:val="00B0129A"/>
    <w:rsid w:val="00B17445"/>
    <w:rsid w:val="00B20504"/>
    <w:rsid w:val="00B453F0"/>
    <w:rsid w:val="00B62CDC"/>
    <w:rsid w:val="00B710A1"/>
    <w:rsid w:val="00B85CB2"/>
    <w:rsid w:val="00BA0A59"/>
    <w:rsid w:val="00BB54F1"/>
    <w:rsid w:val="00BD4160"/>
    <w:rsid w:val="00BE7E67"/>
    <w:rsid w:val="00C15B2F"/>
    <w:rsid w:val="00C40081"/>
    <w:rsid w:val="00C46F22"/>
    <w:rsid w:val="00C87E67"/>
    <w:rsid w:val="00CA1563"/>
    <w:rsid w:val="00CC607F"/>
    <w:rsid w:val="00CD34C7"/>
    <w:rsid w:val="00CF2E07"/>
    <w:rsid w:val="00CF30EC"/>
    <w:rsid w:val="00CF45AA"/>
    <w:rsid w:val="00D13D60"/>
    <w:rsid w:val="00D20F21"/>
    <w:rsid w:val="00D24A92"/>
    <w:rsid w:val="00D27E52"/>
    <w:rsid w:val="00D32295"/>
    <w:rsid w:val="00D335F2"/>
    <w:rsid w:val="00D3491A"/>
    <w:rsid w:val="00D940B2"/>
    <w:rsid w:val="00DD19C7"/>
    <w:rsid w:val="00DE31DA"/>
    <w:rsid w:val="00E01CC9"/>
    <w:rsid w:val="00E068BF"/>
    <w:rsid w:val="00E13999"/>
    <w:rsid w:val="00E3683B"/>
    <w:rsid w:val="00E3739F"/>
    <w:rsid w:val="00E43B89"/>
    <w:rsid w:val="00E462DC"/>
    <w:rsid w:val="00E54881"/>
    <w:rsid w:val="00E5744C"/>
    <w:rsid w:val="00E67A5F"/>
    <w:rsid w:val="00E9675F"/>
    <w:rsid w:val="00EB12B8"/>
    <w:rsid w:val="00EB7A4A"/>
    <w:rsid w:val="00EC458C"/>
    <w:rsid w:val="00EF0919"/>
    <w:rsid w:val="00EF4F8B"/>
    <w:rsid w:val="00F04C42"/>
    <w:rsid w:val="00F05B6D"/>
    <w:rsid w:val="00F16748"/>
    <w:rsid w:val="00F20062"/>
    <w:rsid w:val="00F22FF7"/>
    <w:rsid w:val="00F32095"/>
    <w:rsid w:val="00F445B3"/>
    <w:rsid w:val="00F71638"/>
    <w:rsid w:val="00FB4DCD"/>
    <w:rsid w:val="00FC6258"/>
    <w:rsid w:val="00FE56D6"/>
    <w:rsid w:val="00FF7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3691145F-D797-3D47-BE96-A8EF0C661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5600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E55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F16748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F16748"/>
    <w:rPr>
      <w:color w:val="0000FF"/>
      <w:u w:val="single"/>
    </w:rPr>
  </w:style>
  <w:style w:type="character" w:styleId="a6">
    <w:name w:val="line number"/>
    <w:basedOn w:val="a0"/>
    <w:uiPriority w:val="99"/>
    <w:semiHidden/>
    <w:unhideWhenUsed/>
    <w:rsid w:val="00F167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962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anghualian@shsmu.edu.cn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chenmo@renji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qianyb79@hotmail.com" TargetMode="Externa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416</Words>
  <Characters>2376</Characters>
  <Application>Microsoft Office Word</Application>
  <DocSecurity>0</DocSecurity>
  <Lines>19</Lines>
  <Paragraphs>5</Paragraphs>
  <ScaleCrop>false</ScaleCrop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9</cp:revision>
  <dcterms:created xsi:type="dcterms:W3CDTF">2022-12-25T05:18:00Z</dcterms:created>
  <dcterms:modified xsi:type="dcterms:W3CDTF">2023-01-03T15:38:00Z</dcterms:modified>
</cp:coreProperties>
</file>