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napToGrid w:val="0"/>
        <w:spacing w:line="480" w:lineRule="auto"/>
        <w:contextualSpacing/>
        <w:jc w:val="left"/>
        <w:rPr>
          <w:rFonts w:ascii="Times New Roman" w:hAnsi="Times New Roman" w:eastAsia="微软雅黑" w:cs="Times New Roman"/>
          <w:color w:val="151920"/>
          <w:shd w:val="clear" w:color="auto" w:fill="FFFFFF"/>
        </w:rPr>
      </w:pPr>
      <w:r>
        <w:rPr>
          <w:rFonts w:ascii="Times New Roman" w:hAnsi="Times New Roman" w:eastAsia="微软雅黑" w:cs="Times New Roman"/>
          <w:color w:val="151920"/>
          <w:kern w:val="0"/>
          <w:szCs w:val="24"/>
          <w:shd w:val="clear" w:color="auto" w:fill="FFFFFF"/>
          <w:lang w:bidi="ar"/>
        </w:rPr>
        <w:t xml:space="preserve">Table </w:t>
      </w:r>
      <w:r>
        <w:rPr>
          <w:rFonts w:hint="eastAsia" w:ascii="Times New Roman" w:hAnsi="Times New Roman" w:eastAsia="微软雅黑" w:cs="Times New Roman"/>
          <w:color w:val="151920"/>
          <w:kern w:val="0"/>
          <w:szCs w:val="24"/>
          <w:shd w:val="clear" w:color="auto" w:fill="FFFFFF"/>
          <w:lang w:val="en-US" w:eastAsia="zh-CN" w:bidi="ar"/>
        </w:rPr>
        <w:t>S2</w:t>
      </w:r>
      <w:bookmarkStart w:id="0" w:name="_GoBack"/>
      <w:bookmarkEnd w:id="0"/>
      <w:r>
        <w:rPr>
          <w:rFonts w:ascii="Times New Roman" w:hAnsi="Times New Roman" w:eastAsia="微软雅黑" w:cs="Times New Roman"/>
          <w:color w:val="151920"/>
          <w:kern w:val="0"/>
          <w:szCs w:val="24"/>
          <w:shd w:val="clear" w:color="auto" w:fill="FFFFFF"/>
          <w:lang w:bidi="ar"/>
        </w:rPr>
        <w:t>. Methylation modification sites</w:t>
      </w:r>
    </w:p>
    <w:p>
      <w:pPr>
        <w:ind w:firstLine="240" w:firstLineChars="100"/>
        <w:rPr>
          <w:rFonts w:ascii="Times New Roman" w:hAnsi="Times New Roman" w:eastAsia="微软雅黑" w:cs="Times New Roman"/>
          <w:color w:val="151920"/>
          <w:sz w:val="24"/>
          <w:szCs w:val="24"/>
          <w:lang w:bidi="ar"/>
        </w:rPr>
      </w:pPr>
      <w:r>
        <w:rPr>
          <w:rFonts w:ascii="Times New Roman" w:hAnsi="Times New Roman" w:eastAsia="等线" w:cs="Times New Roman"/>
          <w:sz w:val="24"/>
          <w:szCs w:val="24"/>
          <w:lang w:bidi="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19050</wp:posOffset>
                </wp:positionV>
                <wp:extent cx="5238750" cy="12700"/>
                <wp:effectExtent l="0" t="6350" r="6350" b="6350"/>
                <wp:wrapNone/>
                <wp:docPr id="22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0" cy="1270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6" o:spid="_x0000_s1026" o:spt="20" style="position:absolute;left:0pt;flip:y;margin-top:1.5pt;height:1pt;width:412.5pt;mso-position-horizontal:right;mso-position-horizontal-relative:margin;z-index:251659264;mso-width-relative:page;mso-height-relative:page;" filled="f" stroked="t" coordsize="21600,21600" o:gfxdata="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6wOfqNEAAAAEAQAADwAAAAAAAAABACAAAAAiAAAAZHJzL2Rvd25yZXYueG1sUEsB&#10;AhQAFAAAAAgAh07iQNg7P038AQAA8wMAAA4AAAAAAAAAAQAgAAAAIAEAAGRycy9lMm9Eb2MueG1s&#10;UEsFBgAAAAAGAAYAWQEAAI4FAAAAAA==&#10;">
                <v:fill on="f" focussize="0,0"/>
                <v:stroke weight="1pt" color="#000000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微软雅黑" w:cs="Times New Roman"/>
          <w:color w:val="151920"/>
          <w:sz w:val="24"/>
          <w:szCs w:val="24"/>
          <w:lang w:bidi="ar"/>
        </w:rPr>
        <w:t>Type</w:t>
      </w:r>
      <w:r>
        <w:rPr>
          <w:rFonts w:hint="eastAsia" w:ascii="微软雅黑" w:hAnsi="微软雅黑" w:eastAsia="微软雅黑" w:cs="微软雅黑"/>
          <w:color w:val="151920"/>
          <w:szCs w:val="21"/>
          <w:lang w:bidi="ar"/>
        </w:rPr>
        <w:t xml:space="preserve">       </w:t>
      </w:r>
      <w:r>
        <w:rPr>
          <w:rFonts w:hint="eastAsia" w:ascii="Times New Roman" w:hAnsi="Times New Roman" w:eastAsia="微软雅黑" w:cs="Times New Roman"/>
          <w:color w:val="151920"/>
          <w:sz w:val="24"/>
          <w:szCs w:val="24"/>
          <w:lang w:bidi="ar"/>
        </w:rPr>
        <w:t>Number</w:t>
      </w:r>
      <w:r>
        <w:rPr>
          <w:rFonts w:hint="eastAsia" w:ascii="微软雅黑" w:hAnsi="微软雅黑" w:eastAsia="微软雅黑" w:cs="微软雅黑"/>
          <w:color w:val="151920"/>
          <w:szCs w:val="21"/>
          <w:lang w:bidi="ar"/>
        </w:rPr>
        <w:t xml:space="preserve">      </w:t>
      </w:r>
      <w:r>
        <w:rPr>
          <w:rFonts w:hint="eastAsia" w:ascii="Times New Roman" w:hAnsi="Times New Roman" w:eastAsia="微软雅黑" w:cs="Times New Roman"/>
          <w:color w:val="151920"/>
          <w:sz w:val="24"/>
          <w:szCs w:val="24"/>
          <w:lang w:bidi="ar"/>
        </w:rPr>
        <w:t>Percent%</w:t>
      </w:r>
      <w:r>
        <w:rPr>
          <w:rFonts w:hint="eastAsia" w:ascii="微软雅黑" w:hAnsi="微软雅黑" w:eastAsia="微软雅黑" w:cs="微软雅黑"/>
          <w:color w:val="151920"/>
          <w:szCs w:val="21"/>
          <w:lang w:bidi="ar"/>
        </w:rPr>
        <w:t xml:space="preserve">     </w:t>
      </w:r>
      <w:r>
        <w:rPr>
          <w:rFonts w:hint="eastAsia" w:ascii="微软雅黑" w:hAnsi="微软雅黑" w:eastAsia="微软雅黑" w:cs="微软雅黑"/>
          <w:color w:val="091F30"/>
          <w:sz w:val="19"/>
          <w:szCs w:val="19"/>
          <w:shd w:val="clear" w:color="auto" w:fill="FFFFFF"/>
          <w:lang w:bidi="ar"/>
        </w:rPr>
        <w:t xml:space="preserve">     </w:t>
      </w:r>
      <w:r>
        <w:rPr>
          <w:rFonts w:hint="eastAsia" w:ascii="Times New Roman" w:hAnsi="Times New Roman" w:eastAsia="微软雅黑" w:cs="Times New Roman"/>
          <w:color w:val="151920"/>
          <w:sz w:val="24"/>
          <w:szCs w:val="24"/>
          <w:lang w:bidi="ar"/>
        </w:rPr>
        <w:t xml:space="preserve">GR(%)  </w:t>
      </w:r>
      <w:r>
        <w:rPr>
          <w:rFonts w:hint="eastAsia" w:ascii="微软雅黑" w:hAnsi="微软雅黑" w:eastAsia="微软雅黑" w:cs="微软雅黑"/>
          <w:color w:val="091F30"/>
          <w:sz w:val="19"/>
          <w:szCs w:val="19"/>
          <w:shd w:val="clear" w:color="auto" w:fill="FFFFFF"/>
          <w:lang w:bidi="ar"/>
        </w:rPr>
        <w:t xml:space="preserve">          </w:t>
      </w:r>
      <w:r>
        <w:rPr>
          <w:rFonts w:hint="eastAsia" w:ascii="Times New Roman" w:hAnsi="Times New Roman" w:eastAsia="微软雅黑" w:cs="Times New Roman"/>
          <w:color w:val="151920"/>
          <w:sz w:val="24"/>
          <w:szCs w:val="24"/>
          <w:lang w:bidi="ar"/>
        </w:rPr>
        <w:t xml:space="preserve">   IGR(%)</w:t>
      </w:r>
    </w:p>
    <w:p>
      <w:pPr>
        <w:ind w:firstLine="240" w:firstLineChars="100"/>
        <w:rPr>
          <w:rFonts w:ascii="微软雅黑" w:hAnsi="微软雅黑" w:eastAsia="微软雅黑" w:cs="微软雅黑"/>
          <w:color w:val="151920"/>
          <w:szCs w:val="21"/>
        </w:rPr>
      </w:pPr>
      <w:r>
        <w:rPr>
          <w:rFonts w:hint="eastAsia" w:ascii="Times New Roman" w:hAnsi="Times New Roman" w:eastAsia="微软雅黑" w:cs="Times New Roman"/>
          <w:color w:val="151920"/>
          <w:sz w:val="24"/>
          <w:szCs w:val="24"/>
          <w:lang w:bidi="ar"/>
        </w:rPr>
        <w:t>m4C</w:t>
      </w:r>
      <w:r>
        <w:rPr>
          <w:rFonts w:hint="eastAsia" w:ascii="微软雅黑" w:hAnsi="微软雅黑" w:eastAsia="微软雅黑" w:cs="微软雅黑"/>
          <w:color w:val="151920"/>
          <w:szCs w:val="21"/>
          <w:lang w:bidi="ar"/>
        </w:rPr>
        <w:t xml:space="preserve">        5663         4.9388         5158(91.08%)       505(8.91%)</w:t>
      </w:r>
    </w:p>
    <w:p>
      <w:pPr>
        <w:ind w:firstLine="240" w:firstLineChars="100"/>
        <w:rPr>
          <w:rFonts w:ascii="微软雅黑" w:hAnsi="微软雅黑" w:eastAsia="微软雅黑" w:cs="微软雅黑"/>
          <w:color w:val="151920"/>
          <w:szCs w:val="21"/>
        </w:rPr>
      </w:pPr>
      <w:r>
        <w:rPr>
          <w:rFonts w:hint="eastAsia" w:ascii="Times New Roman" w:hAnsi="Times New Roman" w:eastAsia="微软雅黑" w:cs="Times New Roman"/>
          <w:color w:val="151920"/>
          <w:sz w:val="24"/>
          <w:szCs w:val="24"/>
          <w:lang w:bidi="ar"/>
        </w:rPr>
        <w:t>m5C</w:t>
      </w:r>
      <w:r>
        <w:rPr>
          <w:rFonts w:hint="eastAsia" w:ascii="微软雅黑" w:hAnsi="微软雅黑" w:eastAsia="微软雅黑" w:cs="微软雅黑"/>
          <w:color w:val="151920"/>
          <w:szCs w:val="21"/>
          <w:lang w:bidi="ar"/>
        </w:rPr>
        <w:t xml:space="preserve">        32574        28.4085        31370(96.3%)      1204(3.69%)</w:t>
      </w:r>
    </w:p>
    <w:p>
      <w:pPr>
        <w:ind w:firstLine="210" w:firstLineChars="100"/>
        <w:rPr>
          <w:rFonts w:ascii="微软雅黑" w:hAnsi="微软雅黑" w:eastAsia="微软雅黑" w:cs="微软雅黑"/>
          <w:color w:val="151920"/>
          <w:szCs w:val="21"/>
        </w:rPr>
      </w:pPr>
      <w:r>
        <w:rPr>
          <w:rFonts w:hint="eastAsia" w:ascii="微软雅黑" w:hAnsi="微软雅黑" w:eastAsia="微软雅黑" w:cs="微软雅黑"/>
          <w:color w:val="151920"/>
          <w:szCs w:val="21"/>
          <w:lang w:bidi="ar"/>
        </w:rPr>
        <w:t>m6A        2556          2.2291         2065(80.79%)      491(19.2%)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微软雅黑" w:hAnsi="微软雅黑" w:eastAsia="微软雅黑" w:cs="微软雅黑"/>
          <w:color w:val="151920"/>
          <w:szCs w:val="21"/>
          <w:lang w:bidi="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377190</wp:posOffset>
                </wp:positionV>
                <wp:extent cx="5245100" cy="19050"/>
                <wp:effectExtent l="0" t="6350" r="0" b="12700"/>
                <wp:wrapNone/>
                <wp:docPr id="19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45100" cy="190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0" o:spid="_x0000_s1026" o:spt="20" style="position:absolute;left:0pt;flip:y;margin-top:29.7pt;height:1.5pt;width:413pt;mso-position-horizontal:right;mso-position-horizontal-relative:margin;z-index:251660288;mso-width-relative:page;mso-height-relative:page;" filled="f" stroked="t" coordsize="21600,21600" o:gfxdata="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GkJl0/VAAAABgEAAA8AAAAAAAAAAQAgAAAAIgAAAGRycy9kb3ducmV2Lnht&#10;bFBLAQIUABQAAAAIAIdO4kAiDKgJ/AEAAPMDAAAOAAAAAAAAAAEAIAAAACQBAABkcnMvZTJvRG9j&#10;LnhtbFBLBQYAAAAABgAGAFkBAACSBQAAAAA=&#10;">
                <v:fill on="f" focussize="0,0"/>
                <v:stroke weight="1pt" color="#000000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151920"/>
          <w:szCs w:val="21"/>
          <w:lang w:bidi="ar"/>
        </w:rPr>
        <w:t xml:space="preserve">modified-base 73870        64.4236       69024(93.43%)     </w:t>
      </w:r>
      <w:r>
        <w:rPr>
          <w:rFonts w:ascii="微软雅黑" w:hAnsi="微软雅黑" w:eastAsia="微软雅黑" w:cs="微软雅黑"/>
          <w:color w:val="151920"/>
          <w:szCs w:val="21"/>
          <w:lang w:bidi="ar"/>
        </w:rPr>
        <w:t xml:space="preserve"> </w:t>
      </w:r>
      <w:r>
        <w:rPr>
          <w:rFonts w:hint="eastAsia" w:ascii="微软雅黑" w:hAnsi="微软雅黑" w:eastAsia="微软雅黑" w:cs="微软雅黑"/>
          <w:color w:val="151920"/>
          <w:szCs w:val="21"/>
          <w:lang w:bidi="ar"/>
        </w:rPr>
        <w:t>4846(6.56%)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U4NjA3ZGZiMmZkYmNhNmE5MjlhMzRhNWE5ODljNjUifQ=="/>
  </w:docVars>
  <w:rsids>
    <w:rsidRoot w:val="004B3D69"/>
    <w:rsid w:val="004B3D69"/>
    <w:rsid w:val="00757C61"/>
    <w:rsid w:val="0F66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221</Characters>
  <Lines>2</Lines>
  <Paragraphs>1</Paragraphs>
  <TotalTime>1</TotalTime>
  <ScaleCrop>false</ScaleCrop>
  <LinksUpToDate>false</LinksUpToDate>
  <CharactersWithSpaces>381</CharactersWithSpaces>
  <Application>WPS Office_11.1.0.13012_F1E327BC-269C-435d-A152-05C5408002CA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2022-10-07T02:31:00Z</dcterms:created>
  <dc:creator>方 华</dc:creator>
  <cp:lastModifiedBy>给岁月以文明</cp:lastModifiedBy>
  <dcterms:modified xsi:type="dcterms:W3CDTF">2023-01-04T08:33:02Z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5BF1D6AF56C54D55A2C8079C1D6B2B36</vt:lpwstr>
  </property>
</Properties>
</file>