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activeX/activeX109.xml" ContentType="application/vnd.ms-office.activeX+xml"/>
  <Override PartName="/word/activeX/activeX110.xml" ContentType="application/vnd.ms-office.activeX+xml"/>
  <Override PartName="/word/activeX/activeX111.xml" ContentType="application/vnd.ms-office.activeX+xml"/>
  <Override PartName="/word/activeX/activeX112.xml" ContentType="application/vnd.ms-office.activeX+xml"/>
  <Override PartName="/word/activeX/activeX113.xml" ContentType="application/vnd.ms-office.activeX+xml"/>
  <Override PartName="/word/activeX/activeX114.xml" ContentType="application/vnd.ms-office.activeX+xml"/>
  <Override PartName="/word/activeX/activeX115.xml" ContentType="application/vnd.ms-office.activeX+xml"/>
  <Override PartName="/word/activeX/activeX116.xml" ContentType="application/vnd.ms-office.activeX+xml"/>
  <Override PartName="/word/activeX/activeX117.xml" ContentType="application/vnd.ms-office.activeX+xml"/>
  <Override PartName="/word/activeX/activeX118.xml" ContentType="application/vnd.ms-office.activeX+xml"/>
  <Override PartName="/word/activeX/activeX119.xml" ContentType="application/vnd.ms-office.activeX+xml"/>
  <Override PartName="/word/activeX/activeX120.xml" ContentType="application/vnd.ms-office.activeX+xml"/>
  <Override PartName="/word/activeX/activeX121.xml" ContentType="application/vnd.ms-office.activeX+xml"/>
  <Override PartName="/word/activeX/activeX122.xml" ContentType="application/vnd.ms-office.activeX+xml"/>
  <Override PartName="/word/activeX/activeX123.xml" ContentType="application/vnd.ms-office.activeX+xml"/>
  <Override PartName="/word/activeX/activeX124.xml" ContentType="application/vnd.ms-office.activeX+xml"/>
  <Override PartName="/word/activeX/activeX125.xml" ContentType="application/vnd.ms-office.activeX+xml"/>
  <Override PartName="/word/activeX/activeX126.xml" ContentType="application/vnd.ms-office.activeX+xml"/>
  <Override PartName="/word/activeX/activeX127.xml" ContentType="application/vnd.ms-office.activeX+xml"/>
  <Override PartName="/word/activeX/activeX128.xml" ContentType="application/vnd.ms-office.activeX+xml"/>
  <Override PartName="/word/activeX/activeX129.xml" ContentType="application/vnd.ms-office.activeX+xml"/>
  <Override PartName="/word/activeX/activeX130.xml" ContentType="application/vnd.ms-office.activeX+xml"/>
  <Override PartName="/word/activeX/activeX131.xml" ContentType="application/vnd.ms-office.activeX+xml"/>
  <Override PartName="/word/activeX/activeX132.xml" ContentType="application/vnd.ms-office.activeX+xml"/>
  <Override PartName="/word/activeX/activeX133.xml" ContentType="application/vnd.ms-office.activeX+xml"/>
  <Override PartName="/word/activeX/activeX134.xml" ContentType="application/vnd.ms-office.activeX+xml"/>
  <Override PartName="/word/activeX/activeX135.xml" ContentType="application/vnd.ms-office.activeX+xml"/>
  <Override PartName="/word/activeX/activeX136.xml" ContentType="application/vnd.ms-office.activeX+xml"/>
  <Override PartName="/word/activeX/activeX137.xml" ContentType="application/vnd.ms-office.activeX+xml"/>
  <Override PartName="/word/activeX/activeX138.xml" ContentType="application/vnd.ms-office.activeX+xml"/>
  <Override PartName="/word/activeX/activeX139.xml" ContentType="application/vnd.ms-office.activeX+xml"/>
  <Override PartName="/word/activeX/activeX140.xml" ContentType="application/vnd.ms-office.activeX+xml"/>
  <Override PartName="/word/activeX/activeX141.xml" ContentType="application/vnd.ms-office.activeX+xml"/>
  <Override PartName="/word/activeX/activeX142.xml" ContentType="application/vnd.ms-office.activeX+xml"/>
  <Override PartName="/word/activeX/activeX143.xml" ContentType="application/vnd.ms-office.activeX+xml"/>
  <Override PartName="/word/activeX/activeX144.xml" ContentType="application/vnd.ms-office.activeX+xml"/>
  <Override PartName="/word/activeX/activeX145.xml" ContentType="application/vnd.ms-office.activeX+xml"/>
  <Override PartName="/word/activeX/activeX146.xml" ContentType="application/vnd.ms-office.activeX+xml"/>
  <Override PartName="/word/activeX/activeX147.xml" ContentType="application/vnd.ms-office.activeX+xml"/>
  <Override PartName="/word/activeX/activeX148.xml" ContentType="application/vnd.ms-office.activeX+xml"/>
  <Override PartName="/word/activeX/activeX149.xml" ContentType="application/vnd.ms-office.activeX+xml"/>
  <Override PartName="/word/activeX/activeX150.xml" ContentType="application/vnd.ms-office.activeX+xml"/>
  <Override PartName="/word/activeX/activeX151.xml" ContentType="application/vnd.ms-office.activeX+xml"/>
  <Override PartName="/word/activeX/activeX152.xml" ContentType="application/vnd.ms-office.activeX+xml"/>
  <Override PartName="/word/activeX/activeX153.xml" ContentType="application/vnd.ms-office.activeX+xml"/>
  <Override PartName="/word/activeX/activeX154.xml" ContentType="application/vnd.ms-office.activeX+xml"/>
  <Override PartName="/word/activeX/activeX155.xml" ContentType="application/vnd.ms-office.activeX+xml"/>
  <Override PartName="/word/activeX/activeX156.xml" ContentType="application/vnd.ms-office.activeX+xml"/>
  <Override PartName="/word/activeX/activeX157.xml" ContentType="application/vnd.ms-office.activeX+xml"/>
  <Override PartName="/word/activeX/activeX158.xml" ContentType="application/vnd.ms-office.activeX+xml"/>
  <Override PartName="/word/activeX/activeX159.xml" ContentType="application/vnd.ms-office.activeX+xml"/>
  <Override PartName="/word/activeX/activeX160.xml" ContentType="application/vnd.ms-office.activeX+xml"/>
  <Override PartName="/word/activeX/activeX161.xml" ContentType="application/vnd.ms-office.activeX+xml"/>
  <Override PartName="/word/activeX/activeX162.xml" ContentType="application/vnd.ms-office.activeX+xml"/>
  <Override PartName="/word/activeX/activeX163.xml" ContentType="application/vnd.ms-office.activeX+xml"/>
  <Override PartName="/word/activeX/activeX164.xml" ContentType="application/vnd.ms-office.activeX+xml"/>
  <Override PartName="/word/activeX/activeX165.xml" ContentType="application/vnd.ms-office.activeX+xml"/>
  <Override PartName="/word/activeX/activeX166.xml" ContentType="application/vnd.ms-office.activeX+xml"/>
  <Override PartName="/word/activeX/activeX167.xml" ContentType="application/vnd.ms-office.activeX+xml"/>
  <Override PartName="/word/activeX/activeX168.xml" ContentType="application/vnd.ms-office.activeX+xml"/>
  <Override PartName="/word/activeX/activeX169.xml" ContentType="application/vnd.ms-office.activeX+xml"/>
  <Override PartName="/word/activeX/activeX170.xml" ContentType="application/vnd.ms-office.activeX+xml"/>
  <Override PartName="/word/activeX/activeX171.xml" ContentType="application/vnd.ms-office.activeX+xml"/>
  <Override PartName="/word/activeX/activeX172.xml" ContentType="application/vnd.ms-office.activeX+xml"/>
  <Override PartName="/word/activeX/activeX173.xml" ContentType="application/vnd.ms-office.activeX+xml"/>
  <Override PartName="/word/activeX/activeX174.xml" ContentType="application/vnd.ms-office.activeX+xml"/>
  <Override PartName="/word/activeX/activeX175.xml" ContentType="application/vnd.ms-office.activeX+xml"/>
  <Override PartName="/word/activeX/activeX176.xml" ContentType="application/vnd.ms-office.activeX+xml"/>
  <Override PartName="/word/activeX/activeX177.xml" ContentType="application/vnd.ms-office.activeX+xml"/>
  <Override PartName="/word/activeX/activeX178.xml" ContentType="application/vnd.ms-office.activeX+xml"/>
  <Override PartName="/word/activeX/activeX179.xml" ContentType="application/vnd.ms-office.activeX+xml"/>
  <Override PartName="/word/activeX/activeX180.xml" ContentType="application/vnd.ms-office.activeX+xml"/>
  <Override PartName="/word/activeX/activeX181.xml" ContentType="application/vnd.ms-office.activeX+xml"/>
  <Override PartName="/word/activeX/activeX182.xml" ContentType="application/vnd.ms-office.activeX+xml"/>
  <Override PartName="/word/activeX/activeX183.xml" ContentType="application/vnd.ms-office.activeX+xml"/>
  <Override PartName="/word/activeX/activeX184.xml" ContentType="application/vnd.ms-office.activeX+xml"/>
  <Override PartName="/word/activeX/activeX185.xml" ContentType="application/vnd.ms-office.activeX+xml"/>
  <Override PartName="/word/activeX/activeX186.xml" ContentType="application/vnd.ms-office.activeX+xml"/>
  <Override PartName="/word/activeX/activeX187.xml" ContentType="application/vnd.ms-office.activeX+xml"/>
  <Override PartName="/word/activeX/activeX188.xml" ContentType="application/vnd.ms-office.activeX+xml"/>
  <Override PartName="/word/activeX/activeX189.xml" ContentType="application/vnd.ms-office.activeX+xml"/>
  <Override PartName="/word/activeX/activeX190.xml" ContentType="application/vnd.ms-office.activeX+xml"/>
  <Override PartName="/word/activeX/activeX191.xml" ContentType="application/vnd.ms-office.activeX+xml"/>
  <Override PartName="/word/activeX/activeX192.xml" ContentType="application/vnd.ms-office.activeX+xml"/>
  <Override PartName="/word/activeX/activeX193.xml" ContentType="application/vnd.ms-office.activeX+xml"/>
  <Override PartName="/word/activeX/activeX194.xml" ContentType="application/vnd.ms-office.activeX+xml"/>
  <Override PartName="/word/activeX/activeX195.xml" ContentType="application/vnd.ms-office.activeX+xml"/>
  <Override PartName="/word/activeX/activeX196.xml" ContentType="application/vnd.ms-office.activeX+xml"/>
  <Override PartName="/word/activeX/activeX197.xml" ContentType="application/vnd.ms-office.activeX+xml"/>
  <Override PartName="/word/activeX/activeX198.xml" ContentType="application/vnd.ms-office.activeX+xml"/>
  <Override PartName="/word/activeX/activeX199.xml" ContentType="application/vnd.ms-office.activeX+xml"/>
  <Override PartName="/word/activeX/activeX200.xml" ContentType="application/vnd.ms-office.activeX+xml"/>
  <Override PartName="/word/activeX/activeX201.xml" ContentType="application/vnd.ms-office.activeX+xml"/>
  <Override PartName="/word/activeX/activeX202.xml" ContentType="application/vnd.ms-office.activeX+xml"/>
  <Override PartName="/word/activeX/activeX203.xml" ContentType="application/vnd.ms-office.activeX+xml"/>
  <Override PartName="/word/activeX/activeX204.xml" ContentType="application/vnd.ms-office.activeX+xml"/>
  <Override PartName="/word/activeX/activeX205.xml" ContentType="application/vnd.ms-office.activeX+xml"/>
  <Override PartName="/word/activeX/activeX206.xml" ContentType="application/vnd.ms-office.activeX+xml"/>
  <Override PartName="/word/activeX/activeX207.xml" ContentType="application/vnd.ms-office.activeX+xml"/>
  <Override PartName="/word/activeX/activeX208.xml" ContentType="application/vnd.ms-office.activeX+xml"/>
  <Override PartName="/word/activeX/activeX209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FC9F2" w14:textId="77777777" w:rsidR="003B2BAA" w:rsidRPr="009C7E59" w:rsidRDefault="003B2BAA" w:rsidP="0015567A">
      <w:pPr>
        <w:pStyle w:val="Compact"/>
        <w:jc w:val="both"/>
        <w:rPr>
          <w:rFonts w:ascii="Times New Roman" w:hAnsi="Times New Roman" w:cs="Times New Roman"/>
          <w:b/>
          <w:sz w:val="32"/>
          <w:szCs w:val="32"/>
        </w:rPr>
      </w:pPr>
      <w:bookmarkStart w:id="0" w:name="_Toc110873476"/>
      <w:r w:rsidRPr="009C7E59">
        <w:rPr>
          <w:rFonts w:ascii="Times New Roman" w:hAnsi="Times New Roman" w:cs="Times New Roman"/>
          <w:b/>
          <w:sz w:val="32"/>
          <w:szCs w:val="32"/>
        </w:rPr>
        <w:t>Measuring perceived, wished and actual knowledge of healthcare providers about pediatric palliative care: development and validation of an online questionnaire in Italy</w:t>
      </w:r>
      <w:bookmarkEnd w:id="0"/>
    </w:p>
    <w:p w14:paraId="46C31C29" w14:textId="77777777" w:rsidR="00C12919" w:rsidRPr="009C7E59" w:rsidRDefault="00C12919">
      <w:pPr>
        <w:rPr>
          <w:rFonts w:ascii="Times New Roman" w:eastAsia="Arial Unicode MS" w:hAnsi="Times New Roman" w:cs="Times New Roman"/>
          <w:b/>
          <w:color w:val="5B9BD5" w:themeColor="accent1"/>
          <w:sz w:val="32"/>
          <w:szCs w:val="32"/>
          <w:u w:val="single"/>
          <w:lang w:val="en-US" w:eastAsia="ja-JP"/>
        </w:rPr>
      </w:pPr>
    </w:p>
    <w:p w14:paraId="461C232A" w14:textId="77777777" w:rsidR="0015567A" w:rsidRPr="009C7E59" w:rsidRDefault="0015567A">
      <w:pPr>
        <w:rPr>
          <w:rFonts w:ascii="Times New Roman" w:eastAsia="Times New Roman" w:hAnsi="Times New Roman" w:cs="Times New Roman"/>
          <w:b/>
          <w:bCs/>
          <w:kern w:val="28"/>
          <w:lang w:val="en-US" w:eastAsia="x-none"/>
        </w:rPr>
      </w:pPr>
    </w:p>
    <w:p w14:paraId="407DED08" w14:textId="77777777" w:rsidR="004F5412" w:rsidRPr="009C7E59" w:rsidRDefault="00454CFA">
      <w:pPr>
        <w:rPr>
          <w:rFonts w:ascii="Times New Roman" w:eastAsia="Times New Roman" w:hAnsi="Times New Roman" w:cs="Times New Roman"/>
          <w:b/>
          <w:bCs/>
          <w:kern w:val="28"/>
          <w:lang w:val="en-US" w:eastAsia="x-none"/>
        </w:rPr>
      </w:pPr>
      <w:r w:rsidRPr="009C7E59">
        <w:rPr>
          <w:rFonts w:ascii="Times New Roman" w:eastAsia="Times New Roman" w:hAnsi="Times New Roman" w:cs="Times New Roman"/>
          <w:b/>
          <w:bCs/>
          <w:kern w:val="28"/>
          <w:lang w:val="en-US" w:eastAsia="x-none"/>
        </w:rPr>
        <w:t>Supplementary file</w:t>
      </w:r>
      <w:r w:rsidR="00791189" w:rsidRPr="009C7E59">
        <w:rPr>
          <w:rFonts w:ascii="Times New Roman" w:eastAsia="Times New Roman" w:hAnsi="Times New Roman" w:cs="Times New Roman"/>
          <w:b/>
          <w:bCs/>
          <w:kern w:val="28"/>
          <w:lang w:val="en-US" w:eastAsia="x-none"/>
        </w:rPr>
        <w:t>s</w:t>
      </w:r>
    </w:p>
    <w:p w14:paraId="39FB1F87" w14:textId="77777777" w:rsidR="004F5412" w:rsidRPr="009C7E59" w:rsidRDefault="004F5412">
      <w:pPr>
        <w:rPr>
          <w:rFonts w:ascii="Times New Roman" w:hAnsi="Times New Roman" w:cs="Times New Roman"/>
          <w:lang w:val="en-US"/>
        </w:rPr>
      </w:pPr>
    </w:p>
    <w:p w14:paraId="71F54CCA" w14:textId="77777777" w:rsidR="002E055F" w:rsidRPr="009C7E59" w:rsidRDefault="002E055F">
      <w:pPr>
        <w:rPr>
          <w:rFonts w:ascii="Times New Roman" w:hAnsi="Times New Roman" w:cs="Times New Roman"/>
          <w:lang w:val="en-US"/>
        </w:rPr>
      </w:pPr>
    </w:p>
    <w:sdt>
      <w:sdtPr>
        <w:rPr>
          <w:rFonts w:ascii="Times New Roman" w:eastAsia="Arial Unicode MS" w:hAnsi="Times New Roman" w:cs="Times New Roman"/>
          <w:b/>
          <w:bCs/>
        </w:rPr>
        <w:id w:val="1344665922"/>
        <w:docPartObj>
          <w:docPartGallery w:val="Table of Contents"/>
          <w:docPartUnique/>
        </w:docPartObj>
      </w:sdtPr>
      <w:sdtEndPr>
        <w:rPr>
          <w:b w:val="0"/>
          <w:bCs w:val="0"/>
          <w:noProof/>
          <w:sz w:val="22"/>
          <w:szCs w:val="22"/>
        </w:rPr>
      </w:sdtEndPr>
      <w:sdtContent>
        <w:p w14:paraId="6A8FDDE9" w14:textId="77777777" w:rsidR="00DB4F01" w:rsidRPr="009C7E59" w:rsidRDefault="00454CFA" w:rsidP="00A7374A">
          <w:pPr>
            <w:jc w:val="both"/>
            <w:rPr>
              <w:rFonts w:ascii="Times New Roman" w:hAnsi="Times New Roman" w:cs="Times New Roman"/>
              <w:noProof/>
            </w:rPr>
          </w:pPr>
          <w:r w:rsidRPr="009C7E59">
            <w:rPr>
              <w:rFonts w:ascii="Times New Roman" w:eastAsia="Arial Unicode MS" w:hAnsi="Times New Roman" w:cs="Times New Roman"/>
              <w:lang w:val="en-US" w:eastAsia="ja-JP"/>
            </w:rPr>
            <w:t>Table of Contents</w:t>
          </w:r>
          <w:r w:rsidR="007F0CA2" w:rsidRPr="009C7E59">
            <w:rPr>
              <w:rFonts w:ascii="Times New Roman" w:eastAsia="Arial Unicode MS" w:hAnsi="Times New Roman" w:cs="Times New Roman"/>
              <w:lang w:eastAsia="ja-JP"/>
            </w:rPr>
            <w:fldChar w:fldCharType="begin"/>
          </w:r>
          <w:r w:rsidRPr="009C7E59">
            <w:rPr>
              <w:rFonts w:ascii="Times New Roman" w:eastAsia="Arial Unicode MS" w:hAnsi="Times New Roman" w:cs="Times New Roman"/>
              <w:lang w:val="en-US" w:eastAsia="ja-JP"/>
            </w:rPr>
            <w:instrText xml:space="preserve"> TOC \o "1-3" \h \z \u </w:instrText>
          </w:r>
          <w:r w:rsidR="007F0CA2" w:rsidRPr="009C7E59">
            <w:rPr>
              <w:rFonts w:ascii="Times New Roman" w:eastAsia="Arial Unicode MS" w:hAnsi="Times New Roman" w:cs="Times New Roman"/>
              <w:lang w:eastAsia="ja-JP"/>
            </w:rPr>
            <w:fldChar w:fldCharType="separate"/>
          </w:r>
        </w:p>
        <w:p w14:paraId="2C412FA7" w14:textId="77777777" w:rsidR="00DB4F01" w:rsidRPr="009C7E59" w:rsidRDefault="00EA69B3">
          <w:pPr>
            <w:pStyle w:val="Sommario1"/>
            <w:rPr>
              <w:rFonts w:ascii="Times New Roman" w:eastAsiaTheme="minorEastAsia" w:hAnsi="Times New Roman" w:cs="Times New Roman"/>
              <w:b w:val="0"/>
              <w:noProof/>
              <w:sz w:val="22"/>
              <w:szCs w:val="22"/>
              <w:lang w:val="it-IT" w:eastAsia="it-IT"/>
            </w:rPr>
          </w:pPr>
          <w:hyperlink w:anchor="_Toc110875107" w:history="1">
            <w:r w:rsidR="00DB4F01" w:rsidRPr="009C7E59">
              <w:rPr>
                <w:rStyle w:val="Collegamentoipertestuale"/>
                <w:rFonts w:ascii="Times New Roman" w:eastAsia="Times New Roman" w:hAnsi="Times New Roman" w:cs="Times New Roman"/>
                <w:b w:val="0"/>
                <w:noProof/>
                <w:lang w:val="en-US"/>
              </w:rPr>
              <w:t>Supplementary Table 1. Online questionnaire</w:t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_Toc110875107 \h </w:instrText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t>2</w:t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14:paraId="5BCDE4BF" w14:textId="77777777" w:rsidR="00DB4F01" w:rsidRPr="009C7E59" w:rsidRDefault="00EA69B3">
          <w:pPr>
            <w:pStyle w:val="Sommario1"/>
            <w:rPr>
              <w:rFonts w:ascii="Times New Roman" w:eastAsiaTheme="minorEastAsia" w:hAnsi="Times New Roman" w:cs="Times New Roman"/>
              <w:b w:val="0"/>
              <w:noProof/>
              <w:sz w:val="22"/>
              <w:szCs w:val="22"/>
              <w:lang w:val="it-IT" w:eastAsia="it-IT"/>
            </w:rPr>
          </w:pPr>
          <w:hyperlink w:anchor="_Toc110875108" w:history="1">
            <w:r w:rsidR="00DB4F01" w:rsidRPr="009C7E59">
              <w:rPr>
                <w:rStyle w:val="Collegamentoipertestuale"/>
                <w:rFonts w:ascii="Times New Roman" w:eastAsia="Times New Roman" w:hAnsi="Times New Roman" w:cs="Times New Roman"/>
                <w:b w:val="0"/>
                <w:noProof/>
                <w:lang w:val="en-US"/>
              </w:rPr>
              <w:t>Supplementary Table 2. Total scores by socio-demographic characteristics of respondents</w:t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_Toc110875108 \h </w:instrText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t>3</w:t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14:paraId="04CD4D61" w14:textId="77777777" w:rsidR="00DB4F01" w:rsidRPr="009C7E59" w:rsidRDefault="00EA69B3">
          <w:pPr>
            <w:pStyle w:val="Sommario1"/>
            <w:rPr>
              <w:rFonts w:ascii="Times New Roman" w:eastAsiaTheme="minorEastAsia" w:hAnsi="Times New Roman" w:cs="Times New Roman"/>
              <w:b w:val="0"/>
              <w:noProof/>
              <w:sz w:val="22"/>
              <w:szCs w:val="22"/>
              <w:lang w:val="it-IT" w:eastAsia="it-IT"/>
            </w:rPr>
          </w:pPr>
          <w:hyperlink w:anchor="_Toc110875109" w:history="1">
            <w:r w:rsidR="00DB4F01" w:rsidRPr="009C7E59">
              <w:rPr>
                <w:rStyle w:val="Collegamentoipertestuale"/>
                <w:rFonts w:ascii="Times New Roman" w:eastAsia="Times New Roman" w:hAnsi="Times New Roman" w:cs="Times New Roman"/>
                <w:b w:val="0"/>
                <w:noProof/>
                <w:lang w:val="en-US"/>
              </w:rPr>
              <w:t>Supplementary Table 3. Proportion of scores ≥ 4 for items of Whished Knowledge scale by professional profile</w:t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tab/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begin"/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instrText xml:space="preserve"> PAGEREF _Toc110875109 \h </w:instrText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separate"/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t>4</w:t>
            </w:r>
            <w:r w:rsidR="00DB4F01" w:rsidRPr="009C7E59">
              <w:rPr>
                <w:rFonts w:ascii="Times New Roman" w:hAnsi="Times New Roman" w:cs="Times New Roman"/>
                <w:b w:val="0"/>
                <w:noProof/>
                <w:webHidden/>
              </w:rPr>
              <w:fldChar w:fldCharType="end"/>
            </w:r>
          </w:hyperlink>
        </w:p>
        <w:p w14:paraId="531E3B7C" w14:textId="77777777" w:rsidR="00454CFA" w:rsidRPr="00701FA8" w:rsidRDefault="007F0CA2" w:rsidP="00A7374A">
          <w:pPr>
            <w:jc w:val="both"/>
            <w:rPr>
              <w:rFonts w:ascii="Arial Unicode MS" w:eastAsia="Arial Unicode MS" w:hAnsi="Arial Unicode MS" w:cs="Arial Unicode MS"/>
              <w:sz w:val="22"/>
              <w:szCs w:val="22"/>
            </w:rPr>
          </w:pPr>
          <w:r w:rsidRPr="009C7E59">
            <w:rPr>
              <w:rFonts w:ascii="Times New Roman" w:eastAsia="Arial Unicode MS" w:hAnsi="Times New Roman" w:cs="Times New Roman"/>
              <w:lang w:eastAsia="ja-JP"/>
            </w:rPr>
            <w:fldChar w:fldCharType="end"/>
          </w:r>
        </w:p>
      </w:sdtContent>
    </w:sdt>
    <w:p w14:paraId="49DCD532" w14:textId="77777777" w:rsidR="00A1407A" w:rsidRDefault="00A1407A"/>
    <w:p w14:paraId="37EBAE24" w14:textId="77777777" w:rsidR="00A1407A" w:rsidRDefault="00A1407A"/>
    <w:p w14:paraId="67845FC9" w14:textId="77777777" w:rsidR="00180543" w:rsidRDefault="00180543" w:rsidP="00B72BA7">
      <w:pPr>
        <w:ind w:right="424"/>
        <w:sectPr w:rsidR="00180543" w:rsidSect="00180543">
          <w:footerReference w:type="even" r:id="rId8"/>
          <w:footerReference w:type="default" r:id="rId9"/>
          <w:pgSz w:w="11906" w:h="16838"/>
          <w:pgMar w:top="1134" w:right="1134" w:bottom="1418" w:left="1134" w:header="709" w:footer="709" w:gutter="0"/>
          <w:cols w:space="708"/>
          <w:docGrid w:linePitch="360"/>
        </w:sectPr>
      </w:pPr>
    </w:p>
    <w:p w14:paraId="5C5B9183" w14:textId="77777777" w:rsidR="0015567A" w:rsidRPr="009C7E59" w:rsidRDefault="00B64090" w:rsidP="004A154A">
      <w:pPr>
        <w:pStyle w:val="Titolo1"/>
        <w:spacing w:before="0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it-IT"/>
        </w:rPr>
      </w:pPr>
      <w:bookmarkStart w:id="1" w:name="_Toc110875107"/>
      <w:r w:rsidRPr="009C7E5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it-IT"/>
        </w:rPr>
        <w:lastRenderedPageBreak/>
        <w:t>Supplementary Table</w:t>
      </w:r>
      <w:r w:rsidR="00F60FEF" w:rsidRPr="009C7E5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it-IT"/>
        </w:rPr>
        <w:t xml:space="preserve"> 1. </w:t>
      </w:r>
      <w:r w:rsidR="0015567A" w:rsidRPr="009C7E5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it-IT"/>
        </w:rPr>
        <w:t>Online questionnaire</w:t>
      </w:r>
      <w:bookmarkEnd w:id="1"/>
    </w:p>
    <w:p w14:paraId="3FEA3338" w14:textId="376F2AEE" w:rsidR="004A154A" w:rsidRDefault="004A154A" w:rsidP="004A154A">
      <w:pPr>
        <w:rPr>
          <w:lang w:val="it-IT"/>
        </w:rPr>
      </w:pPr>
    </w:p>
    <w:p w14:paraId="25C93299" w14:textId="77777777" w:rsidR="00533750" w:rsidRPr="00533750" w:rsidRDefault="00533750" w:rsidP="00533750">
      <w:pPr>
        <w:rPr>
          <w:rFonts w:ascii="Fira Sans" w:hAnsi="Fira Sans"/>
          <w:color w:val="333333"/>
          <w:sz w:val="22"/>
          <w:szCs w:val="22"/>
          <w:lang w:val="it-IT"/>
        </w:rPr>
      </w:pPr>
      <w:r w:rsidRPr="00533750">
        <w:rPr>
          <w:rStyle w:val="Enfasigrassetto"/>
          <w:rFonts w:ascii="Fira Sans" w:hAnsi="Fira Sans"/>
          <w:color w:val="333333"/>
          <w:sz w:val="22"/>
          <w:szCs w:val="22"/>
          <w:lang w:val="it-IT"/>
        </w:rPr>
        <w:t>Rilevazione delle conoscenze in cure palliative pediatriche (CPP) e terapia del dolore (TD)</w:t>
      </w:r>
    </w:p>
    <w:p w14:paraId="5A4DDB68" w14:textId="77777777" w:rsidR="00533750" w:rsidRPr="00533750" w:rsidRDefault="008A558C" w:rsidP="00533750">
      <w:pPr>
        <w:rPr>
          <w:rFonts w:ascii="Fira Sans" w:hAnsi="Fira Sans"/>
          <w:color w:val="333333"/>
          <w:sz w:val="22"/>
          <w:szCs w:val="22"/>
          <w:lang w:val="it-IT"/>
        </w:rPr>
      </w:pPr>
      <w:r w:rsidRPr="00533750">
        <w:rPr>
          <w:rFonts w:ascii="Fira Sans" w:hAnsi="Fira Sans"/>
          <w:color w:val="333333"/>
          <w:sz w:val="22"/>
          <w:szCs w:val="22"/>
          <w:lang w:val="it-IT"/>
        </w:rPr>
        <w:t>Sei un medico/psicologo/infermiere che lavora anche o solo in ambito pediatrico?</w:t>
      </w:r>
    </w:p>
    <w:p w14:paraId="5864F580" w14:textId="77777777" w:rsidR="00533750" w:rsidRPr="00533750" w:rsidRDefault="008A558C" w:rsidP="00533750">
      <w:pPr>
        <w:rPr>
          <w:rFonts w:ascii="Fira Sans" w:hAnsi="Fira Sans"/>
          <w:color w:val="333333"/>
          <w:sz w:val="22"/>
          <w:szCs w:val="22"/>
          <w:lang w:val="it-IT"/>
        </w:rPr>
      </w:pPr>
      <w:r w:rsidRPr="00533750">
        <w:rPr>
          <w:rFonts w:ascii="Fira Sans" w:hAnsi="Fira Sans"/>
          <w:color w:val="333333"/>
          <w:sz w:val="22"/>
          <w:szCs w:val="22"/>
          <w:lang w:val="it-IT"/>
        </w:rPr>
        <w:t>Rispondi al questionario anonimo che ci servirà a capire quali sono i bisogni formativi in merito alle cure palliative e alla terapia del dolore in pediatria.</w:t>
      </w:r>
    </w:p>
    <w:p w14:paraId="1EECD75F" w14:textId="77777777" w:rsidR="00533750" w:rsidRPr="00533750" w:rsidRDefault="008A558C" w:rsidP="00533750">
      <w:pPr>
        <w:rPr>
          <w:rFonts w:ascii="Fira Sans" w:hAnsi="Fira Sans"/>
          <w:color w:val="333333"/>
          <w:sz w:val="22"/>
          <w:szCs w:val="22"/>
          <w:lang w:val="it-IT"/>
        </w:rPr>
      </w:pPr>
      <w:r w:rsidRPr="00533750">
        <w:rPr>
          <w:rFonts w:ascii="Fira Sans" w:hAnsi="Fira Sans"/>
          <w:color w:val="333333"/>
          <w:sz w:val="22"/>
          <w:szCs w:val="22"/>
          <w:lang w:val="it-IT"/>
        </w:rPr>
        <w:t>Se vuoi ulteriori informazioni sul progetto di ricerca, </w:t>
      </w:r>
      <w:hyperlink r:id="rId10" w:history="1">
        <w:r w:rsidRPr="00533750">
          <w:rPr>
            <w:rStyle w:val="Collegamentoipertestuale"/>
            <w:rFonts w:ascii="Fira Sans" w:hAnsi="Fira Sans"/>
            <w:color w:val="428BCA"/>
            <w:sz w:val="22"/>
            <w:szCs w:val="22"/>
            <w:lang w:val="it-IT"/>
          </w:rPr>
          <w:t>clicca qui. </w:t>
        </w:r>
      </w:hyperlink>
      <w:r w:rsidRPr="00533750">
        <w:rPr>
          <w:rFonts w:ascii="Fira Sans" w:hAnsi="Fira Sans"/>
          <w:color w:val="333333"/>
          <w:sz w:val="22"/>
          <w:szCs w:val="22"/>
          <w:lang w:val="it-IT"/>
        </w:rPr>
        <w:t>(entrare alla voce "Ricerca" del menù "Attività").</w:t>
      </w:r>
    </w:p>
    <w:p w14:paraId="7A7AAE4E" w14:textId="77777777" w:rsidR="00533750" w:rsidRPr="00533750" w:rsidRDefault="008A558C" w:rsidP="00533750">
      <w:pPr>
        <w:rPr>
          <w:rFonts w:ascii="Fira Sans" w:hAnsi="Fira Sans"/>
          <w:color w:val="333333"/>
          <w:sz w:val="22"/>
          <w:szCs w:val="22"/>
          <w:lang w:val="it-IT"/>
        </w:rPr>
      </w:pPr>
      <w:r w:rsidRPr="00533750">
        <w:rPr>
          <w:rFonts w:ascii="Fira Sans" w:hAnsi="Fira Sans"/>
          <w:color w:val="333333"/>
          <w:sz w:val="22"/>
          <w:szCs w:val="22"/>
          <w:lang w:val="it-IT"/>
        </w:rPr>
        <w:t>Il sondaggio fa parte del progetto di ricerca: "Continuità e Complessità in Pediatria", promosso dal Burlo e realizzato in collaborazione con le Aziende Sanitarie del SSR ed il finanziamento della Regione Friuli-Venezia Giulia."(*)</w:t>
      </w:r>
    </w:p>
    <w:p w14:paraId="39D5B342" w14:textId="77777777" w:rsidR="00533750" w:rsidRPr="00533750" w:rsidRDefault="008A558C" w:rsidP="00533750">
      <w:pPr>
        <w:rPr>
          <w:rFonts w:ascii="Fira Sans" w:hAnsi="Fira Sans"/>
          <w:color w:val="333333"/>
          <w:sz w:val="22"/>
          <w:szCs w:val="22"/>
          <w:lang w:val="it-IT"/>
        </w:rPr>
      </w:pPr>
      <w:r w:rsidRPr="00533750">
        <w:rPr>
          <w:rFonts w:ascii="Fira Sans" w:hAnsi="Fira Sans"/>
          <w:color w:val="333333"/>
          <w:sz w:val="22"/>
          <w:szCs w:val="22"/>
          <w:lang w:val="it-IT"/>
        </w:rPr>
        <w:t>Per approfondimenti, chiarimenti o dubbi, contatta:</w:t>
      </w:r>
    </w:p>
    <w:p w14:paraId="03DDDB08" w14:textId="77777777" w:rsidR="00533750" w:rsidRPr="00533750" w:rsidRDefault="008A558C" w:rsidP="00533750">
      <w:pPr>
        <w:rPr>
          <w:rStyle w:val="Collegamentoipertestuale"/>
          <w:rFonts w:ascii="Fira Sans" w:hAnsi="Fira Sans"/>
          <w:color w:val="428BCA"/>
          <w:sz w:val="22"/>
          <w:szCs w:val="22"/>
          <w:lang w:val="it-IT"/>
        </w:rPr>
      </w:pPr>
      <w:r w:rsidRPr="00533750">
        <w:rPr>
          <w:rFonts w:ascii="Fira Sans" w:hAnsi="Fira Sans"/>
          <w:color w:val="333333"/>
          <w:sz w:val="22"/>
          <w:szCs w:val="22"/>
          <w:lang w:val="it-IT"/>
        </w:rPr>
        <w:t>Roberta Vecchi, Cell. 320 43 89 125 | Elisa Zanello, Cell. 320 43 89 142 | E-mail: </w:t>
      </w:r>
      <w:hyperlink r:id="rId11" w:history="1">
        <w:r w:rsidRPr="00533750">
          <w:rPr>
            <w:rStyle w:val="Collegamentoipertestuale"/>
            <w:rFonts w:ascii="Fira Sans" w:hAnsi="Fira Sans"/>
            <w:color w:val="428BCA"/>
            <w:sz w:val="22"/>
            <w:szCs w:val="22"/>
            <w:lang w:val="it-IT"/>
          </w:rPr>
          <w:t>ricerca.continuita@burlo.trieste.it</w:t>
        </w:r>
      </w:hyperlink>
    </w:p>
    <w:p w14:paraId="61DAE129" w14:textId="77777777" w:rsidR="00533750" w:rsidRPr="00533750" w:rsidRDefault="008A558C" w:rsidP="00533750">
      <w:pPr>
        <w:rPr>
          <w:rFonts w:ascii="Fira Sans" w:hAnsi="Fira Sans"/>
          <w:color w:val="333333"/>
          <w:sz w:val="22"/>
          <w:szCs w:val="22"/>
          <w:lang w:val="it-IT"/>
        </w:rPr>
      </w:pPr>
      <w:r w:rsidRPr="00533750">
        <w:rPr>
          <w:rFonts w:ascii="Fira Sans" w:hAnsi="Fira Sans"/>
          <w:color w:val="333333"/>
          <w:sz w:val="22"/>
          <w:szCs w:val="22"/>
          <w:lang w:val="it-IT"/>
        </w:rPr>
        <w:t>(*)Progetto “</w:t>
      </w:r>
      <w:r w:rsidRPr="00533750">
        <w:rPr>
          <w:rStyle w:val="Enfasicorsivo"/>
          <w:rFonts w:ascii="Fira Sans" w:hAnsi="Fira Sans"/>
          <w:color w:val="333333"/>
          <w:sz w:val="22"/>
          <w:szCs w:val="22"/>
          <w:lang w:val="it-IT"/>
        </w:rPr>
        <w:t>Continuità delle cure per minori con complessità assistenziale: bisogni e percorsi in Friuli-Venezia Giulia</w:t>
      </w:r>
      <w:r w:rsidRPr="00533750">
        <w:rPr>
          <w:rFonts w:ascii="Fira Sans" w:hAnsi="Fira Sans"/>
          <w:color w:val="333333"/>
          <w:sz w:val="22"/>
          <w:szCs w:val="22"/>
          <w:lang w:val="it-IT"/>
        </w:rPr>
        <w:t>”, finanziato con i contributi per la ricerca clinica, traslazionale, di base, epidemiologica e organizzativa, di cui all'articolo 15, comma 2, lettera b), della legge regionale 17/2014. Trasmissione integrazioni, CUP C93C17001400007</w:t>
      </w:r>
    </w:p>
    <w:p w14:paraId="5403536A" w14:textId="24FCD86F" w:rsidR="008A558C" w:rsidRPr="00533750" w:rsidRDefault="008A558C" w:rsidP="00533750">
      <w:pPr>
        <w:rPr>
          <w:rFonts w:ascii="Fira Sans" w:hAnsi="Fira Sans"/>
          <w:color w:val="FF0000"/>
          <w:sz w:val="22"/>
          <w:szCs w:val="22"/>
          <w:lang w:val="it-IT"/>
        </w:rPr>
      </w:pPr>
      <w:r w:rsidRPr="00533750">
        <w:rPr>
          <w:rFonts w:ascii="Fira Sans" w:hAnsi="Fira Sans"/>
          <w:color w:val="FF0000"/>
          <w:sz w:val="22"/>
          <w:szCs w:val="22"/>
          <w:lang w:val="it-IT"/>
        </w:rPr>
        <w:t>* campo obbligatorio</w:t>
      </w:r>
    </w:p>
    <w:p w14:paraId="1307DB71" w14:textId="77777777" w:rsidR="00533750" w:rsidRPr="00533750" w:rsidRDefault="00533750" w:rsidP="00533750">
      <w:pPr>
        <w:rPr>
          <w:rFonts w:ascii="Fira Sans" w:hAnsi="Fira Sans"/>
          <w:color w:val="FF0000"/>
          <w:sz w:val="20"/>
          <w:szCs w:val="20"/>
          <w:lang w:val="it-IT"/>
        </w:rPr>
      </w:pPr>
    </w:p>
    <w:p w14:paraId="1EA3E778" w14:textId="77777777" w:rsidR="008A558C" w:rsidRPr="00533750" w:rsidRDefault="008A558C" w:rsidP="008A558C">
      <w:pPr>
        <w:pStyle w:val="Iniziomodulo-z"/>
        <w:rPr>
          <w:sz w:val="20"/>
          <w:szCs w:val="20"/>
        </w:rPr>
      </w:pPr>
      <w:r w:rsidRPr="00533750">
        <w:rPr>
          <w:sz w:val="20"/>
          <w:szCs w:val="20"/>
        </w:rPr>
        <w:t>Inizio modulo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8"/>
      </w:tblGrid>
      <w:tr w:rsidR="008A558C" w:rsidRPr="00533750" w14:paraId="70E282BD" w14:textId="77777777" w:rsidTr="00A16787">
        <w:tc>
          <w:tcPr>
            <w:tcW w:w="0" w:type="auto"/>
            <w:tcBorders>
              <w:bottom w:val="single" w:sz="6" w:space="0" w:color="C0C0C0"/>
            </w:tcBorders>
            <w:shd w:val="clear" w:color="auto" w:fill="EAEAE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F3B7E5" w14:textId="77777777" w:rsidR="008A558C" w:rsidRPr="00533750" w:rsidRDefault="008A558C" w:rsidP="0056310A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33750">
              <w:rPr>
                <w:b/>
                <w:bCs/>
                <w:sz w:val="20"/>
                <w:szCs w:val="20"/>
              </w:rPr>
              <w:t>Quesito</w:t>
            </w:r>
          </w:p>
        </w:tc>
      </w:tr>
      <w:tr w:rsidR="008A558C" w:rsidRPr="00533750" w14:paraId="70C7FEBA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BE6F7E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</w:rPr>
            </w:pPr>
            <w:r w:rsidRPr="00533750">
              <w:rPr>
                <w:rStyle w:val="Enfasigrassetto"/>
                <w:sz w:val="20"/>
                <w:szCs w:val="20"/>
              </w:rPr>
              <w:t>A. DATI SOCIO - ANAGRAFICI</w:t>
            </w:r>
          </w:p>
        </w:tc>
      </w:tr>
      <w:tr w:rsidR="008A558C" w:rsidRPr="00EA69B3" w14:paraId="3B853E79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840A20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A.1 Sei un uomo o una donna?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6B03E16D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BA816D" w14:textId="7BBCF49B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1E39904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44" type="#_x0000_t75" style="width:20.1pt;height:18pt" o:ole="">
                  <v:imagedata r:id="rId12" o:title=""/>
                </v:shape>
                <w:control r:id="rId13" w:name="DefaultOcxName" w:shapeid="_x0000_i1244"/>
              </w:object>
            </w:r>
            <w:r w:rsidRPr="00533750">
              <w:rPr>
                <w:sz w:val="20"/>
                <w:szCs w:val="20"/>
              </w:rPr>
              <w:t>M </w:t>
            </w:r>
            <w:r w:rsidRPr="00533750">
              <w:rPr>
                <w:sz w:val="20"/>
                <w:szCs w:val="20"/>
              </w:rPr>
              <w:object w:dxaOrig="225" w:dyaOrig="225" w14:anchorId="216091EB">
                <v:shape id="_x0000_i1247" type="#_x0000_t75" style="width:20.1pt;height:18pt" o:ole="">
                  <v:imagedata r:id="rId12" o:title=""/>
                </v:shape>
                <w:control r:id="rId14" w:name="DefaultOcxName1" w:shapeid="_x0000_i1247"/>
              </w:object>
            </w:r>
            <w:r w:rsidRPr="00533750">
              <w:rPr>
                <w:sz w:val="20"/>
                <w:szCs w:val="20"/>
              </w:rPr>
              <w:t>F </w:t>
            </w:r>
          </w:p>
        </w:tc>
      </w:tr>
      <w:tr w:rsidR="008A558C" w:rsidRPr="00EA69B3" w14:paraId="0EDFAAA7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EC0099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A.2 Qual è la tua età?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35B806A8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A27D91" w14:textId="501DF5B8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10CA9899">
                <v:shape id="_x0000_i1250" type="#_x0000_t75" style="width:20.1pt;height:18pt" o:ole="">
                  <v:imagedata r:id="rId12" o:title=""/>
                </v:shape>
                <w:control r:id="rId15" w:name="DefaultOcxName2" w:shapeid="_x0000_i1250"/>
              </w:object>
            </w:r>
            <w:r w:rsidRPr="00533750">
              <w:rPr>
                <w:sz w:val="20"/>
                <w:szCs w:val="20"/>
              </w:rPr>
              <w:t>&lt;30 anni </w:t>
            </w:r>
            <w:r w:rsidRPr="00533750">
              <w:rPr>
                <w:sz w:val="20"/>
                <w:szCs w:val="20"/>
              </w:rPr>
              <w:object w:dxaOrig="225" w:dyaOrig="225" w14:anchorId="474CF036">
                <v:shape id="_x0000_i1253" type="#_x0000_t75" style="width:20.1pt;height:18pt" o:ole="">
                  <v:imagedata r:id="rId12" o:title=""/>
                </v:shape>
                <w:control r:id="rId16" w:name="DefaultOcxName3" w:shapeid="_x0000_i1253"/>
              </w:object>
            </w:r>
            <w:r w:rsidRPr="00533750">
              <w:rPr>
                <w:sz w:val="20"/>
                <w:szCs w:val="20"/>
              </w:rPr>
              <w:t>30-45 anni </w:t>
            </w:r>
            <w:r w:rsidRPr="00533750">
              <w:rPr>
                <w:sz w:val="20"/>
                <w:szCs w:val="20"/>
              </w:rPr>
              <w:object w:dxaOrig="225" w:dyaOrig="225" w14:anchorId="6DA81E28">
                <v:shape id="_x0000_i1256" type="#_x0000_t75" style="width:20.1pt;height:18pt" o:ole="">
                  <v:imagedata r:id="rId12" o:title=""/>
                </v:shape>
                <w:control r:id="rId17" w:name="DefaultOcxName4" w:shapeid="_x0000_i1256"/>
              </w:object>
            </w:r>
            <w:r w:rsidRPr="00533750">
              <w:rPr>
                <w:sz w:val="20"/>
                <w:szCs w:val="20"/>
              </w:rPr>
              <w:t>46-60 anni </w:t>
            </w:r>
            <w:r w:rsidRPr="00533750">
              <w:rPr>
                <w:sz w:val="20"/>
                <w:szCs w:val="20"/>
              </w:rPr>
              <w:object w:dxaOrig="225" w:dyaOrig="225" w14:anchorId="6599DCDD">
                <v:shape id="_x0000_i1259" type="#_x0000_t75" style="width:20.1pt;height:18pt" o:ole="">
                  <v:imagedata r:id="rId12" o:title=""/>
                </v:shape>
                <w:control r:id="rId18" w:name="DefaultOcxName5" w:shapeid="_x0000_i1259"/>
              </w:object>
            </w:r>
            <w:r w:rsidRPr="00533750">
              <w:rPr>
                <w:sz w:val="20"/>
                <w:szCs w:val="20"/>
              </w:rPr>
              <w:t>&gt;60 anni </w:t>
            </w:r>
          </w:p>
        </w:tc>
      </w:tr>
      <w:tr w:rsidR="008A558C" w:rsidRPr="00EA69B3" w14:paraId="207F842D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E432D8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A.3 Qual è il tuo profilo professionale?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7DB3E659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FE87FD" w14:textId="710B7480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5ABAFFB2">
                <v:shape id="_x0000_i1262" type="#_x0000_t75" style="width:20.1pt;height:18pt" o:ole="">
                  <v:imagedata r:id="rId12" o:title=""/>
                </v:shape>
                <w:control r:id="rId19" w:name="DefaultOcxName6" w:shapeid="_x0000_i1262"/>
              </w:object>
            </w:r>
            <w:r w:rsidRPr="00533750">
              <w:rPr>
                <w:sz w:val="20"/>
                <w:szCs w:val="20"/>
              </w:rPr>
              <w:t>medico </w:t>
            </w:r>
            <w:r w:rsidRPr="00533750">
              <w:rPr>
                <w:sz w:val="20"/>
                <w:szCs w:val="20"/>
              </w:rPr>
              <w:object w:dxaOrig="225" w:dyaOrig="225" w14:anchorId="52F041B4">
                <v:shape id="_x0000_i1265" type="#_x0000_t75" style="width:20.1pt;height:18pt" o:ole="">
                  <v:imagedata r:id="rId12" o:title=""/>
                </v:shape>
                <w:control r:id="rId20" w:name="DefaultOcxName7" w:shapeid="_x0000_i1265"/>
              </w:object>
            </w:r>
            <w:r w:rsidRPr="00533750">
              <w:rPr>
                <w:sz w:val="20"/>
                <w:szCs w:val="20"/>
              </w:rPr>
              <w:t>psicologo </w:t>
            </w:r>
            <w:r w:rsidRPr="00533750">
              <w:rPr>
                <w:sz w:val="20"/>
                <w:szCs w:val="20"/>
              </w:rPr>
              <w:object w:dxaOrig="225" w:dyaOrig="225" w14:anchorId="661581C3">
                <v:shape id="_x0000_i1268" type="#_x0000_t75" style="width:20.1pt;height:18pt" o:ole="">
                  <v:imagedata r:id="rId12" o:title=""/>
                </v:shape>
                <w:control r:id="rId21" w:name="DefaultOcxName8" w:shapeid="_x0000_i1268"/>
              </w:object>
            </w:r>
            <w:r w:rsidRPr="00533750">
              <w:rPr>
                <w:sz w:val="20"/>
                <w:szCs w:val="20"/>
              </w:rPr>
              <w:t>infermiere </w:t>
            </w:r>
            <w:r w:rsidRPr="00533750">
              <w:rPr>
                <w:sz w:val="20"/>
                <w:szCs w:val="20"/>
              </w:rPr>
              <w:object w:dxaOrig="225" w:dyaOrig="225" w14:anchorId="621FFAD7">
                <v:shape id="_x0000_i1271" type="#_x0000_t75" style="width:20.1pt;height:18pt" o:ole="">
                  <v:imagedata r:id="rId12" o:title=""/>
                </v:shape>
                <w:control r:id="rId22" w:name="DefaultOcxName9" w:shapeid="_x0000_i1271"/>
              </w:object>
            </w:r>
            <w:r w:rsidRPr="00533750">
              <w:rPr>
                <w:sz w:val="20"/>
                <w:szCs w:val="20"/>
              </w:rPr>
              <w:t>altro </w:t>
            </w:r>
          </w:p>
        </w:tc>
      </w:tr>
      <w:tr w:rsidR="008A558C" w:rsidRPr="00EA69B3" w14:paraId="7989ED41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98E4AE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A.4 Se sei un medico, indicaci la tua specializzazione:</w:t>
            </w:r>
          </w:p>
        </w:tc>
      </w:tr>
      <w:tr w:rsidR="008A558C" w:rsidRPr="00EA69B3" w14:paraId="6681A484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5FD52B" w14:textId="676AD1A8" w:rsidR="008A558C" w:rsidRPr="00533750" w:rsidRDefault="008A558C" w:rsidP="0056310A">
            <w:pPr>
              <w:rPr>
                <w:sz w:val="20"/>
                <w:szCs w:val="20"/>
                <w:lang w:val="it-IT"/>
              </w:rPr>
            </w:pPr>
            <w:r w:rsidRPr="00533750">
              <w:rPr>
                <w:sz w:val="20"/>
                <w:szCs w:val="20"/>
              </w:rPr>
              <w:object w:dxaOrig="225" w:dyaOrig="225" w14:anchorId="7FE7049C">
                <v:shape id="_x0000_i1274" type="#_x0000_t75" style="width:20.1pt;height:18pt" o:ole="">
                  <v:imagedata r:id="rId12" o:title=""/>
                </v:shape>
                <w:control r:id="rId23" w:name="DefaultOcxName10" w:shapeid="_x0000_i1274"/>
              </w:object>
            </w:r>
            <w:r w:rsidRPr="00533750">
              <w:rPr>
                <w:sz w:val="20"/>
                <w:szCs w:val="20"/>
                <w:lang w:val="it-IT"/>
              </w:rPr>
              <w:t>oncologia </w:t>
            </w:r>
            <w:r w:rsidRPr="00533750">
              <w:rPr>
                <w:sz w:val="20"/>
                <w:szCs w:val="20"/>
              </w:rPr>
              <w:object w:dxaOrig="225" w:dyaOrig="225" w14:anchorId="5CA8D433">
                <v:shape id="_x0000_i1277" type="#_x0000_t75" style="width:20.1pt;height:18pt" o:ole="">
                  <v:imagedata r:id="rId12" o:title=""/>
                </v:shape>
                <w:control r:id="rId24" w:name="DefaultOcxName11" w:shapeid="_x0000_i1277"/>
              </w:object>
            </w:r>
            <w:r w:rsidRPr="00533750">
              <w:rPr>
                <w:sz w:val="20"/>
                <w:szCs w:val="20"/>
                <w:lang w:val="it-IT"/>
              </w:rPr>
              <w:t>anestesia e rianimazione </w:t>
            </w:r>
            <w:r w:rsidRPr="00533750">
              <w:rPr>
                <w:sz w:val="20"/>
                <w:szCs w:val="20"/>
              </w:rPr>
              <w:object w:dxaOrig="225" w:dyaOrig="225" w14:anchorId="53E1885C">
                <v:shape id="_x0000_i1280" type="#_x0000_t75" style="width:20.1pt;height:18pt" o:ole="">
                  <v:imagedata r:id="rId12" o:title=""/>
                </v:shape>
                <w:control r:id="rId25" w:name="DefaultOcxName12" w:shapeid="_x0000_i1280"/>
              </w:object>
            </w:r>
            <w:r w:rsidRPr="00533750">
              <w:rPr>
                <w:sz w:val="20"/>
                <w:szCs w:val="20"/>
                <w:lang w:val="it-IT"/>
              </w:rPr>
              <w:t>pediatria </w:t>
            </w:r>
            <w:r w:rsidRPr="00533750">
              <w:rPr>
                <w:sz w:val="20"/>
                <w:szCs w:val="20"/>
              </w:rPr>
              <w:object w:dxaOrig="225" w:dyaOrig="225" w14:anchorId="0E39177A">
                <v:shape id="_x0000_i1283" type="#_x0000_t75" style="width:20.1pt;height:18pt" o:ole="">
                  <v:imagedata r:id="rId12" o:title=""/>
                </v:shape>
                <w:control r:id="rId26" w:name="DefaultOcxName13" w:shapeid="_x0000_i1283"/>
              </w:object>
            </w:r>
            <w:r w:rsidRPr="00533750">
              <w:rPr>
                <w:sz w:val="20"/>
                <w:szCs w:val="20"/>
                <w:lang w:val="it-IT"/>
              </w:rPr>
              <w:t>cure palliative </w:t>
            </w:r>
            <w:r w:rsidRPr="00533750">
              <w:rPr>
                <w:sz w:val="20"/>
                <w:szCs w:val="20"/>
              </w:rPr>
              <w:object w:dxaOrig="225" w:dyaOrig="225" w14:anchorId="3F4665EF">
                <v:shape id="_x0000_i1286" type="#_x0000_t75" style="width:20.1pt;height:18pt" o:ole="">
                  <v:imagedata r:id="rId12" o:title=""/>
                </v:shape>
                <w:control r:id="rId27" w:name="DefaultOcxName14" w:shapeid="_x0000_i1286"/>
              </w:object>
            </w:r>
            <w:r w:rsidRPr="00533750">
              <w:rPr>
                <w:sz w:val="20"/>
                <w:szCs w:val="20"/>
                <w:lang w:val="it-IT"/>
              </w:rPr>
              <w:t>altro </w:t>
            </w:r>
          </w:p>
        </w:tc>
      </w:tr>
      <w:tr w:rsidR="008A558C" w:rsidRPr="00EA69B3" w14:paraId="5EDA3B1C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914A40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A.5 Se sei un medico e hai risposto altro, descrivi la tua specializzazione:</w:t>
            </w:r>
          </w:p>
        </w:tc>
      </w:tr>
      <w:tr w:rsidR="008A558C" w:rsidRPr="00533750" w14:paraId="17BC67EC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1A9469" w14:textId="5EFFF605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0AC147A9">
                <v:shape id="_x0000_i1290" type="#_x0000_t75" style="width:53.3pt;height:18pt" o:ole="">
                  <v:imagedata r:id="rId28" o:title=""/>
                </v:shape>
                <w:control r:id="rId29" w:name="DefaultOcxName15" w:shapeid="_x0000_i1290"/>
              </w:object>
            </w:r>
          </w:p>
        </w:tc>
      </w:tr>
      <w:tr w:rsidR="008A558C" w:rsidRPr="00EA69B3" w14:paraId="35560F45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EB923D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A.6 Se sei uno psicologo, inserisci la tua qualifica:</w:t>
            </w:r>
          </w:p>
        </w:tc>
      </w:tr>
      <w:tr w:rsidR="008A558C" w:rsidRPr="00533750" w14:paraId="7AF6F444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948D21" w14:textId="531505CB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33E6DCF6">
                <v:shape id="_x0000_i1293" type="#_x0000_t75" style="width:20.1pt;height:18pt" o:ole="">
                  <v:imagedata r:id="rId12" o:title=""/>
                </v:shape>
                <w:control r:id="rId30" w:name="DefaultOcxName16" w:shapeid="_x0000_i1293"/>
              </w:object>
            </w:r>
            <w:r w:rsidRPr="00533750">
              <w:rPr>
                <w:sz w:val="20"/>
                <w:szCs w:val="20"/>
              </w:rPr>
              <w:t>psicologo </w:t>
            </w:r>
            <w:r w:rsidRPr="00533750">
              <w:rPr>
                <w:sz w:val="20"/>
                <w:szCs w:val="20"/>
              </w:rPr>
              <w:object w:dxaOrig="225" w:dyaOrig="225" w14:anchorId="3AB7968B">
                <v:shape id="_x0000_i1296" type="#_x0000_t75" style="width:20.1pt;height:18pt" o:ole="">
                  <v:imagedata r:id="rId12" o:title=""/>
                </v:shape>
                <w:control r:id="rId31" w:name="DefaultOcxName17" w:shapeid="_x0000_i1296"/>
              </w:object>
            </w:r>
            <w:r w:rsidRPr="00533750">
              <w:rPr>
                <w:sz w:val="20"/>
                <w:szCs w:val="20"/>
              </w:rPr>
              <w:t>psicoterapeuta </w:t>
            </w:r>
            <w:r w:rsidRPr="00533750">
              <w:rPr>
                <w:sz w:val="20"/>
                <w:szCs w:val="20"/>
              </w:rPr>
              <w:object w:dxaOrig="225" w:dyaOrig="225" w14:anchorId="30172FC8">
                <v:shape id="_x0000_i1299" type="#_x0000_t75" style="width:20.1pt;height:18pt" o:ole="">
                  <v:imagedata r:id="rId12" o:title=""/>
                </v:shape>
                <w:control r:id="rId32" w:name="DefaultOcxName18" w:shapeid="_x0000_i1299"/>
              </w:object>
            </w:r>
            <w:r w:rsidRPr="00533750">
              <w:rPr>
                <w:sz w:val="20"/>
                <w:szCs w:val="20"/>
              </w:rPr>
              <w:t>altro </w:t>
            </w:r>
          </w:p>
        </w:tc>
      </w:tr>
      <w:tr w:rsidR="008A558C" w:rsidRPr="00EA69B3" w14:paraId="4BBA7191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05C744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A.7 Se sei uno psicologo e hai risposto altro, descrivi la tua qualifica (per es. studente in psicologia, tirocinante post laurea)::</w:t>
            </w:r>
          </w:p>
        </w:tc>
      </w:tr>
      <w:tr w:rsidR="008A558C" w:rsidRPr="00533750" w14:paraId="00DFE8FE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A396E0" w14:textId="3E3291D4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0490EAF8">
                <v:shape id="_x0000_i1303" type="#_x0000_t75" style="width:53.3pt;height:18pt" o:ole="">
                  <v:imagedata r:id="rId28" o:title=""/>
                </v:shape>
                <w:control r:id="rId33" w:name="DefaultOcxName19" w:shapeid="_x0000_i1303"/>
              </w:object>
            </w:r>
          </w:p>
        </w:tc>
      </w:tr>
      <w:tr w:rsidR="008A558C" w:rsidRPr="00EA69B3" w14:paraId="1D060664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FA150B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A.8 Se sei un infermiere, inserisci la tua qualifica:</w:t>
            </w:r>
          </w:p>
        </w:tc>
      </w:tr>
      <w:tr w:rsidR="008A558C" w:rsidRPr="00EA69B3" w14:paraId="462D8BA4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2FDC92" w14:textId="5ED5573A" w:rsidR="008A558C" w:rsidRPr="00533750" w:rsidRDefault="008A558C" w:rsidP="0056310A">
            <w:pPr>
              <w:rPr>
                <w:sz w:val="20"/>
                <w:szCs w:val="20"/>
                <w:lang w:val="it-IT"/>
              </w:rPr>
            </w:pPr>
            <w:r w:rsidRPr="00533750">
              <w:rPr>
                <w:sz w:val="20"/>
                <w:szCs w:val="20"/>
              </w:rPr>
              <w:object w:dxaOrig="225" w:dyaOrig="225" w14:anchorId="4692E15E">
                <v:shape id="_x0000_i1306" type="#_x0000_t75" style="width:20.1pt;height:18pt" o:ole="">
                  <v:imagedata r:id="rId12" o:title=""/>
                </v:shape>
                <w:control r:id="rId34" w:name="DefaultOcxName20" w:shapeid="_x0000_i1306"/>
              </w:object>
            </w:r>
            <w:r w:rsidRPr="00533750">
              <w:rPr>
                <w:sz w:val="20"/>
                <w:szCs w:val="20"/>
                <w:lang w:val="it-IT"/>
              </w:rPr>
              <w:t>infermiere pediatrico </w:t>
            </w:r>
            <w:r w:rsidRPr="00533750">
              <w:rPr>
                <w:sz w:val="20"/>
                <w:szCs w:val="20"/>
              </w:rPr>
              <w:object w:dxaOrig="225" w:dyaOrig="225" w14:anchorId="0BDCB29C">
                <v:shape id="_x0000_i1309" type="#_x0000_t75" style="width:20.1pt;height:18pt" o:ole="">
                  <v:imagedata r:id="rId12" o:title=""/>
                </v:shape>
                <w:control r:id="rId35" w:name="DefaultOcxName21" w:shapeid="_x0000_i1309"/>
              </w:object>
            </w:r>
            <w:r w:rsidRPr="00533750">
              <w:rPr>
                <w:sz w:val="20"/>
                <w:szCs w:val="20"/>
                <w:lang w:val="it-IT"/>
              </w:rPr>
              <w:t>infermiere professionale </w:t>
            </w:r>
            <w:r w:rsidRPr="00533750">
              <w:rPr>
                <w:sz w:val="20"/>
                <w:szCs w:val="20"/>
              </w:rPr>
              <w:object w:dxaOrig="225" w:dyaOrig="225" w14:anchorId="2CBCCDE2">
                <v:shape id="_x0000_i1312" type="#_x0000_t75" style="width:20.1pt;height:18pt" o:ole="">
                  <v:imagedata r:id="rId12" o:title=""/>
                </v:shape>
                <w:control r:id="rId36" w:name="DefaultOcxName22" w:shapeid="_x0000_i1312"/>
              </w:object>
            </w:r>
            <w:r w:rsidRPr="00533750">
              <w:rPr>
                <w:sz w:val="20"/>
                <w:szCs w:val="20"/>
                <w:lang w:val="it-IT"/>
              </w:rPr>
              <w:t>altro </w:t>
            </w:r>
          </w:p>
        </w:tc>
      </w:tr>
      <w:tr w:rsidR="008A558C" w:rsidRPr="00EA69B3" w14:paraId="75C45550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52F66B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lastRenderedPageBreak/>
              <w:t>A.9 Se sei un infermiere e hai risposto altro, descrivi la tua qualifica (per es.studente, referente infermierisico)::</w:t>
            </w:r>
          </w:p>
        </w:tc>
      </w:tr>
      <w:tr w:rsidR="008A558C" w:rsidRPr="00533750" w14:paraId="7C1F79C7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09D43A" w14:textId="36866B37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62332E51">
                <v:shape id="_x0000_i1316" type="#_x0000_t75" style="width:53.3pt;height:18pt" o:ole="">
                  <v:imagedata r:id="rId28" o:title=""/>
                </v:shape>
                <w:control r:id="rId37" w:name="DefaultOcxName23" w:shapeid="_x0000_i1316"/>
              </w:object>
            </w:r>
          </w:p>
        </w:tc>
      </w:tr>
      <w:tr w:rsidR="008A558C" w:rsidRPr="00EA69B3" w14:paraId="4A6421A6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8FB6C9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A.10 Indicaci la tua sede di lavoro principale (indica l'area):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050A7BDE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6BB4F8" w14:textId="55E76061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6084C3BF">
                <v:shape id="_x0000_i1319" type="#_x0000_t75" style="width:20.1pt;height:18pt" o:ole="">
                  <v:imagedata r:id="rId38" o:title=""/>
                </v:shape>
                <w:control r:id="rId39" w:name="DefaultOcxName24" w:shapeid="_x0000_i1319"/>
              </w:object>
            </w:r>
            <w:r w:rsidRPr="00533750">
              <w:rPr>
                <w:sz w:val="20"/>
                <w:szCs w:val="20"/>
              </w:rPr>
              <w:t> Trieste </w:t>
            </w:r>
            <w:r w:rsidRPr="00533750">
              <w:rPr>
                <w:sz w:val="20"/>
                <w:szCs w:val="20"/>
              </w:rPr>
              <w:br/>
            </w:r>
            <w:r w:rsidRPr="00533750">
              <w:rPr>
                <w:sz w:val="20"/>
                <w:szCs w:val="20"/>
              </w:rPr>
              <w:object w:dxaOrig="225" w:dyaOrig="225" w14:anchorId="60566CEC">
                <v:shape id="_x0000_i1322" type="#_x0000_t75" style="width:20.1pt;height:18pt" o:ole="">
                  <v:imagedata r:id="rId38" o:title=""/>
                </v:shape>
                <w:control r:id="rId40" w:name="DefaultOcxName25" w:shapeid="_x0000_i1322"/>
              </w:object>
            </w:r>
            <w:r w:rsidRPr="00533750">
              <w:rPr>
                <w:sz w:val="20"/>
                <w:szCs w:val="20"/>
              </w:rPr>
              <w:t> Udine </w:t>
            </w:r>
            <w:r w:rsidRPr="00533750">
              <w:rPr>
                <w:sz w:val="20"/>
                <w:szCs w:val="20"/>
              </w:rPr>
              <w:br/>
            </w:r>
            <w:r w:rsidRPr="00533750">
              <w:rPr>
                <w:sz w:val="20"/>
                <w:szCs w:val="20"/>
              </w:rPr>
              <w:object w:dxaOrig="225" w:dyaOrig="225" w14:anchorId="6E9D8135">
                <v:shape id="_x0000_i1325" type="#_x0000_t75" style="width:20.1pt;height:18pt" o:ole="">
                  <v:imagedata r:id="rId38" o:title=""/>
                </v:shape>
                <w:control r:id="rId41" w:name="DefaultOcxName26" w:shapeid="_x0000_i1325"/>
              </w:object>
            </w:r>
            <w:r w:rsidRPr="00533750">
              <w:rPr>
                <w:sz w:val="20"/>
                <w:szCs w:val="20"/>
              </w:rPr>
              <w:t> Pordenone </w:t>
            </w:r>
            <w:r w:rsidRPr="00533750">
              <w:rPr>
                <w:sz w:val="20"/>
                <w:szCs w:val="20"/>
              </w:rPr>
              <w:br/>
            </w:r>
            <w:r w:rsidRPr="00533750">
              <w:rPr>
                <w:sz w:val="20"/>
                <w:szCs w:val="20"/>
              </w:rPr>
              <w:object w:dxaOrig="225" w:dyaOrig="225" w14:anchorId="2B72C88A">
                <v:shape id="_x0000_i1328" type="#_x0000_t75" style="width:20.1pt;height:18pt" o:ole="">
                  <v:imagedata r:id="rId38" o:title=""/>
                </v:shape>
                <w:control r:id="rId42" w:name="DefaultOcxName27" w:shapeid="_x0000_i1328"/>
              </w:object>
            </w:r>
            <w:r w:rsidRPr="00533750">
              <w:rPr>
                <w:sz w:val="20"/>
                <w:szCs w:val="20"/>
              </w:rPr>
              <w:t> Gorizia </w:t>
            </w:r>
          </w:p>
        </w:tc>
      </w:tr>
      <w:tr w:rsidR="008A558C" w:rsidRPr="00EA69B3" w14:paraId="45398150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3EAB2B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A.11 Quanta parte della tua attività lavorativa riguarda pazienti pediatrici (0-17 anni)?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31706A2D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22BB18" w14:textId="02558778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6D841A64">
                <v:shape id="_x0000_i1331" type="#_x0000_t75" style="width:20.1pt;height:18pt" o:ole="">
                  <v:imagedata r:id="rId12" o:title=""/>
                </v:shape>
                <w:control r:id="rId43" w:name="DefaultOcxName28" w:shapeid="_x0000_i1331"/>
              </w:object>
            </w:r>
            <w:r w:rsidRPr="00533750">
              <w:rPr>
                <w:sz w:val="20"/>
                <w:szCs w:val="20"/>
              </w:rPr>
              <w:t>100% </w:t>
            </w:r>
            <w:r w:rsidRPr="00533750">
              <w:rPr>
                <w:sz w:val="20"/>
                <w:szCs w:val="20"/>
              </w:rPr>
              <w:object w:dxaOrig="225" w:dyaOrig="225" w14:anchorId="7FF55A5F">
                <v:shape id="_x0000_i1334" type="#_x0000_t75" style="width:20.1pt;height:18pt" o:ole="">
                  <v:imagedata r:id="rId12" o:title=""/>
                </v:shape>
                <w:control r:id="rId44" w:name="DefaultOcxName29" w:shapeid="_x0000_i1334"/>
              </w:object>
            </w:r>
            <w:r w:rsidRPr="00533750">
              <w:rPr>
                <w:sz w:val="20"/>
                <w:szCs w:val="20"/>
              </w:rPr>
              <w:t>&gt;50% </w:t>
            </w:r>
            <w:r w:rsidRPr="00533750">
              <w:rPr>
                <w:sz w:val="20"/>
                <w:szCs w:val="20"/>
              </w:rPr>
              <w:object w:dxaOrig="225" w:dyaOrig="225" w14:anchorId="0298EC05">
                <v:shape id="_x0000_i1337" type="#_x0000_t75" style="width:20.1pt;height:18pt" o:ole="">
                  <v:imagedata r:id="rId12" o:title=""/>
                </v:shape>
                <w:control r:id="rId45" w:name="DefaultOcxName30" w:shapeid="_x0000_i1337"/>
              </w:object>
            </w:r>
            <w:r w:rsidRPr="00533750">
              <w:rPr>
                <w:sz w:val="20"/>
                <w:szCs w:val="20"/>
              </w:rPr>
              <w:t>&lt;50% </w:t>
            </w:r>
            <w:r w:rsidRPr="00533750">
              <w:rPr>
                <w:sz w:val="20"/>
                <w:szCs w:val="20"/>
              </w:rPr>
              <w:object w:dxaOrig="225" w:dyaOrig="225" w14:anchorId="3FA338E2">
                <v:shape id="_x0000_i1340" type="#_x0000_t75" style="width:20.1pt;height:18pt" o:ole="">
                  <v:imagedata r:id="rId12" o:title=""/>
                </v:shape>
                <w:control r:id="rId46" w:name="DefaultOcxName31" w:shapeid="_x0000_i1340"/>
              </w:object>
            </w:r>
            <w:r w:rsidRPr="00533750">
              <w:rPr>
                <w:sz w:val="20"/>
                <w:szCs w:val="20"/>
              </w:rPr>
              <w:t>0% </w:t>
            </w:r>
          </w:p>
        </w:tc>
      </w:tr>
      <w:tr w:rsidR="008A558C" w:rsidRPr="00EA69B3" w14:paraId="3D6A4A94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A60DC0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A.12 Qual è il tuo contesto di lavoro?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EA69B3" w14:paraId="0FF53CE2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BBE2B6" w14:textId="64B537C4" w:rsidR="008A558C" w:rsidRPr="00533750" w:rsidRDefault="008A558C" w:rsidP="0056310A">
            <w:pPr>
              <w:rPr>
                <w:sz w:val="20"/>
                <w:szCs w:val="20"/>
                <w:lang w:val="it-IT"/>
              </w:rPr>
            </w:pPr>
            <w:r w:rsidRPr="00533750">
              <w:rPr>
                <w:sz w:val="20"/>
                <w:szCs w:val="20"/>
              </w:rPr>
              <w:object w:dxaOrig="225" w:dyaOrig="225" w14:anchorId="73CA115D">
                <v:shape id="_x0000_i1343" type="#_x0000_t75" style="width:20.1pt;height:18pt" o:ole="">
                  <v:imagedata r:id="rId38" o:title=""/>
                </v:shape>
                <w:control r:id="rId47" w:name="DefaultOcxName32" w:shapeid="_x0000_i1343"/>
              </w:object>
            </w:r>
            <w:r w:rsidRPr="00533750">
              <w:rPr>
                <w:sz w:val="20"/>
                <w:szCs w:val="20"/>
                <w:lang w:val="it-IT"/>
              </w:rPr>
              <w:t> ospedale </w:t>
            </w:r>
            <w:r w:rsidRPr="00533750">
              <w:rPr>
                <w:sz w:val="20"/>
                <w:szCs w:val="20"/>
                <w:lang w:val="it-IT"/>
              </w:rPr>
              <w:br/>
            </w:r>
            <w:r w:rsidRPr="00533750">
              <w:rPr>
                <w:sz w:val="20"/>
                <w:szCs w:val="20"/>
              </w:rPr>
              <w:object w:dxaOrig="225" w:dyaOrig="225" w14:anchorId="2A0916C5">
                <v:shape id="_x0000_i1346" type="#_x0000_t75" style="width:20.1pt;height:18pt" o:ole="">
                  <v:imagedata r:id="rId38" o:title=""/>
                </v:shape>
                <w:control r:id="rId48" w:name="DefaultOcxName33" w:shapeid="_x0000_i1346"/>
              </w:object>
            </w:r>
            <w:r w:rsidRPr="00533750">
              <w:rPr>
                <w:sz w:val="20"/>
                <w:szCs w:val="20"/>
                <w:lang w:val="it-IT"/>
              </w:rPr>
              <w:t> territorio </w:t>
            </w:r>
            <w:r w:rsidRPr="00533750">
              <w:rPr>
                <w:sz w:val="20"/>
                <w:szCs w:val="20"/>
                <w:lang w:val="it-IT"/>
              </w:rPr>
              <w:br/>
            </w:r>
            <w:r w:rsidRPr="00533750">
              <w:rPr>
                <w:sz w:val="20"/>
                <w:szCs w:val="20"/>
              </w:rPr>
              <w:object w:dxaOrig="225" w:dyaOrig="225" w14:anchorId="39BB5251">
                <v:shape id="_x0000_i1349" type="#_x0000_t75" style="width:20.1pt;height:18pt" o:ole="">
                  <v:imagedata r:id="rId38" o:title=""/>
                </v:shape>
                <w:control r:id="rId49" w:name="DefaultOcxName34" w:shapeid="_x0000_i1349"/>
              </w:object>
            </w:r>
            <w:r w:rsidRPr="00533750">
              <w:rPr>
                <w:sz w:val="20"/>
                <w:szCs w:val="20"/>
                <w:lang w:val="it-IT"/>
              </w:rPr>
              <w:t> ente convenzionato </w:t>
            </w:r>
            <w:r w:rsidRPr="00533750">
              <w:rPr>
                <w:sz w:val="20"/>
                <w:szCs w:val="20"/>
                <w:lang w:val="it-IT"/>
              </w:rPr>
              <w:br/>
            </w:r>
            <w:r w:rsidRPr="00533750">
              <w:rPr>
                <w:sz w:val="20"/>
                <w:szCs w:val="20"/>
              </w:rPr>
              <w:object w:dxaOrig="225" w:dyaOrig="225" w14:anchorId="6251C397">
                <v:shape id="_x0000_i1352" type="#_x0000_t75" style="width:20.1pt;height:18pt" o:ole="">
                  <v:imagedata r:id="rId38" o:title=""/>
                </v:shape>
                <w:control r:id="rId50" w:name="DefaultOcxName35" w:shapeid="_x0000_i1352"/>
              </w:object>
            </w:r>
            <w:r w:rsidRPr="00533750">
              <w:rPr>
                <w:sz w:val="20"/>
                <w:szCs w:val="20"/>
                <w:lang w:val="it-IT"/>
              </w:rPr>
              <w:t> ambulatorio MMG </w:t>
            </w:r>
            <w:r w:rsidRPr="00533750">
              <w:rPr>
                <w:sz w:val="20"/>
                <w:szCs w:val="20"/>
                <w:lang w:val="it-IT"/>
              </w:rPr>
              <w:br/>
            </w:r>
            <w:r w:rsidRPr="00533750">
              <w:rPr>
                <w:sz w:val="20"/>
                <w:szCs w:val="20"/>
              </w:rPr>
              <w:object w:dxaOrig="225" w:dyaOrig="225" w14:anchorId="75C973B5">
                <v:shape id="_x0000_i1355" type="#_x0000_t75" style="width:20.1pt;height:18pt" o:ole="">
                  <v:imagedata r:id="rId38" o:title=""/>
                </v:shape>
                <w:control r:id="rId51" w:name="DefaultOcxName36" w:shapeid="_x0000_i1355"/>
              </w:object>
            </w:r>
            <w:r w:rsidRPr="00533750">
              <w:rPr>
                <w:sz w:val="20"/>
                <w:szCs w:val="20"/>
                <w:lang w:val="it-IT"/>
              </w:rPr>
              <w:t> ambulatorio PLS </w:t>
            </w:r>
          </w:p>
        </w:tc>
      </w:tr>
      <w:tr w:rsidR="008A558C" w:rsidRPr="00EA69B3" w14:paraId="3CAE10F9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2D58A2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A.13 Descrivi l'Unità Operativa o il Servizio in cui lavori:</w:t>
            </w:r>
          </w:p>
        </w:tc>
      </w:tr>
      <w:tr w:rsidR="008A558C" w:rsidRPr="00533750" w14:paraId="057B021D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CDFD4A" w14:textId="21856F58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4C68F09F">
                <v:shape id="_x0000_i1359" type="#_x0000_t75" style="width:53.3pt;height:18pt" o:ole="">
                  <v:imagedata r:id="rId28" o:title=""/>
                </v:shape>
                <w:control r:id="rId52" w:name="DefaultOcxName37" w:shapeid="_x0000_i1359"/>
              </w:object>
            </w:r>
          </w:p>
        </w:tc>
      </w:tr>
      <w:tr w:rsidR="008A558C" w:rsidRPr="00EA69B3" w14:paraId="1254C6F1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0CBA52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A.14 Qual è la tua anzianità di servizio?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6E179206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60B549" w14:textId="3F604D13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70E3E5FD">
                <v:shape id="_x0000_i1362" type="#_x0000_t75" style="width:20.1pt;height:18pt" o:ole="">
                  <v:imagedata r:id="rId12" o:title=""/>
                </v:shape>
                <w:control r:id="rId53" w:name="DefaultOcxName38" w:shapeid="_x0000_i1362"/>
              </w:object>
            </w:r>
            <w:r w:rsidRPr="00533750">
              <w:rPr>
                <w:sz w:val="20"/>
                <w:szCs w:val="20"/>
              </w:rPr>
              <w:t>&lt;5 anni </w:t>
            </w:r>
            <w:r w:rsidRPr="00533750">
              <w:rPr>
                <w:sz w:val="20"/>
                <w:szCs w:val="20"/>
              </w:rPr>
              <w:object w:dxaOrig="225" w:dyaOrig="225" w14:anchorId="71FB2021">
                <v:shape id="_x0000_i1365" type="#_x0000_t75" style="width:20.1pt;height:18pt" o:ole="">
                  <v:imagedata r:id="rId12" o:title=""/>
                </v:shape>
                <w:control r:id="rId54" w:name="DefaultOcxName39" w:shapeid="_x0000_i1365"/>
              </w:object>
            </w:r>
            <w:r w:rsidRPr="00533750">
              <w:rPr>
                <w:sz w:val="20"/>
                <w:szCs w:val="20"/>
              </w:rPr>
              <w:t>5-10 anni </w:t>
            </w:r>
            <w:r w:rsidRPr="00533750">
              <w:rPr>
                <w:sz w:val="20"/>
                <w:szCs w:val="20"/>
              </w:rPr>
              <w:object w:dxaOrig="225" w:dyaOrig="225" w14:anchorId="4A0C90B1">
                <v:shape id="_x0000_i1368" type="#_x0000_t75" style="width:20.1pt;height:18pt" o:ole="">
                  <v:imagedata r:id="rId12" o:title=""/>
                </v:shape>
                <w:control r:id="rId55" w:name="DefaultOcxName40" w:shapeid="_x0000_i1368"/>
              </w:object>
            </w:r>
            <w:r w:rsidRPr="00533750">
              <w:rPr>
                <w:sz w:val="20"/>
                <w:szCs w:val="20"/>
              </w:rPr>
              <w:t>&gt;10 anni </w:t>
            </w:r>
          </w:p>
        </w:tc>
      </w:tr>
      <w:tr w:rsidR="008A558C" w:rsidRPr="00EA69B3" w14:paraId="4452B474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49EE96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A.15 Qual è la tua formazione specifica in CP/CPP?</w:t>
            </w:r>
          </w:p>
        </w:tc>
      </w:tr>
      <w:tr w:rsidR="008A558C" w:rsidRPr="00EA69B3" w14:paraId="70506289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E19651" w14:textId="7B2225E7" w:rsidR="008A558C" w:rsidRPr="00533750" w:rsidRDefault="008A558C" w:rsidP="0056310A">
            <w:pPr>
              <w:rPr>
                <w:sz w:val="20"/>
                <w:szCs w:val="20"/>
                <w:lang w:val="it-IT"/>
              </w:rPr>
            </w:pPr>
            <w:r w:rsidRPr="00533750">
              <w:rPr>
                <w:sz w:val="20"/>
                <w:szCs w:val="20"/>
              </w:rPr>
              <w:object w:dxaOrig="225" w:dyaOrig="225" w14:anchorId="5F17B622">
                <v:shape id="_x0000_i1371" type="#_x0000_t75" style="width:20.1pt;height:18pt" o:ole="">
                  <v:imagedata r:id="rId38" o:title=""/>
                </v:shape>
                <w:control r:id="rId56" w:name="DefaultOcxName41" w:shapeid="_x0000_i1371"/>
              </w:object>
            </w:r>
            <w:r w:rsidRPr="00533750">
              <w:rPr>
                <w:sz w:val="20"/>
                <w:szCs w:val="20"/>
                <w:lang w:val="it-IT"/>
              </w:rPr>
              <w:t> master in CP </w:t>
            </w:r>
            <w:r w:rsidRPr="00533750">
              <w:rPr>
                <w:sz w:val="20"/>
                <w:szCs w:val="20"/>
                <w:lang w:val="it-IT"/>
              </w:rPr>
              <w:br/>
            </w:r>
            <w:r w:rsidRPr="00533750">
              <w:rPr>
                <w:sz w:val="20"/>
                <w:szCs w:val="20"/>
              </w:rPr>
              <w:object w:dxaOrig="225" w:dyaOrig="225" w14:anchorId="2BB31C68">
                <v:shape id="_x0000_i1374" type="#_x0000_t75" style="width:20.1pt;height:18pt" o:ole="">
                  <v:imagedata r:id="rId38" o:title=""/>
                </v:shape>
                <w:control r:id="rId57" w:name="DefaultOcxName42" w:shapeid="_x0000_i1374"/>
              </w:object>
            </w:r>
            <w:r w:rsidRPr="00533750">
              <w:rPr>
                <w:sz w:val="20"/>
                <w:szCs w:val="20"/>
                <w:lang w:val="it-IT"/>
              </w:rPr>
              <w:t> master in CPP </w:t>
            </w:r>
            <w:r w:rsidRPr="00533750">
              <w:rPr>
                <w:sz w:val="20"/>
                <w:szCs w:val="20"/>
                <w:lang w:val="it-IT"/>
              </w:rPr>
              <w:br/>
            </w:r>
            <w:r w:rsidRPr="00533750">
              <w:rPr>
                <w:sz w:val="20"/>
                <w:szCs w:val="20"/>
              </w:rPr>
              <w:object w:dxaOrig="225" w:dyaOrig="225" w14:anchorId="11558465">
                <v:shape id="_x0000_i1377" type="#_x0000_t75" style="width:20.1pt;height:18pt" o:ole="">
                  <v:imagedata r:id="rId38" o:title=""/>
                </v:shape>
                <w:control r:id="rId58" w:name="DefaultOcxName43" w:shapeid="_x0000_i1377"/>
              </w:object>
            </w:r>
            <w:r w:rsidRPr="00533750">
              <w:rPr>
                <w:sz w:val="20"/>
                <w:szCs w:val="20"/>
                <w:lang w:val="it-IT"/>
              </w:rPr>
              <w:t> corsi di perfezionamento in CP </w:t>
            </w:r>
            <w:r w:rsidRPr="00533750">
              <w:rPr>
                <w:sz w:val="20"/>
                <w:szCs w:val="20"/>
                <w:lang w:val="it-IT"/>
              </w:rPr>
              <w:br/>
            </w:r>
            <w:r w:rsidRPr="00533750">
              <w:rPr>
                <w:sz w:val="20"/>
                <w:szCs w:val="20"/>
              </w:rPr>
              <w:object w:dxaOrig="225" w:dyaOrig="225" w14:anchorId="18C4DC87">
                <v:shape id="_x0000_i1380" type="#_x0000_t75" style="width:20.1pt;height:18pt" o:ole="">
                  <v:imagedata r:id="rId38" o:title=""/>
                </v:shape>
                <w:control r:id="rId59" w:name="DefaultOcxName44" w:shapeid="_x0000_i1380"/>
              </w:object>
            </w:r>
            <w:r w:rsidRPr="00533750">
              <w:rPr>
                <w:sz w:val="20"/>
                <w:szCs w:val="20"/>
                <w:lang w:val="it-IT"/>
              </w:rPr>
              <w:t> corsi di perfezionamento in CPP </w:t>
            </w:r>
            <w:r w:rsidRPr="00533750">
              <w:rPr>
                <w:sz w:val="20"/>
                <w:szCs w:val="20"/>
                <w:lang w:val="it-IT"/>
              </w:rPr>
              <w:br/>
            </w:r>
            <w:r w:rsidRPr="00533750">
              <w:rPr>
                <w:sz w:val="20"/>
                <w:szCs w:val="20"/>
              </w:rPr>
              <w:object w:dxaOrig="225" w:dyaOrig="225" w14:anchorId="534CE59B">
                <v:shape id="_x0000_i1383" type="#_x0000_t75" style="width:20.1pt;height:18pt" o:ole="">
                  <v:imagedata r:id="rId38" o:title=""/>
                </v:shape>
                <w:control r:id="rId60" w:name="DefaultOcxName45" w:shapeid="_x0000_i1383"/>
              </w:object>
            </w:r>
            <w:r w:rsidRPr="00533750">
              <w:rPr>
                <w:sz w:val="20"/>
                <w:szCs w:val="20"/>
                <w:lang w:val="it-IT"/>
              </w:rPr>
              <w:t> congressi/seminari </w:t>
            </w:r>
            <w:r w:rsidRPr="00533750">
              <w:rPr>
                <w:sz w:val="20"/>
                <w:szCs w:val="20"/>
                <w:lang w:val="it-IT"/>
              </w:rPr>
              <w:br/>
            </w:r>
            <w:r w:rsidRPr="00533750">
              <w:rPr>
                <w:sz w:val="20"/>
                <w:szCs w:val="20"/>
              </w:rPr>
              <w:object w:dxaOrig="225" w:dyaOrig="225" w14:anchorId="48115ED9">
                <v:shape id="_x0000_i1386" type="#_x0000_t75" style="width:20.1pt;height:18pt" o:ole="">
                  <v:imagedata r:id="rId38" o:title=""/>
                </v:shape>
                <w:control r:id="rId61" w:name="DefaultOcxName46" w:shapeid="_x0000_i1386"/>
              </w:object>
            </w:r>
            <w:r w:rsidRPr="00533750">
              <w:rPr>
                <w:sz w:val="20"/>
                <w:szCs w:val="20"/>
                <w:lang w:val="it-IT"/>
              </w:rPr>
              <w:t> nessuna </w:t>
            </w:r>
          </w:p>
        </w:tc>
      </w:tr>
      <w:tr w:rsidR="008A558C" w:rsidRPr="00EA69B3" w14:paraId="14FE0959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E11C0D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A.16 Hai esperienza lavorativa in CP/CPP?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EA69B3" w14:paraId="12CBAD73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B96103" w14:textId="388299B1" w:rsidR="008A558C" w:rsidRPr="00533750" w:rsidRDefault="008A558C" w:rsidP="0056310A">
            <w:pPr>
              <w:rPr>
                <w:sz w:val="20"/>
                <w:szCs w:val="20"/>
                <w:lang w:val="it-IT"/>
              </w:rPr>
            </w:pPr>
            <w:r w:rsidRPr="00533750">
              <w:rPr>
                <w:sz w:val="20"/>
                <w:szCs w:val="20"/>
              </w:rPr>
              <w:object w:dxaOrig="225" w:dyaOrig="225" w14:anchorId="5D70881E">
                <v:shape id="_x0000_i1389" type="#_x0000_t75" style="width:20.1pt;height:18pt" o:ole="">
                  <v:imagedata r:id="rId12" o:title=""/>
                </v:shape>
                <w:control r:id="rId62" w:name="DefaultOcxName47" w:shapeid="_x0000_i1389"/>
              </w:object>
            </w:r>
            <w:r w:rsidRPr="00533750">
              <w:rPr>
                <w:sz w:val="20"/>
                <w:szCs w:val="20"/>
                <w:lang w:val="it-IT"/>
              </w:rPr>
              <w:t>solo CP </w:t>
            </w:r>
            <w:r w:rsidRPr="00533750">
              <w:rPr>
                <w:sz w:val="20"/>
                <w:szCs w:val="20"/>
              </w:rPr>
              <w:object w:dxaOrig="225" w:dyaOrig="225" w14:anchorId="4122C635">
                <v:shape id="_x0000_i1392" type="#_x0000_t75" style="width:20.1pt;height:18pt" o:ole="">
                  <v:imagedata r:id="rId12" o:title=""/>
                </v:shape>
                <w:control r:id="rId63" w:name="DefaultOcxName48" w:shapeid="_x0000_i1392"/>
              </w:object>
            </w:r>
            <w:r w:rsidRPr="00533750">
              <w:rPr>
                <w:sz w:val="20"/>
                <w:szCs w:val="20"/>
                <w:lang w:val="it-IT"/>
              </w:rPr>
              <w:t>solo CPP </w:t>
            </w:r>
            <w:r w:rsidRPr="00533750">
              <w:rPr>
                <w:sz w:val="20"/>
                <w:szCs w:val="20"/>
              </w:rPr>
              <w:object w:dxaOrig="225" w:dyaOrig="225" w14:anchorId="6E1ABAE4">
                <v:shape id="_x0000_i1395" type="#_x0000_t75" style="width:20.1pt;height:18pt" o:ole="">
                  <v:imagedata r:id="rId12" o:title=""/>
                </v:shape>
                <w:control r:id="rId64" w:name="DefaultOcxName49" w:shapeid="_x0000_i1395"/>
              </w:object>
            </w:r>
            <w:r w:rsidRPr="00533750">
              <w:rPr>
                <w:sz w:val="20"/>
                <w:szCs w:val="20"/>
                <w:lang w:val="it-IT"/>
              </w:rPr>
              <w:t>entrambe </w:t>
            </w:r>
            <w:r w:rsidRPr="00533750">
              <w:rPr>
                <w:sz w:val="20"/>
                <w:szCs w:val="20"/>
              </w:rPr>
              <w:object w:dxaOrig="225" w:dyaOrig="225" w14:anchorId="12809C4A">
                <v:shape id="_x0000_i1398" type="#_x0000_t75" style="width:20.1pt;height:18pt" o:ole="">
                  <v:imagedata r:id="rId12" o:title=""/>
                </v:shape>
                <w:control r:id="rId65" w:name="DefaultOcxName50" w:shapeid="_x0000_i1398"/>
              </w:object>
            </w:r>
            <w:r w:rsidRPr="00533750">
              <w:rPr>
                <w:sz w:val="20"/>
                <w:szCs w:val="20"/>
                <w:lang w:val="it-IT"/>
              </w:rPr>
              <w:t>nessuna delle due </w:t>
            </w:r>
          </w:p>
        </w:tc>
      </w:tr>
      <w:tr w:rsidR="008A558C" w:rsidRPr="00EA69B3" w14:paraId="196D7ECA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C9C3E9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 QUANTO CONOSCI I SEGUENTI TEMI (esprimi la tua valutazione su una scala da 1 a 5, dove 1=per nulla, 2=poco, 3=abbastanza, 4=molto e 5=moltissimo)</w:t>
            </w:r>
          </w:p>
        </w:tc>
      </w:tr>
      <w:tr w:rsidR="008A558C" w:rsidRPr="00EA69B3" w14:paraId="2AD9C11C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A5C741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B.1 Definizione e filosofia di TD e CPP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5F3CEC9B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D2275C" w14:textId="4114E0EA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6AF8863E">
                <v:shape id="_x0000_i1401" type="#_x0000_t75" style="width:20.1pt;height:18pt" o:ole="">
                  <v:imagedata r:id="rId12" o:title=""/>
                </v:shape>
                <w:control r:id="rId66" w:name="DefaultOcxName51" w:shapeid="_x0000_i1401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5B42DDAD">
                <v:shape id="_x0000_i1404" type="#_x0000_t75" style="width:20.1pt;height:18pt" o:ole="">
                  <v:imagedata r:id="rId12" o:title=""/>
                </v:shape>
                <w:control r:id="rId67" w:name="DefaultOcxName52" w:shapeid="_x0000_i1404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2F3F1814">
                <v:shape id="_x0000_i1407" type="#_x0000_t75" style="width:20.1pt;height:18pt" o:ole="">
                  <v:imagedata r:id="rId12" o:title=""/>
                </v:shape>
                <w:control r:id="rId68" w:name="DefaultOcxName53" w:shapeid="_x0000_i1407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228B9621">
                <v:shape id="_x0000_i1410" type="#_x0000_t75" style="width:20.1pt;height:18pt" o:ole="">
                  <v:imagedata r:id="rId12" o:title=""/>
                </v:shape>
                <w:control r:id="rId69" w:name="DefaultOcxName54" w:shapeid="_x0000_i1410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600B21D0">
                <v:shape id="_x0000_i1413" type="#_x0000_t75" style="width:20.1pt;height:18pt" o:ole="">
                  <v:imagedata r:id="rId12" o:title=""/>
                </v:shape>
                <w:control r:id="rId70" w:name="DefaultOcxName55" w:shapeid="_x0000_i1413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293C7C33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4DDDA3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lastRenderedPageBreak/>
              <w:t>B.2 Diritti, normative, legislazione specifica in TD e CPP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064A60D8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757D08" w14:textId="245C4574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261D20C0">
                <v:shape id="_x0000_i1416" type="#_x0000_t75" style="width:20.1pt;height:18pt" o:ole="">
                  <v:imagedata r:id="rId12" o:title=""/>
                </v:shape>
                <w:control r:id="rId71" w:name="DefaultOcxName56" w:shapeid="_x0000_i1416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467E26B6">
                <v:shape id="_x0000_i1419" type="#_x0000_t75" style="width:20.1pt;height:18pt" o:ole="">
                  <v:imagedata r:id="rId12" o:title=""/>
                </v:shape>
                <w:control r:id="rId72" w:name="DefaultOcxName57" w:shapeid="_x0000_i1419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70A00076">
                <v:shape id="_x0000_i1422" type="#_x0000_t75" style="width:20.1pt;height:18pt" o:ole="">
                  <v:imagedata r:id="rId12" o:title=""/>
                </v:shape>
                <w:control r:id="rId73" w:name="DefaultOcxName58" w:shapeid="_x0000_i1422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453EA1BB">
                <v:shape id="_x0000_i1425" type="#_x0000_t75" style="width:20.1pt;height:18pt" o:ole="">
                  <v:imagedata r:id="rId12" o:title=""/>
                </v:shape>
                <w:control r:id="rId74" w:name="DefaultOcxName59" w:shapeid="_x0000_i1425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0ECF6E4F">
                <v:shape id="_x0000_i1428" type="#_x0000_t75" style="width:20.1pt;height:18pt" o:ole="">
                  <v:imagedata r:id="rId12" o:title=""/>
                </v:shape>
                <w:control r:id="rId75" w:name="DefaultOcxName60" w:shapeid="_x0000_i1428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24FC9B58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71F623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B.3 Etica e deontologia in TD e CPP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7E99506B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E057EA" w14:textId="050603A1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46C78B57">
                <v:shape id="_x0000_i1431" type="#_x0000_t75" style="width:20.1pt;height:18pt" o:ole="">
                  <v:imagedata r:id="rId12" o:title=""/>
                </v:shape>
                <w:control r:id="rId76" w:name="DefaultOcxName61" w:shapeid="_x0000_i1431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70395CBF">
                <v:shape id="_x0000_i1434" type="#_x0000_t75" style="width:20.1pt;height:18pt" o:ole="">
                  <v:imagedata r:id="rId12" o:title=""/>
                </v:shape>
                <w:control r:id="rId77" w:name="DefaultOcxName62" w:shapeid="_x0000_i1434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63A80AEA">
                <v:shape id="_x0000_i1437" type="#_x0000_t75" style="width:20.1pt;height:18pt" o:ole="">
                  <v:imagedata r:id="rId12" o:title=""/>
                </v:shape>
                <w:control r:id="rId78" w:name="DefaultOcxName63" w:shapeid="_x0000_i1437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40B792D7">
                <v:shape id="_x0000_i1440" type="#_x0000_t75" style="width:20.1pt;height:18pt" o:ole="">
                  <v:imagedata r:id="rId12" o:title=""/>
                </v:shape>
                <w:control r:id="rId79" w:name="DefaultOcxName64" w:shapeid="_x0000_i1440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5D892828">
                <v:shape id="_x0000_i1443" type="#_x0000_t75" style="width:20.1pt;height:18pt" o:ole="">
                  <v:imagedata r:id="rId12" o:title=""/>
                </v:shape>
                <w:control r:id="rId80" w:name="DefaultOcxName65" w:shapeid="_x0000_i1443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0BF9ED4A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AF23B6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B.4 Criteri di eleggibilità per TD e CPP (ovvero le 4 categorie di patologia)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387377A8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10E024" w14:textId="6AB2D69F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71D66F81">
                <v:shape id="_x0000_i1446" type="#_x0000_t75" style="width:20.1pt;height:18pt" o:ole="">
                  <v:imagedata r:id="rId12" o:title=""/>
                </v:shape>
                <w:control r:id="rId81" w:name="DefaultOcxName66" w:shapeid="_x0000_i1446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4A80940F">
                <v:shape id="_x0000_i1449" type="#_x0000_t75" style="width:20.1pt;height:18pt" o:ole="">
                  <v:imagedata r:id="rId12" o:title=""/>
                </v:shape>
                <w:control r:id="rId82" w:name="DefaultOcxName67" w:shapeid="_x0000_i1449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41BCE861">
                <v:shape id="_x0000_i1452" type="#_x0000_t75" style="width:20.1pt;height:18pt" o:ole="">
                  <v:imagedata r:id="rId12" o:title=""/>
                </v:shape>
                <w:control r:id="rId83" w:name="DefaultOcxName68" w:shapeid="_x0000_i1452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072B9E6B">
                <v:shape id="_x0000_i1455" type="#_x0000_t75" style="width:20.1pt;height:18pt" o:ole="">
                  <v:imagedata r:id="rId12" o:title=""/>
                </v:shape>
                <w:control r:id="rId84" w:name="DefaultOcxName69" w:shapeid="_x0000_i1455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2F6925CB">
                <v:shape id="_x0000_i1458" type="#_x0000_t75" style="width:20.1pt;height:18pt" o:ole="">
                  <v:imagedata r:id="rId12" o:title=""/>
                </v:shape>
                <w:control r:id="rId85" w:name="DefaultOcxName70" w:shapeid="_x0000_i1458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752413AD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C232CF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B.5 Modalità, criteri e metodi per la valutazione del dolore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0550C434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13C3F2" w14:textId="0EE81D1E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6FDBBC0D">
                <v:shape id="_x0000_i1461" type="#_x0000_t75" style="width:20.1pt;height:18pt" o:ole="">
                  <v:imagedata r:id="rId12" o:title=""/>
                </v:shape>
                <w:control r:id="rId86" w:name="DefaultOcxName71" w:shapeid="_x0000_i1461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5BCA40B9">
                <v:shape id="_x0000_i1464" type="#_x0000_t75" style="width:20.1pt;height:18pt" o:ole="">
                  <v:imagedata r:id="rId12" o:title=""/>
                </v:shape>
                <w:control r:id="rId87" w:name="DefaultOcxName72" w:shapeid="_x0000_i1464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7921D8BD">
                <v:shape id="_x0000_i1467" type="#_x0000_t75" style="width:20.1pt;height:18pt" o:ole="">
                  <v:imagedata r:id="rId12" o:title=""/>
                </v:shape>
                <w:control r:id="rId88" w:name="DefaultOcxName73" w:shapeid="_x0000_i1467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2284BB34">
                <v:shape id="_x0000_i1470" type="#_x0000_t75" style="width:20.1pt;height:18pt" o:ole="">
                  <v:imagedata r:id="rId12" o:title=""/>
                </v:shape>
                <w:control r:id="rId89" w:name="DefaultOcxName74" w:shapeid="_x0000_i1470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590E8D22">
                <v:shape id="_x0000_i1473" type="#_x0000_t75" style="width:20.1pt;height:18pt" o:ole="">
                  <v:imagedata r:id="rId90" o:title=""/>
                </v:shape>
                <w:control r:id="rId91" w:name="DefaultOcxName75" w:shapeid="_x0000_i1473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05DA2C43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83B598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B.6 Percorsi assistenziali in TD e CPP e modalità di attivazione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5364A027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E0C7FB" w14:textId="231ECBAF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1E4949FD">
                <v:shape id="_x0000_i1476" type="#_x0000_t75" style="width:20.1pt;height:18pt" o:ole="">
                  <v:imagedata r:id="rId12" o:title=""/>
                </v:shape>
                <w:control r:id="rId92" w:name="DefaultOcxName76" w:shapeid="_x0000_i1476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7CA83351">
                <v:shape id="_x0000_i1479" type="#_x0000_t75" style="width:20.1pt;height:18pt" o:ole="">
                  <v:imagedata r:id="rId12" o:title=""/>
                </v:shape>
                <w:control r:id="rId93" w:name="DefaultOcxName77" w:shapeid="_x0000_i1479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5BC5A468">
                <v:shape id="_x0000_i1482" type="#_x0000_t75" style="width:20.1pt;height:18pt" o:ole="">
                  <v:imagedata r:id="rId12" o:title=""/>
                </v:shape>
                <w:control r:id="rId94" w:name="DefaultOcxName78" w:shapeid="_x0000_i1482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48411EE5">
                <v:shape id="_x0000_i1485" type="#_x0000_t75" style="width:20.1pt;height:18pt" o:ole="">
                  <v:imagedata r:id="rId12" o:title=""/>
                </v:shape>
                <w:control r:id="rId95" w:name="DefaultOcxName79" w:shapeid="_x0000_i1485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054B0D5D">
                <v:shape id="_x0000_i1488" type="#_x0000_t75" style="width:20.1pt;height:18pt" o:ole="">
                  <v:imagedata r:id="rId12" o:title=""/>
                </v:shape>
                <w:control r:id="rId96" w:name="DefaultOcxName80" w:shapeid="_x0000_i1488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5F565B01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60EC4E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B.7 Diritto del bambino/a ad essere informato/a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5F6ADCCF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EE1A12" w14:textId="5CC683AB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2B4C57EB">
                <v:shape id="_x0000_i1491" type="#_x0000_t75" style="width:20.1pt;height:18pt" o:ole="">
                  <v:imagedata r:id="rId12" o:title=""/>
                </v:shape>
                <w:control r:id="rId97" w:name="DefaultOcxName81" w:shapeid="_x0000_i1491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2AD58F84">
                <v:shape id="_x0000_i1494" type="#_x0000_t75" style="width:20.1pt;height:18pt" o:ole="">
                  <v:imagedata r:id="rId12" o:title=""/>
                </v:shape>
                <w:control r:id="rId98" w:name="DefaultOcxName82" w:shapeid="_x0000_i1494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5DEF76D2">
                <v:shape id="_x0000_i1497" type="#_x0000_t75" style="width:20.1pt;height:18pt" o:ole="">
                  <v:imagedata r:id="rId12" o:title=""/>
                </v:shape>
                <w:control r:id="rId99" w:name="DefaultOcxName83" w:shapeid="_x0000_i1497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46AE3526">
                <v:shape id="_x0000_i1500" type="#_x0000_t75" style="width:20.1pt;height:18pt" o:ole="">
                  <v:imagedata r:id="rId12" o:title=""/>
                </v:shape>
                <w:control r:id="rId100" w:name="DefaultOcxName84" w:shapeid="_x0000_i1500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2439CAFF">
                <v:shape id="_x0000_i1503" type="#_x0000_t75" style="width:20.1pt;height:18pt" o:ole="">
                  <v:imagedata r:id="rId12" o:title=""/>
                </v:shape>
                <w:control r:id="rId101" w:name="DefaultOcxName85" w:shapeid="_x0000_i1503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72C99504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A5DADA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B.8 Modalità di comunicazione con il bambino/a (per età, sviluppo, consapevolezza, cultura, ...)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0E2E1D95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66A0A8" w14:textId="547EAF71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582D6A75">
                <v:shape id="_x0000_i1506" type="#_x0000_t75" style="width:20.1pt;height:18pt" o:ole="">
                  <v:imagedata r:id="rId12" o:title=""/>
                </v:shape>
                <w:control r:id="rId102" w:name="DefaultOcxName86" w:shapeid="_x0000_i1506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6159F1D4">
                <v:shape id="_x0000_i1509" type="#_x0000_t75" style="width:20.1pt;height:18pt" o:ole="">
                  <v:imagedata r:id="rId12" o:title=""/>
                </v:shape>
                <w:control r:id="rId103" w:name="DefaultOcxName87" w:shapeid="_x0000_i1509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529F3E5C">
                <v:shape id="_x0000_i1512" type="#_x0000_t75" style="width:20.1pt;height:18pt" o:ole="">
                  <v:imagedata r:id="rId12" o:title=""/>
                </v:shape>
                <w:control r:id="rId104" w:name="DefaultOcxName88" w:shapeid="_x0000_i1512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4228424A">
                <v:shape id="_x0000_i1515" type="#_x0000_t75" style="width:20.1pt;height:18pt" o:ole="">
                  <v:imagedata r:id="rId12" o:title=""/>
                </v:shape>
                <w:control r:id="rId105" w:name="DefaultOcxName89" w:shapeid="_x0000_i1515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1D83D5D2">
                <v:shape id="_x0000_i1518" type="#_x0000_t75" style="width:20.1pt;height:18pt" o:ole="">
                  <v:imagedata r:id="rId12" o:title=""/>
                </v:shape>
                <w:control r:id="rId106" w:name="DefaultOcxName90" w:shapeid="_x0000_i1518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7C096A85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319AB9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B.9 Modalità di comunicazione con i famigliari (afferenti a diversi contesti socio culturali)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431D7200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485CD1" w14:textId="7ED72E9C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65AE90F5">
                <v:shape id="_x0000_i1521" type="#_x0000_t75" style="width:20.1pt;height:18pt" o:ole="">
                  <v:imagedata r:id="rId12" o:title=""/>
                </v:shape>
                <w:control r:id="rId107" w:name="DefaultOcxName91" w:shapeid="_x0000_i1521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74FC05A1">
                <v:shape id="_x0000_i1524" type="#_x0000_t75" style="width:20.1pt;height:18pt" o:ole="">
                  <v:imagedata r:id="rId12" o:title=""/>
                </v:shape>
                <w:control r:id="rId108" w:name="DefaultOcxName92" w:shapeid="_x0000_i1524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0370F0A5">
                <v:shape id="_x0000_i1527" type="#_x0000_t75" style="width:20.1pt;height:18pt" o:ole="">
                  <v:imagedata r:id="rId12" o:title=""/>
                </v:shape>
                <w:control r:id="rId109" w:name="DefaultOcxName93" w:shapeid="_x0000_i1527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1ECCA6DC">
                <v:shape id="_x0000_i1530" type="#_x0000_t75" style="width:20.1pt;height:18pt" o:ole="">
                  <v:imagedata r:id="rId12" o:title=""/>
                </v:shape>
                <w:control r:id="rId110" w:name="DefaultOcxName94" w:shapeid="_x0000_i1530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2C2A1340">
                <v:shape id="_x0000_i1533" type="#_x0000_t75" style="width:20.1pt;height:18pt" o:ole="">
                  <v:imagedata r:id="rId12" o:title=""/>
                </v:shape>
                <w:control r:id="rId111" w:name="DefaultOcxName95" w:shapeid="_x0000_i1533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55B7F0DF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AB4D0E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B.10 Modalità per individuare i bisogni del bambino/a e della famiglia (emotivi, relazionali, spirituali, amicali, scolastici o lavorativi, ...) nel tempo della malattia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01650FBE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A06C3D" w14:textId="496180E4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6531431B">
                <v:shape id="_x0000_i1536" type="#_x0000_t75" style="width:20.1pt;height:18pt" o:ole="">
                  <v:imagedata r:id="rId12" o:title=""/>
                </v:shape>
                <w:control r:id="rId112" w:name="DefaultOcxName96" w:shapeid="_x0000_i1536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2DE8603D">
                <v:shape id="_x0000_i1539" type="#_x0000_t75" style="width:20.1pt;height:18pt" o:ole="">
                  <v:imagedata r:id="rId12" o:title=""/>
                </v:shape>
                <w:control r:id="rId113" w:name="DefaultOcxName97" w:shapeid="_x0000_i1539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46C0E08C">
                <v:shape id="_x0000_i1542" type="#_x0000_t75" style="width:20.1pt;height:18pt" o:ole="">
                  <v:imagedata r:id="rId12" o:title=""/>
                </v:shape>
                <w:control r:id="rId114" w:name="DefaultOcxName98" w:shapeid="_x0000_i1542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70733346">
                <v:shape id="_x0000_i1545" type="#_x0000_t75" style="width:20.1pt;height:18pt" o:ole="">
                  <v:imagedata r:id="rId12" o:title=""/>
                </v:shape>
                <w:control r:id="rId115" w:name="DefaultOcxName99" w:shapeid="_x0000_i1545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0E82EB29">
                <v:shape id="_x0000_i1548" type="#_x0000_t75" style="width:20.1pt;height:18pt" o:ole="">
                  <v:imagedata r:id="rId12" o:title=""/>
                </v:shape>
                <w:control r:id="rId116" w:name="DefaultOcxName100" w:shapeid="_x0000_i1548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7CFFCC8A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19AC9D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B.11 Bisogni clinici e assistenziali in TD e CPP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25AD68C6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56B6BD" w14:textId="28F9CD16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4F843892">
                <v:shape id="_x0000_i1551" type="#_x0000_t75" style="width:20.1pt;height:18pt" o:ole="">
                  <v:imagedata r:id="rId12" o:title=""/>
                </v:shape>
                <w:control r:id="rId117" w:name="DefaultOcxName101" w:shapeid="_x0000_i1551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1E7B071E">
                <v:shape id="_x0000_i1554" type="#_x0000_t75" style="width:20.1pt;height:18pt" o:ole="">
                  <v:imagedata r:id="rId12" o:title=""/>
                </v:shape>
                <w:control r:id="rId118" w:name="DefaultOcxName102" w:shapeid="_x0000_i1554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70CCC7B6">
                <v:shape id="_x0000_i1557" type="#_x0000_t75" style="width:20.1pt;height:18pt" o:ole="">
                  <v:imagedata r:id="rId12" o:title=""/>
                </v:shape>
                <w:control r:id="rId119" w:name="DefaultOcxName103" w:shapeid="_x0000_i1557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7B168BB2">
                <v:shape id="_x0000_i1560" type="#_x0000_t75" style="width:20.1pt;height:18pt" o:ole="">
                  <v:imagedata r:id="rId12" o:title=""/>
                </v:shape>
                <w:control r:id="rId120" w:name="DefaultOcxName104" w:shapeid="_x0000_i1560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2AFA3229">
                <v:shape id="_x0000_i1563" type="#_x0000_t75" style="width:20.1pt;height:18pt" o:ole="">
                  <v:imagedata r:id="rId12" o:title=""/>
                </v:shape>
                <w:control r:id="rId121" w:name="DefaultOcxName105" w:shapeid="_x0000_i1563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77868712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992E01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B.12 Interventi per il trattamento del dolore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24E7D28D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F8ABE8" w14:textId="59EBA7B4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5B632A88">
                <v:shape id="_x0000_i1566" type="#_x0000_t75" style="width:20.1pt;height:18pt" o:ole="">
                  <v:imagedata r:id="rId12" o:title=""/>
                </v:shape>
                <w:control r:id="rId122" w:name="DefaultOcxName106" w:shapeid="_x0000_i1566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066382DE">
                <v:shape id="_x0000_i1569" type="#_x0000_t75" style="width:20.1pt;height:18pt" o:ole="">
                  <v:imagedata r:id="rId12" o:title=""/>
                </v:shape>
                <w:control r:id="rId123" w:name="DefaultOcxName107" w:shapeid="_x0000_i1569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32A041DC">
                <v:shape id="_x0000_i1572" type="#_x0000_t75" style="width:20.1pt;height:18pt" o:ole="">
                  <v:imagedata r:id="rId12" o:title=""/>
                </v:shape>
                <w:control r:id="rId124" w:name="DefaultOcxName108" w:shapeid="_x0000_i1572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490B6C23">
                <v:shape id="_x0000_i1575" type="#_x0000_t75" style="width:20.1pt;height:18pt" o:ole="">
                  <v:imagedata r:id="rId12" o:title=""/>
                </v:shape>
                <w:control r:id="rId125" w:name="DefaultOcxName109" w:shapeid="_x0000_i1575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56406509">
                <v:shape id="_x0000_i1578" type="#_x0000_t75" style="width:20.1pt;height:18pt" o:ole="">
                  <v:imagedata r:id="rId12" o:title=""/>
                </v:shape>
                <w:control r:id="rId126" w:name="DefaultOcxName110" w:shapeid="_x0000_i1578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4E3619D0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853B05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B.13 Il concetto di qualità di vita in TD e CPP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04FA19BF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892917" w14:textId="09C43A01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7F7100CD">
                <v:shape id="_x0000_i1581" type="#_x0000_t75" style="width:20.1pt;height:18pt" o:ole="">
                  <v:imagedata r:id="rId12" o:title=""/>
                </v:shape>
                <w:control r:id="rId127" w:name="DefaultOcxName111" w:shapeid="_x0000_i1581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2D38C650">
                <v:shape id="_x0000_i1584" type="#_x0000_t75" style="width:20.1pt;height:18pt" o:ole="">
                  <v:imagedata r:id="rId12" o:title=""/>
                </v:shape>
                <w:control r:id="rId128" w:name="DefaultOcxName112" w:shapeid="_x0000_i1584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761CBF0E">
                <v:shape id="_x0000_i1587" type="#_x0000_t75" style="width:20.1pt;height:18pt" o:ole="">
                  <v:imagedata r:id="rId12" o:title=""/>
                </v:shape>
                <w:control r:id="rId129" w:name="DefaultOcxName113" w:shapeid="_x0000_i1587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47DA6DAD">
                <v:shape id="_x0000_i1590" type="#_x0000_t75" style="width:20.1pt;height:18pt" o:ole="">
                  <v:imagedata r:id="rId12" o:title=""/>
                </v:shape>
                <w:control r:id="rId130" w:name="DefaultOcxName114" w:shapeid="_x0000_i1590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21AE6DC6">
                <v:shape id="_x0000_i1593" type="#_x0000_t75" style="width:20.1pt;height:18pt" o:ole="">
                  <v:imagedata r:id="rId12" o:title=""/>
                </v:shape>
                <w:control r:id="rId131" w:name="DefaultOcxName115" w:shapeid="_x0000_i1593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4ECD9F5A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BA6552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B.14 Modalità per definire un'assistenza personalizzata nell'ottica della qualità di vita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2EFA4406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67321C" w14:textId="1A649605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3BB61C4C">
                <v:shape id="_x0000_i1596" type="#_x0000_t75" style="width:20.1pt;height:18pt" o:ole="">
                  <v:imagedata r:id="rId12" o:title=""/>
                </v:shape>
                <w:control r:id="rId132" w:name="DefaultOcxName116" w:shapeid="_x0000_i1596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54686181">
                <v:shape id="_x0000_i1599" type="#_x0000_t75" style="width:20.1pt;height:18pt" o:ole="">
                  <v:imagedata r:id="rId12" o:title=""/>
                </v:shape>
                <w:control r:id="rId133" w:name="DefaultOcxName117" w:shapeid="_x0000_i1599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43718028">
                <v:shape id="_x0000_i1602" type="#_x0000_t75" style="width:20.1pt;height:18pt" o:ole="">
                  <v:imagedata r:id="rId12" o:title=""/>
                </v:shape>
                <w:control r:id="rId134" w:name="DefaultOcxName118" w:shapeid="_x0000_i1602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744E66C1">
                <v:shape id="_x0000_i1605" type="#_x0000_t75" style="width:20.1pt;height:18pt" o:ole="">
                  <v:imagedata r:id="rId12" o:title=""/>
                </v:shape>
                <w:control r:id="rId135" w:name="DefaultOcxName119" w:shapeid="_x0000_i1605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7EC8ED59">
                <v:shape id="_x0000_i1608" type="#_x0000_t75" style="width:20.1pt;height:18pt" o:ole="">
                  <v:imagedata r:id="rId12" o:title=""/>
                </v:shape>
                <w:control r:id="rId136" w:name="DefaultOcxName120" w:shapeid="_x0000_i1608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5AD585C8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106A94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B.15 Modalità di attivazione della continuità assistenziale tra ospedale e territorio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07B2EE27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7A3793" w14:textId="65190E39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7D467D9E">
                <v:shape id="_x0000_i1611" type="#_x0000_t75" style="width:20.1pt;height:18pt" o:ole="">
                  <v:imagedata r:id="rId12" o:title=""/>
                </v:shape>
                <w:control r:id="rId137" w:name="DefaultOcxName121" w:shapeid="_x0000_i1611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144E1435">
                <v:shape id="_x0000_i1614" type="#_x0000_t75" style="width:20.1pt;height:18pt" o:ole="">
                  <v:imagedata r:id="rId12" o:title=""/>
                </v:shape>
                <w:control r:id="rId138" w:name="DefaultOcxName122" w:shapeid="_x0000_i1614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1269E7D5">
                <v:shape id="_x0000_i1617" type="#_x0000_t75" style="width:20.1pt;height:18pt" o:ole="">
                  <v:imagedata r:id="rId12" o:title=""/>
                </v:shape>
                <w:control r:id="rId139" w:name="DefaultOcxName123" w:shapeid="_x0000_i1617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03EFA129">
                <v:shape id="_x0000_i1620" type="#_x0000_t75" style="width:20.1pt;height:18pt" o:ole="">
                  <v:imagedata r:id="rId12" o:title=""/>
                </v:shape>
                <w:control r:id="rId140" w:name="DefaultOcxName124" w:shapeid="_x0000_i1620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1B066003">
                <v:shape id="_x0000_i1623" type="#_x0000_t75" style="width:20.1pt;height:18pt" o:ole="">
                  <v:imagedata r:id="rId12" o:title=""/>
                </v:shape>
                <w:control r:id="rId141" w:name="DefaultOcxName125" w:shapeid="_x0000_i1623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69DC1B6B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670949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B.16 Modalità di transizione dai servizi pediatrici a quelli per l'età adulta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06E02082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14D946" w14:textId="5E3EE04E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lastRenderedPageBreak/>
              <w:object w:dxaOrig="225" w:dyaOrig="225" w14:anchorId="5E9E1CD1">
                <v:shape id="_x0000_i1626" type="#_x0000_t75" style="width:20.1pt;height:18pt" o:ole="">
                  <v:imagedata r:id="rId12" o:title=""/>
                </v:shape>
                <w:control r:id="rId142" w:name="DefaultOcxName126" w:shapeid="_x0000_i1626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72C473EF">
                <v:shape id="_x0000_i1629" type="#_x0000_t75" style="width:20.1pt;height:18pt" o:ole="">
                  <v:imagedata r:id="rId12" o:title=""/>
                </v:shape>
                <w:control r:id="rId143" w:name="DefaultOcxName127" w:shapeid="_x0000_i1629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75A09B3F">
                <v:shape id="_x0000_i1632" type="#_x0000_t75" style="width:20.1pt;height:18pt" o:ole="">
                  <v:imagedata r:id="rId12" o:title=""/>
                </v:shape>
                <w:control r:id="rId144" w:name="DefaultOcxName128" w:shapeid="_x0000_i1632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2D70B0CE">
                <v:shape id="_x0000_i1635" type="#_x0000_t75" style="width:20.1pt;height:18pt" o:ole="">
                  <v:imagedata r:id="rId12" o:title=""/>
                </v:shape>
                <w:control r:id="rId145" w:name="DefaultOcxName129" w:shapeid="_x0000_i1635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573B9E7C">
                <v:shape id="_x0000_i1638" type="#_x0000_t75" style="width:20.1pt;height:18pt" o:ole="">
                  <v:imagedata r:id="rId12" o:title=""/>
                </v:shape>
                <w:control r:id="rId146" w:name="DefaultOcxName130" w:shapeid="_x0000_i1638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7BD24F36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4BD90A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B.17 Bisogni psicologici e sociali di bambino/a e famiglia nel fine vita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01A4212D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35D11D" w14:textId="02A97853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253BD81C">
                <v:shape id="_x0000_i1641" type="#_x0000_t75" style="width:20.1pt;height:18pt" o:ole="">
                  <v:imagedata r:id="rId12" o:title=""/>
                </v:shape>
                <w:control r:id="rId147" w:name="DefaultOcxName131" w:shapeid="_x0000_i1641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03DE7494">
                <v:shape id="_x0000_i1644" type="#_x0000_t75" style="width:20.1pt;height:18pt" o:ole="">
                  <v:imagedata r:id="rId12" o:title=""/>
                </v:shape>
                <w:control r:id="rId148" w:name="DefaultOcxName132" w:shapeid="_x0000_i1644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082B1368">
                <v:shape id="_x0000_i1647" type="#_x0000_t75" style="width:20.1pt;height:18pt" o:ole="">
                  <v:imagedata r:id="rId12" o:title=""/>
                </v:shape>
                <w:control r:id="rId149" w:name="DefaultOcxName133" w:shapeid="_x0000_i1647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779434C0">
                <v:shape id="_x0000_i1650" type="#_x0000_t75" style="width:20.1pt;height:18pt" o:ole="">
                  <v:imagedata r:id="rId12" o:title=""/>
                </v:shape>
                <w:control r:id="rId150" w:name="DefaultOcxName134" w:shapeid="_x0000_i1650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0BB89DE4">
                <v:shape id="_x0000_i1653" type="#_x0000_t75" style="width:20.1pt;height:18pt" o:ole="">
                  <v:imagedata r:id="rId12" o:title=""/>
                </v:shape>
                <w:control r:id="rId151" w:name="DefaultOcxName135" w:shapeid="_x0000_i1653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6A14FCA0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997472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B.18 Bisogni clinici, sintomi ed emergenze che si presentano nel fine vita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3CBEF90A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2C68D8" w14:textId="7427EABA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448DFC49">
                <v:shape id="_x0000_i1656" type="#_x0000_t75" style="width:20.1pt;height:18pt" o:ole="">
                  <v:imagedata r:id="rId12" o:title=""/>
                </v:shape>
                <w:control r:id="rId152" w:name="DefaultOcxName136" w:shapeid="_x0000_i1656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161448CD">
                <v:shape id="_x0000_i1659" type="#_x0000_t75" style="width:20.1pt;height:18pt" o:ole="">
                  <v:imagedata r:id="rId12" o:title=""/>
                </v:shape>
                <w:control r:id="rId153" w:name="DefaultOcxName137" w:shapeid="_x0000_i1659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23399081">
                <v:shape id="_x0000_i1662" type="#_x0000_t75" style="width:20.1pt;height:18pt" o:ole="">
                  <v:imagedata r:id="rId12" o:title=""/>
                </v:shape>
                <w:control r:id="rId154" w:name="DefaultOcxName138" w:shapeid="_x0000_i1662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726968E5">
                <v:shape id="_x0000_i1665" type="#_x0000_t75" style="width:20.1pt;height:18pt" o:ole="">
                  <v:imagedata r:id="rId12" o:title=""/>
                </v:shape>
                <w:control r:id="rId155" w:name="DefaultOcxName139" w:shapeid="_x0000_i1665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50EA16B2">
                <v:shape id="_x0000_i1668" type="#_x0000_t75" style="width:20.1pt;height:18pt" o:ole="">
                  <v:imagedata r:id="rId12" o:title=""/>
                </v:shape>
                <w:control r:id="rId156" w:name="DefaultOcxName140" w:shapeid="_x0000_i1668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0848FE83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64D4EB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B.19 Dilemmi etici nell’inguaribilità e nel fine vita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27D1BD67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589179" w14:textId="081A0FC9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3F758E18">
                <v:shape id="_x0000_i1671" type="#_x0000_t75" style="width:20.1pt;height:18pt" o:ole="">
                  <v:imagedata r:id="rId12" o:title=""/>
                </v:shape>
                <w:control r:id="rId157" w:name="DefaultOcxName141" w:shapeid="_x0000_i1671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1BD909FC">
                <v:shape id="_x0000_i1674" type="#_x0000_t75" style="width:20.1pt;height:18pt" o:ole="">
                  <v:imagedata r:id="rId12" o:title=""/>
                </v:shape>
                <w:control r:id="rId158" w:name="DefaultOcxName142" w:shapeid="_x0000_i1674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7060C529">
                <v:shape id="_x0000_i1677" type="#_x0000_t75" style="width:20.1pt;height:18pt" o:ole="">
                  <v:imagedata r:id="rId12" o:title=""/>
                </v:shape>
                <w:control r:id="rId159" w:name="DefaultOcxName143" w:shapeid="_x0000_i1677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4B78B413">
                <v:shape id="_x0000_i1680" type="#_x0000_t75" style="width:20.1pt;height:18pt" o:ole="">
                  <v:imagedata r:id="rId12" o:title=""/>
                </v:shape>
                <w:control r:id="rId160" w:name="DefaultOcxName144" w:shapeid="_x0000_i1680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70A1123E">
                <v:shape id="_x0000_i1683" type="#_x0000_t75" style="width:20.1pt;height:18pt" o:ole="">
                  <v:imagedata r:id="rId12" o:title=""/>
                </v:shape>
                <w:control r:id="rId161" w:name="DefaultOcxName145" w:shapeid="_x0000_i1683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533750" w14:paraId="44EE30B8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5BE85E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</w:rPr>
            </w:pPr>
            <w:r w:rsidRPr="00533750">
              <w:rPr>
                <w:rStyle w:val="Enfasigrassetto"/>
                <w:sz w:val="20"/>
                <w:szCs w:val="20"/>
              </w:rPr>
              <w:t>B.20 Lutto</w:t>
            </w:r>
            <w:r w:rsidRPr="00533750">
              <w:rPr>
                <w:rStyle w:val="Enfasigrassetto"/>
                <w:color w:val="FF0000"/>
                <w:sz w:val="20"/>
                <w:szCs w:val="20"/>
              </w:rPr>
              <w:t>*</w:t>
            </w:r>
          </w:p>
        </w:tc>
      </w:tr>
      <w:tr w:rsidR="008A558C" w:rsidRPr="00533750" w14:paraId="42492C20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CFE321" w14:textId="73609F65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6E45D074">
                <v:shape id="_x0000_i1686" type="#_x0000_t75" style="width:20.1pt;height:18pt" o:ole="">
                  <v:imagedata r:id="rId12" o:title=""/>
                </v:shape>
                <w:control r:id="rId162" w:name="DefaultOcxName146" w:shapeid="_x0000_i1686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075ADCC4">
                <v:shape id="_x0000_i1689" type="#_x0000_t75" style="width:20.1pt;height:18pt" o:ole="">
                  <v:imagedata r:id="rId12" o:title=""/>
                </v:shape>
                <w:control r:id="rId163" w:name="DefaultOcxName147" w:shapeid="_x0000_i1689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43D410F6">
                <v:shape id="_x0000_i1692" type="#_x0000_t75" style="width:20.1pt;height:18pt" o:ole="">
                  <v:imagedata r:id="rId12" o:title=""/>
                </v:shape>
                <w:control r:id="rId164" w:name="DefaultOcxName148" w:shapeid="_x0000_i1692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399B8B54">
                <v:shape id="_x0000_i1695" type="#_x0000_t75" style="width:20.1pt;height:18pt" o:ole="">
                  <v:imagedata r:id="rId12" o:title=""/>
                </v:shape>
                <w:control r:id="rId165" w:name="DefaultOcxName149" w:shapeid="_x0000_i1695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1F3CE6D1">
                <v:shape id="_x0000_i1698" type="#_x0000_t75" style="width:20.1pt;height:18pt" o:ole="">
                  <v:imagedata r:id="rId12" o:title=""/>
                </v:shape>
                <w:control r:id="rId166" w:name="DefaultOcxName150" w:shapeid="_x0000_i1698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72853FEB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2E97E1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C. QUANTO VORRESTI MIGLIORARE LA TUA CONOSCENZA SUI SEGUENTI TEMI (esprimi la tua valutazione su una scala da 1 a 5, dove 1=per nulla, 2=poco, 3=abbastanza, 4=molto e 5=moltissimo)</w:t>
            </w:r>
          </w:p>
        </w:tc>
      </w:tr>
      <w:tr w:rsidR="008A558C" w:rsidRPr="00EA69B3" w14:paraId="6C3D8A64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F20883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C.1 Valutazione di bambino e famiglia per l'accesso alle rete di CPP e TDP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788BCB54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F30176" w14:textId="341D1FB0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7E6F9678">
                <v:shape id="_x0000_i1701" type="#_x0000_t75" style="width:20.1pt;height:18pt" o:ole="">
                  <v:imagedata r:id="rId12" o:title=""/>
                </v:shape>
                <w:control r:id="rId167" w:name="DefaultOcxName151" w:shapeid="_x0000_i1701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19EC82CA">
                <v:shape id="_x0000_i1704" type="#_x0000_t75" style="width:20.1pt;height:18pt" o:ole="">
                  <v:imagedata r:id="rId12" o:title=""/>
                </v:shape>
                <w:control r:id="rId168" w:name="DefaultOcxName152" w:shapeid="_x0000_i1704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21624957">
                <v:shape id="_x0000_i1707" type="#_x0000_t75" style="width:20.1pt;height:18pt" o:ole="">
                  <v:imagedata r:id="rId12" o:title=""/>
                </v:shape>
                <w:control r:id="rId169" w:name="DefaultOcxName153" w:shapeid="_x0000_i1707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52A44CCC">
                <v:shape id="_x0000_i1710" type="#_x0000_t75" style="width:20.1pt;height:18pt" o:ole="">
                  <v:imagedata r:id="rId12" o:title=""/>
                </v:shape>
                <w:control r:id="rId170" w:name="DefaultOcxName154" w:shapeid="_x0000_i1710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0422FED0">
                <v:shape id="_x0000_i1713" type="#_x0000_t75" style="width:20.1pt;height:18pt" o:ole="">
                  <v:imagedata r:id="rId12" o:title=""/>
                </v:shape>
                <w:control r:id="rId171" w:name="DefaultOcxName155" w:shapeid="_x0000_i1713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0E7BEFA0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044FF3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C.2 Accoglienza di bambino e famiglia nella rete di CPP e TDP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1C7B5C5D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A49881" w14:textId="725DDCFF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4D9616BA">
                <v:shape id="_x0000_i1716" type="#_x0000_t75" style="width:20.1pt;height:18pt" o:ole="">
                  <v:imagedata r:id="rId12" o:title=""/>
                </v:shape>
                <w:control r:id="rId172" w:name="DefaultOcxName156" w:shapeid="_x0000_i1716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11F2BB02">
                <v:shape id="_x0000_i1719" type="#_x0000_t75" style="width:20.1pt;height:18pt" o:ole="">
                  <v:imagedata r:id="rId12" o:title=""/>
                </v:shape>
                <w:control r:id="rId173" w:name="DefaultOcxName157" w:shapeid="_x0000_i1719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27FD029C">
                <v:shape id="_x0000_i1722" type="#_x0000_t75" style="width:20.1pt;height:18pt" o:ole="">
                  <v:imagedata r:id="rId12" o:title=""/>
                </v:shape>
                <w:control r:id="rId174" w:name="DefaultOcxName158" w:shapeid="_x0000_i1722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3059EE11">
                <v:shape id="_x0000_i1725" type="#_x0000_t75" style="width:20.1pt;height:18pt" o:ole="">
                  <v:imagedata r:id="rId12" o:title=""/>
                </v:shape>
                <w:control r:id="rId175" w:name="DefaultOcxName159" w:shapeid="_x0000_i1725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050EE263">
                <v:shape id="_x0000_i1728" type="#_x0000_t75" style="width:20.1pt;height:18pt" o:ole="">
                  <v:imagedata r:id="rId12" o:title=""/>
                </v:shape>
                <w:control r:id="rId176" w:name="DefaultOcxName160" w:shapeid="_x0000_i1728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7FE1FF49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932AE9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C.3 Presa in carico di pazienti e famiglie nei diversi setting assistenziali della rete di CPP e TDP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05317AE2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0BA123" w14:textId="4C8F3BE8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270FAC22">
                <v:shape id="_x0000_i1731" type="#_x0000_t75" style="width:20.1pt;height:18pt" o:ole="">
                  <v:imagedata r:id="rId12" o:title=""/>
                </v:shape>
                <w:control r:id="rId177" w:name="DefaultOcxName161" w:shapeid="_x0000_i1731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1F4B68B9">
                <v:shape id="_x0000_i1734" type="#_x0000_t75" style="width:20.1pt;height:18pt" o:ole="">
                  <v:imagedata r:id="rId12" o:title=""/>
                </v:shape>
                <w:control r:id="rId178" w:name="DefaultOcxName162" w:shapeid="_x0000_i1734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2AFD48EA">
                <v:shape id="_x0000_i1737" type="#_x0000_t75" style="width:20.1pt;height:18pt" o:ole="">
                  <v:imagedata r:id="rId12" o:title=""/>
                </v:shape>
                <w:control r:id="rId179" w:name="DefaultOcxName163" w:shapeid="_x0000_i1737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51E30C54">
                <v:shape id="_x0000_i1740" type="#_x0000_t75" style="width:20.1pt;height:18pt" o:ole="">
                  <v:imagedata r:id="rId12" o:title=""/>
                </v:shape>
                <w:control r:id="rId180" w:name="DefaultOcxName164" w:shapeid="_x0000_i1740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0E5CCBC2">
                <v:shape id="_x0000_i1743" type="#_x0000_t75" style="width:20.1pt;height:18pt" o:ole="">
                  <v:imagedata r:id="rId12" o:title=""/>
                </v:shape>
                <w:control r:id="rId181" w:name="DefaultOcxName165" w:shapeid="_x0000_i1743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533750" w14:paraId="06338E4B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43E84C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</w:rPr>
            </w:pPr>
            <w:r w:rsidRPr="00533750">
              <w:rPr>
                <w:rStyle w:val="Enfasigrassetto"/>
                <w:sz w:val="20"/>
                <w:szCs w:val="20"/>
              </w:rPr>
              <w:t>C.4 Lavoro in equipe</w:t>
            </w:r>
            <w:r w:rsidRPr="00533750">
              <w:rPr>
                <w:rStyle w:val="Enfasigrassetto"/>
                <w:color w:val="FF0000"/>
                <w:sz w:val="20"/>
                <w:szCs w:val="20"/>
              </w:rPr>
              <w:t>*</w:t>
            </w:r>
          </w:p>
        </w:tc>
      </w:tr>
      <w:tr w:rsidR="008A558C" w:rsidRPr="00533750" w14:paraId="62100A43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E68F31" w14:textId="01F2B895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190191C5">
                <v:shape id="_x0000_i1746" type="#_x0000_t75" style="width:20.1pt;height:18pt" o:ole="">
                  <v:imagedata r:id="rId12" o:title=""/>
                </v:shape>
                <w:control r:id="rId182" w:name="DefaultOcxName166" w:shapeid="_x0000_i1746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6C41E032">
                <v:shape id="_x0000_i1749" type="#_x0000_t75" style="width:20.1pt;height:18pt" o:ole="">
                  <v:imagedata r:id="rId12" o:title=""/>
                </v:shape>
                <w:control r:id="rId183" w:name="DefaultOcxName167" w:shapeid="_x0000_i1749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3642CFC2">
                <v:shape id="_x0000_i1752" type="#_x0000_t75" style="width:20.1pt;height:18pt" o:ole="">
                  <v:imagedata r:id="rId12" o:title=""/>
                </v:shape>
                <w:control r:id="rId184" w:name="DefaultOcxName168" w:shapeid="_x0000_i1752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3C29070A">
                <v:shape id="_x0000_i1755" type="#_x0000_t75" style="width:20.1pt;height:18pt" o:ole="">
                  <v:imagedata r:id="rId12" o:title=""/>
                </v:shape>
                <w:control r:id="rId185" w:name="DefaultOcxName169" w:shapeid="_x0000_i1755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0CFFE201">
                <v:shape id="_x0000_i1758" type="#_x0000_t75" style="width:20.1pt;height:18pt" o:ole="">
                  <v:imagedata r:id="rId12" o:title=""/>
                </v:shape>
                <w:control r:id="rId186" w:name="DefaultOcxName170" w:shapeid="_x0000_i1758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533750" w14:paraId="2918E321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66A6C7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</w:rPr>
            </w:pPr>
            <w:r w:rsidRPr="00533750">
              <w:rPr>
                <w:rStyle w:val="Enfasigrassetto"/>
                <w:sz w:val="20"/>
                <w:szCs w:val="20"/>
              </w:rPr>
              <w:t>C.5 Gestione del sè</w:t>
            </w:r>
            <w:r w:rsidRPr="00533750">
              <w:rPr>
                <w:rStyle w:val="Enfasigrassetto"/>
                <w:color w:val="FF0000"/>
                <w:sz w:val="20"/>
                <w:szCs w:val="20"/>
              </w:rPr>
              <w:t>*</w:t>
            </w:r>
          </w:p>
        </w:tc>
      </w:tr>
      <w:tr w:rsidR="008A558C" w:rsidRPr="00533750" w14:paraId="16090F23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CE43BA" w14:textId="73E82552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4F8DEBE5">
                <v:shape id="_x0000_i1761" type="#_x0000_t75" style="width:20.1pt;height:18pt" o:ole="">
                  <v:imagedata r:id="rId12" o:title=""/>
                </v:shape>
                <w:control r:id="rId187" w:name="DefaultOcxName171" w:shapeid="_x0000_i1761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129F9E7D">
                <v:shape id="_x0000_i1764" type="#_x0000_t75" style="width:20.1pt;height:18pt" o:ole="">
                  <v:imagedata r:id="rId12" o:title=""/>
                </v:shape>
                <w:control r:id="rId188" w:name="DefaultOcxName172" w:shapeid="_x0000_i1764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108FE346">
                <v:shape id="_x0000_i1767" type="#_x0000_t75" style="width:20.1pt;height:18pt" o:ole="">
                  <v:imagedata r:id="rId12" o:title=""/>
                </v:shape>
                <w:control r:id="rId189" w:name="DefaultOcxName173" w:shapeid="_x0000_i1767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7B0EC14E">
                <v:shape id="_x0000_i1770" type="#_x0000_t75" style="width:20.1pt;height:18pt" o:ole="">
                  <v:imagedata r:id="rId12" o:title=""/>
                </v:shape>
                <w:control r:id="rId190" w:name="DefaultOcxName174" w:shapeid="_x0000_i1770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001AB51E">
                <v:shape id="_x0000_i1773" type="#_x0000_t75" style="width:20.1pt;height:18pt" o:ole="">
                  <v:imagedata r:id="rId12" o:title=""/>
                </v:shape>
                <w:control r:id="rId191" w:name="DefaultOcxName175" w:shapeid="_x0000_i1773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4CB9EC2C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968003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C.6 Attivazione e gestione di un centro di riferimento di CPP e TDP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6C46A625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A64235" w14:textId="6E9EF503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1BA2E30B">
                <v:shape id="_x0000_i1776" type="#_x0000_t75" style="width:20.1pt;height:18pt" o:ole="">
                  <v:imagedata r:id="rId12" o:title=""/>
                </v:shape>
                <w:control r:id="rId192" w:name="DefaultOcxName176" w:shapeid="_x0000_i1776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52ECD7BE">
                <v:shape id="_x0000_i1779" type="#_x0000_t75" style="width:20.1pt;height:18pt" o:ole="">
                  <v:imagedata r:id="rId12" o:title=""/>
                </v:shape>
                <w:control r:id="rId193" w:name="DefaultOcxName177" w:shapeid="_x0000_i1779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631D6578">
                <v:shape id="_x0000_i1782" type="#_x0000_t75" style="width:20.1pt;height:18pt" o:ole="">
                  <v:imagedata r:id="rId12" o:title=""/>
                </v:shape>
                <w:control r:id="rId194" w:name="DefaultOcxName178" w:shapeid="_x0000_i1782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79CA9770">
                <v:shape id="_x0000_i1785" type="#_x0000_t75" style="width:20.1pt;height:18pt" o:ole="">
                  <v:imagedata r:id="rId12" o:title=""/>
                </v:shape>
                <w:control r:id="rId195" w:name="DefaultOcxName179" w:shapeid="_x0000_i1785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6C20A4A3">
                <v:shape id="_x0000_i1788" type="#_x0000_t75" style="width:20.1pt;height:18pt" o:ole="">
                  <v:imagedata r:id="rId12" o:title=""/>
                </v:shape>
                <w:control r:id="rId196" w:name="DefaultOcxName180" w:shapeid="_x0000_i1788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36372FF3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60D0CD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C.7 Formazione in CPP e TDP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2B35B5A9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375145" w14:textId="30C20AC3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3B58F248">
                <v:shape id="_x0000_i1791" type="#_x0000_t75" style="width:20.1pt;height:18pt" o:ole="">
                  <v:imagedata r:id="rId12" o:title=""/>
                </v:shape>
                <w:control r:id="rId197" w:name="DefaultOcxName181" w:shapeid="_x0000_i1791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5E5391BD">
                <v:shape id="_x0000_i1794" type="#_x0000_t75" style="width:20.1pt;height:18pt" o:ole="">
                  <v:imagedata r:id="rId12" o:title=""/>
                </v:shape>
                <w:control r:id="rId198" w:name="DefaultOcxName182" w:shapeid="_x0000_i1794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470AFAD8">
                <v:shape id="_x0000_i1797" type="#_x0000_t75" style="width:20.1pt;height:18pt" o:ole="">
                  <v:imagedata r:id="rId12" o:title=""/>
                </v:shape>
                <w:control r:id="rId199" w:name="DefaultOcxName183" w:shapeid="_x0000_i1797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0B45FBA0">
                <v:shape id="_x0000_i1800" type="#_x0000_t75" style="width:20.1pt;height:18pt" o:ole="">
                  <v:imagedata r:id="rId12" o:title=""/>
                </v:shape>
                <w:control r:id="rId200" w:name="DefaultOcxName184" w:shapeid="_x0000_i1800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16D2E3B9">
                <v:shape id="_x0000_i1803" type="#_x0000_t75" style="width:20.1pt;height:18pt" o:ole="">
                  <v:imagedata r:id="rId12" o:title=""/>
                </v:shape>
                <w:control r:id="rId201" w:name="DefaultOcxName185" w:shapeid="_x0000_i1803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3DCAEF5F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86D5F5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C.8 Ricerca in CPP e TDP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1FCD4114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4DE169" w14:textId="13602B57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3376E555">
                <v:shape id="_x0000_i1806" type="#_x0000_t75" style="width:20.1pt;height:18pt" o:ole="">
                  <v:imagedata r:id="rId12" o:title=""/>
                </v:shape>
                <w:control r:id="rId202" w:name="DefaultOcxName186" w:shapeid="_x0000_i1806"/>
              </w:object>
            </w:r>
            <w:r w:rsidRPr="00533750">
              <w:rPr>
                <w:sz w:val="20"/>
                <w:szCs w:val="20"/>
              </w:rPr>
              <w:t>1 </w:t>
            </w:r>
            <w:r w:rsidRPr="00533750">
              <w:rPr>
                <w:sz w:val="20"/>
                <w:szCs w:val="20"/>
              </w:rPr>
              <w:object w:dxaOrig="225" w:dyaOrig="225" w14:anchorId="7348BF66">
                <v:shape id="_x0000_i1809" type="#_x0000_t75" style="width:20.1pt;height:18pt" o:ole="">
                  <v:imagedata r:id="rId12" o:title=""/>
                </v:shape>
                <w:control r:id="rId203" w:name="DefaultOcxName187" w:shapeid="_x0000_i1809"/>
              </w:object>
            </w:r>
            <w:r w:rsidRPr="00533750">
              <w:rPr>
                <w:sz w:val="20"/>
                <w:szCs w:val="20"/>
              </w:rPr>
              <w:t>2 </w:t>
            </w:r>
            <w:r w:rsidRPr="00533750">
              <w:rPr>
                <w:sz w:val="20"/>
                <w:szCs w:val="20"/>
              </w:rPr>
              <w:object w:dxaOrig="225" w:dyaOrig="225" w14:anchorId="48E39DDF">
                <v:shape id="_x0000_i1812" type="#_x0000_t75" style="width:20.1pt;height:18pt" o:ole="">
                  <v:imagedata r:id="rId12" o:title=""/>
                </v:shape>
                <w:control r:id="rId204" w:name="DefaultOcxName188" w:shapeid="_x0000_i1812"/>
              </w:object>
            </w:r>
            <w:r w:rsidRPr="00533750">
              <w:rPr>
                <w:sz w:val="20"/>
                <w:szCs w:val="20"/>
              </w:rPr>
              <w:t>3 </w:t>
            </w:r>
            <w:r w:rsidRPr="00533750">
              <w:rPr>
                <w:sz w:val="20"/>
                <w:szCs w:val="20"/>
              </w:rPr>
              <w:object w:dxaOrig="225" w:dyaOrig="225" w14:anchorId="5F2C4A8D">
                <v:shape id="_x0000_i1815" type="#_x0000_t75" style="width:20.1pt;height:18pt" o:ole="">
                  <v:imagedata r:id="rId12" o:title=""/>
                </v:shape>
                <w:control r:id="rId205" w:name="DefaultOcxName189" w:shapeid="_x0000_i1815"/>
              </w:object>
            </w:r>
            <w:r w:rsidRPr="00533750">
              <w:rPr>
                <w:sz w:val="20"/>
                <w:szCs w:val="20"/>
              </w:rPr>
              <w:t>4 </w:t>
            </w:r>
            <w:r w:rsidRPr="00533750">
              <w:rPr>
                <w:sz w:val="20"/>
                <w:szCs w:val="20"/>
              </w:rPr>
              <w:object w:dxaOrig="225" w:dyaOrig="225" w14:anchorId="4134FB8F">
                <v:shape id="_x0000_i1818" type="#_x0000_t75" style="width:20.1pt;height:18pt" o:ole="">
                  <v:imagedata r:id="rId12" o:title=""/>
                </v:shape>
                <w:control r:id="rId206" w:name="DefaultOcxName190" w:shapeid="_x0000_i1818"/>
              </w:object>
            </w:r>
            <w:r w:rsidRPr="00533750">
              <w:rPr>
                <w:sz w:val="20"/>
                <w:szCs w:val="20"/>
              </w:rPr>
              <w:t>5 </w:t>
            </w:r>
          </w:p>
        </w:tc>
      </w:tr>
      <w:tr w:rsidR="008A558C" w:rsidRPr="00EA69B3" w14:paraId="4695E4DD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465E21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D. QUAL E' LA RISPOSTA CORRETTA? (È possibile indicare solo una risposta per domanda)</w:t>
            </w:r>
          </w:p>
        </w:tc>
      </w:tr>
      <w:tr w:rsidR="008A558C" w:rsidRPr="00533750" w14:paraId="00AF613F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79DA0F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D.1 Cosa comprende il quadro normativo che disciplina le CPP e TD? </w:t>
            </w:r>
            <w:r w:rsidRPr="00533750">
              <w:rPr>
                <w:rStyle w:val="Enfasigrassetto"/>
                <w:color w:val="FF0000"/>
                <w:sz w:val="20"/>
                <w:szCs w:val="20"/>
              </w:rPr>
              <w:t>*</w:t>
            </w:r>
          </w:p>
        </w:tc>
      </w:tr>
      <w:tr w:rsidR="008A558C" w:rsidRPr="00533750" w14:paraId="1ED97DF1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3261A9" w14:textId="05BECE8D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28A36BDA">
                <v:shape id="_x0000_i1821" type="#_x0000_t75" style="width:489.45pt;height:18pt" o:ole="">
                  <v:imagedata r:id="rId207" o:title=""/>
                </v:shape>
                <w:control r:id="rId208" w:name="DefaultOcxName191" w:shapeid="_x0000_i1821"/>
              </w:object>
            </w:r>
          </w:p>
        </w:tc>
      </w:tr>
      <w:tr w:rsidR="008A558C" w:rsidRPr="00EA69B3" w14:paraId="4CC9D771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C15AEC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lastRenderedPageBreak/>
              <w:t>D.2 Quali sono le patologie del bambino eleggibili alla CPP?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16EB5EC1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5ADD5E" w14:textId="24E86525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206D47F0">
                <v:shape id="_x0000_i1824" type="#_x0000_t75" style="width:335.75pt;height:18pt" o:ole="">
                  <v:imagedata r:id="rId209" o:title=""/>
                </v:shape>
                <w:control r:id="rId210" w:name="DefaultOcxName192" w:shapeid="_x0000_i1824"/>
              </w:object>
            </w:r>
          </w:p>
        </w:tc>
      </w:tr>
      <w:tr w:rsidR="008A558C" w:rsidRPr="00EA69B3" w14:paraId="0DFD6D49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9ED27A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D.3 In quali casi il bambino ha diritto ad essere informato sulla sua prognosi?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605FF26C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5650A0" w14:textId="01C6C2FA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1B6D8F71">
                <v:shape id="_x0000_i1827" type="#_x0000_t75" style="width:512.3pt;height:18pt" o:ole="">
                  <v:imagedata r:id="rId211" o:title=""/>
                </v:shape>
                <w:control r:id="rId212" w:name="DefaultOcxName193" w:shapeid="_x0000_i1827"/>
              </w:object>
            </w:r>
          </w:p>
        </w:tc>
      </w:tr>
      <w:tr w:rsidR="008A558C" w:rsidRPr="00EA69B3" w14:paraId="57CAB9B4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E41371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D.4 Il protocollo di Buckman è: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04F82A92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431E90" w14:textId="020128EA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55249FF1">
                <v:shape id="_x0000_i1830" type="#_x0000_t75" style="width:335.75pt;height:18pt" o:ole="">
                  <v:imagedata r:id="rId209" o:title=""/>
                </v:shape>
                <w:control r:id="rId213" w:name="DefaultOcxName194" w:shapeid="_x0000_i1830"/>
              </w:object>
            </w:r>
          </w:p>
        </w:tc>
      </w:tr>
      <w:tr w:rsidR="008A558C" w:rsidRPr="00EA69B3" w14:paraId="0C60D92E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85D59E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D.5 Cosa è necessario per una presa in carico multi-professionale della famiglia del piccolo paziente?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7A99C9BE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7877D3" w14:textId="51E9977B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7918BBBC">
                <v:shape id="_x0000_i1833" type="#_x0000_t75" style="width:299.75pt;height:18pt" o:ole="">
                  <v:imagedata r:id="rId214" o:title=""/>
                </v:shape>
                <w:control r:id="rId215" w:name="DefaultOcxName195" w:shapeid="_x0000_i1833"/>
              </w:object>
            </w:r>
          </w:p>
        </w:tc>
      </w:tr>
      <w:tr w:rsidR="008A558C" w:rsidRPr="00EA69B3" w14:paraId="62B95A67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DD7408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D.6 Quando muore un bambino siamo di fronte a: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EA69B3" w14:paraId="2CAAB0EB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CE193A" w14:textId="1746B0C8" w:rsidR="008A558C" w:rsidRPr="00533750" w:rsidRDefault="008A558C" w:rsidP="0056310A">
            <w:pPr>
              <w:rPr>
                <w:sz w:val="20"/>
                <w:szCs w:val="20"/>
                <w:lang w:val="it-IT"/>
              </w:rPr>
            </w:pPr>
            <w:r w:rsidRPr="00533750">
              <w:rPr>
                <w:sz w:val="20"/>
                <w:szCs w:val="20"/>
              </w:rPr>
              <w:object w:dxaOrig="225" w:dyaOrig="225" w14:anchorId="44E71DAC">
                <v:shape id="_x0000_i1836" type="#_x0000_t75" style="width:20.1pt;height:18pt" o:ole="">
                  <v:imagedata r:id="rId12" o:title=""/>
                </v:shape>
                <w:control r:id="rId216" w:name="DefaultOcxName196" w:shapeid="_x0000_i1836"/>
              </w:object>
            </w:r>
            <w:r w:rsidRPr="00533750">
              <w:rPr>
                <w:sz w:val="20"/>
                <w:szCs w:val="20"/>
                <w:lang w:val="it-IT"/>
              </w:rPr>
              <w:t>un lutto inelaborabile </w:t>
            </w:r>
            <w:r w:rsidRPr="00533750">
              <w:rPr>
                <w:sz w:val="20"/>
                <w:szCs w:val="20"/>
              </w:rPr>
              <w:object w:dxaOrig="225" w:dyaOrig="225" w14:anchorId="716A2B6B">
                <v:shape id="_x0000_i1839" type="#_x0000_t75" style="width:20.1pt;height:18pt" o:ole="">
                  <v:imagedata r:id="rId12" o:title=""/>
                </v:shape>
                <w:control r:id="rId217" w:name="DefaultOcxName197" w:shapeid="_x0000_i1839"/>
              </w:object>
            </w:r>
            <w:r w:rsidRPr="00533750">
              <w:rPr>
                <w:sz w:val="20"/>
                <w:szCs w:val="20"/>
                <w:lang w:val="it-IT"/>
              </w:rPr>
              <w:t>un lutto traumatico </w:t>
            </w:r>
            <w:r w:rsidRPr="00533750">
              <w:rPr>
                <w:sz w:val="20"/>
                <w:szCs w:val="20"/>
              </w:rPr>
              <w:object w:dxaOrig="225" w:dyaOrig="225" w14:anchorId="1110A335">
                <v:shape id="_x0000_i1842" type="#_x0000_t75" style="width:20.1pt;height:18pt" o:ole="">
                  <v:imagedata r:id="rId12" o:title=""/>
                </v:shape>
                <w:control r:id="rId218" w:name="DefaultOcxName198" w:shapeid="_x0000_i1842"/>
              </w:object>
            </w:r>
            <w:r w:rsidRPr="00533750">
              <w:rPr>
                <w:sz w:val="20"/>
                <w:szCs w:val="20"/>
                <w:lang w:val="it-IT"/>
              </w:rPr>
              <w:t>un lutto difficile </w:t>
            </w:r>
            <w:r w:rsidRPr="00533750">
              <w:rPr>
                <w:sz w:val="20"/>
                <w:szCs w:val="20"/>
              </w:rPr>
              <w:object w:dxaOrig="225" w:dyaOrig="225" w14:anchorId="4651DB21">
                <v:shape id="_x0000_i1845" type="#_x0000_t75" style="width:20.1pt;height:18pt" o:ole="">
                  <v:imagedata r:id="rId12" o:title=""/>
                </v:shape>
                <w:control r:id="rId219" w:name="DefaultOcxName199" w:shapeid="_x0000_i1845"/>
              </w:object>
            </w:r>
            <w:r w:rsidRPr="00533750">
              <w:rPr>
                <w:sz w:val="20"/>
                <w:szCs w:val="20"/>
                <w:lang w:val="it-IT"/>
              </w:rPr>
              <w:t>un lutto normale </w:t>
            </w:r>
          </w:p>
        </w:tc>
      </w:tr>
      <w:tr w:rsidR="008A558C" w:rsidRPr="00EA69B3" w14:paraId="0427C4BE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52021C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D.7 La differenza tra sedazione palliativa e sedazione terminale riguarda: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6ECF3416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B354F7" w14:textId="6757AC9A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4D5067A4">
                <v:shape id="_x0000_i1848" type="#_x0000_t75" style="width:272.75pt;height:18pt" o:ole="">
                  <v:imagedata r:id="rId220" o:title=""/>
                </v:shape>
                <w:control r:id="rId221" w:name="DefaultOcxName200" w:shapeid="_x0000_i1848"/>
              </w:object>
            </w:r>
          </w:p>
        </w:tc>
      </w:tr>
      <w:tr w:rsidR="008A558C" w:rsidRPr="00EA69B3" w14:paraId="1EA9DEF4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0E1E37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D.8 L’attivazione della continuità assistenziale è subordinata a: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533750" w14:paraId="6A0C75CD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DAE83D" w14:textId="024D2FD0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20A4D293">
                <v:shape id="_x0000_i1851" type="#_x0000_t75" style="width:313.6pt;height:18pt" o:ole="">
                  <v:imagedata r:id="rId222" o:title=""/>
                </v:shape>
                <w:control r:id="rId223" w:name="DefaultOcxName201" w:shapeid="_x0000_i1851"/>
              </w:object>
            </w:r>
          </w:p>
        </w:tc>
      </w:tr>
      <w:tr w:rsidR="008A558C" w:rsidRPr="00EA69B3" w14:paraId="36A448FD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102D3C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D.9 Qual è il sintomo più frequente nel fine vita del bambino con patologia non oncologica?</w:t>
            </w:r>
            <w:r w:rsidRPr="00533750">
              <w:rPr>
                <w:rStyle w:val="Enfasigrassetto"/>
                <w:color w:val="FF0000"/>
                <w:sz w:val="20"/>
                <w:szCs w:val="20"/>
                <w:lang w:val="it-IT"/>
              </w:rPr>
              <w:t>*</w:t>
            </w:r>
          </w:p>
        </w:tc>
      </w:tr>
      <w:tr w:rsidR="008A558C" w:rsidRPr="00EA69B3" w14:paraId="6CA88251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90E4DB" w14:textId="44B9BF38" w:rsidR="008A558C" w:rsidRPr="00533750" w:rsidRDefault="008A558C" w:rsidP="0056310A">
            <w:pPr>
              <w:rPr>
                <w:sz w:val="20"/>
                <w:szCs w:val="20"/>
                <w:lang w:val="it-IT"/>
              </w:rPr>
            </w:pPr>
            <w:r w:rsidRPr="00533750">
              <w:rPr>
                <w:sz w:val="20"/>
                <w:szCs w:val="20"/>
              </w:rPr>
              <w:object w:dxaOrig="225" w:dyaOrig="225" w14:anchorId="6E2F1CA1">
                <v:shape id="_x0000_i1854" type="#_x0000_t75" style="width:20.1pt;height:18pt" o:ole="">
                  <v:imagedata r:id="rId12" o:title=""/>
                </v:shape>
                <w:control r:id="rId224" w:name="DefaultOcxName202" w:shapeid="_x0000_i1854"/>
              </w:object>
            </w:r>
            <w:r w:rsidRPr="00533750">
              <w:rPr>
                <w:sz w:val="20"/>
                <w:szCs w:val="20"/>
                <w:lang w:val="it-IT"/>
              </w:rPr>
              <w:t>il dolore </w:t>
            </w:r>
            <w:r w:rsidRPr="00533750">
              <w:rPr>
                <w:sz w:val="20"/>
                <w:szCs w:val="20"/>
              </w:rPr>
              <w:object w:dxaOrig="225" w:dyaOrig="225" w14:anchorId="206A346B">
                <v:shape id="_x0000_i1857" type="#_x0000_t75" style="width:20.1pt;height:18pt" o:ole="">
                  <v:imagedata r:id="rId12" o:title=""/>
                </v:shape>
                <w:control r:id="rId225" w:name="DefaultOcxName203" w:shapeid="_x0000_i1857"/>
              </w:object>
            </w:r>
            <w:r w:rsidRPr="00533750">
              <w:rPr>
                <w:sz w:val="20"/>
                <w:szCs w:val="20"/>
                <w:lang w:val="it-IT"/>
              </w:rPr>
              <w:t>le difficoltà di alimentazione </w:t>
            </w:r>
            <w:r w:rsidRPr="00533750">
              <w:rPr>
                <w:sz w:val="20"/>
                <w:szCs w:val="20"/>
              </w:rPr>
              <w:object w:dxaOrig="225" w:dyaOrig="225" w14:anchorId="25699DF3">
                <v:shape id="_x0000_i1860" type="#_x0000_t75" style="width:20.1pt;height:18pt" o:ole="">
                  <v:imagedata r:id="rId12" o:title=""/>
                </v:shape>
                <w:control r:id="rId226" w:name="DefaultOcxName204" w:shapeid="_x0000_i1860"/>
              </w:object>
            </w:r>
            <w:r w:rsidRPr="00533750">
              <w:rPr>
                <w:sz w:val="20"/>
                <w:szCs w:val="20"/>
                <w:lang w:val="it-IT"/>
              </w:rPr>
              <w:t>la perdita della motilità autonoma </w:t>
            </w:r>
            <w:r w:rsidRPr="00533750">
              <w:rPr>
                <w:sz w:val="20"/>
                <w:szCs w:val="20"/>
              </w:rPr>
              <w:object w:dxaOrig="225" w:dyaOrig="225" w14:anchorId="5FDD4C24">
                <v:shape id="_x0000_i1863" type="#_x0000_t75" style="width:20.1pt;height:18pt" o:ole="">
                  <v:imagedata r:id="rId12" o:title=""/>
                </v:shape>
                <w:control r:id="rId227" w:name="DefaultOcxName205" w:shapeid="_x0000_i1863"/>
              </w:object>
            </w:r>
            <w:r w:rsidRPr="00533750">
              <w:rPr>
                <w:sz w:val="20"/>
                <w:szCs w:val="20"/>
                <w:lang w:val="it-IT"/>
              </w:rPr>
              <w:t>la fatica e i disturbi respiratori </w:t>
            </w:r>
          </w:p>
        </w:tc>
      </w:tr>
      <w:tr w:rsidR="008A558C" w:rsidRPr="00EA69B3" w14:paraId="640303C5" w14:textId="77777777" w:rsidTr="008A558C">
        <w:tc>
          <w:tcPr>
            <w:tcW w:w="0" w:type="auto"/>
            <w:tcBorders>
              <w:bottom w:val="single" w:sz="6" w:space="0" w:color="C0C0C0"/>
            </w:tcBorders>
            <w:shd w:val="clear" w:color="auto" w:fill="EDEDE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9C58B0" w14:textId="77777777" w:rsidR="008A558C" w:rsidRPr="00533750" w:rsidRDefault="008A558C" w:rsidP="0056310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533750">
              <w:rPr>
                <w:rStyle w:val="Enfasigrassetto"/>
                <w:sz w:val="20"/>
                <w:szCs w:val="20"/>
                <w:lang w:val="it-IT"/>
              </w:rPr>
              <w:t>Se hai piacere, indicaci i tuoi suggerimenti:</w:t>
            </w:r>
          </w:p>
        </w:tc>
      </w:tr>
      <w:tr w:rsidR="008A558C" w:rsidRPr="00533750" w14:paraId="41AD9441" w14:textId="77777777" w:rsidTr="008A558C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B4805E" w14:textId="7D89882E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47BEEB40">
                <v:shape id="_x0000_i1867" type="#_x0000_t75" style="width:53.3pt;height:18pt" o:ole="">
                  <v:imagedata r:id="rId28" o:title=""/>
                </v:shape>
                <w:control r:id="rId228" w:name="DefaultOcxName206" w:shapeid="_x0000_i1867"/>
              </w:object>
            </w:r>
          </w:p>
        </w:tc>
      </w:tr>
      <w:tr w:rsidR="008A558C" w:rsidRPr="00EA69B3" w14:paraId="6E927699" w14:textId="77777777" w:rsidTr="008A558C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1D4FFD" w14:textId="21E45A28" w:rsidR="008A558C" w:rsidRPr="00533750" w:rsidRDefault="008A558C" w:rsidP="0056310A">
            <w:pPr>
              <w:rPr>
                <w:sz w:val="20"/>
                <w:szCs w:val="20"/>
                <w:lang w:val="it-IT"/>
              </w:rPr>
            </w:pPr>
            <w:r w:rsidRPr="00533750">
              <w:rPr>
                <w:sz w:val="20"/>
                <w:szCs w:val="20"/>
                <w:lang w:val="it-IT"/>
              </w:rPr>
              <w:t>Conferma che non sei un bot risolvendo questa semplice operazione : </w:t>
            </w:r>
            <w:r w:rsidRPr="00533750">
              <w:rPr>
                <w:rStyle w:val="Enfasigrassetto"/>
                <w:sz w:val="20"/>
                <w:szCs w:val="20"/>
                <w:lang w:val="it-IT"/>
              </w:rPr>
              <w:t>6 + 7</w:t>
            </w:r>
            <w:r w:rsidRPr="00533750">
              <w:rPr>
                <w:sz w:val="20"/>
                <w:szCs w:val="20"/>
                <w:lang w:val="it-IT"/>
              </w:rPr>
              <w:t> = </w:t>
            </w:r>
            <w:r w:rsidRPr="00533750">
              <w:rPr>
                <w:sz w:val="20"/>
                <w:szCs w:val="20"/>
              </w:rPr>
              <w:object w:dxaOrig="225" w:dyaOrig="225" w14:anchorId="0253DEDB">
                <v:shape id="_x0000_i1871" type="#_x0000_t75" style="width:30.45pt;height:18pt" o:ole="">
                  <v:imagedata r:id="rId229" o:title=""/>
                </v:shape>
                <w:control r:id="rId230" w:name="DefaultOcxName207" w:shapeid="_x0000_i1871"/>
              </w:object>
            </w:r>
          </w:p>
        </w:tc>
      </w:tr>
      <w:tr w:rsidR="008A558C" w:rsidRPr="00533750" w14:paraId="4532B5D8" w14:textId="77777777" w:rsidTr="008A558C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DCB5AF" w14:textId="098FF1FD" w:rsidR="008A558C" w:rsidRPr="00533750" w:rsidRDefault="008A558C" w:rsidP="0056310A">
            <w:pPr>
              <w:rPr>
                <w:sz w:val="20"/>
                <w:szCs w:val="20"/>
              </w:rPr>
            </w:pPr>
            <w:r w:rsidRPr="00533750">
              <w:rPr>
                <w:sz w:val="20"/>
                <w:szCs w:val="20"/>
              </w:rPr>
              <w:object w:dxaOrig="225" w:dyaOrig="225" w14:anchorId="66991A8C">
                <v:shape id="_x0000_i1873" type="#_x0000_t75" style="width:69.25pt;height:22.85pt" o:ole="">
                  <v:imagedata r:id="rId231" o:title=""/>
                </v:shape>
                <w:control r:id="rId232" w:name="DefaultOcxName208" w:shapeid="_x0000_i1873"/>
              </w:object>
            </w:r>
          </w:p>
        </w:tc>
      </w:tr>
    </w:tbl>
    <w:p w14:paraId="4576ECF2" w14:textId="77777777" w:rsidR="008A558C" w:rsidRPr="0056310A" w:rsidRDefault="008A558C" w:rsidP="008A558C">
      <w:pPr>
        <w:pStyle w:val="Finemodulo-z"/>
        <w:rPr>
          <w:lang w:val="en-US"/>
        </w:rPr>
      </w:pPr>
      <w:r w:rsidRPr="0056310A">
        <w:rPr>
          <w:lang w:val="en-US"/>
        </w:rPr>
        <w:t>Fine modulo</w:t>
      </w:r>
    </w:p>
    <w:p w14:paraId="0AA4AC82" w14:textId="77777777" w:rsidR="004A154A" w:rsidRPr="0056310A" w:rsidRDefault="004A154A" w:rsidP="004A154A">
      <w:pPr>
        <w:rPr>
          <w:lang w:val="en-US"/>
        </w:rPr>
      </w:pPr>
    </w:p>
    <w:p w14:paraId="39F60961" w14:textId="77777777" w:rsidR="004A154A" w:rsidRPr="0056310A" w:rsidRDefault="004A154A" w:rsidP="004A154A">
      <w:pPr>
        <w:rPr>
          <w:lang w:val="en-US"/>
        </w:rPr>
      </w:pPr>
    </w:p>
    <w:p w14:paraId="2ED298F1" w14:textId="77777777" w:rsidR="004A154A" w:rsidRPr="0056310A" w:rsidRDefault="004A154A" w:rsidP="004A154A">
      <w:pPr>
        <w:rPr>
          <w:lang w:val="en-US"/>
        </w:rPr>
        <w:sectPr w:rsidR="004A154A" w:rsidRPr="0056310A" w:rsidSect="00894E02"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14:paraId="6042330F" w14:textId="77777777" w:rsidR="004A154A" w:rsidRPr="009C7E59" w:rsidRDefault="004A154A" w:rsidP="00DB4F01">
      <w:pPr>
        <w:pStyle w:val="Titolo1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en-US"/>
        </w:rPr>
      </w:pPr>
      <w:bookmarkStart w:id="2" w:name="_Toc110875108"/>
      <w:r w:rsidRPr="009C7E5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Supplementary Table 2. Total scores by socio-demographic characteristics of respondents</w:t>
      </w:r>
      <w:bookmarkEnd w:id="2"/>
    </w:p>
    <w:tbl>
      <w:tblPr>
        <w:tblW w:w="10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3639"/>
        <w:gridCol w:w="1604"/>
        <w:gridCol w:w="913"/>
        <w:gridCol w:w="1598"/>
        <w:gridCol w:w="736"/>
        <w:gridCol w:w="1428"/>
        <w:gridCol w:w="656"/>
      </w:tblGrid>
      <w:tr w:rsidR="00DC2737" w:rsidRPr="009C7E59" w14:paraId="2C1FCE62" w14:textId="77777777" w:rsidTr="00DC2737">
        <w:trPr>
          <w:trHeight w:val="233"/>
        </w:trPr>
        <w:tc>
          <w:tcPr>
            <w:tcW w:w="3639" w:type="dxa"/>
            <w:vMerge w:val="restart"/>
            <w:shd w:val="clear" w:color="auto" w:fill="auto"/>
            <w:noWrap/>
            <w:vAlign w:val="center"/>
          </w:tcPr>
          <w:p w14:paraId="4064C365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Socio-demographic variables</w:t>
            </w:r>
          </w:p>
          <w:p w14:paraId="210C7EBC" w14:textId="74A8CE22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 </w:t>
            </w:r>
          </w:p>
        </w:tc>
        <w:tc>
          <w:tcPr>
            <w:tcW w:w="2517" w:type="dxa"/>
            <w:gridSpan w:val="2"/>
            <w:shd w:val="clear" w:color="auto" w:fill="auto"/>
            <w:noWrap/>
            <w:vAlign w:val="center"/>
          </w:tcPr>
          <w:p w14:paraId="3BACC3AA" w14:textId="0ED4F509" w:rsidR="00DC2737" w:rsidRPr="009C7E59" w:rsidRDefault="00DC2737" w:rsidP="004A15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Perceived Knowledge</w:t>
            </w:r>
          </w:p>
        </w:tc>
        <w:tc>
          <w:tcPr>
            <w:tcW w:w="2334" w:type="dxa"/>
            <w:gridSpan w:val="2"/>
            <w:shd w:val="clear" w:color="auto" w:fill="auto"/>
            <w:noWrap/>
            <w:vAlign w:val="center"/>
          </w:tcPr>
          <w:p w14:paraId="0DE0EB88" w14:textId="6E52EE3A" w:rsidR="00DC2737" w:rsidRPr="009C7E59" w:rsidRDefault="00DC2737" w:rsidP="004A15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Wished Knowledge</w:t>
            </w:r>
          </w:p>
        </w:tc>
        <w:tc>
          <w:tcPr>
            <w:tcW w:w="2084" w:type="dxa"/>
            <w:gridSpan w:val="2"/>
            <w:shd w:val="clear" w:color="auto" w:fill="auto"/>
            <w:noWrap/>
            <w:vAlign w:val="center"/>
          </w:tcPr>
          <w:p w14:paraId="26F1FA65" w14:textId="6475C7ED" w:rsidR="00DC2737" w:rsidRPr="009C7E59" w:rsidRDefault="00DC2737" w:rsidP="004A15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Actual Knowledge</w:t>
            </w:r>
          </w:p>
        </w:tc>
      </w:tr>
      <w:tr w:rsidR="00DC2737" w:rsidRPr="009C7E59" w14:paraId="4B9492C6" w14:textId="77777777" w:rsidTr="00DC2737">
        <w:trPr>
          <w:trHeight w:val="233"/>
        </w:trPr>
        <w:tc>
          <w:tcPr>
            <w:tcW w:w="3639" w:type="dxa"/>
            <w:vMerge/>
            <w:shd w:val="clear" w:color="auto" w:fill="auto"/>
            <w:noWrap/>
            <w:vAlign w:val="center"/>
            <w:hideMark/>
          </w:tcPr>
          <w:p w14:paraId="2FF0FBCD" w14:textId="069FED71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418AA95A" w14:textId="77777777" w:rsidR="00DC2737" w:rsidRPr="009C7E59" w:rsidRDefault="00DC2737" w:rsidP="004A15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Median (IQR)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7F8FABB9" w14:textId="77777777" w:rsidR="00DC2737" w:rsidRPr="009C7E59" w:rsidRDefault="00DC2737" w:rsidP="004A15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p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4F50A996" w14:textId="77777777" w:rsidR="00DC2737" w:rsidRPr="009C7E59" w:rsidRDefault="00DC2737" w:rsidP="004A15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Median (IQR)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6486B25C" w14:textId="77777777" w:rsidR="00DC2737" w:rsidRPr="009C7E59" w:rsidRDefault="00DC2737" w:rsidP="004A15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p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1A4659C8" w14:textId="77777777" w:rsidR="00DC2737" w:rsidRPr="009C7E59" w:rsidRDefault="00DC2737" w:rsidP="004A15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Median (IQR)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7EF1F68" w14:textId="77777777" w:rsidR="00DC2737" w:rsidRPr="009C7E59" w:rsidRDefault="00DC2737" w:rsidP="004A15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p</w:t>
            </w:r>
          </w:p>
        </w:tc>
      </w:tr>
      <w:tr w:rsidR="00DC2737" w:rsidRPr="009C7E59" w14:paraId="0AC8417F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1DCFA666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Gender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2EFCCA88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32F28FAF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0.803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09A1A822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9BBD122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0.789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62F67E43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556B771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0.467</w:t>
            </w:r>
          </w:p>
        </w:tc>
      </w:tr>
      <w:tr w:rsidR="00DC2737" w:rsidRPr="009C7E59" w14:paraId="68DAAB09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3F8557A4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Male, N=15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3C82A891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58.0 (46.0-52.0)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7B898C07" w14:textId="238353F5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0366E4B9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29.0 (24.0-39.0)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D613D50" w14:textId="0038935B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F21EC31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6.0 (4.0-7.0)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36F1DE5" w14:textId="1579CA20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6EDDEB80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27E07819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Female, N=90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75EB676C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52.0 (43.0-66.0)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62EB8CF3" w14:textId="7C4BECB6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51E5EA5D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28.0 (24.0-34.0)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C5CC52E" w14:textId="07C50E71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F75C730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6.0 (5.0-7.0)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4676D6D" w14:textId="2DC7C890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7B16F931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52A085D6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Age class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40F2046D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1FA08EC2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0.833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004465FE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B0974E6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0.642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033FD9CC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3930AED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0.357</w:t>
            </w:r>
          </w:p>
        </w:tc>
      </w:tr>
      <w:tr w:rsidR="00DC2737" w:rsidRPr="009C7E59" w14:paraId="1F4CD400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3B62CE81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≤ 30, N=12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7E036557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50.0 (38.0-63.5)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6353B290" w14:textId="6466090A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2CAF6C4D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32.0 (24.0-35.5)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60DA8D3A" w14:textId="39759E79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4172024D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7.0 (4.5-7.5)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DCF2860" w14:textId="704D59A0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2E7BB956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616DD7C5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31-45, N=36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4400F48A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56.0 (43.5-66.0)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73B2285F" w14:textId="62744EE0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35C30DC7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28.5 (25.0-37.5)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6F4557A" w14:textId="2302DC0A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61439B6B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5.5 (4.0-7.0)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79AE4AE2" w14:textId="3FC03E5B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4F29B309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5B81EE2F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46-60, N=49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3EF29E0C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50.0 (44.0-65.0)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7CA61377" w14:textId="4D24F0EA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2CF0E763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28.0 (23.0-32.0)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30E99423" w14:textId="1D3B2244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63C05E58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6.0 (5.0-7.0)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65F04F93" w14:textId="009E5BB4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4C1127A7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0DC64B0C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≥ 61, N=8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406C5426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55.0 (46.0-67.5)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16E50BFA" w14:textId="5630C96D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35DB61C8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25.0 (23.5-32.0)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3C4317E3" w14:textId="28AC4DEA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27BCE57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6.5 (5.5-7.0)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2A7D7DE" w14:textId="7535DDDA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0DF4777D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492B20DC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Amount of work</w:t>
            </w:r>
          </w:p>
          <w:p w14:paraId="1698870B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with pediatric patients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251D4EEE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7069C611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0.867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514B1DDA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9C5105B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0.362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3D27098D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DA64010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0.281</w:t>
            </w:r>
          </w:p>
        </w:tc>
      </w:tr>
      <w:tr w:rsidR="00DC2737" w:rsidRPr="009C7E59" w14:paraId="15F9A231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7698A96F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None, N=18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42D50BC3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50.0 (38.0-68.0)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023103D2" w14:textId="2E8CD7DA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2E585EB9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27.5 (22.0-32.0)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0F36A57E" w14:textId="6C419026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0C93BDD6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7.0 (6.0-7.0)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AE673EA" w14:textId="2A43E65C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67A56F67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24CFDE89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 xml:space="preserve"> &lt; 50%, N=15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678CC275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57.0 (46.0-71.0)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1E0CFBBE" w14:textId="09E92846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0781D629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27.0 (24.0-31.0)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B018E48" w14:textId="50BAB888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3C441446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6.0 (5.0-7.0)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ACA8D8F" w14:textId="26460E9A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4A911CF0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50AFB50F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&gt; 50% and &lt; 100%, N=17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4A5BE081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54.0 (44.0-67.0)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41C08C01" w14:textId="68AAF193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19C49824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27.0 (25.0-37.0)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260D5DD1" w14:textId="0102871F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962D904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6.0 (5.0-7.0)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02C3243" w14:textId="59066742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09EA9FE5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3C1012E8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100%, N=55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7FBA2A71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52.0 (44.0-60.0)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23FB1FF2" w14:textId="65B43541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0C60A92B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31.0 (24.0-36.0)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3469B2D" w14:textId="4D6BE198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888BEBA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6.0 (5.0-7.0)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109A423" w14:textId="3EBA5C09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3DE99988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0904CB1E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Primary work setting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123A981C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6CEA2344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0.234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5D046815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0D19DF00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 w:eastAsia="it-IT"/>
              </w:rPr>
              <w:t>0.043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143BA3C4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F06409D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0.676</w:t>
            </w:r>
          </w:p>
        </w:tc>
      </w:tr>
      <w:tr w:rsidR="00DC2737" w:rsidRPr="009C7E59" w14:paraId="5D4720EA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45B3CFB9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Hospital and community, N=6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66D5AC1A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63.0 (54.0-85.0)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2E38536A" w14:textId="0E699A9E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00C82EFD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25.0 (23.0-28.0)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ABF4D52" w14:textId="045D4E9B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832A6F6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7.0 (6.0-8.0)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A3C1039" w14:textId="0A9D546C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16F85677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0CC6926B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Hospital, N=57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48E88D36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53.0 (44.0-64.0)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1C7E1E52" w14:textId="50BC6AFB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07F84174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31.0 (25.0-38.0)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9F3B709" w14:textId="6760FE6A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526D87B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6.0 (5.0-7.0)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E4BA4A6" w14:textId="0F0D238B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5A7AD2D2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5019C4C2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Community, N=21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58A970D4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50.0 (45.0-70.0)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775A5FDC" w14:textId="061948B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1CC90B15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32.0 (27.0-33.0)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67BADBC6" w14:textId="13075752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17B36DB8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6.0 (5.0-7.0)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984E610" w14:textId="1BAD992B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530D87B3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34F6A86B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Other, N=21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437455DA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50.0 (60.0-40.0)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610E7192" w14:textId="6DD9B8D2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4F8A021A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24.0 (23.0-29.0)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C7F8100" w14:textId="549444F4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7EB3BF39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7.0 (4.0-7.0)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0BBE358" w14:textId="5726176F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127F1776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491BCAF9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Length of service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101C4A4D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285B26A5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0.334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5BCCDAAB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CEDC44F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 w:eastAsia="it-IT"/>
              </w:rPr>
              <w:t>0.027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E539D7C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8CD994E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0.615</w:t>
            </w:r>
          </w:p>
        </w:tc>
      </w:tr>
      <w:tr w:rsidR="00DC2737" w:rsidRPr="009C7E59" w14:paraId="2D80D141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30B3C057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&lt; 5 years, N=19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7D66BA97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54.0 (47.0-67.0)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69113681" w14:textId="6B5DF282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3AE29D7E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25.0 (16.5-28.5)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22C0C61D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4FFA1AF5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6.0 (4.0-7.0)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48E8FEB9" w14:textId="0E2D68BB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7A9BD6E9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41E8807B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5-10 years, N=12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012643C0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46.5 (37.0-57.0)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3401D71F" w14:textId="7F177904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208FF5DC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30.0 (25.0-37.0)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DD7AB93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0F85AA2A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4.5 (4.0-7.5)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5DDD75D" w14:textId="428A794D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0469A9E5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47909777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&gt; 10 years, N=74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1A2B3D7E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52.0 (44.0-66.0)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07E2CAB1" w14:textId="555C59B6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20B9D6FA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29.0 (24.0-35.0)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478F483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FCC78BA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6.0 (5.0-7.0)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52403622" w14:textId="52EA73AE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17C82BC5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64A76D1D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Prior education in PC/PPC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7485CA1A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4BA74D44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 w:eastAsia="it-IT"/>
              </w:rPr>
              <w:t>&lt;0.001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3D9221C0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2A25A4FC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0.761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386F4E30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1175943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0.297</w:t>
            </w:r>
          </w:p>
        </w:tc>
      </w:tr>
      <w:tr w:rsidR="00DC2737" w:rsidRPr="009C7E59" w14:paraId="3F19BEF5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7543E287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None, N=35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3450355B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46.0 (36.0-55.0)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041BA7F3" w14:textId="0764CEE1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00D24280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26.0 (22.0-37.0)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D4DD5AF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5C922DA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6.0 (4.0-7.0)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04AC2A3" w14:textId="41613A19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12FCBF3C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59BF8B61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Congresses/seminars, N=63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1AB22B33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54.0 (47.0-67.0)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402FFECC" w14:textId="49FE98F0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40333E4A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30.0 (25.0-35.0)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08E96BB6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10618B34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6.0 (5.0-7.0)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926078F" w14:textId="473E1072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1658D0F2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054122D0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Advanced courses in PC/PPC (with or without congresses/seminars), N=2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117B64A0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82.0 (65.0-84.0)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45D0184E" w14:textId="3309B66A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7091D5A8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28.0 (24.0-29.0)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25BE810C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1D29919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5.0 (5.0-6.0)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74828FA" w14:textId="16A7C18C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633B86F7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68548A63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Master in PC (with or without congresses/seminars/advanced courses), N=4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5AC43A04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74.0 (53.0-88.0)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34F288AA" w14:textId="3CB8E4D0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40FD30D7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29.5 (22.0-33.0)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C478730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9B8323A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6.5 (5.5-7.5)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A6BC399" w14:textId="1C2EC7F2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244ED0F7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7DB5AF62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it-IT"/>
              </w:rPr>
              <w:t>Prior work experience in PC/PPC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74D1A43E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2996C660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 w:eastAsia="it-IT"/>
              </w:rPr>
              <w:t>&lt;0.001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2F201031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7C19E71D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 w:eastAsia="it-IT"/>
              </w:rPr>
              <w:t>0.085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69737D58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0E9C7C07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0.128</w:t>
            </w:r>
          </w:p>
        </w:tc>
      </w:tr>
      <w:tr w:rsidR="00DC2737" w:rsidRPr="009C7E59" w14:paraId="11850C04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7EB364F3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None, N=62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58E6CD27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48.0 (41.0-55.0)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29594802" w14:textId="49B95439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7687DF21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28.5 (23.0-33.0)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587E11C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0744285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6.0 (4.0-7.0)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1728C11C" w14:textId="65E0E938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6A581C00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382ABBD0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Only PC, N=18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2AED2231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57.5 (40.0-66.0)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66456B58" w14:textId="005FF35F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3556FDC4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27.0 (23.0-30.0)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65520E69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47980728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7.0 (5.0-8.0)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E5768B1" w14:textId="7C0837CF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5E97D74F" w14:textId="77777777" w:rsidTr="00DC2737">
        <w:trPr>
          <w:trHeight w:val="233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513713B3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Only PPC, N=15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78A36374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59.0 (50.0-73.0)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2F2B4650" w14:textId="6251F829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56A17A9C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34.0 (27.0-38.0)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0BE990B6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2114C09C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7.0 (5.0-8.0)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342DDD84" w14:textId="7DAA1DC6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  <w:tr w:rsidR="00DC2737" w:rsidRPr="009C7E59" w14:paraId="491AEC98" w14:textId="77777777" w:rsidTr="00DC2737">
        <w:trPr>
          <w:trHeight w:val="245"/>
        </w:trPr>
        <w:tc>
          <w:tcPr>
            <w:tcW w:w="3639" w:type="dxa"/>
            <w:shd w:val="clear" w:color="auto" w:fill="auto"/>
            <w:noWrap/>
            <w:vAlign w:val="center"/>
            <w:hideMark/>
          </w:tcPr>
          <w:p w14:paraId="022BE10C" w14:textId="77777777" w:rsidR="00DC2737" w:rsidRPr="009C7E59" w:rsidRDefault="00DC2737" w:rsidP="004A154A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Both, N=10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0E62F4DA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75.0 (66.0-80.0)</w:t>
            </w:r>
          </w:p>
        </w:tc>
        <w:tc>
          <w:tcPr>
            <w:tcW w:w="913" w:type="dxa"/>
            <w:shd w:val="clear" w:color="auto" w:fill="auto"/>
            <w:noWrap/>
            <w:vAlign w:val="center"/>
            <w:hideMark/>
          </w:tcPr>
          <w:p w14:paraId="0558067F" w14:textId="02452FD1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5442BA58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28.5 (26.0-33.0)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EF3A34E" w14:textId="33481435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14:paraId="5B141277" w14:textId="77777777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  <w:t>6.0 (6.0-7.0)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14:paraId="2C1552EC" w14:textId="6F3C0055" w:rsidR="00DC2737" w:rsidRPr="009C7E59" w:rsidRDefault="00DC2737" w:rsidP="009451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</w:tr>
    </w:tbl>
    <w:p w14:paraId="0D35A2D6" w14:textId="77777777" w:rsidR="005F6607" w:rsidRPr="009C7E59" w:rsidRDefault="005F6607" w:rsidP="005F6607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C7E59">
        <w:rPr>
          <w:rFonts w:ascii="Times New Roman" w:hAnsi="Times New Roman" w:cs="Times New Roman"/>
          <w:sz w:val="20"/>
          <w:szCs w:val="20"/>
          <w:lang w:val="en-US"/>
        </w:rPr>
        <w:t>Abbreviations: PC = Palliative Care; PPC = Pediatric Palliative Care</w:t>
      </w:r>
    </w:p>
    <w:p w14:paraId="28F35A4A" w14:textId="77777777" w:rsidR="004A154A" w:rsidRPr="005F6607" w:rsidRDefault="004A154A" w:rsidP="004A154A">
      <w:pPr>
        <w:spacing w:after="160" w:line="259" w:lineRule="auto"/>
        <w:rPr>
          <w:rFonts w:ascii="Calibri" w:eastAsia="Calibri" w:hAnsi="Calibri" w:cs="Times New Roman"/>
          <w:sz w:val="22"/>
          <w:szCs w:val="22"/>
          <w:lang w:val="en-US"/>
        </w:rPr>
      </w:pPr>
    </w:p>
    <w:p w14:paraId="1ADB7EE9" w14:textId="77777777" w:rsidR="004A154A" w:rsidRPr="005F6607" w:rsidRDefault="004A154A" w:rsidP="004A154A">
      <w:pPr>
        <w:spacing w:after="160" w:line="259" w:lineRule="auto"/>
        <w:rPr>
          <w:rFonts w:ascii="Calibri" w:eastAsia="Calibri" w:hAnsi="Calibri" w:cs="Times New Roman"/>
          <w:sz w:val="22"/>
          <w:szCs w:val="22"/>
          <w:lang w:val="en-US"/>
        </w:rPr>
      </w:pPr>
    </w:p>
    <w:p w14:paraId="71A062B2" w14:textId="77777777" w:rsidR="004A154A" w:rsidRPr="005F6607" w:rsidRDefault="004A154A" w:rsidP="004A154A">
      <w:pPr>
        <w:spacing w:after="160" w:line="259" w:lineRule="auto"/>
        <w:rPr>
          <w:rFonts w:ascii="Calibri" w:eastAsia="Calibri" w:hAnsi="Calibri" w:cs="Times New Roman"/>
          <w:sz w:val="22"/>
          <w:szCs w:val="22"/>
          <w:lang w:val="en-US"/>
        </w:rPr>
      </w:pPr>
    </w:p>
    <w:p w14:paraId="30F72D64" w14:textId="77777777" w:rsidR="004A154A" w:rsidRPr="005F6607" w:rsidRDefault="004A154A" w:rsidP="004A154A">
      <w:pPr>
        <w:spacing w:after="160" w:line="259" w:lineRule="auto"/>
        <w:rPr>
          <w:rFonts w:ascii="Calibri" w:eastAsia="Calibri" w:hAnsi="Calibri" w:cs="Times New Roman"/>
          <w:sz w:val="22"/>
          <w:szCs w:val="22"/>
          <w:lang w:val="en-US"/>
        </w:rPr>
      </w:pPr>
    </w:p>
    <w:p w14:paraId="1595305E" w14:textId="77777777" w:rsidR="004A154A" w:rsidRPr="009C7E59" w:rsidRDefault="004A154A" w:rsidP="00DB4F01">
      <w:pPr>
        <w:pStyle w:val="Titolo1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en-US"/>
        </w:rPr>
      </w:pPr>
      <w:bookmarkStart w:id="3" w:name="_Toc110875109"/>
      <w:r w:rsidRPr="009C7E59"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Supplementary Table 3. Proportion of scores ≥ 4 for items of Whished Knowledge scale by professional profile</w:t>
      </w:r>
      <w:bookmarkEnd w:id="3"/>
    </w:p>
    <w:tbl>
      <w:tblPr>
        <w:tblW w:w="10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5169"/>
        <w:gridCol w:w="1041"/>
        <w:gridCol w:w="1218"/>
        <w:gridCol w:w="1134"/>
        <w:gridCol w:w="1418"/>
        <w:gridCol w:w="600"/>
      </w:tblGrid>
      <w:tr w:rsidR="00AA01A5" w:rsidRPr="009C7E59" w14:paraId="035C86AC" w14:textId="77777777" w:rsidTr="00AA01A5">
        <w:trPr>
          <w:trHeight w:val="905"/>
        </w:trPr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1A0B1" w14:textId="7DA27329" w:rsidR="00AA01A5" w:rsidRPr="009C7E59" w:rsidRDefault="00AA01A5" w:rsidP="00AA01A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it-IT" w:eastAsia="it-IT"/>
              </w:rPr>
              <w:t>Wished Knowledge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EAF32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it-IT" w:eastAsia="it-IT"/>
              </w:rPr>
              <w:t>Total</w:t>
            </w:r>
            <w:r w:rsidRPr="009C7E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it-IT" w:eastAsia="it-IT"/>
              </w:rPr>
              <w:br/>
              <w:t>N=102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3E59C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it-IT" w:eastAsia="it-IT"/>
              </w:rPr>
              <w:t>Physicians</w:t>
            </w:r>
            <w:r w:rsidRPr="009C7E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it-IT" w:eastAsia="it-IT"/>
              </w:rPr>
              <w:br/>
              <w:t>N=15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C6059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it-IT" w:eastAsia="it-IT"/>
              </w:rPr>
              <w:t>Nurses</w:t>
            </w:r>
            <w:r w:rsidRPr="009C7E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it-IT" w:eastAsia="it-IT"/>
              </w:rPr>
              <w:br/>
              <w:t>N=56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90589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it-IT" w:eastAsia="it-IT"/>
              </w:rPr>
              <w:t>Psychologists</w:t>
            </w:r>
            <w:r w:rsidRPr="009C7E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it-IT" w:eastAsia="it-IT"/>
              </w:rPr>
              <w:br/>
              <w:t>N=31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60C06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val="it-IT" w:eastAsia="it-IT"/>
              </w:rPr>
            </w:pPr>
          </w:p>
          <w:p w14:paraId="12D7FEF4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it-IT" w:eastAsia="it-IT"/>
              </w:rPr>
              <w:t>p</w:t>
            </w:r>
          </w:p>
        </w:tc>
      </w:tr>
      <w:tr w:rsidR="00AA01A5" w:rsidRPr="009C7E59" w14:paraId="0F55B17B" w14:textId="77777777" w:rsidTr="00AA01A5">
        <w:trPr>
          <w:trHeight w:val="301"/>
        </w:trPr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73886" w14:textId="77777777" w:rsidR="00AA01A5" w:rsidRPr="009C7E59" w:rsidRDefault="00AA01A5" w:rsidP="00AA01A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 xml:space="preserve">Evaluation for PPC/PT network access, </w:t>
            </w: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x-none"/>
              </w:rPr>
              <w:t>N (%)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01D76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63 (61.8)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6F4DC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17 (54.8)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C7038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36 (64.3)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9D514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10 (66.7)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05E12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0.627</w:t>
            </w:r>
          </w:p>
        </w:tc>
      </w:tr>
      <w:tr w:rsidR="00AA01A5" w:rsidRPr="009C7E59" w14:paraId="447F6FA6" w14:textId="77777777" w:rsidTr="00AA01A5">
        <w:trPr>
          <w:trHeight w:val="301"/>
        </w:trPr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68676" w14:textId="77777777" w:rsidR="00AA01A5" w:rsidRPr="009C7E59" w:rsidRDefault="00AA01A5" w:rsidP="00AA01A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 xml:space="preserve">Reception in the PPC/PT network, </w:t>
            </w: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x-none"/>
              </w:rPr>
              <w:t>N (%)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E14158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59 (57.8)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4BD11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15 (39.5)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5DE76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36 (64.3)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431ED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8 (53.3)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C4D53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0.330</w:t>
            </w:r>
          </w:p>
        </w:tc>
      </w:tr>
      <w:tr w:rsidR="00AA01A5" w:rsidRPr="009C7E59" w14:paraId="26A06491" w14:textId="77777777" w:rsidTr="00AA01A5">
        <w:trPr>
          <w:trHeight w:val="301"/>
        </w:trPr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B0EF1" w14:textId="77777777" w:rsidR="00AA01A5" w:rsidRPr="009C7E59" w:rsidRDefault="00AA01A5" w:rsidP="00AA01A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 xml:space="preserve">Charge in the PPC/PT network settings, </w:t>
            </w: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x-none"/>
              </w:rPr>
              <w:t>N (%)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91303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60 (58.8)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B1D4D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17 (54.8)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FEA30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35 (62.5)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81DC2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8 (53.3)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A9203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0.704</w:t>
            </w:r>
          </w:p>
        </w:tc>
      </w:tr>
      <w:tr w:rsidR="00AA01A5" w:rsidRPr="009C7E59" w14:paraId="7DB614B0" w14:textId="77777777" w:rsidTr="00AA01A5">
        <w:trPr>
          <w:trHeight w:val="301"/>
        </w:trPr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EE298" w14:textId="77777777" w:rsidR="00AA01A5" w:rsidRPr="009C7E59" w:rsidRDefault="00AA01A5" w:rsidP="00AA01A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 xml:space="preserve">Team work, </w:t>
            </w: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x-none"/>
              </w:rPr>
              <w:t>N (%)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7CBD7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67 (65.7)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3E33B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21 (67.7)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1061C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37 (66.1)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41213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9 (60.0)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64731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0.871</w:t>
            </w:r>
          </w:p>
        </w:tc>
      </w:tr>
      <w:tr w:rsidR="00AA01A5" w:rsidRPr="009C7E59" w14:paraId="4FE29A15" w14:textId="77777777" w:rsidTr="00AA01A5">
        <w:trPr>
          <w:trHeight w:val="301"/>
        </w:trPr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4A7BC" w14:textId="77777777" w:rsidR="00AA01A5" w:rsidRPr="009C7E59" w:rsidRDefault="00AA01A5" w:rsidP="00AA01A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  <w:t xml:space="preserve">Management of self, </w:t>
            </w: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x-none"/>
              </w:rPr>
              <w:t>N (%)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3C49E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56 (54.9)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ABBC4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16 (51.6)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203EC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31 (55.4)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5D7E02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9 (60.0)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7BD37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0.862</w:t>
            </w:r>
          </w:p>
        </w:tc>
      </w:tr>
      <w:tr w:rsidR="00AA01A5" w:rsidRPr="009C7E59" w14:paraId="55629364" w14:textId="77777777" w:rsidTr="00AA01A5">
        <w:trPr>
          <w:trHeight w:val="301"/>
        </w:trPr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DECD3" w14:textId="77777777" w:rsidR="00AA01A5" w:rsidRPr="009C7E59" w:rsidRDefault="00AA01A5" w:rsidP="00AA01A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 xml:space="preserve">PPC/PT Reference center management, </w:t>
            </w: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x-none"/>
              </w:rPr>
              <w:t>N (%)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32249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51 (50.0)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716E0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11 (35.5)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5465F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32 (57.1)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990CB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8 (53.3)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46CE7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0.148</w:t>
            </w:r>
          </w:p>
        </w:tc>
      </w:tr>
      <w:tr w:rsidR="00AA01A5" w:rsidRPr="009C7E59" w14:paraId="32F06AF5" w14:textId="77777777" w:rsidTr="00AA01A5">
        <w:trPr>
          <w:trHeight w:val="301"/>
        </w:trPr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D3A05" w14:textId="77777777" w:rsidR="00AA01A5" w:rsidRPr="009C7E59" w:rsidRDefault="00AA01A5" w:rsidP="00AA01A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 xml:space="preserve">Training on PPC/PT, </w:t>
            </w: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x-none"/>
              </w:rPr>
              <w:t>N (%)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7B1BA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60 (58.8)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9F33B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15 (39.5)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4DCEC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38 (67.9)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C364F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7 (46.7)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C2FBE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0.123</w:t>
            </w:r>
          </w:p>
        </w:tc>
      </w:tr>
      <w:tr w:rsidR="00AA01A5" w:rsidRPr="009C7E59" w14:paraId="7AC1AA4D" w14:textId="77777777" w:rsidTr="00AA01A5">
        <w:trPr>
          <w:trHeight w:val="301"/>
        </w:trPr>
        <w:tc>
          <w:tcPr>
            <w:tcW w:w="5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44182A" w14:textId="77777777" w:rsidR="00AA01A5" w:rsidRPr="009C7E59" w:rsidRDefault="00AA01A5" w:rsidP="00AA01A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bookmarkStart w:id="4" w:name="_Hlk112053444"/>
            <w:r w:rsidRPr="009C7E5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Research on PPC/PT</w:t>
            </w:r>
            <w:bookmarkEnd w:id="4"/>
            <w:r w:rsidRPr="009C7E5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 xml:space="preserve">, </w:t>
            </w: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en-US" w:eastAsia="x-none"/>
              </w:rPr>
              <w:t>N (%)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FD0F5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43 (42.1)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02EB4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7 (22.5)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C9838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31 (55.4)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8543E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sz w:val="18"/>
                <w:szCs w:val="18"/>
                <w:lang w:val="it-IT" w:eastAsia="it-IT"/>
              </w:rPr>
              <w:t>5 (33.3)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49555" w14:textId="77777777" w:rsidR="00AA01A5" w:rsidRPr="009C7E59" w:rsidRDefault="00AA01A5" w:rsidP="00AA01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it-IT" w:eastAsia="it-IT"/>
              </w:rPr>
            </w:pPr>
            <w:r w:rsidRPr="009C7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it-IT" w:eastAsia="it-IT"/>
              </w:rPr>
              <w:t>0.009</w:t>
            </w:r>
          </w:p>
        </w:tc>
      </w:tr>
    </w:tbl>
    <w:p w14:paraId="450AD380" w14:textId="77777777" w:rsidR="005F6607" w:rsidRPr="00EA69B3" w:rsidRDefault="005F6607" w:rsidP="005F6607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EA69B3">
        <w:rPr>
          <w:rFonts w:ascii="Times New Roman" w:hAnsi="Times New Roman" w:cs="Times New Roman"/>
          <w:sz w:val="20"/>
          <w:szCs w:val="20"/>
          <w:lang w:val="en-US"/>
        </w:rPr>
        <w:t>Abbreviations: PC = Palliative Care; PPC = Pediatric Palliative Care</w:t>
      </w:r>
    </w:p>
    <w:p w14:paraId="6D3FD93D" w14:textId="77777777" w:rsidR="004A154A" w:rsidRPr="004A154A" w:rsidRDefault="004A154A" w:rsidP="004A154A">
      <w:pPr>
        <w:jc w:val="both"/>
        <w:rPr>
          <w:rFonts w:ascii="Cambria" w:eastAsia="Times New Roman" w:hAnsi="Cambria" w:cs="Times New Roman"/>
          <w:b/>
          <w:bCs/>
          <w:sz w:val="22"/>
          <w:szCs w:val="22"/>
          <w:lang w:val="en-US" w:eastAsia="it-IT"/>
        </w:rPr>
      </w:pPr>
    </w:p>
    <w:p w14:paraId="457DF95D" w14:textId="77777777" w:rsidR="004A154A" w:rsidRPr="004A154A" w:rsidRDefault="004A154A" w:rsidP="004A154A">
      <w:pPr>
        <w:spacing w:after="160" w:line="259" w:lineRule="auto"/>
        <w:rPr>
          <w:rFonts w:ascii="Calibri" w:eastAsia="Calibri" w:hAnsi="Calibri" w:cs="Times New Roman"/>
          <w:sz w:val="22"/>
          <w:szCs w:val="22"/>
          <w:lang w:val="en-US"/>
        </w:rPr>
      </w:pPr>
    </w:p>
    <w:p w14:paraId="0CD43689" w14:textId="77777777" w:rsidR="004A154A" w:rsidRPr="004A154A" w:rsidRDefault="004A154A" w:rsidP="004A154A">
      <w:pPr>
        <w:rPr>
          <w:lang w:val="en-US"/>
        </w:rPr>
      </w:pPr>
    </w:p>
    <w:p w14:paraId="443CDFC4" w14:textId="77777777" w:rsidR="004E5D76" w:rsidRPr="00CC111D" w:rsidRDefault="004E5D76" w:rsidP="00CC111D">
      <w:pPr>
        <w:jc w:val="right"/>
        <w:rPr>
          <w:rFonts w:cs="Calibri"/>
          <w:b/>
          <w:bCs/>
          <w:color w:val="000000"/>
        </w:rPr>
      </w:pPr>
    </w:p>
    <w:sectPr w:rsidR="004E5D76" w:rsidRPr="00CC111D" w:rsidSect="004A154A">
      <w:pgSz w:w="11906" w:h="16838"/>
      <w:pgMar w:top="1418" w:right="566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E1530" w14:textId="77777777" w:rsidR="00FF6431" w:rsidRDefault="00FF6431" w:rsidP="00454CFA">
      <w:r>
        <w:separator/>
      </w:r>
    </w:p>
  </w:endnote>
  <w:endnote w:type="continuationSeparator" w:id="0">
    <w:p w14:paraId="72CC34E2" w14:textId="77777777" w:rsidR="00FF6431" w:rsidRDefault="00FF6431" w:rsidP="00454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94DF3" w14:textId="77777777" w:rsidR="00900EBE" w:rsidRDefault="007F0CA2" w:rsidP="004679FC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900EBE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74B031F3" w14:textId="77777777" w:rsidR="00900EBE" w:rsidRDefault="00900EBE" w:rsidP="00454CFA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A0DCC" w14:textId="77777777" w:rsidR="00900EBE" w:rsidRDefault="00900EBE">
    <w:pPr>
      <w:pStyle w:val="Pidipagina"/>
    </w:pPr>
  </w:p>
  <w:p w14:paraId="29B00ED9" w14:textId="77777777" w:rsidR="00900EBE" w:rsidRDefault="00900EBE" w:rsidP="00454CFA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612C4E" w14:textId="77777777" w:rsidR="00FF6431" w:rsidRDefault="00FF6431" w:rsidP="00454CFA">
      <w:r>
        <w:separator/>
      </w:r>
    </w:p>
  </w:footnote>
  <w:footnote w:type="continuationSeparator" w:id="0">
    <w:p w14:paraId="56F2F378" w14:textId="77777777" w:rsidR="00FF6431" w:rsidRDefault="00FF6431" w:rsidP="00454C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F269DB"/>
    <w:multiLevelType w:val="hybridMultilevel"/>
    <w:tmpl w:val="C19C2F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F5CB9"/>
    <w:multiLevelType w:val="hybridMultilevel"/>
    <w:tmpl w:val="D5163CD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0358AC"/>
    <w:multiLevelType w:val="hybridMultilevel"/>
    <w:tmpl w:val="C4B87D9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982D05"/>
    <w:multiLevelType w:val="hybridMultilevel"/>
    <w:tmpl w:val="C7F20C3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0BD"/>
    <w:multiLevelType w:val="hybridMultilevel"/>
    <w:tmpl w:val="116A95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1711F"/>
    <w:multiLevelType w:val="hybridMultilevel"/>
    <w:tmpl w:val="5F76CB5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32CD8"/>
    <w:multiLevelType w:val="hybridMultilevel"/>
    <w:tmpl w:val="FFFFFFFF"/>
    <w:styleLink w:val="ImportedStyle10"/>
    <w:lvl w:ilvl="0" w:tplc="2BE2F182">
      <w:start w:val="1"/>
      <w:numFmt w:val="bullet"/>
      <w:lvlText w:val="-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720" w:hanging="360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90CE9A3C">
      <w:start w:val="1"/>
      <w:numFmt w:val="bullet"/>
      <w:lvlText w:val="o"/>
      <w:lvlJc w:val="left"/>
      <w:pPr>
        <w:tabs>
          <w:tab w:val="left" w:pos="720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1418" w:hanging="338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959E4672">
      <w:start w:val="1"/>
      <w:numFmt w:val="bullet"/>
      <w:lvlText w:val="▪"/>
      <w:lvlJc w:val="left"/>
      <w:pPr>
        <w:tabs>
          <w:tab w:val="left" w:pos="720"/>
          <w:tab w:val="left" w:pos="1418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2127" w:hanging="327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E180AE82">
      <w:start w:val="1"/>
      <w:numFmt w:val="bullet"/>
      <w:lvlText w:val="•"/>
      <w:lvlJc w:val="left"/>
      <w:pPr>
        <w:tabs>
          <w:tab w:val="left" w:pos="720"/>
          <w:tab w:val="left" w:pos="1418"/>
          <w:tab w:val="left" w:pos="2127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2836" w:hanging="316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67C09A74">
      <w:start w:val="1"/>
      <w:numFmt w:val="bullet"/>
      <w:lvlText w:val="o"/>
      <w:lvlJc w:val="left"/>
      <w:pPr>
        <w:tabs>
          <w:tab w:val="left" w:pos="720"/>
          <w:tab w:val="left" w:pos="1418"/>
          <w:tab w:val="left" w:pos="2127"/>
          <w:tab w:val="left" w:pos="2836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3545" w:hanging="305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DA18867C">
      <w:start w:val="1"/>
      <w:numFmt w:val="bullet"/>
      <w:lvlText w:val="▪"/>
      <w:lvlJc w:val="left"/>
      <w:pPr>
        <w:tabs>
          <w:tab w:val="left" w:pos="720"/>
          <w:tab w:val="left" w:pos="1418"/>
          <w:tab w:val="left" w:pos="2127"/>
          <w:tab w:val="left" w:pos="2836"/>
          <w:tab w:val="left" w:pos="3545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4254" w:hanging="294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E8FC8814">
      <w:start w:val="1"/>
      <w:numFmt w:val="bullet"/>
      <w:lvlText w:val="•"/>
      <w:lvlJc w:val="left"/>
      <w:pPr>
        <w:tabs>
          <w:tab w:val="left" w:pos="720"/>
          <w:tab w:val="left" w:pos="1418"/>
          <w:tab w:val="left" w:pos="2127"/>
          <w:tab w:val="left" w:pos="2836"/>
          <w:tab w:val="left" w:pos="3545"/>
          <w:tab w:val="left" w:pos="4254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4963" w:hanging="283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0930F694">
      <w:start w:val="1"/>
      <w:numFmt w:val="bullet"/>
      <w:lvlText w:val="o"/>
      <w:lvlJc w:val="left"/>
      <w:pPr>
        <w:tabs>
          <w:tab w:val="left" w:pos="720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6381"/>
          <w:tab w:val="left" w:pos="7090"/>
          <w:tab w:val="left" w:pos="7799"/>
          <w:tab w:val="left" w:pos="8508"/>
          <w:tab w:val="left" w:pos="9132"/>
        </w:tabs>
        <w:ind w:left="5672" w:hanging="272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0D805958">
      <w:start w:val="1"/>
      <w:numFmt w:val="bullet"/>
      <w:lvlText w:val="▪"/>
      <w:lvlJc w:val="left"/>
      <w:pPr>
        <w:tabs>
          <w:tab w:val="left" w:pos="720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7090"/>
          <w:tab w:val="left" w:pos="7799"/>
          <w:tab w:val="left" w:pos="8508"/>
          <w:tab w:val="left" w:pos="9132"/>
        </w:tabs>
        <w:ind w:left="6381" w:hanging="261"/>
      </w:pPr>
      <w:rPr>
        <w:rFonts w:ascii="Arial Unicode MS" w:eastAsia="Arial Unicode MS" w:hAnsi="Arial Unicode MS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8" w15:restartNumberingAfterBreak="0">
    <w:nsid w:val="1B456A5C"/>
    <w:multiLevelType w:val="multilevel"/>
    <w:tmpl w:val="3104B3C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171776"/>
    <w:multiLevelType w:val="hybridMultilevel"/>
    <w:tmpl w:val="B1CA30F0"/>
    <w:lvl w:ilvl="0" w:tplc="B7328D0E">
      <w:start w:val="1"/>
      <w:numFmt w:val="decimal"/>
      <w:lvlText w:val="%1)"/>
      <w:lvlJc w:val="left"/>
      <w:pPr>
        <w:ind w:left="1080" w:hanging="360"/>
      </w:pPr>
      <w:rPr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17A0210"/>
    <w:multiLevelType w:val="hybridMultilevel"/>
    <w:tmpl w:val="5F76CB5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DE5A44"/>
    <w:multiLevelType w:val="hybridMultilevel"/>
    <w:tmpl w:val="FFFFFFFF"/>
    <w:styleLink w:val="ImportedStyle1"/>
    <w:lvl w:ilvl="0" w:tplc="4906F96A">
      <w:start w:val="1"/>
      <w:numFmt w:val="bullet"/>
      <w:lvlText w:val="►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1080" w:hanging="360"/>
      </w:pPr>
      <w:rPr>
        <w:rFonts w:ascii="Arial" w:eastAsia="Times New Roman" w:hAnsi="Arial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FB489DEA">
      <w:start w:val="1"/>
      <w:numFmt w:val="bullet"/>
      <w:lvlText w:val="o"/>
      <w:lvlJc w:val="left"/>
      <w:pPr>
        <w:tabs>
          <w:tab w:val="left" w:pos="709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1418" w:hanging="338"/>
      </w:pPr>
      <w:rPr>
        <w:rFonts w:ascii="Arial" w:eastAsia="Times New Roman" w:hAnsi="Arial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C15C6E70">
      <w:start w:val="1"/>
      <w:numFmt w:val="bullet"/>
      <w:lvlText w:val="▪"/>
      <w:lvlJc w:val="left"/>
      <w:pPr>
        <w:tabs>
          <w:tab w:val="left" w:pos="709"/>
          <w:tab w:val="left" w:pos="1418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2127" w:hanging="327"/>
      </w:pPr>
      <w:rPr>
        <w:rFonts w:ascii="Arial" w:eastAsia="Times New Roman" w:hAnsi="Arial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54129592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2836" w:hanging="316"/>
      </w:pPr>
      <w:rPr>
        <w:rFonts w:ascii="Arial" w:eastAsia="Times New Roman" w:hAnsi="Arial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6E16B44C">
      <w:start w:val="1"/>
      <w:numFmt w:val="bullet"/>
      <w:lvlText w:val="o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3545" w:hanging="305"/>
      </w:pPr>
      <w:rPr>
        <w:rFonts w:ascii="Arial" w:eastAsia="Times New Roman" w:hAnsi="Arial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5E704E5E">
      <w:start w:val="1"/>
      <w:numFmt w:val="bullet"/>
      <w:lvlText w:val="▪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4254" w:hanging="294"/>
      </w:pPr>
      <w:rPr>
        <w:rFonts w:ascii="Arial" w:eastAsia="Times New Roman" w:hAnsi="Arial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E5B63168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4963" w:hanging="283"/>
      </w:pPr>
      <w:rPr>
        <w:rFonts w:ascii="Arial" w:eastAsia="Times New Roman" w:hAnsi="Arial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F29AC438">
      <w:start w:val="1"/>
      <w:numFmt w:val="bullet"/>
      <w:lvlText w:val="o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6381"/>
          <w:tab w:val="left" w:pos="7090"/>
          <w:tab w:val="left" w:pos="7799"/>
          <w:tab w:val="left" w:pos="8508"/>
          <w:tab w:val="left" w:pos="9132"/>
        </w:tabs>
        <w:ind w:left="5672" w:hanging="272"/>
      </w:pPr>
      <w:rPr>
        <w:rFonts w:ascii="Arial" w:eastAsia="Times New Roman" w:hAnsi="Arial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1E2E47F0">
      <w:start w:val="1"/>
      <w:numFmt w:val="bullet"/>
      <w:lvlText w:val="▪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7090"/>
          <w:tab w:val="left" w:pos="7799"/>
          <w:tab w:val="left" w:pos="8508"/>
          <w:tab w:val="left" w:pos="9132"/>
        </w:tabs>
        <w:ind w:left="6381" w:hanging="261"/>
      </w:pPr>
      <w:rPr>
        <w:rFonts w:ascii="Arial" w:eastAsia="Times New Roman" w:hAnsi="Arial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12" w15:restartNumberingAfterBreak="0">
    <w:nsid w:val="2A390E2C"/>
    <w:multiLevelType w:val="hybridMultilevel"/>
    <w:tmpl w:val="9CF8837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7A425E"/>
    <w:multiLevelType w:val="hybridMultilevel"/>
    <w:tmpl w:val="BC627C4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2A3D7B"/>
    <w:multiLevelType w:val="hybridMultilevel"/>
    <w:tmpl w:val="B5D8B79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D9673F"/>
    <w:multiLevelType w:val="hybridMultilevel"/>
    <w:tmpl w:val="27A6901E"/>
    <w:lvl w:ilvl="0" w:tplc="D33677D8">
      <w:numFmt w:val="bullet"/>
      <w:lvlText w:val="-"/>
      <w:lvlJc w:val="left"/>
      <w:pPr>
        <w:ind w:left="720" w:hanging="360"/>
      </w:pPr>
      <w:rPr>
        <w:rFonts w:ascii="Calibri" w:eastAsia="Calibri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433865"/>
    <w:multiLevelType w:val="hybridMultilevel"/>
    <w:tmpl w:val="8C16A4B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6454B3"/>
    <w:multiLevelType w:val="hybridMultilevel"/>
    <w:tmpl w:val="3718EE32"/>
    <w:lvl w:ilvl="0" w:tplc="04100011">
      <w:start w:val="1"/>
      <w:numFmt w:val="decimal"/>
      <w:lvlText w:val="%1)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8C0EE6"/>
    <w:multiLevelType w:val="hybridMultilevel"/>
    <w:tmpl w:val="63F085B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9751C8"/>
    <w:multiLevelType w:val="hybridMultilevel"/>
    <w:tmpl w:val="B63CAC4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FB4612"/>
    <w:multiLevelType w:val="multilevel"/>
    <w:tmpl w:val="A6524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D0B7E15"/>
    <w:multiLevelType w:val="hybridMultilevel"/>
    <w:tmpl w:val="4186413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BE6DA9"/>
    <w:multiLevelType w:val="hybridMultilevel"/>
    <w:tmpl w:val="63F085B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FE135F"/>
    <w:multiLevelType w:val="hybridMultilevel"/>
    <w:tmpl w:val="667AE190"/>
    <w:lvl w:ilvl="0" w:tplc="E49A871C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2861F3"/>
    <w:multiLevelType w:val="hybridMultilevel"/>
    <w:tmpl w:val="E54AC56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0218BC"/>
    <w:multiLevelType w:val="hybridMultilevel"/>
    <w:tmpl w:val="0BD8D904"/>
    <w:lvl w:ilvl="0" w:tplc="E5C0BBDA">
      <w:start w:val="1"/>
      <w:numFmt w:val="decimal"/>
      <w:lvlText w:val="%1)"/>
      <w:lvlJc w:val="left"/>
      <w:pPr>
        <w:ind w:left="34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69" w:hanging="360"/>
      </w:pPr>
    </w:lvl>
    <w:lvl w:ilvl="2" w:tplc="0410001B" w:tentative="1">
      <w:start w:val="1"/>
      <w:numFmt w:val="lowerRoman"/>
      <w:lvlText w:val="%3."/>
      <w:lvlJc w:val="right"/>
      <w:pPr>
        <w:ind w:left="1789" w:hanging="180"/>
      </w:pPr>
    </w:lvl>
    <w:lvl w:ilvl="3" w:tplc="0410000F" w:tentative="1">
      <w:start w:val="1"/>
      <w:numFmt w:val="decimal"/>
      <w:lvlText w:val="%4."/>
      <w:lvlJc w:val="left"/>
      <w:pPr>
        <w:ind w:left="2509" w:hanging="360"/>
      </w:pPr>
    </w:lvl>
    <w:lvl w:ilvl="4" w:tplc="04100019" w:tentative="1">
      <w:start w:val="1"/>
      <w:numFmt w:val="lowerLetter"/>
      <w:lvlText w:val="%5."/>
      <w:lvlJc w:val="left"/>
      <w:pPr>
        <w:ind w:left="3229" w:hanging="360"/>
      </w:pPr>
    </w:lvl>
    <w:lvl w:ilvl="5" w:tplc="0410001B" w:tentative="1">
      <w:start w:val="1"/>
      <w:numFmt w:val="lowerRoman"/>
      <w:lvlText w:val="%6."/>
      <w:lvlJc w:val="right"/>
      <w:pPr>
        <w:ind w:left="3949" w:hanging="180"/>
      </w:pPr>
    </w:lvl>
    <w:lvl w:ilvl="6" w:tplc="0410000F" w:tentative="1">
      <w:start w:val="1"/>
      <w:numFmt w:val="decimal"/>
      <w:lvlText w:val="%7."/>
      <w:lvlJc w:val="left"/>
      <w:pPr>
        <w:ind w:left="4669" w:hanging="360"/>
      </w:pPr>
    </w:lvl>
    <w:lvl w:ilvl="7" w:tplc="04100019" w:tentative="1">
      <w:start w:val="1"/>
      <w:numFmt w:val="lowerLetter"/>
      <w:lvlText w:val="%8."/>
      <w:lvlJc w:val="left"/>
      <w:pPr>
        <w:ind w:left="5389" w:hanging="360"/>
      </w:pPr>
    </w:lvl>
    <w:lvl w:ilvl="8" w:tplc="0410001B" w:tentative="1">
      <w:start w:val="1"/>
      <w:numFmt w:val="lowerRoman"/>
      <w:lvlText w:val="%9."/>
      <w:lvlJc w:val="right"/>
      <w:pPr>
        <w:ind w:left="6109" w:hanging="180"/>
      </w:pPr>
    </w:lvl>
  </w:abstractNum>
  <w:abstractNum w:abstractNumId="26" w15:restartNumberingAfterBreak="0">
    <w:nsid w:val="4CDE275B"/>
    <w:multiLevelType w:val="hybridMultilevel"/>
    <w:tmpl w:val="8CA2863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797662"/>
    <w:multiLevelType w:val="hybridMultilevel"/>
    <w:tmpl w:val="806E6F66"/>
    <w:lvl w:ilvl="0" w:tplc="04741B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330656"/>
    <w:multiLevelType w:val="hybridMultilevel"/>
    <w:tmpl w:val="8612F65A"/>
    <w:styleLink w:val="Bullets0"/>
    <w:lvl w:ilvl="0" w:tplc="8612F65A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1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77987BF6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7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015EAB96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13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051099FA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19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7FD448A2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25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EE8C0DD2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31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7E421182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37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2C02AE3C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43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C7DE151A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4989" w:hanging="18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29" w15:restartNumberingAfterBreak="0">
    <w:nsid w:val="54E75A7C"/>
    <w:multiLevelType w:val="hybridMultilevel"/>
    <w:tmpl w:val="04463504"/>
    <w:lvl w:ilvl="0" w:tplc="04100011">
      <w:start w:val="1"/>
      <w:numFmt w:val="decimal"/>
      <w:lvlText w:val="%1)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577C0A85"/>
    <w:multiLevelType w:val="hybridMultilevel"/>
    <w:tmpl w:val="1870D2C8"/>
    <w:lvl w:ilvl="0" w:tplc="7B1C422C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8F3F7A"/>
    <w:multiLevelType w:val="hybridMultilevel"/>
    <w:tmpl w:val="C1D2064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6159C8"/>
    <w:multiLevelType w:val="hybridMultilevel"/>
    <w:tmpl w:val="08063F0C"/>
    <w:lvl w:ilvl="0" w:tplc="04100011">
      <w:start w:val="1"/>
      <w:numFmt w:val="decimal"/>
      <w:lvlText w:val="%1)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9154224"/>
    <w:multiLevelType w:val="hybridMultilevel"/>
    <w:tmpl w:val="5BA0A6B0"/>
    <w:lvl w:ilvl="0" w:tplc="C93EFFC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6C3667"/>
    <w:multiLevelType w:val="hybridMultilevel"/>
    <w:tmpl w:val="9CA02CEC"/>
    <w:styleLink w:val="Bullets"/>
    <w:lvl w:ilvl="0" w:tplc="9CA02CEC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173" w:hanging="173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B4A6D8B0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773" w:hanging="173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7F58C2CC">
      <w:start w:val="1"/>
      <w:numFmt w:val="bullet"/>
      <w:lvlText w:val="•"/>
      <w:lvlJc w:val="left"/>
      <w:pPr>
        <w:tabs>
          <w:tab w:val="left" w:pos="1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789" w:hanging="189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81DC6EE0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1989" w:hanging="189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FB70A29C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2589" w:hanging="189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BCCC6836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3189" w:hanging="189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40E4E348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3789" w:hanging="189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EBDE256C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4389" w:hanging="189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0C6620B0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4989" w:hanging="189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35" w15:restartNumberingAfterBreak="0">
    <w:nsid w:val="5AD9084C"/>
    <w:multiLevelType w:val="hybridMultilevel"/>
    <w:tmpl w:val="C0480FD6"/>
    <w:lvl w:ilvl="0" w:tplc="04100011">
      <w:start w:val="1"/>
      <w:numFmt w:val="decimal"/>
      <w:lvlText w:val="%1)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 w15:restartNumberingAfterBreak="0">
    <w:nsid w:val="5D3D40FF"/>
    <w:multiLevelType w:val="hybridMultilevel"/>
    <w:tmpl w:val="D4E61044"/>
    <w:lvl w:ilvl="0" w:tplc="D88CF89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607C4FD0"/>
    <w:multiLevelType w:val="hybridMultilevel"/>
    <w:tmpl w:val="667AE190"/>
    <w:lvl w:ilvl="0" w:tplc="E49A871C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12224A4"/>
    <w:multiLevelType w:val="hybridMultilevel"/>
    <w:tmpl w:val="E5A820D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D25CD2"/>
    <w:multiLevelType w:val="multilevel"/>
    <w:tmpl w:val="3A6A5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28D4DB2"/>
    <w:multiLevelType w:val="hybridMultilevel"/>
    <w:tmpl w:val="BFF6DCFC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F8391E"/>
    <w:multiLevelType w:val="hybridMultilevel"/>
    <w:tmpl w:val="FAA2B03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47C1A2D"/>
    <w:multiLevelType w:val="hybridMultilevel"/>
    <w:tmpl w:val="9C82B10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197222"/>
    <w:multiLevelType w:val="hybridMultilevel"/>
    <w:tmpl w:val="AEF6902C"/>
    <w:styleLink w:val="Bullet"/>
    <w:lvl w:ilvl="0" w:tplc="AEF6902C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165" w:hanging="165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64FCAE54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525" w:hanging="165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5B425CFE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900" w:hanging="180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0CAEBF96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1260" w:hanging="180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561A73F8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1620" w:hanging="180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738C4ABE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1980" w:hanging="180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C89ED5C4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2340" w:hanging="180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4894AE6E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2700" w:hanging="180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351A88C6">
      <w:start w:val="1"/>
      <w:numFmt w:val="bullet"/>
      <w:lvlText w:val="•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3060" w:hanging="180"/>
      </w:pPr>
      <w:rPr>
        <w:rFonts w:ascii="Helvetica" w:eastAsia="Times New Roman" w:hAnsi="Helvetica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44" w15:restartNumberingAfterBreak="0">
    <w:nsid w:val="77B64ECC"/>
    <w:multiLevelType w:val="hybridMultilevel"/>
    <w:tmpl w:val="77F8F1CE"/>
    <w:lvl w:ilvl="0" w:tplc="9C88A1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561B6B"/>
    <w:multiLevelType w:val="hybridMultilevel"/>
    <w:tmpl w:val="230247B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FA478D"/>
    <w:multiLevelType w:val="multilevel"/>
    <w:tmpl w:val="5EEAA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F25795E"/>
    <w:multiLevelType w:val="hybridMultilevel"/>
    <w:tmpl w:val="A5867360"/>
    <w:lvl w:ilvl="0" w:tplc="A80C79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3692064">
    <w:abstractNumId w:val="11"/>
  </w:num>
  <w:num w:numId="2" w16cid:durableId="1107504304">
    <w:abstractNumId w:val="43"/>
  </w:num>
  <w:num w:numId="3" w16cid:durableId="2080860346">
    <w:abstractNumId w:val="34"/>
  </w:num>
  <w:num w:numId="4" w16cid:durableId="1098987804">
    <w:abstractNumId w:val="7"/>
  </w:num>
  <w:num w:numId="5" w16cid:durableId="1364281462">
    <w:abstractNumId w:val="28"/>
  </w:num>
  <w:num w:numId="6" w16cid:durableId="2051876609">
    <w:abstractNumId w:val="8"/>
  </w:num>
  <w:num w:numId="7" w16cid:durableId="177820695">
    <w:abstractNumId w:val="19"/>
  </w:num>
  <w:num w:numId="8" w16cid:durableId="2104452802">
    <w:abstractNumId w:val="2"/>
  </w:num>
  <w:num w:numId="9" w16cid:durableId="1324352720">
    <w:abstractNumId w:val="45"/>
  </w:num>
  <w:num w:numId="10" w16cid:durableId="1528829694">
    <w:abstractNumId w:val="22"/>
  </w:num>
  <w:num w:numId="11" w16cid:durableId="456921861">
    <w:abstractNumId w:val="42"/>
  </w:num>
  <w:num w:numId="12" w16cid:durableId="1674721320">
    <w:abstractNumId w:val="10"/>
  </w:num>
  <w:num w:numId="13" w16cid:durableId="1077753185">
    <w:abstractNumId w:val="18"/>
  </w:num>
  <w:num w:numId="14" w16cid:durableId="908805439">
    <w:abstractNumId w:val="24"/>
  </w:num>
  <w:num w:numId="15" w16cid:durableId="1302611884">
    <w:abstractNumId w:val="0"/>
  </w:num>
  <w:num w:numId="16" w16cid:durableId="775515628">
    <w:abstractNumId w:val="31"/>
  </w:num>
  <w:num w:numId="17" w16cid:durableId="1255896140">
    <w:abstractNumId w:val="12"/>
  </w:num>
  <w:num w:numId="18" w16cid:durableId="2133208334">
    <w:abstractNumId w:val="38"/>
  </w:num>
  <w:num w:numId="19" w16cid:durableId="1887639337">
    <w:abstractNumId w:val="40"/>
  </w:num>
  <w:num w:numId="20" w16cid:durableId="1061514611">
    <w:abstractNumId w:val="33"/>
  </w:num>
  <w:num w:numId="21" w16cid:durableId="1696275187">
    <w:abstractNumId w:val="30"/>
  </w:num>
  <w:num w:numId="22" w16cid:durableId="890503869">
    <w:abstractNumId w:val="15"/>
  </w:num>
  <w:num w:numId="23" w16cid:durableId="365915339">
    <w:abstractNumId w:val="21"/>
  </w:num>
  <w:num w:numId="24" w16cid:durableId="925000885">
    <w:abstractNumId w:val="6"/>
  </w:num>
  <w:num w:numId="25" w16cid:durableId="622810161">
    <w:abstractNumId w:val="26"/>
  </w:num>
  <w:num w:numId="26" w16cid:durableId="523129639">
    <w:abstractNumId w:val="14"/>
  </w:num>
  <w:num w:numId="27" w16cid:durableId="1789733764">
    <w:abstractNumId w:val="41"/>
  </w:num>
  <w:num w:numId="28" w16cid:durableId="1337264471">
    <w:abstractNumId w:val="47"/>
  </w:num>
  <w:num w:numId="29" w16cid:durableId="1681350571">
    <w:abstractNumId w:val="4"/>
  </w:num>
  <w:num w:numId="30" w16cid:durableId="1967349101">
    <w:abstractNumId w:val="13"/>
  </w:num>
  <w:num w:numId="31" w16cid:durableId="1780180791">
    <w:abstractNumId w:val="27"/>
  </w:num>
  <w:num w:numId="32" w16cid:durableId="1186795493">
    <w:abstractNumId w:val="36"/>
  </w:num>
  <w:num w:numId="33" w16cid:durableId="1867862390">
    <w:abstractNumId w:val="44"/>
  </w:num>
  <w:num w:numId="34" w16cid:durableId="1231114115">
    <w:abstractNumId w:val="1"/>
  </w:num>
  <w:num w:numId="35" w16cid:durableId="247692329">
    <w:abstractNumId w:val="46"/>
  </w:num>
  <w:num w:numId="36" w16cid:durableId="953056471">
    <w:abstractNumId w:val="16"/>
  </w:num>
  <w:num w:numId="37" w16cid:durableId="1682781592">
    <w:abstractNumId w:val="25"/>
  </w:num>
  <w:num w:numId="38" w16cid:durableId="428281674">
    <w:abstractNumId w:val="23"/>
  </w:num>
  <w:num w:numId="39" w16cid:durableId="1371347258">
    <w:abstractNumId w:val="3"/>
  </w:num>
  <w:num w:numId="40" w16cid:durableId="283655488">
    <w:abstractNumId w:val="37"/>
  </w:num>
  <w:num w:numId="41" w16cid:durableId="909659027">
    <w:abstractNumId w:val="35"/>
  </w:num>
  <w:num w:numId="42" w16cid:durableId="893732423">
    <w:abstractNumId w:val="29"/>
  </w:num>
  <w:num w:numId="43" w16cid:durableId="1792161255">
    <w:abstractNumId w:val="5"/>
  </w:num>
  <w:num w:numId="44" w16cid:durableId="2130662108">
    <w:abstractNumId w:val="17"/>
  </w:num>
  <w:num w:numId="45" w16cid:durableId="1144277086">
    <w:abstractNumId w:val="32"/>
  </w:num>
  <w:num w:numId="46" w16cid:durableId="1226456596">
    <w:abstractNumId w:val="9"/>
  </w:num>
  <w:num w:numId="47" w16cid:durableId="321199875">
    <w:abstractNumId w:val="20"/>
  </w:num>
  <w:num w:numId="48" w16cid:durableId="581334839">
    <w:abstractNumId w:val="3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activeWritingStyle w:appName="MSWord" w:lang="it-IT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6" w:nlCheck="1" w:checkStyle="0"/>
  <w:defaultTabStop w:val="720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412"/>
    <w:rsid w:val="000046D4"/>
    <w:rsid w:val="0000571C"/>
    <w:rsid w:val="00015891"/>
    <w:rsid w:val="00021081"/>
    <w:rsid w:val="00021A4F"/>
    <w:rsid w:val="000342C2"/>
    <w:rsid w:val="0004052F"/>
    <w:rsid w:val="000410CB"/>
    <w:rsid w:val="000525EE"/>
    <w:rsid w:val="00052899"/>
    <w:rsid w:val="00086BC8"/>
    <w:rsid w:val="00087E75"/>
    <w:rsid w:val="0009250D"/>
    <w:rsid w:val="000B041E"/>
    <w:rsid w:val="000B1924"/>
    <w:rsid w:val="000B244A"/>
    <w:rsid w:val="000B79FB"/>
    <w:rsid w:val="000C076F"/>
    <w:rsid w:val="000D0767"/>
    <w:rsid w:val="000D738E"/>
    <w:rsid w:val="000E74BB"/>
    <w:rsid w:val="000F76E1"/>
    <w:rsid w:val="00102238"/>
    <w:rsid w:val="001029C1"/>
    <w:rsid w:val="00116F86"/>
    <w:rsid w:val="001242C1"/>
    <w:rsid w:val="00127A53"/>
    <w:rsid w:val="001309F2"/>
    <w:rsid w:val="0013121D"/>
    <w:rsid w:val="0013161E"/>
    <w:rsid w:val="0013695D"/>
    <w:rsid w:val="00142D0C"/>
    <w:rsid w:val="0015009C"/>
    <w:rsid w:val="0015567A"/>
    <w:rsid w:val="001641A7"/>
    <w:rsid w:val="001714BF"/>
    <w:rsid w:val="00176840"/>
    <w:rsid w:val="00177840"/>
    <w:rsid w:val="00177FFD"/>
    <w:rsid w:val="00180543"/>
    <w:rsid w:val="00182056"/>
    <w:rsid w:val="00182063"/>
    <w:rsid w:val="001939C2"/>
    <w:rsid w:val="001A07DE"/>
    <w:rsid w:val="001A3756"/>
    <w:rsid w:val="001B73EB"/>
    <w:rsid w:val="001C7218"/>
    <w:rsid w:val="001D0F8F"/>
    <w:rsid w:val="001D1804"/>
    <w:rsid w:val="001E611A"/>
    <w:rsid w:val="001F1B9B"/>
    <w:rsid w:val="001F2EAB"/>
    <w:rsid w:val="002104DC"/>
    <w:rsid w:val="00211D75"/>
    <w:rsid w:val="0022309D"/>
    <w:rsid w:val="00225308"/>
    <w:rsid w:val="002274B5"/>
    <w:rsid w:val="002344AA"/>
    <w:rsid w:val="00235B7C"/>
    <w:rsid w:val="0023756B"/>
    <w:rsid w:val="00242D71"/>
    <w:rsid w:val="0024570B"/>
    <w:rsid w:val="00245B87"/>
    <w:rsid w:val="002469BB"/>
    <w:rsid w:val="002537DE"/>
    <w:rsid w:val="002575DE"/>
    <w:rsid w:val="00262C9C"/>
    <w:rsid w:val="00265004"/>
    <w:rsid w:val="00270AC5"/>
    <w:rsid w:val="00274083"/>
    <w:rsid w:val="00276BE8"/>
    <w:rsid w:val="00290611"/>
    <w:rsid w:val="002A413D"/>
    <w:rsid w:val="002C2D97"/>
    <w:rsid w:val="002D5921"/>
    <w:rsid w:val="002D60A9"/>
    <w:rsid w:val="002E055F"/>
    <w:rsid w:val="002E29B4"/>
    <w:rsid w:val="002E6651"/>
    <w:rsid w:val="002E67AC"/>
    <w:rsid w:val="002F6D0A"/>
    <w:rsid w:val="00301F97"/>
    <w:rsid w:val="003151E0"/>
    <w:rsid w:val="00316D1F"/>
    <w:rsid w:val="00321903"/>
    <w:rsid w:val="00326A4F"/>
    <w:rsid w:val="00331D00"/>
    <w:rsid w:val="00333235"/>
    <w:rsid w:val="00335B27"/>
    <w:rsid w:val="003421A0"/>
    <w:rsid w:val="003427E7"/>
    <w:rsid w:val="00343744"/>
    <w:rsid w:val="00350D3B"/>
    <w:rsid w:val="00352561"/>
    <w:rsid w:val="00357561"/>
    <w:rsid w:val="00357BE4"/>
    <w:rsid w:val="00357E07"/>
    <w:rsid w:val="003704A2"/>
    <w:rsid w:val="00374FA7"/>
    <w:rsid w:val="00382737"/>
    <w:rsid w:val="00387715"/>
    <w:rsid w:val="00392B79"/>
    <w:rsid w:val="0039445B"/>
    <w:rsid w:val="0039537B"/>
    <w:rsid w:val="00397E90"/>
    <w:rsid w:val="003A15FC"/>
    <w:rsid w:val="003B118E"/>
    <w:rsid w:val="003B2BAA"/>
    <w:rsid w:val="003B43E4"/>
    <w:rsid w:val="003C368A"/>
    <w:rsid w:val="003C77AB"/>
    <w:rsid w:val="003E57C6"/>
    <w:rsid w:val="003E60BD"/>
    <w:rsid w:val="003F3E46"/>
    <w:rsid w:val="003F410D"/>
    <w:rsid w:val="003F472D"/>
    <w:rsid w:val="004023F8"/>
    <w:rsid w:val="004031B6"/>
    <w:rsid w:val="00403DFB"/>
    <w:rsid w:val="00405A3C"/>
    <w:rsid w:val="004153BF"/>
    <w:rsid w:val="00423059"/>
    <w:rsid w:val="0042355C"/>
    <w:rsid w:val="00427339"/>
    <w:rsid w:val="00430BAF"/>
    <w:rsid w:val="004354AC"/>
    <w:rsid w:val="00435B0D"/>
    <w:rsid w:val="00442A9F"/>
    <w:rsid w:val="00453212"/>
    <w:rsid w:val="00454CFA"/>
    <w:rsid w:val="00457DB6"/>
    <w:rsid w:val="0046440D"/>
    <w:rsid w:val="00464E0E"/>
    <w:rsid w:val="004679FC"/>
    <w:rsid w:val="00471AF8"/>
    <w:rsid w:val="004726CC"/>
    <w:rsid w:val="004732E6"/>
    <w:rsid w:val="004805A0"/>
    <w:rsid w:val="00483D6E"/>
    <w:rsid w:val="00490546"/>
    <w:rsid w:val="00491546"/>
    <w:rsid w:val="004A154A"/>
    <w:rsid w:val="004A2F7C"/>
    <w:rsid w:val="004A3264"/>
    <w:rsid w:val="004B19EC"/>
    <w:rsid w:val="004B2D93"/>
    <w:rsid w:val="004C32CC"/>
    <w:rsid w:val="004D4E64"/>
    <w:rsid w:val="004E3B1C"/>
    <w:rsid w:val="004E5D76"/>
    <w:rsid w:val="004E5DD8"/>
    <w:rsid w:val="004F2167"/>
    <w:rsid w:val="004F5412"/>
    <w:rsid w:val="00502AFB"/>
    <w:rsid w:val="0050491B"/>
    <w:rsid w:val="00517EE8"/>
    <w:rsid w:val="0052015C"/>
    <w:rsid w:val="00527681"/>
    <w:rsid w:val="00533750"/>
    <w:rsid w:val="00533AE6"/>
    <w:rsid w:val="00555935"/>
    <w:rsid w:val="005575E0"/>
    <w:rsid w:val="0056310A"/>
    <w:rsid w:val="00563570"/>
    <w:rsid w:val="00572369"/>
    <w:rsid w:val="00573B98"/>
    <w:rsid w:val="005749E8"/>
    <w:rsid w:val="005750D2"/>
    <w:rsid w:val="005763A6"/>
    <w:rsid w:val="00576A5F"/>
    <w:rsid w:val="00577CCF"/>
    <w:rsid w:val="00580D7C"/>
    <w:rsid w:val="0058476F"/>
    <w:rsid w:val="00596D1D"/>
    <w:rsid w:val="005A341C"/>
    <w:rsid w:val="005B11EF"/>
    <w:rsid w:val="005B7FA4"/>
    <w:rsid w:val="005C03E5"/>
    <w:rsid w:val="005C0F0D"/>
    <w:rsid w:val="005C68DF"/>
    <w:rsid w:val="005C7CE8"/>
    <w:rsid w:val="005C7FE5"/>
    <w:rsid w:val="005D0E55"/>
    <w:rsid w:val="005D1BCC"/>
    <w:rsid w:val="005D1D6F"/>
    <w:rsid w:val="005D464F"/>
    <w:rsid w:val="005D5272"/>
    <w:rsid w:val="005F6607"/>
    <w:rsid w:val="005F74A4"/>
    <w:rsid w:val="00610411"/>
    <w:rsid w:val="00612D3B"/>
    <w:rsid w:val="00615405"/>
    <w:rsid w:val="00617025"/>
    <w:rsid w:val="00617F8A"/>
    <w:rsid w:val="00620DD5"/>
    <w:rsid w:val="006257D5"/>
    <w:rsid w:val="006265BE"/>
    <w:rsid w:val="00627DE4"/>
    <w:rsid w:val="00631161"/>
    <w:rsid w:val="00635857"/>
    <w:rsid w:val="00640669"/>
    <w:rsid w:val="0064334B"/>
    <w:rsid w:val="00647FA6"/>
    <w:rsid w:val="006540D4"/>
    <w:rsid w:val="006556A0"/>
    <w:rsid w:val="00660EF3"/>
    <w:rsid w:val="0066251E"/>
    <w:rsid w:val="00691DF2"/>
    <w:rsid w:val="00692D92"/>
    <w:rsid w:val="006A1477"/>
    <w:rsid w:val="006B3450"/>
    <w:rsid w:val="006D2D50"/>
    <w:rsid w:val="006D7ECE"/>
    <w:rsid w:val="006E03A7"/>
    <w:rsid w:val="006E2200"/>
    <w:rsid w:val="006E4E5F"/>
    <w:rsid w:val="006E6D0F"/>
    <w:rsid w:val="006F03F1"/>
    <w:rsid w:val="006F2418"/>
    <w:rsid w:val="006F28D7"/>
    <w:rsid w:val="006F338B"/>
    <w:rsid w:val="006F6998"/>
    <w:rsid w:val="006F6BF9"/>
    <w:rsid w:val="00701FA8"/>
    <w:rsid w:val="0070375D"/>
    <w:rsid w:val="00714604"/>
    <w:rsid w:val="00722D30"/>
    <w:rsid w:val="007436BC"/>
    <w:rsid w:val="00752C0F"/>
    <w:rsid w:val="0077263A"/>
    <w:rsid w:val="00784DFE"/>
    <w:rsid w:val="007858EC"/>
    <w:rsid w:val="00791189"/>
    <w:rsid w:val="00797FAD"/>
    <w:rsid w:val="007A5BA0"/>
    <w:rsid w:val="007A5F38"/>
    <w:rsid w:val="007B3D5E"/>
    <w:rsid w:val="007B783F"/>
    <w:rsid w:val="007C35AF"/>
    <w:rsid w:val="007D78DD"/>
    <w:rsid w:val="007E4006"/>
    <w:rsid w:val="007E5522"/>
    <w:rsid w:val="007E5559"/>
    <w:rsid w:val="007F07A8"/>
    <w:rsid w:val="007F0CA2"/>
    <w:rsid w:val="007F269A"/>
    <w:rsid w:val="007F2937"/>
    <w:rsid w:val="007F7704"/>
    <w:rsid w:val="007F79F8"/>
    <w:rsid w:val="00800FCB"/>
    <w:rsid w:val="00814742"/>
    <w:rsid w:val="00820988"/>
    <w:rsid w:val="008209A8"/>
    <w:rsid w:val="00826924"/>
    <w:rsid w:val="00831EAD"/>
    <w:rsid w:val="008403A8"/>
    <w:rsid w:val="008408BE"/>
    <w:rsid w:val="0084295A"/>
    <w:rsid w:val="008444E7"/>
    <w:rsid w:val="00850EEB"/>
    <w:rsid w:val="0085689B"/>
    <w:rsid w:val="00856D49"/>
    <w:rsid w:val="008608F4"/>
    <w:rsid w:val="00866C55"/>
    <w:rsid w:val="0087728B"/>
    <w:rsid w:val="00877D7C"/>
    <w:rsid w:val="00877EBB"/>
    <w:rsid w:val="00884DBD"/>
    <w:rsid w:val="00894E02"/>
    <w:rsid w:val="008A0B37"/>
    <w:rsid w:val="008A329C"/>
    <w:rsid w:val="008A558C"/>
    <w:rsid w:val="008B3DAB"/>
    <w:rsid w:val="008B7C40"/>
    <w:rsid w:val="008C2CAB"/>
    <w:rsid w:val="008D6DFB"/>
    <w:rsid w:val="00900EBE"/>
    <w:rsid w:val="00901F14"/>
    <w:rsid w:val="0090243D"/>
    <w:rsid w:val="00912319"/>
    <w:rsid w:val="00914862"/>
    <w:rsid w:val="00916784"/>
    <w:rsid w:val="0093729C"/>
    <w:rsid w:val="00937EFA"/>
    <w:rsid w:val="009439C3"/>
    <w:rsid w:val="00945144"/>
    <w:rsid w:val="00951787"/>
    <w:rsid w:val="00961B58"/>
    <w:rsid w:val="00961CB7"/>
    <w:rsid w:val="0096263A"/>
    <w:rsid w:val="00963376"/>
    <w:rsid w:val="00964A7A"/>
    <w:rsid w:val="009700B0"/>
    <w:rsid w:val="00970E4D"/>
    <w:rsid w:val="00976BE9"/>
    <w:rsid w:val="00982B8D"/>
    <w:rsid w:val="00987AF5"/>
    <w:rsid w:val="009930FA"/>
    <w:rsid w:val="00997B26"/>
    <w:rsid w:val="009A1432"/>
    <w:rsid w:val="009B4260"/>
    <w:rsid w:val="009B7DEF"/>
    <w:rsid w:val="009C480D"/>
    <w:rsid w:val="009C796B"/>
    <w:rsid w:val="009C7E59"/>
    <w:rsid w:val="009D0BAC"/>
    <w:rsid w:val="009D3A0B"/>
    <w:rsid w:val="009D7E0F"/>
    <w:rsid w:val="009E35DF"/>
    <w:rsid w:val="009E41E3"/>
    <w:rsid w:val="009F26A3"/>
    <w:rsid w:val="009F36D8"/>
    <w:rsid w:val="009F3708"/>
    <w:rsid w:val="009F41C0"/>
    <w:rsid w:val="009F5B8E"/>
    <w:rsid w:val="009F68CD"/>
    <w:rsid w:val="009F69EA"/>
    <w:rsid w:val="00A0524E"/>
    <w:rsid w:val="00A10C04"/>
    <w:rsid w:val="00A1407A"/>
    <w:rsid w:val="00A1482F"/>
    <w:rsid w:val="00A16787"/>
    <w:rsid w:val="00A23C4B"/>
    <w:rsid w:val="00A27799"/>
    <w:rsid w:val="00A27994"/>
    <w:rsid w:val="00A32430"/>
    <w:rsid w:val="00A3397D"/>
    <w:rsid w:val="00A42EFB"/>
    <w:rsid w:val="00A46AE1"/>
    <w:rsid w:val="00A50B78"/>
    <w:rsid w:val="00A565D8"/>
    <w:rsid w:val="00A567E7"/>
    <w:rsid w:val="00A60810"/>
    <w:rsid w:val="00A73394"/>
    <w:rsid w:val="00A7374A"/>
    <w:rsid w:val="00A8237B"/>
    <w:rsid w:val="00A82FF1"/>
    <w:rsid w:val="00A91FB7"/>
    <w:rsid w:val="00A92C10"/>
    <w:rsid w:val="00A9438A"/>
    <w:rsid w:val="00AA01A5"/>
    <w:rsid w:val="00AB3A53"/>
    <w:rsid w:val="00AB6AAC"/>
    <w:rsid w:val="00AB6DB8"/>
    <w:rsid w:val="00AC19F5"/>
    <w:rsid w:val="00AC225E"/>
    <w:rsid w:val="00AC682F"/>
    <w:rsid w:val="00AD5AF3"/>
    <w:rsid w:val="00AE0A79"/>
    <w:rsid w:val="00AF11B8"/>
    <w:rsid w:val="00AF22FC"/>
    <w:rsid w:val="00AF435E"/>
    <w:rsid w:val="00AF7357"/>
    <w:rsid w:val="00B07E11"/>
    <w:rsid w:val="00B11CCB"/>
    <w:rsid w:val="00B156D0"/>
    <w:rsid w:val="00B17973"/>
    <w:rsid w:val="00B20F3F"/>
    <w:rsid w:val="00B3025E"/>
    <w:rsid w:val="00B55165"/>
    <w:rsid w:val="00B55B60"/>
    <w:rsid w:val="00B62743"/>
    <w:rsid w:val="00B64090"/>
    <w:rsid w:val="00B65783"/>
    <w:rsid w:val="00B72BA7"/>
    <w:rsid w:val="00B779B2"/>
    <w:rsid w:val="00B87B11"/>
    <w:rsid w:val="00B912EC"/>
    <w:rsid w:val="00BA1DEF"/>
    <w:rsid w:val="00BA68B2"/>
    <w:rsid w:val="00BA731D"/>
    <w:rsid w:val="00BA7A3C"/>
    <w:rsid w:val="00BB2EF2"/>
    <w:rsid w:val="00BB75AC"/>
    <w:rsid w:val="00BD2B5B"/>
    <w:rsid w:val="00BD2D31"/>
    <w:rsid w:val="00BD58FF"/>
    <w:rsid w:val="00BE1AFC"/>
    <w:rsid w:val="00BE7B68"/>
    <w:rsid w:val="00C01315"/>
    <w:rsid w:val="00C07C48"/>
    <w:rsid w:val="00C10596"/>
    <w:rsid w:val="00C12512"/>
    <w:rsid w:val="00C12919"/>
    <w:rsid w:val="00C14D1B"/>
    <w:rsid w:val="00C23AF1"/>
    <w:rsid w:val="00C26A12"/>
    <w:rsid w:val="00C324E7"/>
    <w:rsid w:val="00C406CE"/>
    <w:rsid w:val="00C45203"/>
    <w:rsid w:val="00C5121D"/>
    <w:rsid w:val="00C56DC7"/>
    <w:rsid w:val="00C57D40"/>
    <w:rsid w:val="00C669B9"/>
    <w:rsid w:val="00C738C6"/>
    <w:rsid w:val="00C74835"/>
    <w:rsid w:val="00C77953"/>
    <w:rsid w:val="00C81297"/>
    <w:rsid w:val="00C824FB"/>
    <w:rsid w:val="00C84B92"/>
    <w:rsid w:val="00CB47BF"/>
    <w:rsid w:val="00CB64AE"/>
    <w:rsid w:val="00CC111D"/>
    <w:rsid w:val="00CC2B27"/>
    <w:rsid w:val="00CD2D71"/>
    <w:rsid w:val="00CD34FD"/>
    <w:rsid w:val="00D04E27"/>
    <w:rsid w:val="00D230EE"/>
    <w:rsid w:val="00D25763"/>
    <w:rsid w:val="00D34026"/>
    <w:rsid w:val="00D37994"/>
    <w:rsid w:val="00D43344"/>
    <w:rsid w:val="00D43C75"/>
    <w:rsid w:val="00D448E4"/>
    <w:rsid w:val="00D44F11"/>
    <w:rsid w:val="00D501A0"/>
    <w:rsid w:val="00D50A47"/>
    <w:rsid w:val="00D525FF"/>
    <w:rsid w:val="00D572F1"/>
    <w:rsid w:val="00D60F2A"/>
    <w:rsid w:val="00D60FD9"/>
    <w:rsid w:val="00D6394C"/>
    <w:rsid w:val="00D63FE8"/>
    <w:rsid w:val="00D74571"/>
    <w:rsid w:val="00D92993"/>
    <w:rsid w:val="00D94FAC"/>
    <w:rsid w:val="00D951B7"/>
    <w:rsid w:val="00D96455"/>
    <w:rsid w:val="00DA3546"/>
    <w:rsid w:val="00DA391A"/>
    <w:rsid w:val="00DB493C"/>
    <w:rsid w:val="00DB4F01"/>
    <w:rsid w:val="00DC07F3"/>
    <w:rsid w:val="00DC2737"/>
    <w:rsid w:val="00DC295F"/>
    <w:rsid w:val="00DC6867"/>
    <w:rsid w:val="00DE50A6"/>
    <w:rsid w:val="00DE6D28"/>
    <w:rsid w:val="00DE735C"/>
    <w:rsid w:val="00DE7B6D"/>
    <w:rsid w:val="00DF0826"/>
    <w:rsid w:val="00DF441B"/>
    <w:rsid w:val="00E0199E"/>
    <w:rsid w:val="00E067FF"/>
    <w:rsid w:val="00E15D27"/>
    <w:rsid w:val="00E176AE"/>
    <w:rsid w:val="00E247F1"/>
    <w:rsid w:val="00E30F1E"/>
    <w:rsid w:val="00E327B7"/>
    <w:rsid w:val="00E334C3"/>
    <w:rsid w:val="00E3529A"/>
    <w:rsid w:val="00E4497A"/>
    <w:rsid w:val="00E461F4"/>
    <w:rsid w:val="00E47EF6"/>
    <w:rsid w:val="00E67515"/>
    <w:rsid w:val="00E71BB9"/>
    <w:rsid w:val="00E77C72"/>
    <w:rsid w:val="00EA0018"/>
    <w:rsid w:val="00EA0D3A"/>
    <w:rsid w:val="00EA2474"/>
    <w:rsid w:val="00EA26D9"/>
    <w:rsid w:val="00EA5489"/>
    <w:rsid w:val="00EA69B3"/>
    <w:rsid w:val="00EB19B4"/>
    <w:rsid w:val="00EB553E"/>
    <w:rsid w:val="00EC4BE0"/>
    <w:rsid w:val="00EE08B3"/>
    <w:rsid w:val="00EE203B"/>
    <w:rsid w:val="00EF15E2"/>
    <w:rsid w:val="00EF200E"/>
    <w:rsid w:val="00EF25B7"/>
    <w:rsid w:val="00EF406D"/>
    <w:rsid w:val="00F02F3D"/>
    <w:rsid w:val="00F041B5"/>
    <w:rsid w:val="00F05C96"/>
    <w:rsid w:val="00F17093"/>
    <w:rsid w:val="00F2084F"/>
    <w:rsid w:val="00F3329C"/>
    <w:rsid w:val="00F47B25"/>
    <w:rsid w:val="00F510B4"/>
    <w:rsid w:val="00F60FEF"/>
    <w:rsid w:val="00F732B1"/>
    <w:rsid w:val="00F751A3"/>
    <w:rsid w:val="00F76C76"/>
    <w:rsid w:val="00F823C1"/>
    <w:rsid w:val="00F83CFA"/>
    <w:rsid w:val="00F93421"/>
    <w:rsid w:val="00F964C1"/>
    <w:rsid w:val="00FA094A"/>
    <w:rsid w:val="00FA6CA7"/>
    <w:rsid w:val="00FB02E6"/>
    <w:rsid w:val="00FB12BC"/>
    <w:rsid w:val="00FB6527"/>
    <w:rsid w:val="00FC5C5E"/>
    <w:rsid w:val="00FC6252"/>
    <w:rsid w:val="00FC6CC3"/>
    <w:rsid w:val="00FE4DE3"/>
    <w:rsid w:val="00FF38A0"/>
    <w:rsid w:val="00FF6431"/>
    <w:rsid w:val="00FF6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35"/>
    <o:shapelayout v:ext="edit">
      <o:idmap v:ext="edit" data="1"/>
    </o:shapelayout>
  </w:shapeDefaults>
  <w:decimalSymbol w:val="."/>
  <w:listSeparator w:val=";"/>
  <w14:docId w14:val="4488103B"/>
  <w15:docId w15:val="{842518F1-FD61-4CF0-A90F-CD8E64BBE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7263A"/>
    <w:rPr>
      <w:lang w:val="en-GB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C35A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7C35AF"/>
    <w:pPr>
      <w:keepNext/>
      <w:keepLines/>
      <w:spacing w:before="40"/>
      <w:outlineLvl w:val="1"/>
    </w:pPr>
    <w:rPr>
      <w:rFonts w:ascii="Calibri" w:eastAsia="Yu Gothic Light" w:hAnsi="Calibri" w:cs="Tahoma"/>
      <w:color w:val="2E74B5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C35A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7C35AF"/>
    <w:rPr>
      <w:rFonts w:ascii="Calibri" w:eastAsia="Yu Gothic Light" w:hAnsi="Calibri" w:cs="Tahoma"/>
      <w:color w:val="2E74B5"/>
      <w:lang w:val="en-GB"/>
    </w:rPr>
  </w:style>
  <w:style w:type="paragraph" w:styleId="Paragrafoelenco">
    <w:name w:val="List Paragraph"/>
    <w:basedOn w:val="Normale"/>
    <w:uiPriority w:val="34"/>
    <w:qFormat/>
    <w:rsid w:val="007C35AF"/>
    <w:pPr>
      <w:spacing w:after="200" w:line="276" w:lineRule="auto"/>
      <w:ind w:left="720"/>
      <w:contextualSpacing/>
    </w:pPr>
    <w:rPr>
      <w:sz w:val="22"/>
      <w:szCs w:val="22"/>
    </w:rPr>
  </w:style>
  <w:style w:type="table" w:styleId="Grigliatabella">
    <w:name w:val="Table Grid"/>
    <w:basedOn w:val="Tabellanormale"/>
    <w:uiPriority w:val="39"/>
    <w:rsid w:val="007C35AF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link w:val="NessunaspaziaturaCarattere"/>
    <w:uiPriority w:val="99"/>
    <w:qFormat/>
    <w:rsid w:val="007C35AF"/>
    <w:rPr>
      <w:rFonts w:ascii="Calibri" w:eastAsia="Times New Roman" w:hAnsi="Calibri" w:cs="Times New Roman"/>
      <w:sz w:val="22"/>
      <w:szCs w:val="22"/>
      <w:lang w:val="fr-CA"/>
    </w:rPr>
  </w:style>
  <w:style w:type="table" w:customStyle="1" w:styleId="Tabellanormale1">
    <w:name w:val="Tabella normale1"/>
    <w:semiHidden/>
    <w:rsid w:val="007C35AF"/>
    <w:rPr>
      <w:rFonts w:ascii="Calibri" w:eastAsia="Times New Roman" w:hAnsi="Calibri" w:cs="Times New Roman"/>
      <w:sz w:val="20"/>
      <w:szCs w:val="20"/>
      <w:lang w:val="en-GB" w:eastAsia="en-GB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C35A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itolo1Carattere">
    <w:name w:val="Titolo 1 Carattere"/>
    <w:basedOn w:val="Carpredefinitoparagrafo"/>
    <w:link w:val="Titolo1"/>
    <w:uiPriority w:val="9"/>
    <w:rsid w:val="007C35A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sommario">
    <w:name w:val="TOC Heading"/>
    <w:basedOn w:val="Titolo1"/>
    <w:next w:val="Normale"/>
    <w:uiPriority w:val="39"/>
    <w:unhideWhenUsed/>
    <w:qFormat/>
    <w:rsid w:val="00454CFA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Sommario1">
    <w:name w:val="toc 1"/>
    <w:basedOn w:val="Normale"/>
    <w:next w:val="Normale"/>
    <w:autoRedefine/>
    <w:uiPriority w:val="39"/>
    <w:unhideWhenUsed/>
    <w:rsid w:val="00B72BA7"/>
    <w:pPr>
      <w:tabs>
        <w:tab w:val="right" w:leader="dot" w:pos="9498"/>
      </w:tabs>
      <w:spacing w:before="120"/>
      <w:ind w:right="282"/>
      <w:jc w:val="both"/>
    </w:pPr>
    <w:rPr>
      <w:b/>
    </w:rPr>
  </w:style>
  <w:style w:type="character" w:styleId="Collegamentoipertestuale">
    <w:name w:val="Hyperlink"/>
    <w:basedOn w:val="Carpredefinitoparagrafo"/>
    <w:uiPriority w:val="99"/>
    <w:unhideWhenUsed/>
    <w:rsid w:val="00454CFA"/>
    <w:rPr>
      <w:color w:val="0563C1" w:themeColor="hyperlink"/>
      <w:u w:val="single"/>
    </w:rPr>
  </w:style>
  <w:style w:type="paragraph" w:styleId="Sommario2">
    <w:name w:val="toc 2"/>
    <w:basedOn w:val="Normale"/>
    <w:next w:val="Normale"/>
    <w:autoRedefine/>
    <w:uiPriority w:val="39"/>
    <w:unhideWhenUsed/>
    <w:rsid w:val="00454CFA"/>
    <w:pPr>
      <w:ind w:left="240"/>
    </w:pPr>
    <w:rPr>
      <w:b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semiHidden/>
    <w:unhideWhenUsed/>
    <w:rsid w:val="00454CFA"/>
    <w:pPr>
      <w:ind w:left="480"/>
    </w:pPr>
    <w:rPr>
      <w:sz w:val="22"/>
      <w:szCs w:val="22"/>
    </w:rPr>
  </w:style>
  <w:style w:type="paragraph" w:styleId="Sommario4">
    <w:name w:val="toc 4"/>
    <w:basedOn w:val="Normale"/>
    <w:next w:val="Normale"/>
    <w:autoRedefine/>
    <w:uiPriority w:val="39"/>
    <w:semiHidden/>
    <w:unhideWhenUsed/>
    <w:rsid w:val="00454CFA"/>
    <w:pPr>
      <w:ind w:left="720"/>
    </w:pPr>
    <w:rPr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semiHidden/>
    <w:unhideWhenUsed/>
    <w:rsid w:val="00454CFA"/>
    <w:pPr>
      <w:ind w:left="960"/>
    </w:pPr>
    <w:rPr>
      <w:sz w:val="20"/>
      <w:szCs w:val="20"/>
    </w:rPr>
  </w:style>
  <w:style w:type="paragraph" w:styleId="Sommario6">
    <w:name w:val="toc 6"/>
    <w:basedOn w:val="Normale"/>
    <w:next w:val="Normale"/>
    <w:autoRedefine/>
    <w:uiPriority w:val="39"/>
    <w:semiHidden/>
    <w:unhideWhenUsed/>
    <w:rsid w:val="00454CFA"/>
    <w:pPr>
      <w:ind w:left="1200"/>
    </w:pPr>
    <w:rPr>
      <w:sz w:val="20"/>
      <w:szCs w:val="20"/>
    </w:rPr>
  </w:style>
  <w:style w:type="paragraph" w:styleId="Sommario7">
    <w:name w:val="toc 7"/>
    <w:basedOn w:val="Normale"/>
    <w:next w:val="Normale"/>
    <w:autoRedefine/>
    <w:uiPriority w:val="39"/>
    <w:semiHidden/>
    <w:unhideWhenUsed/>
    <w:rsid w:val="00454CFA"/>
    <w:pPr>
      <w:ind w:left="1440"/>
    </w:pPr>
    <w:rPr>
      <w:sz w:val="20"/>
      <w:szCs w:val="20"/>
    </w:rPr>
  </w:style>
  <w:style w:type="paragraph" w:styleId="Sommario8">
    <w:name w:val="toc 8"/>
    <w:basedOn w:val="Normale"/>
    <w:next w:val="Normale"/>
    <w:autoRedefine/>
    <w:uiPriority w:val="39"/>
    <w:semiHidden/>
    <w:unhideWhenUsed/>
    <w:rsid w:val="00454CFA"/>
    <w:pPr>
      <w:ind w:left="1680"/>
    </w:pPr>
    <w:rPr>
      <w:sz w:val="20"/>
      <w:szCs w:val="20"/>
    </w:rPr>
  </w:style>
  <w:style w:type="paragraph" w:styleId="Sommario9">
    <w:name w:val="toc 9"/>
    <w:basedOn w:val="Normale"/>
    <w:next w:val="Normale"/>
    <w:autoRedefine/>
    <w:uiPriority w:val="39"/>
    <w:semiHidden/>
    <w:unhideWhenUsed/>
    <w:rsid w:val="00454CFA"/>
    <w:pPr>
      <w:ind w:left="1920"/>
    </w:pPr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454CFA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54CFA"/>
  </w:style>
  <w:style w:type="character" w:styleId="Numeropagina">
    <w:name w:val="page number"/>
    <w:basedOn w:val="Carpredefinitoparagrafo"/>
    <w:uiPriority w:val="99"/>
    <w:unhideWhenUsed/>
    <w:rsid w:val="00454CF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5BA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A5BA0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unhideWhenUsed/>
    <w:rsid w:val="007A5BA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7A5BA0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7A5BA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A5BA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A5BA0"/>
    <w:rPr>
      <w:b/>
      <w:bCs/>
      <w:sz w:val="20"/>
      <w:szCs w:val="20"/>
    </w:rPr>
  </w:style>
  <w:style w:type="paragraph" w:customStyle="1" w:styleId="HeaderFooter">
    <w:name w:val="Header &amp; Footer"/>
    <w:uiPriority w:val="99"/>
    <w:rsid w:val="00B62743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eastAsia="Arial Unicode MS" w:hAnsi="Helvetica" w:cs="Arial Unicode MS"/>
      <w:color w:val="000000"/>
      <w:lang w:val="it-IT" w:eastAsia="it-IT"/>
    </w:rPr>
  </w:style>
  <w:style w:type="paragraph" w:customStyle="1" w:styleId="FreeForm">
    <w:name w:val="Free Form"/>
    <w:uiPriority w:val="99"/>
    <w:rsid w:val="00B62743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Helvetica" w:eastAsia="Arial Unicode MS" w:hAnsi="Helvetica" w:cs="Arial Unicode MS"/>
      <w:color w:val="000000"/>
      <w:u w:color="000000"/>
      <w:lang w:val="it-IT" w:eastAsia="it-IT"/>
    </w:rPr>
  </w:style>
  <w:style w:type="paragraph" w:customStyle="1" w:styleId="BodyA">
    <w:name w:val="Body A"/>
    <w:uiPriority w:val="99"/>
    <w:rsid w:val="00B62743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Helvetica" w:eastAsia="Arial Unicode MS" w:hAnsi="Helvetica" w:cs="Arial Unicode MS"/>
      <w:color w:val="000000"/>
      <w:u w:color="000000"/>
      <w:lang w:val="it-IT" w:eastAsia="it-IT"/>
    </w:rPr>
  </w:style>
  <w:style w:type="paragraph" w:customStyle="1" w:styleId="Default">
    <w:name w:val="Default"/>
    <w:rsid w:val="00B62743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Helvetica" w:eastAsia="Arial Unicode MS" w:hAnsi="Helvetica" w:cs="Helvetica"/>
      <w:color w:val="000000"/>
      <w:sz w:val="22"/>
      <w:szCs w:val="22"/>
      <w:u w:color="000000"/>
      <w:lang w:val="it-IT" w:eastAsia="it-IT"/>
    </w:rPr>
  </w:style>
  <w:style w:type="paragraph" w:customStyle="1" w:styleId="Body">
    <w:name w:val="Body"/>
    <w:uiPriority w:val="99"/>
    <w:rsid w:val="00B62743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Times New Roman" w:eastAsia="Arial Unicode MS" w:hAnsi="Times New Roman" w:cs="Arial Unicode MS"/>
      <w:color w:val="000000"/>
      <w:u w:color="000000"/>
      <w:lang w:val="it-IT" w:eastAsia="it-IT"/>
    </w:rPr>
  </w:style>
  <w:style w:type="paragraph" w:styleId="Didascalia">
    <w:name w:val="caption"/>
    <w:basedOn w:val="Normale"/>
    <w:uiPriority w:val="99"/>
    <w:qFormat/>
    <w:rsid w:val="00B62743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uppressAutoHyphens/>
      <w:outlineLvl w:val="0"/>
    </w:pPr>
    <w:rPr>
      <w:rFonts w:ascii="Calibri" w:eastAsia="Arial Unicode MS" w:hAnsi="Calibri" w:cs="Calibri"/>
      <w:color w:val="000000"/>
      <w:sz w:val="36"/>
      <w:szCs w:val="36"/>
      <w:u w:color="000000"/>
      <w:lang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99"/>
    <w:locked/>
    <w:rsid w:val="00B62743"/>
    <w:rPr>
      <w:rFonts w:ascii="Calibri" w:eastAsia="Times New Roman" w:hAnsi="Calibri" w:cs="Times New Roman"/>
      <w:sz w:val="22"/>
      <w:szCs w:val="22"/>
      <w:lang w:val="fr-CA"/>
    </w:rPr>
  </w:style>
  <w:style w:type="numbering" w:customStyle="1" w:styleId="ImportedStyle10">
    <w:name w:val="Imported Style 1.0"/>
    <w:rsid w:val="00B62743"/>
    <w:pPr>
      <w:numPr>
        <w:numId w:val="4"/>
      </w:numPr>
    </w:pPr>
  </w:style>
  <w:style w:type="numbering" w:customStyle="1" w:styleId="ImportedStyle1">
    <w:name w:val="Imported Style 1"/>
    <w:rsid w:val="00B62743"/>
    <w:pPr>
      <w:numPr>
        <w:numId w:val="1"/>
      </w:numPr>
    </w:pPr>
  </w:style>
  <w:style w:type="numbering" w:customStyle="1" w:styleId="Bullets0">
    <w:name w:val="Bullets.0"/>
    <w:rsid w:val="00B62743"/>
    <w:pPr>
      <w:numPr>
        <w:numId w:val="5"/>
      </w:numPr>
    </w:pPr>
  </w:style>
  <w:style w:type="numbering" w:customStyle="1" w:styleId="Bullets">
    <w:name w:val="Bullets"/>
    <w:rsid w:val="00B62743"/>
    <w:pPr>
      <w:numPr>
        <w:numId w:val="3"/>
      </w:numPr>
    </w:pPr>
  </w:style>
  <w:style w:type="numbering" w:customStyle="1" w:styleId="Bullet">
    <w:name w:val="Bullet"/>
    <w:rsid w:val="00B62743"/>
    <w:pPr>
      <w:numPr>
        <w:numId w:val="2"/>
      </w:numPr>
    </w:pPr>
  </w:style>
  <w:style w:type="paragraph" w:styleId="NormaleWeb">
    <w:name w:val="Normal (Web)"/>
    <w:basedOn w:val="Normale"/>
    <w:uiPriority w:val="99"/>
    <w:rsid w:val="001D0F8F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before="100" w:after="280"/>
    </w:pPr>
    <w:rPr>
      <w:rFonts w:ascii="Times New Roman" w:eastAsia="Arial Unicode MS" w:hAnsi="Times New Roman" w:cs="Arial Unicode MS"/>
      <w:color w:val="000000"/>
      <w:u w:color="000000"/>
      <w:lang w:eastAsia="it-IT"/>
    </w:rPr>
  </w:style>
  <w:style w:type="character" w:customStyle="1" w:styleId="None">
    <w:name w:val="None"/>
    <w:uiPriority w:val="99"/>
    <w:rsid w:val="001D0F8F"/>
  </w:style>
  <w:style w:type="character" w:customStyle="1" w:styleId="Hyperlink0">
    <w:name w:val="Hyperlink.0"/>
    <w:basedOn w:val="None"/>
    <w:uiPriority w:val="99"/>
    <w:rsid w:val="001D0F8F"/>
    <w:rPr>
      <w:rFonts w:cs="Times New Roman"/>
      <w:color w:val="0000FF"/>
      <w:u w:val="single" w:color="0000FF"/>
      <w:lang w:val="it-IT"/>
    </w:rPr>
  </w:style>
  <w:style w:type="character" w:customStyle="1" w:styleId="Hyperlink1">
    <w:name w:val="Hyperlink.1"/>
    <w:basedOn w:val="None"/>
    <w:uiPriority w:val="99"/>
    <w:rsid w:val="001D0F8F"/>
    <w:rPr>
      <w:rFonts w:ascii="Tahoma" w:hAnsi="Tahoma" w:cs="Tahoma"/>
      <w:color w:val="0000FF"/>
      <w:sz w:val="20"/>
      <w:szCs w:val="20"/>
      <w:u w:val="single" w:color="0000FF"/>
      <w:shd w:val="clear" w:color="auto" w:fill="C0C0C0"/>
    </w:rPr>
  </w:style>
  <w:style w:type="paragraph" w:styleId="Intestazione">
    <w:name w:val="header"/>
    <w:basedOn w:val="Normale"/>
    <w:link w:val="IntestazioneCarattere"/>
    <w:uiPriority w:val="99"/>
    <w:rsid w:val="001D0F8F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center" w:pos="4819"/>
        <w:tab w:val="right" w:pos="9638"/>
      </w:tabs>
    </w:pPr>
    <w:rPr>
      <w:rFonts w:ascii="Times New Roman" w:eastAsia="Arial Unicode MS" w:hAnsi="Times New Roman" w:cs="Arial Unicode MS"/>
      <w:color w:val="000000"/>
      <w:u w:color="000000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D0F8F"/>
    <w:rPr>
      <w:rFonts w:ascii="Times New Roman" w:eastAsia="Arial Unicode MS" w:hAnsi="Times New Roman" w:cs="Arial Unicode MS"/>
      <w:color w:val="000000"/>
      <w:u w:color="000000"/>
      <w:lang w:val="it-IT" w:eastAsia="it-IT"/>
    </w:rPr>
  </w:style>
  <w:style w:type="paragraph" w:customStyle="1" w:styleId="Stile1">
    <w:name w:val="Stile1"/>
    <w:basedOn w:val="NormaleWeb"/>
    <w:uiPriority w:val="99"/>
    <w:rsid w:val="001D0F8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spacing w:before="0" w:beforeAutospacing="1" w:after="0" w:afterAutospacing="1"/>
    </w:pPr>
    <w:rPr>
      <w:rFonts w:ascii="Cambria" w:hAnsi="Cambria" w:cs="Helvetica"/>
    </w:rPr>
  </w:style>
  <w:style w:type="paragraph" w:styleId="Revisione">
    <w:name w:val="Revision"/>
    <w:hidden/>
    <w:uiPriority w:val="99"/>
    <w:semiHidden/>
    <w:rsid w:val="001D0F8F"/>
    <w:rPr>
      <w:rFonts w:ascii="Times New Roman" w:eastAsia="Arial Unicode MS" w:hAnsi="Times New Roman" w:cs="Arial Unicode MS"/>
      <w:color w:val="000000"/>
      <w:u w:color="000000"/>
      <w:lang w:val="it-IT" w:eastAsia="it-I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DE7B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DE7B6D"/>
    <w:rPr>
      <w:rFonts w:ascii="Courier New" w:eastAsia="Times New Roman" w:hAnsi="Courier New" w:cs="Courier New"/>
      <w:sz w:val="20"/>
      <w:szCs w:val="20"/>
      <w:lang w:val="it-IT" w:eastAsia="it-IT"/>
    </w:rPr>
  </w:style>
  <w:style w:type="table" w:customStyle="1" w:styleId="Tabelacomgrade1">
    <w:name w:val="Tabela com grade1"/>
    <w:basedOn w:val="Tabellanormale"/>
    <w:next w:val="Grigliatabella"/>
    <w:uiPriority w:val="39"/>
    <w:rsid w:val="005D464F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">
    <w:name w:val="Tabela com grade2"/>
    <w:basedOn w:val="Tabellanormale"/>
    <w:next w:val="Grigliatabella"/>
    <w:uiPriority w:val="39"/>
    <w:rsid w:val="00AB6DB8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unhideWhenUsed/>
    <w:rsid w:val="00A92C1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A92C10"/>
    <w:rPr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A92C10"/>
    <w:rPr>
      <w:vertAlign w:val="superscript"/>
    </w:rPr>
  </w:style>
  <w:style w:type="character" w:customStyle="1" w:styleId="highlight">
    <w:name w:val="highlight"/>
    <w:basedOn w:val="Carpredefinitoparagrafo"/>
    <w:rsid w:val="00D60FD9"/>
  </w:style>
  <w:style w:type="table" w:customStyle="1" w:styleId="Tabellasemplice-21">
    <w:name w:val="Tabella semplice - 21"/>
    <w:basedOn w:val="Tabellanormale"/>
    <w:uiPriority w:val="42"/>
    <w:rsid w:val="007D78D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elacomgrade3">
    <w:name w:val="Tabela com grade3"/>
    <w:basedOn w:val="Tabellanormale"/>
    <w:next w:val="Grigliatabella"/>
    <w:uiPriority w:val="39"/>
    <w:rsid w:val="006540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4">
    <w:name w:val="Tabela com grade4"/>
    <w:basedOn w:val="Tabellanormale"/>
    <w:next w:val="Grigliatabella"/>
    <w:uiPriority w:val="39"/>
    <w:rsid w:val="00DE6D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5">
    <w:name w:val="Tabela com grade5"/>
    <w:basedOn w:val="Tabellanormale"/>
    <w:next w:val="Grigliatabella"/>
    <w:uiPriority w:val="39"/>
    <w:rsid w:val="000B0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6">
    <w:name w:val="Tabela com grade6"/>
    <w:basedOn w:val="Tabellanormale"/>
    <w:next w:val="Grigliatabella"/>
    <w:uiPriority w:val="39"/>
    <w:rsid w:val="00937E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7">
    <w:name w:val="Tabela com grade7"/>
    <w:basedOn w:val="Tabellanormale"/>
    <w:next w:val="Grigliatabella"/>
    <w:uiPriority w:val="39"/>
    <w:rsid w:val="007E5522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mples21">
    <w:name w:val="Tabela Simples 21"/>
    <w:basedOn w:val="Tabellanormale"/>
    <w:next w:val="Tabellasemplice-21"/>
    <w:uiPriority w:val="42"/>
    <w:rsid w:val="00635857"/>
    <w:rPr>
      <w:rFonts w:eastAsiaTheme="minorHAns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elacomgrade8">
    <w:name w:val="Tabela com grade8"/>
    <w:basedOn w:val="Tabellanormale"/>
    <w:next w:val="Grigliatabella"/>
    <w:uiPriority w:val="39"/>
    <w:rsid w:val="00EA0018"/>
    <w:rPr>
      <w:rFonts w:eastAsiaTheme="minorHAns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41">
    <w:name w:val="Tabela com grade41"/>
    <w:basedOn w:val="Tabellanormale"/>
    <w:next w:val="Grigliatabella"/>
    <w:uiPriority w:val="39"/>
    <w:rsid w:val="00A567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d15mcfceub">
    <w:name w:val="gd15mcfceub"/>
    <w:basedOn w:val="Carpredefinitoparagrafo"/>
    <w:rsid w:val="00B72BA7"/>
  </w:style>
  <w:style w:type="table" w:customStyle="1" w:styleId="Grigliatabella1">
    <w:name w:val="Griglia tabella1"/>
    <w:basedOn w:val="Tabellanormale"/>
    <w:next w:val="Grigliatabella"/>
    <w:uiPriority w:val="39"/>
    <w:rsid w:val="000C076F"/>
    <w:rPr>
      <w:rFonts w:eastAsiaTheme="minorHAnsi"/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uiPriority w:val="99"/>
    <w:qFormat/>
    <w:rsid w:val="005A341C"/>
    <w:pPr>
      <w:spacing w:before="180" w:after="180"/>
    </w:pPr>
    <w:rPr>
      <w:rFonts w:eastAsiaTheme="minorHAnsi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5A341C"/>
    <w:rPr>
      <w:rFonts w:eastAsiaTheme="minorHAnsi"/>
    </w:rPr>
  </w:style>
  <w:style w:type="paragraph" w:customStyle="1" w:styleId="Compact">
    <w:name w:val="Compact"/>
    <w:basedOn w:val="Corpotesto"/>
    <w:qFormat/>
    <w:rsid w:val="005A341C"/>
    <w:pPr>
      <w:spacing w:before="36" w:after="36"/>
    </w:pPr>
  </w:style>
  <w:style w:type="table" w:customStyle="1" w:styleId="Table">
    <w:name w:val="Table"/>
    <w:semiHidden/>
    <w:unhideWhenUsed/>
    <w:qFormat/>
    <w:rsid w:val="005A341C"/>
    <w:pPr>
      <w:spacing w:after="200"/>
    </w:pPr>
    <w:rPr>
      <w:rFonts w:eastAsiaTheme="minorHAnsi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grassetto">
    <w:name w:val="Strong"/>
    <w:uiPriority w:val="22"/>
    <w:qFormat/>
    <w:rsid w:val="00CC111D"/>
    <w:rPr>
      <w:b/>
      <w:bCs/>
    </w:rPr>
  </w:style>
  <w:style w:type="character" w:customStyle="1" w:styleId="apple-converted-space">
    <w:name w:val="apple-converted-space"/>
    <w:rsid w:val="00CC111D"/>
  </w:style>
  <w:style w:type="character" w:styleId="Enfasicorsivo">
    <w:name w:val="Emphasis"/>
    <w:uiPriority w:val="20"/>
    <w:qFormat/>
    <w:rsid w:val="00CC111D"/>
    <w:rPr>
      <w:i/>
      <w:iCs/>
    </w:rPr>
  </w:style>
  <w:style w:type="character" w:styleId="Collegamentovisitato">
    <w:name w:val="FollowedHyperlink"/>
    <w:uiPriority w:val="99"/>
    <w:semiHidden/>
    <w:unhideWhenUsed/>
    <w:rsid w:val="00CC111D"/>
    <w:rPr>
      <w:color w:val="800080"/>
      <w:u w:val="single"/>
    </w:rPr>
  </w:style>
  <w:style w:type="character" w:customStyle="1" w:styleId="Menzionenonrisolta1">
    <w:name w:val="Menzione non risolta1"/>
    <w:uiPriority w:val="99"/>
    <w:semiHidden/>
    <w:unhideWhenUsed/>
    <w:rsid w:val="00CC111D"/>
    <w:rPr>
      <w:color w:val="605E5C"/>
      <w:shd w:val="clear" w:color="auto" w:fill="E1DFDD"/>
    </w:rPr>
  </w:style>
  <w:style w:type="paragraph" w:customStyle="1" w:styleId="msonormal0">
    <w:name w:val="msonormal"/>
    <w:basedOn w:val="Normale"/>
    <w:rsid w:val="008A558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 w:eastAsia="it-IT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8A558C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val="it-IT"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8A558C"/>
    <w:rPr>
      <w:rFonts w:ascii="Arial" w:eastAsia="Times New Roman" w:hAnsi="Arial" w:cs="Arial"/>
      <w:vanish/>
      <w:sz w:val="16"/>
      <w:szCs w:val="16"/>
      <w:lang w:val="it-IT" w:eastAsia="it-IT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8A558C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val="it-IT"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8A558C"/>
    <w:rPr>
      <w:rFonts w:ascii="Arial" w:eastAsia="Times New Roman" w:hAnsi="Arial" w:cs="Arial"/>
      <w:vanish/>
      <w:sz w:val="16"/>
      <w:szCs w:val="16"/>
      <w:lang w:val="it-IT" w:eastAsia="it-IT"/>
    </w:rPr>
  </w:style>
  <w:style w:type="paragraph" w:customStyle="1" w:styleId="leaf">
    <w:name w:val="leaf"/>
    <w:basedOn w:val="Normale"/>
    <w:rsid w:val="008A558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0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69146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03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708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02394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54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724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677883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2054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4068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7511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048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9070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94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1270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7675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7629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083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73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8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38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102.xml"/><Relationship Id="rId21" Type="http://schemas.openxmlformats.org/officeDocument/2006/relationships/control" Target="activeX/activeX9.xml"/><Relationship Id="rId42" Type="http://schemas.openxmlformats.org/officeDocument/2006/relationships/control" Target="activeX/activeX28.xml"/><Relationship Id="rId63" Type="http://schemas.openxmlformats.org/officeDocument/2006/relationships/control" Target="activeX/activeX49.xml"/><Relationship Id="rId84" Type="http://schemas.openxmlformats.org/officeDocument/2006/relationships/control" Target="activeX/activeX70.xml"/><Relationship Id="rId138" Type="http://schemas.openxmlformats.org/officeDocument/2006/relationships/control" Target="activeX/activeX123.xml"/><Relationship Id="rId159" Type="http://schemas.openxmlformats.org/officeDocument/2006/relationships/control" Target="activeX/activeX144.xml"/><Relationship Id="rId170" Type="http://schemas.openxmlformats.org/officeDocument/2006/relationships/control" Target="activeX/activeX155.xml"/><Relationship Id="rId191" Type="http://schemas.openxmlformats.org/officeDocument/2006/relationships/control" Target="activeX/activeX176.xml"/><Relationship Id="rId205" Type="http://schemas.openxmlformats.org/officeDocument/2006/relationships/control" Target="activeX/activeX190.xml"/><Relationship Id="rId226" Type="http://schemas.openxmlformats.org/officeDocument/2006/relationships/control" Target="activeX/activeX205.xml"/><Relationship Id="rId107" Type="http://schemas.openxmlformats.org/officeDocument/2006/relationships/control" Target="activeX/activeX92.xml"/><Relationship Id="rId11" Type="http://schemas.openxmlformats.org/officeDocument/2006/relationships/hyperlink" Target="mailto:progetto.continuita@burlo.trieste.it" TargetMode="External"/><Relationship Id="rId32" Type="http://schemas.openxmlformats.org/officeDocument/2006/relationships/control" Target="activeX/activeX19.xml"/><Relationship Id="rId53" Type="http://schemas.openxmlformats.org/officeDocument/2006/relationships/control" Target="activeX/activeX39.xml"/><Relationship Id="rId74" Type="http://schemas.openxmlformats.org/officeDocument/2006/relationships/control" Target="activeX/activeX60.xml"/><Relationship Id="rId128" Type="http://schemas.openxmlformats.org/officeDocument/2006/relationships/control" Target="activeX/activeX113.xml"/><Relationship Id="rId149" Type="http://schemas.openxmlformats.org/officeDocument/2006/relationships/control" Target="activeX/activeX134.xml"/><Relationship Id="rId5" Type="http://schemas.openxmlformats.org/officeDocument/2006/relationships/webSettings" Target="webSettings.xml"/><Relationship Id="rId95" Type="http://schemas.openxmlformats.org/officeDocument/2006/relationships/control" Target="activeX/activeX80.xml"/><Relationship Id="rId160" Type="http://schemas.openxmlformats.org/officeDocument/2006/relationships/control" Target="activeX/activeX145.xml"/><Relationship Id="rId181" Type="http://schemas.openxmlformats.org/officeDocument/2006/relationships/control" Target="activeX/activeX166.xml"/><Relationship Id="rId216" Type="http://schemas.openxmlformats.org/officeDocument/2006/relationships/control" Target="activeX/activeX197.xml"/><Relationship Id="rId22" Type="http://schemas.openxmlformats.org/officeDocument/2006/relationships/control" Target="activeX/activeX10.xml"/><Relationship Id="rId27" Type="http://schemas.openxmlformats.org/officeDocument/2006/relationships/control" Target="activeX/activeX15.xml"/><Relationship Id="rId43" Type="http://schemas.openxmlformats.org/officeDocument/2006/relationships/control" Target="activeX/activeX29.xml"/><Relationship Id="rId48" Type="http://schemas.openxmlformats.org/officeDocument/2006/relationships/control" Target="activeX/activeX34.xml"/><Relationship Id="rId64" Type="http://schemas.openxmlformats.org/officeDocument/2006/relationships/control" Target="activeX/activeX50.xml"/><Relationship Id="rId69" Type="http://schemas.openxmlformats.org/officeDocument/2006/relationships/control" Target="activeX/activeX55.xml"/><Relationship Id="rId113" Type="http://schemas.openxmlformats.org/officeDocument/2006/relationships/control" Target="activeX/activeX98.xml"/><Relationship Id="rId118" Type="http://schemas.openxmlformats.org/officeDocument/2006/relationships/control" Target="activeX/activeX103.xml"/><Relationship Id="rId134" Type="http://schemas.openxmlformats.org/officeDocument/2006/relationships/control" Target="activeX/activeX119.xml"/><Relationship Id="rId139" Type="http://schemas.openxmlformats.org/officeDocument/2006/relationships/control" Target="activeX/activeX124.xml"/><Relationship Id="rId80" Type="http://schemas.openxmlformats.org/officeDocument/2006/relationships/control" Target="activeX/activeX66.xml"/><Relationship Id="rId85" Type="http://schemas.openxmlformats.org/officeDocument/2006/relationships/control" Target="activeX/activeX71.xml"/><Relationship Id="rId150" Type="http://schemas.openxmlformats.org/officeDocument/2006/relationships/control" Target="activeX/activeX135.xml"/><Relationship Id="rId155" Type="http://schemas.openxmlformats.org/officeDocument/2006/relationships/control" Target="activeX/activeX140.xml"/><Relationship Id="rId171" Type="http://schemas.openxmlformats.org/officeDocument/2006/relationships/control" Target="activeX/activeX156.xml"/><Relationship Id="rId176" Type="http://schemas.openxmlformats.org/officeDocument/2006/relationships/control" Target="activeX/activeX161.xml"/><Relationship Id="rId192" Type="http://schemas.openxmlformats.org/officeDocument/2006/relationships/control" Target="activeX/activeX177.xml"/><Relationship Id="rId197" Type="http://schemas.openxmlformats.org/officeDocument/2006/relationships/control" Target="activeX/activeX182.xml"/><Relationship Id="rId206" Type="http://schemas.openxmlformats.org/officeDocument/2006/relationships/control" Target="activeX/activeX191.xml"/><Relationship Id="rId227" Type="http://schemas.openxmlformats.org/officeDocument/2006/relationships/control" Target="activeX/activeX206.xml"/><Relationship Id="rId201" Type="http://schemas.openxmlformats.org/officeDocument/2006/relationships/control" Target="activeX/activeX186.xml"/><Relationship Id="rId222" Type="http://schemas.openxmlformats.org/officeDocument/2006/relationships/image" Target="media/image10.wmf"/><Relationship Id="rId12" Type="http://schemas.openxmlformats.org/officeDocument/2006/relationships/image" Target="media/image1.wmf"/><Relationship Id="rId17" Type="http://schemas.openxmlformats.org/officeDocument/2006/relationships/control" Target="activeX/activeX5.xml"/><Relationship Id="rId33" Type="http://schemas.openxmlformats.org/officeDocument/2006/relationships/control" Target="activeX/activeX20.xml"/><Relationship Id="rId38" Type="http://schemas.openxmlformats.org/officeDocument/2006/relationships/image" Target="media/image3.wmf"/><Relationship Id="rId59" Type="http://schemas.openxmlformats.org/officeDocument/2006/relationships/control" Target="activeX/activeX45.xml"/><Relationship Id="rId103" Type="http://schemas.openxmlformats.org/officeDocument/2006/relationships/control" Target="activeX/activeX88.xml"/><Relationship Id="rId108" Type="http://schemas.openxmlformats.org/officeDocument/2006/relationships/control" Target="activeX/activeX93.xml"/><Relationship Id="rId124" Type="http://schemas.openxmlformats.org/officeDocument/2006/relationships/control" Target="activeX/activeX109.xml"/><Relationship Id="rId129" Type="http://schemas.openxmlformats.org/officeDocument/2006/relationships/control" Target="activeX/activeX114.xml"/><Relationship Id="rId54" Type="http://schemas.openxmlformats.org/officeDocument/2006/relationships/control" Target="activeX/activeX40.xml"/><Relationship Id="rId70" Type="http://schemas.openxmlformats.org/officeDocument/2006/relationships/control" Target="activeX/activeX56.xml"/><Relationship Id="rId75" Type="http://schemas.openxmlformats.org/officeDocument/2006/relationships/control" Target="activeX/activeX61.xml"/><Relationship Id="rId91" Type="http://schemas.openxmlformats.org/officeDocument/2006/relationships/control" Target="activeX/activeX76.xml"/><Relationship Id="rId96" Type="http://schemas.openxmlformats.org/officeDocument/2006/relationships/control" Target="activeX/activeX81.xml"/><Relationship Id="rId140" Type="http://schemas.openxmlformats.org/officeDocument/2006/relationships/control" Target="activeX/activeX125.xml"/><Relationship Id="rId145" Type="http://schemas.openxmlformats.org/officeDocument/2006/relationships/control" Target="activeX/activeX130.xml"/><Relationship Id="rId161" Type="http://schemas.openxmlformats.org/officeDocument/2006/relationships/control" Target="activeX/activeX146.xml"/><Relationship Id="rId166" Type="http://schemas.openxmlformats.org/officeDocument/2006/relationships/control" Target="activeX/activeX151.xml"/><Relationship Id="rId182" Type="http://schemas.openxmlformats.org/officeDocument/2006/relationships/control" Target="activeX/activeX167.xml"/><Relationship Id="rId187" Type="http://schemas.openxmlformats.org/officeDocument/2006/relationships/control" Target="activeX/activeX172.xml"/><Relationship Id="rId217" Type="http://schemas.openxmlformats.org/officeDocument/2006/relationships/control" Target="activeX/activeX19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12" Type="http://schemas.openxmlformats.org/officeDocument/2006/relationships/control" Target="activeX/activeX194.xml"/><Relationship Id="rId233" Type="http://schemas.openxmlformats.org/officeDocument/2006/relationships/fontTable" Target="fontTable.xml"/><Relationship Id="rId23" Type="http://schemas.openxmlformats.org/officeDocument/2006/relationships/control" Target="activeX/activeX11.xml"/><Relationship Id="rId28" Type="http://schemas.openxmlformats.org/officeDocument/2006/relationships/image" Target="media/image2.wmf"/><Relationship Id="rId49" Type="http://schemas.openxmlformats.org/officeDocument/2006/relationships/control" Target="activeX/activeX35.xml"/><Relationship Id="rId114" Type="http://schemas.openxmlformats.org/officeDocument/2006/relationships/control" Target="activeX/activeX99.xml"/><Relationship Id="rId119" Type="http://schemas.openxmlformats.org/officeDocument/2006/relationships/control" Target="activeX/activeX104.xml"/><Relationship Id="rId44" Type="http://schemas.openxmlformats.org/officeDocument/2006/relationships/control" Target="activeX/activeX30.xml"/><Relationship Id="rId60" Type="http://schemas.openxmlformats.org/officeDocument/2006/relationships/control" Target="activeX/activeX46.xml"/><Relationship Id="rId65" Type="http://schemas.openxmlformats.org/officeDocument/2006/relationships/control" Target="activeX/activeX51.xml"/><Relationship Id="rId81" Type="http://schemas.openxmlformats.org/officeDocument/2006/relationships/control" Target="activeX/activeX67.xml"/><Relationship Id="rId86" Type="http://schemas.openxmlformats.org/officeDocument/2006/relationships/control" Target="activeX/activeX72.xml"/><Relationship Id="rId130" Type="http://schemas.openxmlformats.org/officeDocument/2006/relationships/control" Target="activeX/activeX115.xml"/><Relationship Id="rId135" Type="http://schemas.openxmlformats.org/officeDocument/2006/relationships/control" Target="activeX/activeX120.xml"/><Relationship Id="rId151" Type="http://schemas.openxmlformats.org/officeDocument/2006/relationships/control" Target="activeX/activeX136.xml"/><Relationship Id="rId156" Type="http://schemas.openxmlformats.org/officeDocument/2006/relationships/control" Target="activeX/activeX141.xml"/><Relationship Id="rId177" Type="http://schemas.openxmlformats.org/officeDocument/2006/relationships/control" Target="activeX/activeX162.xml"/><Relationship Id="rId198" Type="http://schemas.openxmlformats.org/officeDocument/2006/relationships/control" Target="activeX/activeX183.xml"/><Relationship Id="rId172" Type="http://schemas.openxmlformats.org/officeDocument/2006/relationships/control" Target="activeX/activeX157.xml"/><Relationship Id="rId193" Type="http://schemas.openxmlformats.org/officeDocument/2006/relationships/control" Target="activeX/activeX178.xml"/><Relationship Id="rId202" Type="http://schemas.openxmlformats.org/officeDocument/2006/relationships/control" Target="activeX/activeX187.xml"/><Relationship Id="rId207" Type="http://schemas.openxmlformats.org/officeDocument/2006/relationships/image" Target="media/image5.wmf"/><Relationship Id="rId223" Type="http://schemas.openxmlformats.org/officeDocument/2006/relationships/control" Target="activeX/activeX202.xml"/><Relationship Id="rId228" Type="http://schemas.openxmlformats.org/officeDocument/2006/relationships/control" Target="activeX/activeX207.xml"/><Relationship Id="rId13" Type="http://schemas.openxmlformats.org/officeDocument/2006/relationships/control" Target="activeX/activeX1.xml"/><Relationship Id="rId18" Type="http://schemas.openxmlformats.org/officeDocument/2006/relationships/control" Target="activeX/activeX6.xml"/><Relationship Id="rId39" Type="http://schemas.openxmlformats.org/officeDocument/2006/relationships/control" Target="activeX/activeX25.xml"/><Relationship Id="rId109" Type="http://schemas.openxmlformats.org/officeDocument/2006/relationships/control" Target="activeX/activeX94.xml"/><Relationship Id="rId34" Type="http://schemas.openxmlformats.org/officeDocument/2006/relationships/control" Target="activeX/activeX21.xml"/><Relationship Id="rId50" Type="http://schemas.openxmlformats.org/officeDocument/2006/relationships/control" Target="activeX/activeX36.xml"/><Relationship Id="rId55" Type="http://schemas.openxmlformats.org/officeDocument/2006/relationships/control" Target="activeX/activeX41.xml"/><Relationship Id="rId76" Type="http://schemas.openxmlformats.org/officeDocument/2006/relationships/control" Target="activeX/activeX62.xml"/><Relationship Id="rId97" Type="http://schemas.openxmlformats.org/officeDocument/2006/relationships/control" Target="activeX/activeX82.xml"/><Relationship Id="rId104" Type="http://schemas.openxmlformats.org/officeDocument/2006/relationships/control" Target="activeX/activeX89.xml"/><Relationship Id="rId120" Type="http://schemas.openxmlformats.org/officeDocument/2006/relationships/control" Target="activeX/activeX105.xml"/><Relationship Id="rId125" Type="http://schemas.openxmlformats.org/officeDocument/2006/relationships/control" Target="activeX/activeX110.xml"/><Relationship Id="rId141" Type="http://schemas.openxmlformats.org/officeDocument/2006/relationships/control" Target="activeX/activeX126.xml"/><Relationship Id="rId146" Type="http://schemas.openxmlformats.org/officeDocument/2006/relationships/control" Target="activeX/activeX131.xml"/><Relationship Id="rId167" Type="http://schemas.openxmlformats.org/officeDocument/2006/relationships/control" Target="activeX/activeX152.xml"/><Relationship Id="rId188" Type="http://schemas.openxmlformats.org/officeDocument/2006/relationships/control" Target="activeX/activeX173.xml"/><Relationship Id="rId7" Type="http://schemas.openxmlformats.org/officeDocument/2006/relationships/endnotes" Target="endnotes.xml"/><Relationship Id="rId71" Type="http://schemas.openxmlformats.org/officeDocument/2006/relationships/control" Target="activeX/activeX57.xml"/><Relationship Id="rId92" Type="http://schemas.openxmlformats.org/officeDocument/2006/relationships/control" Target="activeX/activeX77.xml"/><Relationship Id="rId162" Type="http://schemas.openxmlformats.org/officeDocument/2006/relationships/control" Target="activeX/activeX147.xml"/><Relationship Id="rId183" Type="http://schemas.openxmlformats.org/officeDocument/2006/relationships/control" Target="activeX/activeX168.xml"/><Relationship Id="rId213" Type="http://schemas.openxmlformats.org/officeDocument/2006/relationships/control" Target="activeX/activeX195.xml"/><Relationship Id="rId218" Type="http://schemas.openxmlformats.org/officeDocument/2006/relationships/control" Target="activeX/activeX199.xml"/><Relationship Id="rId234" Type="http://schemas.openxmlformats.org/officeDocument/2006/relationships/theme" Target="theme/theme1.xml"/><Relationship Id="rId2" Type="http://schemas.openxmlformats.org/officeDocument/2006/relationships/numbering" Target="numbering.xml"/><Relationship Id="rId29" Type="http://schemas.openxmlformats.org/officeDocument/2006/relationships/control" Target="activeX/activeX16.xml"/><Relationship Id="rId24" Type="http://schemas.openxmlformats.org/officeDocument/2006/relationships/control" Target="activeX/activeX12.xml"/><Relationship Id="rId40" Type="http://schemas.openxmlformats.org/officeDocument/2006/relationships/control" Target="activeX/activeX26.xml"/><Relationship Id="rId45" Type="http://schemas.openxmlformats.org/officeDocument/2006/relationships/control" Target="activeX/activeX31.xml"/><Relationship Id="rId66" Type="http://schemas.openxmlformats.org/officeDocument/2006/relationships/control" Target="activeX/activeX52.xml"/><Relationship Id="rId87" Type="http://schemas.openxmlformats.org/officeDocument/2006/relationships/control" Target="activeX/activeX73.xml"/><Relationship Id="rId110" Type="http://schemas.openxmlformats.org/officeDocument/2006/relationships/control" Target="activeX/activeX95.xml"/><Relationship Id="rId115" Type="http://schemas.openxmlformats.org/officeDocument/2006/relationships/control" Target="activeX/activeX100.xml"/><Relationship Id="rId131" Type="http://schemas.openxmlformats.org/officeDocument/2006/relationships/control" Target="activeX/activeX116.xml"/><Relationship Id="rId136" Type="http://schemas.openxmlformats.org/officeDocument/2006/relationships/control" Target="activeX/activeX121.xml"/><Relationship Id="rId157" Type="http://schemas.openxmlformats.org/officeDocument/2006/relationships/control" Target="activeX/activeX142.xml"/><Relationship Id="rId178" Type="http://schemas.openxmlformats.org/officeDocument/2006/relationships/control" Target="activeX/activeX163.xml"/><Relationship Id="rId61" Type="http://schemas.openxmlformats.org/officeDocument/2006/relationships/control" Target="activeX/activeX47.xml"/><Relationship Id="rId82" Type="http://schemas.openxmlformats.org/officeDocument/2006/relationships/control" Target="activeX/activeX68.xml"/><Relationship Id="rId152" Type="http://schemas.openxmlformats.org/officeDocument/2006/relationships/control" Target="activeX/activeX137.xml"/><Relationship Id="rId173" Type="http://schemas.openxmlformats.org/officeDocument/2006/relationships/control" Target="activeX/activeX158.xml"/><Relationship Id="rId194" Type="http://schemas.openxmlformats.org/officeDocument/2006/relationships/control" Target="activeX/activeX179.xml"/><Relationship Id="rId199" Type="http://schemas.openxmlformats.org/officeDocument/2006/relationships/control" Target="activeX/activeX184.xml"/><Relationship Id="rId203" Type="http://schemas.openxmlformats.org/officeDocument/2006/relationships/control" Target="activeX/activeX188.xml"/><Relationship Id="rId208" Type="http://schemas.openxmlformats.org/officeDocument/2006/relationships/control" Target="activeX/activeX192.xml"/><Relationship Id="rId229" Type="http://schemas.openxmlformats.org/officeDocument/2006/relationships/image" Target="media/image11.wmf"/><Relationship Id="rId19" Type="http://schemas.openxmlformats.org/officeDocument/2006/relationships/control" Target="activeX/activeX7.xml"/><Relationship Id="rId224" Type="http://schemas.openxmlformats.org/officeDocument/2006/relationships/control" Target="activeX/activeX203.xml"/><Relationship Id="rId14" Type="http://schemas.openxmlformats.org/officeDocument/2006/relationships/control" Target="activeX/activeX2.xml"/><Relationship Id="rId30" Type="http://schemas.openxmlformats.org/officeDocument/2006/relationships/control" Target="activeX/activeX17.xml"/><Relationship Id="rId35" Type="http://schemas.openxmlformats.org/officeDocument/2006/relationships/control" Target="activeX/activeX22.xml"/><Relationship Id="rId56" Type="http://schemas.openxmlformats.org/officeDocument/2006/relationships/control" Target="activeX/activeX42.xml"/><Relationship Id="rId77" Type="http://schemas.openxmlformats.org/officeDocument/2006/relationships/control" Target="activeX/activeX63.xml"/><Relationship Id="rId100" Type="http://schemas.openxmlformats.org/officeDocument/2006/relationships/control" Target="activeX/activeX85.xml"/><Relationship Id="rId105" Type="http://schemas.openxmlformats.org/officeDocument/2006/relationships/control" Target="activeX/activeX90.xml"/><Relationship Id="rId126" Type="http://schemas.openxmlformats.org/officeDocument/2006/relationships/control" Target="activeX/activeX111.xml"/><Relationship Id="rId147" Type="http://schemas.openxmlformats.org/officeDocument/2006/relationships/control" Target="activeX/activeX132.xml"/><Relationship Id="rId168" Type="http://schemas.openxmlformats.org/officeDocument/2006/relationships/control" Target="activeX/activeX153.xml"/><Relationship Id="rId8" Type="http://schemas.openxmlformats.org/officeDocument/2006/relationships/footer" Target="footer1.xml"/><Relationship Id="rId51" Type="http://schemas.openxmlformats.org/officeDocument/2006/relationships/control" Target="activeX/activeX37.xml"/><Relationship Id="rId72" Type="http://schemas.openxmlformats.org/officeDocument/2006/relationships/control" Target="activeX/activeX58.xml"/><Relationship Id="rId93" Type="http://schemas.openxmlformats.org/officeDocument/2006/relationships/control" Target="activeX/activeX78.xml"/><Relationship Id="rId98" Type="http://schemas.openxmlformats.org/officeDocument/2006/relationships/control" Target="activeX/activeX83.xml"/><Relationship Id="rId121" Type="http://schemas.openxmlformats.org/officeDocument/2006/relationships/control" Target="activeX/activeX106.xml"/><Relationship Id="rId142" Type="http://schemas.openxmlformats.org/officeDocument/2006/relationships/control" Target="activeX/activeX127.xml"/><Relationship Id="rId163" Type="http://schemas.openxmlformats.org/officeDocument/2006/relationships/control" Target="activeX/activeX148.xml"/><Relationship Id="rId184" Type="http://schemas.openxmlformats.org/officeDocument/2006/relationships/control" Target="activeX/activeX169.xml"/><Relationship Id="rId189" Type="http://schemas.openxmlformats.org/officeDocument/2006/relationships/control" Target="activeX/activeX174.xml"/><Relationship Id="rId219" Type="http://schemas.openxmlformats.org/officeDocument/2006/relationships/control" Target="activeX/activeX200.xml"/><Relationship Id="rId3" Type="http://schemas.openxmlformats.org/officeDocument/2006/relationships/styles" Target="styles.xml"/><Relationship Id="rId214" Type="http://schemas.openxmlformats.org/officeDocument/2006/relationships/image" Target="media/image8.wmf"/><Relationship Id="rId230" Type="http://schemas.openxmlformats.org/officeDocument/2006/relationships/control" Target="activeX/activeX208.xml"/><Relationship Id="rId25" Type="http://schemas.openxmlformats.org/officeDocument/2006/relationships/control" Target="activeX/activeX13.xml"/><Relationship Id="rId46" Type="http://schemas.openxmlformats.org/officeDocument/2006/relationships/control" Target="activeX/activeX32.xml"/><Relationship Id="rId67" Type="http://schemas.openxmlformats.org/officeDocument/2006/relationships/control" Target="activeX/activeX53.xml"/><Relationship Id="rId116" Type="http://schemas.openxmlformats.org/officeDocument/2006/relationships/control" Target="activeX/activeX101.xml"/><Relationship Id="rId137" Type="http://schemas.openxmlformats.org/officeDocument/2006/relationships/control" Target="activeX/activeX122.xml"/><Relationship Id="rId158" Type="http://schemas.openxmlformats.org/officeDocument/2006/relationships/control" Target="activeX/activeX143.xml"/><Relationship Id="rId20" Type="http://schemas.openxmlformats.org/officeDocument/2006/relationships/control" Target="activeX/activeX8.xml"/><Relationship Id="rId41" Type="http://schemas.openxmlformats.org/officeDocument/2006/relationships/control" Target="activeX/activeX27.xml"/><Relationship Id="rId62" Type="http://schemas.openxmlformats.org/officeDocument/2006/relationships/control" Target="activeX/activeX48.xml"/><Relationship Id="rId83" Type="http://schemas.openxmlformats.org/officeDocument/2006/relationships/control" Target="activeX/activeX69.xml"/><Relationship Id="rId88" Type="http://schemas.openxmlformats.org/officeDocument/2006/relationships/control" Target="activeX/activeX74.xml"/><Relationship Id="rId111" Type="http://schemas.openxmlformats.org/officeDocument/2006/relationships/control" Target="activeX/activeX96.xml"/><Relationship Id="rId132" Type="http://schemas.openxmlformats.org/officeDocument/2006/relationships/control" Target="activeX/activeX117.xml"/><Relationship Id="rId153" Type="http://schemas.openxmlformats.org/officeDocument/2006/relationships/control" Target="activeX/activeX138.xml"/><Relationship Id="rId174" Type="http://schemas.openxmlformats.org/officeDocument/2006/relationships/control" Target="activeX/activeX159.xml"/><Relationship Id="rId179" Type="http://schemas.openxmlformats.org/officeDocument/2006/relationships/control" Target="activeX/activeX164.xml"/><Relationship Id="rId195" Type="http://schemas.openxmlformats.org/officeDocument/2006/relationships/control" Target="activeX/activeX180.xml"/><Relationship Id="rId209" Type="http://schemas.openxmlformats.org/officeDocument/2006/relationships/image" Target="media/image6.wmf"/><Relationship Id="rId190" Type="http://schemas.openxmlformats.org/officeDocument/2006/relationships/control" Target="activeX/activeX175.xml"/><Relationship Id="rId204" Type="http://schemas.openxmlformats.org/officeDocument/2006/relationships/control" Target="activeX/activeX189.xml"/><Relationship Id="rId220" Type="http://schemas.openxmlformats.org/officeDocument/2006/relationships/image" Target="media/image9.wmf"/><Relationship Id="rId225" Type="http://schemas.openxmlformats.org/officeDocument/2006/relationships/control" Target="activeX/activeX204.xml"/><Relationship Id="rId15" Type="http://schemas.openxmlformats.org/officeDocument/2006/relationships/control" Target="activeX/activeX3.xml"/><Relationship Id="rId36" Type="http://schemas.openxmlformats.org/officeDocument/2006/relationships/control" Target="activeX/activeX23.xml"/><Relationship Id="rId57" Type="http://schemas.openxmlformats.org/officeDocument/2006/relationships/control" Target="activeX/activeX43.xml"/><Relationship Id="rId106" Type="http://schemas.openxmlformats.org/officeDocument/2006/relationships/control" Target="activeX/activeX91.xml"/><Relationship Id="rId127" Type="http://schemas.openxmlformats.org/officeDocument/2006/relationships/control" Target="activeX/activeX112.xml"/><Relationship Id="rId10" Type="http://schemas.openxmlformats.org/officeDocument/2006/relationships/hyperlink" Target="https://www.burlo.trieste.it/ufficio-continuit-assistenziale" TargetMode="External"/><Relationship Id="rId31" Type="http://schemas.openxmlformats.org/officeDocument/2006/relationships/control" Target="activeX/activeX18.xml"/><Relationship Id="rId52" Type="http://schemas.openxmlformats.org/officeDocument/2006/relationships/control" Target="activeX/activeX38.xml"/><Relationship Id="rId73" Type="http://schemas.openxmlformats.org/officeDocument/2006/relationships/control" Target="activeX/activeX59.xml"/><Relationship Id="rId78" Type="http://schemas.openxmlformats.org/officeDocument/2006/relationships/control" Target="activeX/activeX64.xml"/><Relationship Id="rId94" Type="http://schemas.openxmlformats.org/officeDocument/2006/relationships/control" Target="activeX/activeX79.xml"/><Relationship Id="rId99" Type="http://schemas.openxmlformats.org/officeDocument/2006/relationships/control" Target="activeX/activeX84.xml"/><Relationship Id="rId101" Type="http://schemas.openxmlformats.org/officeDocument/2006/relationships/control" Target="activeX/activeX86.xml"/><Relationship Id="rId122" Type="http://schemas.openxmlformats.org/officeDocument/2006/relationships/control" Target="activeX/activeX107.xml"/><Relationship Id="rId143" Type="http://schemas.openxmlformats.org/officeDocument/2006/relationships/control" Target="activeX/activeX128.xml"/><Relationship Id="rId148" Type="http://schemas.openxmlformats.org/officeDocument/2006/relationships/control" Target="activeX/activeX133.xml"/><Relationship Id="rId164" Type="http://schemas.openxmlformats.org/officeDocument/2006/relationships/control" Target="activeX/activeX149.xml"/><Relationship Id="rId169" Type="http://schemas.openxmlformats.org/officeDocument/2006/relationships/control" Target="activeX/activeX154.xml"/><Relationship Id="rId185" Type="http://schemas.openxmlformats.org/officeDocument/2006/relationships/control" Target="activeX/activeX170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80" Type="http://schemas.openxmlformats.org/officeDocument/2006/relationships/control" Target="activeX/activeX165.xml"/><Relationship Id="rId210" Type="http://schemas.openxmlformats.org/officeDocument/2006/relationships/control" Target="activeX/activeX193.xml"/><Relationship Id="rId215" Type="http://schemas.openxmlformats.org/officeDocument/2006/relationships/control" Target="activeX/activeX196.xml"/><Relationship Id="rId26" Type="http://schemas.openxmlformats.org/officeDocument/2006/relationships/control" Target="activeX/activeX14.xml"/><Relationship Id="rId231" Type="http://schemas.openxmlformats.org/officeDocument/2006/relationships/image" Target="media/image12.wmf"/><Relationship Id="rId47" Type="http://schemas.openxmlformats.org/officeDocument/2006/relationships/control" Target="activeX/activeX33.xml"/><Relationship Id="rId68" Type="http://schemas.openxmlformats.org/officeDocument/2006/relationships/control" Target="activeX/activeX54.xml"/><Relationship Id="rId89" Type="http://schemas.openxmlformats.org/officeDocument/2006/relationships/control" Target="activeX/activeX75.xml"/><Relationship Id="rId112" Type="http://schemas.openxmlformats.org/officeDocument/2006/relationships/control" Target="activeX/activeX97.xml"/><Relationship Id="rId133" Type="http://schemas.openxmlformats.org/officeDocument/2006/relationships/control" Target="activeX/activeX118.xml"/><Relationship Id="rId154" Type="http://schemas.openxmlformats.org/officeDocument/2006/relationships/control" Target="activeX/activeX139.xml"/><Relationship Id="rId175" Type="http://schemas.openxmlformats.org/officeDocument/2006/relationships/control" Target="activeX/activeX160.xml"/><Relationship Id="rId196" Type="http://schemas.openxmlformats.org/officeDocument/2006/relationships/control" Target="activeX/activeX181.xml"/><Relationship Id="rId200" Type="http://schemas.openxmlformats.org/officeDocument/2006/relationships/control" Target="activeX/activeX185.xml"/><Relationship Id="rId16" Type="http://schemas.openxmlformats.org/officeDocument/2006/relationships/control" Target="activeX/activeX4.xml"/><Relationship Id="rId221" Type="http://schemas.openxmlformats.org/officeDocument/2006/relationships/control" Target="activeX/activeX201.xml"/><Relationship Id="rId37" Type="http://schemas.openxmlformats.org/officeDocument/2006/relationships/control" Target="activeX/activeX24.xml"/><Relationship Id="rId58" Type="http://schemas.openxmlformats.org/officeDocument/2006/relationships/control" Target="activeX/activeX44.xml"/><Relationship Id="rId79" Type="http://schemas.openxmlformats.org/officeDocument/2006/relationships/control" Target="activeX/activeX65.xml"/><Relationship Id="rId102" Type="http://schemas.openxmlformats.org/officeDocument/2006/relationships/control" Target="activeX/activeX87.xml"/><Relationship Id="rId123" Type="http://schemas.openxmlformats.org/officeDocument/2006/relationships/control" Target="activeX/activeX108.xml"/><Relationship Id="rId144" Type="http://schemas.openxmlformats.org/officeDocument/2006/relationships/control" Target="activeX/activeX129.xml"/><Relationship Id="rId90" Type="http://schemas.openxmlformats.org/officeDocument/2006/relationships/image" Target="media/image4.wmf"/><Relationship Id="rId165" Type="http://schemas.openxmlformats.org/officeDocument/2006/relationships/control" Target="activeX/activeX150.xml"/><Relationship Id="rId186" Type="http://schemas.openxmlformats.org/officeDocument/2006/relationships/control" Target="activeX/activeX171.xml"/><Relationship Id="rId211" Type="http://schemas.openxmlformats.org/officeDocument/2006/relationships/image" Target="media/image7.wmf"/><Relationship Id="rId232" Type="http://schemas.openxmlformats.org/officeDocument/2006/relationships/control" Target="activeX/activeX20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_rels/activeX152.xml.rels><?xml version="1.0" encoding="UTF-8" standalone="yes"?>
<Relationships xmlns="http://schemas.openxmlformats.org/package/2006/relationships"><Relationship Id="rId1" Type="http://schemas.microsoft.com/office/2006/relationships/activeXControlBinary" Target="activeX152.bin"/></Relationships>
</file>

<file path=word/activeX/_rels/activeX153.xml.rels><?xml version="1.0" encoding="UTF-8" standalone="yes"?>
<Relationships xmlns="http://schemas.openxmlformats.org/package/2006/relationships"><Relationship Id="rId1" Type="http://schemas.microsoft.com/office/2006/relationships/activeXControlBinary" Target="activeX153.bin"/></Relationships>
</file>

<file path=word/activeX/_rels/activeX154.xml.rels><?xml version="1.0" encoding="UTF-8" standalone="yes"?>
<Relationships xmlns="http://schemas.openxmlformats.org/package/2006/relationships"><Relationship Id="rId1" Type="http://schemas.microsoft.com/office/2006/relationships/activeXControlBinary" Target="activeX154.bin"/></Relationships>
</file>

<file path=word/activeX/_rels/activeX155.xml.rels><?xml version="1.0" encoding="UTF-8" standalone="yes"?>
<Relationships xmlns="http://schemas.openxmlformats.org/package/2006/relationships"><Relationship Id="rId1" Type="http://schemas.microsoft.com/office/2006/relationships/activeXControlBinary" Target="activeX155.bin"/></Relationships>
</file>

<file path=word/activeX/_rels/activeX156.xml.rels><?xml version="1.0" encoding="UTF-8" standalone="yes"?>
<Relationships xmlns="http://schemas.openxmlformats.org/package/2006/relationships"><Relationship Id="rId1" Type="http://schemas.microsoft.com/office/2006/relationships/activeXControlBinary" Target="activeX156.bin"/></Relationships>
</file>

<file path=word/activeX/_rels/activeX157.xml.rels><?xml version="1.0" encoding="UTF-8" standalone="yes"?>
<Relationships xmlns="http://schemas.openxmlformats.org/package/2006/relationships"><Relationship Id="rId1" Type="http://schemas.microsoft.com/office/2006/relationships/activeXControlBinary" Target="activeX157.bin"/></Relationships>
</file>

<file path=word/activeX/_rels/activeX158.xml.rels><?xml version="1.0" encoding="UTF-8" standalone="yes"?>
<Relationships xmlns="http://schemas.openxmlformats.org/package/2006/relationships"><Relationship Id="rId1" Type="http://schemas.microsoft.com/office/2006/relationships/activeXControlBinary" Target="activeX158.bin"/></Relationships>
</file>

<file path=word/activeX/_rels/activeX159.xml.rels><?xml version="1.0" encoding="UTF-8" standalone="yes"?>
<Relationships xmlns="http://schemas.openxmlformats.org/package/2006/relationships"><Relationship Id="rId1" Type="http://schemas.microsoft.com/office/2006/relationships/activeXControlBinary" Target="activeX159.bin"/></Relationships>
</file>

<file path=word/activeX/_rels/activeX160.xml.rels><?xml version="1.0" encoding="UTF-8" standalone="yes"?>
<Relationships xmlns="http://schemas.openxmlformats.org/package/2006/relationships"><Relationship Id="rId1" Type="http://schemas.microsoft.com/office/2006/relationships/activeXControlBinary" Target="activeX160.bin"/></Relationships>
</file>

<file path=word/activeX/_rels/activeX161.xml.rels><?xml version="1.0" encoding="UTF-8" standalone="yes"?>
<Relationships xmlns="http://schemas.openxmlformats.org/package/2006/relationships"><Relationship Id="rId1" Type="http://schemas.microsoft.com/office/2006/relationships/activeXControlBinary" Target="activeX161.bin"/></Relationships>
</file>

<file path=word/activeX/_rels/activeX162.xml.rels><?xml version="1.0" encoding="UTF-8" standalone="yes"?>
<Relationships xmlns="http://schemas.openxmlformats.org/package/2006/relationships"><Relationship Id="rId1" Type="http://schemas.microsoft.com/office/2006/relationships/activeXControlBinary" Target="activeX162.bin"/></Relationships>
</file>

<file path=word/activeX/_rels/activeX163.xml.rels><?xml version="1.0" encoding="UTF-8" standalone="yes"?>
<Relationships xmlns="http://schemas.openxmlformats.org/package/2006/relationships"><Relationship Id="rId1" Type="http://schemas.microsoft.com/office/2006/relationships/activeXControlBinary" Target="activeX163.bin"/></Relationships>
</file>

<file path=word/activeX/_rels/activeX164.xml.rels><?xml version="1.0" encoding="UTF-8" standalone="yes"?>
<Relationships xmlns="http://schemas.openxmlformats.org/package/2006/relationships"><Relationship Id="rId1" Type="http://schemas.microsoft.com/office/2006/relationships/activeXControlBinary" Target="activeX164.bin"/></Relationships>
</file>

<file path=word/activeX/_rels/activeX165.xml.rels><?xml version="1.0" encoding="UTF-8" standalone="yes"?>
<Relationships xmlns="http://schemas.openxmlformats.org/package/2006/relationships"><Relationship Id="rId1" Type="http://schemas.microsoft.com/office/2006/relationships/activeXControlBinary" Target="activeX165.bin"/></Relationships>
</file>

<file path=word/activeX/_rels/activeX166.xml.rels><?xml version="1.0" encoding="UTF-8" standalone="yes"?>
<Relationships xmlns="http://schemas.openxmlformats.org/package/2006/relationships"><Relationship Id="rId1" Type="http://schemas.microsoft.com/office/2006/relationships/activeXControlBinary" Target="activeX166.bin"/></Relationships>
</file>

<file path=word/activeX/_rels/activeX167.xml.rels><?xml version="1.0" encoding="UTF-8" standalone="yes"?>
<Relationships xmlns="http://schemas.openxmlformats.org/package/2006/relationships"><Relationship Id="rId1" Type="http://schemas.microsoft.com/office/2006/relationships/activeXControlBinary" Target="activeX167.bin"/></Relationships>
</file>

<file path=word/activeX/_rels/activeX168.xml.rels><?xml version="1.0" encoding="UTF-8" standalone="yes"?>
<Relationships xmlns="http://schemas.openxmlformats.org/package/2006/relationships"><Relationship Id="rId1" Type="http://schemas.microsoft.com/office/2006/relationships/activeXControlBinary" Target="activeX168.bin"/></Relationships>
</file>

<file path=word/activeX/_rels/activeX169.xml.rels><?xml version="1.0" encoding="UTF-8" standalone="yes"?>
<Relationships xmlns="http://schemas.openxmlformats.org/package/2006/relationships"><Relationship Id="rId1" Type="http://schemas.microsoft.com/office/2006/relationships/activeXControlBinary" Target="activeX169.bin"/></Relationships>
</file>

<file path=word/activeX/_rels/activeX170.xml.rels><?xml version="1.0" encoding="UTF-8" standalone="yes"?>
<Relationships xmlns="http://schemas.openxmlformats.org/package/2006/relationships"><Relationship Id="rId1" Type="http://schemas.microsoft.com/office/2006/relationships/activeXControlBinary" Target="activeX170.bin"/></Relationships>
</file>

<file path=word/activeX/_rels/activeX171.xml.rels><?xml version="1.0" encoding="UTF-8" standalone="yes"?>
<Relationships xmlns="http://schemas.openxmlformats.org/package/2006/relationships"><Relationship Id="rId1" Type="http://schemas.microsoft.com/office/2006/relationships/activeXControlBinary" Target="activeX171.bin"/></Relationships>
</file>

<file path=word/activeX/_rels/activeX172.xml.rels><?xml version="1.0" encoding="UTF-8" standalone="yes"?>
<Relationships xmlns="http://schemas.openxmlformats.org/package/2006/relationships"><Relationship Id="rId1" Type="http://schemas.microsoft.com/office/2006/relationships/activeXControlBinary" Target="activeX172.bin"/></Relationships>
</file>

<file path=word/activeX/_rels/activeX173.xml.rels><?xml version="1.0" encoding="UTF-8" standalone="yes"?>
<Relationships xmlns="http://schemas.openxmlformats.org/package/2006/relationships"><Relationship Id="rId1" Type="http://schemas.microsoft.com/office/2006/relationships/activeXControlBinary" Target="activeX173.bin"/></Relationships>
</file>

<file path=word/activeX/_rels/activeX174.xml.rels><?xml version="1.0" encoding="UTF-8" standalone="yes"?>
<Relationships xmlns="http://schemas.openxmlformats.org/package/2006/relationships"><Relationship Id="rId1" Type="http://schemas.microsoft.com/office/2006/relationships/activeXControlBinary" Target="activeX174.bin"/></Relationships>
</file>

<file path=word/activeX/_rels/activeX175.xml.rels><?xml version="1.0" encoding="UTF-8" standalone="yes"?>
<Relationships xmlns="http://schemas.openxmlformats.org/package/2006/relationships"><Relationship Id="rId1" Type="http://schemas.microsoft.com/office/2006/relationships/activeXControlBinary" Target="activeX175.bin"/></Relationships>
</file>

<file path=word/activeX/_rels/activeX176.xml.rels><?xml version="1.0" encoding="UTF-8" standalone="yes"?>
<Relationships xmlns="http://schemas.openxmlformats.org/package/2006/relationships"><Relationship Id="rId1" Type="http://schemas.microsoft.com/office/2006/relationships/activeXControlBinary" Target="activeX176.bin"/></Relationships>
</file>

<file path=word/activeX/_rels/activeX177.xml.rels><?xml version="1.0" encoding="UTF-8" standalone="yes"?>
<Relationships xmlns="http://schemas.openxmlformats.org/package/2006/relationships"><Relationship Id="rId1" Type="http://schemas.microsoft.com/office/2006/relationships/activeXControlBinary" Target="activeX177.bin"/></Relationships>
</file>

<file path=word/activeX/_rels/activeX178.xml.rels><?xml version="1.0" encoding="UTF-8" standalone="yes"?>
<Relationships xmlns="http://schemas.openxmlformats.org/package/2006/relationships"><Relationship Id="rId1" Type="http://schemas.microsoft.com/office/2006/relationships/activeXControlBinary" Target="activeX178.bin"/></Relationships>
</file>

<file path=word/activeX/_rels/activeX179.xml.rels><?xml version="1.0" encoding="UTF-8" standalone="yes"?>
<Relationships xmlns="http://schemas.openxmlformats.org/package/2006/relationships"><Relationship Id="rId1" Type="http://schemas.microsoft.com/office/2006/relationships/activeXControlBinary" Target="activeX179.bin"/></Relationships>
</file>

<file path=word/activeX/_rels/activeX180.xml.rels><?xml version="1.0" encoding="UTF-8" standalone="yes"?>
<Relationships xmlns="http://schemas.openxmlformats.org/package/2006/relationships"><Relationship Id="rId1" Type="http://schemas.microsoft.com/office/2006/relationships/activeXControlBinary" Target="activeX180.bin"/></Relationships>
</file>

<file path=word/activeX/_rels/activeX181.xml.rels><?xml version="1.0" encoding="UTF-8" standalone="yes"?>
<Relationships xmlns="http://schemas.openxmlformats.org/package/2006/relationships"><Relationship Id="rId1" Type="http://schemas.microsoft.com/office/2006/relationships/activeXControlBinary" Target="activeX181.bin"/></Relationships>
</file>

<file path=word/activeX/_rels/activeX182.xml.rels><?xml version="1.0" encoding="UTF-8" standalone="yes"?>
<Relationships xmlns="http://schemas.openxmlformats.org/package/2006/relationships"><Relationship Id="rId1" Type="http://schemas.microsoft.com/office/2006/relationships/activeXControlBinary" Target="activeX182.bin"/></Relationships>
</file>

<file path=word/activeX/_rels/activeX183.xml.rels><?xml version="1.0" encoding="UTF-8" standalone="yes"?>
<Relationships xmlns="http://schemas.openxmlformats.org/package/2006/relationships"><Relationship Id="rId1" Type="http://schemas.microsoft.com/office/2006/relationships/activeXControlBinary" Target="activeX183.bin"/></Relationships>
</file>

<file path=word/activeX/_rels/activeX184.xml.rels><?xml version="1.0" encoding="UTF-8" standalone="yes"?>
<Relationships xmlns="http://schemas.openxmlformats.org/package/2006/relationships"><Relationship Id="rId1" Type="http://schemas.microsoft.com/office/2006/relationships/activeXControlBinary" Target="activeX184.bin"/></Relationships>
</file>

<file path=word/activeX/_rels/activeX185.xml.rels><?xml version="1.0" encoding="UTF-8" standalone="yes"?>
<Relationships xmlns="http://schemas.openxmlformats.org/package/2006/relationships"><Relationship Id="rId1" Type="http://schemas.microsoft.com/office/2006/relationships/activeXControlBinary" Target="activeX185.bin"/></Relationships>
</file>

<file path=word/activeX/_rels/activeX186.xml.rels><?xml version="1.0" encoding="UTF-8" standalone="yes"?>
<Relationships xmlns="http://schemas.openxmlformats.org/package/2006/relationships"><Relationship Id="rId1" Type="http://schemas.microsoft.com/office/2006/relationships/activeXControlBinary" Target="activeX186.bin"/></Relationships>
</file>

<file path=word/activeX/_rels/activeX187.xml.rels><?xml version="1.0" encoding="UTF-8" standalone="yes"?>
<Relationships xmlns="http://schemas.openxmlformats.org/package/2006/relationships"><Relationship Id="rId1" Type="http://schemas.microsoft.com/office/2006/relationships/activeXControlBinary" Target="activeX187.bin"/></Relationships>
</file>

<file path=word/activeX/_rels/activeX188.xml.rels><?xml version="1.0" encoding="UTF-8" standalone="yes"?>
<Relationships xmlns="http://schemas.openxmlformats.org/package/2006/relationships"><Relationship Id="rId1" Type="http://schemas.microsoft.com/office/2006/relationships/activeXControlBinary" Target="activeX188.bin"/></Relationships>
</file>

<file path=word/activeX/_rels/activeX189.xml.rels><?xml version="1.0" encoding="UTF-8" standalone="yes"?>
<Relationships xmlns="http://schemas.openxmlformats.org/package/2006/relationships"><Relationship Id="rId1" Type="http://schemas.microsoft.com/office/2006/relationships/activeXControlBinary" Target="activeX189.bin"/></Relationships>
</file>

<file path=word/activeX/_rels/activeX190.xml.rels><?xml version="1.0" encoding="UTF-8" standalone="yes"?>
<Relationships xmlns="http://schemas.openxmlformats.org/package/2006/relationships"><Relationship Id="rId1" Type="http://schemas.microsoft.com/office/2006/relationships/activeXControlBinary" Target="activeX190.bin"/></Relationships>
</file>

<file path=word/activeX/_rels/activeX191.xml.rels><?xml version="1.0" encoding="UTF-8" standalone="yes"?>
<Relationships xmlns="http://schemas.openxmlformats.org/package/2006/relationships"><Relationship Id="rId1" Type="http://schemas.microsoft.com/office/2006/relationships/activeXControlBinary" Target="activeX191.bin"/></Relationships>
</file>

<file path=word/activeX/_rels/activeX192.xml.rels><?xml version="1.0" encoding="UTF-8" standalone="yes"?>
<Relationships xmlns="http://schemas.openxmlformats.org/package/2006/relationships"><Relationship Id="rId1" Type="http://schemas.microsoft.com/office/2006/relationships/activeXControlBinary" Target="activeX192.bin"/></Relationships>
</file>

<file path=word/activeX/_rels/activeX193.xml.rels><?xml version="1.0" encoding="UTF-8" standalone="yes"?>
<Relationships xmlns="http://schemas.openxmlformats.org/package/2006/relationships"><Relationship Id="rId1" Type="http://schemas.microsoft.com/office/2006/relationships/activeXControlBinary" Target="activeX193.bin"/></Relationships>
</file>

<file path=word/activeX/_rels/activeX194.xml.rels><?xml version="1.0" encoding="UTF-8" standalone="yes"?>
<Relationships xmlns="http://schemas.openxmlformats.org/package/2006/relationships"><Relationship Id="rId1" Type="http://schemas.microsoft.com/office/2006/relationships/activeXControlBinary" Target="activeX194.bin"/></Relationships>
</file>

<file path=word/activeX/_rels/activeX195.xml.rels><?xml version="1.0" encoding="UTF-8" standalone="yes"?>
<Relationships xmlns="http://schemas.openxmlformats.org/package/2006/relationships"><Relationship Id="rId1" Type="http://schemas.microsoft.com/office/2006/relationships/activeXControlBinary" Target="activeX195.bin"/></Relationships>
</file>

<file path=word/activeX/_rels/activeX196.xml.rels><?xml version="1.0" encoding="UTF-8" standalone="yes"?>
<Relationships xmlns="http://schemas.openxmlformats.org/package/2006/relationships"><Relationship Id="rId1" Type="http://schemas.microsoft.com/office/2006/relationships/activeXControlBinary" Target="activeX196.bin"/></Relationships>
</file>

<file path=word/activeX/_rels/activeX197.xml.rels><?xml version="1.0" encoding="UTF-8" standalone="yes"?>
<Relationships xmlns="http://schemas.openxmlformats.org/package/2006/relationships"><Relationship Id="rId1" Type="http://schemas.microsoft.com/office/2006/relationships/activeXControlBinary" Target="activeX197.bin"/></Relationships>
</file>

<file path=word/activeX/_rels/activeX198.xml.rels><?xml version="1.0" encoding="UTF-8" standalone="yes"?>
<Relationships xmlns="http://schemas.openxmlformats.org/package/2006/relationships"><Relationship Id="rId1" Type="http://schemas.microsoft.com/office/2006/relationships/activeXControlBinary" Target="activeX198.bin"/></Relationships>
</file>

<file path=word/activeX/_rels/activeX199.xml.rels><?xml version="1.0" encoding="UTF-8" standalone="yes"?>
<Relationships xmlns="http://schemas.openxmlformats.org/package/2006/relationships"><Relationship Id="rId1" Type="http://schemas.microsoft.com/office/2006/relationships/activeXControlBinary" Target="activeX199.bin"/></Relationships>
</file>

<file path=word/activeX/_rels/activeX200.xml.rels><?xml version="1.0" encoding="UTF-8" standalone="yes"?>
<Relationships xmlns="http://schemas.openxmlformats.org/package/2006/relationships"><Relationship Id="rId1" Type="http://schemas.microsoft.com/office/2006/relationships/activeXControlBinary" Target="activeX200.bin"/></Relationships>
</file>

<file path=word/activeX/_rels/activeX201.xml.rels><?xml version="1.0" encoding="UTF-8" standalone="yes"?>
<Relationships xmlns="http://schemas.openxmlformats.org/package/2006/relationships"><Relationship Id="rId1" Type="http://schemas.microsoft.com/office/2006/relationships/activeXControlBinary" Target="activeX201.bin"/></Relationships>
</file>

<file path=word/activeX/_rels/activeX202.xml.rels><?xml version="1.0" encoding="UTF-8" standalone="yes"?>
<Relationships xmlns="http://schemas.openxmlformats.org/package/2006/relationships"><Relationship Id="rId1" Type="http://schemas.microsoft.com/office/2006/relationships/activeXControlBinary" Target="activeX202.bin"/></Relationships>
</file>

<file path=word/activeX/_rels/activeX203.xml.rels><?xml version="1.0" encoding="UTF-8" standalone="yes"?>
<Relationships xmlns="http://schemas.openxmlformats.org/package/2006/relationships"><Relationship Id="rId1" Type="http://schemas.microsoft.com/office/2006/relationships/activeXControlBinary" Target="activeX203.bin"/></Relationships>
</file>

<file path=word/activeX/_rels/activeX204.xml.rels><?xml version="1.0" encoding="UTF-8" standalone="yes"?>
<Relationships xmlns="http://schemas.openxmlformats.org/package/2006/relationships"><Relationship Id="rId1" Type="http://schemas.microsoft.com/office/2006/relationships/activeXControlBinary" Target="activeX204.bin"/></Relationships>
</file>

<file path=word/activeX/_rels/activeX205.xml.rels><?xml version="1.0" encoding="UTF-8" standalone="yes"?>
<Relationships xmlns="http://schemas.openxmlformats.org/package/2006/relationships"><Relationship Id="rId1" Type="http://schemas.microsoft.com/office/2006/relationships/activeXControlBinary" Target="activeX205.bin"/></Relationships>
</file>

<file path=word/activeX/_rels/activeX206.xml.rels><?xml version="1.0" encoding="UTF-8" standalone="yes"?>
<Relationships xmlns="http://schemas.openxmlformats.org/package/2006/relationships"><Relationship Id="rId1" Type="http://schemas.microsoft.com/office/2006/relationships/activeXControlBinary" Target="activeX206.bin"/></Relationships>
</file>

<file path=word/activeX/_rels/activeX207.xml.rels><?xml version="1.0" encoding="UTF-8" standalone="yes"?>
<Relationships xmlns="http://schemas.openxmlformats.org/package/2006/relationships"><Relationship Id="rId1" Type="http://schemas.microsoft.com/office/2006/relationships/activeXControlBinary" Target="activeX207.bin"/></Relationships>
</file>

<file path=word/activeX/_rels/activeX208.xml.rels><?xml version="1.0" encoding="UTF-8" standalone="yes"?>
<Relationships xmlns="http://schemas.openxmlformats.org/package/2006/relationships"><Relationship Id="rId1" Type="http://schemas.microsoft.com/office/2006/relationships/activeXControlBinary" Target="activeX208.bin"/></Relationships>
</file>

<file path=word/activeX/_rels/activeX209.xml.rels><?xml version="1.0" encoding="UTF-8" standalone="yes"?>
<Relationships xmlns="http://schemas.openxmlformats.org/package/2006/relationships"><Relationship Id="rId1" Type="http://schemas.microsoft.com/office/2006/relationships/activeXControlBinary" Target="activeX209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9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9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9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9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0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9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D4AA073-91C1-49E5-BF6A-6974D0CE9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2736</Words>
  <Characters>15598</Characters>
  <Application>Microsoft Office Word</Application>
  <DocSecurity>0</DocSecurity>
  <Lines>129</Lines>
  <Paragraphs>36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 Company</Company>
  <LinksUpToDate>false</LinksUpToDate>
  <CharactersWithSpaces>18298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Giulia Zamagni</cp:lastModifiedBy>
  <cp:revision>3</cp:revision>
  <cp:lastPrinted>2018-05-23T09:35:00Z</cp:lastPrinted>
  <dcterms:created xsi:type="dcterms:W3CDTF">2022-09-29T06:48:00Z</dcterms:created>
  <dcterms:modified xsi:type="dcterms:W3CDTF">2022-09-29T10:06:00Z</dcterms:modified>
</cp:coreProperties>
</file>