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09E35" w14:textId="684134EB" w:rsidR="0052364A" w:rsidRPr="00E956FD" w:rsidRDefault="0052364A">
      <w:pPr>
        <w:rPr>
          <w:b/>
          <w:bCs/>
          <w:noProof/>
          <w:sz w:val="24"/>
          <w:szCs w:val="24"/>
        </w:rPr>
      </w:pPr>
      <w:r w:rsidRPr="00E956FD">
        <w:rPr>
          <w:b/>
          <w:bCs/>
          <w:noProof/>
          <w:sz w:val="24"/>
          <w:szCs w:val="24"/>
        </w:rPr>
        <w:t>Additional Figures:</w:t>
      </w:r>
      <w:r w:rsidR="007E2507" w:rsidRPr="00E956FD">
        <w:rPr>
          <w:b/>
          <w:bCs/>
          <w:noProof/>
          <w:sz w:val="24"/>
          <w:szCs w:val="24"/>
        </w:rPr>
        <w:br w:type="textWrapping" w:clear="all"/>
      </w:r>
      <w:r w:rsidR="002E046F">
        <w:rPr>
          <w:b/>
          <w:bCs/>
          <w:noProof/>
          <w:sz w:val="24"/>
          <w:szCs w:val="24"/>
        </w:rPr>
        <w:drawing>
          <wp:inline distT="0" distB="0" distL="0" distR="0" wp14:anchorId="28981B6D" wp14:editId="6E3C27D7">
            <wp:extent cx="5274310" cy="351663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1DC1E" w14:textId="11C72570" w:rsidR="0052364A" w:rsidRDefault="0052364A">
      <w:pPr>
        <w:rPr>
          <w:noProof/>
        </w:rPr>
      </w:pPr>
    </w:p>
    <w:p w14:paraId="7EC4A578" w14:textId="77777777" w:rsidR="00277590" w:rsidRDefault="00277590" w:rsidP="00E956FD">
      <w:pPr>
        <w:rPr>
          <w:rFonts w:ascii="Times New Roman" w:hAnsi="Times New Roman" w:cs="Times New Roman"/>
          <w:b/>
          <w:bCs/>
          <w:noProof/>
          <w:sz w:val="20"/>
          <w:szCs w:val="20"/>
        </w:rPr>
      </w:pPr>
    </w:p>
    <w:p w14:paraId="2CEC9ABE" w14:textId="77777777" w:rsidR="00277590" w:rsidRDefault="00277590" w:rsidP="00E956FD">
      <w:pPr>
        <w:rPr>
          <w:rFonts w:ascii="Times New Roman" w:hAnsi="Times New Roman" w:cs="Times New Roman"/>
          <w:b/>
          <w:bCs/>
          <w:noProof/>
          <w:sz w:val="20"/>
          <w:szCs w:val="20"/>
        </w:rPr>
      </w:pPr>
    </w:p>
    <w:p w14:paraId="1978187E" w14:textId="02F4DB9F" w:rsidR="00E956FD" w:rsidRDefault="00E956FD" w:rsidP="00E956FD">
      <w:pPr>
        <w:rPr>
          <w:rFonts w:ascii="Times New Roman" w:hAnsi="Times New Roman" w:cs="Times New Roman"/>
          <w:noProof/>
          <w:sz w:val="20"/>
          <w:szCs w:val="20"/>
        </w:rPr>
      </w:pPr>
      <w:r w:rsidRPr="007C42FC">
        <w:rPr>
          <w:rFonts w:ascii="Times New Roman" w:hAnsi="Times New Roman" w:cs="Times New Roman"/>
          <w:b/>
          <w:bCs/>
          <w:noProof/>
          <w:sz w:val="20"/>
          <w:szCs w:val="20"/>
        </w:rPr>
        <w:t>Fig. S1</w:t>
      </w:r>
      <w:r w:rsidRPr="007C42FC">
        <w:rPr>
          <w:rFonts w:ascii="Times New Roman" w:hAnsi="Times New Roman" w:cs="Times New Roman"/>
          <w:noProof/>
          <w:sz w:val="20"/>
          <w:szCs w:val="20"/>
        </w:rPr>
        <w:t xml:space="preserve"> Testing and valiation of the ten-gene model using ROC.</w:t>
      </w:r>
      <w:r w:rsidRPr="007C42FC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A</w:t>
      </w:r>
      <w:r w:rsidRPr="007C42FC">
        <w:rPr>
          <w:rFonts w:ascii="Times New Roman" w:hAnsi="Times New Roman" w:cs="Times New Roman"/>
          <w:noProof/>
          <w:sz w:val="20"/>
          <w:szCs w:val="20"/>
        </w:rPr>
        <w:t xml:space="preserve"> Self-testing using the training-cohort data of d1. </w:t>
      </w:r>
      <w:r w:rsidRPr="007C42FC">
        <w:rPr>
          <w:rFonts w:ascii="Times New Roman" w:hAnsi="Times New Roman" w:cs="Times New Roman"/>
          <w:b/>
          <w:bCs/>
          <w:noProof/>
          <w:sz w:val="20"/>
          <w:szCs w:val="20"/>
        </w:rPr>
        <w:t>B</w:t>
      </w:r>
      <w:r w:rsidRPr="007C42FC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bookmarkStart w:id="0" w:name="_Hlk123546551"/>
      <w:r w:rsidRPr="007C42FC">
        <w:rPr>
          <w:rFonts w:ascii="Times New Roman" w:hAnsi="Times New Roman" w:cs="Times New Roman"/>
          <w:noProof/>
          <w:sz w:val="20"/>
          <w:szCs w:val="20"/>
        </w:rPr>
        <w:t>Self-testing using the training-cohort data of baseline</w:t>
      </w:r>
      <w:bookmarkEnd w:id="0"/>
      <w:r w:rsidRPr="007C42FC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 w:rsidRPr="007C42FC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C </w:t>
      </w:r>
      <w:r w:rsidRPr="007C42FC">
        <w:rPr>
          <w:rFonts w:ascii="Times New Roman" w:hAnsi="Times New Roman" w:cs="Times New Roman"/>
          <w:noProof/>
          <w:sz w:val="20"/>
          <w:szCs w:val="20"/>
        </w:rPr>
        <w:t xml:space="preserve">Self-testing using the training-cohort data of d7. </w:t>
      </w:r>
      <w:r w:rsidRPr="007C42FC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D </w:t>
      </w:r>
      <w:r w:rsidRPr="007C42FC">
        <w:rPr>
          <w:rFonts w:ascii="Times New Roman" w:hAnsi="Times New Roman" w:cs="Times New Roman"/>
          <w:noProof/>
          <w:sz w:val="20"/>
          <w:szCs w:val="20"/>
        </w:rPr>
        <w:t xml:space="preserve">Self-testing using the training-cohort data of d16. </w:t>
      </w:r>
      <w:r w:rsidRPr="007C42FC">
        <w:rPr>
          <w:rFonts w:ascii="Times New Roman" w:hAnsi="Times New Roman" w:cs="Times New Roman"/>
          <w:b/>
          <w:bCs/>
          <w:noProof/>
          <w:sz w:val="20"/>
          <w:szCs w:val="20"/>
        </w:rPr>
        <w:t>E</w:t>
      </w:r>
      <w:r w:rsidRPr="007C42FC">
        <w:rPr>
          <w:rFonts w:ascii="Times New Roman" w:hAnsi="Times New Roman" w:cs="Times New Roman"/>
          <w:noProof/>
          <w:sz w:val="20"/>
          <w:szCs w:val="20"/>
        </w:rPr>
        <w:t xml:space="preserve"> Self-testing using the training-cohort data of post7. </w:t>
      </w:r>
      <w:r w:rsidRPr="007C42FC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F </w:t>
      </w:r>
      <w:bookmarkStart w:id="1" w:name="_Hlk123546691"/>
      <w:r w:rsidRPr="007C42FC">
        <w:rPr>
          <w:rFonts w:ascii="Times New Roman" w:hAnsi="Times New Roman" w:cs="Times New Roman"/>
          <w:noProof/>
          <w:sz w:val="20"/>
          <w:szCs w:val="20"/>
        </w:rPr>
        <w:t>Valiation of the model using the data of the vali</w:t>
      </w:r>
      <w:r w:rsidR="007C42FC">
        <w:rPr>
          <w:rFonts w:ascii="Times New Roman" w:hAnsi="Times New Roman" w:cs="Times New Roman"/>
          <w:noProof/>
          <w:sz w:val="20"/>
          <w:szCs w:val="20"/>
        </w:rPr>
        <w:t>d</w:t>
      </w:r>
      <w:r w:rsidRPr="007C42FC">
        <w:rPr>
          <w:rFonts w:ascii="Times New Roman" w:hAnsi="Times New Roman" w:cs="Times New Roman"/>
          <w:noProof/>
          <w:sz w:val="20"/>
          <w:szCs w:val="20"/>
        </w:rPr>
        <w:t xml:space="preserve">ation cohort. The </w:t>
      </w:r>
      <w:r w:rsidR="000A777A" w:rsidRPr="007C42FC">
        <w:rPr>
          <w:rFonts w:ascii="Times New Roman" w:hAnsi="Times New Roman" w:cs="Times New Roman"/>
          <w:noProof/>
          <w:sz w:val="20"/>
          <w:szCs w:val="20"/>
        </w:rPr>
        <w:t>threshold point is displayed with t</w:t>
      </w:r>
      <w:r w:rsidRPr="007C42FC">
        <w:rPr>
          <w:rFonts w:ascii="Times New Roman" w:hAnsi="Times New Roman" w:cs="Times New Roman"/>
          <w:noProof/>
          <w:sz w:val="20"/>
          <w:szCs w:val="20"/>
        </w:rPr>
        <w:t>he black dot</w:t>
      </w:r>
      <w:r w:rsidR="000A777A" w:rsidRPr="007C42FC">
        <w:rPr>
          <w:rFonts w:ascii="Times New Roman" w:hAnsi="Times New Roman" w:cs="Times New Roman"/>
          <w:noProof/>
          <w:sz w:val="20"/>
          <w:szCs w:val="20"/>
        </w:rPr>
        <w:t>.</w:t>
      </w:r>
      <w:r w:rsidRPr="007C42FC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bookmarkEnd w:id="1"/>
      <w:r w:rsidR="00780248">
        <w:rPr>
          <w:rFonts w:ascii="Times New Roman" w:hAnsi="Times New Roman" w:cs="Times New Roman"/>
          <w:noProof/>
          <w:sz w:val="20"/>
          <w:szCs w:val="20"/>
        </w:rPr>
        <w:t>AUC, a</w:t>
      </w:r>
      <w:r w:rsidR="00780248" w:rsidRPr="00780248">
        <w:rPr>
          <w:rFonts w:ascii="Times New Roman" w:hAnsi="Times New Roman" w:cs="Times New Roman"/>
          <w:noProof/>
          <w:sz w:val="20"/>
          <w:szCs w:val="20"/>
        </w:rPr>
        <w:t>rea under curve</w:t>
      </w:r>
      <w:r w:rsidR="00780248">
        <w:rPr>
          <w:rFonts w:ascii="Times New Roman" w:hAnsi="Times New Roman" w:cs="Times New Roman"/>
          <w:noProof/>
          <w:sz w:val="20"/>
          <w:szCs w:val="20"/>
        </w:rPr>
        <w:t xml:space="preserve">; d1, </w:t>
      </w:r>
      <w:r w:rsidR="00780248" w:rsidRPr="00780248">
        <w:rPr>
          <w:rFonts w:ascii="Times New Roman" w:hAnsi="Times New Roman" w:cs="Times New Roman"/>
          <w:sz w:val="20"/>
          <w:szCs w:val="20"/>
        </w:rPr>
        <w:t>day 1</w:t>
      </w:r>
      <w:r w:rsidR="00780248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="00780248">
        <w:rPr>
          <w:rFonts w:ascii="Times New Roman" w:hAnsi="Times New Roman" w:cs="Times New Roman"/>
          <w:sz w:val="20"/>
          <w:szCs w:val="20"/>
        </w:rPr>
        <w:t>post7</w:t>
      </w:r>
      <w:proofErr w:type="spellEnd"/>
      <w:r w:rsidR="00780248">
        <w:rPr>
          <w:rFonts w:ascii="Times New Roman" w:hAnsi="Times New Roman" w:cs="Times New Roman"/>
          <w:sz w:val="20"/>
          <w:szCs w:val="20"/>
        </w:rPr>
        <w:t xml:space="preserve">, </w:t>
      </w:r>
      <w:r w:rsidR="00780248" w:rsidRPr="00780248">
        <w:rPr>
          <w:rFonts w:ascii="Times New Roman" w:hAnsi="Times New Roman" w:cs="Times New Roman"/>
          <w:sz w:val="20"/>
          <w:szCs w:val="20"/>
        </w:rPr>
        <w:t>post-decent day 7</w:t>
      </w:r>
      <w:r w:rsidR="00780248">
        <w:rPr>
          <w:rFonts w:ascii="Times New Roman" w:hAnsi="Times New Roman" w:cs="Times New Roman"/>
          <w:sz w:val="20"/>
          <w:szCs w:val="20"/>
        </w:rPr>
        <w:t>;</w:t>
      </w:r>
      <w:r w:rsidR="00780248">
        <w:rPr>
          <w:rFonts w:ascii="Times New Roman" w:hAnsi="Times New Roman" w:cs="Times New Roman"/>
          <w:noProof/>
          <w:sz w:val="20"/>
          <w:szCs w:val="20"/>
        </w:rPr>
        <w:t xml:space="preserve"> ROC, </w:t>
      </w:r>
      <w:r w:rsidR="00780248" w:rsidRPr="00780248">
        <w:rPr>
          <w:rFonts w:ascii="Times New Roman" w:hAnsi="Times New Roman" w:cs="Times New Roman"/>
          <w:noProof/>
          <w:sz w:val="20"/>
          <w:szCs w:val="20"/>
        </w:rPr>
        <w:t>receiver operating characteristic curve</w:t>
      </w:r>
      <w:r w:rsidR="00780248">
        <w:rPr>
          <w:rFonts w:ascii="Times New Roman" w:hAnsi="Times New Roman" w:cs="Times New Roman"/>
          <w:noProof/>
          <w:sz w:val="20"/>
          <w:szCs w:val="20"/>
        </w:rPr>
        <w:t>.</w:t>
      </w:r>
    </w:p>
    <w:p w14:paraId="462665F2" w14:textId="4A21BE6B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0B92EFFB" w14:textId="1F0D333F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5873C12A" w14:textId="6BC65AD2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33972014" w14:textId="47B6676C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3BAA7100" w14:textId="14BDF3E1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5641C146" w14:textId="33A07FA9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2F4E3915" w14:textId="66F0A76E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395407C5" w14:textId="67BADE1D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06E7FEAB" w14:textId="0D218A77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5AC9AE60" w14:textId="06338D18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02B87AA2" w14:textId="7A455311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5090B88D" w14:textId="5B04D010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62AEE3A8" w14:textId="6A6088CF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146D52CE" w14:textId="410E6800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60B8A68F" w14:textId="26DA9EA2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2C0468CC" w14:textId="40351993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5022F079" w14:textId="67702427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5427CFF9" w14:textId="3F28BE79" w:rsidR="00277590" w:rsidRDefault="00277590" w:rsidP="00E956FD">
      <w:pPr>
        <w:rPr>
          <w:rFonts w:ascii="Times New Roman" w:hAnsi="Times New Roman" w:cs="Times New Roman"/>
          <w:noProof/>
          <w:sz w:val="20"/>
          <w:szCs w:val="20"/>
        </w:rPr>
      </w:pPr>
    </w:p>
    <w:p w14:paraId="565181E7" w14:textId="3B6CB399" w:rsidR="00277590" w:rsidRDefault="005A3689" w:rsidP="00E956FD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432C667" wp14:editId="2D224477">
            <wp:extent cx="5274310" cy="492887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B72C8" w14:textId="77777777" w:rsidR="00277590" w:rsidRDefault="00277590">
      <w:pPr>
        <w:rPr>
          <w:rFonts w:ascii="Times New Roman" w:hAnsi="Times New Roman" w:cs="Times New Roman"/>
          <w:b/>
          <w:bCs/>
          <w:noProof/>
          <w:sz w:val="20"/>
          <w:szCs w:val="20"/>
        </w:rPr>
      </w:pPr>
    </w:p>
    <w:p w14:paraId="6DD48349" w14:textId="1E040014" w:rsidR="00780248" w:rsidRDefault="007C42FC" w:rsidP="00780248">
      <w:pPr>
        <w:rPr>
          <w:rFonts w:ascii="Times New Roman" w:hAnsi="Times New Roman" w:cs="Times New Roman"/>
          <w:noProof/>
          <w:sz w:val="20"/>
          <w:szCs w:val="20"/>
        </w:rPr>
      </w:pPr>
      <w:r w:rsidRPr="0017131E">
        <w:rPr>
          <w:rFonts w:ascii="Times New Roman" w:hAnsi="Times New Roman" w:cs="Times New Roman"/>
          <w:b/>
          <w:bCs/>
          <w:noProof/>
          <w:sz w:val="20"/>
          <w:szCs w:val="20"/>
        </w:rPr>
        <w:t>Fig.S2</w:t>
      </w:r>
      <w:r w:rsidRPr="0017131E">
        <w:rPr>
          <w:rFonts w:ascii="Times New Roman" w:hAnsi="Times New Roman" w:cs="Times New Roman"/>
          <w:noProof/>
          <w:sz w:val="20"/>
          <w:szCs w:val="20"/>
        </w:rPr>
        <w:t xml:space="preserve"> Construction, testing and validation </w:t>
      </w:r>
      <w:r w:rsidR="0017131E" w:rsidRPr="0017131E">
        <w:rPr>
          <w:rFonts w:ascii="Times New Roman" w:hAnsi="Times New Roman" w:cs="Times New Roman"/>
          <w:noProof/>
          <w:sz w:val="20"/>
          <w:szCs w:val="20"/>
        </w:rPr>
        <w:t>of the one-gene model.</w:t>
      </w:r>
      <w:r w:rsidR="0017131E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17131E" w:rsidRPr="0017131E">
        <w:rPr>
          <w:rFonts w:ascii="Times New Roman" w:hAnsi="Times New Roman" w:cs="Times New Roman"/>
          <w:b/>
          <w:bCs/>
          <w:noProof/>
          <w:sz w:val="20"/>
          <w:szCs w:val="20"/>
        </w:rPr>
        <w:t>A</w:t>
      </w:r>
      <w:r w:rsidR="0017131E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17131E" w:rsidRPr="0017131E">
        <w:rPr>
          <w:rFonts w:ascii="Times New Roman" w:hAnsi="Times New Roman" w:cs="Times New Roman"/>
          <w:noProof/>
          <w:sz w:val="20"/>
          <w:szCs w:val="20"/>
        </w:rPr>
        <w:t>Nomogram of the model.</w:t>
      </w:r>
      <w:r w:rsidR="0017131E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17131E" w:rsidRPr="0017131E">
        <w:rPr>
          <w:rFonts w:ascii="Times New Roman" w:hAnsi="Times New Roman" w:cs="Times New Roman"/>
          <w:b/>
          <w:bCs/>
          <w:noProof/>
          <w:sz w:val="20"/>
          <w:szCs w:val="20"/>
        </w:rPr>
        <w:t>B</w:t>
      </w:r>
      <w:r w:rsidR="0017131E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17131E">
        <w:rPr>
          <w:rFonts w:ascii="Times New Roman" w:hAnsi="Times New Roman" w:cs="Times New Roman"/>
          <w:noProof/>
          <w:sz w:val="20"/>
          <w:szCs w:val="20"/>
        </w:rPr>
        <w:t>C</w:t>
      </w:r>
      <w:r w:rsidR="0017131E" w:rsidRPr="0017131E">
        <w:rPr>
          <w:rFonts w:ascii="Times New Roman" w:hAnsi="Times New Roman" w:cs="Times New Roman"/>
          <w:noProof/>
          <w:sz w:val="20"/>
          <w:szCs w:val="20"/>
        </w:rPr>
        <w:t>alibration performance</w:t>
      </w:r>
      <w:r w:rsidR="0017131E">
        <w:rPr>
          <w:rFonts w:ascii="Times New Roman" w:hAnsi="Times New Roman" w:cs="Times New Roman"/>
          <w:noProof/>
          <w:sz w:val="20"/>
          <w:szCs w:val="20"/>
        </w:rPr>
        <w:t xml:space="preserve"> of the model. </w:t>
      </w:r>
      <w:r w:rsidR="0017131E" w:rsidRPr="0017131E">
        <w:rPr>
          <w:rFonts w:ascii="Times New Roman" w:hAnsi="Times New Roman" w:cs="Times New Roman"/>
          <w:b/>
          <w:bCs/>
          <w:noProof/>
          <w:sz w:val="20"/>
          <w:szCs w:val="20"/>
        </w:rPr>
        <w:t>C</w:t>
      </w:r>
      <w:r w:rsidR="0017131E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17131E" w:rsidRPr="0017131E">
        <w:rPr>
          <w:rFonts w:ascii="Times New Roman" w:hAnsi="Times New Roman" w:cs="Times New Roman"/>
          <w:noProof/>
          <w:sz w:val="20"/>
          <w:szCs w:val="20"/>
        </w:rPr>
        <w:t>Self-testing using the training-cohort data of baseline</w:t>
      </w:r>
      <w:r w:rsidR="0017131E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 w:rsidR="0017131E">
        <w:rPr>
          <w:rFonts w:ascii="Times New Roman" w:hAnsi="Times New Roman" w:cs="Times New Roman"/>
          <w:b/>
          <w:bCs/>
          <w:noProof/>
          <w:sz w:val="20"/>
          <w:szCs w:val="20"/>
        </w:rPr>
        <w:t>D</w:t>
      </w:r>
      <w:r w:rsidR="0017131E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17131E" w:rsidRPr="0017131E">
        <w:rPr>
          <w:rFonts w:ascii="Times New Roman" w:hAnsi="Times New Roman" w:cs="Times New Roman"/>
          <w:noProof/>
          <w:sz w:val="20"/>
          <w:szCs w:val="20"/>
        </w:rPr>
        <w:t xml:space="preserve">Self-testing using the training-cohort data of </w:t>
      </w:r>
      <w:r w:rsidR="0017131E">
        <w:rPr>
          <w:rFonts w:ascii="Times New Roman" w:hAnsi="Times New Roman" w:cs="Times New Roman"/>
          <w:noProof/>
          <w:sz w:val="20"/>
          <w:szCs w:val="20"/>
        </w:rPr>
        <w:t>d1</w:t>
      </w:r>
      <w:r w:rsidR="0017131E">
        <w:rPr>
          <w:rFonts w:ascii="Times New Roman" w:hAnsi="Times New Roman" w:cs="Times New Roman"/>
          <w:noProof/>
          <w:sz w:val="20"/>
          <w:szCs w:val="20"/>
        </w:rPr>
        <w:t>.</w:t>
      </w:r>
      <w:r w:rsidR="0017131E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17131E">
        <w:rPr>
          <w:rFonts w:ascii="Times New Roman" w:hAnsi="Times New Roman" w:cs="Times New Roman"/>
          <w:b/>
          <w:bCs/>
          <w:noProof/>
          <w:sz w:val="20"/>
          <w:szCs w:val="20"/>
        </w:rPr>
        <w:t>E</w:t>
      </w:r>
      <w:r w:rsidR="0017131E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17131E" w:rsidRPr="0017131E">
        <w:rPr>
          <w:rFonts w:ascii="Times New Roman" w:hAnsi="Times New Roman" w:cs="Times New Roman"/>
          <w:noProof/>
          <w:sz w:val="20"/>
          <w:szCs w:val="20"/>
        </w:rPr>
        <w:t xml:space="preserve">Self-testing using the training-cohort data of </w:t>
      </w:r>
      <w:r w:rsidR="0017131E">
        <w:rPr>
          <w:rFonts w:ascii="Times New Roman" w:hAnsi="Times New Roman" w:cs="Times New Roman"/>
          <w:noProof/>
          <w:sz w:val="20"/>
          <w:szCs w:val="20"/>
        </w:rPr>
        <w:t>d7</w:t>
      </w:r>
      <w:r w:rsidR="0017131E">
        <w:rPr>
          <w:rFonts w:ascii="Times New Roman" w:hAnsi="Times New Roman" w:cs="Times New Roman"/>
          <w:noProof/>
          <w:sz w:val="20"/>
          <w:szCs w:val="20"/>
        </w:rPr>
        <w:t>.</w:t>
      </w:r>
      <w:r w:rsidR="0017131E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17131E">
        <w:rPr>
          <w:rFonts w:ascii="Times New Roman" w:hAnsi="Times New Roman" w:cs="Times New Roman"/>
          <w:b/>
          <w:bCs/>
          <w:noProof/>
          <w:sz w:val="20"/>
          <w:szCs w:val="20"/>
        </w:rPr>
        <w:t>F</w:t>
      </w:r>
      <w:r w:rsidR="0017131E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17131E" w:rsidRPr="0017131E">
        <w:rPr>
          <w:rFonts w:ascii="Times New Roman" w:hAnsi="Times New Roman" w:cs="Times New Roman"/>
          <w:noProof/>
          <w:sz w:val="20"/>
          <w:szCs w:val="20"/>
        </w:rPr>
        <w:t xml:space="preserve">Self-testing using the training-cohort data of </w:t>
      </w:r>
      <w:r w:rsidR="0017131E">
        <w:rPr>
          <w:rFonts w:ascii="Times New Roman" w:hAnsi="Times New Roman" w:cs="Times New Roman"/>
          <w:noProof/>
          <w:sz w:val="20"/>
          <w:szCs w:val="20"/>
        </w:rPr>
        <w:t>d16</w:t>
      </w:r>
      <w:r w:rsidR="0017131E">
        <w:rPr>
          <w:rFonts w:ascii="Times New Roman" w:hAnsi="Times New Roman" w:cs="Times New Roman"/>
          <w:noProof/>
          <w:sz w:val="20"/>
          <w:szCs w:val="20"/>
        </w:rPr>
        <w:t>.</w:t>
      </w:r>
      <w:r w:rsidR="0017131E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17131E">
        <w:rPr>
          <w:rFonts w:ascii="Times New Roman" w:hAnsi="Times New Roman" w:cs="Times New Roman"/>
          <w:b/>
          <w:bCs/>
          <w:noProof/>
          <w:sz w:val="20"/>
          <w:szCs w:val="20"/>
        </w:rPr>
        <w:t>G</w:t>
      </w:r>
      <w:r w:rsidR="0017131E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17131E" w:rsidRPr="0017131E">
        <w:rPr>
          <w:rFonts w:ascii="Times New Roman" w:hAnsi="Times New Roman" w:cs="Times New Roman"/>
          <w:noProof/>
          <w:sz w:val="20"/>
          <w:szCs w:val="20"/>
        </w:rPr>
        <w:t xml:space="preserve">Self-testing using the training-cohort data of </w:t>
      </w:r>
      <w:r w:rsidR="0017131E">
        <w:rPr>
          <w:rFonts w:ascii="Times New Roman" w:hAnsi="Times New Roman" w:cs="Times New Roman"/>
          <w:noProof/>
          <w:sz w:val="20"/>
          <w:szCs w:val="20"/>
        </w:rPr>
        <w:t>post7</w:t>
      </w:r>
      <w:r w:rsidR="0017131E">
        <w:rPr>
          <w:rFonts w:ascii="Times New Roman" w:hAnsi="Times New Roman" w:cs="Times New Roman"/>
          <w:noProof/>
          <w:sz w:val="20"/>
          <w:szCs w:val="20"/>
        </w:rPr>
        <w:t>.</w:t>
      </w:r>
      <w:r w:rsidR="0017131E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17131E" w:rsidRPr="0017131E">
        <w:rPr>
          <w:rFonts w:ascii="Times New Roman" w:hAnsi="Times New Roman" w:cs="Times New Roman" w:hint="eastAsia"/>
          <w:b/>
          <w:bCs/>
          <w:noProof/>
          <w:sz w:val="20"/>
          <w:szCs w:val="20"/>
        </w:rPr>
        <w:t>H</w:t>
      </w:r>
      <w:r w:rsidR="0017131E" w:rsidRPr="0017131E">
        <w:t xml:space="preserve"> </w:t>
      </w:r>
      <w:r w:rsidR="0017131E" w:rsidRPr="0017131E">
        <w:rPr>
          <w:rFonts w:ascii="Times New Roman" w:hAnsi="Times New Roman" w:cs="Times New Roman"/>
          <w:noProof/>
          <w:sz w:val="20"/>
          <w:szCs w:val="20"/>
        </w:rPr>
        <w:t>Valiation of the model using the data of the validation cohort. The threshold point is displayed with the black dot.</w:t>
      </w:r>
      <w:r w:rsidR="00780248" w:rsidRPr="00780248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bookmarkStart w:id="2" w:name="_Hlk123548782"/>
      <w:r w:rsidR="00780248">
        <w:rPr>
          <w:rFonts w:ascii="Times New Roman" w:hAnsi="Times New Roman" w:cs="Times New Roman"/>
          <w:noProof/>
          <w:sz w:val="20"/>
          <w:szCs w:val="20"/>
        </w:rPr>
        <w:t>AUC, a</w:t>
      </w:r>
      <w:r w:rsidR="00780248" w:rsidRPr="00780248">
        <w:rPr>
          <w:rFonts w:ascii="Times New Roman" w:hAnsi="Times New Roman" w:cs="Times New Roman"/>
          <w:noProof/>
          <w:sz w:val="20"/>
          <w:szCs w:val="20"/>
        </w:rPr>
        <w:t>rea under curve</w:t>
      </w:r>
      <w:r w:rsidR="00780248">
        <w:rPr>
          <w:rFonts w:ascii="Times New Roman" w:hAnsi="Times New Roman" w:cs="Times New Roman"/>
          <w:noProof/>
          <w:sz w:val="20"/>
          <w:szCs w:val="20"/>
        </w:rPr>
        <w:t xml:space="preserve">; d1, </w:t>
      </w:r>
      <w:r w:rsidR="00780248" w:rsidRPr="00780248">
        <w:rPr>
          <w:rFonts w:ascii="Times New Roman" w:hAnsi="Times New Roman" w:cs="Times New Roman"/>
          <w:sz w:val="20"/>
          <w:szCs w:val="20"/>
        </w:rPr>
        <w:t>day 1</w:t>
      </w:r>
      <w:r w:rsidR="00780248">
        <w:rPr>
          <w:rFonts w:ascii="Times New Roman" w:hAnsi="Times New Roman" w:cs="Times New Roman"/>
          <w:sz w:val="20"/>
          <w:szCs w:val="20"/>
        </w:rPr>
        <w:t xml:space="preserve">; </w:t>
      </w:r>
      <w:r w:rsidR="008F76F9">
        <w:rPr>
          <w:rFonts w:ascii="Times New Roman" w:hAnsi="Times New Roman" w:cs="Times New Roman"/>
          <w:sz w:val="20"/>
          <w:szCs w:val="20"/>
        </w:rPr>
        <w:t xml:space="preserve">MAE, mean absolute error; </w:t>
      </w:r>
      <w:proofErr w:type="spellStart"/>
      <w:r w:rsidR="00780248">
        <w:rPr>
          <w:rFonts w:ascii="Times New Roman" w:hAnsi="Times New Roman" w:cs="Times New Roman"/>
          <w:sz w:val="20"/>
          <w:szCs w:val="20"/>
        </w:rPr>
        <w:t>post7</w:t>
      </w:r>
      <w:proofErr w:type="spellEnd"/>
      <w:r w:rsidR="00780248">
        <w:rPr>
          <w:rFonts w:ascii="Times New Roman" w:hAnsi="Times New Roman" w:cs="Times New Roman"/>
          <w:sz w:val="20"/>
          <w:szCs w:val="20"/>
        </w:rPr>
        <w:t xml:space="preserve">, </w:t>
      </w:r>
      <w:r w:rsidR="00780248" w:rsidRPr="00780248">
        <w:rPr>
          <w:rFonts w:ascii="Times New Roman" w:hAnsi="Times New Roman" w:cs="Times New Roman"/>
          <w:sz w:val="20"/>
          <w:szCs w:val="20"/>
        </w:rPr>
        <w:t>post-decent day 7</w:t>
      </w:r>
      <w:r w:rsidR="008F76F9">
        <w:rPr>
          <w:rFonts w:ascii="Times New Roman" w:hAnsi="Times New Roman" w:cs="Times New Roman"/>
          <w:sz w:val="20"/>
          <w:szCs w:val="20"/>
        </w:rPr>
        <w:t>;</w:t>
      </w:r>
      <w:r w:rsidR="00881134">
        <w:rPr>
          <w:rFonts w:ascii="Times New Roman" w:hAnsi="Times New Roman" w:cs="Times New Roman"/>
          <w:sz w:val="20"/>
          <w:szCs w:val="20"/>
        </w:rPr>
        <w:t xml:space="preserve"> prob, </w:t>
      </w:r>
      <w:r w:rsidR="00881134" w:rsidRPr="00881134">
        <w:rPr>
          <w:rFonts w:ascii="Times New Roman" w:hAnsi="Times New Roman" w:cs="Times New Roman"/>
          <w:sz w:val="20"/>
          <w:szCs w:val="20"/>
        </w:rPr>
        <w:t>probability</w:t>
      </w:r>
      <w:r w:rsidR="00881134">
        <w:rPr>
          <w:rFonts w:ascii="Times New Roman" w:hAnsi="Times New Roman" w:cs="Times New Roman"/>
          <w:sz w:val="20"/>
          <w:szCs w:val="20"/>
        </w:rPr>
        <w:t>;</w:t>
      </w:r>
      <w:r w:rsidR="008F76F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F76F9">
        <w:rPr>
          <w:rFonts w:ascii="Times New Roman" w:hAnsi="Times New Roman" w:cs="Times New Roman"/>
          <w:sz w:val="20"/>
          <w:szCs w:val="20"/>
        </w:rPr>
        <w:t>sAMS</w:t>
      </w:r>
      <w:proofErr w:type="spellEnd"/>
      <w:r w:rsidR="008F76F9">
        <w:rPr>
          <w:rFonts w:ascii="Times New Roman" w:hAnsi="Times New Roman" w:cs="Times New Roman"/>
          <w:sz w:val="20"/>
          <w:szCs w:val="20"/>
        </w:rPr>
        <w:t>, s</w:t>
      </w:r>
      <w:r w:rsidR="008F76F9" w:rsidRPr="008F76F9">
        <w:rPr>
          <w:rFonts w:ascii="Times New Roman" w:hAnsi="Times New Roman" w:cs="Times New Roman"/>
          <w:sz w:val="20"/>
          <w:szCs w:val="20"/>
        </w:rPr>
        <w:t>evere acute mountain sickness</w:t>
      </w:r>
      <w:r w:rsidR="008F76F9">
        <w:rPr>
          <w:rFonts w:ascii="Times New Roman" w:hAnsi="Times New Roman" w:cs="Times New Roman"/>
          <w:sz w:val="20"/>
          <w:szCs w:val="20"/>
        </w:rPr>
        <w:t xml:space="preserve">. </w:t>
      </w:r>
      <w:bookmarkEnd w:id="2"/>
    </w:p>
    <w:p w14:paraId="0F780F71" w14:textId="0CBD6E53" w:rsidR="007C42FC" w:rsidRPr="0017131E" w:rsidRDefault="007C42FC">
      <w:pPr>
        <w:rPr>
          <w:rFonts w:ascii="Times New Roman" w:hAnsi="Times New Roman" w:cs="Times New Roman"/>
          <w:noProof/>
          <w:sz w:val="20"/>
          <w:szCs w:val="20"/>
        </w:rPr>
      </w:pPr>
    </w:p>
    <w:p w14:paraId="3B39FDF8" w14:textId="3EBDAB53" w:rsidR="001B266B" w:rsidRDefault="001B266B">
      <w:pPr>
        <w:rPr>
          <w:noProof/>
        </w:rPr>
      </w:pPr>
    </w:p>
    <w:p w14:paraId="2A53319A" w14:textId="77777777" w:rsidR="00277590" w:rsidRDefault="00277590">
      <w:pPr>
        <w:rPr>
          <w:noProof/>
        </w:rPr>
      </w:pPr>
    </w:p>
    <w:p w14:paraId="7EB1478C" w14:textId="77777777" w:rsidR="00277590" w:rsidRDefault="00277590">
      <w:pPr>
        <w:rPr>
          <w:noProof/>
        </w:rPr>
      </w:pPr>
    </w:p>
    <w:p w14:paraId="52FD9FBD" w14:textId="77777777" w:rsidR="00277590" w:rsidRDefault="00277590">
      <w:pPr>
        <w:rPr>
          <w:noProof/>
        </w:rPr>
      </w:pPr>
    </w:p>
    <w:p w14:paraId="1CF6E0A0" w14:textId="77777777" w:rsidR="00277590" w:rsidRDefault="00277590">
      <w:pPr>
        <w:rPr>
          <w:noProof/>
        </w:rPr>
      </w:pPr>
    </w:p>
    <w:p w14:paraId="0B465404" w14:textId="77777777" w:rsidR="00277590" w:rsidRDefault="00277590">
      <w:pPr>
        <w:rPr>
          <w:noProof/>
        </w:rPr>
      </w:pPr>
    </w:p>
    <w:p w14:paraId="5B91803C" w14:textId="77777777" w:rsidR="00277590" w:rsidRDefault="00277590">
      <w:pPr>
        <w:rPr>
          <w:noProof/>
        </w:rPr>
      </w:pPr>
    </w:p>
    <w:p w14:paraId="015712E8" w14:textId="77777777" w:rsidR="00277590" w:rsidRDefault="00277590">
      <w:pPr>
        <w:rPr>
          <w:noProof/>
        </w:rPr>
      </w:pPr>
    </w:p>
    <w:p w14:paraId="4BCD34BC" w14:textId="77777777" w:rsidR="00277590" w:rsidRDefault="00277590">
      <w:pPr>
        <w:rPr>
          <w:noProof/>
        </w:rPr>
      </w:pPr>
    </w:p>
    <w:p w14:paraId="7A8ED078" w14:textId="72CED19F" w:rsidR="001B266B" w:rsidRDefault="005A3689">
      <w:pPr>
        <w:rPr>
          <w:noProof/>
        </w:rPr>
      </w:pPr>
      <w:r>
        <w:rPr>
          <w:noProof/>
        </w:rPr>
        <w:drawing>
          <wp:inline distT="0" distB="0" distL="0" distR="0" wp14:anchorId="034CC2B1" wp14:editId="187FAB8B">
            <wp:extent cx="5274310" cy="526542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6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A083B" w14:textId="184AB646" w:rsidR="001B266B" w:rsidRDefault="001B266B">
      <w:pPr>
        <w:rPr>
          <w:noProof/>
        </w:rPr>
      </w:pPr>
    </w:p>
    <w:p w14:paraId="64BC1E81" w14:textId="77777777" w:rsidR="00277590" w:rsidRDefault="00277590" w:rsidP="00277590">
      <w:pPr>
        <w:rPr>
          <w:rFonts w:ascii="Times New Roman" w:hAnsi="Times New Roman" w:cs="Times New Roman"/>
          <w:b/>
          <w:bCs/>
          <w:noProof/>
          <w:sz w:val="20"/>
          <w:szCs w:val="20"/>
        </w:rPr>
      </w:pPr>
    </w:p>
    <w:p w14:paraId="6C571ED0" w14:textId="0D837683" w:rsidR="0017131E" w:rsidRDefault="00277590" w:rsidP="008B43DE">
      <w:pPr>
        <w:rPr>
          <w:rFonts w:ascii="Times New Roman" w:hAnsi="Times New Roman" w:cs="Times New Roman"/>
          <w:noProof/>
          <w:sz w:val="20"/>
          <w:szCs w:val="20"/>
        </w:rPr>
      </w:pPr>
      <w:r w:rsidRPr="0017131E">
        <w:rPr>
          <w:rFonts w:ascii="Times New Roman" w:hAnsi="Times New Roman" w:cs="Times New Roman"/>
          <w:b/>
          <w:bCs/>
          <w:noProof/>
          <w:sz w:val="20"/>
          <w:szCs w:val="20"/>
        </w:rPr>
        <w:t>Fig.S</w:t>
      </w:r>
      <w:r>
        <w:rPr>
          <w:rFonts w:ascii="Times New Roman" w:hAnsi="Times New Roman" w:cs="Times New Roman" w:hint="eastAsia"/>
          <w:b/>
          <w:bCs/>
          <w:noProof/>
          <w:sz w:val="20"/>
          <w:szCs w:val="20"/>
        </w:rPr>
        <w:t>3</w:t>
      </w:r>
      <w:r w:rsidRPr="0017131E">
        <w:rPr>
          <w:rFonts w:ascii="Times New Roman" w:hAnsi="Times New Roman" w:cs="Times New Roman"/>
          <w:noProof/>
          <w:sz w:val="20"/>
          <w:szCs w:val="20"/>
        </w:rPr>
        <w:t xml:space="preserve"> Construction, testing</w:t>
      </w:r>
      <w:r>
        <w:rPr>
          <w:rFonts w:ascii="Times New Roman" w:hAnsi="Times New Roman" w:cs="Times New Roman"/>
          <w:noProof/>
          <w:sz w:val="20"/>
          <w:szCs w:val="20"/>
        </w:rPr>
        <w:t>,</w:t>
      </w:r>
      <w:r w:rsidRPr="0017131E">
        <w:rPr>
          <w:rFonts w:ascii="Times New Roman" w:hAnsi="Times New Roman" w:cs="Times New Roman"/>
          <w:noProof/>
          <w:sz w:val="20"/>
          <w:szCs w:val="20"/>
        </w:rPr>
        <w:t xml:space="preserve"> and validation of the </w:t>
      </w:r>
      <w:r>
        <w:rPr>
          <w:rFonts w:ascii="Times New Roman" w:hAnsi="Times New Roman" w:cs="Times New Roman" w:hint="eastAsia"/>
          <w:noProof/>
          <w:sz w:val="20"/>
          <w:szCs w:val="20"/>
        </w:rPr>
        <w:t>three</w:t>
      </w:r>
      <w:r w:rsidRPr="0017131E">
        <w:rPr>
          <w:rFonts w:ascii="Times New Roman" w:hAnsi="Times New Roman" w:cs="Times New Roman"/>
          <w:noProof/>
          <w:sz w:val="20"/>
          <w:szCs w:val="20"/>
        </w:rPr>
        <w:t>-gene model.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17131E">
        <w:rPr>
          <w:rFonts w:ascii="Times New Roman" w:hAnsi="Times New Roman" w:cs="Times New Roman"/>
          <w:b/>
          <w:bCs/>
          <w:noProof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Pr="0017131E">
        <w:rPr>
          <w:rFonts w:ascii="Times New Roman" w:hAnsi="Times New Roman" w:cs="Times New Roman"/>
          <w:noProof/>
          <w:sz w:val="20"/>
          <w:szCs w:val="20"/>
        </w:rPr>
        <w:t>Nomogram of the model.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17131E">
        <w:rPr>
          <w:rFonts w:ascii="Times New Roman" w:hAnsi="Times New Roman" w:cs="Times New Roman"/>
          <w:b/>
          <w:bCs/>
          <w:noProof/>
          <w:sz w:val="20"/>
          <w:szCs w:val="20"/>
        </w:rPr>
        <w:t>B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C</w:t>
      </w:r>
      <w:r w:rsidRPr="0017131E">
        <w:rPr>
          <w:rFonts w:ascii="Times New Roman" w:hAnsi="Times New Roman" w:cs="Times New Roman"/>
          <w:noProof/>
          <w:sz w:val="20"/>
          <w:szCs w:val="20"/>
        </w:rPr>
        <w:t>alibration performance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of the model. </w:t>
      </w:r>
      <w:r w:rsidRPr="0017131E">
        <w:rPr>
          <w:rFonts w:ascii="Times New Roman" w:hAnsi="Times New Roman" w:cs="Times New Roman"/>
          <w:b/>
          <w:bCs/>
          <w:noProof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Pr="0017131E">
        <w:rPr>
          <w:rFonts w:ascii="Times New Roman" w:hAnsi="Times New Roman" w:cs="Times New Roman"/>
          <w:noProof/>
          <w:sz w:val="20"/>
          <w:szCs w:val="20"/>
        </w:rPr>
        <w:t xml:space="preserve">Self-testing using the </w:t>
      </w:r>
      <w:r>
        <w:rPr>
          <w:rFonts w:ascii="Times New Roman" w:hAnsi="Times New Roman" w:cs="Times New Roman" w:hint="eastAsia"/>
          <w:noProof/>
          <w:sz w:val="20"/>
          <w:szCs w:val="20"/>
        </w:rPr>
        <w:t>va</w:t>
      </w:r>
      <w:r>
        <w:rPr>
          <w:rFonts w:ascii="Times New Roman" w:hAnsi="Times New Roman" w:cs="Times New Roman"/>
          <w:noProof/>
          <w:sz w:val="20"/>
          <w:szCs w:val="20"/>
        </w:rPr>
        <w:t>lidation</w:t>
      </w:r>
      <w:r w:rsidRPr="0017131E">
        <w:rPr>
          <w:rFonts w:ascii="Times New Roman" w:hAnsi="Times New Roman" w:cs="Times New Roman"/>
          <w:noProof/>
          <w:sz w:val="20"/>
          <w:szCs w:val="20"/>
        </w:rPr>
        <w:t>-cohort data</w:t>
      </w:r>
      <w:r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D </w:t>
      </w:r>
      <w:r>
        <w:rPr>
          <w:rFonts w:ascii="Times New Roman" w:hAnsi="Times New Roman" w:cs="Times New Roman"/>
          <w:noProof/>
          <w:sz w:val="20"/>
          <w:szCs w:val="20"/>
        </w:rPr>
        <w:t>Validation</w:t>
      </w:r>
      <w:r w:rsidRPr="0017131E">
        <w:rPr>
          <w:rFonts w:ascii="Times New Roman" w:hAnsi="Times New Roman" w:cs="Times New Roman"/>
          <w:noProof/>
          <w:sz w:val="20"/>
          <w:szCs w:val="20"/>
        </w:rPr>
        <w:t xml:space="preserve"> using the training-cohort data of </w:t>
      </w:r>
      <w:r>
        <w:rPr>
          <w:rFonts w:ascii="Times New Roman" w:hAnsi="Times New Roman" w:cs="Times New Roman"/>
          <w:noProof/>
          <w:sz w:val="20"/>
          <w:szCs w:val="20"/>
        </w:rPr>
        <w:t>baseline</w:t>
      </w:r>
      <w:r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E </w:t>
      </w:r>
      <w:bookmarkStart w:id="3" w:name="_Hlk123546966"/>
      <w:r>
        <w:rPr>
          <w:rFonts w:ascii="Times New Roman" w:hAnsi="Times New Roman" w:cs="Times New Roman"/>
          <w:noProof/>
          <w:sz w:val="20"/>
          <w:szCs w:val="20"/>
        </w:rPr>
        <w:t>V</w:t>
      </w:r>
      <w:r>
        <w:rPr>
          <w:rFonts w:ascii="Times New Roman" w:hAnsi="Times New Roman" w:cs="Times New Roman"/>
          <w:noProof/>
          <w:sz w:val="20"/>
          <w:szCs w:val="20"/>
        </w:rPr>
        <w:t>alidation</w:t>
      </w:r>
      <w:bookmarkEnd w:id="3"/>
      <w:r w:rsidRPr="0017131E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17131E">
        <w:rPr>
          <w:rFonts w:ascii="Times New Roman" w:hAnsi="Times New Roman" w:cs="Times New Roman"/>
          <w:noProof/>
          <w:sz w:val="20"/>
          <w:szCs w:val="20"/>
        </w:rPr>
        <w:t xml:space="preserve">using the training-cohort data of </w:t>
      </w:r>
      <w:r>
        <w:rPr>
          <w:rFonts w:ascii="Times New Roman" w:hAnsi="Times New Roman" w:cs="Times New Roman"/>
          <w:noProof/>
          <w:sz w:val="20"/>
          <w:szCs w:val="20"/>
        </w:rPr>
        <w:t>d</w:t>
      </w:r>
      <w:r>
        <w:rPr>
          <w:rFonts w:ascii="Times New Roman" w:hAnsi="Times New Roman" w:cs="Times New Roman"/>
          <w:noProof/>
          <w:sz w:val="20"/>
          <w:szCs w:val="20"/>
        </w:rPr>
        <w:t>1</w:t>
      </w:r>
      <w:r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F </w:t>
      </w:r>
      <w:r>
        <w:rPr>
          <w:rFonts w:ascii="Times New Roman" w:hAnsi="Times New Roman" w:cs="Times New Roman"/>
          <w:noProof/>
          <w:sz w:val="20"/>
          <w:szCs w:val="20"/>
        </w:rPr>
        <w:t>V</w:t>
      </w:r>
      <w:r w:rsidRPr="00277590">
        <w:rPr>
          <w:rFonts w:ascii="Times New Roman" w:hAnsi="Times New Roman" w:cs="Times New Roman"/>
          <w:noProof/>
          <w:sz w:val="20"/>
          <w:szCs w:val="20"/>
        </w:rPr>
        <w:t>alidation</w:t>
      </w:r>
      <w:r w:rsidRPr="00277590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17131E">
        <w:rPr>
          <w:rFonts w:ascii="Times New Roman" w:hAnsi="Times New Roman" w:cs="Times New Roman"/>
          <w:noProof/>
          <w:sz w:val="20"/>
          <w:szCs w:val="20"/>
        </w:rPr>
        <w:t xml:space="preserve">using </w:t>
      </w:r>
      <w:bookmarkStart w:id="4" w:name="_Hlk123547048"/>
      <w:r w:rsidRPr="0017131E">
        <w:rPr>
          <w:rFonts w:ascii="Times New Roman" w:hAnsi="Times New Roman" w:cs="Times New Roman"/>
          <w:noProof/>
          <w:sz w:val="20"/>
          <w:szCs w:val="20"/>
        </w:rPr>
        <w:t xml:space="preserve">the training-cohort data of </w:t>
      </w:r>
      <w:r>
        <w:rPr>
          <w:rFonts w:ascii="Times New Roman" w:hAnsi="Times New Roman" w:cs="Times New Roman"/>
          <w:noProof/>
          <w:sz w:val="20"/>
          <w:szCs w:val="20"/>
        </w:rPr>
        <w:t>d</w:t>
      </w:r>
      <w:r>
        <w:rPr>
          <w:rFonts w:ascii="Times New Roman" w:hAnsi="Times New Roman" w:cs="Times New Roman"/>
          <w:noProof/>
          <w:sz w:val="20"/>
          <w:szCs w:val="20"/>
        </w:rPr>
        <w:t>7</w:t>
      </w:r>
      <w:bookmarkEnd w:id="4"/>
      <w:r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G </w:t>
      </w:r>
      <w:r w:rsidRPr="00277590">
        <w:rPr>
          <w:rFonts w:ascii="Times New Roman" w:hAnsi="Times New Roman" w:cs="Times New Roman"/>
          <w:noProof/>
          <w:sz w:val="20"/>
          <w:szCs w:val="20"/>
        </w:rPr>
        <w:t>Validation</w:t>
      </w:r>
      <w:r w:rsidRPr="00277590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17131E">
        <w:rPr>
          <w:rFonts w:ascii="Times New Roman" w:hAnsi="Times New Roman" w:cs="Times New Roman"/>
          <w:noProof/>
          <w:sz w:val="20"/>
          <w:szCs w:val="20"/>
        </w:rPr>
        <w:t xml:space="preserve">using the training-cohort data of </w:t>
      </w:r>
      <w:r>
        <w:rPr>
          <w:rFonts w:ascii="Times New Roman" w:hAnsi="Times New Roman" w:cs="Times New Roman"/>
          <w:noProof/>
          <w:sz w:val="20"/>
          <w:szCs w:val="20"/>
        </w:rPr>
        <w:t>d16</w:t>
      </w:r>
      <w:r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 w:rsidRPr="0017131E">
        <w:rPr>
          <w:rFonts w:ascii="Times New Roman" w:hAnsi="Times New Roman" w:cs="Times New Roman" w:hint="eastAsia"/>
          <w:b/>
          <w:bCs/>
          <w:noProof/>
          <w:sz w:val="20"/>
          <w:szCs w:val="20"/>
        </w:rPr>
        <w:t>H</w:t>
      </w:r>
      <w:r w:rsidRPr="0017131E">
        <w:t xml:space="preserve"> </w:t>
      </w:r>
      <w:r w:rsidRPr="0017131E">
        <w:rPr>
          <w:rFonts w:ascii="Times New Roman" w:hAnsi="Times New Roman" w:cs="Times New Roman"/>
          <w:noProof/>
          <w:sz w:val="20"/>
          <w:szCs w:val="20"/>
        </w:rPr>
        <w:t xml:space="preserve">Valiation using the </w:t>
      </w:r>
      <w:r w:rsidRPr="00277590">
        <w:rPr>
          <w:rFonts w:ascii="Times New Roman" w:hAnsi="Times New Roman" w:cs="Times New Roman"/>
          <w:noProof/>
          <w:sz w:val="20"/>
          <w:szCs w:val="20"/>
        </w:rPr>
        <w:t xml:space="preserve">the training-cohort data of </w:t>
      </w:r>
      <w:r>
        <w:rPr>
          <w:rFonts w:ascii="Times New Roman" w:hAnsi="Times New Roman" w:cs="Times New Roman"/>
          <w:noProof/>
          <w:sz w:val="20"/>
          <w:szCs w:val="20"/>
        </w:rPr>
        <w:t>post7</w:t>
      </w:r>
      <w:r w:rsidRPr="0017131E">
        <w:rPr>
          <w:rFonts w:ascii="Times New Roman" w:hAnsi="Times New Roman" w:cs="Times New Roman"/>
          <w:noProof/>
          <w:sz w:val="20"/>
          <w:szCs w:val="20"/>
        </w:rPr>
        <w:t>. The threshold point is displayed with the black dot.</w:t>
      </w:r>
      <w:r w:rsidR="008F76F9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881134" w:rsidRPr="00881134">
        <w:rPr>
          <w:rFonts w:ascii="Times New Roman" w:hAnsi="Times New Roman" w:cs="Times New Roman"/>
          <w:noProof/>
          <w:sz w:val="20"/>
          <w:szCs w:val="20"/>
        </w:rPr>
        <w:t>AUC, area under curve; d1, day 1; MAE, mean absolute error; post7, post-decent day 7; prob, probability; sAMS, severe acute mountain sickness.</w:t>
      </w:r>
    </w:p>
    <w:p w14:paraId="07662D60" w14:textId="77777777" w:rsidR="005A3689" w:rsidRDefault="005A3689" w:rsidP="008B43DE">
      <w:pPr>
        <w:rPr>
          <w:rFonts w:ascii="Times New Roman" w:hAnsi="Times New Roman" w:cs="Times New Roman"/>
        </w:rPr>
      </w:pPr>
    </w:p>
    <w:p w14:paraId="475EB4FD" w14:textId="74E4ABB0" w:rsidR="0017131E" w:rsidRDefault="0017131E" w:rsidP="008B43DE">
      <w:pPr>
        <w:rPr>
          <w:rFonts w:ascii="Times New Roman" w:hAnsi="Times New Roman" w:cs="Times New Roman"/>
        </w:rPr>
      </w:pPr>
    </w:p>
    <w:p w14:paraId="039B87FC" w14:textId="00BC8A92" w:rsidR="005A3689" w:rsidRDefault="005A3689" w:rsidP="008B43DE">
      <w:pPr>
        <w:rPr>
          <w:rFonts w:ascii="Times New Roman" w:hAnsi="Times New Roman" w:cs="Times New Roman"/>
        </w:rPr>
      </w:pPr>
    </w:p>
    <w:p w14:paraId="5C1CA31B" w14:textId="51AA391F" w:rsidR="005A3689" w:rsidRDefault="005A3689" w:rsidP="008B43DE">
      <w:pPr>
        <w:rPr>
          <w:rFonts w:ascii="Times New Roman" w:hAnsi="Times New Roman" w:cs="Times New Roman"/>
        </w:rPr>
      </w:pPr>
    </w:p>
    <w:p w14:paraId="0A5E384D" w14:textId="5BA293E0" w:rsidR="005A3689" w:rsidRDefault="005A3689" w:rsidP="008B43DE">
      <w:pPr>
        <w:rPr>
          <w:rFonts w:ascii="Times New Roman" w:hAnsi="Times New Roman" w:cs="Times New Roman"/>
        </w:rPr>
      </w:pPr>
    </w:p>
    <w:p w14:paraId="070FD12B" w14:textId="77777777" w:rsidR="005A3689" w:rsidRDefault="005A3689" w:rsidP="008B43DE">
      <w:pPr>
        <w:rPr>
          <w:rFonts w:ascii="Times New Roman" w:hAnsi="Times New Roman" w:cs="Times New Roman"/>
        </w:rPr>
      </w:pPr>
    </w:p>
    <w:p w14:paraId="59FA32F9" w14:textId="0E09FB6B" w:rsidR="0017131E" w:rsidRDefault="00780248" w:rsidP="008B43DE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166C6178" wp14:editId="6C2CEB67">
            <wp:simplePos x="0" y="0"/>
            <wp:positionH relativeFrom="column">
              <wp:posOffset>276032</wp:posOffset>
            </wp:positionH>
            <wp:positionV relativeFrom="paragraph">
              <wp:posOffset>28520</wp:posOffset>
            </wp:positionV>
            <wp:extent cx="4272446" cy="4426246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2446" cy="44262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38879F" w14:textId="4ED40EED" w:rsidR="0017131E" w:rsidRDefault="0017131E" w:rsidP="008B43DE">
      <w:pPr>
        <w:rPr>
          <w:rFonts w:ascii="Times New Roman" w:hAnsi="Times New Roman" w:cs="Times New Roman"/>
        </w:rPr>
      </w:pPr>
    </w:p>
    <w:p w14:paraId="4DB64EB0" w14:textId="7AF153B6" w:rsidR="0017131E" w:rsidRDefault="0017131E" w:rsidP="008B43DE">
      <w:pPr>
        <w:rPr>
          <w:rFonts w:ascii="Times New Roman" w:hAnsi="Times New Roman" w:cs="Times New Roman"/>
        </w:rPr>
      </w:pPr>
    </w:p>
    <w:p w14:paraId="1990CBD8" w14:textId="181EEB8C" w:rsidR="0017131E" w:rsidRDefault="0017131E" w:rsidP="008B43DE">
      <w:pPr>
        <w:rPr>
          <w:rFonts w:ascii="Times New Roman" w:hAnsi="Times New Roman" w:cs="Times New Roman"/>
        </w:rPr>
      </w:pPr>
    </w:p>
    <w:p w14:paraId="1CF473ED" w14:textId="179FC9AC" w:rsidR="0017131E" w:rsidRDefault="0017131E" w:rsidP="008B43DE">
      <w:pPr>
        <w:rPr>
          <w:rFonts w:ascii="Times New Roman" w:hAnsi="Times New Roman" w:cs="Times New Roman"/>
        </w:rPr>
      </w:pPr>
    </w:p>
    <w:p w14:paraId="29E4AE31" w14:textId="0EF953A1" w:rsidR="0017131E" w:rsidRDefault="0017131E" w:rsidP="008B43DE">
      <w:pPr>
        <w:rPr>
          <w:rFonts w:ascii="Times New Roman" w:hAnsi="Times New Roman" w:cs="Times New Roman"/>
        </w:rPr>
      </w:pPr>
    </w:p>
    <w:p w14:paraId="7837791D" w14:textId="3A480D2F" w:rsidR="0017131E" w:rsidRDefault="0017131E" w:rsidP="008B43DE">
      <w:pPr>
        <w:rPr>
          <w:rFonts w:ascii="Times New Roman" w:hAnsi="Times New Roman" w:cs="Times New Roman"/>
        </w:rPr>
      </w:pPr>
    </w:p>
    <w:p w14:paraId="220761CE" w14:textId="11413D62" w:rsidR="0017131E" w:rsidRDefault="0017131E" w:rsidP="008B43DE">
      <w:pPr>
        <w:rPr>
          <w:rFonts w:ascii="Times New Roman" w:hAnsi="Times New Roman" w:cs="Times New Roman"/>
        </w:rPr>
      </w:pPr>
    </w:p>
    <w:p w14:paraId="7FBB424A" w14:textId="2F9AE7BE" w:rsidR="0017131E" w:rsidRDefault="0017131E" w:rsidP="008B43DE">
      <w:pPr>
        <w:rPr>
          <w:rFonts w:ascii="Times New Roman" w:hAnsi="Times New Roman" w:cs="Times New Roman"/>
        </w:rPr>
      </w:pPr>
    </w:p>
    <w:p w14:paraId="4B43AA09" w14:textId="10EA47EF" w:rsidR="0017131E" w:rsidRDefault="0017131E" w:rsidP="008B43DE">
      <w:pPr>
        <w:rPr>
          <w:rFonts w:ascii="Times New Roman" w:hAnsi="Times New Roman" w:cs="Times New Roman"/>
        </w:rPr>
      </w:pPr>
    </w:p>
    <w:p w14:paraId="6E6259D9" w14:textId="501E6B64" w:rsidR="0017131E" w:rsidRDefault="0017131E" w:rsidP="008B43DE">
      <w:pPr>
        <w:rPr>
          <w:rFonts w:ascii="Times New Roman" w:hAnsi="Times New Roman" w:cs="Times New Roman"/>
        </w:rPr>
      </w:pPr>
    </w:p>
    <w:p w14:paraId="69736653" w14:textId="77777777" w:rsidR="0017131E" w:rsidRDefault="0017131E" w:rsidP="008B43DE">
      <w:pPr>
        <w:rPr>
          <w:rFonts w:ascii="Times New Roman" w:hAnsi="Times New Roman" w:cs="Times New Roman"/>
        </w:rPr>
      </w:pPr>
    </w:p>
    <w:p w14:paraId="6B90348C" w14:textId="0CBA8831" w:rsidR="008B43DE" w:rsidRDefault="008B43DE" w:rsidP="008B43DE">
      <w:pPr>
        <w:rPr>
          <w:rFonts w:ascii="Times New Roman" w:hAnsi="Times New Roman" w:cs="Times New Roman"/>
        </w:rPr>
      </w:pPr>
    </w:p>
    <w:p w14:paraId="6B0776B9" w14:textId="6611AFA2" w:rsidR="00277590" w:rsidRPr="00277590" w:rsidRDefault="00277590" w:rsidP="00277590">
      <w:pPr>
        <w:rPr>
          <w:rFonts w:ascii="Times New Roman" w:hAnsi="Times New Roman" w:cs="Times New Roman"/>
        </w:rPr>
      </w:pPr>
    </w:p>
    <w:p w14:paraId="4F8BD76E" w14:textId="42D48149" w:rsidR="00277590" w:rsidRPr="00277590" w:rsidRDefault="00277590" w:rsidP="00277590">
      <w:pPr>
        <w:rPr>
          <w:rFonts w:ascii="Times New Roman" w:hAnsi="Times New Roman" w:cs="Times New Roman"/>
        </w:rPr>
      </w:pPr>
    </w:p>
    <w:p w14:paraId="6D709DB1" w14:textId="145E76C8" w:rsidR="00277590" w:rsidRPr="00277590" w:rsidRDefault="00277590" w:rsidP="00277590">
      <w:pPr>
        <w:rPr>
          <w:rFonts w:ascii="Times New Roman" w:hAnsi="Times New Roman" w:cs="Times New Roman"/>
        </w:rPr>
      </w:pPr>
    </w:p>
    <w:p w14:paraId="06FF844B" w14:textId="1382D61D" w:rsidR="00277590" w:rsidRPr="00277590" w:rsidRDefault="00277590" w:rsidP="00277590">
      <w:pPr>
        <w:rPr>
          <w:rFonts w:ascii="Times New Roman" w:hAnsi="Times New Roman" w:cs="Times New Roman"/>
        </w:rPr>
      </w:pPr>
    </w:p>
    <w:p w14:paraId="1D5CD81A" w14:textId="0DDB0E74" w:rsidR="00277590" w:rsidRPr="00277590" w:rsidRDefault="00277590" w:rsidP="00277590">
      <w:pPr>
        <w:rPr>
          <w:rFonts w:ascii="Times New Roman" w:hAnsi="Times New Roman" w:cs="Times New Roman"/>
        </w:rPr>
      </w:pPr>
    </w:p>
    <w:p w14:paraId="27C623AD" w14:textId="77536BC7" w:rsidR="00277590" w:rsidRPr="00277590" w:rsidRDefault="00277590" w:rsidP="00277590">
      <w:pPr>
        <w:rPr>
          <w:rFonts w:ascii="Times New Roman" w:hAnsi="Times New Roman" w:cs="Times New Roman"/>
        </w:rPr>
      </w:pPr>
    </w:p>
    <w:p w14:paraId="565A9984" w14:textId="6CC05044" w:rsidR="00277590" w:rsidRPr="00277590" w:rsidRDefault="00277590" w:rsidP="00277590">
      <w:pPr>
        <w:rPr>
          <w:rFonts w:ascii="Times New Roman" w:hAnsi="Times New Roman" w:cs="Times New Roman"/>
        </w:rPr>
      </w:pPr>
    </w:p>
    <w:p w14:paraId="28D42F73" w14:textId="6F2D143C" w:rsidR="00277590" w:rsidRPr="00277590" w:rsidRDefault="00277590" w:rsidP="00277590">
      <w:pPr>
        <w:rPr>
          <w:rFonts w:ascii="Times New Roman" w:hAnsi="Times New Roman" w:cs="Times New Roman"/>
        </w:rPr>
      </w:pPr>
    </w:p>
    <w:p w14:paraId="47542122" w14:textId="0187E468" w:rsidR="00277590" w:rsidRPr="00277590" w:rsidRDefault="00277590" w:rsidP="00277590">
      <w:pPr>
        <w:rPr>
          <w:rFonts w:ascii="Times New Roman" w:hAnsi="Times New Roman" w:cs="Times New Roman"/>
        </w:rPr>
      </w:pPr>
    </w:p>
    <w:p w14:paraId="1F6E5AFB" w14:textId="67A508A7" w:rsidR="00277590" w:rsidRDefault="00277590" w:rsidP="00277590">
      <w:pPr>
        <w:rPr>
          <w:rFonts w:ascii="Times New Roman" w:hAnsi="Times New Roman" w:cs="Times New Roman"/>
        </w:rPr>
      </w:pPr>
    </w:p>
    <w:p w14:paraId="4149D4B8" w14:textId="6BBDC5D7" w:rsidR="00277590" w:rsidRPr="00780248" w:rsidRDefault="00277590" w:rsidP="00780248">
      <w:pPr>
        <w:rPr>
          <w:rFonts w:ascii="Times New Roman" w:hAnsi="Times New Roman" w:cs="Times New Roman"/>
          <w:sz w:val="20"/>
          <w:szCs w:val="20"/>
        </w:rPr>
      </w:pPr>
      <w:r w:rsidRPr="00881134">
        <w:rPr>
          <w:rFonts w:ascii="Times New Roman" w:hAnsi="Times New Roman" w:cs="Times New Roman"/>
          <w:b/>
          <w:bCs/>
          <w:sz w:val="20"/>
          <w:szCs w:val="20"/>
        </w:rPr>
        <w:t xml:space="preserve">Fig </w:t>
      </w:r>
      <w:proofErr w:type="spellStart"/>
      <w:r w:rsidRPr="00881134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881134" w:rsidRPr="00881134">
        <w:rPr>
          <w:rFonts w:ascii="Times New Roman" w:hAnsi="Times New Roman" w:cs="Times New Roman"/>
          <w:b/>
          <w:bCs/>
          <w:sz w:val="20"/>
          <w:szCs w:val="20"/>
        </w:rPr>
        <w:t>4</w:t>
      </w:r>
      <w:proofErr w:type="spellEnd"/>
      <w:r w:rsidRPr="00780248">
        <w:rPr>
          <w:rFonts w:ascii="Times New Roman" w:hAnsi="Times New Roman" w:cs="Times New Roman"/>
          <w:sz w:val="20"/>
          <w:szCs w:val="20"/>
        </w:rPr>
        <w:t xml:space="preserve"> The timeline changes of the potential risk factors for </w:t>
      </w:r>
      <w:proofErr w:type="spellStart"/>
      <w:r w:rsidRPr="00780248">
        <w:rPr>
          <w:rFonts w:ascii="Times New Roman" w:hAnsi="Times New Roman" w:cs="Times New Roman"/>
          <w:sz w:val="20"/>
          <w:szCs w:val="20"/>
        </w:rPr>
        <w:t>sAMS</w:t>
      </w:r>
      <w:proofErr w:type="spellEnd"/>
      <w:r w:rsidRPr="00780248">
        <w:rPr>
          <w:rFonts w:ascii="Times New Roman" w:hAnsi="Times New Roman" w:cs="Times New Roman"/>
          <w:sz w:val="20"/>
          <w:szCs w:val="20"/>
        </w:rPr>
        <w:t xml:space="preserve">. The error bars indicated 95% CI. Abbreviations: AMS, acute mountain sickness; </w:t>
      </w:r>
      <w:proofErr w:type="spellStart"/>
      <w:r w:rsidRPr="00780248">
        <w:rPr>
          <w:rFonts w:ascii="Times New Roman" w:hAnsi="Times New Roman" w:cs="Times New Roman"/>
          <w:sz w:val="20"/>
          <w:szCs w:val="20"/>
        </w:rPr>
        <w:t>CaO</w:t>
      </w:r>
      <w:r w:rsidRPr="0078024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proofErr w:type="spellEnd"/>
      <w:r w:rsidRPr="00780248">
        <w:rPr>
          <w:rFonts w:ascii="Times New Roman" w:hAnsi="Times New Roman" w:cs="Times New Roman"/>
          <w:sz w:val="20"/>
          <w:szCs w:val="20"/>
        </w:rPr>
        <w:t xml:space="preserve">, arterial oxygen content; CI, confidence interval; </w:t>
      </w:r>
      <w:proofErr w:type="spellStart"/>
      <w:r w:rsidRPr="00780248">
        <w:rPr>
          <w:rFonts w:ascii="Times New Roman" w:hAnsi="Times New Roman" w:cs="Times New Roman"/>
          <w:sz w:val="20"/>
          <w:szCs w:val="20"/>
        </w:rPr>
        <w:t>d1noon</w:t>
      </w:r>
      <w:proofErr w:type="spellEnd"/>
      <w:r w:rsidRPr="00780248">
        <w:rPr>
          <w:rFonts w:ascii="Times New Roman" w:hAnsi="Times New Roman" w:cs="Times New Roman"/>
          <w:sz w:val="20"/>
          <w:szCs w:val="20"/>
        </w:rPr>
        <w:t xml:space="preserve">, day 1 noon; </w:t>
      </w:r>
      <w:proofErr w:type="spellStart"/>
      <w:r w:rsidRPr="00780248">
        <w:rPr>
          <w:rFonts w:ascii="Times New Roman" w:hAnsi="Times New Roman" w:cs="Times New Roman"/>
          <w:sz w:val="20"/>
          <w:szCs w:val="20"/>
        </w:rPr>
        <w:t>d1pm</w:t>
      </w:r>
      <w:proofErr w:type="spellEnd"/>
      <w:r w:rsidRPr="00780248">
        <w:rPr>
          <w:rFonts w:ascii="Times New Roman" w:hAnsi="Times New Roman" w:cs="Times New Roman"/>
          <w:sz w:val="20"/>
          <w:szCs w:val="20"/>
        </w:rPr>
        <w:t xml:space="preserve">, day 1 post meridiem; </w:t>
      </w:r>
      <w:proofErr w:type="spellStart"/>
      <w:r w:rsidRPr="00780248">
        <w:rPr>
          <w:rFonts w:ascii="Times New Roman" w:hAnsi="Times New Roman" w:cs="Times New Roman"/>
          <w:sz w:val="20"/>
          <w:szCs w:val="20"/>
        </w:rPr>
        <w:t>LLQ</w:t>
      </w:r>
      <w:proofErr w:type="spellEnd"/>
      <w:r w:rsidRPr="00780248">
        <w:rPr>
          <w:rFonts w:ascii="Times New Roman" w:hAnsi="Times New Roman" w:cs="Times New Roman"/>
          <w:sz w:val="20"/>
          <w:szCs w:val="20"/>
        </w:rPr>
        <w:t xml:space="preserve">, Lake Louise Questionnaire; </w:t>
      </w:r>
      <w:proofErr w:type="spellStart"/>
      <w:r w:rsidRPr="00780248">
        <w:rPr>
          <w:rFonts w:ascii="Times New Roman" w:hAnsi="Times New Roman" w:cs="Times New Roman"/>
          <w:sz w:val="20"/>
          <w:szCs w:val="20"/>
        </w:rPr>
        <w:t>PaO</w:t>
      </w:r>
      <w:r w:rsidRPr="0078024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proofErr w:type="spellEnd"/>
      <w:r w:rsidRPr="00780248">
        <w:rPr>
          <w:rFonts w:ascii="Times New Roman" w:hAnsi="Times New Roman" w:cs="Times New Roman"/>
          <w:sz w:val="20"/>
          <w:szCs w:val="20"/>
        </w:rPr>
        <w:t xml:space="preserve">, partial pressure of oxygen; </w:t>
      </w:r>
      <w:proofErr w:type="spellStart"/>
      <w:r w:rsidRPr="00780248">
        <w:rPr>
          <w:rFonts w:ascii="Times New Roman" w:hAnsi="Times New Roman" w:cs="Times New Roman"/>
          <w:sz w:val="20"/>
          <w:szCs w:val="20"/>
        </w:rPr>
        <w:t>PaCO</w:t>
      </w:r>
      <w:r w:rsidRPr="0078024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proofErr w:type="spellEnd"/>
      <w:r w:rsidRPr="00780248">
        <w:rPr>
          <w:rFonts w:ascii="Times New Roman" w:hAnsi="Times New Roman" w:cs="Times New Roman"/>
          <w:sz w:val="20"/>
          <w:szCs w:val="20"/>
        </w:rPr>
        <w:t xml:space="preserve">, partial pressure of carbon dioxide; </w:t>
      </w:r>
      <w:proofErr w:type="spellStart"/>
      <w:r w:rsidRPr="00780248">
        <w:rPr>
          <w:rFonts w:ascii="Times New Roman" w:hAnsi="Times New Roman" w:cs="Times New Roman"/>
          <w:sz w:val="20"/>
          <w:szCs w:val="20"/>
        </w:rPr>
        <w:t>post7</w:t>
      </w:r>
      <w:proofErr w:type="spellEnd"/>
      <w:r w:rsidRPr="00780248">
        <w:rPr>
          <w:rFonts w:ascii="Times New Roman" w:hAnsi="Times New Roman" w:cs="Times New Roman"/>
          <w:sz w:val="20"/>
          <w:szCs w:val="20"/>
        </w:rPr>
        <w:t xml:space="preserve">, post-decent day 7; </w:t>
      </w:r>
      <w:proofErr w:type="spellStart"/>
      <w:r w:rsidRPr="00780248">
        <w:rPr>
          <w:rFonts w:ascii="Times New Roman" w:hAnsi="Times New Roman" w:cs="Times New Roman"/>
          <w:sz w:val="20"/>
          <w:szCs w:val="20"/>
        </w:rPr>
        <w:t>SaO</w:t>
      </w:r>
      <w:r w:rsidRPr="0078024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proofErr w:type="spellEnd"/>
      <w:r w:rsidRPr="00780248">
        <w:rPr>
          <w:rFonts w:ascii="Times New Roman" w:hAnsi="Times New Roman" w:cs="Times New Roman"/>
          <w:sz w:val="20"/>
          <w:szCs w:val="20"/>
        </w:rPr>
        <w:t xml:space="preserve">, saturation of oxygen; </w:t>
      </w:r>
      <w:proofErr w:type="spellStart"/>
      <w:r w:rsidRPr="00780248">
        <w:rPr>
          <w:rFonts w:ascii="Times New Roman" w:hAnsi="Times New Roman" w:cs="Times New Roman"/>
          <w:sz w:val="20"/>
          <w:szCs w:val="20"/>
        </w:rPr>
        <w:t>P50</w:t>
      </w:r>
      <w:proofErr w:type="spellEnd"/>
      <w:r w:rsidRPr="00780248">
        <w:rPr>
          <w:rFonts w:ascii="Times New Roman" w:hAnsi="Times New Roman" w:cs="Times New Roman"/>
          <w:sz w:val="20"/>
          <w:szCs w:val="20"/>
        </w:rPr>
        <w:t>, oxygen tension at 50% hemoglobin saturation.</w:t>
      </w:r>
    </w:p>
    <w:sectPr w:rsidR="00277590" w:rsidRPr="00780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544C5" w14:textId="77777777" w:rsidR="0031632A" w:rsidRDefault="0031632A" w:rsidP="00DE3F10">
      <w:r>
        <w:separator/>
      </w:r>
    </w:p>
  </w:endnote>
  <w:endnote w:type="continuationSeparator" w:id="0">
    <w:p w14:paraId="0211D723" w14:textId="77777777" w:rsidR="0031632A" w:rsidRDefault="0031632A" w:rsidP="00DE3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1DA2A" w14:textId="77777777" w:rsidR="0031632A" w:rsidRDefault="0031632A" w:rsidP="00DE3F10">
      <w:r>
        <w:separator/>
      </w:r>
    </w:p>
  </w:footnote>
  <w:footnote w:type="continuationSeparator" w:id="0">
    <w:p w14:paraId="1AFA2043" w14:textId="77777777" w:rsidR="0031632A" w:rsidRDefault="0031632A" w:rsidP="00DE3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2EC"/>
    <w:rsid w:val="00012646"/>
    <w:rsid w:val="00024BF5"/>
    <w:rsid w:val="000A777A"/>
    <w:rsid w:val="000C3057"/>
    <w:rsid w:val="000C7AC3"/>
    <w:rsid w:val="000F3D04"/>
    <w:rsid w:val="00157D1B"/>
    <w:rsid w:val="0017131E"/>
    <w:rsid w:val="001A58AA"/>
    <w:rsid w:val="001B266B"/>
    <w:rsid w:val="002472FA"/>
    <w:rsid w:val="0027525C"/>
    <w:rsid w:val="00277590"/>
    <w:rsid w:val="00285F0D"/>
    <w:rsid w:val="002B0960"/>
    <w:rsid w:val="002C38EF"/>
    <w:rsid w:val="002E046F"/>
    <w:rsid w:val="002F7AD6"/>
    <w:rsid w:val="0031632A"/>
    <w:rsid w:val="0035134F"/>
    <w:rsid w:val="003A3F46"/>
    <w:rsid w:val="0044175C"/>
    <w:rsid w:val="0052364A"/>
    <w:rsid w:val="00560035"/>
    <w:rsid w:val="00581BFF"/>
    <w:rsid w:val="005A3689"/>
    <w:rsid w:val="005C71B8"/>
    <w:rsid w:val="005F1AD8"/>
    <w:rsid w:val="005F76F1"/>
    <w:rsid w:val="00612123"/>
    <w:rsid w:val="006A3D5C"/>
    <w:rsid w:val="006C2A40"/>
    <w:rsid w:val="0070271B"/>
    <w:rsid w:val="007065A6"/>
    <w:rsid w:val="0073239F"/>
    <w:rsid w:val="0075303A"/>
    <w:rsid w:val="00780248"/>
    <w:rsid w:val="007C02D6"/>
    <w:rsid w:val="007C42FC"/>
    <w:rsid w:val="007D62EC"/>
    <w:rsid w:val="007E2507"/>
    <w:rsid w:val="00834734"/>
    <w:rsid w:val="00881134"/>
    <w:rsid w:val="0088249F"/>
    <w:rsid w:val="00895960"/>
    <w:rsid w:val="008B43DE"/>
    <w:rsid w:val="008D5895"/>
    <w:rsid w:val="008F3A3B"/>
    <w:rsid w:val="008F76F9"/>
    <w:rsid w:val="00904B5C"/>
    <w:rsid w:val="00934EB6"/>
    <w:rsid w:val="0096661F"/>
    <w:rsid w:val="00966FC0"/>
    <w:rsid w:val="0097435B"/>
    <w:rsid w:val="00996768"/>
    <w:rsid w:val="009A5281"/>
    <w:rsid w:val="009A56CE"/>
    <w:rsid w:val="00A83AE4"/>
    <w:rsid w:val="00A953A8"/>
    <w:rsid w:val="00A96BA1"/>
    <w:rsid w:val="00B41655"/>
    <w:rsid w:val="00BA53AC"/>
    <w:rsid w:val="00BB4442"/>
    <w:rsid w:val="00C02AA4"/>
    <w:rsid w:val="00CC232F"/>
    <w:rsid w:val="00CF0869"/>
    <w:rsid w:val="00D85675"/>
    <w:rsid w:val="00DA32EE"/>
    <w:rsid w:val="00DB16A2"/>
    <w:rsid w:val="00DC2849"/>
    <w:rsid w:val="00DE3F10"/>
    <w:rsid w:val="00E2248F"/>
    <w:rsid w:val="00E5060E"/>
    <w:rsid w:val="00E956FD"/>
    <w:rsid w:val="00E95B2E"/>
    <w:rsid w:val="00EA15C0"/>
    <w:rsid w:val="00EE0EBB"/>
    <w:rsid w:val="00F579B2"/>
    <w:rsid w:val="00F92459"/>
    <w:rsid w:val="00FE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31731"/>
  <w15:chartTrackingRefBased/>
  <w15:docId w15:val="{B1784D8E-56E4-4BE8-B688-6DF4447A0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3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3F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3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3F10"/>
    <w:rPr>
      <w:sz w:val="18"/>
      <w:szCs w:val="18"/>
    </w:rPr>
  </w:style>
  <w:style w:type="table" w:styleId="a7">
    <w:name w:val="Table Grid"/>
    <w:basedOn w:val="a1"/>
    <w:uiPriority w:val="39"/>
    <w:rsid w:val="00D856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0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4049</TotalTime>
  <Pages>4</Pages>
  <Words>363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LING</dc:creator>
  <cp:keywords/>
  <dc:description/>
  <cp:lastModifiedBy>admin</cp:lastModifiedBy>
  <cp:revision>38</cp:revision>
  <dcterms:created xsi:type="dcterms:W3CDTF">2022-11-27T13:40:00Z</dcterms:created>
  <dcterms:modified xsi:type="dcterms:W3CDTF">2023-01-02T03:49:00Z</dcterms:modified>
</cp:coreProperties>
</file>