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2A899D" w14:textId="27D016FA" w:rsidR="00FE656B" w:rsidRDefault="00FE656B" w:rsidP="00FE656B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Cs w:val="21"/>
        </w:rPr>
      </w:pPr>
      <w:r w:rsidRPr="00D66E59">
        <w:rPr>
          <w:rFonts w:ascii="Times New Roman" w:hAnsi="Times New Roman" w:cs="Times New Roman"/>
          <w:noProof/>
        </w:rPr>
        <w:drawing>
          <wp:inline distT="0" distB="0" distL="0" distR="0" wp14:anchorId="58C09B6B" wp14:editId="2E5AFCAF">
            <wp:extent cx="5274310" cy="2559050"/>
            <wp:effectExtent l="0" t="0" r="254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5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E656B">
        <w:rPr>
          <w:rFonts w:ascii="Times New Roman" w:hAnsi="Times New Roman" w:cs="Times New Roman" w:hint="eastAsia"/>
          <w:b/>
          <w:bCs/>
          <w:szCs w:val="21"/>
        </w:rPr>
        <w:t xml:space="preserve"> </w:t>
      </w:r>
      <w:bookmarkStart w:id="0" w:name="_Hlk120958783"/>
      <w:bookmarkStart w:id="1" w:name="_Hlk120959340"/>
      <w:r w:rsidRPr="00DD0D25">
        <w:rPr>
          <w:rFonts w:ascii="Times New Roman" w:hAnsi="Times New Roman" w:cs="Times New Roman"/>
          <w:b/>
          <w:bCs/>
          <w:szCs w:val="21"/>
        </w:rPr>
        <w:t>Supplementary</w:t>
      </w:r>
      <w:bookmarkEnd w:id="0"/>
      <w:r w:rsidRPr="00D66E59">
        <w:rPr>
          <w:rFonts w:ascii="Times New Roman" w:hAnsi="Times New Roman" w:cs="Times New Roman" w:hint="eastAsia"/>
          <w:b/>
          <w:bCs/>
          <w:szCs w:val="21"/>
        </w:rPr>
        <w:t xml:space="preserve"> Fig</w:t>
      </w:r>
      <w:r w:rsidRPr="00D66E59">
        <w:rPr>
          <w:rFonts w:ascii="Times New Roman" w:hAnsi="Times New Roman" w:cs="Times New Roman"/>
          <w:b/>
          <w:bCs/>
          <w:szCs w:val="21"/>
        </w:rPr>
        <w:t>.</w:t>
      </w:r>
      <w:r w:rsidRPr="00D66E59">
        <w:rPr>
          <w:rFonts w:ascii="Times New Roman" w:hAnsi="Times New Roman" w:cs="Times New Roman" w:hint="eastAsia"/>
          <w:b/>
          <w:bCs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>1</w:t>
      </w:r>
      <w:bookmarkEnd w:id="1"/>
      <w:r w:rsidRPr="00D66E59">
        <w:rPr>
          <w:rFonts w:ascii="Times New Roman" w:hAnsi="Times New Roman" w:cs="Times New Roman"/>
          <w:b/>
          <w:bCs/>
          <w:szCs w:val="21"/>
        </w:rPr>
        <w:t xml:space="preserve"> 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The X-tile analysis was implemented on the survival data of </w:t>
      </w:r>
      <w:r>
        <w:rPr>
          <w:rFonts w:ascii="Times New Roman" w:hAnsi="Times New Roman" w:cs="Times New Roman"/>
          <w:szCs w:val="21"/>
        </w:rPr>
        <w:t xml:space="preserve">early-onset </w:t>
      </w:r>
      <w:r>
        <w:rPr>
          <w:rFonts w:ascii="Times New Roman" w:hAnsi="Times New Roman" w:cs="Times New Roman" w:hint="eastAsia"/>
          <w:szCs w:val="21"/>
        </w:rPr>
        <w:t>EC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patients to ascertain the optimal threshold for age and tumor size. (a)</w:t>
      </w:r>
      <w:r>
        <w:t xml:space="preserve"> </w:t>
      </w:r>
      <w:r>
        <w:rPr>
          <w:rFonts w:ascii="Times New Roman" w:hAnsi="Times New Roman" w:cs="Times New Roman"/>
          <w:color w:val="000000" w:themeColor="text1"/>
          <w:szCs w:val="21"/>
        </w:rPr>
        <w:t>The optimal cut-off point for age was 33 years; (b) The optimal cut-off point for tumor size was 4cm.</w:t>
      </w:r>
    </w:p>
    <w:p w14:paraId="0DBF1C25" w14:textId="750E48AA" w:rsidR="00FE656B" w:rsidRPr="00291320" w:rsidRDefault="00FE656B" w:rsidP="00FE656B">
      <w:pPr>
        <w:autoSpaceDE w:val="0"/>
        <w:autoSpaceDN w:val="0"/>
        <w:adjustRightInd w:val="0"/>
        <w:spacing w:line="360" w:lineRule="auto"/>
        <w:jc w:val="center"/>
      </w:pPr>
      <w:r>
        <w:rPr>
          <w:rFonts w:ascii="Times New Roman" w:hAnsi="Times New Roman" w:cs="Times New Roman"/>
          <w:noProof/>
          <w:szCs w:val="21"/>
        </w:rPr>
        <w:drawing>
          <wp:inline distT="0" distB="0" distL="114300" distR="114300" wp14:anchorId="58E21E8B" wp14:editId="4D981010">
            <wp:extent cx="5274310" cy="1830847"/>
            <wp:effectExtent l="0" t="0" r="254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308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E656B">
        <w:rPr>
          <w:rFonts w:ascii="Times New Roman" w:hAnsi="Times New Roman" w:cs="Times New Roman" w:hint="eastAsia"/>
          <w:b/>
          <w:bCs/>
          <w:szCs w:val="21"/>
        </w:rPr>
        <w:t xml:space="preserve"> </w:t>
      </w:r>
      <w:r w:rsidRPr="00DD0D25">
        <w:rPr>
          <w:rFonts w:ascii="Times New Roman" w:hAnsi="Times New Roman" w:cs="Times New Roman"/>
          <w:b/>
          <w:bCs/>
          <w:szCs w:val="21"/>
        </w:rPr>
        <w:t>Supplementary</w:t>
      </w:r>
      <w:r w:rsidRPr="00D66E59">
        <w:rPr>
          <w:rFonts w:ascii="Times New Roman" w:hAnsi="Times New Roman" w:cs="Times New Roman" w:hint="eastAsia"/>
          <w:b/>
          <w:bCs/>
          <w:szCs w:val="21"/>
        </w:rPr>
        <w:t xml:space="preserve"> Fig</w:t>
      </w:r>
      <w:r w:rsidRPr="00D66E59">
        <w:rPr>
          <w:rFonts w:ascii="Times New Roman" w:hAnsi="Times New Roman" w:cs="Times New Roman"/>
          <w:b/>
          <w:bCs/>
          <w:szCs w:val="21"/>
        </w:rPr>
        <w:t>.</w:t>
      </w:r>
      <w:r w:rsidRPr="00D66E59">
        <w:rPr>
          <w:rFonts w:ascii="Times New Roman" w:hAnsi="Times New Roman" w:cs="Times New Roman" w:hint="eastAsia"/>
          <w:b/>
          <w:bCs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>2</w:t>
      </w:r>
      <w:r>
        <w:t xml:space="preserve"> </w:t>
      </w:r>
      <w:r>
        <w:rPr>
          <w:rFonts w:ascii="Times New Roman" w:hAnsi="Times New Roman" w:cs="Times New Roman"/>
          <w:szCs w:val="21"/>
        </w:rPr>
        <w:t xml:space="preserve">ROC curves for </w:t>
      </w:r>
      <w:r>
        <w:rPr>
          <w:rFonts w:ascii="Times New Roman" w:hAnsi="Times New Roman" w:cs="Times New Roman" w:hint="eastAsia"/>
          <w:szCs w:val="21"/>
        </w:rPr>
        <w:t>the</w:t>
      </w:r>
      <w:r>
        <w:rPr>
          <w:rFonts w:ascii="Times New Roman" w:hAnsi="Times New Roman" w:cs="Times New Roman"/>
          <w:szCs w:val="21"/>
        </w:rPr>
        <w:t xml:space="preserve"> external validation </w:t>
      </w:r>
      <w:r>
        <w:rPr>
          <w:rFonts w:ascii="Times New Roman" w:hAnsi="Times New Roman" w:cs="Times New Roman" w:hint="eastAsia"/>
          <w:szCs w:val="21"/>
        </w:rPr>
        <w:t>cohort</w:t>
      </w:r>
      <w:r>
        <w:rPr>
          <w:rFonts w:ascii="Times New Roman" w:hAnsi="Times New Roman" w:cs="Times New Roman"/>
          <w:szCs w:val="21"/>
        </w:rPr>
        <w:t xml:space="preserve"> of 3-, 5- and 8-year (the nomogram, grade, SEER stage and T stage</w:t>
      </w:r>
      <w:r>
        <w:rPr>
          <w:rFonts w:ascii="Times New Roman" w:hAnsi="Times New Roman" w:cs="Times New Roman" w:hint="eastAsia"/>
          <w:szCs w:val="21"/>
        </w:rPr>
        <w:t>).</w:t>
      </w:r>
    </w:p>
    <w:p w14:paraId="2E71A0D5" w14:textId="77A76F43" w:rsidR="00FE656B" w:rsidRPr="00FE656B" w:rsidRDefault="00FE656B" w:rsidP="00FE656B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Cs w:val="21"/>
        </w:rPr>
      </w:pPr>
    </w:p>
    <w:p w14:paraId="44DC73FE" w14:textId="00EE2C66" w:rsidR="00340B47" w:rsidRPr="00FE656B" w:rsidRDefault="00340B47"/>
    <w:sectPr w:rsidR="00340B47" w:rsidRPr="00FE65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745C58" w14:textId="77777777" w:rsidR="00E05AB3" w:rsidRDefault="00E05AB3" w:rsidP="00FE656B">
      <w:pPr>
        <w:spacing w:after="0" w:line="240" w:lineRule="auto"/>
      </w:pPr>
      <w:r>
        <w:separator/>
      </w:r>
    </w:p>
  </w:endnote>
  <w:endnote w:type="continuationSeparator" w:id="0">
    <w:p w14:paraId="524774F4" w14:textId="77777777" w:rsidR="00E05AB3" w:rsidRDefault="00E05AB3" w:rsidP="00FE65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C9443B" w14:textId="77777777" w:rsidR="00E05AB3" w:rsidRDefault="00E05AB3" w:rsidP="00FE656B">
      <w:pPr>
        <w:spacing w:after="0" w:line="240" w:lineRule="auto"/>
      </w:pPr>
      <w:r>
        <w:separator/>
      </w:r>
    </w:p>
  </w:footnote>
  <w:footnote w:type="continuationSeparator" w:id="0">
    <w:p w14:paraId="37418902" w14:textId="77777777" w:rsidR="00E05AB3" w:rsidRDefault="00E05AB3" w:rsidP="00FE656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5927AE"/>
    <w:rsid w:val="00340B47"/>
    <w:rsid w:val="005927AE"/>
    <w:rsid w:val="00AE7170"/>
    <w:rsid w:val="00E05AB3"/>
    <w:rsid w:val="00F96B61"/>
    <w:rsid w:val="00FE6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F36715"/>
  <w15:chartTrackingRefBased/>
  <w15:docId w15:val="{A599CAD6-C024-4FF1-A1EA-698509CA41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E656B"/>
    <w:pPr>
      <w:widowControl w:val="0"/>
      <w:spacing w:after="160" w:line="259" w:lineRule="auto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E65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E656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E65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E656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</Words>
  <Characters>350</Characters>
  <Application>Microsoft Office Word</Application>
  <DocSecurity>0</DocSecurity>
  <Lines>2</Lines>
  <Paragraphs>1</Paragraphs>
  <ScaleCrop>false</ScaleCrop>
  <Company/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zm17794203718@hotmail.com</dc:creator>
  <cp:keywords/>
  <dc:description/>
  <cp:lastModifiedBy>zm17794203718@hotmail.com</cp:lastModifiedBy>
  <cp:revision>3</cp:revision>
  <dcterms:created xsi:type="dcterms:W3CDTF">2022-12-03T03:18:00Z</dcterms:created>
  <dcterms:modified xsi:type="dcterms:W3CDTF">2023-01-13T14:20:00Z</dcterms:modified>
</cp:coreProperties>
</file>