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457" w:rsidRDefault="00947457" w:rsidP="00947457">
      <w:pPr>
        <w:pStyle w:val="a7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Supporting Information</w:t>
      </w:r>
    </w:p>
    <w:p w:rsidR="00947457" w:rsidRPr="00947457" w:rsidRDefault="00947457" w:rsidP="00947457"/>
    <w:p w:rsidR="00947457" w:rsidRDefault="00947457" w:rsidP="00947457">
      <w:pPr>
        <w:pStyle w:val="a7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423756">
        <w:rPr>
          <w:rFonts w:ascii="Times New Roman" w:hAnsi="Times New Roman" w:cs="Times New Roman"/>
        </w:rPr>
        <w:t>op-down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fabrication of b</w:t>
      </w:r>
      <w:r>
        <w:rPr>
          <w:rFonts w:ascii="Times New Roman" w:hAnsi="Times New Roman" w:cs="Times New Roman" w:hint="eastAsia"/>
        </w:rPr>
        <w:t>iod</w:t>
      </w:r>
      <w:r w:rsidRPr="00423756">
        <w:rPr>
          <w:rFonts w:ascii="Times New Roman" w:hAnsi="Times New Roman" w:cs="Times New Roman"/>
        </w:rPr>
        <w:t xml:space="preserve">egradable </w:t>
      </w:r>
      <w:bookmarkStart w:id="0" w:name="_Hlk15137909"/>
      <w:bookmarkStart w:id="1" w:name="_Hlk15135885"/>
      <w:bookmarkStart w:id="2" w:name="OLE_LINK28"/>
      <w:r w:rsidRPr="00423756">
        <w:rPr>
          <w:rFonts w:ascii="Times New Roman" w:hAnsi="Times New Roman" w:cs="Times New Roman"/>
        </w:rPr>
        <w:t>multilayer</w:t>
      </w:r>
      <w:bookmarkEnd w:id="0"/>
      <w:r w:rsidRPr="00423756">
        <w:rPr>
          <w:rFonts w:ascii="Times New Roman" w:hAnsi="Times New Roman" w:cs="Times New Roman"/>
        </w:rPr>
        <w:t xml:space="preserve"> tunicate cellulose films</w:t>
      </w:r>
      <w:bookmarkEnd w:id="1"/>
      <w:bookmarkEnd w:id="2"/>
      <w:r w:rsidRPr="00423756">
        <w:rPr>
          <w:rFonts w:ascii="Times New Roman" w:hAnsi="Times New Roman" w:cs="Times New Roman"/>
        </w:rPr>
        <w:t xml:space="preserve"> with controlled mechanical properties</w:t>
      </w:r>
    </w:p>
    <w:p w:rsidR="00947457" w:rsidRPr="00A274FD" w:rsidRDefault="00947457" w:rsidP="00947457">
      <w:pPr>
        <w:spacing w:line="480" w:lineRule="auto"/>
      </w:pPr>
    </w:p>
    <w:p w:rsidR="00947457" w:rsidRPr="007F0AED" w:rsidRDefault="00947457" w:rsidP="00947457">
      <w:pPr>
        <w:spacing w:line="480" w:lineRule="auto"/>
        <w:jc w:val="center"/>
        <w:rPr>
          <w:sz w:val="24"/>
          <w:szCs w:val="24"/>
        </w:rPr>
      </w:pPr>
      <w:r w:rsidRPr="007F0AED">
        <w:rPr>
          <w:rFonts w:hint="eastAsia"/>
          <w:sz w:val="24"/>
          <w:szCs w:val="24"/>
        </w:rPr>
        <w:t>D</w:t>
      </w:r>
      <w:r w:rsidRPr="007F0AED">
        <w:rPr>
          <w:sz w:val="24"/>
          <w:szCs w:val="24"/>
        </w:rPr>
        <w:t>a Huang</w:t>
      </w:r>
      <w:r w:rsidR="007F0AED">
        <w:rPr>
          <w:rFonts w:hint="eastAsia"/>
          <w:sz w:val="24"/>
          <w:szCs w:val="24"/>
          <w:vertAlign w:val="superscript"/>
        </w:rPr>
        <w:t>a</w:t>
      </w:r>
      <w:r w:rsidRPr="007F0AED">
        <w:rPr>
          <w:sz w:val="24"/>
          <w:szCs w:val="24"/>
          <w:vertAlign w:val="superscript"/>
        </w:rPr>
        <w:t>,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</w:rPr>
        <w:t>, Dong Li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</w:rPr>
        <w:t>, Kangwei Mo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</w:rPr>
        <w:t>, Rui Xu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</w:rPr>
        <w:t>, Yanan Huang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</w:rPr>
        <w:t>, Yande Cui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</w:rPr>
        <w:t>, Qunchao Zhang</w:t>
      </w:r>
      <w:r w:rsidR="007F0AED">
        <w:rPr>
          <w:sz w:val="24"/>
          <w:szCs w:val="24"/>
          <w:vertAlign w:val="superscript"/>
        </w:rPr>
        <w:t>a</w:t>
      </w:r>
      <w:r w:rsidRPr="007F0AED">
        <w:rPr>
          <w:sz w:val="24"/>
          <w:szCs w:val="24"/>
          <w:vertAlign w:val="superscript"/>
        </w:rPr>
        <w:t>,</w:t>
      </w:r>
      <w:r w:rsidRPr="007F0AED">
        <w:rPr>
          <w:sz w:val="24"/>
          <w:szCs w:val="24"/>
        </w:rPr>
        <w:t>*, Chunyu Chang</w:t>
      </w:r>
      <w:r w:rsidR="007F0AED">
        <w:rPr>
          <w:sz w:val="24"/>
          <w:szCs w:val="24"/>
          <w:vertAlign w:val="superscript"/>
        </w:rPr>
        <w:t>b</w:t>
      </w:r>
      <w:r w:rsidRPr="007F0AED">
        <w:rPr>
          <w:sz w:val="24"/>
          <w:szCs w:val="24"/>
          <w:vertAlign w:val="superscript"/>
        </w:rPr>
        <w:t>,</w:t>
      </w:r>
      <w:r w:rsidRPr="007F0AED">
        <w:rPr>
          <w:sz w:val="24"/>
          <w:szCs w:val="24"/>
        </w:rPr>
        <w:t>*</w:t>
      </w:r>
    </w:p>
    <w:p w:rsidR="00947457" w:rsidRPr="00A274FD" w:rsidRDefault="00947457" w:rsidP="00947457">
      <w:pPr>
        <w:spacing w:line="480" w:lineRule="auto"/>
        <w:jc w:val="center"/>
        <w:rPr>
          <w:i/>
          <w:sz w:val="24"/>
          <w:szCs w:val="24"/>
        </w:rPr>
      </w:pPr>
    </w:p>
    <w:p w:rsidR="00947457" w:rsidRPr="007F0AED" w:rsidRDefault="007F0AED" w:rsidP="00947457">
      <w:pPr>
        <w:spacing w:line="480" w:lineRule="auto"/>
        <w:rPr>
          <w:i/>
          <w:sz w:val="24"/>
          <w:szCs w:val="24"/>
        </w:rPr>
      </w:pPr>
      <w:r w:rsidRPr="007F0AED">
        <w:rPr>
          <w:sz w:val="24"/>
          <w:szCs w:val="24"/>
          <w:vertAlign w:val="superscript"/>
        </w:rPr>
        <w:t>a</w:t>
      </w:r>
      <w:r w:rsidR="00947457" w:rsidRPr="007F0AED">
        <w:rPr>
          <w:i/>
          <w:sz w:val="24"/>
          <w:szCs w:val="24"/>
        </w:rPr>
        <w:t xml:space="preserve"> School of Materials Science &amp; Engineering, Hubei University, Wuhan, 430062, China </w:t>
      </w:r>
    </w:p>
    <w:p w:rsidR="00947457" w:rsidRPr="007F0AED" w:rsidRDefault="007F0AED" w:rsidP="00947457">
      <w:pPr>
        <w:autoSpaceDE w:val="0"/>
        <w:autoSpaceDN w:val="0"/>
        <w:adjustRightInd w:val="0"/>
        <w:snapToGrid w:val="0"/>
        <w:spacing w:after="240" w:line="480" w:lineRule="auto"/>
        <w:rPr>
          <w:i/>
          <w:sz w:val="24"/>
          <w:szCs w:val="24"/>
        </w:rPr>
      </w:pPr>
      <w:r w:rsidRPr="007F0AED">
        <w:rPr>
          <w:sz w:val="24"/>
          <w:szCs w:val="24"/>
          <w:vertAlign w:val="superscript"/>
        </w:rPr>
        <w:t>b</w:t>
      </w:r>
      <w:r w:rsidR="00947457" w:rsidRPr="007F0AED">
        <w:rPr>
          <w:i/>
          <w:sz w:val="24"/>
          <w:szCs w:val="24"/>
        </w:rPr>
        <w:t xml:space="preserve"> College of Chemistry and Molecular Sciences, Engineering Research Center of Natural Polymer-based Medical Materials in Hubei Province,</w:t>
      </w:r>
      <w:r w:rsidR="00947457" w:rsidRPr="007F0AED">
        <w:rPr>
          <w:rFonts w:hint="eastAsia"/>
          <w:i/>
          <w:sz w:val="24"/>
          <w:szCs w:val="24"/>
        </w:rPr>
        <w:t xml:space="preserve"> </w:t>
      </w:r>
      <w:r w:rsidR="00947457" w:rsidRPr="007F0AED">
        <w:rPr>
          <w:i/>
          <w:sz w:val="24"/>
          <w:szCs w:val="24"/>
        </w:rPr>
        <w:t>and Laboratory of Biomedical Polymers of Ministry of Education, Wuhan University, Wuhan, 430072, China</w:t>
      </w:r>
    </w:p>
    <w:p w:rsidR="009360B9" w:rsidRDefault="009360B9" w:rsidP="009360B9">
      <w:pPr>
        <w:spacing w:line="480" w:lineRule="auto"/>
        <w:rPr>
          <w:sz w:val="24"/>
          <w:szCs w:val="24"/>
        </w:rPr>
      </w:pPr>
      <w:r>
        <w:rPr>
          <w:rFonts w:eastAsia="MS Mincho" w:cs="Times New Roman"/>
          <w:kern w:val="0"/>
          <w:sz w:val="24"/>
          <w:szCs w:val="24"/>
          <w:lang w:eastAsia="ja-JP"/>
        </w:rPr>
        <w:t>Corresponding authors</w:t>
      </w:r>
      <w:r w:rsidRPr="00EE510B">
        <w:rPr>
          <w:rFonts w:eastAsia="MS Mincho" w:cs="Times New Roman"/>
          <w:kern w:val="0"/>
          <w:sz w:val="24"/>
          <w:szCs w:val="24"/>
          <w:lang w:eastAsia="ja-JP"/>
        </w:rPr>
        <w:t>:</w:t>
      </w:r>
      <w:r w:rsidRPr="00EE510B">
        <w:rPr>
          <w:sz w:val="24"/>
          <w:szCs w:val="24"/>
        </w:rPr>
        <w:t xml:space="preserve"> </w:t>
      </w:r>
      <w:bookmarkStart w:id="3" w:name="OLE_LINK18"/>
      <w:bookmarkStart w:id="4" w:name="OLE_LINK19"/>
      <w:r>
        <w:rPr>
          <w:sz w:val="24"/>
          <w:szCs w:val="24"/>
        </w:rPr>
        <w:t>Prof. Qunchao Zhang</w:t>
      </w:r>
    </w:p>
    <w:p w:rsidR="009360B9" w:rsidRDefault="009360B9" w:rsidP="009360B9">
      <w:pPr>
        <w:spacing w:line="480" w:lineRule="auto"/>
        <w:ind w:firstLineChars="950" w:firstLine="2280"/>
        <w:rPr>
          <w:rStyle w:val="a9"/>
          <w:sz w:val="24"/>
          <w:szCs w:val="24"/>
        </w:rPr>
      </w:pPr>
      <w:r>
        <w:rPr>
          <w:rStyle w:val="a9"/>
          <w:sz w:val="24"/>
          <w:szCs w:val="24"/>
        </w:rPr>
        <w:t xml:space="preserve">Email: </w:t>
      </w:r>
      <w:hyperlink r:id="rId6" w:history="1">
        <w:r w:rsidRPr="00EE4583">
          <w:rPr>
            <w:rStyle w:val="a9"/>
            <w:sz w:val="24"/>
            <w:szCs w:val="24"/>
          </w:rPr>
          <w:t>zhangqc1976@hubu.edu.cn</w:t>
        </w:r>
      </w:hyperlink>
      <w:bookmarkEnd w:id="3"/>
      <w:bookmarkEnd w:id="4"/>
    </w:p>
    <w:p w:rsidR="009360B9" w:rsidRDefault="009360B9" w:rsidP="009360B9">
      <w:pPr>
        <w:spacing w:line="480" w:lineRule="auto"/>
        <w:ind w:firstLineChars="950" w:firstLine="2280"/>
        <w:rPr>
          <w:rStyle w:val="a9"/>
          <w:sz w:val="24"/>
          <w:szCs w:val="24"/>
        </w:rPr>
      </w:pPr>
    </w:p>
    <w:p w:rsidR="009360B9" w:rsidRPr="00EE510B" w:rsidRDefault="009360B9" w:rsidP="009360B9">
      <w:pPr>
        <w:spacing w:line="480" w:lineRule="auto"/>
        <w:ind w:firstLineChars="950" w:firstLine="2280"/>
        <w:rPr>
          <w:sz w:val="24"/>
          <w:szCs w:val="24"/>
        </w:rPr>
      </w:pPr>
      <w:r>
        <w:rPr>
          <w:rFonts w:hint="eastAsia"/>
          <w:sz w:val="24"/>
          <w:szCs w:val="24"/>
        </w:rPr>
        <w:t>P</w:t>
      </w:r>
      <w:r>
        <w:rPr>
          <w:sz w:val="24"/>
          <w:szCs w:val="24"/>
        </w:rPr>
        <w:t>rof. Chunyu Chang</w:t>
      </w:r>
    </w:p>
    <w:p w:rsidR="009360B9" w:rsidRPr="00EE510B" w:rsidRDefault="009360B9" w:rsidP="009360B9">
      <w:pPr>
        <w:pStyle w:val="Addresses"/>
        <w:spacing w:line="480" w:lineRule="auto"/>
        <w:ind w:firstLineChars="950" w:firstLine="2280"/>
        <w:jc w:val="both"/>
      </w:pPr>
      <w:r>
        <w:t xml:space="preserve">Email: </w:t>
      </w:r>
      <w:r w:rsidRPr="00EE510B">
        <w:t xml:space="preserve">changcy@whu.edu.cn </w:t>
      </w:r>
    </w:p>
    <w:p w:rsidR="009360B9" w:rsidRPr="00EE510B" w:rsidRDefault="009360B9" w:rsidP="009360B9">
      <w:pPr>
        <w:pStyle w:val="Addresses"/>
        <w:spacing w:line="480" w:lineRule="auto"/>
        <w:ind w:firstLineChars="950" w:firstLine="2280"/>
      </w:pPr>
      <w:r w:rsidRPr="00EE510B">
        <w:t xml:space="preserve">ORCID: 0000-0002-3531-5964 </w:t>
      </w:r>
    </w:p>
    <w:p w:rsidR="00947457" w:rsidRDefault="00E11531" w:rsidP="00A453CD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4073857" cy="32401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晶纤维素海鞘纤维素和被囊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6" t="9611" r="9293" b="3510"/>
                    <a:stretch/>
                  </pic:blipFill>
                  <pic:spPr bwMode="auto">
                    <a:xfrm>
                      <a:off x="0" y="0"/>
                      <a:ext cx="4074462" cy="3240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53CD" w:rsidRDefault="00A453CD" w:rsidP="00A453CD">
      <w:pPr>
        <w:spacing w:line="360" w:lineRule="auto"/>
        <w:jc w:val="center"/>
      </w:pPr>
      <w:r w:rsidRPr="00A453CD">
        <w:rPr>
          <w:b/>
          <w:sz w:val="24"/>
          <w:szCs w:val="24"/>
        </w:rPr>
        <w:t>Fig</w:t>
      </w:r>
      <w:r w:rsidR="007F0AED">
        <w:rPr>
          <w:b/>
          <w:sz w:val="24"/>
          <w:szCs w:val="24"/>
        </w:rPr>
        <w:t>.</w:t>
      </w:r>
      <w:r w:rsidRPr="00A453CD">
        <w:rPr>
          <w:b/>
          <w:sz w:val="24"/>
          <w:szCs w:val="24"/>
        </w:rPr>
        <w:t xml:space="preserve"> S1.</w:t>
      </w:r>
      <w:r>
        <w:rPr>
          <w:sz w:val="24"/>
          <w:szCs w:val="24"/>
        </w:rPr>
        <w:t xml:space="preserve"> FT</w:t>
      </w:r>
      <w:r w:rsidRPr="008B2E76">
        <w:rPr>
          <w:sz w:val="24"/>
          <w:szCs w:val="24"/>
        </w:rPr>
        <w:t xml:space="preserve">IR spectra of </w:t>
      </w:r>
      <w:r w:rsidR="0039166A">
        <w:rPr>
          <w:sz w:val="24"/>
          <w:szCs w:val="24"/>
        </w:rPr>
        <w:t>p</w:t>
      </w:r>
      <w:r w:rsidR="003D1097">
        <w:rPr>
          <w:rFonts w:hint="eastAsia"/>
          <w:sz w:val="24"/>
          <w:szCs w:val="24"/>
        </w:rPr>
        <w:t>ure</w:t>
      </w:r>
      <w:r w:rsidR="003D1097">
        <w:rPr>
          <w:sz w:val="24"/>
          <w:szCs w:val="24"/>
        </w:rPr>
        <w:t xml:space="preserve"> cellulose, </w:t>
      </w:r>
      <w:r w:rsidR="0039166A">
        <w:rPr>
          <w:sz w:val="24"/>
          <w:szCs w:val="24"/>
        </w:rPr>
        <w:t>t</w:t>
      </w:r>
      <w:r w:rsidRPr="008B2E76">
        <w:rPr>
          <w:sz w:val="24"/>
          <w:szCs w:val="24"/>
        </w:rPr>
        <w:t xml:space="preserve">unicate </w:t>
      </w:r>
      <w:r>
        <w:rPr>
          <w:sz w:val="24"/>
          <w:szCs w:val="24"/>
        </w:rPr>
        <w:t>c</w:t>
      </w:r>
      <w:r w:rsidRPr="008B2E76">
        <w:rPr>
          <w:sz w:val="24"/>
          <w:szCs w:val="24"/>
        </w:rPr>
        <w:t>ellulose</w:t>
      </w:r>
      <w:r>
        <w:rPr>
          <w:sz w:val="24"/>
          <w:szCs w:val="24"/>
        </w:rPr>
        <w:t xml:space="preserve"> </w:t>
      </w:r>
      <w:r w:rsidR="00E11531">
        <w:rPr>
          <w:rFonts w:hint="eastAsia"/>
          <w:sz w:val="24"/>
          <w:szCs w:val="24"/>
        </w:rPr>
        <w:t>film</w:t>
      </w:r>
      <w:r w:rsidR="003D1097" w:rsidRPr="003D1097">
        <w:rPr>
          <w:sz w:val="24"/>
          <w:szCs w:val="24"/>
        </w:rPr>
        <w:t xml:space="preserve"> </w:t>
      </w:r>
      <w:r w:rsidR="003D1097" w:rsidRPr="008B2E76">
        <w:rPr>
          <w:sz w:val="24"/>
          <w:szCs w:val="24"/>
        </w:rPr>
        <w:t>and</w:t>
      </w:r>
      <w:r w:rsidR="003D1097">
        <w:rPr>
          <w:sz w:val="24"/>
          <w:szCs w:val="24"/>
        </w:rPr>
        <w:t xml:space="preserve"> </w:t>
      </w:r>
      <w:r w:rsidR="0039166A">
        <w:rPr>
          <w:sz w:val="24"/>
          <w:szCs w:val="24"/>
        </w:rPr>
        <w:t>t</w:t>
      </w:r>
      <w:r w:rsidR="003D1097" w:rsidRPr="008B2E76">
        <w:rPr>
          <w:sz w:val="24"/>
          <w:szCs w:val="24"/>
        </w:rPr>
        <w:t>unic</w:t>
      </w:r>
      <w:r w:rsidRPr="008B2E76">
        <w:rPr>
          <w:sz w:val="24"/>
          <w:szCs w:val="24"/>
        </w:rPr>
        <w:t>.</w:t>
      </w:r>
    </w:p>
    <w:p w:rsidR="00A453CD" w:rsidRDefault="00A453CD">
      <w:pPr>
        <w:widowControl/>
        <w:jc w:val="left"/>
      </w:pPr>
      <w:r>
        <w:br w:type="page"/>
      </w:r>
    </w:p>
    <w:p w:rsidR="00A453CD" w:rsidRPr="00A453CD" w:rsidRDefault="00B70208">
      <w:pPr>
        <w:widowControl/>
        <w:jc w:val="left"/>
      </w:pPr>
      <w:r>
        <w:rPr>
          <w:noProof/>
        </w:rPr>
        <w:lastRenderedPageBreak/>
        <w:drawing>
          <wp:inline distT="0" distB="0" distL="0" distR="0">
            <wp:extent cx="5274310" cy="18034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53CD" w:rsidRDefault="00A453CD" w:rsidP="00A453CD">
      <w:pPr>
        <w:spacing w:line="360" w:lineRule="auto"/>
      </w:pPr>
      <w:r w:rsidRPr="0096435E">
        <w:rPr>
          <w:b/>
          <w:sz w:val="24"/>
          <w:szCs w:val="24"/>
        </w:rPr>
        <w:t>Fig</w:t>
      </w:r>
      <w:r w:rsidR="007F0AED">
        <w:rPr>
          <w:b/>
          <w:sz w:val="24"/>
          <w:szCs w:val="24"/>
        </w:rPr>
        <w:t>.</w:t>
      </w:r>
      <w:r w:rsidRPr="0096435E">
        <w:rPr>
          <w:b/>
          <w:sz w:val="24"/>
          <w:szCs w:val="24"/>
        </w:rPr>
        <w:t xml:space="preserve"> S2. </w:t>
      </w:r>
      <w:r w:rsidRPr="008B2E76">
        <w:rPr>
          <w:sz w:val="24"/>
          <w:szCs w:val="24"/>
        </w:rPr>
        <w:t>SEM images for surface (</w:t>
      </w:r>
      <w:r>
        <w:rPr>
          <w:sz w:val="24"/>
          <w:szCs w:val="24"/>
        </w:rPr>
        <w:t>a</w:t>
      </w:r>
      <w:r w:rsidRPr="008B2E76">
        <w:rPr>
          <w:sz w:val="24"/>
          <w:szCs w:val="24"/>
        </w:rPr>
        <w:t>) and cross section (</w:t>
      </w:r>
      <w:r>
        <w:rPr>
          <w:sz w:val="24"/>
          <w:szCs w:val="24"/>
        </w:rPr>
        <w:t>b)</w:t>
      </w:r>
      <w:r w:rsidRPr="008B2E76">
        <w:rPr>
          <w:sz w:val="24"/>
          <w:szCs w:val="24"/>
        </w:rPr>
        <w:t xml:space="preserve"> of the </w:t>
      </w:r>
      <w:r>
        <w:rPr>
          <w:sz w:val="24"/>
          <w:szCs w:val="24"/>
        </w:rPr>
        <w:t>t</w:t>
      </w:r>
      <w:r w:rsidRPr="008B2E76">
        <w:rPr>
          <w:sz w:val="24"/>
          <w:szCs w:val="24"/>
        </w:rPr>
        <w:t xml:space="preserve">unicate </w:t>
      </w:r>
      <w:r>
        <w:rPr>
          <w:sz w:val="24"/>
          <w:szCs w:val="24"/>
        </w:rPr>
        <w:t>c</w:t>
      </w:r>
      <w:r w:rsidRPr="008B2E76">
        <w:rPr>
          <w:sz w:val="24"/>
          <w:szCs w:val="24"/>
        </w:rPr>
        <w:t>ellulose</w:t>
      </w:r>
      <w:r>
        <w:rPr>
          <w:sz w:val="24"/>
          <w:szCs w:val="24"/>
        </w:rPr>
        <w:t xml:space="preserve"> </w:t>
      </w:r>
      <w:r w:rsidR="00E11531">
        <w:rPr>
          <w:sz w:val="24"/>
          <w:szCs w:val="24"/>
        </w:rPr>
        <w:t>film</w:t>
      </w:r>
      <w:r>
        <w:rPr>
          <w:sz w:val="24"/>
          <w:szCs w:val="24"/>
        </w:rPr>
        <w:t>.</w:t>
      </w:r>
    </w:p>
    <w:p w:rsidR="00A453CD" w:rsidRDefault="00A453CD">
      <w:pPr>
        <w:widowControl/>
        <w:jc w:val="left"/>
      </w:pPr>
      <w:r>
        <w:br w:type="page"/>
      </w:r>
    </w:p>
    <w:p w:rsidR="00A453CD" w:rsidRPr="00A453CD" w:rsidRDefault="00A453CD">
      <w:pPr>
        <w:widowControl/>
        <w:jc w:val="left"/>
      </w:pPr>
    </w:p>
    <w:p w:rsidR="008968E7" w:rsidRDefault="00B70208" w:rsidP="008968E7">
      <w:pPr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3979469" cy="3240634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强度归一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8" t="9414" r="10537" b="3700"/>
                    <a:stretch/>
                  </pic:blipFill>
                  <pic:spPr bwMode="auto">
                    <a:xfrm>
                      <a:off x="0" y="0"/>
                      <a:ext cx="3979737" cy="3240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6549A" w:rsidRPr="0066549A">
        <w:rPr>
          <w:noProof/>
        </w:rPr>
        <w:t xml:space="preserve"> </w:t>
      </w:r>
    </w:p>
    <w:p w:rsidR="002123CB" w:rsidRDefault="008968E7" w:rsidP="008968E7">
      <w:pPr>
        <w:spacing w:line="360" w:lineRule="auto"/>
        <w:rPr>
          <w:sz w:val="24"/>
          <w:szCs w:val="24"/>
        </w:rPr>
      </w:pPr>
      <w:r w:rsidRPr="00247B2F">
        <w:rPr>
          <w:b/>
          <w:sz w:val="24"/>
          <w:szCs w:val="24"/>
        </w:rPr>
        <w:t>Fig</w:t>
      </w:r>
      <w:r w:rsidR="007F0AED">
        <w:rPr>
          <w:b/>
          <w:sz w:val="24"/>
          <w:szCs w:val="24"/>
        </w:rPr>
        <w:t>.</w:t>
      </w:r>
      <w:r w:rsidRPr="00247B2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</w:t>
      </w:r>
      <w:r w:rsidR="001F2971">
        <w:rPr>
          <w:b/>
          <w:sz w:val="24"/>
          <w:szCs w:val="24"/>
        </w:rPr>
        <w:t>3</w:t>
      </w:r>
      <w:r w:rsidRPr="00247B2F">
        <w:rPr>
          <w:b/>
          <w:sz w:val="24"/>
          <w:szCs w:val="24"/>
        </w:rPr>
        <w:t>.</w:t>
      </w:r>
      <w:r w:rsidR="00DE2E2F">
        <w:rPr>
          <w:sz w:val="24"/>
          <w:szCs w:val="24"/>
        </w:rPr>
        <w:t xml:space="preserve"> FT</w:t>
      </w:r>
      <w:r w:rsidRPr="00247B2F">
        <w:rPr>
          <w:sz w:val="24"/>
          <w:szCs w:val="24"/>
        </w:rPr>
        <w:t>IR spectra of</w:t>
      </w:r>
      <w:bookmarkStart w:id="5" w:name="OLE_LINK38"/>
      <w:r w:rsidRPr="00247B2F">
        <w:rPr>
          <w:sz w:val="24"/>
          <w:szCs w:val="24"/>
        </w:rPr>
        <w:t xml:space="preserve"> </w:t>
      </w:r>
      <w:r w:rsidR="00A2264C">
        <w:rPr>
          <w:sz w:val="24"/>
          <w:szCs w:val="24"/>
        </w:rPr>
        <w:t>MTCF-1</w:t>
      </w:r>
      <w:r w:rsidR="00D60150">
        <w:rPr>
          <w:sz w:val="24"/>
          <w:szCs w:val="24"/>
        </w:rPr>
        <w:t>,</w:t>
      </w:r>
      <w:r w:rsidR="007721C6">
        <w:rPr>
          <w:sz w:val="24"/>
          <w:szCs w:val="24"/>
        </w:rPr>
        <w:t xml:space="preserve"> MTCF-2</w:t>
      </w:r>
      <w:r w:rsidR="00D60150">
        <w:rPr>
          <w:sz w:val="24"/>
          <w:szCs w:val="24"/>
        </w:rPr>
        <w:t>,</w:t>
      </w:r>
      <w:r w:rsidR="007721C6">
        <w:rPr>
          <w:sz w:val="24"/>
          <w:szCs w:val="24"/>
        </w:rPr>
        <w:t xml:space="preserve"> MTCF-4</w:t>
      </w:r>
      <w:r w:rsidR="00D60150">
        <w:rPr>
          <w:sz w:val="24"/>
          <w:szCs w:val="24"/>
        </w:rPr>
        <w:t>,</w:t>
      </w:r>
      <w:r w:rsidR="007721C6">
        <w:rPr>
          <w:sz w:val="24"/>
          <w:szCs w:val="24"/>
        </w:rPr>
        <w:t xml:space="preserve"> MTCF-6</w:t>
      </w:r>
      <w:r w:rsidR="00D60150">
        <w:rPr>
          <w:sz w:val="24"/>
          <w:szCs w:val="24"/>
        </w:rPr>
        <w:t>,</w:t>
      </w:r>
      <w:r w:rsidR="007721C6">
        <w:rPr>
          <w:sz w:val="24"/>
          <w:szCs w:val="24"/>
        </w:rPr>
        <w:t xml:space="preserve"> MTCF-8</w:t>
      </w:r>
      <w:r w:rsidR="00D60150">
        <w:rPr>
          <w:sz w:val="24"/>
          <w:szCs w:val="24"/>
        </w:rPr>
        <w:t xml:space="preserve"> </w:t>
      </w:r>
      <w:r w:rsidR="007721C6">
        <w:rPr>
          <w:sz w:val="24"/>
          <w:szCs w:val="24"/>
        </w:rPr>
        <w:t>and MTCF-12.</w:t>
      </w:r>
    </w:p>
    <w:bookmarkEnd w:id="5"/>
    <w:p w:rsidR="00B70208" w:rsidRDefault="002123CB" w:rsidP="002123CB">
      <w:r>
        <w:br w:type="page"/>
      </w:r>
    </w:p>
    <w:p w:rsidR="00A85E45" w:rsidRDefault="006E5929" w:rsidP="00C83496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5171897" cy="215661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2" t="4224"/>
                    <a:stretch/>
                  </pic:blipFill>
                  <pic:spPr bwMode="auto">
                    <a:xfrm>
                      <a:off x="0" y="0"/>
                      <a:ext cx="5171897" cy="2156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3496" w:rsidRPr="009515B4" w:rsidRDefault="00C83496" w:rsidP="00C83496">
      <w:pPr>
        <w:spacing w:line="360" w:lineRule="auto"/>
        <w:rPr>
          <w:color w:val="FF0000"/>
          <w:sz w:val="24"/>
          <w:szCs w:val="24"/>
        </w:rPr>
      </w:pPr>
      <w:r w:rsidRPr="009515B4">
        <w:rPr>
          <w:b/>
          <w:color w:val="FF0000"/>
          <w:sz w:val="24"/>
          <w:szCs w:val="24"/>
        </w:rPr>
        <w:t>Fig. S</w:t>
      </w:r>
      <w:r w:rsidR="00435638" w:rsidRPr="009515B4">
        <w:rPr>
          <w:b/>
          <w:color w:val="FF0000"/>
          <w:sz w:val="24"/>
          <w:szCs w:val="24"/>
        </w:rPr>
        <w:t>4</w:t>
      </w:r>
      <w:r w:rsidRPr="009515B4">
        <w:rPr>
          <w:color w:val="FF0000"/>
          <w:sz w:val="24"/>
          <w:szCs w:val="24"/>
        </w:rPr>
        <w:t>. XRD patterns (a) and c</w:t>
      </w:r>
      <w:r w:rsidR="00996279" w:rsidRPr="009515B4">
        <w:rPr>
          <w:color w:val="FF0000"/>
          <w:sz w:val="24"/>
          <w:szCs w:val="24"/>
        </w:rPr>
        <w:t xml:space="preserve">rystallinity index (b) of tunic and tunicate cellulose </w:t>
      </w:r>
      <w:r w:rsidR="008242A4" w:rsidRPr="009515B4">
        <w:rPr>
          <w:color w:val="FF0000"/>
          <w:sz w:val="24"/>
          <w:szCs w:val="24"/>
        </w:rPr>
        <w:t>film</w:t>
      </w:r>
      <w:r w:rsidRPr="009515B4">
        <w:rPr>
          <w:color w:val="FF0000"/>
          <w:sz w:val="24"/>
          <w:szCs w:val="24"/>
        </w:rPr>
        <w:t>.</w:t>
      </w:r>
      <w:bookmarkStart w:id="6" w:name="_GoBack"/>
      <w:bookmarkEnd w:id="6"/>
    </w:p>
    <w:p w:rsidR="00A85E45" w:rsidRPr="00C83496" w:rsidRDefault="00A85E45" w:rsidP="00C83496">
      <w:pPr>
        <w:spacing w:line="360" w:lineRule="auto"/>
        <w:rPr>
          <w:sz w:val="24"/>
          <w:szCs w:val="24"/>
        </w:rPr>
      </w:pPr>
      <w:r w:rsidRPr="00C83496">
        <w:rPr>
          <w:sz w:val="24"/>
          <w:szCs w:val="24"/>
        </w:rPr>
        <w:br w:type="page"/>
      </w:r>
    </w:p>
    <w:p w:rsidR="00555B04" w:rsidRDefault="00555B04">
      <w:pPr>
        <w:widowControl/>
        <w:jc w:val="left"/>
      </w:pPr>
    </w:p>
    <w:p w:rsidR="00555B04" w:rsidRDefault="00555B04" w:rsidP="00555B04">
      <w:r w:rsidRPr="008364BE">
        <w:rPr>
          <w:noProof/>
        </w:rPr>
        <w:drawing>
          <wp:inline distT="0" distB="0" distL="0" distR="0" wp14:anchorId="334FE66D" wp14:editId="1B47BC3E">
            <wp:extent cx="5085080" cy="2429029"/>
            <wp:effectExtent l="0" t="0" r="1270" b="9525"/>
            <wp:docPr id="31" name="图片 31" descr="C:\Users\黄达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黄达\Desktop\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080" cy="2429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B04" w:rsidRPr="00087FCC" w:rsidRDefault="00555B04" w:rsidP="00555B04">
      <w:pPr>
        <w:spacing w:line="360" w:lineRule="auto"/>
        <w:rPr>
          <w:b/>
          <w:sz w:val="24"/>
          <w:szCs w:val="24"/>
        </w:rPr>
      </w:pPr>
      <w:r w:rsidRPr="00087FCC">
        <w:rPr>
          <w:rFonts w:hint="eastAsia"/>
          <w:b/>
          <w:sz w:val="24"/>
          <w:szCs w:val="24"/>
        </w:rPr>
        <w:t>F</w:t>
      </w:r>
      <w:r w:rsidRPr="00087FCC">
        <w:rPr>
          <w:b/>
          <w:sz w:val="24"/>
          <w:szCs w:val="24"/>
        </w:rPr>
        <w:t>ig</w:t>
      </w:r>
      <w:r w:rsidR="007F0AED">
        <w:rPr>
          <w:b/>
          <w:sz w:val="24"/>
          <w:szCs w:val="24"/>
        </w:rPr>
        <w:t>.</w:t>
      </w:r>
      <w:r w:rsidRPr="00087FCC">
        <w:rPr>
          <w:b/>
          <w:sz w:val="24"/>
          <w:szCs w:val="24"/>
        </w:rPr>
        <w:t xml:space="preserve"> </w:t>
      </w:r>
      <w:r w:rsidR="00BB68BE">
        <w:rPr>
          <w:b/>
          <w:sz w:val="24"/>
          <w:szCs w:val="24"/>
        </w:rPr>
        <w:t>S</w:t>
      </w:r>
      <w:r w:rsidR="006A7627">
        <w:rPr>
          <w:b/>
          <w:sz w:val="24"/>
          <w:szCs w:val="24"/>
        </w:rPr>
        <w:t>5</w:t>
      </w:r>
      <w:r w:rsidRPr="00087FCC">
        <w:rPr>
          <w:b/>
          <w:sz w:val="24"/>
          <w:szCs w:val="24"/>
        </w:rPr>
        <w:t xml:space="preserve">. </w:t>
      </w:r>
      <w:r w:rsidRPr="00087FCC">
        <w:rPr>
          <w:sz w:val="24"/>
          <w:szCs w:val="24"/>
        </w:rPr>
        <w:t>Mechanism diagram of toughness enhancement</w:t>
      </w:r>
      <w:r>
        <w:rPr>
          <w:sz w:val="24"/>
          <w:szCs w:val="24"/>
        </w:rPr>
        <w:t xml:space="preserve"> (a)</w:t>
      </w:r>
      <w:r w:rsidRPr="00087FCC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bookmarkStart w:id="7" w:name="OLE_LINK20"/>
      <w:bookmarkStart w:id="8" w:name="OLE_LINK21"/>
      <w:r w:rsidRPr="00087FCC">
        <w:rPr>
          <w:sz w:val="24"/>
          <w:szCs w:val="24"/>
        </w:rPr>
        <w:t>SEM images for fracture surface of</w:t>
      </w:r>
      <w:bookmarkEnd w:id="7"/>
      <w:bookmarkEnd w:id="8"/>
      <w:r w:rsidRPr="00087FCC">
        <w:rPr>
          <w:sz w:val="24"/>
          <w:szCs w:val="24"/>
        </w:rPr>
        <w:t xml:space="preserve"> MTCF-1 (</w:t>
      </w:r>
      <w:r>
        <w:rPr>
          <w:sz w:val="24"/>
          <w:szCs w:val="24"/>
        </w:rPr>
        <w:t>b</w:t>
      </w:r>
      <w:r w:rsidRPr="00087FCC">
        <w:rPr>
          <w:sz w:val="24"/>
          <w:szCs w:val="24"/>
        </w:rPr>
        <w:t>), MTCF-2 (</w:t>
      </w:r>
      <w:r>
        <w:rPr>
          <w:sz w:val="24"/>
          <w:szCs w:val="24"/>
        </w:rPr>
        <w:t>c</w:t>
      </w:r>
      <w:r w:rsidRPr="00087FCC">
        <w:rPr>
          <w:sz w:val="24"/>
          <w:szCs w:val="24"/>
        </w:rPr>
        <w:t>), MTCF-4 (</w:t>
      </w:r>
      <w:r>
        <w:rPr>
          <w:sz w:val="24"/>
          <w:szCs w:val="24"/>
        </w:rPr>
        <w:t>d</w:t>
      </w:r>
      <w:r w:rsidRPr="00087FCC">
        <w:rPr>
          <w:sz w:val="24"/>
          <w:szCs w:val="24"/>
        </w:rPr>
        <w:t>), MTCF-6 (</w:t>
      </w:r>
      <w:r>
        <w:rPr>
          <w:sz w:val="24"/>
          <w:szCs w:val="24"/>
        </w:rPr>
        <w:t>e</w:t>
      </w:r>
      <w:r w:rsidRPr="00087FCC">
        <w:rPr>
          <w:sz w:val="24"/>
          <w:szCs w:val="24"/>
        </w:rPr>
        <w:t>), MTCF-8 (</w:t>
      </w:r>
      <w:r>
        <w:rPr>
          <w:sz w:val="24"/>
          <w:szCs w:val="24"/>
        </w:rPr>
        <w:t>f</w:t>
      </w:r>
      <w:r w:rsidRPr="00087FCC">
        <w:rPr>
          <w:sz w:val="24"/>
          <w:szCs w:val="24"/>
        </w:rPr>
        <w:t>) and MTCF-12 (</w:t>
      </w:r>
      <w:r>
        <w:rPr>
          <w:sz w:val="24"/>
          <w:szCs w:val="24"/>
        </w:rPr>
        <w:t>g</w:t>
      </w:r>
      <w:r w:rsidRPr="00087FCC">
        <w:rPr>
          <w:sz w:val="24"/>
          <w:szCs w:val="24"/>
        </w:rPr>
        <w:t>).</w:t>
      </w:r>
    </w:p>
    <w:p w:rsidR="00DA3312" w:rsidRPr="00555B04" w:rsidRDefault="00DA3312"/>
    <w:sectPr w:rsidR="00DA3312" w:rsidRPr="00555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830" w:rsidRDefault="00950830" w:rsidP="00947457">
      <w:r>
        <w:separator/>
      </w:r>
    </w:p>
  </w:endnote>
  <w:endnote w:type="continuationSeparator" w:id="0">
    <w:p w:rsidR="00950830" w:rsidRDefault="00950830" w:rsidP="00947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830" w:rsidRDefault="00950830" w:rsidP="00947457">
      <w:r>
        <w:separator/>
      </w:r>
    </w:p>
  </w:footnote>
  <w:footnote w:type="continuationSeparator" w:id="0">
    <w:p w:rsidR="00950830" w:rsidRDefault="00950830" w:rsidP="00947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FE7"/>
    <w:rsid w:val="00013BF2"/>
    <w:rsid w:val="00054029"/>
    <w:rsid w:val="0011284F"/>
    <w:rsid w:val="00196C90"/>
    <w:rsid w:val="001F2971"/>
    <w:rsid w:val="001F7A15"/>
    <w:rsid w:val="002123CB"/>
    <w:rsid w:val="0039166A"/>
    <w:rsid w:val="003D1097"/>
    <w:rsid w:val="00435638"/>
    <w:rsid w:val="00463AF1"/>
    <w:rsid w:val="0049561C"/>
    <w:rsid w:val="00555B04"/>
    <w:rsid w:val="00566119"/>
    <w:rsid w:val="00586938"/>
    <w:rsid w:val="005A7856"/>
    <w:rsid w:val="005F4214"/>
    <w:rsid w:val="00636422"/>
    <w:rsid w:val="00663ED9"/>
    <w:rsid w:val="0066549A"/>
    <w:rsid w:val="006A7627"/>
    <w:rsid w:val="006E5929"/>
    <w:rsid w:val="00710FCE"/>
    <w:rsid w:val="007721C6"/>
    <w:rsid w:val="007F0AED"/>
    <w:rsid w:val="008242A4"/>
    <w:rsid w:val="008968E7"/>
    <w:rsid w:val="00904596"/>
    <w:rsid w:val="009360B9"/>
    <w:rsid w:val="00947457"/>
    <w:rsid w:val="00950830"/>
    <w:rsid w:val="009515B4"/>
    <w:rsid w:val="0096435E"/>
    <w:rsid w:val="00996279"/>
    <w:rsid w:val="009C7CCF"/>
    <w:rsid w:val="009F19A3"/>
    <w:rsid w:val="00A058C3"/>
    <w:rsid w:val="00A2264C"/>
    <w:rsid w:val="00A453CD"/>
    <w:rsid w:val="00A85E45"/>
    <w:rsid w:val="00AA5162"/>
    <w:rsid w:val="00B32D05"/>
    <w:rsid w:val="00B70208"/>
    <w:rsid w:val="00BB68BE"/>
    <w:rsid w:val="00C40FE7"/>
    <w:rsid w:val="00C83496"/>
    <w:rsid w:val="00CE4E8A"/>
    <w:rsid w:val="00CF7E06"/>
    <w:rsid w:val="00D30C0A"/>
    <w:rsid w:val="00D60150"/>
    <w:rsid w:val="00DA3312"/>
    <w:rsid w:val="00DE2E2F"/>
    <w:rsid w:val="00E11531"/>
    <w:rsid w:val="00E64059"/>
    <w:rsid w:val="00F23BFB"/>
    <w:rsid w:val="00F3463F"/>
    <w:rsid w:val="00F41DD0"/>
    <w:rsid w:val="00F90DF1"/>
    <w:rsid w:val="00FB5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A7073A-E9D3-491B-B6AA-060A334EE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457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74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74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7457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4745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47457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947457"/>
    <w:rPr>
      <w:color w:val="0563C1" w:themeColor="hyperlink"/>
      <w:u w:val="single"/>
    </w:rPr>
  </w:style>
  <w:style w:type="paragraph" w:customStyle="1" w:styleId="Addresses">
    <w:name w:val="Addresses"/>
    <w:basedOn w:val="a"/>
    <w:rsid w:val="00947457"/>
    <w:pPr>
      <w:widowControl/>
      <w:jc w:val="left"/>
    </w:pPr>
    <w:rPr>
      <w:rFonts w:eastAsia="MS Mincho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qc1976@hubu.edu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6</Pages>
  <Words>192</Words>
  <Characters>1097</Characters>
  <Application>Microsoft Office Word</Application>
  <DocSecurity>0</DocSecurity>
  <Lines>9</Lines>
  <Paragraphs>2</Paragraphs>
  <ScaleCrop>false</ScaleCrop>
  <Company>china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黄达</cp:lastModifiedBy>
  <cp:revision>42</cp:revision>
  <dcterms:created xsi:type="dcterms:W3CDTF">2020-09-06T07:13:00Z</dcterms:created>
  <dcterms:modified xsi:type="dcterms:W3CDTF">2021-02-27T13:17:00Z</dcterms:modified>
</cp:coreProperties>
</file>