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ADD161" w14:textId="77777777" w:rsidR="00361D5E" w:rsidRDefault="00361D5E" w:rsidP="00361D5E">
      <w:pPr>
        <w:shd w:val="clear" w:color="auto" w:fill="FFFFFF"/>
        <w:jc w:val="both"/>
        <w:rPr>
          <w:rFonts w:ascii="Times New Roman" w:eastAsia="Times New Roman" w:hAnsi="Times New Roman" w:cs="Times New Roman"/>
          <w:lang w:eastAsia="zh-TW"/>
        </w:rPr>
      </w:pPr>
      <w:r>
        <w:fldChar w:fldCharType="begin"/>
      </w:r>
      <w:r>
        <w:instrText xml:space="preserve"> REF _Ref109042790 \h  \* MERGEFORMAT </w:instrText>
      </w:r>
      <w:r>
        <w:fldChar w:fldCharType="separate"/>
      </w:r>
      <w:r>
        <w:rPr>
          <w:rFonts w:ascii="Times New Roman" w:eastAsia="Times New Roman" w:hAnsi="Times New Roman" w:cs="Times New Roman"/>
          <w:b/>
          <w:bCs/>
          <w:lang w:eastAsia="zh-TW"/>
        </w:rPr>
        <w:t>Table 1</w:t>
      </w:r>
      <w:r>
        <w:fldChar w:fldCharType="end"/>
      </w:r>
      <w:r>
        <w:t xml:space="preserve"> </w:t>
      </w:r>
      <w:r>
        <w:rPr>
          <w:rFonts w:ascii="Times New Roman" w:eastAsia="Times New Roman" w:hAnsi="Times New Roman" w:cs="Times New Roman"/>
          <w:lang w:eastAsia="zh-TW"/>
        </w:rPr>
        <w:t>Characteristics of the included studies</w:t>
      </w:r>
    </w:p>
    <w:p w14:paraId="4C46704C" w14:textId="77777777" w:rsidR="00361D5E" w:rsidRDefault="00361D5E" w:rsidP="00361D5E">
      <w:pPr>
        <w:jc w:val="center"/>
        <w:rPr>
          <w:rFonts w:ascii="Times New Roman" w:hAnsi="Times New Roman" w:cs="Times New Roman"/>
          <w:sz w:val="18"/>
          <w:szCs w:val="18"/>
          <w:shd w:val="clear" w:color="auto" w:fill="FFFFFF"/>
          <w:lang w:eastAsia="en-US"/>
        </w:rPr>
      </w:pPr>
      <w:r>
        <w:object w:dxaOrig="9450" w:dyaOrig="5775" w14:anchorId="0D57503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2.3pt;height:288.6pt" o:ole="">
            <v:imagedata r:id="rId4" o:title=""/>
          </v:shape>
          <o:OLEObject Type="Embed" ProgID="Excel.Sheet.12" ShapeID="_x0000_i1025" DrawAspect="Content" ObjectID="_1739626375" r:id="rId5"/>
        </w:object>
      </w:r>
      <w:r>
        <w:rPr>
          <w:rFonts w:ascii="Times New Roman" w:hAnsi="Times New Roman" w:cs="Times New Roman" w:hint="eastAsia"/>
          <w:sz w:val="18"/>
          <w:szCs w:val="18"/>
          <w:shd w:val="clear" w:color="auto" w:fill="FFFFFF"/>
          <w:lang w:eastAsia="en-US"/>
        </w:rPr>
        <w:t>* Original data were expressed as a median, using estimators of the sample mean and standard deviation in Luo et al. method</w:t>
      </w:r>
      <w:r>
        <w:rPr>
          <w:rFonts w:ascii="Times New Roman" w:hAnsi="Times New Roman" w:cs="Times New Roman"/>
          <w:sz w:val="18"/>
          <w:szCs w:val="18"/>
          <w:shd w:val="clear" w:color="auto" w:fill="FFFFFF"/>
          <w:lang w:eastAsia="en-US"/>
        </w:rPr>
        <w:fldChar w:fldCharType="begin"/>
      </w:r>
      <w:r>
        <w:rPr>
          <w:rFonts w:ascii="Times New Roman" w:hAnsi="Times New Roman" w:cs="Times New Roman"/>
          <w:sz w:val="18"/>
          <w:szCs w:val="18"/>
          <w:shd w:val="clear" w:color="auto" w:fill="FFFFFF"/>
          <w:lang w:eastAsia="en-US"/>
        </w:rPr>
        <w:instrText xml:space="preserve"> ADDIN EN.CITE &lt;EndNote&gt;&lt;Cite&gt;&lt;Author&gt;Luo&lt;/Author&gt;&lt;Year&gt;2018&lt;/Year&gt;&lt;RecNum&gt;62&lt;/RecNum&gt;&lt;DisplayText&gt;[39]&lt;/DisplayText&gt;&lt;record&gt;&lt;rec-number&gt;62&lt;/rec-number&gt;&lt;foreign-keys&gt;&lt;key app="EN" db-id="0z5p92d97eevf2epaze5erevpszptt0t250e" timestamp="1668513539"&gt;62&lt;/key&gt;&lt;/foreign-keys&gt;&lt;ref-type name="Journal Article"&gt;17&lt;/ref-type&gt;&lt;contributors&gt;&lt;authors&gt;&lt;author&gt;Luo, D.&lt;/author&gt;&lt;author&gt;Wan, X.&lt;/author&gt;&lt;author&gt;Liu, J.&lt;/author&gt;&lt;author&gt;Tong, T.&lt;/author&gt;&lt;/authors&gt;&lt;/contributors&gt;&lt;auth-address&gt;1 Department of Mathematics, Hong Kong Baptist University, Hong Kong.&amp;#xD;2 Department of Computer Science, Hong Kong Baptist University, Hong Kong.&lt;/auth-address&gt;&lt;titles&gt;&lt;title&gt;Optimally estimating the sample mean from the sample size, median, mid-range, and/or mid-quartile range&lt;/title&gt;&lt;secondary-title&gt;Stat Methods Med Res&lt;/secondary-title&gt;&lt;/titles&gt;&lt;periodical&gt;&lt;full-title&gt;Stat Methods Med Res&lt;/full-title&gt;&lt;/periodical&gt;&lt;pages&gt;1785-1805&lt;/pages&gt;&lt;volume&gt;27&lt;/volume&gt;&lt;number&gt;6&lt;/number&gt;&lt;edition&gt;2016/09/30&lt;/edition&gt;&lt;keywords&gt;&lt;keyword&gt;Algorithms&lt;/keyword&gt;&lt;keyword&gt;*Evidence-Based Medicine&lt;/keyword&gt;&lt;keyword&gt;Meta-Analysis as Topic&lt;/keyword&gt;&lt;keyword&gt;*Sample Size&lt;/keyword&gt;&lt;keyword&gt;Sampling Studies&lt;/keyword&gt;&lt;keyword&gt;Median&lt;/keyword&gt;&lt;keyword&gt;meta-analysis&lt;/keyword&gt;&lt;keyword&gt;mid-quartile range&lt;/keyword&gt;&lt;keyword&gt;mid-range&lt;/keyword&gt;&lt;keyword&gt;optimal weight&lt;/keyword&gt;&lt;keyword&gt;sample mean&lt;/keyword&gt;&lt;keyword&gt;sample size&lt;/keyword&gt;&lt;/keywords&gt;&lt;dates&gt;&lt;year&gt;2018&lt;/year&gt;&lt;pub-dates&gt;&lt;date&gt;Jun&lt;/date&gt;&lt;/pub-dates&gt;&lt;/dates&gt;&lt;isbn&gt;1477-0334 (Electronic)&amp;#xD;0962-2802 (Linking)&lt;/isbn&gt;&lt;accession-num&gt;27683581&lt;/accession-num&gt;&lt;urls&gt;&lt;related-urls&gt;&lt;url&gt;https://www.ncbi.nlm.nih.gov/pubmed/27683581&lt;/url&gt;&lt;/related-urls&gt;&lt;/urls&gt;&lt;electronic-resource-num&gt;10.1177/0962280216669183&lt;/electronic-resource-num&gt;&lt;/record&gt;&lt;/Cite&gt;&lt;/EndNote&gt;</w:instrText>
      </w:r>
      <w:r>
        <w:rPr>
          <w:rFonts w:ascii="Times New Roman" w:hAnsi="Times New Roman" w:cs="Times New Roman"/>
          <w:sz w:val="18"/>
          <w:szCs w:val="18"/>
          <w:shd w:val="clear" w:color="auto" w:fill="FFFFFF"/>
          <w:lang w:eastAsia="en-US"/>
        </w:rPr>
        <w:fldChar w:fldCharType="separate"/>
      </w:r>
      <w:r>
        <w:rPr>
          <w:rFonts w:ascii="Times New Roman" w:hAnsi="Times New Roman" w:cs="Times New Roman"/>
          <w:sz w:val="18"/>
          <w:szCs w:val="18"/>
          <w:shd w:val="clear" w:color="auto" w:fill="FFFFFF"/>
          <w:lang w:eastAsia="en-US"/>
        </w:rPr>
        <w:t>[39]</w:t>
      </w:r>
      <w:r>
        <w:rPr>
          <w:rFonts w:ascii="Times New Roman" w:hAnsi="Times New Roman" w:cs="Times New Roman"/>
          <w:sz w:val="18"/>
          <w:szCs w:val="18"/>
          <w:shd w:val="clear" w:color="auto" w:fill="FFFFFF"/>
          <w:lang w:eastAsia="en-US"/>
        </w:rPr>
        <w:fldChar w:fldCharType="end"/>
      </w:r>
      <w:r>
        <w:rPr>
          <w:rFonts w:ascii="Times New Roman" w:hAnsi="Times New Roman" w:cs="Times New Roman" w:hint="eastAsia"/>
          <w:sz w:val="18"/>
          <w:szCs w:val="18"/>
          <w:shd w:val="clear" w:color="auto" w:fill="FFFFFF"/>
          <w:lang w:eastAsia="en-US"/>
        </w:rPr>
        <w:t>.</w:t>
      </w:r>
    </w:p>
    <w:p w14:paraId="454EE954" w14:textId="77777777" w:rsidR="00361D5E" w:rsidRDefault="00361D5E" w:rsidP="00361D5E">
      <w:pPr>
        <w:rPr>
          <w:rFonts w:ascii="Times New Roman" w:hAnsi="Times New Roman" w:cs="Times New Roman"/>
          <w:sz w:val="18"/>
          <w:szCs w:val="18"/>
          <w:shd w:val="clear" w:color="auto" w:fill="FFFFFF"/>
          <w:lang w:eastAsia="en-US"/>
        </w:rPr>
      </w:pPr>
      <w:r>
        <w:rPr>
          <w:rFonts w:ascii="Times New Roman" w:hAnsi="Times New Roman" w:cs="Times New Roman" w:hint="eastAsia"/>
          <w:sz w:val="18"/>
          <w:szCs w:val="18"/>
          <w:shd w:val="clear" w:color="auto" w:fill="FFFFFF"/>
          <w:lang w:eastAsia="en-US"/>
        </w:rPr>
        <w:t>^ Original data were expressed as an interquartile range, using estimators of the sample mean and standard deviation in Luo et al. method</w:t>
      </w:r>
      <w:r>
        <w:rPr>
          <w:rFonts w:ascii="Times New Roman" w:hAnsi="Times New Roman" w:cs="Times New Roman"/>
          <w:sz w:val="18"/>
          <w:szCs w:val="18"/>
          <w:shd w:val="clear" w:color="auto" w:fill="FFFFFF"/>
          <w:lang w:eastAsia="en-US"/>
        </w:rPr>
        <w:fldChar w:fldCharType="begin"/>
      </w:r>
      <w:r>
        <w:rPr>
          <w:rFonts w:ascii="Times New Roman" w:hAnsi="Times New Roman" w:cs="Times New Roman"/>
          <w:sz w:val="18"/>
          <w:szCs w:val="18"/>
          <w:shd w:val="clear" w:color="auto" w:fill="FFFFFF"/>
          <w:lang w:eastAsia="en-US"/>
        </w:rPr>
        <w:instrText xml:space="preserve"> ADDIN EN.CITE &lt;EndNote&gt;&lt;Cite&gt;&lt;Author&gt;Luo&lt;/Author&gt;&lt;Year&gt;2018&lt;/Year&gt;&lt;RecNum&gt;62&lt;/RecNum&gt;&lt;DisplayText&gt;[39]&lt;/DisplayText&gt;&lt;record&gt;&lt;rec-number&gt;62&lt;/rec-number&gt;&lt;foreign-keys&gt;&lt;key app="EN" db-id="0z5p92d97eevf2epaze5erevpszptt0t250e" timestamp="1668513539"&gt;62&lt;/key&gt;&lt;/foreign-keys&gt;&lt;ref-type name="Journal Article"&gt;17&lt;/ref-type&gt;&lt;contributors&gt;&lt;authors&gt;&lt;author&gt;Luo, D.&lt;/author&gt;&lt;author&gt;Wan, X.&lt;/author&gt;&lt;author&gt;Liu, J.&lt;/author&gt;&lt;author&gt;Tong, T.&lt;/author&gt;&lt;/authors&gt;&lt;/contributors&gt;&lt;auth-address&gt;1 Department of Mathematics, Hong Kong Baptist University, Hong Kong.&amp;#xD;2 Department of Computer Science, Hong Kong Baptist University, Hong Kong.&lt;/auth-address&gt;&lt;titles&gt;&lt;title&gt;Optimally estimating the sample mean from the sample size, median, mid-range, and/or mid-quartile range&lt;/title&gt;&lt;secondary-title&gt;Stat Methods Med Res&lt;/secondary-title&gt;&lt;/titles&gt;&lt;periodical&gt;&lt;full-title&gt;Stat Methods Med Res&lt;/full-title&gt;&lt;/periodical&gt;&lt;pages&gt;1785-1805&lt;/pages&gt;&lt;volume&gt;27&lt;/volume&gt;&lt;number&gt;6&lt;/number&gt;&lt;edition&gt;2016/09/30&lt;/edition&gt;&lt;keywords&gt;&lt;keyword&gt;Algorithms&lt;/keyword&gt;&lt;keyword&gt;*Evidence-Based Medicine&lt;/keyword&gt;&lt;keyword&gt;Meta-Analysis as Topic&lt;/keyword&gt;&lt;keyword&gt;*Sample Size&lt;/keyword&gt;&lt;keyword&gt;Sampling Studies&lt;/keyword&gt;&lt;keyword&gt;Median&lt;/keyword&gt;&lt;keyword&gt;meta-analysis&lt;/keyword&gt;&lt;keyword&gt;mid-quartile range&lt;/keyword&gt;&lt;keyword&gt;mid-range&lt;/keyword&gt;&lt;keyword&gt;optimal weight&lt;/keyword&gt;&lt;keyword&gt;sample mean&lt;/keyword&gt;&lt;keyword&gt;sample size&lt;/keyword&gt;&lt;/keywords&gt;&lt;dates&gt;&lt;year&gt;2018&lt;/year&gt;&lt;pub-dates&gt;&lt;date&gt;Jun&lt;/date&gt;&lt;/pub-dates&gt;&lt;/dates&gt;&lt;isbn&gt;1477-0334 (Electronic)&amp;#xD;0962-2802 (Linking)&lt;/isbn&gt;&lt;accession-num&gt;27683581&lt;/accession-num&gt;&lt;urls&gt;&lt;related-urls&gt;&lt;url&gt;https://www.ncbi.nlm.nih.gov/pubmed/27683581&lt;/url&gt;&lt;/related-urls&gt;&lt;/urls&gt;&lt;electronic-resource-num&gt;10.1177/0962280216669183&lt;/electronic-resource-num&gt;&lt;/record&gt;&lt;/Cite&gt;&lt;/EndNote&gt;</w:instrText>
      </w:r>
      <w:r>
        <w:rPr>
          <w:rFonts w:ascii="Times New Roman" w:hAnsi="Times New Roman" w:cs="Times New Roman"/>
          <w:sz w:val="18"/>
          <w:szCs w:val="18"/>
          <w:shd w:val="clear" w:color="auto" w:fill="FFFFFF"/>
          <w:lang w:eastAsia="en-US"/>
        </w:rPr>
        <w:fldChar w:fldCharType="separate"/>
      </w:r>
      <w:r>
        <w:rPr>
          <w:rFonts w:ascii="Times New Roman" w:hAnsi="Times New Roman" w:cs="Times New Roman"/>
          <w:sz w:val="18"/>
          <w:szCs w:val="18"/>
          <w:shd w:val="clear" w:color="auto" w:fill="FFFFFF"/>
          <w:lang w:eastAsia="en-US"/>
        </w:rPr>
        <w:t>[39]</w:t>
      </w:r>
      <w:r>
        <w:rPr>
          <w:rFonts w:ascii="Times New Roman" w:hAnsi="Times New Roman" w:cs="Times New Roman"/>
          <w:sz w:val="18"/>
          <w:szCs w:val="18"/>
          <w:shd w:val="clear" w:color="auto" w:fill="FFFFFF"/>
          <w:lang w:eastAsia="en-US"/>
        </w:rPr>
        <w:fldChar w:fldCharType="end"/>
      </w:r>
      <w:r>
        <w:rPr>
          <w:rFonts w:ascii="Times New Roman" w:hAnsi="Times New Roman" w:cs="Times New Roman" w:hint="eastAsia"/>
          <w:sz w:val="18"/>
          <w:szCs w:val="18"/>
          <w:shd w:val="clear" w:color="auto" w:fill="FFFFFF"/>
          <w:lang w:eastAsia="en-US"/>
        </w:rPr>
        <w:t>.</w:t>
      </w:r>
    </w:p>
    <w:p w14:paraId="7F5A0D8F" w14:textId="77777777" w:rsidR="00361D5E" w:rsidRDefault="00361D5E" w:rsidP="00361D5E">
      <w:pPr>
        <w:shd w:val="clear" w:color="auto" w:fill="FFFFFF"/>
        <w:rPr>
          <w:rFonts w:ascii="Times New Roman" w:hAnsi="Times New Roman" w:cs="Times New Roman"/>
          <w:sz w:val="18"/>
          <w:szCs w:val="18"/>
          <w:shd w:val="clear" w:color="auto" w:fill="FFFFFF"/>
          <w:lang w:eastAsia="en-US"/>
        </w:rPr>
      </w:pPr>
      <w:r>
        <w:rPr>
          <w:rFonts w:ascii="Times New Roman" w:hAnsi="Times New Roman" w:cs="Times New Roman" w:hint="eastAsia"/>
          <w:sz w:val="18"/>
          <w:szCs w:val="18"/>
          <w:shd w:val="clear" w:color="auto" w:fill="FFFFFF"/>
          <w:lang w:eastAsia="en-US"/>
        </w:rPr>
        <w:t># It is original data, which were expressed as an interquartile range are significantly skewed away from normality. It is thus not recommended to apply the normal-based methods for data transformation.</w:t>
      </w:r>
    </w:p>
    <w:p w14:paraId="5768B198" w14:textId="77777777" w:rsidR="00E1715D" w:rsidRDefault="00361D5E"/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D5E"/>
    <w:rsid w:val="001942F0"/>
    <w:rsid w:val="002C0857"/>
    <w:rsid w:val="00361D5E"/>
    <w:rsid w:val="003F01F8"/>
    <w:rsid w:val="00884728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3C8D54"/>
  <w15:chartTrackingRefBased/>
  <w15:docId w15:val="{97512021-CBAE-4D03-886A-D14469BDE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D5E"/>
    <w:pPr>
      <w:spacing w:after="0" w:line="240" w:lineRule="auto"/>
    </w:pPr>
    <w:rPr>
      <w:rFonts w:ascii="SimSun" w:eastAsia="SimSun" w:hAnsi="SimSun" w:cs="SimSu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Worksheet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617</Words>
  <Characters>3522</Characters>
  <Application>Microsoft Office Word</Application>
  <DocSecurity>0</DocSecurity>
  <Lines>29</Lines>
  <Paragraphs>8</Paragraphs>
  <ScaleCrop>false</ScaleCrop>
  <Company>Springer Nature</Company>
  <LinksUpToDate>false</LinksUpToDate>
  <CharactersWithSpaces>4131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2023-03-06T11:16:00Z</dcterms:created>
  <dcterms:modified xsi:type="dcterms:W3CDTF">2023-03-06T11:16:00Z</dcterms:modified>
</cp:coreProperties>
</file>