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95" w:rsidRPr="00187C71" w:rsidRDefault="00150095" w:rsidP="00150095">
      <w:pPr>
        <w:pStyle w:val="Sansinterligne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Computational study of the interaction between </w:t>
      </w:r>
      <w:proofErr w:type="spellStart"/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>azo</w:t>
      </w:r>
      <w:proofErr w:type="spellEnd"/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dye (RR141) and Hematite α-</w:t>
      </w:r>
      <w:proofErr w:type="gramStart"/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>Fe</w:t>
      </w:r>
      <w:r w:rsidRPr="00187C71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 w:rsidRPr="00187C71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3</w:t>
      </w:r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proofErr w:type="gramEnd"/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>111)</w:t>
      </w:r>
      <w:r w:rsidRPr="00187C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C71">
        <w:rPr>
          <w:rFonts w:ascii="Times New Roman" w:hAnsi="Times New Roman" w:cs="Times New Roman"/>
          <w:b/>
          <w:bCs/>
          <w:sz w:val="28"/>
          <w:szCs w:val="28"/>
          <w:lang w:val="en-US"/>
        </w:rPr>
        <w:t>Surface: A DFT and MDs Study</w:t>
      </w:r>
    </w:p>
    <w:p w:rsidR="00150095" w:rsidRPr="00A50CB4" w:rsidRDefault="00150095" w:rsidP="00150095">
      <w:pPr>
        <w:pStyle w:val="Sansinterligne"/>
        <w:spacing w:line="276" w:lineRule="auto"/>
        <w:jc w:val="center"/>
        <w:rPr>
          <w:rFonts w:ascii="Times New Roman" w:hAnsi="Times New Roman" w:cs="Times New Roman"/>
          <w:color w:val="000000"/>
          <w:sz w:val="12"/>
          <w:szCs w:val="12"/>
          <w:lang w:val="en-US" w:eastAsia="fr-FR"/>
        </w:rPr>
      </w:pPr>
    </w:p>
    <w:p w:rsidR="00150095" w:rsidRPr="00A50CB4" w:rsidRDefault="00150095" w:rsidP="0015009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70C0"/>
          <w:sz w:val="2"/>
          <w:szCs w:val="2"/>
          <w:lang w:val="en-US" w:eastAsia="fr-FR"/>
        </w:rPr>
      </w:pPr>
      <w:r w:rsidRPr="00A50CB4">
        <w:rPr>
          <w:rFonts w:ascii="Times New Roman" w:hAnsi="Times New Roman" w:cs="Times New Roman"/>
          <w:color w:val="0070C0"/>
          <w:sz w:val="20"/>
          <w:szCs w:val="20"/>
          <w:lang w:val="en-US" w:eastAsia="fr-FR"/>
        </w:rPr>
        <w:t xml:space="preserve"> </w:t>
      </w:r>
    </w:p>
    <w:p w:rsidR="00150095" w:rsidRPr="00187C71" w:rsidRDefault="00150095" w:rsidP="00187C71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vertAlign w:val="superscript"/>
          <w:lang w:val="en-US" w:eastAsia="fr-FR"/>
        </w:rPr>
      </w:pPr>
      <w:r w:rsidRPr="00686F83">
        <w:rPr>
          <w:rStyle w:val="text"/>
          <w:rFonts w:ascii="Times New Roman" w:hAnsi="Times New Roman" w:cs="Times New Roman"/>
          <w:color w:val="2E2E2E"/>
        </w:rPr>
        <w:t xml:space="preserve">M. E. </w:t>
      </w:r>
      <w:proofErr w:type="spellStart"/>
      <w:r w:rsidRPr="00686F83">
        <w:rPr>
          <w:rStyle w:val="text"/>
          <w:rFonts w:ascii="Times New Roman" w:hAnsi="Times New Roman" w:cs="Times New Roman"/>
          <w:color w:val="2E2E2E"/>
        </w:rPr>
        <w:t>Belghiti</w:t>
      </w:r>
      <w:proofErr w:type="spellEnd"/>
      <w:r w:rsidRPr="00686F83">
        <w:rPr>
          <w:rStyle w:val="text"/>
          <w:rFonts w:ascii="Times New Roman" w:hAnsi="Times New Roman" w:cs="Times New Roman"/>
          <w:color w:val="2E2E2E"/>
        </w:rPr>
        <w:t>,</w:t>
      </w:r>
      <w:r w:rsidR="00D2605C">
        <w:rPr>
          <w:rStyle w:val="text"/>
          <w:rFonts w:ascii="Times New Roman" w:hAnsi="Times New Roman" w:cs="Times New Roman"/>
          <w:color w:val="2E2E2E"/>
          <w:vertAlign w:val="superscript"/>
        </w:rPr>
        <w:t xml:space="preserve"> 1,2</w:t>
      </w:r>
      <w:r w:rsidRPr="00686F83">
        <w:rPr>
          <w:rStyle w:val="text"/>
          <w:rFonts w:ascii="Times New Roman" w:hAnsi="Times New Roman" w:cs="Times New Roman"/>
          <w:color w:val="2E2E2E"/>
          <w:vertAlign w:val="superscript"/>
        </w:rPr>
        <w:t xml:space="preserve">, </w:t>
      </w:r>
      <w:r w:rsidRPr="00686F83">
        <w:rPr>
          <w:rStyle w:val="text"/>
          <w:rFonts w:ascii="Times New Roman" w:hAnsi="Times New Roman" w:cs="Times New Roman"/>
          <w:color w:val="2E2E2E"/>
        </w:rPr>
        <w:t>K. Mizeb</w:t>
      </w:r>
      <w:r w:rsidR="00D2605C">
        <w:rPr>
          <w:rStyle w:val="text"/>
          <w:rFonts w:ascii="Times New Roman" w:hAnsi="Times New Roman" w:cs="Times New Roman"/>
          <w:color w:val="2E2E2E"/>
          <w:vertAlign w:val="superscript"/>
        </w:rPr>
        <w:t>3</w:t>
      </w:r>
      <w:r w:rsidRPr="00686F83">
        <w:rPr>
          <w:rStyle w:val="text"/>
          <w:rFonts w:ascii="Times New Roman" w:hAnsi="Times New Roman" w:cs="Times New Roman"/>
          <w:color w:val="2E2E2E"/>
        </w:rPr>
        <w:t>, M. Salah</w:t>
      </w:r>
      <w:r w:rsidR="00D2605C">
        <w:rPr>
          <w:rStyle w:val="text"/>
          <w:rFonts w:ascii="Times New Roman" w:hAnsi="Times New Roman" w:cs="Times New Roman"/>
          <w:color w:val="2E2E2E"/>
          <w:vertAlign w:val="superscript"/>
        </w:rPr>
        <w:t>4</w:t>
      </w:r>
      <w:proofErr w:type="gramStart"/>
      <w:r>
        <w:rPr>
          <w:rStyle w:val="text"/>
          <w:rFonts w:ascii="Times New Roman" w:hAnsi="Times New Roman" w:cs="Times New Roman"/>
          <w:color w:val="2E2E2E"/>
          <w:vertAlign w:val="superscript"/>
        </w:rPr>
        <w:t>,</w:t>
      </w:r>
      <w:r w:rsidRPr="00686F83">
        <w:rPr>
          <w:rStyle w:val="text"/>
          <w:rFonts w:ascii="Times New Roman" w:hAnsi="Times New Roman" w:cs="Times New Roman"/>
          <w:color w:val="2E2E2E"/>
        </w:rPr>
        <w:t>,</w:t>
      </w:r>
      <w:proofErr w:type="gramEnd"/>
      <w:r w:rsidRPr="00686F83">
        <w:rPr>
          <w:rStyle w:val="text"/>
          <w:rFonts w:ascii="Times New Roman" w:hAnsi="Times New Roman" w:cs="Times New Roman"/>
          <w:color w:val="2E2E2E"/>
        </w:rPr>
        <w:t xml:space="preserve"> A. Zeroual</w:t>
      </w:r>
      <w:r w:rsidR="00D2605C">
        <w:rPr>
          <w:rStyle w:val="text"/>
          <w:rFonts w:ascii="Times New Roman" w:hAnsi="Times New Roman" w:cs="Times New Roman"/>
          <w:color w:val="2E2E2E"/>
          <w:vertAlign w:val="superscript"/>
        </w:rPr>
        <w:t>4</w:t>
      </w:r>
      <w:r w:rsidRPr="00686F83">
        <w:rPr>
          <w:rStyle w:val="text"/>
          <w:rFonts w:ascii="Times New Roman" w:hAnsi="Times New Roman" w:cs="Times New Roman"/>
          <w:color w:val="2E2E2E"/>
        </w:rPr>
        <w:t xml:space="preserve">, </w:t>
      </w:r>
      <w:r w:rsidRPr="00686F83">
        <w:rPr>
          <w:rFonts w:ascii="Times New Roman" w:hAnsi="Times New Roman" w:cs="Times New Roman"/>
          <w:color w:val="auto"/>
          <w:lang w:val="en-US" w:eastAsia="fr-FR"/>
        </w:rPr>
        <w:t xml:space="preserve">J. </w:t>
      </w:r>
      <w:r w:rsidR="00D2605C">
        <w:rPr>
          <w:rFonts w:ascii="Times New Roman" w:hAnsi="Times New Roman" w:cs="Times New Roman"/>
          <w:color w:val="auto"/>
          <w:lang w:val="en-US" w:eastAsia="fr-FR"/>
        </w:rPr>
        <w:t>Mouldar</w:t>
      </w:r>
      <w:r w:rsidR="00D2605C" w:rsidRPr="00D2605C">
        <w:rPr>
          <w:rFonts w:ascii="Times New Roman" w:hAnsi="Times New Roman" w:cs="Times New Roman"/>
          <w:color w:val="auto"/>
          <w:vertAlign w:val="superscript"/>
          <w:lang w:val="en-US" w:eastAsia="fr-FR"/>
        </w:rPr>
        <w:t>5</w:t>
      </w:r>
      <w:r w:rsidRPr="00686F83">
        <w:rPr>
          <w:rFonts w:ascii="Times New Roman" w:hAnsi="Times New Roman" w:cs="Times New Roman"/>
          <w:color w:val="auto"/>
          <w:lang w:val="en-US" w:eastAsia="fr-FR"/>
        </w:rPr>
        <w:t xml:space="preserve">,  </w:t>
      </w:r>
      <w:r w:rsidR="00D2605C">
        <w:rPr>
          <w:rFonts w:ascii="Times New Roman" w:hAnsi="Times New Roman" w:cs="Times New Roman"/>
          <w:color w:val="auto"/>
          <w:lang w:val="en-US" w:eastAsia="fr-FR"/>
        </w:rPr>
        <w:t>A. Moubarik</w:t>
      </w:r>
      <w:r w:rsidR="00187C71">
        <w:rPr>
          <w:rFonts w:ascii="Times New Roman" w:hAnsi="Times New Roman" w:cs="Times New Roman"/>
          <w:color w:val="auto"/>
          <w:vertAlign w:val="superscript"/>
          <w:lang w:val="en-US" w:eastAsia="fr-FR"/>
        </w:rPr>
        <w:t>6</w:t>
      </w:r>
      <w:r w:rsidR="00D2605C">
        <w:rPr>
          <w:rFonts w:ascii="Times New Roman" w:hAnsi="Times New Roman" w:cs="Times New Roman"/>
          <w:color w:val="auto"/>
          <w:lang w:val="en-US" w:eastAsia="fr-FR"/>
        </w:rPr>
        <w:t>, M. Hochlaf</w:t>
      </w:r>
      <w:r w:rsidR="00187C71">
        <w:rPr>
          <w:rFonts w:ascii="Times New Roman" w:hAnsi="Times New Roman" w:cs="Times New Roman"/>
          <w:color w:val="auto"/>
          <w:vertAlign w:val="superscript"/>
          <w:lang w:val="en-US" w:eastAsia="fr-FR"/>
        </w:rPr>
        <w:t>7</w:t>
      </w:r>
      <w:r w:rsidR="00D2605C">
        <w:rPr>
          <w:rFonts w:ascii="Times New Roman" w:hAnsi="Times New Roman" w:cs="Times New Roman"/>
          <w:color w:val="auto"/>
          <w:lang w:val="en-US" w:eastAsia="fr-FR"/>
        </w:rPr>
        <w:t xml:space="preserve"> and M. El idrissi</w:t>
      </w:r>
      <w:r w:rsidR="00187C71">
        <w:rPr>
          <w:rFonts w:ascii="Times New Roman" w:hAnsi="Times New Roman" w:cs="Times New Roman"/>
          <w:color w:val="auto"/>
          <w:vertAlign w:val="superscript"/>
          <w:lang w:val="en-US" w:eastAsia="fr-FR"/>
        </w:rPr>
        <w:t>6</w:t>
      </w:r>
      <w:r w:rsidR="00187C71" w:rsidRPr="00187C71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*</w:t>
      </w:r>
    </w:p>
    <w:p w:rsidR="00150095" w:rsidRPr="00187C71" w:rsidRDefault="00D2605C" w:rsidP="00187C71">
      <w:pPr>
        <w:pStyle w:val="Default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187C71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="00150095" w:rsidRPr="00187C71">
        <w:rPr>
          <w:rFonts w:ascii="Times New Roman" w:hAnsi="Times New Roman" w:cs="Times New Roman"/>
          <w:sz w:val="22"/>
          <w:szCs w:val="22"/>
          <w:lang w:val="en-US"/>
        </w:rPr>
        <w:t xml:space="preserve">Laboratory of Chemistry-Physics of Materials, Faculty of Sciences, Ben </w:t>
      </w:r>
      <w:proofErr w:type="spellStart"/>
      <w:proofErr w:type="gramStart"/>
      <w:r w:rsidR="00150095" w:rsidRPr="00187C71">
        <w:rPr>
          <w:rFonts w:ascii="Times New Roman" w:hAnsi="Times New Roman" w:cs="Times New Roman"/>
          <w:sz w:val="22"/>
          <w:szCs w:val="22"/>
          <w:lang w:val="en-US"/>
        </w:rPr>
        <w:t>M'Sick</w:t>
      </w:r>
      <w:proofErr w:type="spellEnd"/>
      <w:r w:rsidR="00150095" w:rsidRPr="00187C71">
        <w:rPr>
          <w:rFonts w:ascii="Times New Roman" w:hAnsi="Times New Roman" w:cs="Times New Roman"/>
          <w:sz w:val="22"/>
          <w:szCs w:val="22"/>
          <w:lang w:val="en-US"/>
        </w:rPr>
        <w:t xml:space="preserve"> ,</w:t>
      </w:r>
      <w:proofErr w:type="gramEnd"/>
      <w:r w:rsidR="00150095" w:rsidRPr="00187C71">
        <w:rPr>
          <w:rFonts w:ascii="Times New Roman" w:hAnsi="Times New Roman" w:cs="Times New Roman"/>
          <w:sz w:val="22"/>
          <w:szCs w:val="22"/>
          <w:lang w:val="en-US"/>
        </w:rPr>
        <w:t xml:space="preserve"> Hassan II University of Casablanca, Casablanca, Morocco.</w:t>
      </w:r>
    </w:p>
    <w:p w:rsidR="00150095" w:rsidRPr="00187C71" w:rsidRDefault="00D2605C" w:rsidP="00187C7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187C71">
        <w:rPr>
          <w:rFonts w:ascii="Times New Roman" w:hAnsi="Times New Roman" w:cs="Times New Roman"/>
          <w:vertAlign w:val="superscript"/>
          <w:lang w:val="en-US"/>
        </w:rPr>
        <w:t>2</w:t>
      </w:r>
      <w:r w:rsidR="00150095" w:rsidRPr="00187C71">
        <w:rPr>
          <w:rFonts w:ascii="Times New Roman" w:hAnsi="Times New Roman" w:cs="Times New Roman"/>
          <w:lang w:val="en-US"/>
        </w:rPr>
        <w:t xml:space="preserve">Laboratory of </w:t>
      </w:r>
      <w:proofErr w:type="spellStart"/>
      <w:r w:rsidR="00150095" w:rsidRPr="00187C71">
        <w:rPr>
          <w:rFonts w:ascii="Times New Roman" w:hAnsi="Times New Roman" w:cs="Times New Roman"/>
          <w:lang w:val="en-US"/>
        </w:rPr>
        <w:t>Nernest</w:t>
      </w:r>
      <w:proofErr w:type="spellEnd"/>
      <w:r w:rsidR="00150095" w:rsidRPr="00187C71">
        <w:rPr>
          <w:rFonts w:ascii="Times New Roman" w:hAnsi="Times New Roman" w:cs="Times New Roman"/>
          <w:lang w:val="en-US"/>
        </w:rPr>
        <w:t xml:space="preserve"> Technology, 163 Willington Street, Sherbrook, J1H5C7,</w:t>
      </w:r>
    </w:p>
    <w:p w:rsidR="00150095" w:rsidRPr="00187C71" w:rsidRDefault="00150095" w:rsidP="00187C7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187C71">
        <w:rPr>
          <w:rFonts w:ascii="Times New Roman" w:hAnsi="Times New Roman" w:cs="Times New Roman"/>
          <w:lang w:val="en-US"/>
        </w:rPr>
        <w:t>Quebec, Canada.</w:t>
      </w:r>
    </w:p>
    <w:p w:rsidR="00150095" w:rsidRPr="00187C71" w:rsidRDefault="00D2605C" w:rsidP="00187C7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187C71">
        <w:rPr>
          <w:rFonts w:ascii="Times New Roman" w:hAnsi="Times New Roman" w:cs="Times New Roman"/>
          <w:vertAlign w:val="superscript"/>
          <w:lang w:val="en-US"/>
        </w:rPr>
        <w:t>3</w:t>
      </w:r>
      <w:r w:rsidR="00150095" w:rsidRPr="00187C71">
        <w:rPr>
          <w:rFonts w:ascii="Times New Roman" w:hAnsi="Times New Roman" w:cs="Times New Roman"/>
          <w:lang w:val="en-US"/>
        </w:rPr>
        <w:t xml:space="preserve">Laboratory of organic chemistry, inorganic, Electrochemistry and Environment, Department of Chemistry, Faculty of Sciences, </w:t>
      </w:r>
      <w:proofErr w:type="spellStart"/>
      <w:r w:rsidR="00150095" w:rsidRPr="00187C71">
        <w:rPr>
          <w:rFonts w:ascii="Times New Roman" w:hAnsi="Times New Roman" w:cs="Times New Roman"/>
          <w:lang w:val="en-US"/>
        </w:rPr>
        <w:t>Ibn</w:t>
      </w:r>
      <w:proofErr w:type="spellEnd"/>
      <w:r w:rsidR="00150095" w:rsidRPr="00187C7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0095" w:rsidRPr="00187C71">
        <w:rPr>
          <w:rFonts w:ascii="Times New Roman" w:hAnsi="Times New Roman" w:cs="Times New Roman"/>
          <w:lang w:val="en-US"/>
        </w:rPr>
        <w:t>Tofail</w:t>
      </w:r>
      <w:proofErr w:type="spellEnd"/>
      <w:r w:rsidR="00150095" w:rsidRPr="00187C71">
        <w:rPr>
          <w:rFonts w:ascii="Times New Roman" w:hAnsi="Times New Roman" w:cs="Times New Roman"/>
          <w:lang w:val="en-US"/>
        </w:rPr>
        <w:t xml:space="preserve"> University,  </w:t>
      </w:r>
      <w:proofErr w:type="spellStart"/>
      <w:r w:rsidR="00150095" w:rsidRPr="00187C71">
        <w:rPr>
          <w:rFonts w:ascii="Times New Roman" w:hAnsi="Times New Roman" w:cs="Times New Roman"/>
          <w:lang w:val="en-US"/>
        </w:rPr>
        <w:t>Kenitra</w:t>
      </w:r>
      <w:proofErr w:type="spellEnd"/>
      <w:r w:rsidR="00150095" w:rsidRPr="00187C71">
        <w:rPr>
          <w:rFonts w:ascii="Times New Roman" w:hAnsi="Times New Roman" w:cs="Times New Roman"/>
          <w:lang w:val="en-US"/>
        </w:rPr>
        <w:t>, Morocco</w:t>
      </w:r>
    </w:p>
    <w:p w:rsidR="00150095" w:rsidRPr="00187C71" w:rsidRDefault="00150095" w:rsidP="00187C7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150095" w:rsidRPr="00187C71" w:rsidRDefault="00D2605C" w:rsidP="00187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US" w:eastAsia="fr-FR"/>
        </w:rPr>
      </w:pPr>
      <w:r w:rsidRPr="00187C71">
        <w:rPr>
          <w:rFonts w:ascii="Times New Roman" w:hAnsi="Times New Roman" w:cs="Times New Roman"/>
          <w:vertAlign w:val="superscript"/>
          <w:lang w:val="en-US" w:eastAsia="fr-FR"/>
        </w:rPr>
        <w:t>4</w:t>
      </w:r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 Molecular Modeling and Spectroscopy Research Team, F.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Sc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,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Chouaïb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Doukkali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 University, El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Jadida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, Morocco.</w:t>
      </w:r>
    </w:p>
    <w:p w:rsidR="00150095" w:rsidRPr="00187C71" w:rsidRDefault="00187C71" w:rsidP="00187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en-US" w:eastAsia="fr-FR"/>
        </w:rPr>
      </w:pPr>
      <w:r w:rsidRPr="00187C71">
        <w:rPr>
          <w:rFonts w:ascii="Times New Roman" w:hAnsi="Times New Roman" w:cs="Times New Roman"/>
          <w:b/>
          <w:bCs/>
          <w:color w:val="C00000"/>
          <w:vertAlign w:val="superscript"/>
          <w:lang w:val="en-GB"/>
        </w:rPr>
        <w:t>5</w:t>
      </w:r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Laboratory of Organic Chemistry, Bioorganic and Environment, F.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Sc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, University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Chouaib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Doukkali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, El </w:t>
      </w:r>
      <w:proofErr w:type="spellStart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Jadida</w:t>
      </w:r>
      <w:proofErr w:type="spellEnd"/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>, Morocco</w:t>
      </w:r>
    </w:p>
    <w:p w:rsidR="00187C71" w:rsidRPr="00187C71" w:rsidRDefault="00187C71" w:rsidP="00187C71">
      <w:pPr>
        <w:spacing w:line="240" w:lineRule="auto"/>
        <w:jc w:val="center"/>
        <w:rPr>
          <w:rFonts w:ascii="Times New Roman" w:hAnsi="Times New Roman" w:cs="Times New Roman"/>
          <w:color w:val="000000"/>
          <w:lang w:val="en-US" w:eastAsia="fr-FR"/>
        </w:rPr>
      </w:pPr>
      <w:r w:rsidRPr="00187C71">
        <w:rPr>
          <w:rFonts w:ascii="Times New Roman" w:hAnsi="Times New Roman" w:cs="Times New Roman"/>
          <w:color w:val="000000"/>
          <w:vertAlign w:val="superscript"/>
          <w:lang w:val="en-US" w:eastAsia="fr-FR"/>
        </w:rPr>
        <w:t>6</w:t>
      </w:r>
      <w:r w:rsidRPr="00187C71">
        <w:rPr>
          <w:rFonts w:ascii="Times New Roman" w:hAnsi="Times New Roman" w:cs="Times New Roman"/>
          <w:color w:val="000000"/>
          <w:lang w:val="en-US" w:eastAsia="fr-FR"/>
        </w:rPr>
        <w:t xml:space="preserve">Team of Chemical Processes and Applied Materials, Faculty </w:t>
      </w:r>
      <w:proofErr w:type="spellStart"/>
      <w:r w:rsidRPr="00187C71">
        <w:rPr>
          <w:rFonts w:ascii="Times New Roman" w:hAnsi="Times New Roman" w:cs="Times New Roman"/>
          <w:color w:val="000000"/>
          <w:lang w:val="en-US" w:eastAsia="fr-FR"/>
        </w:rPr>
        <w:t>Polydisciplinary</w:t>
      </w:r>
      <w:proofErr w:type="spellEnd"/>
      <w:r w:rsidRPr="00187C71">
        <w:rPr>
          <w:rFonts w:ascii="Times New Roman" w:hAnsi="Times New Roman" w:cs="Times New Roman"/>
          <w:color w:val="000000"/>
          <w:lang w:val="en-US" w:eastAsia="fr-FR"/>
        </w:rPr>
        <w:t xml:space="preserve">, Sultan </w:t>
      </w:r>
      <w:proofErr w:type="spellStart"/>
      <w:r w:rsidRPr="00187C71">
        <w:rPr>
          <w:rFonts w:ascii="Times New Roman" w:hAnsi="Times New Roman" w:cs="Times New Roman"/>
          <w:color w:val="000000"/>
          <w:lang w:val="en-US" w:eastAsia="fr-FR"/>
        </w:rPr>
        <w:t>Moulay</w:t>
      </w:r>
      <w:proofErr w:type="spellEnd"/>
      <w:r w:rsidRPr="00187C71">
        <w:rPr>
          <w:rFonts w:ascii="Times New Roman" w:hAnsi="Times New Roman" w:cs="Times New Roman"/>
          <w:color w:val="000000"/>
          <w:lang w:val="en-US" w:eastAsia="fr-FR"/>
        </w:rPr>
        <w:t xml:space="preserve"> </w:t>
      </w:r>
      <w:proofErr w:type="spellStart"/>
      <w:r w:rsidRPr="00187C71">
        <w:rPr>
          <w:rFonts w:ascii="Times New Roman" w:hAnsi="Times New Roman" w:cs="Times New Roman"/>
          <w:color w:val="000000"/>
          <w:lang w:val="en-US" w:eastAsia="fr-FR"/>
        </w:rPr>
        <w:t>Slimane</w:t>
      </w:r>
      <w:proofErr w:type="spellEnd"/>
      <w:r w:rsidRPr="00187C71">
        <w:rPr>
          <w:rFonts w:ascii="Times New Roman" w:hAnsi="Times New Roman" w:cs="Times New Roman"/>
          <w:color w:val="000000"/>
          <w:lang w:val="en-US" w:eastAsia="fr-FR"/>
        </w:rPr>
        <w:t xml:space="preserve"> University, </w:t>
      </w:r>
      <w:proofErr w:type="spellStart"/>
      <w:r w:rsidRPr="00187C71">
        <w:rPr>
          <w:rFonts w:ascii="Times New Roman" w:hAnsi="Times New Roman" w:cs="Times New Roman"/>
          <w:color w:val="000000"/>
          <w:lang w:val="en-US" w:eastAsia="fr-FR"/>
        </w:rPr>
        <w:t>Beni-Mellal</w:t>
      </w:r>
      <w:proofErr w:type="spellEnd"/>
      <w:r w:rsidRPr="00187C71">
        <w:rPr>
          <w:rFonts w:ascii="Times New Roman" w:hAnsi="Times New Roman" w:cs="Times New Roman"/>
          <w:color w:val="000000"/>
          <w:lang w:val="en-US" w:eastAsia="fr-FR"/>
        </w:rPr>
        <w:t>, Morocco.</w:t>
      </w:r>
    </w:p>
    <w:p w:rsidR="00150095" w:rsidRPr="00187C71" w:rsidRDefault="00187C71" w:rsidP="00187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eastAsia="fr-FR"/>
        </w:rPr>
      </w:pPr>
      <w:r w:rsidRPr="00187C71">
        <w:rPr>
          <w:rFonts w:ascii="Times New Roman" w:hAnsi="Times New Roman" w:cs="Times New Roman"/>
          <w:color w:val="000000"/>
          <w:vertAlign w:val="superscript"/>
          <w:lang w:eastAsia="fr-FR"/>
        </w:rPr>
        <w:t>7</w:t>
      </w:r>
      <w:r w:rsidR="00150095" w:rsidRPr="00187C71">
        <w:rPr>
          <w:rFonts w:ascii="Times New Roman" w:hAnsi="Times New Roman" w:cs="Times New Roman"/>
          <w:color w:val="000000"/>
          <w:lang w:val="en-US" w:eastAsia="fr-FR"/>
        </w:rPr>
        <w:t xml:space="preserve"> University</w:t>
      </w:r>
      <w:r w:rsidR="00150095" w:rsidRPr="00187C71">
        <w:rPr>
          <w:rFonts w:ascii="Times New Roman" w:hAnsi="Times New Roman" w:cs="Times New Roman"/>
          <w:color w:val="000000"/>
          <w:lang w:eastAsia="fr-FR"/>
        </w:rPr>
        <w:t xml:space="preserve"> of  Gustave Eiffel, COSYS/LISIS, 5 Bd Descartes, 77454 Champs sur Marne, France</w:t>
      </w:r>
    </w:p>
    <w:p w:rsidR="00150095" w:rsidRPr="00187C71" w:rsidRDefault="00150095" w:rsidP="00187C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7C71">
        <w:rPr>
          <w:rFonts w:ascii="Times New Roman" w:hAnsi="Times New Roman" w:cs="Times New Roman"/>
          <w:lang w:val="en-US"/>
        </w:rPr>
        <w:t xml:space="preserve">* Corresponding author: </w:t>
      </w:r>
      <w:r w:rsidRPr="00187C71">
        <w:rPr>
          <w:rFonts w:ascii="Times New Roman" w:hAnsi="Times New Roman" w:cs="Times New Roman"/>
        </w:rPr>
        <w:t xml:space="preserve">E-mail:  </w:t>
      </w:r>
      <w:hyperlink r:id="rId6" w:history="1">
        <w:r w:rsidRPr="00187C71">
          <w:rPr>
            <w:rStyle w:val="Lienhypertexte"/>
            <w:rFonts w:ascii="Times New Roman" w:hAnsi="Times New Roman" w:cs="Times New Roman"/>
          </w:rPr>
          <w:t>m.elidrissi2018@gmail.com</w:t>
        </w:r>
      </w:hyperlink>
    </w:p>
    <w:p w:rsidR="00150095" w:rsidRDefault="00150095" w:rsidP="0015009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tbl>
      <w:tblPr>
        <w:tblStyle w:val="Grilledutableau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9"/>
        <w:gridCol w:w="901"/>
      </w:tblGrid>
      <w:tr w:rsidR="00150095" w:rsidRPr="00D2605C" w:rsidTr="00D2605C">
        <w:tc>
          <w:tcPr>
            <w:tcW w:w="8549" w:type="dxa"/>
          </w:tcPr>
          <w:p w:rsidR="00150095" w:rsidRPr="00D2605C" w:rsidRDefault="00150095" w:rsidP="00CB3397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b/>
                <w:sz w:val="24"/>
                <w:szCs w:val="24"/>
              </w:rPr>
              <w:t>Table of Contents</w:t>
            </w:r>
          </w:p>
        </w:tc>
        <w:tc>
          <w:tcPr>
            <w:tcW w:w="901" w:type="dxa"/>
          </w:tcPr>
          <w:p w:rsidR="00150095" w:rsidRPr="00D2605C" w:rsidRDefault="00150095" w:rsidP="00CB3397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b/>
                <w:sz w:val="24"/>
                <w:szCs w:val="24"/>
              </w:rPr>
              <w:t>Pages</w:t>
            </w:r>
          </w:p>
        </w:tc>
      </w:tr>
      <w:tr w:rsidR="00150095" w:rsidRPr="00D2605C" w:rsidTr="00D2605C">
        <w:tc>
          <w:tcPr>
            <w:tcW w:w="8549" w:type="dxa"/>
          </w:tcPr>
          <w:p w:rsidR="00D2605C" w:rsidRPr="00D2605C" w:rsidRDefault="00D2605C" w:rsidP="00D2605C">
            <w:pPr>
              <w:spacing w:after="0" w:line="276" w:lineRule="auto"/>
              <w:ind w:right="175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Fig.1Sa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: the</w:t>
            </w: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>3D</w:t>
            </w: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s</w:t>
            </w:r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tructure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of</w:t>
            </w:r>
            <w:r w:rsidRPr="00D2605C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lang w:val="en-US"/>
              </w:rPr>
              <w:t xml:space="preserve"> </w:t>
            </w:r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>RR141 optimized by B3LYP/6-31G++(</w:t>
            </w:r>
            <w:proofErr w:type="spellStart"/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>d,p</w:t>
            </w:r>
            <w:proofErr w:type="spellEnd"/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) in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vacuum </w:t>
            </w:r>
          </w:p>
          <w:p w:rsidR="00150095" w:rsidRPr="00D2605C" w:rsidRDefault="00D2605C" w:rsidP="00D2605C">
            <w:pPr>
              <w:spacing w:after="0" w:line="276" w:lineRule="auto"/>
              <w:ind w:right="175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(Black-carbon atoms, white-hydrogen atoms, red-oxygen atoms, blue-nitrogen atoms, yellow-</w:t>
            </w:r>
            <w:proofErr w:type="spellStart"/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sulphur</w:t>
            </w:r>
            <w:proofErr w:type="spellEnd"/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atoms, and green-sodium atoms).</w:t>
            </w:r>
          </w:p>
        </w:tc>
        <w:tc>
          <w:tcPr>
            <w:tcW w:w="901" w:type="dxa"/>
          </w:tcPr>
          <w:p w:rsidR="00150095" w:rsidRPr="00D2605C" w:rsidRDefault="00150095" w:rsidP="00CB3397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F37E7F" w:rsidRPr="00D2605C" w:rsidTr="00D2605C">
        <w:tc>
          <w:tcPr>
            <w:tcW w:w="8549" w:type="dxa"/>
          </w:tcPr>
          <w:p w:rsidR="00D2605C" w:rsidRPr="00D2605C" w:rsidRDefault="00D2605C" w:rsidP="00D2605C">
            <w:pPr>
              <w:spacing w:after="0" w:line="276" w:lineRule="auto"/>
              <w:ind w:right="175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Fig.1Sb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>3D</w:t>
            </w: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s</w:t>
            </w:r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tructure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of</w:t>
            </w:r>
            <w:r w:rsidRPr="00D2605C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lang w:val="en-US"/>
              </w:rPr>
              <w:t xml:space="preserve"> </w:t>
            </w:r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>RR141 optimized by B3LYP/6-31G++(</w:t>
            </w:r>
            <w:proofErr w:type="spellStart"/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>d,p</w:t>
            </w:r>
            <w:proofErr w:type="spellEnd"/>
            <w:r w:rsidRPr="00D2605C">
              <w:rPr>
                <w:rFonts w:asciiTheme="majorBidi" w:eastAsia="AdvP4DF60E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) in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water </w:t>
            </w:r>
          </w:p>
          <w:p w:rsidR="00F37E7F" w:rsidRPr="00D2605C" w:rsidRDefault="00D2605C" w:rsidP="00D2605C">
            <w:pPr>
              <w:spacing w:after="0" w:line="276" w:lineRule="auto"/>
              <w:ind w:right="175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(Black-carbon atoms, white-hydrogen atoms, red-oxygen atoms, blue-nitrogen atoms, yellow-</w:t>
            </w:r>
            <w:proofErr w:type="spellStart"/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sulphur</w:t>
            </w:r>
            <w:proofErr w:type="spellEnd"/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atoms, and green-sodium atoms).</w:t>
            </w:r>
          </w:p>
        </w:tc>
        <w:tc>
          <w:tcPr>
            <w:tcW w:w="901" w:type="dxa"/>
          </w:tcPr>
          <w:p w:rsidR="00F37E7F" w:rsidRPr="00D2605C" w:rsidRDefault="00F37E7F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F37E7F" w:rsidRPr="00D2605C" w:rsidRDefault="00D2605C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F37E7F" w:rsidRPr="00D2605C" w:rsidTr="00D2605C">
        <w:tc>
          <w:tcPr>
            <w:tcW w:w="8549" w:type="dxa"/>
          </w:tcPr>
          <w:p w:rsidR="00F37E7F" w:rsidRPr="00D2605C" w:rsidRDefault="00D2605C" w:rsidP="00D2605C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Fig.2a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: Representation plot  for LUMO of RR141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optimized structure in vacuum at </w:t>
            </w:r>
            <w:r w:rsidRPr="00D26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B3LYP/6-31++G(</w:t>
            </w:r>
            <w:proofErr w:type="spellStart"/>
            <w:r w:rsidRPr="00D26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d,p</w:t>
            </w:r>
            <w:proofErr w:type="spellEnd"/>
            <w:r w:rsidRPr="00D26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1" w:type="dxa"/>
          </w:tcPr>
          <w:p w:rsidR="00F37E7F" w:rsidRPr="00D2605C" w:rsidRDefault="00F37E7F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F37E7F" w:rsidRPr="00D2605C" w:rsidRDefault="00F37E7F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F37E7F" w:rsidRPr="00D2605C" w:rsidRDefault="00D2605C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F37E7F" w:rsidRPr="00D2605C" w:rsidTr="00D2605C">
        <w:tc>
          <w:tcPr>
            <w:tcW w:w="8549" w:type="dxa"/>
          </w:tcPr>
          <w:p w:rsidR="00F37E7F" w:rsidRPr="00D2605C" w:rsidRDefault="00D2605C" w:rsidP="00D2605C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Fig.2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: Representation plot for HOMO of RR141 optimized structure in vacuum at </w:t>
            </w:r>
            <w:r w:rsidRPr="00D26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B3LYP/6-31++G(</w:t>
            </w:r>
            <w:proofErr w:type="spellStart"/>
            <w:r w:rsidRPr="00D26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d,p</w:t>
            </w:r>
            <w:proofErr w:type="spellEnd"/>
            <w:r w:rsidRPr="00D26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01" w:type="dxa"/>
          </w:tcPr>
          <w:p w:rsidR="00F37E7F" w:rsidRPr="00D2605C" w:rsidRDefault="00F37E7F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F37E7F" w:rsidRPr="00D2605C" w:rsidRDefault="00F37E7F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F37E7F" w:rsidRPr="00D2605C" w:rsidRDefault="00D2605C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F37E7F" w:rsidRPr="00D2605C" w:rsidTr="00D2605C">
        <w:tc>
          <w:tcPr>
            <w:tcW w:w="8549" w:type="dxa"/>
          </w:tcPr>
          <w:p w:rsidR="00F37E7F" w:rsidRPr="00D2605C" w:rsidRDefault="00D2605C" w:rsidP="00D2605C">
            <w:pPr>
              <w:spacing w:after="0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Table.1S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Geometries data length (Å) and angles (º) of RR141.</w:t>
            </w:r>
          </w:p>
        </w:tc>
        <w:tc>
          <w:tcPr>
            <w:tcW w:w="901" w:type="dxa"/>
          </w:tcPr>
          <w:p w:rsidR="00F37E7F" w:rsidRPr="00D2605C" w:rsidRDefault="00D2605C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D2605C" w:rsidRPr="00D2605C" w:rsidTr="00D2605C">
        <w:tc>
          <w:tcPr>
            <w:tcW w:w="8549" w:type="dxa"/>
          </w:tcPr>
          <w:p w:rsidR="00D2605C" w:rsidRPr="00D2605C" w:rsidRDefault="00D2605C" w:rsidP="00D2605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05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US" w:eastAsia="fr-FR"/>
              </w:rPr>
              <w:t>Fig. 3</w:t>
            </w:r>
            <w:r w:rsidRPr="00D2605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 w:eastAsia="fr-FR"/>
              </w:rPr>
              <w:t xml:space="preserve">: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MPA of </w:t>
            </w:r>
            <w:r w:rsidRPr="00D2605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 w:eastAsia="fr-FR"/>
              </w:rPr>
              <w:t xml:space="preserve">RR141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in a vacuum and aqueous media.</w:t>
            </w:r>
          </w:p>
        </w:tc>
        <w:tc>
          <w:tcPr>
            <w:tcW w:w="901" w:type="dxa"/>
          </w:tcPr>
          <w:p w:rsidR="00D2605C" w:rsidRPr="00D2605C" w:rsidRDefault="00D2605C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D2605C" w:rsidRPr="00D2605C" w:rsidTr="00D2605C">
        <w:tc>
          <w:tcPr>
            <w:tcW w:w="8549" w:type="dxa"/>
          </w:tcPr>
          <w:p w:rsidR="00D2605C" w:rsidRPr="00D2605C" w:rsidRDefault="00D2605C" w:rsidP="00D2605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05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Table 2S: </w:t>
            </w:r>
            <w:r w:rsidRPr="00D2605C">
              <w:rPr>
                <w:rFonts w:asciiTheme="majorBidi" w:hAnsiTheme="majorBidi" w:cstheme="majorBidi"/>
                <w:sz w:val="24"/>
                <w:szCs w:val="24"/>
              </w:rPr>
              <w:t>Fukui indices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for heteroatoms N and O of </w:t>
            </w:r>
            <w:r w:rsidRPr="00D2605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 w:eastAsia="fr-FR"/>
              </w:rPr>
              <w:t xml:space="preserve">RR141 </w:t>
            </w:r>
            <w:r w:rsidRPr="00D260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in a vacuum and aqueous media</w:t>
            </w:r>
          </w:p>
        </w:tc>
        <w:tc>
          <w:tcPr>
            <w:tcW w:w="901" w:type="dxa"/>
          </w:tcPr>
          <w:p w:rsidR="00D2605C" w:rsidRPr="00D2605C" w:rsidRDefault="00D2605C" w:rsidP="00F37E7F">
            <w:pPr>
              <w:spacing w:after="120" w:line="276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605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</w:tbl>
    <w:p w:rsidR="00150095" w:rsidRDefault="00150095" w:rsidP="0015009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150095" w:rsidRDefault="00150095" w:rsidP="0015009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150095" w:rsidRPr="00A50CB4" w:rsidRDefault="00150095" w:rsidP="0015009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82241B" w:rsidRDefault="0082241B" w:rsidP="00EE506B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2241B" w:rsidRDefault="0082241B" w:rsidP="00EE506B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2241B" w:rsidRDefault="0082241B" w:rsidP="00EE506B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82241B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>
            <wp:extent cx="5734050" cy="3257550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332" cy="326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41B" w:rsidRDefault="0082241B" w:rsidP="00EE506B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2241B" w:rsidRDefault="0082241B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Fig.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1Sa</w:t>
      </w:r>
      <w:r w:rsidRPr="0060569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 the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36C18"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3D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Pr="00E36C18"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 xml:space="preserve">tructure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of</w:t>
      </w:r>
      <w:r w:rsidRPr="0073346B">
        <w:rPr>
          <w:rFonts w:asciiTheme="majorBidi" w:hAnsiTheme="majorBidi" w:cstheme="majorBidi"/>
          <w:color w:val="000000" w:themeColor="text1"/>
          <w:position w:val="-12"/>
          <w:sz w:val="24"/>
          <w:szCs w:val="24"/>
          <w:lang w:val="en-US"/>
        </w:rPr>
        <w:t xml:space="preserve"> </w:t>
      </w:r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RR141 optimized by B3LYP/6-31G+</w:t>
      </w:r>
      <w:proofErr w:type="gramStart"/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+(</w:t>
      </w:r>
      <w:proofErr w:type="spellStart"/>
      <w:proofErr w:type="gramEnd"/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d,p</w:t>
      </w:r>
      <w:proofErr w:type="spellEnd"/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)</w:t>
      </w:r>
      <w:r w:rsidRPr="00E36C18"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 xml:space="preserve"> in</w:t>
      </w:r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vacuum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</w:p>
    <w:p w:rsidR="0082241B" w:rsidRDefault="0082241B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(Black-carbon atoms, white-hydrogen atoms, red-oxygen atoms, blue-nitrogen atoms, yellow-</w:t>
      </w:r>
      <w:proofErr w:type="spellStart"/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sulphur</w:t>
      </w:r>
      <w:proofErr w:type="spellEnd"/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atoms, and green-sodium atoms).</w:t>
      </w:r>
    </w:p>
    <w:p w:rsidR="0082241B" w:rsidRDefault="0082241B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2241B" w:rsidRDefault="00CA6AD7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CA6AD7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760833" cy="3276600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AD7" w:rsidRDefault="00CA6AD7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82241B" w:rsidRDefault="0082241B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Fig.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1Sb</w:t>
      </w:r>
      <w:r w:rsidR="0015009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E36C18"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3D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Pr="00E36C18"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 xml:space="preserve">tructure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of</w:t>
      </w:r>
      <w:r w:rsidRPr="0073346B">
        <w:rPr>
          <w:rFonts w:asciiTheme="majorBidi" w:hAnsiTheme="majorBidi" w:cstheme="majorBidi"/>
          <w:color w:val="000000" w:themeColor="text1"/>
          <w:position w:val="-12"/>
          <w:sz w:val="24"/>
          <w:szCs w:val="24"/>
          <w:lang w:val="en-US"/>
        </w:rPr>
        <w:t xml:space="preserve"> </w:t>
      </w:r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RR141 optimized by B3LYP/6-31G+</w:t>
      </w:r>
      <w:proofErr w:type="gramStart"/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+(</w:t>
      </w:r>
      <w:proofErr w:type="spellStart"/>
      <w:proofErr w:type="gramEnd"/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d,p</w:t>
      </w:r>
      <w:proofErr w:type="spellEnd"/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>)</w:t>
      </w:r>
      <w:r w:rsidRPr="00E36C18"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 xml:space="preserve"> in</w:t>
      </w:r>
      <w:r>
        <w:rPr>
          <w:rFonts w:asciiTheme="majorBidi" w:eastAsia="AdvP4DF60E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water </w:t>
      </w:r>
    </w:p>
    <w:p w:rsidR="0082241B" w:rsidRDefault="0082241B" w:rsidP="0082241B">
      <w:pPr>
        <w:spacing w:after="0" w:line="276" w:lineRule="auto"/>
        <w:ind w:right="175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(Black-carbon atoms, white-hydrogen atoms, red-oxygen atoms, blue-nitrogen atoms, yellow-</w:t>
      </w:r>
      <w:proofErr w:type="spellStart"/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sulphur</w:t>
      </w:r>
      <w:proofErr w:type="spellEnd"/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atoms, and green-sodium atoms).</w:t>
      </w:r>
    </w:p>
    <w:p w:rsidR="00511F4C" w:rsidRPr="00870677" w:rsidRDefault="00511F4C" w:rsidP="00870677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object w:dxaOrig="9052" w:dyaOrig="6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pt;height:309.75pt" o:ole="">
            <v:imagedata r:id="rId9" o:title=""/>
          </v:shape>
          <o:OLEObject Type="Embed" ProgID="ChemDraw.Document.6.0" ShapeID="_x0000_i1026" DrawAspect="Content" ObjectID="_1733818793" r:id="rId10"/>
        </w:object>
      </w:r>
      <w:proofErr w:type="gramStart"/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Fig.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2a</w:t>
      </w:r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15009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proofErr w:type="gramEnd"/>
      <w:r w:rsidR="0015009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epresentation plot  for LUMO of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RR141 </w:t>
      </w:r>
      <w:r w:rsidRPr="00512329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optimized structure in vacuum at </w:t>
      </w:r>
      <w:r w:rsidR="00512329" w:rsidRPr="00512329">
        <w:rPr>
          <w:rFonts w:ascii="Times New Roman" w:hAnsi="Times New Roman" w:cs="Times New Roman"/>
          <w:color w:val="000000"/>
          <w:sz w:val="20"/>
          <w:szCs w:val="20"/>
          <w:lang w:val="en-US"/>
        </w:rPr>
        <w:t>B3LYP/6-31++G(</w:t>
      </w:r>
      <w:proofErr w:type="spellStart"/>
      <w:r w:rsidR="00512329" w:rsidRPr="00512329">
        <w:rPr>
          <w:rFonts w:ascii="Times New Roman" w:hAnsi="Times New Roman" w:cs="Times New Roman"/>
          <w:color w:val="000000"/>
          <w:sz w:val="20"/>
          <w:szCs w:val="20"/>
          <w:lang w:val="en-US"/>
        </w:rPr>
        <w:t>d,p</w:t>
      </w:r>
      <w:proofErr w:type="spellEnd"/>
      <w:r w:rsidR="00512329" w:rsidRPr="00512329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</w:p>
    <w:p w:rsidR="00511F4C" w:rsidRDefault="00511F4C" w:rsidP="00511F4C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511F4C" w:rsidRDefault="00365D42" w:rsidP="00511F4C">
      <w:pPr>
        <w:jc w:val="center"/>
      </w:pPr>
      <w:r>
        <w:object w:dxaOrig="9062" w:dyaOrig="6237">
          <v:shape id="_x0000_i1025" type="#_x0000_t75" style="width:390pt;height:204pt" o:ole="">
            <v:imagedata r:id="rId11" o:title=""/>
          </v:shape>
          <o:OLEObject Type="Embed" ProgID="ChemDraw.Document.6.0" ShapeID="_x0000_i1025" DrawAspect="Content" ObjectID="_1733818794" r:id="rId12"/>
        </w:object>
      </w:r>
    </w:p>
    <w:p w:rsidR="00512329" w:rsidRPr="003046A0" w:rsidRDefault="00511F4C" w:rsidP="003046A0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proofErr w:type="gramStart"/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Fig.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2</w:t>
      </w:r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15009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:</w:t>
      </w:r>
      <w:proofErr w:type="gramEnd"/>
      <w:r w:rsidR="0015009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epresentation plot for HO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MO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of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RR141</w:t>
      </w:r>
      <w:r w:rsidR="003046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512329" w:rsidRPr="00512329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optimized structure in vacuum at </w:t>
      </w:r>
      <w:r w:rsidR="00512329" w:rsidRPr="00512329">
        <w:rPr>
          <w:rFonts w:ascii="Times New Roman" w:hAnsi="Times New Roman" w:cs="Times New Roman"/>
          <w:color w:val="000000"/>
          <w:sz w:val="20"/>
          <w:szCs w:val="20"/>
          <w:lang w:val="en-US"/>
        </w:rPr>
        <w:t>B3LYP/6-31++G(</w:t>
      </w:r>
      <w:proofErr w:type="spellStart"/>
      <w:r w:rsidR="00512329" w:rsidRPr="00512329">
        <w:rPr>
          <w:rFonts w:ascii="Times New Roman" w:hAnsi="Times New Roman" w:cs="Times New Roman"/>
          <w:color w:val="000000"/>
          <w:sz w:val="20"/>
          <w:szCs w:val="20"/>
          <w:lang w:val="en-US"/>
        </w:rPr>
        <w:t>d,p</w:t>
      </w:r>
      <w:proofErr w:type="spellEnd"/>
      <w:r w:rsidR="00512329" w:rsidRPr="00512329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</w:p>
    <w:p w:rsidR="00365D42" w:rsidRDefault="00365D42" w:rsidP="00512329">
      <w:pPr>
        <w:jc w:val="center"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val="en-US"/>
        </w:rPr>
      </w:pPr>
    </w:p>
    <w:p w:rsidR="00365D42" w:rsidRDefault="00365D42">
      <w:pPr>
        <w:spacing w:after="200" w:line="276" w:lineRule="auto"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val="en-US"/>
        </w:rPr>
      </w:pPr>
      <w:r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  <w:lang w:val="en-US"/>
        </w:rPr>
        <w:br w:type="page"/>
      </w:r>
    </w:p>
    <w:p w:rsidR="00EE506B" w:rsidRPr="00E36C18" w:rsidRDefault="00EE506B" w:rsidP="00EE506B">
      <w:pPr>
        <w:spacing w:after="0" w:line="276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CB480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>Table.1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Geometries data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length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(Å) and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angles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(º)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of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RR141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tbl>
      <w:tblPr>
        <w:tblStyle w:val="Ombrageclair"/>
        <w:tblW w:w="0" w:type="auto"/>
        <w:jc w:val="center"/>
        <w:tblLook w:val="06A0" w:firstRow="1" w:lastRow="0" w:firstColumn="1" w:lastColumn="0" w:noHBand="1" w:noVBand="1"/>
      </w:tblPr>
      <w:tblGrid>
        <w:gridCol w:w="1903"/>
        <w:gridCol w:w="1030"/>
        <w:gridCol w:w="956"/>
        <w:gridCol w:w="1849"/>
      </w:tblGrid>
      <w:tr w:rsidR="00EE506B" w:rsidRPr="00E36C18" w:rsidTr="00147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E506B" w:rsidRPr="00935917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proofErr w:type="spellStart"/>
            <w:r w:rsidRPr="00935917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>Torsional</w:t>
            </w:r>
            <w:proofErr w:type="spellEnd"/>
            <w:r w:rsidRPr="00935917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 xml:space="preserve"> angles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Vacuum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water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X-ray diffraction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000000" w:themeColor="text1"/>
              <w:bottom w:val="nil"/>
            </w:tcBorders>
          </w:tcPr>
          <w:p w:rsidR="00EE506B" w:rsidRPr="00376CD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-N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16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30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+174.62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-171.40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171.74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376CD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65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-N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71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87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+174.75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-175.16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174.75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376CD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</w:pPr>
            <w:bookmarkStart w:id="0" w:name="_Hlk11182211"/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30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17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18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-O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-2.72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+1.33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-1.95</w:t>
            </w:r>
          </w:p>
        </w:tc>
      </w:tr>
      <w:bookmarkEnd w:id="0"/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71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65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60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-O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-1.95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87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72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73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-2.57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16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5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128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7.86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-8.17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-8.17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37113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 xml:space="preserve">Bond </w:t>
            </w:r>
            <w:proofErr w:type="spellStart"/>
            <w:r w:rsidRPr="00F37113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>lengths</w:t>
            </w:r>
            <w:proofErr w:type="spellEnd"/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position w:val="-12"/>
                <w:sz w:val="24"/>
                <w:szCs w:val="24"/>
              </w:rPr>
              <w:t>-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16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30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1.237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1.253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1.2570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position w:val="-12"/>
                <w:sz w:val="24"/>
                <w:szCs w:val="24"/>
              </w:rPr>
              <w:t>-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71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 w:rsidRPr="00111546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87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1.2537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position w:val="-12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18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-O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111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1.3832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position w:val="-12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60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-O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70</w:t>
            </w:r>
            <w:r w:rsidRPr="00AB774E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1.3832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position w:val="-12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17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30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1.4199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63656A" w:rsidRDefault="00EE506B" w:rsidP="001475E9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-C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-N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16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1.4197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-C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6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-N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71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1.4198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=N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87</w:t>
            </w:r>
            <w:r w:rsidRPr="006365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72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1.435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1.420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.4199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37113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>Bond angles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16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 w:rsidRPr="00246454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116.98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111.29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111.36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 w:rsidRPr="00246454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30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117.10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110.95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112.07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17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18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-O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111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124.23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119.62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120.24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 w:rsidRPr="009B2C83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65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60</w:t>
            </w:r>
            <w:r w:rsidRPr="00376CD8"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-O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124.72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116.51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120.24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65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71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87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118.30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110.90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112.07</w:t>
            </w:r>
          </w:p>
        </w:tc>
      </w:tr>
      <w:tr w:rsidR="00EE506B" w:rsidRPr="00E36C18" w:rsidTr="001475E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E506B" w:rsidRPr="00E36C18" w:rsidRDefault="00EE506B" w:rsidP="001475E9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71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=N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87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color w:val="000000" w:themeColor="text1"/>
                <w:position w:val="-12"/>
                <w:sz w:val="24"/>
                <w:szCs w:val="24"/>
                <w:vertAlign w:val="subscript"/>
              </w:rPr>
              <w:t>72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114.62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112.37</w:t>
            </w:r>
          </w:p>
        </w:tc>
        <w:tc>
          <w:tcPr>
            <w:tcW w:w="0" w:type="auto"/>
          </w:tcPr>
          <w:p w:rsidR="00EE506B" w:rsidRPr="00E36C18" w:rsidRDefault="00EE506B" w:rsidP="001475E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111.36</w:t>
            </w:r>
          </w:p>
        </w:tc>
      </w:tr>
    </w:tbl>
    <w:p w:rsidR="00BF4288" w:rsidRPr="00EC4B25" w:rsidRDefault="00BF4288" w:rsidP="00BF4288">
      <w:pPr>
        <w:tabs>
          <w:tab w:val="left" w:pos="284"/>
        </w:tabs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tbl>
      <w:tblPr>
        <w:tblStyle w:val="Tableausimple41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F4288" w:rsidRPr="00E36C18" w:rsidTr="00BF42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BF4288" w:rsidRPr="00E36C18" w:rsidRDefault="00BF4288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lang w:eastAsia="fr-FR"/>
              </w:rPr>
              <w:lastRenderedPageBreak/>
              <w:drawing>
                <wp:inline distT="0" distB="0" distL="0" distR="0">
                  <wp:extent cx="6038850" cy="2533650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582" cy="254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288" w:rsidRPr="00E36C18" w:rsidTr="00BF4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BF4288" w:rsidRPr="00E36C18" w:rsidRDefault="00BF428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36C1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Gas</w:t>
            </w:r>
            <w:proofErr w:type="spellEnd"/>
            <w:r w:rsidRPr="00E36C1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-phase</w:t>
            </w:r>
          </w:p>
        </w:tc>
      </w:tr>
      <w:tr w:rsidR="00BF4288" w:rsidRPr="00E36C18" w:rsidTr="00BF4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BF4288" w:rsidRPr="00E36C18" w:rsidRDefault="00BF4288" w:rsidP="001475E9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inline distT="0" distB="0" distL="0" distR="0">
                  <wp:extent cx="5895190" cy="2953385"/>
                  <wp:effectExtent l="0" t="0" r="0" b="0"/>
                  <wp:docPr id="2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571" cy="2955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288" w:rsidRPr="00E36C18" w:rsidTr="00BF4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BF4288" w:rsidRPr="00E36C18" w:rsidRDefault="00BF428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36C18">
              <w:rPr>
                <w:rFonts w:asciiTheme="majorBidi" w:eastAsia="Times New Roman" w:hAnsiTheme="majorBidi" w:cstheme="majorBidi"/>
                <w:iCs/>
                <w:color w:val="000000" w:themeColor="text1"/>
                <w:sz w:val="24"/>
                <w:szCs w:val="24"/>
                <w:lang w:val="en-US" w:eastAsia="fr-FR"/>
              </w:rPr>
              <w:t>Aqueous phase</w:t>
            </w:r>
          </w:p>
        </w:tc>
      </w:tr>
    </w:tbl>
    <w:p w:rsidR="00BF4288" w:rsidRPr="00E36C18" w:rsidRDefault="00BF4288" w:rsidP="00BF4288">
      <w:pPr>
        <w:spacing w:after="0" w:line="276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36C18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fr-FR"/>
        </w:rPr>
        <w:t>Fig. 3</w:t>
      </w:r>
      <w:r w:rsidRPr="00E36C1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: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MPA of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RR141</w:t>
      </w:r>
      <w:r w:rsidRPr="00E36C1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 a vacuum and aqueous media.</w:t>
      </w:r>
    </w:p>
    <w:p w:rsidR="00F60468" w:rsidRDefault="00F60468" w:rsidP="00F60468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F60468" w:rsidRPr="00E36C18" w:rsidRDefault="00F60468" w:rsidP="00F60468">
      <w:pPr>
        <w:spacing w:after="0" w:line="276" w:lineRule="auto"/>
        <w:jc w:val="center"/>
        <w:rPr>
          <w:rFonts w:asciiTheme="majorBidi" w:hAnsiTheme="majorBidi" w:cstheme="majorBidi"/>
          <w:iCs/>
          <w:color w:val="000000" w:themeColor="text1"/>
          <w:sz w:val="24"/>
          <w:szCs w:val="24"/>
          <w:lang w:val="en-US"/>
        </w:rPr>
      </w:pPr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>Table 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S</w:t>
      </w:r>
      <w:r w:rsidRPr="00E36C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Fukui indices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heteroatoms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N and O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of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RR141</w:t>
      </w:r>
      <w:r w:rsidRPr="00E36C1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 </w:t>
      </w:r>
      <w:r w:rsidRPr="00E36C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 a vacuum and aqueous media</w:t>
      </w:r>
      <w:r w:rsidRPr="00E36C18">
        <w:rPr>
          <w:rFonts w:asciiTheme="majorBidi" w:hAnsiTheme="majorBidi" w:cstheme="majorBidi"/>
          <w:iCs/>
          <w:color w:val="000000" w:themeColor="text1"/>
          <w:sz w:val="24"/>
          <w:szCs w:val="24"/>
          <w:lang w:val="en-US"/>
        </w:rPr>
        <w:t>.</w:t>
      </w:r>
    </w:p>
    <w:p w:rsidR="00F60468" w:rsidRPr="00E36C18" w:rsidRDefault="00F60468" w:rsidP="00F60468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914"/>
        <w:gridCol w:w="843"/>
        <w:gridCol w:w="716"/>
        <w:gridCol w:w="716"/>
        <w:gridCol w:w="983"/>
        <w:gridCol w:w="879"/>
        <w:gridCol w:w="879"/>
        <w:gridCol w:w="716"/>
        <w:gridCol w:w="716"/>
      </w:tblGrid>
      <w:tr w:rsidR="00D97694" w:rsidRPr="00F60468" w:rsidTr="00C3292E">
        <w:trPr>
          <w:trHeight w:val="349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</w:tcPr>
          <w:p w:rsidR="00D97694" w:rsidRPr="00D97694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6"/>
                <w:szCs w:val="24"/>
                <w:lang w:val="en-US"/>
              </w:rPr>
            </w:pPr>
          </w:p>
          <w:p w:rsidR="00D97694" w:rsidRPr="00F60468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Atoms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Aqueous</w:t>
            </w:r>
            <w:proofErr w:type="spellEnd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phase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:rsidR="00D97694" w:rsidRPr="00F60468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Gas</w:t>
            </w:r>
            <w:proofErr w:type="spellEnd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-phase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double" w:sz="4" w:space="0" w:color="auto"/>
              <w:right w:val="single" w:sz="4" w:space="0" w:color="auto"/>
            </w:tcBorders>
          </w:tcPr>
          <w:p w:rsidR="00D97694" w:rsidRPr="00D97694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0"/>
                <w:szCs w:val="24"/>
                <w:lang w:val="en-US"/>
              </w:rPr>
            </w:pPr>
            <w:bookmarkStart w:id="1" w:name="_GoBack"/>
            <w:bookmarkEnd w:id="1"/>
          </w:p>
          <w:p w:rsidR="00D97694" w:rsidRPr="00F60468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Atoms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Aqueous</w:t>
            </w:r>
            <w:proofErr w:type="spellEnd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phase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D97694" w:rsidRPr="00F60468" w:rsidRDefault="00D97694" w:rsidP="001475E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Gas</w:t>
            </w:r>
            <w:proofErr w:type="spellEnd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-phase</w:t>
            </w:r>
          </w:p>
        </w:tc>
      </w:tr>
      <w:tr w:rsidR="00D97694" w:rsidRPr="00F60468" w:rsidTr="00C3292E">
        <w:trPr>
          <w:trHeight w:val="477"/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vMerge/>
            <w:tcBorders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97694" w:rsidRPr="00F60468" w:rsidRDefault="00D97694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  <w:lang w:val="en-US"/>
                      </w:rPr>
                      <m:t>-</m:t>
                    </m:r>
                  </m:sup>
                </m:sSubSup>
              </m:oMath>
            </m:oMathPara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top w:val="single" w:sz="4" w:space="0" w:color="000000" w:themeColor="text1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( 16</w:t>
            </w:r>
            <w:proofErr w:type="gramEnd"/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-1.66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-0.91</w:t>
            </w:r>
          </w:p>
        </w:tc>
        <w:tc>
          <w:tcPr>
            <w:tcW w:w="0" w:type="auto"/>
            <w:tcBorders>
              <w:top w:val="single" w:sz="4" w:space="0" w:color="000000" w:themeColor="text1"/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-2.26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( 98)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 w:themeColor="text1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0.16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( 30)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-1. 37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-0.81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-1.67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( 99)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-0.07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( 34)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-0.07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(100)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( 45)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(101)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( 49)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-0.02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(102)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( 50)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(103)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-0.09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( 51)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-0.24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(104)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-0.08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( 52)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-0.27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(111)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-1.03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-1.02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( 53)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-0.20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(113)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( 54)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(114)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0.69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( 55)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-0.13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(115)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( 69)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-0.17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-0.08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(116)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( 70)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-1.25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-0.16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-1.20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(117)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1.37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( 71)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-2.79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-0.93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-2.73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(118)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0.44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 ( 87)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-1.38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-1.05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-1.16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(119)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-0.21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0.17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( 88)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(120)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-0.04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( 89)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-0.04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(121)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0.20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( 90)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-0.18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(122)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( 91)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-0.04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(123)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(124)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-0.05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( 93)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-0.04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(125)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-0.26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0.53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( 94)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(126)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0.15</w:t>
            </w:r>
          </w:p>
        </w:tc>
      </w:tr>
      <w:tr w:rsidR="00F60468" w:rsidRPr="00F60468" w:rsidTr="00870677">
        <w:trPr>
          <w:trHeight w:val="477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( 95)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(127)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</w:t>
            </w:r>
          </w:p>
        </w:tc>
      </w:tr>
      <w:tr w:rsidR="00F60468" w:rsidRPr="00F60468" w:rsidTr="00870677">
        <w:trPr>
          <w:trHeight w:val="478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 ( 97)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-0.70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 (128)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 w:themeColor="text1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 w:themeColor="text1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F60468" w:rsidRPr="00F60468" w:rsidRDefault="00F60468" w:rsidP="0087067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604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-0.06</w:t>
            </w:r>
          </w:p>
        </w:tc>
      </w:tr>
    </w:tbl>
    <w:p w:rsidR="002D1E8B" w:rsidRPr="00BF4288" w:rsidRDefault="002D1E8B" w:rsidP="00870677">
      <w:pPr>
        <w:jc w:val="center"/>
        <w:rPr>
          <w:lang w:val="en-US"/>
        </w:rPr>
      </w:pPr>
    </w:p>
    <w:sectPr w:rsidR="002D1E8B" w:rsidRPr="00BF4288" w:rsidSect="002D1E8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D44" w:rsidRDefault="00314D44" w:rsidP="00150095">
      <w:pPr>
        <w:spacing w:after="0" w:line="240" w:lineRule="auto"/>
      </w:pPr>
      <w:r>
        <w:separator/>
      </w:r>
    </w:p>
  </w:endnote>
  <w:endnote w:type="continuationSeparator" w:id="0">
    <w:p w:rsidR="00314D44" w:rsidRDefault="00314D44" w:rsidP="0015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P4DF60E">
    <w:altName w:val="MS Mincho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7664223"/>
      <w:docPartObj>
        <w:docPartGallery w:val="Page Numbers (Bottom of Page)"/>
        <w:docPartUnique/>
      </w:docPartObj>
    </w:sdtPr>
    <w:sdtEndPr/>
    <w:sdtContent>
      <w:p w:rsidR="00150095" w:rsidRDefault="00150095" w:rsidP="00150095">
        <w:pPr>
          <w:pStyle w:val="Pieddepage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50095" w:rsidRDefault="0015009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97694" w:rsidRPr="00D97694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left:0;text-align:left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150095" w:rsidRDefault="0015009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97694" w:rsidRPr="00D97694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D44" w:rsidRDefault="00314D44" w:rsidP="00150095">
      <w:pPr>
        <w:spacing w:after="0" w:line="240" w:lineRule="auto"/>
      </w:pPr>
      <w:r>
        <w:separator/>
      </w:r>
    </w:p>
  </w:footnote>
  <w:footnote w:type="continuationSeparator" w:id="0">
    <w:p w:rsidR="00314D44" w:rsidRDefault="00314D44" w:rsidP="00150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3NDUxMzI1NbQ0NbBU0lEKTi0uzszPAykwrAUATHspwCwAAAA="/>
  </w:docVars>
  <w:rsids>
    <w:rsidRoot w:val="00EE506B"/>
    <w:rsid w:val="00150095"/>
    <w:rsid w:val="00187C71"/>
    <w:rsid w:val="00250022"/>
    <w:rsid w:val="00287613"/>
    <w:rsid w:val="002C4688"/>
    <w:rsid w:val="002D1E8B"/>
    <w:rsid w:val="003046A0"/>
    <w:rsid w:val="00314D44"/>
    <w:rsid w:val="00365D42"/>
    <w:rsid w:val="00511F4C"/>
    <w:rsid w:val="00512329"/>
    <w:rsid w:val="006273A1"/>
    <w:rsid w:val="0082241B"/>
    <w:rsid w:val="00870677"/>
    <w:rsid w:val="00BD4256"/>
    <w:rsid w:val="00BF4288"/>
    <w:rsid w:val="00CA6AD7"/>
    <w:rsid w:val="00D00400"/>
    <w:rsid w:val="00D2605C"/>
    <w:rsid w:val="00D97694"/>
    <w:rsid w:val="00EE506B"/>
    <w:rsid w:val="00F20A2B"/>
    <w:rsid w:val="00F37E7F"/>
    <w:rsid w:val="00F60468"/>
    <w:rsid w:val="00FD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CE397E-202D-459D-995C-42FB6FAC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06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Ombrageclair">
    <w:name w:val="Light Shading"/>
    <w:basedOn w:val="TableauNormal"/>
    <w:uiPriority w:val="60"/>
    <w:rsid w:val="00EE50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2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241B"/>
    <w:rPr>
      <w:rFonts w:ascii="Tahoma" w:hAnsi="Tahoma" w:cs="Tahoma"/>
      <w:sz w:val="16"/>
      <w:szCs w:val="16"/>
    </w:rPr>
  </w:style>
  <w:style w:type="table" w:customStyle="1" w:styleId="Tableausimple511">
    <w:name w:val="Tableau simple 511"/>
    <w:basedOn w:val="TableauNormal"/>
    <w:uiPriority w:val="45"/>
    <w:rsid w:val="0082241B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simple41">
    <w:name w:val="Tableau simple 41"/>
    <w:basedOn w:val="TableauNormal"/>
    <w:uiPriority w:val="44"/>
    <w:rsid w:val="00BF42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Grille5Fonc-Accentuation61">
    <w:name w:val="Tableau Grille 5 Foncé - Accentuation 61"/>
    <w:basedOn w:val="TableauNormal"/>
    <w:uiPriority w:val="50"/>
    <w:rsid w:val="00F60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lledutableau">
    <w:name w:val="Table Grid"/>
    <w:basedOn w:val="TableauNormal"/>
    <w:uiPriority w:val="59"/>
    <w:rsid w:val="00F60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009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Sansinterligne">
    <w:name w:val="No Spacing"/>
    <w:uiPriority w:val="99"/>
    <w:qFormat/>
    <w:rsid w:val="00150095"/>
    <w:pPr>
      <w:spacing w:after="0" w:line="240" w:lineRule="auto"/>
    </w:pPr>
    <w:rPr>
      <w:rFonts w:ascii="Calibri" w:eastAsia="Calibri" w:hAnsi="Calibri" w:cs="Arial"/>
    </w:rPr>
  </w:style>
  <w:style w:type="character" w:customStyle="1" w:styleId="text">
    <w:name w:val="text"/>
    <w:basedOn w:val="Policepardfaut"/>
    <w:rsid w:val="00150095"/>
  </w:style>
  <w:style w:type="character" w:styleId="Lienhypertexte">
    <w:name w:val="Hyperlink"/>
    <w:basedOn w:val="Policepardfaut"/>
    <w:uiPriority w:val="99"/>
    <w:unhideWhenUsed/>
    <w:rsid w:val="00150095"/>
    <w:rPr>
      <w:color w:val="0000FF" w:themeColor="hyperlink"/>
      <w:u w:val="single"/>
    </w:rPr>
  </w:style>
  <w:style w:type="character" w:customStyle="1" w:styleId="jlqj4b">
    <w:name w:val="jlqj4b"/>
    <w:basedOn w:val="Policepardfaut"/>
    <w:rsid w:val="00150095"/>
  </w:style>
  <w:style w:type="paragraph" w:styleId="En-tte">
    <w:name w:val="header"/>
    <w:basedOn w:val="Normal"/>
    <w:link w:val="En-tteCar"/>
    <w:uiPriority w:val="99"/>
    <w:unhideWhenUsed/>
    <w:rsid w:val="0015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0095"/>
  </w:style>
  <w:style w:type="paragraph" w:styleId="Pieddepage">
    <w:name w:val="footer"/>
    <w:basedOn w:val="Normal"/>
    <w:link w:val="PieddepageCar"/>
    <w:uiPriority w:val="99"/>
    <w:unhideWhenUsed/>
    <w:rsid w:val="0015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0095"/>
  </w:style>
  <w:style w:type="character" w:styleId="Textedelespacerserv">
    <w:name w:val="Placeholder Text"/>
    <w:basedOn w:val="Policepardfaut"/>
    <w:uiPriority w:val="99"/>
    <w:semiHidden/>
    <w:rsid w:val="008706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mailto:m.elidrissi2018@gmail.com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P4DF60E">
    <w:altName w:val="MS Mincho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8C"/>
    <w:rsid w:val="00411D30"/>
    <w:rsid w:val="00C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F18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815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9</cp:revision>
  <dcterms:created xsi:type="dcterms:W3CDTF">2022-11-12T15:56:00Z</dcterms:created>
  <dcterms:modified xsi:type="dcterms:W3CDTF">2022-12-29T10:33:00Z</dcterms:modified>
</cp:coreProperties>
</file>