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71A10" w14:textId="5F89A556" w:rsidR="002216BC" w:rsidRPr="008F3B8B" w:rsidRDefault="002216BC" w:rsidP="001B09AA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741056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741056">
        <w:rPr>
          <w:rFonts w:ascii="Times New Roman" w:hAnsi="Times New Roman" w:cs="Times New Roman"/>
          <w:b/>
          <w:bCs/>
          <w:sz w:val="24"/>
          <w:szCs w:val="24"/>
        </w:rPr>
        <w:t>: Risk of severe COVID-19 among adults during BA.2 and BA.4/</w:t>
      </w:r>
      <w:r w:rsidR="009E5C61">
        <w:rPr>
          <w:rFonts w:ascii="Times New Roman" w:hAnsi="Times New Roman" w:cs="Times New Roman"/>
          <w:b/>
          <w:bCs/>
          <w:sz w:val="24"/>
          <w:szCs w:val="24"/>
        </w:rPr>
        <w:t>BA.</w:t>
      </w:r>
      <w:r w:rsidRPr="00741056">
        <w:rPr>
          <w:rFonts w:ascii="Times New Roman" w:hAnsi="Times New Roman" w:cs="Times New Roman"/>
          <w:b/>
          <w:bCs/>
          <w:sz w:val="24"/>
          <w:szCs w:val="24"/>
        </w:rPr>
        <w:t>5 omicron predominance, by vaccination regimens and time since last vaccine dose</w:t>
      </w:r>
      <w:r>
        <w:rPr>
          <w:rFonts w:ascii="Times New Roman" w:hAnsi="Times New Roman" w:cs="Times New Roman"/>
          <w:b/>
          <w:bCs/>
          <w:noProof/>
          <w:lang w:val="en-GB" w:eastAsia="en-GB" w:bidi="th-TH"/>
        </w:rPr>
        <w:drawing>
          <wp:inline distT="0" distB="0" distL="0" distR="0" wp14:anchorId="01F87A3C" wp14:editId="34760D04">
            <wp:extent cx="6262777" cy="2774210"/>
            <wp:effectExtent l="0" t="0" r="508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023" cy="2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FF296" w14:textId="09D8A737" w:rsidR="002216BC" w:rsidRPr="009E5C61" w:rsidRDefault="002216BC" w:rsidP="002216BC">
      <w:pPr>
        <w:spacing w:line="276" w:lineRule="auto"/>
        <w:rPr>
          <w:rFonts w:ascii="Times New Roman" w:hAnsi="Times New Roman" w:cs="Times New Roman"/>
          <w:i/>
          <w:iCs/>
        </w:rPr>
      </w:pPr>
      <w:r w:rsidRPr="00A77824">
        <w:rPr>
          <w:rFonts w:ascii="Times New Roman" w:hAnsi="Times New Roman" w:cs="Times New Roman"/>
          <w:i/>
          <w:iCs/>
        </w:rPr>
        <w:t xml:space="preserve">Adjusted for age, gender, type of omicron </w:t>
      </w:r>
      <w:r>
        <w:rPr>
          <w:rFonts w:ascii="Times New Roman" w:hAnsi="Times New Roman" w:cs="Times New Roman"/>
          <w:i/>
          <w:iCs/>
        </w:rPr>
        <w:t xml:space="preserve">sub-lineage and </w:t>
      </w:r>
      <w:r w:rsidRPr="00A77824">
        <w:rPr>
          <w:rFonts w:ascii="Times New Roman" w:hAnsi="Times New Roman" w:cs="Times New Roman"/>
          <w:i/>
          <w:iCs/>
        </w:rPr>
        <w:t>calendar time</w:t>
      </w:r>
      <w:r>
        <w:rPr>
          <w:rFonts w:ascii="Times New Roman" w:hAnsi="Times New Roman" w:cs="Times New Roman"/>
          <w:i/>
          <w:iCs/>
        </w:rPr>
        <w:t xml:space="preserve">. </w:t>
      </w:r>
      <w:r w:rsidRPr="004027A8">
        <w:rPr>
          <w:rFonts w:ascii="Times New Roman" w:hAnsi="Times New Roman" w:cs="Times New Roman"/>
          <w:i/>
          <w:iCs/>
        </w:rPr>
        <w:t>Reference group: Unvaccinated</w:t>
      </w:r>
    </w:p>
    <w:p w14:paraId="37BA4E24" w14:textId="3E98CE87" w:rsidR="002216BC" w:rsidRDefault="002216BC" w:rsidP="002216BC">
      <w:pPr>
        <w:spacing w:line="480" w:lineRule="auto"/>
        <w:rPr>
          <w:rFonts w:ascii="Times New Roman" w:hAnsi="Times New Roman" w:cs="Times New Roman"/>
          <w:b/>
          <w:bCs/>
        </w:rPr>
      </w:pPr>
      <w:r w:rsidRPr="00741056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1056">
        <w:rPr>
          <w:rFonts w:ascii="Times New Roman" w:hAnsi="Times New Roman" w:cs="Times New Roman"/>
          <w:b/>
          <w:bCs/>
          <w:sz w:val="24"/>
          <w:szCs w:val="24"/>
        </w:rPr>
        <w:t>: Risk of severe COVID-19 among adults during BA.2 and BA.4/</w:t>
      </w:r>
      <w:r w:rsidR="009E5C61">
        <w:rPr>
          <w:rFonts w:ascii="Times New Roman" w:hAnsi="Times New Roman" w:cs="Times New Roman"/>
          <w:b/>
          <w:bCs/>
          <w:sz w:val="24"/>
          <w:szCs w:val="24"/>
        </w:rPr>
        <w:t>BA.</w:t>
      </w:r>
      <w:r w:rsidRPr="00741056">
        <w:rPr>
          <w:rFonts w:ascii="Times New Roman" w:hAnsi="Times New Roman" w:cs="Times New Roman"/>
          <w:b/>
          <w:bCs/>
          <w:sz w:val="24"/>
          <w:szCs w:val="24"/>
        </w:rPr>
        <w:t>5 omicron predominance by type of third vaccine</w:t>
      </w:r>
      <w:r>
        <w:rPr>
          <w:noProof/>
          <w:lang w:val="en-GB" w:eastAsia="en-GB" w:bidi="th-TH"/>
        </w:rPr>
        <w:drawing>
          <wp:inline distT="0" distB="0" distL="0" distR="0" wp14:anchorId="2FDE154B" wp14:editId="75E3A99F">
            <wp:extent cx="5840083" cy="2829464"/>
            <wp:effectExtent l="0" t="0" r="8890" b="952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A6B543D9-9B56-453B-9C28-8B3C051FF5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1549944" w14:textId="77777777" w:rsidR="002216BC" w:rsidRPr="00736FD7" w:rsidRDefault="002216BC" w:rsidP="002216BC">
      <w:pPr>
        <w:spacing w:line="276" w:lineRule="auto"/>
        <w:rPr>
          <w:rFonts w:ascii="Times New Roman" w:hAnsi="Times New Roman" w:cs="Times New Roman"/>
          <w:i/>
          <w:iCs/>
        </w:rPr>
        <w:sectPr w:rsidR="002216BC" w:rsidRPr="00736FD7" w:rsidSect="0007168D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736FD7">
        <w:rPr>
          <w:rFonts w:ascii="Times New Roman" w:hAnsi="Times New Roman" w:cs="Times New Roman"/>
          <w:i/>
          <w:iCs/>
        </w:rPr>
        <w:t xml:space="preserve">Adjusted for age, gender, type of omicron </w:t>
      </w:r>
      <w:r>
        <w:rPr>
          <w:rFonts w:ascii="Times New Roman" w:hAnsi="Times New Roman" w:cs="Times New Roman"/>
          <w:i/>
          <w:iCs/>
        </w:rPr>
        <w:t>sub-lineage</w:t>
      </w:r>
      <w:r w:rsidRPr="00736FD7">
        <w:rPr>
          <w:rFonts w:ascii="Times New Roman" w:hAnsi="Times New Roman" w:cs="Times New Roman"/>
          <w:i/>
          <w:iCs/>
        </w:rPr>
        <w:t>, calendar time and preceding vaccine series type</w:t>
      </w:r>
      <w:r>
        <w:rPr>
          <w:rFonts w:ascii="Times New Roman" w:hAnsi="Times New Roman" w:cs="Times New Roman"/>
          <w:i/>
          <w:iCs/>
        </w:rPr>
        <w:t xml:space="preserve">. </w:t>
      </w:r>
      <w:r w:rsidRPr="00736FD7">
        <w:rPr>
          <w:rFonts w:ascii="Times New Roman" w:hAnsi="Times New Roman" w:cs="Times New Roman"/>
          <w:i/>
          <w:iCs/>
        </w:rPr>
        <w:t>Reference group: Unvaccinated</w:t>
      </w: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2216BC" w:rsidRPr="00296E42" w14:paraId="2CF8E051" w14:textId="77777777" w:rsidTr="00D3474F">
        <w:trPr>
          <w:trHeight w:val="138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8858B" w14:textId="1B3670C3" w:rsidR="002216BC" w:rsidRPr="00741056" w:rsidRDefault="002216BC" w:rsidP="00D3474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74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lastRenderedPageBreak/>
              <w:t>Supplementary Table 1: Association between vaccination regimens and baseline characteristics with severe COVID-19 outcomes and deaths among adult COVID-19 cases during BA.2 and BA.4/BA.5 predominance (1 May 2022- 31 Jul</w:t>
            </w:r>
            <w:r w:rsidR="009E5C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y</w:t>
            </w:r>
            <w:r w:rsidRPr="0074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 xml:space="preserve"> 2022) in Chiang Mai, Thailand</w:t>
            </w:r>
          </w:p>
          <w:p w14:paraId="0177F60D" w14:textId="77777777" w:rsidR="002216BC" w:rsidRDefault="002216BC" w:rsidP="00D347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SG"/>
              </w:rPr>
            </w:pPr>
          </w:p>
          <w:p w14:paraId="7226F373" w14:textId="77777777" w:rsidR="002216BC" w:rsidRPr="00296E42" w:rsidRDefault="002216BC" w:rsidP="00D347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SG"/>
              </w:rPr>
            </w:pPr>
          </w:p>
          <w:tbl>
            <w:tblPr>
              <w:tblW w:w="14632" w:type="dxa"/>
              <w:tblLayout w:type="fixed"/>
              <w:tblLook w:val="04A0" w:firstRow="1" w:lastRow="0" w:firstColumn="1" w:lastColumn="0" w:noHBand="0" w:noVBand="1"/>
            </w:tblPr>
            <w:tblGrid>
              <w:gridCol w:w="2158"/>
              <w:gridCol w:w="851"/>
              <w:gridCol w:w="850"/>
              <w:gridCol w:w="851"/>
              <w:gridCol w:w="850"/>
              <w:gridCol w:w="709"/>
              <w:gridCol w:w="709"/>
              <w:gridCol w:w="850"/>
              <w:gridCol w:w="709"/>
              <w:gridCol w:w="709"/>
              <w:gridCol w:w="709"/>
              <w:gridCol w:w="850"/>
              <w:gridCol w:w="709"/>
              <w:gridCol w:w="709"/>
              <w:gridCol w:w="850"/>
              <w:gridCol w:w="851"/>
              <w:gridCol w:w="708"/>
            </w:tblGrid>
            <w:tr w:rsidR="002216BC" w:rsidRPr="006A4D7B" w14:paraId="428BB895" w14:textId="77777777" w:rsidTr="00D3474F">
              <w:trPr>
                <w:trHeight w:val="251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56771A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SG"/>
                    </w:rPr>
                  </w:pPr>
                </w:p>
              </w:tc>
              <w:tc>
                <w:tcPr>
                  <w:tcW w:w="637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2418D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Severe COVID-19</w:t>
                  </w:r>
                </w:p>
              </w:tc>
              <w:tc>
                <w:tcPr>
                  <w:tcW w:w="6095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DA5F6D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Death</w:t>
                  </w:r>
                </w:p>
              </w:tc>
            </w:tr>
            <w:tr w:rsidR="002216BC" w:rsidRPr="006A4D7B" w14:paraId="7B2EA761" w14:textId="77777777" w:rsidTr="00D3474F">
              <w:trPr>
                <w:trHeight w:val="754"/>
              </w:trPr>
              <w:tc>
                <w:tcPr>
                  <w:tcW w:w="2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34F9C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5E41D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Crude HR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10E86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95% CI-lower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B1086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95% CI-upper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9BD50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en-SG"/>
                    </w:rPr>
                    <w:t>p-value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4801D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Adjusted HR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7BC45D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95% CI-lower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28F82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95% CI-upper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C4DE3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en-SG"/>
                    </w:rPr>
                    <w:t>p-value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8E9D7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Crude HR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83C50ED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95% CI-lower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F9546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95% CI-upper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4272DF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en-SG"/>
                    </w:rPr>
                    <w:t>p-value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E1B01A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Adjusted HR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1BEC0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95% CI-lower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3A28B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95% CI-upper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382D4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en-SG"/>
                    </w:rPr>
                    <w:t>p-value</w:t>
                  </w:r>
                </w:p>
              </w:tc>
            </w:tr>
            <w:tr w:rsidR="002216BC" w:rsidRPr="006A4D7B" w14:paraId="7FFB2707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D82E4C" w14:textId="647E9EEF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Age,</w:t>
                  </w:r>
                  <w:r w:rsidR="003727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 xml:space="preserve"> </w:t>
                  </w: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years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74EF6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111B6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56431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57E9E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B4E6A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01AD8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6AB62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DA28F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637A2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512686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3F90C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A1578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A73226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3BDBC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6B6AC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EC86C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</w:tr>
            <w:tr w:rsidR="002216BC" w:rsidRPr="006A4D7B" w14:paraId="05815224" w14:textId="77777777" w:rsidTr="00D3474F">
              <w:trPr>
                <w:trHeight w:val="290"/>
              </w:trPr>
              <w:tc>
                <w:tcPr>
                  <w:tcW w:w="14632" w:type="dxa"/>
                  <w:gridSpan w:val="1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1153439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Gender</w:t>
                  </w:r>
                </w:p>
              </w:tc>
            </w:tr>
            <w:tr w:rsidR="002216BC" w:rsidRPr="006A4D7B" w14:paraId="73ED2049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38E3FA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Female</w:t>
                  </w:r>
                </w:p>
              </w:tc>
              <w:tc>
                <w:tcPr>
                  <w:tcW w:w="12474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A8ED0CE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Reference</w:t>
                  </w:r>
                </w:p>
              </w:tc>
            </w:tr>
            <w:tr w:rsidR="002216BC" w:rsidRPr="006A4D7B" w14:paraId="23264BBB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FC8C39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Male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9C62B6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1.31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83D1A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0.94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0E14E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1.83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44048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6FAF5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1.28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A6DB8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0.91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4076A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1.78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13B4E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0F3D5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1.47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B1C48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CDE55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2.36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E3C9D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C22BE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1.44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1AC94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A8A7D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2.32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3CF24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0.12</w:t>
                  </w:r>
                </w:p>
              </w:tc>
            </w:tr>
            <w:tr w:rsidR="002216BC" w:rsidRPr="006A4D7B" w14:paraId="5AF84158" w14:textId="77777777" w:rsidTr="00D3474F">
              <w:trPr>
                <w:trHeight w:val="251"/>
              </w:trPr>
              <w:tc>
                <w:tcPr>
                  <w:tcW w:w="14632" w:type="dxa"/>
                  <w:gridSpan w:val="1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F340D8B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Omicron Sub-lineage</w:t>
                  </w:r>
                </w:p>
              </w:tc>
            </w:tr>
            <w:tr w:rsidR="002216BC" w:rsidRPr="006A4D7B" w14:paraId="5981997A" w14:textId="77777777" w:rsidTr="00D3474F">
              <w:trPr>
                <w:trHeight w:val="251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EFC17D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BA.2</w:t>
                  </w:r>
                </w:p>
              </w:tc>
              <w:tc>
                <w:tcPr>
                  <w:tcW w:w="12474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8DE76D6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Reference</w:t>
                  </w:r>
                </w:p>
              </w:tc>
            </w:tr>
            <w:tr w:rsidR="002216BC" w:rsidRPr="006A4D7B" w14:paraId="33B8E7F3" w14:textId="77777777" w:rsidTr="00D3474F">
              <w:trPr>
                <w:trHeight w:val="251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E9C954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BA.4/BA.5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DD822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0.82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D77F9D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0.58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479BA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1.16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2A310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0.27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A8971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1.98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B91F4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0.89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F0C88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4.01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4A64B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0.07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06DA1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0.53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E93F6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0.31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324236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0.91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22EBC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BB38A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2.49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79744D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0.84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6F7DB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6.2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35F9B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0.09</w:t>
                  </w:r>
                </w:p>
              </w:tc>
            </w:tr>
            <w:tr w:rsidR="002216BC" w:rsidRPr="006A4D7B" w14:paraId="40354CB2" w14:textId="77777777" w:rsidTr="00D3474F">
              <w:trPr>
                <w:trHeight w:val="290"/>
              </w:trPr>
              <w:tc>
                <w:tcPr>
                  <w:tcW w:w="14632" w:type="dxa"/>
                  <w:gridSpan w:val="1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7A7174A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SG"/>
                    </w:rPr>
                    <w:t>Vaccination status</w:t>
                  </w: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vertAlign w:val="superscript"/>
                      <w:lang w:eastAsia="en-SG"/>
                    </w:rPr>
                    <w:t>1</w:t>
                  </w:r>
                </w:p>
              </w:tc>
            </w:tr>
            <w:tr w:rsidR="002216BC" w:rsidRPr="006A4D7B" w14:paraId="7ABB50D9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CC2832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Unvaccinated</w:t>
                  </w:r>
                </w:p>
              </w:tc>
              <w:tc>
                <w:tcPr>
                  <w:tcW w:w="12474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E2EF6B5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Reference</w:t>
                  </w:r>
                </w:p>
              </w:tc>
            </w:tr>
            <w:tr w:rsidR="002216BC" w:rsidRPr="006A4D7B" w14:paraId="706D3964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197F87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 xml:space="preserve">Vaccinated One dose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3E511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0.71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B87F6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FC227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1.95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C2910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42D86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0.78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74512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5A941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2.14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F1374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0.63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E1F98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1.02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2F8BD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0.31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15578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3.33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CACED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0.96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6F272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0.98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3D59B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A849F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3.20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2ADD0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0.97</w:t>
                  </w:r>
                </w:p>
              </w:tc>
            </w:tr>
            <w:tr w:rsidR="002216BC" w:rsidRPr="006A4D7B" w14:paraId="77A2293B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3F9CDA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 xml:space="preserve">Vaccinated two doses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7123D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790EB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35E52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0.38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A6152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86C50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0.43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42409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B3CC9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0.65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BBEB5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40041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EA4CA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8CBD5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0.45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48EF3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0D58A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0.39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0E284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2BF51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0.68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65A61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0.01</w:t>
                  </w:r>
                </w:p>
              </w:tc>
            </w:tr>
            <w:tr w:rsidR="002216BC" w:rsidRPr="006A4D7B" w14:paraId="607B4163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14AAF4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 xml:space="preserve">Vaccinated three doses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EF297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17418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39BCF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1369B6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CB290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F10CE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89490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C320C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CC611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B53BB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C0DA8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8D7C3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E207FD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596AD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64DCE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0.16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7C3E9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</w:tr>
            <w:tr w:rsidR="002216BC" w:rsidRPr="006A4D7B" w14:paraId="4FFFE6EF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8854D2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Vaccinated four doses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2ADEA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AD32F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8A113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C2534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009EE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DD104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C595F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17AE8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8E492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984EA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0E4A7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4A889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6639B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C19BF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89353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CA3FD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0.03</w:t>
                  </w:r>
                </w:p>
              </w:tc>
            </w:tr>
            <w:tr w:rsidR="002216BC" w:rsidRPr="006A4D7B" w14:paraId="30417E69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4B31C6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Vaccinated five doses</w:t>
                  </w:r>
                </w:p>
              </w:tc>
              <w:tc>
                <w:tcPr>
                  <w:tcW w:w="12474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AC12F5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No events</w:t>
                  </w:r>
                </w:p>
              </w:tc>
            </w:tr>
            <w:tr w:rsidR="002216BC" w:rsidRPr="006A4D7B" w14:paraId="3EE3A606" w14:textId="77777777" w:rsidTr="00D3474F">
              <w:trPr>
                <w:trHeight w:val="290"/>
              </w:trPr>
              <w:tc>
                <w:tcPr>
                  <w:tcW w:w="853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9B5444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n-SG"/>
                    </w:rPr>
                    <w:t>Vaccination status stratified by age group (years)</w:t>
                  </w:r>
                  <w:r w:rsidRPr="006A4D7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vertAlign w:val="superscript"/>
                      <w:lang w:eastAsia="en-SG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FC9189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6836F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12A2C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FBE42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6D15B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E7145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0498B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645A2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1D438CEF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64F777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Unvaccinated</w:t>
                  </w:r>
                </w:p>
              </w:tc>
              <w:tc>
                <w:tcPr>
                  <w:tcW w:w="6379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766E6A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Reference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76BEB6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7F1CAA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7B89B7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5EF0CD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48883D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9F8CF6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EF9C7F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5399E4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05571164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825CC7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18-59 years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2E21B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D0917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698BB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221DF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E4337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9758E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3AC61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CDA22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D3083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EFE3F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09C32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90F7E6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83240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08C7A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DF24B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91117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499FFA5C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42EE09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 xml:space="preserve">Vaccinated two doses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B2BEC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0.33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4D237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568A4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0.68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02F3E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5383F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F96FD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4398C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4869F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1750D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848BC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F395C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C4F0F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5E1EF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D773C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82598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B1C35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288F19A7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546AC6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Vaccinated three doses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90EF1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322CC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ED018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0.59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6037BD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47212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CED62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FAE7B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993FBD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2EF5B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959FA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1AEE2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2E831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67E30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7E071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E3055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511B4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10A7D019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D7E660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Vaccinated four doses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ADA806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13BC0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214E2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C11B4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40EB4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8E02B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0BFC9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0.36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E69386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B6494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25A62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63424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F2E5D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8B56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0549F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F3CFD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78502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3161052E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E70017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Vaccinated five doses</w:t>
                  </w:r>
                </w:p>
              </w:tc>
              <w:tc>
                <w:tcPr>
                  <w:tcW w:w="6379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FB1DE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No events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B67BC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B6A9B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992B45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1DB77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14B31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2839AD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39691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8200AE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3D797F08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1073C0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lastRenderedPageBreak/>
                    <w:t>&gt;=60 years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3575D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F7E63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47D61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EC67AD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522A5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2F4B4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67F6C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73002B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DA3D3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6B981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7534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035E7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4B6BC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733AE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A7F99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20481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242CC43F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0B1AFD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 xml:space="preserve">Vaccinated two doses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1747E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2D7934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8F7A09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0.55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49834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3F57F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0.48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1DCEA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0.30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8CF006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E0E1A2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3CDA5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9046CB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F8ACC5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08BEEE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91A799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D76B3A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397753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A36A2A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749C7C01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716972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Vaccinated three doses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E71BF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28E5F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0.06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0B0BB8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CD8DA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BF0FA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C8ACBF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97F9E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0.38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59BBBA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&lt;0.01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838EA3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03C24E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4201EE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0C7E7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11A47D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01265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2E955D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250779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17CDBBC0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4E2468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SG"/>
                    </w:rPr>
                    <w:t>Vaccinated four doses</w:t>
                  </w:r>
                </w:p>
              </w:tc>
              <w:tc>
                <w:tcPr>
                  <w:tcW w:w="6379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D76EF0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No events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C7E021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E1E0A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034D7B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C05E73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41182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5076C1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8A261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AA3C07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  <w:tr w:rsidR="002216BC" w:rsidRPr="006A4D7B" w14:paraId="562EB51D" w14:textId="77777777" w:rsidTr="00D3474F">
              <w:trPr>
                <w:trHeight w:val="290"/>
              </w:trPr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A87B1B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Vaccinated five doses</w:t>
                  </w:r>
                </w:p>
              </w:tc>
              <w:tc>
                <w:tcPr>
                  <w:tcW w:w="6379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87AA27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  <w:r w:rsidRPr="006A4D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  <w:t>No events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9770DC" w14:textId="77777777" w:rsidR="002216BC" w:rsidRPr="006A4D7B" w:rsidRDefault="002216BC" w:rsidP="00D34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187D5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54BD09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E4E71F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837CFB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5E989A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11299C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75FB18" w14:textId="77777777" w:rsidR="002216BC" w:rsidRPr="006A4D7B" w:rsidRDefault="002216BC" w:rsidP="00D34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SG"/>
                    </w:rPr>
                  </w:pPr>
                </w:p>
              </w:tc>
            </w:tr>
          </w:tbl>
          <w:p w14:paraId="58E6FADE" w14:textId="77777777" w:rsidR="002216BC" w:rsidRPr="00296E42" w:rsidRDefault="002216BC" w:rsidP="00D347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SG"/>
              </w:rPr>
            </w:pPr>
          </w:p>
          <w:p w14:paraId="3032EE9E" w14:textId="77777777" w:rsidR="002216BC" w:rsidRPr="00296E42" w:rsidRDefault="002216BC" w:rsidP="00D347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SG"/>
              </w:rPr>
            </w:pPr>
          </w:p>
        </w:tc>
      </w:tr>
    </w:tbl>
    <w:p w14:paraId="62C250C0" w14:textId="235660BF" w:rsidR="002216BC" w:rsidRDefault="002216BC" w:rsidP="002216BC">
      <w:pPr>
        <w:spacing w:line="276" w:lineRule="auto"/>
        <w:rPr>
          <w:rFonts w:ascii="Times New Roman" w:hAnsi="Times New Roman" w:cs="Times New Roman"/>
          <w:i/>
          <w:iCs/>
        </w:rPr>
        <w:sectPr w:rsidR="002216BC" w:rsidSect="0059685F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 w:rsidRPr="008F3B8B">
        <w:rPr>
          <w:rFonts w:ascii="Times New Roman" w:hAnsi="Times New Roman" w:cs="Times New Roman"/>
          <w:i/>
          <w:iCs/>
        </w:rPr>
        <w:lastRenderedPageBreak/>
        <w:t xml:space="preserve">1 Adjusted for age, gender, type of omicron </w:t>
      </w:r>
      <w:r>
        <w:rPr>
          <w:rFonts w:ascii="Times New Roman" w:hAnsi="Times New Roman" w:cs="Times New Roman"/>
          <w:i/>
          <w:iCs/>
        </w:rPr>
        <w:t>sub-lineage</w:t>
      </w:r>
      <w:r w:rsidRPr="008F3B8B">
        <w:rPr>
          <w:rFonts w:ascii="Times New Roman" w:hAnsi="Times New Roman" w:cs="Times New Roman"/>
          <w:i/>
          <w:iCs/>
        </w:rPr>
        <w:t>, and calendar time of tes</w:t>
      </w:r>
      <w:r w:rsidR="001B09AA">
        <w:rPr>
          <w:rFonts w:ascii="Times New Roman" w:hAnsi="Times New Roman" w:cs="Times New Roman"/>
          <w:i/>
          <w:iCs/>
        </w:rPr>
        <w:t>t</w:t>
      </w:r>
    </w:p>
    <w:p w14:paraId="53A0C0F9" w14:textId="77777777" w:rsidR="002216BC" w:rsidRDefault="002216BC" w:rsidP="002216BC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5917E786" w14:textId="77777777" w:rsidR="002216BC" w:rsidRPr="00741056" w:rsidRDefault="002216BC" w:rsidP="002216BC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1056">
        <w:rPr>
          <w:rFonts w:ascii="Times New Roman" w:eastAsia="Times New Roman" w:hAnsi="Times New Roman" w:cs="Times New Roman"/>
          <w:b/>
          <w:bCs/>
          <w:sz w:val="24"/>
          <w:szCs w:val="24"/>
          <w:lang w:eastAsia="en-SG"/>
        </w:rPr>
        <w:t>Supplementary Table 2: Association between time since vaccination and type of booster vaccines with severe COVID-19 outcomes among adult COVID-19 cases during BA.2 and BA.4/BA.5 predominance (1 May 2022- 31 Jul 2022) in Chiang Mai, Thailand</w:t>
      </w:r>
    </w:p>
    <w:tbl>
      <w:tblPr>
        <w:tblW w:w="10003" w:type="dxa"/>
        <w:tblLook w:val="04A0" w:firstRow="1" w:lastRow="0" w:firstColumn="1" w:lastColumn="0" w:noHBand="0" w:noVBand="1"/>
      </w:tblPr>
      <w:tblGrid>
        <w:gridCol w:w="3796"/>
        <w:gridCol w:w="721"/>
        <w:gridCol w:w="721"/>
        <w:gridCol w:w="721"/>
        <w:gridCol w:w="937"/>
        <w:gridCol w:w="721"/>
        <w:gridCol w:w="721"/>
        <w:gridCol w:w="721"/>
        <w:gridCol w:w="944"/>
      </w:tblGrid>
      <w:tr w:rsidR="002216BC" w:rsidRPr="00043BCD" w14:paraId="754C9794" w14:textId="77777777" w:rsidTr="00D3474F">
        <w:trPr>
          <w:trHeight w:val="302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9DC12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Unvaccinated</w:t>
            </w:r>
          </w:p>
        </w:tc>
        <w:tc>
          <w:tcPr>
            <w:tcW w:w="62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1C5097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Reference</w:t>
            </w:r>
          </w:p>
        </w:tc>
      </w:tr>
      <w:tr w:rsidR="002216BC" w:rsidRPr="00043BCD" w14:paraId="35C51CC0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00A18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Vaccinated One dose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001F9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0.71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8A3B2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CAF6A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1.95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267D9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0.51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D0B7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0.78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1D0FF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BC2A4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2.16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6FF1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0.64</w:t>
            </w:r>
          </w:p>
        </w:tc>
      </w:tr>
      <w:tr w:rsidR="002216BC" w:rsidRPr="00043BCD" w14:paraId="3A65905B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CD434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Vaccinated two doses ≤14 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5C2A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2.19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972DD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834DE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6.91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1056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96209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2.90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EBD4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E07D1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9.34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EDB0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0.07</w:t>
            </w:r>
          </w:p>
        </w:tc>
      </w:tr>
      <w:tr w:rsidR="002216BC" w:rsidRPr="00043BCD" w14:paraId="68E022C3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FD3B7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Vaccinated two doses &gt;14-90 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9F976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3DF83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26E8A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0.36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7AF0C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&lt;0.01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35691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CF880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64236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0.76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6C0D2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0.02</w:t>
            </w:r>
          </w:p>
        </w:tc>
      </w:tr>
      <w:tr w:rsidR="002216BC" w:rsidRPr="00043BCD" w14:paraId="2435538D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270F2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Vaccinated two doses &gt;90-180 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3F982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7EB55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C066E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F68AC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F8FF5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0.53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2A56A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08D4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0.87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8B85B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&lt;0.01</w:t>
            </w:r>
          </w:p>
        </w:tc>
      </w:tr>
      <w:tr w:rsidR="002216BC" w:rsidRPr="00043BCD" w14:paraId="670D2D0F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30F8E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Vaccinated two doses &gt;180 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8916E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FF071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803D4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7C19F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&lt;0.01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BAFED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8F5A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0.42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510B6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1.15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EF86D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0.16</w:t>
            </w:r>
          </w:p>
        </w:tc>
      </w:tr>
      <w:tr w:rsidR="002216BC" w:rsidRPr="00043BCD" w14:paraId="1ADA328A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692E1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Vaccinated three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doses </w:t>
            </w: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≤14 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DBA4C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0D97D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46F1F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7C284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E1C05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AC07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57BEF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0.78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04F2D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0.02</w:t>
            </w:r>
          </w:p>
        </w:tc>
      </w:tr>
      <w:tr w:rsidR="002216BC" w:rsidRPr="00043BCD" w14:paraId="290D4E81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18CA8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Vaccinated three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doses </w:t>
            </w: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&gt;14-90 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DEF8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B20D3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7387C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ED439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&lt;0.01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06D1E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6ECA5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13A21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FC2B5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&lt;0.01</w:t>
            </w:r>
          </w:p>
        </w:tc>
      </w:tr>
      <w:tr w:rsidR="002216BC" w:rsidRPr="00043BCD" w14:paraId="070EDC04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97FE7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Vaccinated three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doses </w:t>
            </w: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&gt;90-180 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CC756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8295A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725F5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7EDB0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&lt;0.01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64FEE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532E0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DBE47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969DC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&lt;0.01</w:t>
            </w:r>
          </w:p>
        </w:tc>
      </w:tr>
      <w:tr w:rsidR="002216BC" w:rsidRPr="00043BCD" w14:paraId="2277C476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B36AE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Vaccinated three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doses </w:t>
            </w: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&gt;180 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D9804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D8D06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7E22B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C4DEF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&lt;0.01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69A25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472DA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7074F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0541E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&lt;0.01</w:t>
            </w:r>
          </w:p>
        </w:tc>
      </w:tr>
      <w:tr w:rsidR="002216BC" w:rsidRPr="00043BCD" w14:paraId="548F955E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8BA3B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Vaccinated four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doses </w:t>
            </w: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≤14 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D61B2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9B19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EFC72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0.47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76E4B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EF4A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CC0D3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E38CB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58AED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&lt;0.01</w:t>
            </w:r>
          </w:p>
        </w:tc>
      </w:tr>
      <w:tr w:rsidR="002216BC" w:rsidRPr="00043BCD" w14:paraId="7AFFD547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06E0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Vaccinated four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doses </w:t>
            </w: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&gt;14-90 D</w:t>
            </w:r>
          </w:p>
        </w:tc>
        <w:tc>
          <w:tcPr>
            <w:tcW w:w="62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E7D0C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No events</w:t>
            </w:r>
          </w:p>
        </w:tc>
      </w:tr>
      <w:tr w:rsidR="002216BC" w:rsidRPr="00043BCD" w14:paraId="32BAC1F1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5ED2C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Vaccinated four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doses </w:t>
            </w: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&gt;90-180 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87C70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0.67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AB2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4E88A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2.15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9A2CA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0.51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7031E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F404E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2E932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1.47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8FC7A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0.12</w:t>
            </w:r>
          </w:p>
        </w:tc>
      </w:tr>
      <w:tr w:rsidR="002216BC" w:rsidRPr="00043BCD" w14:paraId="78A6C9D2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F0A80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Vaccinated four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 xml:space="preserve">doses </w:t>
            </w: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&gt;180 D</w:t>
            </w:r>
          </w:p>
        </w:tc>
        <w:tc>
          <w:tcPr>
            <w:tcW w:w="62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2A311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sz w:val="24"/>
                <w:szCs w:val="24"/>
                <w:lang w:eastAsia="en-SG"/>
              </w:rPr>
              <w:t>No events</w:t>
            </w:r>
          </w:p>
        </w:tc>
      </w:tr>
      <w:tr w:rsidR="002216BC" w:rsidRPr="00043BCD" w14:paraId="650C0393" w14:textId="77777777" w:rsidTr="00D3474F">
        <w:trPr>
          <w:trHeight w:val="302"/>
        </w:trPr>
        <w:tc>
          <w:tcPr>
            <w:tcW w:w="10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966DD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G"/>
              </w:rPr>
              <w:t>Third vaccine dose type</w:t>
            </w:r>
            <w:r w:rsidRPr="000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SG"/>
              </w:rPr>
              <w:t>2</w:t>
            </w:r>
          </w:p>
        </w:tc>
      </w:tr>
      <w:tr w:rsidR="002216BC" w:rsidRPr="00043BCD" w14:paraId="506FB355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20FB2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Unvaccinated</w:t>
            </w:r>
          </w:p>
        </w:tc>
        <w:tc>
          <w:tcPr>
            <w:tcW w:w="62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950EBB8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Reference</w:t>
            </w:r>
          </w:p>
        </w:tc>
      </w:tr>
      <w:tr w:rsidR="002216BC" w:rsidRPr="00043BCD" w14:paraId="3D8CF3B1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F9446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Pfizer-BioNTech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83DCF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81C1F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B96A6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F196C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&lt;0.01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F2A23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05BC2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CC930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F1A9E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0.03</w:t>
            </w:r>
          </w:p>
        </w:tc>
      </w:tr>
      <w:tr w:rsidR="002216BC" w:rsidRPr="00043BCD" w14:paraId="1B48611E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DB466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ChAdOx1 nCoV-19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EAADD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D92CA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51332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E3E66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&lt;0.01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CAE10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E81F0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BC422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00E10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0.04</w:t>
            </w:r>
          </w:p>
        </w:tc>
      </w:tr>
      <w:tr w:rsidR="002216BC" w:rsidRPr="00043BCD" w14:paraId="60742345" w14:textId="77777777" w:rsidTr="00D3474F">
        <w:trPr>
          <w:trHeight w:val="302"/>
        </w:trPr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2858E" w14:textId="77777777" w:rsidR="002216BC" w:rsidRPr="00043BCD" w:rsidRDefault="002216BC" w:rsidP="00D3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Moderna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A6144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24EE3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9247F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9E14C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&lt;0.01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4ED30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C1657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1E185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583F4" w14:textId="77777777" w:rsidR="002216BC" w:rsidRPr="00043BCD" w:rsidRDefault="002216BC" w:rsidP="00D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</w:pPr>
            <w:r w:rsidRPr="00043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G"/>
              </w:rPr>
              <w:t>0.04</w:t>
            </w:r>
          </w:p>
        </w:tc>
      </w:tr>
    </w:tbl>
    <w:p w14:paraId="627A032D" w14:textId="77777777" w:rsidR="002216BC" w:rsidRPr="00A77824" w:rsidRDefault="002216BC" w:rsidP="002216BC">
      <w:pPr>
        <w:spacing w:line="276" w:lineRule="auto"/>
        <w:rPr>
          <w:rFonts w:ascii="Times New Roman" w:hAnsi="Times New Roman" w:cs="Times New Roman"/>
          <w:i/>
          <w:iCs/>
        </w:rPr>
      </w:pPr>
      <w:r w:rsidRPr="00A77824">
        <w:rPr>
          <w:rFonts w:ascii="Times New Roman" w:hAnsi="Times New Roman" w:cs="Times New Roman"/>
          <w:i/>
          <w:iCs/>
        </w:rPr>
        <w:t xml:space="preserve">1 Adjusted for age, gender, type of omicron </w:t>
      </w:r>
      <w:r>
        <w:rPr>
          <w:rFonts w:ascii="Times New Roman" w:hAnsi="Times New Roman" w:cs="Times New Roman"/>
          <w:i/>
          <w:iCs/>
        </w:rPr>
        <w:t>sub-lineage</w:t>
      </w:r>
      <w:r w:rsidRPr="00A77824">
        <w:rPr>
          <w:rFonts w:ascii="Times New Roman" w:hAnsi="Times New Roman" w:cs="Times New Roman"/>
          <w:i/>
          <w:iCs/>
        </w:rPr>
        <w:t>, and calendar time of test</w:t>
      </w:r>
    </w:p>
    <w:p w14:paraId="7DD8D1E0" w14:textId="77777777" w:rsidR="002216BC" w:rsidRPr="00A77824" w:rsidRDefault="002216BC" w:rsidP="002216BC">
      <w:pPr>
        <w:spacing w:line="276" w:lineRule="auto"/>
        <w:rPr>
          <w:rFonts w:ascii="Times New Roman" w:hAnsi="Times New Roman" w:cs="Times New Roman"/>
          <w:i/>
          <w:iCs/>
        </w:rPr>
      </w:pPr>
      <w:r w:rsidRPr="00A77824">
        <w:rPr>
          <w:rFonts w:ascii="Times New Roman" w:hAnsi="Times New Roman" w:cs="Times New Roman"/>
          <w:i/>
          <w:iCs/>
        </w:rPr>
        <w:t xml:space="preserve">2 Adjusted for age, gender, type of omicron </w:t>
      </w:r>
      <w:r>
        <w:rPr>
          <w:rFonts w:ascii="Times New Roman" w:hAnsi="Times New Roman" w:cs="Times New Roman"/>
          <w:i/>
          <w:iCs/>
        </w:rPr>
        <w:t xml:space="preserve">sub-lineage, </w:t>
      </w:r>
      <w:r w:rsidRPr="00A77824">
        <w:rPr>
          <w:rFonts w:ascii="Times New Roman" w:hAnsi="Times New Roman" w:cs="Times New Roman"/>
          <w:i/>
          <w:iCs/>
        </w:rPr>
        <w:t>calendar time and preceding vaccine series type</w:t>
      </w:r>
    </w:p>
    <w:p w14:paraId="196F6211" w14:textId="77777777" w:rsidR="00A450D9" w:rsidRDefault="00000000"/>
    <w:sectPr w:rsidR="00A450D9" w:rsidSect="0059685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27"/>
    <w:rsid w:val="00110627"/>
    <w:rsid w:val="001B09AA"/>
    <w:rsid w:val="002216BC"/>
    <w:rsid w:val="00372746"/>
    <w:rsid w:val="004F6815"/>
    <w:rsid w:val="006C28DF"/>
    <w:rsid w:val="009E5C61"/>
    <w:rsid w:val="00F12E22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B9F36"/>
  <w15:chartTrackingRefBased/>
  <w15:docId w15:val="{8D8E4E7B-4389-4E05-8F04-ED27CBC2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azcollaboration-my.sharepoint.com/personal/kntc646_astrazeneca_net/Documents/Documents/Thailand/1.%20Prof%20Suwat/Manuscript%20BA4_5-July%202022%20data%20cut/2022-11-8-BA4.5-COVID-Analysis%20results_V1.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290516185476816"/>
          <c:y val="3.9669421487603308E-2"/>
          <c:w val="0.85763009623797026"/>
          <c:h val="0.78497485354703422"/>
        </c:manualLayout>
      </c:layout>
      <c:stockChart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6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'Fig2,3 and suppl1'!$A$28:$A$31</c:f>
              <c:strCache>
                <c:ptCount val="4"/>
                <c:pt idx="0">
                  <c:v>Pfizer-BioNTech</c:v>
                </c:pt>
                <c:pt idx="1">
                  <c:v>ChAdOx1 nCoV-19</c:v>
                </c:pt>
                <c:pt idx="2">
                  <c:v>Moderna</c:v>
                </c:pt>
                <c:pt idx="3">
                  <c:v>All 3 dose</c:v>
                </c:pt>
              </c:strCache>
            </c:strRef>
          </c:cat>
          <c:val>
            <c:numRef>
              <c:f>'Fig2,3 and suppl1'!$B$28:$B$31</c:f>
              <c:numCache>
                <c:formatCode>0.00</c:formatCode>
                <c:ptCount val="4"/>
                <c:pt idx="0">
                  <c:v>0.15</c:v>
                </c:pt>
                <c:pt idx="1">
                  <c:v>0.16</c:v>
                </c:pt>
                <c:pt idx="2">
                  <c:v>0.08</c:v>
                </c:pt>
                <c:pt idx="3">
                  <c:v>0.13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65E-40FA-8609-0C6190C82ED7}"/>
            </c:ext>
          </c:extLst>
        </c:ser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diamond"/>
            <c:size val="3"/>
            <c:spPr>
              <a:solidFill>
                <a:schemeClr val="tx1"/>
              </a:solidFill>
              <a:ln w="9525">
                <a:solidFill>
                  <a:schemeClr val="tx1"/>
                </a:solidFill>
                <a:headEnd type="diamond"/>
              </a:ln>
              <a:effectLst/>
            </c:spPr>
          </c:marker>
          <c:cat>
            <c:strRef>
              <c:f>'Fig2,3 and suppl1'!$A$28:$A$31</c:f>
              <c:strCache>
                <c:ptCount val="4"/>
                <c:pt idx="0">
                  <c:v>Pfizer-BioNTech</c:v>
                </c:pt>
                <c:pt idx="1">
                  <c:v>ChAdOx1 nCoV-19</c:v>
                </c:pt>
                <c:pt idx="2">
                  <c:v>Moderna</c:v>
                </c:pt>
                <c:pt idx="3">
                  <c:v>All 3 dose</c:v>
                </c:pt>
              </c:strCache>
            </c:strRef>
          </c:cat>
          <c:val>
            <c:numRef>
              <c:f>'Fig2,3 and suppl1'!$C$28:$C$31</c:f>
              <c:numCache>
                <c:formatCode>0.00</c:formatCode>
                <c:ptCount val="4"/>
                <c:pt idx="0">
                  <c:v>7.0000000000000007E-2</c:v>
                </c:pt>
                <c:pt idx="1">
                  <c:v>0.08</c:v>
                </c:pt>
                <c:pt idx="2">
                  <c:v>0.03</c:v>
                </c:pt>
                <c:pt idx="3">
                  <c:v>7.0000000000000007E-2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65E-40FA-8609-0C6190C82ED7}"/>
            </c:ext>
          </c:extLst>
        </c:ser>
        <c:ser>
          <c:idx val="2"/>
          <c:order val="2"/>
          <c:spPr>
            <a:ln w="25400" cap="rnd">
              <a:noFill/>
              <a:round/>
            </a:ln>
            <a:effectLst/>
          </c:spPr>
          <c:marker>
            <c:symbol val="diamond"/>
            <c:size val="3"/>
            <c:spPr>
              <a:solidFill>
                <a:schemeClr val="tx1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'Fig2,3 and suppl1'!$A$28:$A$31</c:f>
              <c:strCache>
                <c:ptCount val="4"/>
                <c:pt idx="0">
                  <c:v>Pfizer-BioNTech</c:v>
                </c:pt>
                <c:pt idx="1">
                  <c:v>ChAdOx1 nCoV-19</c:v>
                </c:pt>
                <c:pt idx="2">
                  <c:v>Moderna</c:v>
                </c:pt>
                <c:pt idx="3">
                  <c:v>All 3 dose</c:v>
                </c:pt>
              </c:strCache>
            </c:strRef>
          </c:cat>
          <c:val>
            <c:numRef>
              <c:f>'Fig2,3 and suppl1'!$D$28:$D$31</c:f>
              <c:numCache>
                <c:formatCode>0.00</c:formatCode>
                <c:ptCount val="4"/>
                <c:pt idx="0">
                  <c:v>0.28000000000000003</c:v>
                </c:pt>
                <c:pt idx="1">
                  <c:v>0.34</c:v>
                </c:pt>
                <c:pt idx="2">
                  <c:v>0.12</c:v>
                </c:pt>
                <c:pt idx="3">
                  <c:v>0.22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65E-40FA-8609-0C6190C82E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9525" cap="flat" cmpd="sng" algn="ctr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</c:hiLowLines>
        <c:axId val="-1083152592"/>
        <c:axId val="-743942096"/>
      </c:stockChart>
      <c:catAx>
        <c:axId val="-108315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743942096"/>
        <c:crosses val="autoZero"/>
        <c:auto val="1"/>
        <c:lblAlgn val="ctr"/>
        <c:lblOffset val="100"/>
        <c:noMultiLvlLbl val="0"/>
      </c:catAx>
      <c:valAx>
        <c:axId val="-74394209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SG"/>
                  <a:t>Adjusted HR (95% CI)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08315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Seneviratna, Aruni</dc:creator>
  <cp:keywords/>
  <dc:description/>
  <cp:lastModifiedBy>SUWAT CHARIYALERTSAK</cp:lastModifiedBy>
  <cp:revision>2</cp:revision>
  <dcterms:created xsi:type="dcterms:W3CDTF">2022-12-29T08:37:00Z</dcterms:created>
  <dcterms:modified xsi:type="dcterms:W3CDTF">2022-12-29T08:37:00Z</dcterms:modified>
</cp:coreProperties>
</file>