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69B9EB" w14:textId="77777777" w:rsidR="008631F8" w:rsidRPr="00072411" w:rsidRDefault="008631F8" w:rsidP="008631F8">
      <w:pPr>
        <w:keepNext/>
        <w:keepLines/>
        <w:spacing w:before="200" w:after="0" w:line="480" w:lineRule="auto"/>
        <w:outlineLvl w:val="1"/>
        <w:rPr>
          <w:rFonts w:ascii="Calibri" w:eastAsia="Cambria" w:hAnsi="Calibri" w:cs="Times New Roman"/>
          <w:b/>
          <w:color w:val="4F81BD"/>
          <w:sz w:val="32"/>
          <w:szCs w:val="24"/>
          <w:lang w:val="en-US"/>
        </w:rPr>
      </w:pPr>
      <w:bookmarkStart w:id="0" w:name="scenarios-and-data-generating-mechanisms"/>
      <w:r w:rsidRPr="00072411">
        <w:rPr>
          <w:rFonts w:ascii="Calibri" w:eastAsia="Cambria" w:hAnsi="Calibri" w:cs="Times New Roman"/>
          <w:b/>
          <w:color w:val="4F81BD"/>
          <w:sz w:val="32"/>
          <w:szCs w:val="24"/>
          <w:lang w:val="en-US"/>
        </w:rPr>
        <w:t>Scenarios and data generating mechanisms</w:t>
      </w:r>
      <w:bookmarkEnd w:id="0"/>
    </w:p>
    <w:p w14:paraId="770E4648" w14:textId="77777777" w:rsidR="008631F8" w:rsidRPr="00072411" w:rsidRDefault="008631F8" w:rsidP="008631F8">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Our aim is to identify missing data strategies that recover causal effects </w:t>
      </w:r>
      <w:r>
        <w:rPr>
          <w:rFonts w:ascii="Cambria" w:eastAsia="Cambria" w:hAnsi="Cambria" w:cs="Times New Roman"/>
          <w:sz w:val="24"/>
          <w:szCs w:val="24"/>
          <w:lang w:val="en-US"/>
        </w:rPr>
        <w:t xml:space="preserve">of an exposure on an outcome, </w:t>
      </w:r>
      <w:r w:rsidRPr="00072411">
        <w:rPr>
          <w:rFonts w:ascii="Cambria" w:eastAsia="Cambria" w:hAnsi="Cambria" w:cs="Times New Roman"/>
          <w:sz w:val="24"/>
          <w:szCs w:val="24"/>
          <w:lang w:val="en-US"/>
        </w:rPr>
        <w:t xml:space="preserve">with minimal bias in a variety of scenarios, </w:t>
      </w:r>
      <w:r>
        <w:rPr>
          <w:rFonts w:ascii="Cambria" w:eastAsia="Cambria" w:hAnsi="Cambria" w:cs="Times New Roman"/>
          <w:sz w:val="24"/>
          <w:szCs w:val="24"/>
          <w:lang w:val="en-US"/>
        </w:rPr>
        <w:t>especially</w:t>
      </w:r>
      <w:r w:rsidRPr="00072411">
        <w:rPr>
          <w:rFonts w:ascii="Cambria" w:eastAsia="Cambria" w:hAnsi="Cambria" w:cs="Times New Roman"/>
          <w:sz w:val="24"/>
          <w:szCs w:val="24"/>
          <w:lang w:val="en-US"/>
        </w:rPr>
        <w:t xml:space="preserve"> where </w:t>
      </w:r>
      <w:r>
        <w:rPr>
          <w:rFonts w:ascii="Cambria" w:eastAsia="Cambria" w:hAnsi="Cambria" w:cs="Times New Roman"/>
          <w:sz w:val="24"/>
          <w:szCs w:val="24"/>
          <w:lang w:val="en-US"/>
        </w:rPr>
        <w:t xml:space="preserve">the </w:t>
      </w:r>
      <w:r w:rsidRPr="00072411">
        <w:rPr>
          <w:rFonts w:ascii="Cambria" w:eastAsia="Cambria" w:hAnsi="Cambria" w:cs="Times New Roman"/>
          <w:sz w:val="24"/>
          <w:szCs w:val="24"/>
          <w:lang w:val="en-US"/>
        </w:rPr>
        <w:t xml:space="preserve">causal effects are affected by unmeasured confounding. The scenarios that we consider in this paper are given in Figure 1. We consider a partially observed exposure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a fully observed outcome </w:t>
      </w:r>
      <m:oMath>
        <m:r>
          <w:rPr>
            <w:rFonts w:ascii="Cambria Math" w:eastAsia="Cambria" w:hAnsi="Cambria Math" w:cs="Times New Roman"/>
            <w:sz w:val="24"/>
            <w:szCs w:val="24"/>
            <w:lang w:val="en-US"/>
          </w:rPr>
          <m:t>Y</m:t>
        </m:r>
      </m:oMath>
      <w:r>
        <w:rPr>
          <w:rFonts w:ascii="Cambria" w:eastAsia="Cambria" w:hAnsi="Cambria" w:cs="Times New Roman"/>
          <w:sz w:val="24"/>
          <w:szCs w:val="24"/>
          <w:lang w:val="en-US"/>
        </w:rPr>
        <w:t xml:space="preserve"> and a further</w:t>
      </w:r>
      <w:r w:rsidRPr="00072411">
        <w:rPr>
          <w:rFonts w:ascii="Cambria" w:eastAsia="Cambria" w:hAnsi="Cambria" w:cs="Times New Roman"/>
          <w:sz w:val="24"/>
          <w:szCs w:val="24"/>
          <w:lang w:val="en-US"/>
        </w:rPr>
        <w:t xml:space="preserve"> variable </w:t>
      </w:r>
      <m:oMath>
        <m:r>
          <w:rPr>
            <w:rFonts w:ascii="Cambria Math" w:eastAsia="Cambria" w:hAnsi="Cambria Math" w:cs="Times New Roman"/>
            <w:sz w:val="24"/>
            <w:szCs w:val="24"/>
            <w:lang w:val="en-US"/>
          </w:rPr>
          <m:t>U</m:t>
        </m:r>
      </m:oMath>
      <w:r>
        <w:rPr>
          <w:rFonts w:ascii="Cambria" w:eastAsia="Cambria" w:hAnsi="Cambria" w:cs="Times New Roman"/>
          <w:sz w:val="24"/>
          <w:szCs w:val="24"/>
          <w:lang w:val="en-US"/>
        </w:rPr>
        <w:t xml:space="preserve">, which is either fully unobserved or fully observed depending on the </w:t>
      </w:r>
      <w:r w:rsidRPr="00072411">
        <w:rPr>
          <w:rFonts w:ascii="Cambria" w:eastAsia="Cambria" w:hAnsi="Cambria" w:cs="Times New Roman"/>
          <w:sz w:val="24"/>
          <w:szCs w:val="24"/>
          <w:lang w:val="en-US"/>
        </w:rPr>
        <w:t xml:space="preserve">mechanism for missingness. The missingness mechanism for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is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where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when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is missing (in the example in the Introduction,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might denote a laboratory test being performed or not). </w:t>
      </w:r>
      <m:oMath>
        <m:sSup>
          <m:sSupPr>
            <m:ctrlPr>
              <w:rPr>
                <w:rFonts w:ascii="Cambria Math" w:eastAsia="Cambria" w:hAnsi="Cambria Math" w:cs="Times New Roman"/>
                <w:sz w:val="24"/>
                <w:szCs w:val="24"/>
                <w:lang w:val="en-US"/>
              </w:rPr>
            </m:ctrlPr>
          </m:sSupPr>
          <m:e>
            <m:r>
              <w:rPr>
                <w:rFonts w:ascii="Cambria Math" w:eastAsia="Cambria" w:hAnsi="Cambria Math" w:cs="Times New Roman"/>
                <w:sz w:val="24"/>
                <w:szCs w:val="24"/>
                <w:lang w:val="en-US"/>
              </w:rPr>
              <m:t>A</m:t>
            </m:r>
          </m:e>
          <m:sup>
            <m:r>
              <w:rPr>
                <w:rFonts w:ascii="Cambria Math" w:eastAsia="Cambria" w:hAnsi="Cambria Math" w:cs="Times New Roman"/>
                <w:sz w:val="24"/>
                <w:szCs w:val="24"/>
                <w:lang w:val="en-US"/>
              </w:rPr>
              <m:t>*</m:t>
            </m:r>
          </m:sup>
        </m:sSup>
      </m:oMath>
      <w:r w:rsidRPr="00072411">
        <w:rPr>
          <w:rFonts w:ascii="Cambria" w:eastAsia="Cambria" w:hAnsi="Cambria" w:cs="Times New Roman"/>
          <w:sz w:val="24"/>
          <w:szCs w:val="24"/>
          <w:lang w:val="en-US"/>
        </w:rPr>
        <w:t xml:space="preserve"> is the observable part of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i.e. </w:t>
      </w:r>
      <m:oMath>
        <m:sSup>
          <m:sSupPr>
            <m:ctrlPr>
              <w:rPr>
                <w:rFonts w:ascii="Cambria Math" w:eastAsia="Cambria" w:hAnsi="Cambria Math" w:cs="Times New Roman"/>
                <w:sz w:val="24"/>
                <w:szCs w:val="24"/>
                <w:lang w:val="en-US"/>
              </w:rPr>
            </m:ctrlPr>
          </m:sSupPr>
          <m:e>
            <m:r>
              <w:rPr>
                <w:rFonts w:ascii="Cambria Math" w:eastAsia="Cambria" w:hAnsi="Cambria Math" w:cs="Times New Roman"/>
                <w:sz w:val="24"/>
                <w:szCs w:val="24"/>
                <w:lang w:val="en-US"/>
              </w:rPr>
              <m:t>A</m:t>
            </m:r>
          </m:e>
          <m:sup>
            <m:r>
              <w:rPr>
                <w:rFonts w:ascii="Cambria Math" w:eastAsia="Cambria" w:hAnsi="Cambria Math" w:cs="Times New Roman"/>
                <w:sz w:val="24"/>
                <w:szCs w:val="24"/>
                <w:lang w:val="en-US"/>
              </w:rPr>
              <m:t>*</m:t>
            </m:r>
          </m:sup>
        </m:sSup>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when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and missing when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So </w:t>
      </w:r>
      <m:oMath>
        <m:sSup>
          <m:sSupPr>
            <m:ctrlPr>
              <w:rPr>
                <w:rFonts w:ascii="Cambria Math" w:eastAsia="Cambria" w:hAnsi="Cambria Math" w:cs="Times New Roman"/>
                <w:sz w:val="24"/>
                <w:szCs w:val="24"/>
                <w:lang w:val="en-US"/>
              </w:rPr>
            </m:ctrlPr>
          </m:sSupPr>
          <m:e>
            <m:r>
              <w:rPr>
                <w:rFonts w:ascii="Cambria Math" w:eastAsia="Cambria" w:hAnsi="Cambria Math" w:cs="Times New Roman"/>
                <w:sz w:val="24"/>
                <w:szCs w:val="24"/>
                <w:lang w:val="en-US"/>
              </w:rPr>
              <m:t>A</m:t>
            </m:r>
          </m:e>
          <m:sup>
            <m:r>
              <w:rPr>
                <w:rFonts w:ascii="Cambria Math" w:eastAsia="Cambria" w:hAnsi="Cambria Math" w:cs="Times New Roman"/>
                <w:sz w:val="24"/>
                <w:szCs w:val="24"/>
                <w:lang w:val="en-US"/>
              </w:rPr>
              <m:t>*</m:t>
            </m:r>
          </m:sup>
        </m:sSup>
      </m:oMath>
      <w:r w:rsidRPr="00072411">
        <w:rPr>
          <w:rFonts w:ascii="Cambria" w:eastAsia="Cambria" w:hAnsi="Cambria" w:cs="Times New Roman"/>
          <w:sz w:val="24"/>
          <w:szCs w:val="24"/>
          <w:lang w:val="en-US"/>
        </w:rPr>
        <w:t xml:space="preserve"> is what we observe, while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includes unobserved values.</w:t>
      </w:r>
    </w:p>
    <w:p w14:paraId="79AB3728" w14:textId="77777777" w:rsidR="008631F8" w:rsidRPr="00072411" w:rsidRDefault="008631F8" w:rsidP="008631F8">
      <w:pPr>
        <w:spacing w:before="180" w:after="180" w:line="480" w:lineRule="auto"/>
        <w:rPr>
          <w:rFonts w:ascii="Cambria" w:eastAsia="Cambria" w:hAnsi="Cambria" w:cs="Times New Roman"/>
          <w:sz w:val="24"/>
          <w:szCs w:val="24"/>
          <w:lang w:val="en-US"/>
        </w:rPr>
      </w:pPr>
      <w:r>
        <w:rPr>
          <w:rFonts w:ascii="Cambria" w:eastAsia="Cambria" w:hAnsi="Cambria" w:cs="Times New Roman"/>
          <w:sz w:val="24"/>
          <w:szCs w:val="24"/>
          <w:lang w:val="en-US"/>
        </w:rPr>
        <w:t>We use the counterfactual notation f</w:t>
      </w:r>
      <w:r w:rsidRPr="00072411">
        <w:rPr>
          <w:rFonts w:ascii="Cambria" w:eastAsia="Cambria" w:hAnsi="Cambria" w:cs="Times New Roman"/>
          <w:sz w:val="24"/>
          <w:szCs w:val="24"/>
          <w:lang w:val="en-US"/>
        </w:rPr>
        <w:t>or consideration of causal effects, e.g. </w:t>
      </w:r>
      <m:oMath>
        <m:r>
          <w:rPr>
            <w:rFonts w:ascii="Cambria Math" w:eastAsia="Cambria" w:hAnsi="Cambria Math" w:cs="Times New Roman"/>
            <w:sz w:val="24"/>
            <w:szCs w:val="24"/>
            <w:lang w:val="en-US"/>
          </w:rPr>
          <m:t>Y(A=a)</m:t>
        </m:r>
      </m:oMath>
      <w:r w:rsidRPr="00072411">
        <w:rPr>
          <w:rFonts w:ascii="Cambria" w:eastAsia="Cambria" w:hAnsi="Cambria" w:cs="Times New Roman"/>
          <w:sz w:val="24"/>
          <w:szCs w:val="24"/>
          <w:lang w:val="en-US"/>
        </w:rPr>
        <w:t xml:space="preserve"> denotes the value of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xml:space="preserve"> that would be observed if, possibly contrary to fact, we set </w:t>
      </w:r>
      <m:oMath>
        <m:r>
          <w:rPr>
            <w:rFonts w:ascii="Cambria Math" w:eastAsia="Cambria" w:hAnsi="Cambria Math" w:cs="Times New Roman"/>
            <w:sz w:val="24"/>
            <w:szCs w:val="24"/>
            <w:lang w:val="en-US"/>
          </w:rPr>
          <m:t>A=a</m:t>
        </m:r>
      </m:oMath>
      <w:r w:rsidRPr="00072411">
        <w:rPr>
          <w:rFonts w:ascii="Cambria" w:eastAsia="Cambria" w:hAnsi="Cambria" w:cs="Times New Roman"/>
          <w:sz w:val="24"/>
          <w:szCs w:val="24"/>
          <w:lang w:val="en-US"/>
        </w:rPr>
        <w:t xml:space="preserve">, and we will abbreviate to </w:t>
      </w:r>
      <m:oMath>
        <m:r>
          <w:rPr>
            <w:rFonts w:ascii="Cambria Math" w:eastAsia="Cambria" w:hAnsi="Cambria Math" w:cs="Times New Roman"/>
            <w:sz w:val="24"/>
            <w:szCs w:val="24"/>
            <w:lang w:val="en-US"/>
          </w:rPr>
          <m:t>Y(a)</m:t>
        </m:r>
      </m:oMath>
      <w:r w:rsidRPr="00072411">
        <w:rPr>
          <w:rFonts w:ascii="Cambria" w:eastAsia="Cambria" w:hAnsi="Cambria" w:cs="Times New Roman"/>
          <w:sz w:val="24"/>
          <w:szCs w:val="24"/>
          <w:lang w:val="en-US"/>
        </w:rPr>
        <w:t xml:space="preserve"> where this does not lead to ambiguity. See </w:t>
      </w:r>
      <w:r w:rsidRPr="00072411">
        <w:rPr>
          <w:rFonts w:ascii="Cambria" w:eastAsia="Cambria" w:hAnsi="Cambria" w:cs="Times New Roman"/>
          <w:sz w:val="24"/>
          <w:szCs w:val="24"/>
          <w:lang w:val="en-US"/>
        </w:rPr>
        <w:fldChar w:fldCharType="begin" w:fldLock="1"/>
      </w:r>
      <w:r w:rsidRPr="00072411">
        <w:rPr>
          <w:rFonts w:ascii="Cambria" w:eastAsia="Cambria" w:hAnsi="Cambria" w:cs="Times New Roman"/>
          <w:sz w:val="24"/>
          <w:szCs w:val="24"/>
          <w:lang w:val="en-US"/>
        </w:rPr>
        <w:instrText>ADDIN CSL_CITATION {"citationItems":[{"id":"ITEM-1","itemData":{"author":[{"dropping-particle":"","family":"Hernan","given":"M A","non-dropping-particle":"","parse-names":false,"suffix":""},{"dropping-particle":"","family":"Robins","given":"J. M.","non-dropping-particle":"","parse-names":false,"suffix":""}],"id":"ITEM-1","issued":{"date-parts":[["2019"]]},"publisher":"Boca Raton: Chapman &amp; Hall/CRC, forthcoming","title":"Causal Inference","type":"book"},"uris":["http://www.mendeley.com/documents/?uuid=274e3b2f-e9bc-4afa-b2f0-df1bad9931e9"]}],"mendeley":{"formattedCitation":"[3]","plainTextFormattedCitation":"[3]","previouslyFormattedCitation":"[3]"},"properties":{"noteIndex":0},"schema":"https://github.com/citation-style-language/schema/raw/master/csl-citation.json"}</w:instrText>
      </w:r>
      <w:r w:rsidRPr="00072411">
        <w:rPr>
          <w:rFonts w:ascii="Cambria" w:eastAsia="Cambria" w:hAnsi="Cambria" w:cs="Times New Roman"/>
          <w:sz w:val="24"/>
          <w:szCs w:val="24"/>
          <w:lang w:val="en-US"/>
        </w:rPr>
        <w:fldChar w:fldCharType="separate"/>
      </w:r>
      <w:r w:rsidRPr="00072411">
        <w:rPr>
          <w:rFonts w:ascii="Cambria" w:eastAsia="Cambria" w:hAnsi="Cambria" w:cs="Times New Roman"/>
          <w:noProof/>
          <w:sz w:val="24"/>
          <w:szCs w:val="24"/>
          <w:lang w:val="en-US"/>
        </w:rPr>
        <w:t>[3]</w:t>
      </w:r>
      <w:r w:rsidRPr="00072411">
        <w:rPr>
          <w:rFonts w:ascii="Cambria" w:eastAsia="Cambria" w:hAnsi="Cambria" w:cs="Times New Roman"/>
          <w:sz w:val="24"/>
          <w:szCs w:val="24"/>
          <w:lang w:val="en-US"/>
        </w:rPr>
        <w:fldChar w:fldCharType="end"/>
      </w:r>
      <w:r w:rsidRPr="00072411">
        <w:rPr>
          <w:rFonts w:ascii="Cambria" w:eastAsia="Cambria" w:hAnsi="Cambria" w:cs="Times New Roman"/>
          <w:sz w:val="24"/>
          <w:szCs w:val="24"/>
          <w:lang w:val="en-US"/>
        </w:rPr>
        <w:t xml:space="preserve"> for an introduction to causal inference with counterfactuals. Our primary aim is to recover the unconditional causal effect of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Y</m:t>
        </m:r>
      </m:oMath>
      <w:r>
        <w:rPr>
          <w:rFonts w:ascii="Cambria" w:eastAsia="Cambria" w:hAnsi="Cambria" w:cs="Times New Roman"/>
          <w:sz w:val="24"/>
          <w:szCs w:val="24"/>
          <w:lang w:val="en-US"/>
        </w:rPr>
        <w:t xml:space="preserve">; for continuous exposure, </w:t>
      </w:r>
      <m:oMath>
        <m:r>
          <w:rPr>
            <w:rFonts w:ascii="Cambria Math" w:eastAsia="Cambria" w:hAnsi="Cambria Math" w:cs="Times New Roman"/>
            <w:sz w:val="24"/>
            <w:szCs w:val="24"/>
            <w:lang w:val="en-US"/>
          </w:rPr>
          <m:t>A</m:t>
        </m:r>
      </m:oMath>
      <w:r>
        <w:rPr>
          <w:rFonts w:ascii="Cambria" w:eastAsia="Cambria" w:hAnsi="Cambria" w:cs="Times New Roman"/>
          <w:sz w:val="24"/>
          <w:szCs w:val="24"/>
          <w:lang w:val="en-US"/>
        </w:rPr>
        <w:t xml:space="preserve">, that is the expected effect on </w:t>
      </w:r>
      <m:oMath>
        <m:r>
          <w:rPr>
            <w:rFonts w:ascii="Cambria Math" w:eastAsia="Cambria" w:hAnsi="Cambria Math" w:cs="Times New Roman"/>
            <w:sz w:val="24"/>
            <w:szCs w:val="24"/>
            <w:lang w:val="en-US"/>
          </w:rPr>
          <m:t>Y</m:t>
        </m:r>
      </m:oMath>
      <w:r>
        <w:rPr>
          <w:rFonts w:ascii="Cambria" w:eastAsia="Cambria" w:hAnsi="Cambria" w:cs="Times New Roman"/>
          <w:sz w:val="24"/>
          <w:szCs w:val="24"/>
          <w:lang w:val="en-US"/>
        </w:rPr>
        <w:t xml:space="preserve"> for 1-unit increase in </w:t>
      </w:r>
      <m:oMath>
        <m:r>
          <w:rPr>
            <w:rFonts w:ascii="Cambria Math" w:eastAsia="Cambria" w:hAnsi="Cambria Math" w:cs="Times New Roman"/>
            <w:sz w:val="24"/>
            <w:szCs w:val="24"/>
            <w:lang w:val="en-US"/>
          </w:rPr>
          <m:t>A</m:t>
        </m:r>
      </m:oMath>
      <w:r>
        <w:rPr>
          <w:rFonts w:ascii="Cambria" w:eastAsia="Cambria" w:hAnsi="Cambria" w:cs="Times New Roman"/>
          <w:sz w:val="24"/>
          <w:szCs w:val="24"/>
          <w:lang w:val="en-US"/>
        </w:rPr>
        <w:t xml:space="preserve">: </w:t>
      </w:r>
      <m:oMath>
        <m:r>
          <w:rPr>
            <w:rFonts w:ascii="Cambria Math" w:eastAsia="Cambria" w:hAnsi="Cambria Math" w:cs="Times New Roman"/>
            <w:sz w:val="24"/>
            <w:szCs w:val="24"/>
            <w:lang w:val="en-US"/>
          </w:rPr>
          <m:t>E[Y(A=a+1)-Y(A=a)]</m:t>
        </m:r>
      </m:oMath>
      <w:r>
        <w:rPr>
          <w:rFonts w:ascii="Cambria" w:eastAsia="Cambria" w:hAnsi="Cambria" w:cs="Times New Roman"/>
          <w:sz w:val="24"/>
          <w:szCs w:val="24"/>
          <w:lang w:val="en-US"/>
        </w:rPr>
        <w:t>. W</w:t>
      </w:r>
      <w:proofErr w:type="spellStart"/>
      <w:r w:rsidRPr="00072411">
        <w:rPr>
          <w:rFonts w:ascii="Cambria" w:eastAsia="Cambria" w:hAnsi="Cambria" w:cs="Times New Roman"/>
          <w:sz w:val="24"/>
          <w:szCs w:val="24"/>
          <w:lang w:val="en-US"/>
        </w:rPr>
        <w:t>e</w:t>
      </w:r>
      <w:proofErr w:type="spellEnd"/>
      <w:r w:rsidRPr="00072411">
        <w:rPr>
          <w:rFonts w:ascii="Cambria" w:eastAsia="Cambria" w:hAnsi="Cambria" w:cs="Times New Roman"/>
          <w:sz w:val="24"/>
          <w:szCs w:val="24"/>
          <w:lang w:val="en-US"/>
        </w:rPr>
        <w:t xml:space="preserve"> also have a secondary interest in inferring the presence of unmeasured confounding (i.e. whether</w:t>
      </w:r>
      <w:r>
        <w:rPr>
          <w:rFonts w:ascii="Cambria" w:eastAsia="Cambria" w:hAnsi="Cambria" w:cs="Times New Roman"/>
          <w:sz w:val="24"/>
          <w:szCs w:val="24"/>
          <w:lang w:val="en-US"/>
        </w:rPr>
        <w:t xml:space="preserve"> an unobserved</w:t>
      </w:r>
      <w:r w:rsidRPr="00072411">
        <w:rPr>
          <w:rFonts w:ascii="Cambria" w:eastAsia="Cambria" w:hAnsi="Cambria" w:cs="Times New Roman"/>
          <w:sz w:val="24"/>
          <w:szCs w:val="24"/>
          <w:lang w:val="en-US"/>
        </w:rPr>
        <w:t xml:space="preserve">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directly affects both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and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w:t>
      </w:r>
      <w:r>
        <w:rPr>
          <w:rFonts w:ascii="Cambria" w:eastAsia="Cambria" w:hAnsi="Cambria" w:cs="Times New Roman"/>
          <w:sz w:val="24"/>
          <w:szCs w:val="24"/>
          <w:lang w:val="en-US"/>
        </w:rPr>
        <w:t xml:space="preserve"> or missing not at random, or both</w:t>
      </w:r>
      <w:r w:rsidRPr="00072411">
        <w:rPr>
          <w:rFonts w:ascii="Cambria" w:eastAsia="Cambria" w:hAnsi="Cambria" w:cs="Times New Roman"/>
          <w:sz w:val="24"/>
          <w:szCs w:val="24"/>
          <w:lang w:val="en-US"/>
        </w:rPr>
        <w:t>.</w:t>
      </w:r>
    </w:p>
    <w:p w14:paraId="386FF53D" w14:textId="77777777" w:rsidR="008631F8" w:rsidRPr="00072411" w:rsidRDefault="008631F8" w:rsidP="008631F8">
      <w:pPr>
        <w:spacing w:before="180" w:after="180" w:line="480" w:lineRule="auto"/>
        <w:rPr>
          <w:rFonts w:ascii="Cambria" w:eastAsia="Cambria" w:hAnsi="Cambria" w:cs="Times New Roman"/>
          <w:sz w:val="24"/>
          <w:szCs w:val="24"/>
          <w:lang w:val="en-US"/>
        </w:rPr>
      </w:pPr>
      <w:r>
        <w:rPr>
          <w:rFonts w:ascii="Cambria" w:eastAsia="Cambria" w:hAnsi="Cambria" w:cs="Times New Roman"/>
          <w:sz w:val="24"/>
          <w:szCs w:val="24"/>
          <w:lang w:val="en-US"/>
        </w:rPr>
        <w:t xml:space="preserve">First, we consider scenarios in Figure 1 where </w:t>
      </w:r>
      <m:oMath>
        <m:r>
          <w:rPr>
            <w:rFonts w:ascii="Cambria Math" w:eastAsia="Cambria" w:hAnsi="Cambria Math" w:cs="Times New Roman"/>
            <w:sz w:val="24"/>
            <w:szCs w:val="24"/>
            <w:lang w:val="en-US"/>
          </w:rPr>
          <m:t>U</m:t>
        </m:r>
      </m:oMath>
      <w:r>
        <w:rPr>
          <w:rFonts w:ascii="Cambria" w:eastAsia="Cambria" w:hAnsi="Cambria" w:cs="Times New Roman"/>
          <w:sz w:val="24"/>
          <w:szCs w:val="24"/>
          <w:lang w:val="en-US"/>
        </w:rPr>
        <w:t xml:space="preserve"> is assumed to be unobserved, which we label (i)-(vi). </w:t>
      </w:r>
      <w:r w:rsidRPr="00072411">
        <w:rPr>
          <w:rFonts w:ascii="Cambria" w:eastAsia="Cambria" w:hAnsi="Cambria" w:cs="Times New Roman"/>
          <w:sz w:val="24"/>
          <w:szCs w:val="24"/>
          <w:lang w:val="en-US"/>
        </w:rPr>
        <w:t>Scenario (</w:t>
      </w:r>
      <w:proofErr w:type="spellStart"/>
      <w:r w:rsidRPr="00072411">
        <w:rPr>
          <w:rFonts w:ascii="Cambria" w:eastAsia="Cambria" w:hAnsi="Cambria" w:cs="Times New Roman"/>
          <w:sz w:val="24"/>
          <w:szCs w:val="24"/>
          <w:lang w:val="en-US"/>
        </w:rPr>
        <w:t>i</w:t>
      </w:r>
      <w:proofErr w:type="spellEnd"/>
      <w:r w:rsidRPr="00072411">
        <w:rPr>
          <w:rFonts w:ascii="Cambria" w:eastAsia="Cambria" w:hAnsi="Cambria" w:cs="Times New Roman"/>
          <w:sz w:val="24"/>
          <w:szCs w:val="24"/>
          <w:lang w:val="en-US"/>
        </w:rPr>
        <w:t xml:space="preserve">) corresponds to MCAR, since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is independent of all other variables. All other scenarios, (ii)-(vi), are MNAR </w:t>
      </w:r>
      <w:r>
        <w:rPr>
          <w:rFonts w:ascii="Cambria" w:eastAsia="Cambria" w:hAnsi="Cambria" w:cs="Times New Roman"/>
          <w:sz w:val="24"/>
          <w:szCs w:val="24"/>
          <w:lang w:val="en-US"/>
        </w:rPr>
        <w:t>since</w:t>
      </w:r>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is dependent on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or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or both. </w:t>
      </w:r>
      <w:r w:rsidRPr="00072411">
        <w:rPr>
          <w:rFonts w:ascii="Cambria" w:eastAsia="Cambria" w:hAnsi="Cambria" w:cs="Times New Roman"/>
          <w:sz w:val="24"/>
          <w:szCs w:val="24"/>
          <w:lang w:val="en-US"/>
        </w:rPr>
        <w:lastRenderedPageBreak/>
        <w:t xml:space="preserve">Note here that we follow the graphical definitions of MCAR, MAR and MNAR as set out in </w:t>
      </w:r>
      <w:r w:rsidRPr="00072411">
        <w:rPr>
          <w:rFonts w:ascii="Cambria" w:eastAsia="Cambria" w:hAnsi="Cambria" w:cs="Times New Roman"/>
          <w:sz w:val="24"/>
          <w:szCs w:val="24"/>
          <w:lang w:val="en-US"/>
        </w:rPr>
        <w:fldChar w:fldCharType="begin" w:fldLock="1"/>
      </w:r>
      <w:r w:rsidRPr="00072411">
        <w:rPr>
          <w:rFonts w:ascii="Cambria" w:eastAsia="Cambria" w:hAnsi="Cambria" w:cs="Times New Roman"/>
          <w:sz w:val="24"/>
          <w:szCs w:val="24"/>
          <w:lang w:val="en-US"/>
        </w:rPr>
        <w:instrText>ADDIN CSL_CITATION {"citationItems":[{"id":"ITEM-1","itemData":{"DOI":"10.1007/s15010-013-0464-5","ISBN":"5660042538","ISSN":"10495258","PMID":"23620062","abstract":"We address the problem of recoverability i.e. deciding whether there exists a consistent estimator of a given relation Q, when data are missing not at random. We employ a formal representation called ‘Missingness Graphs’ to explicitly portray the causal mechanisms responsible for missingness and to encode dependencies between these mechanisms and the variables being measured. Using this representation, we derive conditions that the graph should satisfy to ensure recoverability and devise algorithms to detect the presence of these conditions in the graph. 1","author":[{"dropping-particle":"","family":"Mohan","given":"Karthika","non-dropping-particle":"","parse-names":false,"suffix":""},{"dropping-particle":"","family":"Pearl","given":"Judea","non-dropping-particle":"","parse-names":false,"suffix":""},{"dropping-particle":"","family":"Tian","given":"Jin","non-dropping-particle":"","parse-names":false,"suffix":""}],"container-title":"Advances in Neural Information Processing System","id":"ITEM-1","issue":"December","issued":{"date-parts":[["2013"]]},"page":"1-9","title":"Graphical Models for Inference with Missing Data","type":"article-journal","volume":"26"},"uris":["http://www.mendeley.com/documents/?uuid=1efd072a-04d1-3243-9d2c-2a7cceb76ee8"]}],"mendeley":{"formattedCitation":"[2]","plainTextFormattedCitation":"[2]","previouslyFormattedCitation":"[2]"},"properties":{"noteIndex":0},"schema":"https://github.com/citation-style-language/schema/raw/master/csl-citation.json"}</w:instrText>
      </w:r>
      <w:r w:rsidRPr="00072411">
        <w:rPr>
          <w:rFonts w:ascii="Cambria" w:eastAsia="Cambria" w:hAnsi="Cambria" w:cs="Times New Roman"/>
          <w:sz w:val="24"/>
          <w:szCs w:val="24"/>
          <w:lang w:val="en-US"/>
        </w:rPr>
        <w:fldChar w:fldCharType="separate"/>
      </w:r>
      <w:r w:rsidRPr="00072411">
        <w:rPr>
          <w:rFonts w:ascii="Cambria" w:eastAsia="Cambria" w:hAnsi="Cambria" w:cs="Times New Roman"/>
          <w:noProof/>
          <w:sz w:val="24"/>
          <w:szCs w:val="24"/>
          <w:lang w:val="en-US"/>
        </w:rPr>
        <w:t>[2]</w:t>
      </w:r>
      <w:r w:rsidRPr="00072411">
        <w:rPr>
          <w:rFonts w:ascii="Cambria" w:eastAsia="Cambria" w:hAnsi="Cambria" w:cs="Times New Roman"/>
          <w:sz w:val="24"/>
          <w:szCs w:val="24"/>
          <w:lang w:val="en-US"/>
        </w:rPr>
        <w:fldChar w:fldCharType="end"/>
      </w:r>
      <w:r w:rsidRPr="00072411">
        <w:rPr>
          <w:rFonts w:ascii="Cambria" w:eastAsia="Cambria" w:hAnsi="Cambria" w:cs="Times New Roman"/>
          <w:sz w:val="24"/>
          <w:szCs w:val="24"/>
          <w:lang w:val="en-US"/>
        </w:rPr>
        <w:t>. In scenarios (</w:t>
      </w:r>
      <w:proofErr w:type="spellStart"/>
      <w:r w:rsidRPr="00072411">
        <w:rPr>
          <w:rFonts w:ascii="Cambria" w:eastAsia="Cambria" w:hAnsi="Cambria" w:cs="Times New Roman"/>
          <w:sz w:val="24"/>
          <w:szCs w:val="24"/>
          <w:lang w:val="en-US"/>
        </w:rPr>
        <w:t>i</w:t>
      </w:r>
      <w:proofErr w:type="spellEnd"/>
      <w:r w:rsidRPr="00072411">
        <w:rPr>
          <w:rFonts w:ascii="Cambria" w:eastAsia="Cambria" w:hAnsi="Cambria" w:cs="Times New Roman"/>
          <w:sz w:val="24"/>
          <w:szCs w:val="24"/>
          <w:lang w:val="en-US"/>
        </w:rPr>
        <w:t>) and (iv)</w:t>
      </w:r>
      <w:r>
        <w:rPr>
          <w:rFonts w:ascii="Cambria" w:eastAsia="Cambria" w:hAnsi="Cambria" w:cs="Times New Roman"/>
          <w:sz w:val="24"/>
          <w:szCs w:val="24"/>
          <w:lang w:val="en-US"/>
        </w:rPr>
        <w:t>,</w:t>
      </w:r>
      <w:r w:rsidRPr="00072411">
        <w:rPr>
          <w:rFonts w:ascii="Cambria" w:eastAsia="Cambria" w:hAnsi="Cambria" w:cs="Times New Roman"/>
          <w:sz w:val="24"/>
          <w:szCs w:val="24"/>
          <w:lang w:val="en-US"/>
        </w:rPr>
        <w:t xml:space="preserve"> complete case analysis is unbiased with respect to estimation of the causal effect of </w:t>
      </w:r>
      <m:oMath>
        <m:r>
          <w:rPr>
            <w:rFonts w:ascii="Cambria Math" w:eastAsia="Cambria" w:hAnsi="Cambria Math" w:cs="Times New Roman"/>
            <w:sz w:val="24"/>
            <w:szCs w:val="24"/>
            <w:lang w:val="en-US"/>
          </w:rPr>
          <m:t>A</m:t>
        </m:r>
      </m:oMath>
      <w:r w:rsidRPr="00072411">
        <w:rPr>
          <w:rFonts w:ascii="Cambria" w:eastAsia="Times New Roman" w:hAnsi="Cambria" w:cs="Times New Roman"/>
          <w:sz w:val="24"/>
          <w:szCs w:val="24"/>
          <w:lang w:val="en-US"/>
        </w:rPr>
        <w:t xml:space="preserve"> on </w:t>
      </w:r>
      <m:oMath>
        <m:r>
          <w:rPr>
            <w:rFonts w:ascii="Cambria Math" w:eastAsia="Times New Roman" w:hAnsi="Cambria Math" w:cs="Times New Roman"/>
            <w:sz w:val="24"/>
            <w:szCs w:val="24"/>
            <w:lang w:val="en-US"/>
          </w:rPr>
          <m:t>Y</m:t>
        </m:r>
      </m:oMath>
      <w:r w:rsidRPr="00072411">
        <w:rPr>
          <w:rFonts w:ascii="Cambria" w:eastAsia="Cambria" w:hAnsi="Cambria" w:cs="Times New Roman"/>
          <w:sz w:val="24"/>
          <w:szCs w:val="24"/>
          <w:lang w:val="en-US"/>
        </w:rPr>
        <w:t xml:space="preserve"> (see e.g. </w:t>
      </w:r>
      <w:r w:rsidRPr="00072411">
        <w:rPr>
          <w:rFonts w:ascii="Cambria" w:eastAsia="Cambria" w:hAnsi="Cambria" w:cs="Times New Roman"/>
          <w:sz w:val="24"/>
          <w:szCs w:val="24"/>
          <w:lang w:val="en-US"/>
        </w:rPr>
        <w:fldChar w:fldCharType="begin" w:fldLock="1"/>
      </w:r>
      <w:r w:rsidRPr="00072411">
        <w:rPr>
          <w:rFonts w:ascii="Cambria" w:eastAsia="Cambria" w:hAnsi="Cambria" w:cs="Times New Roman"/>
          <w:sz w:val="24"/>
          <w:szCs w:val="24"/>
          <w:lang w:val="en-US"/>
        </w:rPr>
        <w:instrText>ADDIN CSL_CITATION {"citationItems":[{"id":"ITEM-1","itemData":{"DOI":"10.1177/0962280210394469","ISSN":"0962-2802","author":[{"dropping-particle":"","family":"Daniel","given":"Rhian M","non-dropping-particle":"","parse-names":false,"suffix":""},{"dropping-particle":"","family":"Kenward","given":"Michael G","non-dropping-particle":"","parse-names":false,"suffix":""},{"dropping-particle":"","family":"Cousens","given":"Simon N","non-dropping-particle":"","parse-names":false,"suffix":""},{"dropping-particle":"","family":"Stavola","given":"Bianca L","non-dropping-particle":"De","parse-names":false,"suffix":""}],"container-title":"Statistical Methods in Medical Research","id":"ITEM-1","issue":"3","issued":{"date-parts":[["2012","6","9"]]},"page":"243-256","title":"Using causal diagrams to guide analysis in missing data problems","type":"article-journal","volume":"21"},"uris":["http://www.mendeley.com/documents/?uuid=86173d5b-450c-35aa-bc8b-8259440e6fb5"]}],"mendeley":{"formattedCitation":"[13]","plainTextFormattedCitation":"[13]","previouslyFormattedCitation":"[13]"},"properties":{"noteIndex":0},"schema":"https://github.com/citation-style-language/schema/raw/master/csl-citation.json"}</w:instrText>
      </w:r>
      <w:r w:rsidRPr="00072411">
        <w:rPr>
          <w:rFonts w:ascii="Cambria" w:eastAsia="Cambria" w:hAnsi="Cambria" w:cs="Times New Roman"/>
          <w:sz w:val="24"/>
          <w:szCs w:val="24"/>
          <w:lang w:val="en-US"/>
        </w:rPr>
        <w:fldChar w:fldCharType="separate"/>
      </w:r>
      <w:r w:rsidRPr="00072411">
        <w:rPr>
          <w:rFonts w:ascii="Cambria" w:eastAsia="Cambria" w:hAnsi="Cambria" w:cs="Times New Roman"/>
          <w:noProof/>
          <w:sz w:val="24"/>
          <w:szCs w:val="24"/>
          <w:lang w:val="en-US"/>
        </w:rPr>
        <w:t>[13]</w:t>
      </w:r>
      <w:r w:rsidRPr="00072411">
        <w:rPr>
          <w:rFonts w:ascii="Cambria" w:eastAsia="Cambria" w:hAnsi="Cambria" w:cs="Times New Roman"/>
          <w:sz w:val="24"/>
          <w:szCs w:val="24"/>
          <w:lang w:val="en-US"/>
        </w:rPr>
        <w:fldChar w:fldCharType="end"/>
      </w:r>
      <w:r w:rsidRPr="00072411">
        <w:rPr>
          <w:rFonts w:ascii="Cambria" w:eastAsia="Cambria" w:hAnsi="Cambria" w:cs="Times New Roman"/>
          <w:sz w:val="24"/>
          <w:szCs w:val="24"/>
          <w:lang w:val="en-US"/>
        </w:rPr>
        <w:t xml:space="preserve"> for scenario (iv)). In scenarios (iii) and (vi), the unobserved variable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confounds the rel</w:t>
      </w:r>
      <w:proofErr w:type="spellStart"/>
      <w:r w:rsidRPr="00072411">
        <w:rPr>
          <w:rFonts w:ascii="Cambria" w:eastAsia="Cambria" w:hAnsi="Cambria" w:cs="Times New Roman"/>
          <w:sz w:val="24"/>
          <w:szCs w:val="24"/>
          <w:lang w:val="en-US"/>
        </w:rPr>
        <w:t>ationship</w:t>
      </w:r>
      <w:proofErr w:type="spellEnd"/>
      <w:r w:rsidRPr="00072411">
        <w:rPr>
          <w:rFonts w:ascii="Cambria" w:eastAsia="Cambria" w:hAnsi="Cambria" w:cs="Times New Roman"/>
          <w:sz w:val="24"/>
          <w:szCs w:val="24"/>
          <w:lang w:val="en-US"/>
        </w:rPr>
        <w:t xml:space="preserve"> between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and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xml:space="preserve">, so an unbiased estimate of the causal effect of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xml:space="preserve"> </w:t>
      </w:r>
      <w:r>
        <w:rPr>
          <w:rFonts w:ascii="Cambria" w:eastAsia="Cambria" w:hAnsi="Cambria" w:cs="Times New Roman"/>
          <w:sz w:val="24"/>
          <w:szCs w:val="24"/>
          <w:lang w:val="en-US"/>
        </w:rPr>
        <w:t>may</w:t>
      </w:r>
      <w:r w:rsidRPr="00072411">
        <w:rPr>
          <w:rFonts w:ascii="Cambria" w:eastAsia="Cambria" w:hAnsi="Cambria" w:cs="Times New Roman"/>
          <w:sz w:val="24"/>
          <w:szCs w:val="24"/>
          <w:lang w:val="en-US"/>
        </w:rPr>
        <w:t xml:space="preserve"> not be available even if there were no missingness.</w:t>
      </w:r>
    </w:p>
    <w:p w14:paraId="3A1FFACE" w14:textId="77777777" w:rsidR="008631F8" w:rsidRPr="00072411" w:rsidRDefault="008631F8" w:rsidP="008631F8">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In scenarios (ii), (iii), (v), and (vi), we could view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as a proxy for the </w:t>
      </w:r>
      <w:r>
        <w:rPr>
          <w:rFonts w:ascii="Cambria" w:eastAsia="Cambria" w:hAnsi="Cambria" w:cs="Times New Roman"/>
          <w:sz w:val="24"/>
          <w:szCs w:val="24"/>
          <w:lang w:val="en-US"/>
        </w:rPr>
        <w:t>unobserved</w:t>
      </w:r>
      <w:r w:rsidRPr="00072411">
        <w:rPr>
          <w:rFonts w:ascii="Cambria" w:eastAsia="Cambria" w:hAnsi="Cambria" w:cs="Times New Roman"/>
          <w:sz w:val="24"/>
          <w:szCs w:val="24"/>
          <w:lang w:val="en-US"/>
        </w:rPr>
        <w:t xml:space="preserve">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It therefore may be beneficial to include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in the outcome model. This may reduce bias in the estimation of the causal effect of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xml:space="preserve">, </w:t>
      </w:r>
      <w:r>
        <w:rPr>
          <w:rFonts w:ascii="Cambria" w:eastAsia="Cambria" w:hAnsi="Cambria" w:cs="Times New Roman"/>
          <w:sz w:val="24"/>
          <w:szCs w:val="24"/>
          <w:lang w:val="en-US"/>
        </w:rPr>
        <w:t xml:space="preserve">by partly adjusting for the confounding effect of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w:t>
      </w:r>
    </w:p>
    <w:p w14:paraId="77E57BE9" w14:textId="77777777" w:rsidR="008631F8" w:rsidRPr="00072411" w:rsidRDefault="008631F8" w:rsidP="008631F8">
      <w:pPr>
        <w:spacing w:before="180" w:after="180" w:line="480" w:lineRule="auto"/>
        <w:rPr>
          <w:rFonts w:ascii="Cambria" w:eastAsia="Cambria" w:hAnsi="Cambria" w:cs="Times New Roman"/>
          <w:sz w:val="24"/>
          <w:szCs w:val="24"/>
          <w:lang w:val="en-US"/>
        </w:rPr>
      </w:pPr>
      <w:r>
        <w:rPr>
          <w:rFonts w:ascii="Cambria" w:eastAsia="Cambria" w:hAnsi="Cambria" w:cs="Times New Roman"/>
          <w:sz w:val="24"/>
          <w:szCs w:val="24"/>
          <w:lang w:val="en-US"/>
        </w:rPr>
        <w:t>Second, w</w:t>
      </w:r>
      <w:r w:rsidRPr="00072411">
        <w:rPr>
          <w:rFonts w:ascii="Cambria" w:eastAsia="Cambria" w:hAnsi="Cambria" w:cs="Times New Roman"/>
          <w:sz w:val="24"/>
          <w:szCs w:val="24"/>
          <w:lang w:val="en-US"/>
        </w:rPr>
        <w:t xml:space="preserve">e consider each of the six scenarios </w:t>
      </w:r>
      <w:r>
        <w:rPr>
          <w:rFonts w:ascii="Cambria" w:eastAsia="Cambria" w:hAnsi="Cambria" w:cs="Times New Roman"/>
          <w:sz w:val="24"/>
          <w:szCs w:val="24"/>
          <w:lang w:val="en-US"/>
        </w:rPr>
        <w:t xml:space="preserve">in Figure 1 </w:t>
      </w:r>
      <w:r w:rsidRPr="00072411">
        <w:rPr>
          <w:rFonts w:ascii="Cambria" w:eastAsia="Cambria" w:hAnsi="Cambria" w:cs="Times New Roman"/>
          <w:sz w:val="24"/>
          <w:szCs w:val="24"/>
          <w:lang w:val="en-US"/>
        </w:rPr>
        <w:t xml:space="preserve">with </w:t>
      </w:r>
      <m:oMath>
        <m:r>
          <w:rPr>
            <w:rFonts w:ascii="Cambria Math" w:eastAsia="Cambria" w:hAnsi="Cambria Math" w:cs="Times New Roman"/>
            <w:sz w:val="24"/>
            <w:szCs w:val="24"/>
            <w:lang w:val="en-US"/>
          </w:rPr>
          <m:t>U</m:t>
        </m:r>
      </m:oMath>
      <w:r>
        <w:rPr>
          <w:rFonts w:ascii="Cambria" w:eastAsia="Cambria" w:hAnsi="Cambria" w:cs="Times New Roman"/>
          <w:sz w:val="24"/>
          <w:szCs w:val="24"/>
          <w:lang w:val="en-US"/>
        </w:rPr>
        <w:t xml:space="preserve"> </w:t>
      </w:r>
      <w:r w:rsidRPr="00072411">
        <w:rPr>
          <w:rFonts w:ascii="Cambria" w:eastAsia="Cambria" w:hAnsi="Cambria" w:cs="Times New Roman"/>
          <w:sz w:val="24"/>
          <w:szCs w:val="24"/>
          <w:lang w:val="en-US"/>
        </w:rPr>
        <w:t xml:space="preserve">assumed </w:t>
      </w:r>
      <w:r>
        <w:rPr>
          <w:rFonts w:ascii="Cambria" w:eastAsia="Cambria" w:hAnsi="Cambria" w:cs="Times New Roman"/>
          <w:sz w:val="24"/>
          <w:szCs w:val="24"/>
          <w:lang w:val="en-US"/>
        </w:rPr>
        <w:t>fully observed</w:t>
      </w:r>
      <w:r w:rsidRPr="00072411">
        <w:rPr>
          <w:rFonts w:ascii="Cambria" w:eastAsia="Cambria" w:hAnsi="Cambria" w:cs="Times New Roman"/>
          <w:sz w:val="24"/>
          <w:szCs w:val="24"/>
          <w:lang w:val="en-US"/>
        </w:rPr>
        <w:t>, and label these (</w:t>
      </w:r>
      <w:proofErr w:type="spellStart"/>
      <w:r w:rsidRPr="00072411">
        <w:rPr>
          <w:rFonts w:ascii="Cambria" w:eastAsia="Cambria" w:hAnsi="Cambria" w:cs="Times New Roman"/>
          <w:sz w:val="24"/>
          <w:szCs w:val="24"/>
          <w:lang w:val="en-US"/>
        </w:rPr>
        <w:t>i</w:t>
      </w:r>
      <w:proofErr w:type="spellEnd"/>
      <w:r w:rsidRPr="00072411">
        <w:rPr>
          <w:rFonts w:ascii="Cambria" w:eastAsia="Cambria" w:hAnsi="Cambria" w:cs="Times New Roman"/>
          <w:sz w:val="24"/>
          <w:szCs w:val="24"/>
          <w:lang w:val="en-US"/>
        </w:rPr>
        <w:t xml:space="preserve">-U)-(vi-U). </w:t>
      </w:r>
      <w:r>
        <w:rPr>
          <w:rFonts w:ascii="Cambria" w:eastAsia="Cambria" w:hAnsi="Cambria" w:cs="Times New Roman"/>
          <w:sz w:val="24"/>
          <w:szCs w:val="24"/>
          <w:lang w:val="en-US"/>
        </w:rPr>
        <w:t>Here,</w:t>
      </w:r>
      <w:r w:rsidRPr="00072411">
        <w:rPr>
          <w:rFonts w:ascii="Cambria" w:eastAsia="Cambria" w:hAnsi="Cambria" w:cs="Times New Roman"/>
          <w:sz w:val="24"/>
          <w:szCs w:val="24"/>
          <w:lang w:val="en-US"/>
        </w:rPr>
        <w:t xml:space="preserve"> we do not expect any benefit in including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in the outcome model, but we wish</w:t>
      </w:r>
      <w:r>
        <w:rPr>
          <w:rFonts w:ascii="Cambria" w:eastAsia="Cambria" w:hAnsi="Cambria" w:cs="Times New Roman"/>
          <w:sz w:val="24"/>
          <w:szCs w:val="24"/>
          <w:lang w:val="en-US"/>
        </w:rPr>
        <w:t xml:space="preserve"> to examine any reduction in performance</w:t>
      </w:r>
      <w:r w:rsidRPr="00072411">
        <w:rPr>
          <w:rFonts w:ascii="Cambria" w:eastAsia="Cambria" w:hAnsi="Cambria" w:cs="Times New Roman"/>
          <w:sz w:val="24"/>
          <w:szCs w:val="24"/>
          <w:lang w:val="en-US"/>
        </w:rPr>
        <w:t xml:space="preserve"> that doing so may introduce. Scenario (</w:t>
      </w:r>
      <w:proofErr w:type="spellStart"/>
      <w:r w:rsidRPr="00072411">
        <w:rPr>
          <w:rFonts w:ascii="Cambria" w:eastAsia="Cambria" w:hAnsi="Cambria" w:cs="Times New Roman"/>
          <w:sz w:val="24"/>
          <w:szCs w:val="24"/>
          <w:lang w:val="en-US"/>
        </w:rPr>
        <w:t>i</w:t>
      </w:r>
      <w:proofErr w:type="spellEnd"/>
      <w:r w:rsidRPr="00072411">
        <w:rPr>
          <w:rFonts w:ascii="Cambria" w:eastAsia="Cambria" w:hAnsi="Cambria" w:cs="Times New Roman"/>
          <w:sz w:val="24"/>
          <w:szCs w:val="24"/>
          <w:lang w:val="en-US"/>
        </w:rPr>
        <w:t xml:space="preserve">-U) remains MCAR, while scenarios (ii-U) and (iii-U) are now MAR. Scenarios (iv-U), (v-U), and (vi-U) remain MNAR but only through the dependence of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w:t>
      </w:r>
    </w:p>
    <w:p w14:paraId="39CF99FF" w14:textId="77777777" w:rsidR="008631F8" w:rsidRPr="00072411" w:rsidRDefault="008631F8" w:rsidP="008631F8">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We now specify the structural models that will be assumed for our further derivations and simulations.</w:t>
      </w:r>
    </w:p>
    <w:p w14:paraId="6C53AB51" w14:textId="77777777" w:rsidR="008631F8" w:rsidRPr="00072411" w:rsidRDefault="008631F8" w:rsidP="008631F8">
      <w:pPr>
        <w:numPr>
          <w:ilvl w:val="0"/>
          <w:numId w:val="2"/>
        </w:numPr>
        <w:spacing w:after="200" w:line="480" w:lineRule="auto"/>
        <w:rPr>
          <w:rFonts w:ascii="Cambria" w:eastAsia="Cambria" w:hAnsi="Cambria" w:cs="Times New Roman"/>
          <w:sz w:val="24"/>
          <w:szCs w:val="24"/>
          <w:lang w:val="en-US"/>
        </w:rPr>
      </w:pP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is binary with </w:t>
      </w:r>
      <m:oMath>
        <m:r>
          <w:rPr>
            <w:rFonts w:ascii="Cambria Math" w:eastAsia="Cambria" w:hAnsi="Cambria Math" w:cs="Times New Roman"/>
            <w:sz w:val="24"/>
            <w:szCs w:val="24"/>
            <w:lang w:val="en-US"/>
          </w:rPr>
          <m:t>P[U=1]=</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π</m:t>
            </m:r>
          </m:e>
          <m:sub>
            <m:r>
              <w:rPr>
                <w:rFonts w:ascii="Cambria Math" w:eastAsia="Cambria" w:hAnsi="Cambria Math" w:cs="Times New Roman"/>
                <w:sz w:val="24"/>
                <w:szCs w:val="24"/>
                <w:lang w:val="en-US"/>
              </w:rPr>
              <m:t>U</m:t>
            </m:r>
          </m:sub>
        </m:sSub>
      </m:oMath>
      <w:r w:rsidRPr="00072411">
        <w:rPr>
          <w:rFonts w:ascii="Cambria" w:eastAsia="Cambria" w:hAnsi="Cambria" w:cs="Times New Roman"/>
          <w:sz w:val="24"/>
          <w:szCs w:val="24"/>
          <w:lang w:val="en-US"/>
        </w:rPr>
        <w:t>.</w:t>
      </w:r>
    </w:p>
    <w:p w14:paraId="60E040E7" w14:textId="77777777" w:rsidR="008631F8" w:rsidRPr="00072411" w:rsidRDefault="008631F8" w:rsidP="008631F8">
      <w:pPr>
        <w:numPr>
          <w:ilvl w:val="0"/>
          <w:numId w:val="2"/>
        </w:numPr>
        <w:spacing w:after="200" w:line="480" w:lineRule="auto"/>
        <w:rPr>
          <w:rFonts w:ascii="Cambria" w:eastAsia="Cambria" w:hAnsi="Cambria" w:cs="Times New Roman"/>
          <w:sz w:val="24"/>
          <w:szCs w:val="24"/>
          <w:lang w:val="en-US"/>
        </w:rPr>
      </w:pP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is continuous, with </w:t>
      </w:r>
      <m:oMath>
        <m:r>
          <w:rPr>
            <w:rFonts w:ascii="Cambria Math" w:eastAsia="Cambria" w:hAnsi="Cambria Math" w:cs="Times New Roman"/>
            <w:sz w:val="24"/>
            <w:szCs w:val="24"/>
            <w:lang w:val="en-US"/>
          </w:rPr>
          <m:t>A∼N(</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α</m:t>
            </m:r>
          </m:e>
          <m:sub>
            <m:r>
              <w:rPr>
                <w:rFonts w:ascii="Cambria Math" w:eastAsia="Cambria" w:hAnsi="Cambria Math" w:cs="Times New Roman"/>
                <w:sz w:val="24"/>
                <w:szCs w:val="24"/>
                <w:lang w:val="en-US"/>
              </w:rPr>
              <m:t>0</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α</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U,</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r>
          <w:rPr>
            <w:rFonts w:ascii="Cambria Math" w:eastAsia="Cambria" w:hAnsi="Cambria Math" w:cs="Times New Roman"/>
            <w:sz w:val="24"/>
            <w:szCs w:val="24"/>
            <w:lang w:val="en-US"/>
          </w:rPr>
          <m:t>)</m:t>
        </m:r>
      </m:oMath>
      <w:r w:rsidRPr="00072411">
        <w:rPr>
          <w:rFonts w:ascii="Cambria" w:eastAsia="Cambria" w:hAnsi="Cambria" w:cs="Times New Roman"/>
          <w:sz w:val="24"/>
          <w:szCs w:val="24"/>
          <w:lang w:val="en-US"/>
        </w:rPr>
        <w:t>.</w:t>
      </w:r>
    </w:p>
    <w:p w14:paraId="1626CF23" w14:textId="77777777" w:rsidR="008631F8" w:rsidRPr="00072411" w:rsidRDefault="008631F8" w:rsidP="008631F8">
      <w:pPr>
        <w:numPr>
          <w:ilvl w:val="0"/>
          <w:numId w:val="2"/>
        </w:numPr>
        <w:spacing w:after="200" w:line="480" w:lineRule="auto"/>
        <w:rPr>
          <w:rFonts w:ascii="Cambria" w:eastAsia="Cambria" w:hAnsi="Cambria" w:cs="Times New Roman"/>
          <w:sz w:val="24"/>
          <w:szCs w:val="24"/>
          <w:lang w:val="en-US"/>
        </w:rPr>
      </w:pP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is binary, with either </w:t>
      </w:r>
      <m:oMath>
        <m:r>
          <w:rPr>
            <w:rFonts w:ascii="Cambria Math" w:eastAsia="Cambria" w:hAnsi="Cambria Math" w:cs="Times New Roman"/>
            <w:sz w:val="24"/>
            <w:szCs w:val="24"/>
            <w:lang w:val="en-US"/>
          </w:rPr>
          <m:t>P[</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=0]=</m:t>
        </m:r>
        <m:r>
          <m:rPr>
            <m:sty m:val="p"/>
          </m:rPr>
          <w:rPr>
            <w:rFonts w:ascii="Cambria Math" w:eastAsia="Cambria" w:hAnsi="Cambria Math" w:cs="Times New Roman"/>
            <w:sz w:val="24"/>
            <w:szCs w:val="24"/>
            <w:lang w:val="en-US"/>
          </w:rPr>
          <m:t>expit</m:t>
        </m:r>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0</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U+</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A+</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UA</m:t>
            </m:r>
          </m:sub>
        </m:sSub>
        <m:r>
          <w:rPr>
            <w:rFonts w:ascii="Cambria Math" w:eastAsia="Cambria" w:hAnsi="Cambria Math" w:cs="Times New Roman"/>
            <w:sz w:val="24"/>
            <w:szCs w:val="24"/>
            <w:lang w:val="en-US"/>
          </w:rPr>
          <m:t>UA)</m:t>
        </m:r>
      </m:oMath>
      <w:r w:rsidRPr="00072411">
        <w:rPr>
          <w:rFonts w:ascii="Cambria" w:eastAsia="Cambria" w:hAnsi="Cambria" w:cs="Times New Roman"/>
          <w:sz w:val="24"/>
          <w:szCs w:val="24"/>
          <w:lang w:val="en-US"/>
        </w:rPr>
        <w:t xml:space="preserve">, or simply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=1-U</m:t>
        </m:r>
      </m:oMath>
      <w:r w:rsidRPr="00072411">
        <w:rPr>
          <w:rFonts w:ascii="Cambria" w:eastAsia="Cambria" w:hAnsi="Cambria" w:cs="Times New Roman"/>
          <w:sz w:val="24"/>
          <w:szCs w:val="24"/>
          <w:lang w:val="en-US"/>
        </w:rPr>
        <w:t>, depending on the scenario con</w:t>
      </w:r>
      <w:proofErr w:type="spellStart"/>
      <w:r w:rsidRPr="00072411">
        <w:rPr>
          <w:rFonts w:ascii="Cambria" w:eastAsia="Cambria" w:hAnsi="Cambria" w:cs="Times New Roman"/>
          <w:sz w:val="24"/>
          <w:szCs w:val="24"/>
          <w:lang w:val="en-US"/>
        </w:rPr>
        <w:t>sidered</w:t>
      </w:r>
      <w:proofErr w:type="spellEnd"/>
      <w:r w:rsidRPr="00072411">
        <w:rPr>
          <w:rFonts w:ascii="Cambria" w:eastAsia="Cambria" w:hAnsi="Cambria" w:cs="Times New Roman"/>
          <w:sz w:val="24"/>
          <w:szCs w:val="24"/>
          <w:lang w:val="en-US"/>
        </w:rPr>
        <w:t>.</w:t>
      </w:r>
    </w:p>
    <w:p w14:paraId="69E536CC" w14:textId="77777777" w:rsidR="008631F8" w:rsidRDefault="008631F8" w:rsidP="008631F8">
      <w:pPr>
        <w:numPr>
          <w:ilvl w:val="0"/>
          <w:numId w:val="2"/>
        </w:numPr>
        <w:spacing w:after="200" w:line="480" w:lineRule="auto"/>
        <w:rPr>
          <w:rFonts w:ascii="Cambria" w:eastAsia="Cambria" w:hAnsi="Cambria" w:cs="Times New Roman"/>
          <w:sz w:val="24"/>
          <w:szCs w:val="24"/>
          <w:lang w:val="en-US"/>
        </w:rPr>
      </w:pP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xml:space="preserve"> is continuous, with </w:t>
      </w:r>
      <m:oMath>
        <m:r>
          <w:rPr>
            <w:rFonts w:ascii="Cambria Math" w:eastAsia="Cambria" w:hAnsi="Cambria Math" w:cs="Times New Roman"/>
            <w:sz w:val="24"/>
            <w:szCs w:val="24"/>
            <w:lang w:val="en-US"/>
          </w:rPr>
          <m:t>Y∼N(</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0</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U+</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A+</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UA</m:t>
            </m:r>
          </m:sub>
        </m:sSub>
        <m:r>
          <w:rPr>
            <w:rFonts w:ascii="Cambria Math" w:eastAsia="Cambria" w:hAnsi="Cambria Math" w:cs="Times New Roman"/>
            <w:sz w:val="24"/>
            <w:szCs w:val="24"/>
            <w:lang w:val="en-US"/>
          </w:rPr>
          <m:t>UA,</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2</m:t>
            </m:r>
          </m:sup>
        </m:sSubSup>
        <m:r>
          <w:rPr>
            <w:rFonts w:ascii="Cambria Math" w:eastAsia="Cambria" w:hAnsi="Cambria Math" w:cs="Times New Roman"/>
            <w:sz w:val="24"/>
            <w:szCs w:val="24"/>
            <w:lang w:val="en-US"/>
          </w:rPr>
          <m:t>)</m:t>
        </m:r>
      </m:oMath>
      <w:r w:rsidRPr="00072411">
        <w:rPr>
          <w:rFonts w:ascii="Cambria" w:eastAsia="Cambria" w:hAnsi="Cambria" w:cs="Times New Roman"/>
          <w:sz w:val="24"/>
          <w:szCs w:val="24"/>
          <w:lang w:val="en-US"/>
        </w:rPr>
        <w:t>.</w:t>
      </w:r>
    </w:p>
    <w:p w14:paraId="19741C15" w14:textId="77777777" w:rsidR="008631F8" w:rsidRPr="00072411" w:rsidRDefault="008631F8" w:rsidP="008631F8">
      <w:pPr>
        <w:spacing w:after="200" w:line="480" w:lineRule="auto"/>
        <w:rPr>
          <w:rFonts w:ascii="Cambria" w:eastAsia="Cambria" w:hAnsi="Cambria" w:cs="Times New Roman"/>
          <w:sz w:val="24"/>
          <w:szCs w:val="24"/>
          <w:lang w:val="en-US"/>
        </w:rPr>
      </w:pPr>
      <w:r>
        <w:rPr>
          <w:rFonts w:ascii="Cambria" w:eastAsia="Cambria" w:hAnsi="Cambria" w:cs="Times New Roman"/>
          <w:sz w:val="24"/>
          <w:szCs w:val="24"/>
          <w:lang w:val="en-US"/>
        </w:rPr>
        <w:t xml:space="preserve">The outcome model is linear in </w:t>
      </w:r>
      <m:oMath>
        <m:r>
          <w:rPr>
            <w:rFonts w:ascii="Cambria Math" w:eastAsia="Cambria" w:hAnsi="Cambria Math" w:cs="Times New Roman"/>
            <w:sz w:val="24"/>
            <w:szCs w:val="24"/>
            <w:lang w:val="en-US"/>
          </w:rPr>
          <m:t>A</m:t>
        </m:r>
      </m:oMath>
      <w:r>
        <w:rPr>
          <w:rFonts w:ascii="Cambria" w:eastAsia="Cambria" w:hAnsi="Cambria" w:cs="Times New Roman"/>
          <w:sz w:val="24"/>
          <w:szCs w:val="24"/>
          <w:lang w:val="en-US"/>
        </w:rPr>
        <w:t xml:space="preserve"> hence the causal effect of a one-unit change in </w:t>
      </w:r>
      <m:oMath>
        <m:r>
          <w:rPr>
            <w:rFonts w:ascii="Cambria Math" w:eastAsia="Cambria" w:hAnsi="Cambria Math" w:cs="Times New Roman"/>
            <w:sz w:val="24"/>
            <w:szCs w:val="24"/>
            <w:lang w:val="en-US"/>
          </w:rPr>
          <m:t>A</m:t>
        </m:r>
      </m:oMath>
      <w:r>
        <w:rPr>
          <w:rFonts w:ascii="Cambria" w:eastAsia="Cambria" w:hAnsi="Cambria" w:cs="Times New Roman"/>
          <w:sz w:val="24"/>
          <w:szCs w:val="24"/>
          <w:lang w:val="en-US"/>
        </w:rPr>
        <w:t xml:space="preserve"> does not depend on the starting value of </w:t>
      </w:r>
      <m:oMath>
        <m:r>
          <w:rPr>
            <w:rFonts w:ascii="Cambria Math" w:eastAsia="Cambria" w:hAnsi="Cambria Math" w:cs="Times New Roman"/>
            <w:sz w:val="24"/>
            <w:szCs w:val="24"/>
            <w:lang w:val="en-US"/>
          </w:rPr>
          <m:t>A</m:t>
        </m:r>
      </m:oMath>
      <w:r>
        <w:rPr>
          <w:rFonts w:ascii="Cambria" w:eastAsia="Cambria" w:hAnsi="Cambria" w:cs="Times New Roman"/>
          <w:sz w:val="24"/>
          <w:szCs w:val="24"/>
          <w:lang w:val="en-US"/>
        </w:rPr>
        <w:t xml:space="preserve">, however it does depend on </w:t>
      </w:r>
      <m:oMath>
        <m:r>
          <w:rPr>
            <w:rFonts w:ascii="Cambria Math" w:eastAsia="Cambria" w:hAnsi="Cambria Math" w:cs="Times New Roman"/>
            <w:sz w:val="24"/>
            <w:szCs w:val="24"/>
            <w:lang w:val="en-US"/>
          </w:rPr>
          <m:t>U</m:t>
        </m:r>
      </m:oMath>
      <w:r>
        <w:rPr>
          <w:rFonts w:ascii="Cambria" w:eastAsia="Cambria" w:hAnsi="Cambria" w:cs="Times New Roman"/>
          <w:sz w:val="24"/>
          <w:szCs w:val="24"/>
          <w:lang w:val="en-US"/>
        </w:rPr>
        <w:t xml:space="preserve"> because of the interaction term.</w:t>
      </w:r>
    </w:p>
    <w:p w14:paraId="166621A8" w14:textId="77777777" w:rsidR="008631F8" w:rsidRPr="00072411" w:rsidRDefault="008631F8" w:rsidP="008631F8">
      <w:pPr>
        <w:keepNext/>
        <w:keepLines/>
        <w:spacing w:before="200" w:after="0" w:line="480" w:lineRule="auto"/>
        <w:outlineLvl w:val="1"/>
        <w:rPr>
          <w:rFonts w:ascii="Calibri" w:eastAsia="Cambria" w:hAnsi="Calibri" w:cs="Times New Roman"/>
          <w:b/>
          <w:color w:val="4F81BD"/>
          <w:sz w:val="32"/>
          <w:szCs w:val="24"/>
          <w:lang w:val="en-US"/>
        </w:rPr>
      </w:pPr>
      <w:bookmarkStart w:id="1" w:name="considered-approaches"/>
      <w:r w:rsidRPr="00072411">
        <w:rPr>
          <w:rFonts w:ascii="Calibri" w:eastAsia="Cambria" w:hAnsi="Calibri" w:cs="Times New Roman"/>
          <w:b/>
          <w:color w:val="4F81BD"/>
          <w:sz w:val="32"/>
          <w:szCs w:val="24"/>
          <w:lang w:val="en-US"/>
        </w:rPr>
        <w:t>Considered approaches</w:t>
      </w:r>
      <w:bookmarkEnd w:id="1"/>
    </w:p>
    <w:p w14:paraId="6725DD35" w14:textId="77777777" w:rsidR="008631F8" w:rsidRPr="00072411" w:rsidRDefault="008631F8" w:rsidP="008631F8">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We consider the following imputation and modelling approaches.</w:t>
      </w:r>
    </w:p>
    <w:p w14:paraId="32A4166B" w14:textId="77777777" w:rsidR="008631F8" w:rsidRPr="00072411" w:rsidRDefault="008631F8" w:rsidP="008631F8">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First, a complete case analysis. When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is </w:t>
      </w:r>
      <w:r>
        <w:rPr>
          <w:rFonts w:ascii="Cambria" w:eastAsia="Cambria" w:hAnsi="Cambria" w:cs="Times New Roman"/>
          <w:sz w:val="24"/>
          <w:szCs w:val="24"/>
          <w:lang w:val="en-US"/>
        </w:rPr>
        <w:t>unobserved</w:t>
      </w:r>
      <w:r w:rsidRPr="00072411">
        <w:rPr>
          <w:rFonts w:ascii="Cambria" w:eastAsia="Cambria" w:hAnsi="Cambria" w:cs="Times New Roman"/>
          <w:sz w:val="24"/>
          <w:szCs w:val="24"/>
          <w:lang w:val="en-US"/>
        </w:rPr>
        <w:t xml:space="preserve">, this fits the model </w:t>
      </w:r>
      <m:oMath>
        <m:r>
          <w:rPr>
            <w:rFonts w:ascii="Cambria Math" w:eastAsia="Cambria" w:hAnsi="Cambria Math" w:cs="Times New Roman"/>
            <w:sz w:val="24"/>
            <w:szCs w:val="24"/>
            <w:lang w:val="en-US"/>
          </w:rPr>
          <m:t>E[Y]=</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0</m:t>
            </m:r>
          </m:sub>
          <m:sup>
            <m:r>
              <w:rPr>
                <w:rFonts w:ascii="Cambria Math" w:eastAsia="Cambria" w:hAnsi="Cambria Math" w:cs="Times New Roman"/>
                <w:sz w:val="24"/>
                <w:szCs w:val="24"/>
                <w:lang w:val="en-US"/>
              </w:rPr>
              <m:t>(0)</m:t>
            </m:r>
          </m:sup>
        </m:sSubSup>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(0)</m:t>
            </m:r>
          </m:sup>
        </m:sSubSup>
        <m:sSup>
          <m:sSupPr>
            <m:ctrlPr>
              <w:rPr>
                <w:rFonts w:ascii="Cambria Math" w:eastAsia="Cambria" w:hAnsi="Cambria Math" w:cs="Times New Roman"/>
                <w:sz w:val="24"/>
                <w:szCs w:val="24"/>
                <w:lang w:val="en-US"/>
              </w:rPr>
            </m:ctrlPr>
          </m:sSupPr>
          <m:e>
            <m:r>
              <w:rPr>
                <w:rFonts w:ascii="Cambria Math" w:eastAsia="Cambria" w:hAnsi="Cambria Math" w:cs="Times New Roman"/>
                <w:sz w:val="24"/>
                <w:szCs w:val="24"/>
                <w:lang w:val="en-US"/>
              </w:rPr>
              <m:t>A</m:t>
            </m:r>
          </m:e>
          <m:sup>
            <m:r>
              <w:rPr>
                <w:rFonts w:ascii="Cambria Math" w:eastAsia="Cambria" w:hAnsi="Cambria Math" w:cs="Times New Roman"/>
                <w:sz w:val="24"/>
                <w:szCs w:val="24"/>
                <w:lang w:val="en-US"/>
              </w:rPr>
              <m:t>*</m:t>
            </m:r>
          </m:sup>
        </m:sSup>
      </m:oMath>
      <w:r w:rsidRPr="00072411">
        <w:rPr>
          <w:rFonts w:ascii="Cambria" w:eastAsia="Cambria" w:hAnsi="Cambria" w:cs="Times New Roman"/>
          <w:sz w:val="24"/>
          <w:szCs w:val="24"/>
          <w:lang w:val="en-US"/>
        </w:rPr>
        <w:t xml:space="preserve">, restricting to observations where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When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is </w:t>
      </w:r>
      <w:r w:rsidRPr="00987983">
        <w:rPr>
          <w:rFonts w:ascii="Cambria" w:eastAsia="Cambria" w:hAnsi="Cambria" w:cs="Times New Roman"/>
          <w:sz w:val="24"/>
          <w:szCs w:val="24"/>
          <w:lang w:val="en-US"/>
        </w:rPr>
        <w:t>observed</w:t>
      </w:r>
      <w:r w:rsidRPr="00072411">
        <w:rPr>
          <w:rFonts w:ascii="Cambria" w:eastAsia="Cambria" w:hAnsi="Cambria" w:cs="Times New Roman"/>
          <w:sz w:val="24"/>
          <w:szCs w:val="24"/>
          <w:lang w:val="en-US"/>
        </w:rPr>
        <w:t xml:space="preserve">, the model is </w:t>
      </w:r>
      <m:oMath>
        <m:r>
          <w:rPr>
            <w:rFonts w:ascii="Cambria Math" w:eastAsia="Cambria" w:hAnsi="Cambria Math" w:cs="Times New Roman"/>
            <w:sz w:val="24"/>
            <w:szCs w:val="24"/>
            <w:lang w:val="en-US"/>
          </w:rPr>
          <m:t>E</m:t>
        </m:r>
        <m:d>
          <m:dPr>
            <m:begChr m:val="["/>
            <m:endChr m:val="]"/>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n-US"/>
              </w:rPr>
              <m:t>Y</m:t>
            </m:r>
          </m:e>
        </m:d>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0</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n-US"/>
                  </w:rPr>
                  <m:t>0</m:t>
                </m:r>
              </m:e>
            </m:d>
          </m:sup>
        </m:sSubSup>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n-US"/>
                  </w:rPr>
                  <m:t>0</m:t>
                </m:r>
              </m:e>
            </m:d>
          </m:sup>
        </m:sSubSup>
        <m:sSup>
          <m:sSupPr>
            <m:ctrlPr>
              <w:rPr>
                <w:rFonts w:ascii="Cambria Math" w:eastAsia="Cambria" w:hAnsi="Cambria Math" w:cs="Times New Roman"/>
                <w:sz w:val="24"/>
                <w:szCs w:val="24"/>
                <w:lang w:val="en-US"/>
              </w:rPr>
            </m:ctrlPr>
          </m:sSupPr>
          <m:e>
            <m:r>
              <w:rPr>
                <w:rFonts w:ascii="Cambria Math" w:eastAsia="Cambria" w:hAnsi="Cambria Math" w:cs="Times New Roman"/>
                <w:sz w:val="24"/>
                <w:szCs w:val="24"/>
                <w:lang w:val="en-US"/>
              </w:rPr>
              <m:t>A</m:t>
            </m:r>
          </m:e>
          <m:sup>
            <m:r>
              <w:rPr>
                <w:rFonts w:ascii="Cambria Math" w:eastAsia="Cambria" w:hAnsi="Cambria Math" w:cs="Times New Roman"/>
                <w:sz w:val="24"/>
                <w:szCs w:val="24"/>
                <w:lang w:val="en-US"/>
              </w:rPr>
              <m:t>*</m:t>
            </m:r>
          </m:sup>
        </m:sSup>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n-US"/>
                  </w:rPr>
                  <m:t>0</m:t>
                </m:r>
              </m:e>
            </m:d>
          </m:sup>
        </m:sSubSup>
        <m:r>
          <w:rPr>
            <w:rFonts w:ascii="Cambria Math" w:eastAsia="Cambria" w:hAnsi="Cambria Math" w:cs="Times New Roman"/>
            <w:sz w:val="24"/>
            <w:szCs w:val="24"/>
            <w:lang w:val="en-US"/>
          </w:rPr>
          <m:t>U+</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UA</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n-US"/>
                  </w:rPr>
                  <m:t>0</m:t>
                </m:r>
              </m:e>
            </m:d>
          </m:sup>
        </m:sSubSup>
        <m:r>
          <w:rPr>
            <w:rFonts w:ascii="Cambria Math" w:eastAsia="Cambria" w:hAnsi="Cambria Math" w:cs="Times New Roman"/>
            <w:sz w:val="24"/>
            <w:szCs w:val="24"/>
            <w:lang w:val="en-US"/>
          </w:rPr>
          <m:t>U</m:t>
        </m:r>
        <m:sSup>
          <m:sSupPr>
            <m:ctrlPr>
              <w:rPr>
                <w:rFonts w:ascii="Cambria Math" w:eastAsia="Cambria" w:hAnsi="Cambria Math" w:cs="Times New Roman"/>
                <w:sz w:val="24"/>
                <w:szCs w:val="24"/>
                <w:lang w:val="en-US"/>
              </w:rPr>
            </m:ctrlPr>
          </m:sSupPr>
          <m:e>
            <m:r>
              <w:rPr>
                <w:rFonts w:ascii="Cambria Math" w:eastAsia="Cambria" w:hAnsi="Cambria Math" w:cs="Times New Roman"/>
                <w:sz w:val="24"/>
                <w:szCs w:val="24"/>
                <w:lang w:val="en-US"/>
              </w:rPr>
              <m:t>A</m:t>
            </m:r>
          </m:e>
          <m:sup>
            <m:r>
              <w:rPr>
                <w:rFonts w:ascii="Cambria Math" w:eastAsia="Cambria" w:hAnsi="Cambria Math" w:cs="Times New Roman"/>
                <w:sz w:val="24"/>
                <w:szCs w:val="24"/>
                <w:lang w:val="en-US"/>
              </w:rPr>
              <m:t>*</m:t>
            </m:r>
          </m:sup>
        </m:sSup>
      </m:oMath>
      <w:r w:rsidRPr="00072411">
        <w:rPr>
          <w:rFonts w:ascii="Cambria" w:eastAsia="Cambria" w:hAnsi="Cambria" w:cs="Times New Roman"/>
          <w:sz w:val="24"/>
          <w:szCs w:val="24"/>
          <w:lang w:val="en-US"/>
        </w:rPr>
        <w:t>.</w:t>
      </w:r>
    </w:p>
    <w:p w14:paraId="5BFCCA61" w14:textId="77777777" w:rsidR="008631F8" w:rsidRPr="00072411" w:rsidRDefault="008631F8" w:rsidP="008631F8">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lang w:val="en-US"/>
        </w:rPr>
        <w:t>Second</w:t>
      </w:r>
      <w:r w:rsidRPr="00072411">
        <w:rPr>
          <w:rFonts w:ascii="Cambria" w:eastAsia="Cambria" w:hAnsi="Cambria" w:cs="Times New Roman"/>
          <w:sz w:val="24"/>
          <w:szCs w:val="24"/>
          <w:lang w:val="en-US"/>
        </w:rPr>
        <w:t>,</w:t>
      </w:r>
      <w:r w:rsidRPr="00072411">
        <w:rPr>
          <w:rFonts w:ascii="Cambria" w:eastAsia="Cambria" w:hAnsi="Cambria" w:cs="Times New Roman"/>
          <w:sz w:val="24"/>
          <w:lang w:val="en-US"/>
        </w:rPr>
        <w:t xml:space="preserve"> we consider </w:t>
      </w:r>
      <w:r w:rsidRPr="00072411">
        <w:rPr>
          <w:rFonts w:ascii="Cambria" w:eastAsia="Cambria" w:hAnsi="Cambria" w:cs="Times New Roman"/>
          <w:sz w:val="24"/>
          <w:szCs w:val="24"/>
          <w:lang w:val="en-US"/>
        </w:rPr>
        <w:t xml:space="preserve">multiple imputation, under a joint normal model assuming a MAR mechanism. Thus, when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is </w:t>
      </w:r>
      <w:r w:rsidRPr="00987983">
        <w:rPr>
          <w:rFonts w:ascii="Cambria" w:eastAsia="Cambria" w:hAnsi="Cambria" w:cs="Times New Roman"/>
          <w:sz w:val="24"/>
          <w:szCs w:val="24"/>
          <w:lang w:val="en-US"/>
        </w:rPr>
        <w:t>unobserved</w:t>
      </w:r>
      <w:r w:rsidRPr="00072411">
        <w:rPr>
          <w:rFonts w:ascii="Cambria" w:eastAsia="Cambria" w:hAnsi="Cambria" w:cs="Times New Roman"/>
          <w:sz w:val="24"/>
          <w:szCs w:val="24"/>
          <w:lang w:val="en-US"/>
        </w:rPr>
        <w:t xml:space="preserve"> the imputation model is </w:t>
      </w:r>
      <m:oMath>
        <m:r>
          <w:rPr>
            <w:rFonts w:ascii="Cambria Math" w:eastAsia="Cambria" w:hAnsi="Cambria Math" w:cs="Times New Roman"/>
            <w:sz w:val="24"/>
            <w:szCs w:val="24"/>
            <w:lang w:val="en-US"/>
          </w:rPr>
          <m:t>E[A]=</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ϕ</m:t>
            </m:r>
          </m:e>
          <m:sub>
            <m:r>
              <w:rPr>
                <w:rFonts w:ascii="Cambria Math" w:eastAsia="Cambria" w:hAnsi="Cambria Math" w:cs="Times New Roman"/>
                <w:sz w:val="24"/>
                <w:szCs w:val="24"/>
                <w:lang w:val="en-US"/>
              </w:rPr>
              <m:t>0</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ϕ</m:t>
            </m:r>
          </m:e>
          <m:sub>
            <m:r>
              <w:rPr>
                <w:rFonts w:ascii="Cambria Math" w:eastAsia="Cambria" w:hAnsi="Cambria Math" w:cs="Times New Roman"/>
                <w:sz w:val="24"/>
                <w:szCs w:val="24"/>
                <w:lang w:val="en-US"/>
              </w:rPr>
              <m:t>Y</m:t>
            </m:r>
          </m:sub>
        </m:sSub>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xml:space="preserve">, and when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is </w:t>
      </w:r>
      <w:r w:rsidRPr="00987983">
        <w:rPr>
          <w:rFonts w:ascii="Cambria" w:eastAsia="Cambria" w:hAnsi="Cambria" w:cs="Times New Roman"/>
          <w:sz w:val="24"/>
          <w:szCs w:val="24"/>
          <w:lang w:val="en-US"/>
        </w:rPr>
        <w:t>observed</w:t>
      </w:r>
      <w:r w:rsidRPr="00072411">
        <w:rPr>
          <w:rFonts w:ascii="Cambria" w:eastAsia="Cambria" w:hAnsi="Cambria" w:cs="Times New Roman"/>
          <w:sz w:val="24"/>
          <w:szCs w:val="24"/>
          <w:lang w:val="en-US"/>
        </w:rPr>
        <w:t xml:space="preserve"> the imputation model is </w:t>
      </w:r>
      <m:oMath>
        <m:r>
          <w:rPr>
            <w:rFonts w:ascii="Cambria Math" w:eastAsia="Cambria" w:hAnsi="Cambria Math" w:cs="Times New Roman"/>
            <w:sz w:val="24"/>
            <w:szCs w:val="24"/>
            <w:lang w:val="en-US"/>
          </w:rPr>
          <m:t>E</m:t>
        </m:r>
        <m:d>
          <m:dPr>
            <m:begChr m:val="["/>
            <m:endChr m:val="]"/>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n-US"/>
              </w:rPr>
              <m:t>A</m:t>
            </m:r>
          </m:e>
        </m:d>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ϕ</m:t>
            </m:r>
          </m:e>
          <m:sub>
            <m:r>
              <w:rPr>
                <w:rFonts w:ascii="Cambria Math" w:eastAsia="Cambria" w:hAnsi="Cambria Math" w:cs="Times New Roman"/>
                <w:sz w:val="24"/>
                <w:szCs w:val="24"/>
                <w:lang w:val="en-US"/>
              </w:rPr>
              <m:t>0</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ϕ</m:t>
            </m:r>
          </m:e>
          <m:sub>
            <m:r>
              <w:rPr>
                <w:rFonts w:ascii="Cambria Math" w:eastAsia="Cambria" w:hAnsi="Cambria Math" w:cs="Times New Roman"/>
                <w:sz w:val="24"/>
                <w:szCs w:val="24"/>
                <w:lang w:val="en-US"/>
              </w:rPr>
              <m:t>Y</m:t>
            </m:r>
          </m:sub>
        </m:sSub>
        <m:r>
          <w:rPr>
            <w:rFonts w:ascii="Cambria Math" w:eastAsia="Cambria" w:hAnsi="Cambria Math" w:cs="Times New Roman"/>
            <w:sz w:val="24"/>
            <w:szCs w:val="24"/>
            <w:lang w:val="en-US"/>
          </w:rPr>
          <m:t>Y+</m:t>
        </m:r>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ϕ</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U+</m:t>
        </m:r>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ϕ</m:t>
            </m:r>
          </m:e>
          <m:sub>
            <m:r>
              <w:rPr>
                <w:rFonts w:ascii="Cambria Math" w:eastAsia="Cambria" w:hAnsi="Cambria Math" w:cs="Times New Roman"/>
                <w:sz w:val="24"/>
                <w:szCs w:val="24"/>
                <w:lang w:val="en-US"/>
              </w:rPr>
              <m:t>UY</m:t>
            </m:r>
          </m:sub>
        </m:sSub>
        <m:r>
          <w:rPr>
            <w:rFonts w:ascii="Cambria Math" w:eastAsia="Cambria" w:hAnsi="Cambria Math" w:cs="Times New Roman"/>
            <w:sz w:val="24"/>
            <w:szCs w:val="24"/>
            <w:lang w:val="en-US"/>
          </w:rPr>
          <m:t>UY</m:t>
        </m:r>
      </m:oMath>
      <w:r w:rsidRPr="00072411">
        <w:rPr>
          <w:rFonts w:ascii="Cambria" w:eastAsia="Cambria" w:hAnsi="Cambria" w:cs="Times New Roman"/>
          <w:sz w:val="24"/>
          <w:szCs w:val="24"/>
          <w:lang w:val="en-US"/>
        </w:rPr>
        <w:t xml:space="preserve"> (including the interaction term, as recommended in </w:t>
      </w:r>
      <w:r w:rsidRPr="00072411">
        <w:rPr>
          <w:rFonts w:ascii="Cambria" w:eastAsia="Cambria" w:hAnsi="Cambria" w:cs="Times New Roman"/>
          <w:sz w:val="24"/>
          <w:szCs w:val="24"/>
          <w:lang w:val="en-US"/>
        </w:rPr>
        <w:fldChar w:fldCharType="begin" w:fldLock="1"/>
      </w:r>
      <w:r w:rsidRPr="00072411">
        <w:rPr>
          <w:rFonts w:ascii="Cambria" w:eastAsia="Cambria" w:hAnsi="Cambria" w:cs="Times New Roman"/>
          <w:sz w:val="24"/>
          <w:szCs w:val="24"/>
          <w:lang w:val="en-US"/>
        </w:rPr>
        <w:instrText>ADDIN CSL_CITATION {"citationItems":[{"id":"ITEM-1","itemData":{"DOI":"10.1016/J.JCLINEPI.2016.07.004","ISSN":"1878-5921","PMID":"27445178","abstract":"OBJECTIVE Missing data are a pervasive problem, often leading to bias in complete records analysis (CRA). Multiple imputation (MI) via chained equations is one solution, but its use in the presence of interactions is not straightforward. STUDY DESIGN AND SETTING We simulated data with outcome Y dependent on binary explanatory variables X and Z and their interaction XZ. Six scenarios were simulated (Y continuous and binary, each with no interaction, a weak and a strong interaction), under five missing data mechanisms. We use directed acyclic graphs to identify when CRA and MI would each be unbiased. We evaluate the performance of CRA, MI without interactions, MI including all interactions, and stratified imputation. We also illustrated these methods using a simple example from the National Child Development Study (NCDS). RESULTS MI excluding interactions is invalid and resulted in biased estimates and low coverage. When XZ was zero, MI excluding interactions gave unbiased estimates but overcoverage. MI including interactions and stratified MI gave equivalent, valid inference in all cases. In the NCDS example, MI excluding interactions incorrectly concluded there was no evidence for an important interaction. CONCLUSIONS Epidemiologists carrying out MI should ensure that their imputation model(s) are compatible with their analysis model.","author":[{"dropping-particle":"","family":"Tilling","given":"Kate","non-dropping-particle":"","parse-names":false,"suffix":""},{"dropping-particle":"","family":"Williamson","given":"Elizabeth J.","non-dropping-particle":"","parse-names":false,"suffix":""},{"dropping-particle":"","family":"Spratt","given":"Michael","non-dropping-particle":"","parse-names":false,"suffix":""},{"dropping-particle":"","family":"Sterne","given":"Jonathan A.C.","non-dropping-particle":"","parse-names":false,"suffix":""},{"dropping-particle":"","family":"Carpenter","given":"James R.","non-dropping-particle":"","parse-names":false,"suffix":""}],"container-title":"Journal of Clinical Epidemiology","id":"ITEM-1","issued":{"date-parts":[["2016"]]},"page":"107","publisher":"Elsevier","title":"Appropriate inclusion of interactions was needed to avoid bias in multiple imputation","type":"article-journal","volume":"80"},"uris":["http://www.mendeley.com/documents/?uuid=6172dc55-f0e2-37a1-80fe-08165924b0d5"]}],"mendeley":{"formattedCitation":"[14]","plainTextFormattedCitation":"[14]"},"properties":{"noteIndex":0},"schema":"https://github.com/citation-style-language/schema/raw/master/csl-citation.json"}</w:instrText>
      </w:r>
      <w:r w:rsidRPr="00072411">
        <w:rPr>
          <w:rFonts w:ascii="Cambria" w:eastAsia="Cambria" w:hAnsi="Cambria" w:cs="Times New Roman"/>
          <w:sz w:val="24"/>
          <w:szCs w:val="24"/>
          <w:lang w:val="en-US"/>
        </w:rPr>
        <w:fldChar w:fldCharType="separate"/>
      </w:r>
      <w:r w:rsidRPr="00072411">
        <w:rPr>
          <w:rFonts w:ascii="Cambria" w:eastAsia="Cambria" w:hAnsi="Cambria" w:cs="Times New Roman"/>
          <w:noProof/>
          <w:sz w:val="24"/>
          <w:szCs w:val="24"/>
          <w:lang w:val="en-US"/>
        </w:rPr>
        <w:t>[14]</w:t>
      </w:r>
      <w:r w:rsidRPr="00072411">
        <w:rPr>
          <w:rFonts w:ascii="Cambria" w:eastAsia="Cambria" w:hAnsi="Cambria" w:cs="Times New Roman"/>
          <w:sz w:val="24"/>
          <w:szCs w:val="24"/>
          <w:lang w:val="en-US"/>
        </w:rPr>
        <w:fldChar w:fldCharType="end"/>
      </w:r>
      <w:r w:rsidRPr="00072411">
        <w:rPr>
          <w:rFonts w:ascii="Cambria" w:eastAsia="Cambria" w:hAnsi="Cambria" w:cs="Times New Roman"/>
          <w:sz w:val="24"/>
          <w:szCs w:val="24"/>
          <w:lang w:val="en-US"/>
        </w:rPr>
        <w:t xml:space="preserve">). Missing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s are imputed by a random draw from the predictive distribution implied by the imputation model, using ‘proper’ imputation which accounts for both the uncertainty in the imputation model, and the residual variance</w:t>
      </w:r>
      <w:r w:rsidRPr="00072411">
        <w:rPr>
          <w:rFonts w:ascii="Cambria" w:eastAsia="Cambria" w:hAnsi="Cambria" w:cs="Times New Roman"/>
          <w:sz w:val="24"/>
          <w:szCs w:val="24"/>
          <w:lang w:val="en-US"/>
        </w:rPr>
        <w:fldChar w:fldCharType="begin" w:fldLock="1"/>
      </w:r>
      <w:r w:rsidRPr="00072411">
        <w:rPr>
          <w:rFonts w:ascii="Cambria" w:eastAsia="Cambria" w:hAnsi="Cambria" w:cs="Times New Roman"/>
          <w:sz w:val="24"/>
          <w:szCs w:val="24"/>
          <w:lang w:val="en-US"/>
        </w:rPr>
        <w:instrText>ADDIN CSL_CITATION {"citationItems":[{"id":"ITEM-1","itemData":{"author":[{"dropping-particle":"","family":"Rubin","given":"DB","non-dropping-particle":"","parse-names":false,"suffix":""}],"id":"ITEM-1","issued":{"date-parts":[["2004"]]},"title":"Multiple imputation for nonresponse in surveys","type":"book"},"uris":["http://www.mendeley.com/documents/?uuid=8ac8ade9-e6f1-484c-b24d-1111f4c778c1"]}],"mendeley":{"formattedCitation":"[15]","plainTextFormattedCitation":"[15]","previouslyFormattedCitation":"[14]"},"properties":{"noteIndex":0},"schema":"https://github.com/citation-style-language/schema/raw/master/csl-citation.json"}</w:instrText>
      </w:r>
      <w:r w:rsidRPr="00072411">
        <w:rPr>
          <w:rFonts w:ascii="Cambria" w:eastAsia="Cambria" w:hAnsi="Cambria" w:cs="Times New Roman"/>
          <w:sz w:val="24"/>
          <w:szCs w:val="24"/>
          <w:lang w:val="en-US"/>
        </w:rPr>
        <w:fldChar w:fldCharType="separate"/>
      </w:r>
      <w:r w:rsidRPr="00072411">
        <w:rPr>
          <w:rFonts w:ascii="Cambria" w:eastAsia="Cambria" w:hAnsi="Cambria" w:cs="Times New Roman"/>
          <w:noProof/>
          <w:sz w:val="24"/>
          <w:szCs w:val="24"/>
          <w:lang w:val="en-US"/>
        </w:rPr>
        <w:t>[15]</w:t>
      </w:r>
      <w:r w:rsidRPr="00072411">
        <w:rPr>
          <w:rFonts w:ascii="Cambria" w:eastAsia="Cambria" w:hAnsi="Cambria" w:cs="Times New Roman"/>
          <w:sz w:val="24"/>
          <w:szCs w:val="24"/>
          <w:lang w:val="en-US"/>
        </w:rPr>
        <w:fldChar w:fldCharType="end"/>
      </w:r>
      <w:r w:rsidRPr="00072411">
        <w:rPr>
          <w:rFonts w:ascii="Cambria" w:eastAsia="Cambria" w:hAnsi="Cambria" w:cs="Times New Roman"/>
          <w:sz w:val="24"/>
          <w:szCs w:val="24"/>
          <w:lang w:val="en-US"/>
        </w:rPr>
        <w:t>. This is repeated multiple times and subsequent results are pooled over iterations using Rubin’s rules (in this study we consider five imputations for the sake of computational time).</w:t>
      </w:r>
    </w:p>
    <w:p w14:paraId="0BECDE55" w14:textId="77777777" w:rsidR="008631F8" w:rsidRPr="00072411" w:rsidRDefault="008631F8" w:rsidP="008631F8">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lastRenderedPageBreak/>
        <w:t xml:space="preserve">Throughout, we denote the imputed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as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m:rPr>
                <m:sty m:val="p"/>
              </m:rPr>
              <w:rPr>
                <w:rFonts w:ascii="Cambria Math" w:eastAsia="Cambria" w:hAnsi="Cambria Math" w:cs="Times New Roman"/>
                <w:sz w:val="24"/>
                <w:szCs w:val="24"/>
                <w:lang w:val="en-US"/>
              </w:rPr>
              <m:t>imp</m:t>
            </m:r>
          </m:sub>
        </m:sSub>
      </m:oMath>
      <w:r w:rsidRPr="00072411">
        <w:rPr>
          <w:rFonts w:ascii="Cambria" w:eastAsia="Cambria" w:hAnsi="Cambria" w:cs="Times New Roman"/>
          <w:sz w:val="24"/>
          <w:szCs w:val="24"/>
          <w:lang w:val="en-US"/>
        </w:rPr>
        <w:t xml:space="preserve">. We then consider the following three outcome/analysis models, when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is </w:t>
      </w:r>
      <w:r w:rsidRPr="0086232E">
        <w:rPr>
          <w:rFonts w:ascii="Cambria" w:eastAsia="Cambria" w:hAnsi="Cambria" w:cs="Times New Roman"/>
          <w:sz w:val="24"/>
          <w:szCs w:val="24"/>
          <w:lang w:val="en-US"/>
        </w:rPr>
        <w:t>unobserved</w:t>
      </w:r>
      <w:r w:rsidRPr="00072411">
        <w:rPr>
          <w:rFonts w:ascii="Cambria" w:eastAsia="Cambria" w:hAnsi="Cambria" w:cs="Times New Roman"/>
          <w:sz w:val="24"/>
          <w:szCs w:val="24"/>
          <w:lang w:val="en-US"/>
        </w:rPr>
        <w:t>:</w:t>
      </w:r>
    </w:p>
    <w:p w14:paraId="191A165B" w14:textId="77777777" w:rsidR="008631F8" w:rsidRPr="00072411" w:rsidRDefault="008631F8" w:rsidP="008631F8">
      <w:pPr>
        <w:numPr>
          <w:ilvl w:val="0"/>
          <w:numId w:val="3"/>
        </w:numPr>
        <w:spacing w:after="200" w:line="480" w:lineRule="auto"/>
        <w:rPr>
          <w:rFonts w:ascii="Cambria" w:eastAsia="Cambria" w:hAnsi="Cambria" w:cs="Times New Roman"/>
          <w:sz w:val="24"/>
          <w:szCs w:val="24"/>
          <w:lang w:val="es-ES"/>
        </w:rPr>
      </w:pPr>
      <w:r w:rsidRPr="00072411">
        <w:rPr>
          <w:rFonts w:ascii="Cambria" w:eastAsia="Cambria" w:hAnsi="Cambria" w:cs="Times New Roman"/>
          <w:sz w:val="24"/>
          <w:szCs w:val="24"/>
        </w:rPr>
        <w:t xml:space="preserve"> </w:t>
      </w:r>
      <w:r w:rsidRPr="00072411">
        <w:rPr>
          <w:rFonts w:ascii="Cambria" w:eastAsia="Cambria" w:hAnsi="Cambria" w:cs="Times New Roman"/>
          <w:sz w:val="24"/>
          <w:szCs w:val="24"/>
          <w:lang w:val="es-ES"/>
        </w:rPr>
        <w:t xml:space="preserve">‘MI’: </w:t>
      </w:r>
      <m:oMath>
        <m:r>
          <w:rPr>
            <w:rFonts w:ascii="Cambria Math" w:eastAsia="Cambria" w:hAnsi="Cambria Math" w:cs="Times New Roman"/>
            <w:sz w:val="24"/>
            <w:szCs w:val="24"/>
            <w:lang w:val="en-US"/>
          </w:rPr>
          <m:t>E</m:t>
        </m:r>
        <m:r>
          <w:rPr>
            <w:rFonts w:ascii="Cambria Math" w:eastAsia="Cambria" w:hAnsi="Cambria Math" w:cs="Times New Roman"/>
            <w:sz w:val="24"/>
            <w:szCs w:val="24"/>
            <w:lang w:val="es-ES"/>
          </w:rPr>
          <m:t>[</m:t>
        </m:r>
        <m:r>
          <w:rPr>
            <w:rFonts w:ascii="Cambria Math" w:eastAsia="Cambria" w:hAnsi="Cambria Math" w:cs="Times New Roman"/>
            <w:sz w:val="24"/>
            <w:szCs w:val="24"/>
            <w:lang w:val="en-US"/>
          </w:rPr>
          <m:t>Y</m:t>
        </m:r>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s-ES"/>
              </w:rPr>
              <m:t>0</m:t>
            </m:r>
          </m:sub>
          <m:sup>
            <m:r>
              <w:rPr>
                <w:rFonts w:ascii="Cambria Math" w:eastAsia="Cambria" w:hAnsi="Cambria Math" w:cs="Times New Roman"/>
                <w:sz w:val="24"/>
                <w:szCs w:val="24"/>
                <w:lang w:val="es-ES"/>
              </w:rPr>
              <m:t>(1)</m:t>
            </m:r>
          </m:sup>
        </m:sSubSup>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m:rPr>
                <m:sty m:val="p"/>
              </m:rP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s-ES"/>
              </w:rPr>
              <m:t>(1)</m:t>
            </m:r>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m:rPr>
                <m:sty m:val="p"/>
              </m:rPr>
              <w:rPr>
                <w:rFonts w:ascii="Cambria Math" w:eastAsia="Cambria" w:hAnsi="Cambria Math" w:cs="Times New Roman"/>
                <w:sz w:val="24"/>
                <w:szCs w:val="24"/>
                <w:lang w:val="es-ES"/>
              </w:rPr>
              <m:t>imp</m:t>
            </m:r>
          </m:sub>
        </m:sSub>
      </m:oMath>
      <w:r w:rsidRPr="00072411">
        <w:rPr>
          <w:rFonts w:ascii="Cambria" w:eastAsia="Cambria" w:hAnsi="Cambria" w:cs="Times New Roman"/>
          <w:sz w:val="24"/>
          <w:szCs w:val="24"/>
          <w:lang w:val="es-ES"/>
        </w:rPr>
        <w:t>.</w:t>
      </w:r>
    </w:p>
    <w:p w14:paraId="18D872BC" w14:textId="77777777" w:rsidR="008631F8" w:rsidRPr="00072411" w:rsidRDefault="008631F8" w:rsidP="008631F8">
      <w:pPr>
        <w:numPr>
          <w:ilvl w:val="0"/>
          <w:numId w:val="3"/>
        </w:numPr>
        <w:spacing w:after="200" w:line="480" w:lineRule="auto"/>
        <w:rPr>
          <w:rFonts w:ascii="Cambria" w:eastAsia="Cambria" w:hAnsi="Cambria" w:cs="Times New Roman"/>
          <w:sz w:val="24"/>
          <w:szCs w:val="24"/>
          <w:lang w:val="es-ES"/>
        </w:rPr>
      </w:pPr>
      <w:r w:rsidRPr="00072411">
        <w:rPr>
          <w:rFonts w:ascii="Cambria" w:eastAsia="Cambria" w:hAnsi="Cambria" w:cs="Times New Roman"/>
          <w:sz w:val="24"/>
          <w:szCs w:val="24"/>
          <w:lang w:val="es-ES"/>
        </w:rPr>
        <w:t xml:space="preserve">‘MIMI’: </w:t>
      </w:r>
      <m:oMath>
        <m:r>
          <w:rPr>
            <w:rFonts w:ascii="Cambria Math" w:eastAsia="Cambria" w:hAnsi="Cambria Math" w:cs="Times New Roman"/>
            <w:sz w:val="24"/>
            <w:szCs w:val="24"/>
            <w:lang w:val="en-US"/>
          </w:rPr>
          <m:t>E</m:t>
        </m:r>
        <m:r>
          <w:rPr>
            <w:rFonts w:ascii="Cambria Math" w:eastAsia="Cambria" w:hAnsi="Cambria Math" w:cs="Times New Roman"/>
            <w:sz w:val="24"/>
            <w:szCs w:val="24"/>
            <w:lang w:val="es-ES"/>
          </w:rPr>
          <m:t>[</m:t>
        </m:r>
        <m:r>
          <w:rPr>
            <w:rFonts w:ascii="Cambria Math" w:eastAsia="Cambria" w:hAnsi="Cambria Math" w:cs="Times New Roman"/>
            <w:sz w:val="24"/>
            <w:szCs w:val="24"/>
            <w:lang w:val="en-US"/>
          </w:rPr>
          <m:t>Y</m:t>
        </m:r>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s-ES"/>
              </w:rPr>
              <m:t>0</m:t>
            </m:r>
          </m:sub>
          <m:sup>
            <m:r>
              <w:rPr>
                <w:rFonts w:ascii="Cambria Math" w:eastAsia="Cambria" w:hAnsi="Cambria Math" w:cs="Times New Roman"/>
                <w:sz w:val="24"/>
                <w:szCs w:val="24"/>
                <w:lang w:val="es-ES"/>
              </w:rPr>
              <m:t>(2)</m:t>
            </m:r>
          </m:sup>
        </m:sSubSup>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s-ES"/>
              </w:rPr>
              <m:t>(2)</m:t>
            </m:r>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m:rPr>
                <m:sty m:val="p"/>
              </m:rPr>
              <w:rPr>
                <w:rFonts w:ascii="Cambria Math" w:eastAsia="Cambria" w:hAnsi="Cambria Math" w:cs="Times New Roman"/>
                <w:sz w:val="24"/>
                <w:szCs w:val="24"/>
                <w:lang w:val="es-ES"/>
              </w:rPr>
              <m:t>imp</m:t>
            </m:r>
          </m:sub>
        </m:sSub>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R</m:t>
            </m:r>
          </m:sub>
          <m:sup>
            <m:r>
              <w:rPr>
                <w:rFonts w:ascii="Cambria Math" w:eastAsia="Cambria" w:hAnsi="Cambria Math" w:cs="Times New Roman"/>
                <w:sz w:val="24"/>
                <w:szCs w:val="24"/>
                <w:lang w:val="es-ES"/>
              </w:rPr>
              <m:t>(2)</m:t>
            </m:r>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s-ES"/>
              </w:rPr>
              <m:t>(1-</m:t>
            </m:r>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s-ES"/>
          </w:rPr>
          <m:t>)</m:t>
        </m:r>
      </m:oMath>
      <w:r w:rsidRPr="00072411">
        <w:rPr>
          <w:rFonts w:ascii="Cambria" w:eastAsia="Cambria" w:hAnsi="Cambria" w:cs="Times New Roman"/>
          <w:sz w:val="24"/>
          <w:szCs w:val="24"/>
          <w:lang w:val="es-ES"/>
        </w:rPr>
        <w:t>.</w:t>
      </w:r>
    </w:p>
    <w:p w14:paraId="42B64953" w14:textId="77777777" w:rsidR="008631F8" w:rsidRPr="00072411" w:rsidRDefault="008631F8" w:rsidP="008631F8">
      <w:pPr>
        <w:numPr>
          <w:ilvl w:val="0"/>
          <w:numId w:val="3"/>
        </w:numPr>
        <w:spacing w:after="200" w:line="480" w:lineRule="auto"/>
        <w:rPr>
          <w:rFonts w:ascii="Cambria" w:eastAsia="Cambria" w:hAnsi="Cambria" w:cs="Times New Roman"/>
          <w:sz w:val="24"/>
          <w:szCs w:val="24"/>
          <w:lang w:val="es-ES"/>
        </w:rPr>
      </w:pPr>
      <w:r w:rsidRPr="00072411">
        <w:rPr>
          <w:rFonts w:ascii="Cambria" w:eastAsia="Cambria" w:hAnsi="Cambria" w:cs="Times New Roman"/>
          <w:sz w:val="24"/>
          <w:szCs w:val="24"/>
          <w:lang w:val="es-ES"/>
        </w:rPr>
        <w:t xml:space="preserve">‘MIMI + </w:t>
      </w:r>
      <w:proofErr w:type="spellStart"/>
      <w:r w:rsidRPr="00072411">
        <w:rPr>
          <w:rFonts w:ascii="Cambria" w:eastAsia="Cambria" w:hAnsi="Cambria" w:cs="Times New Roman"/>
          <w:sz w:val="24"/>
          <w:szCs w:val="24"/>
          <w:lang w:val="es-ES"/>
        </w:rPr>
        <w:t>Int</w:t>
      </w:r>
      <w:proofErr w:type="spellEnd"/>
      <w:r w:rsidRPr="00072411">
        <w:rPr>
          <w:rFonts w:ascii="Cambria" w:eastAsia="Cambria" w:hAnsi="Cambria" w:cs="Times New Roman"/>
          <w:sz w:val="24"/>
          <w:szCs w:val="24"/>
          <w:lang w:val="es-ES"/>
        </w:rPr>
        <w:t xml:space="preserve">’: </w:t>
      </w:r>
      <m:oMath>
        <m:r>
          <w:rPr>
            <w:rFonts w:ascii="Cambria Math" w:eastAsia="Cambria" w:hAnsi="Cambria Math" w:cs="Times New Roman"/>
            <w:sz w:val="24"/>
            <w:szCs w:val="24"/>
            <w:lang w:val="en-US"/>
          </w:rPr>
          <m:t>E</m:t>
        </m:r>
        <m:r>
          <w:rPr>
            <w:rFonts w:ascii="Cambria Math" w:eastAsia="Cambria" w:hAnsi="Cambria Math" w:cs="Times New Roman"/>
            <w:sz w:val="24"/>
            <w:szCs w:val="24"/>
            <w:lang w:val="es-ES"/>
          </w:rPr>
          <m:t>[</m:t>
        </m:r>
        <m:r>
          <w:rPr>
            <w:rFonts w:ascii="Cambria Math" w:eastAsia="Cambria" w:hAnsi="Cambria Math" w:cs="Times New Roman"/>
            <w:sz w:val="24"/>
            <w:szCs w:val="24"/>
            <w:lang w:val="en-US"/>
          </w:rPr>
          <m:t>Y</m:t>
        </m:r>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s-ES"/>
              </w:rPr>
              <m:t>0</m:t>
            </m:r>
          </m:sub>
          <m:sup>
            <m:r>
              <w:rPr>
                <w:rFonts w:ascii="Cambria Math" w:eastAsia="Cambria" w:hAnsi="Cambria Math" w:cs="Times New Roman"/>
                <w:sz w:val="24"/>
                <w:szCs w:val="24"/>
                <w:lang w:val="es-ES"/>
              </w:rPr>
              <m:t>(3)</m:t>
            </m:r>
          </m:sup>
        </m:sSubSup>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s-ES"/>
              </w:rPr>
              <m:t>(3)</m:t>
            </m:r>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m:rPr>
                <m:sty m:val="p"/>
              </m:rPr>
              <w:rPr>
                <w:rFonts w:ascii="Cambria Math" w:eastAsia="Cambria" w:hAnsi="Cambria Math" w:cs="Times New Roman"/>
                <w:sz w:val="24"/>
                <w:szCs w:val="24"/>
                <w:lang w:val="es-ES"/>
              </w:rPr>
              <m:t>imp</m:t>
            </m:r>
          </m:sub>
        </m:sSub>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R</m:t>
            </m:r>
          </m:sub>
          <m:sup>
            <m:r>
              <w:rPr>
                <w:rFonts w:ascii="Cambria Math" w:eastAsia="Cambria" w:hAnsi="Cambria Math" w:cs="Times New Roman"/>
                <w:sz w:val="24"/>
                <w:szCs w:val="24"/>
                <w:lang w:val="es-ES"/>
              </w:rPr>
              <m:t>(3)</m:t>
            </m:r>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RA</m:t>
            </m:r>
          </m:sub>
          <m:sup>
            <m:r>
              <w:rPr>
                <w:rFonts w:ascii="Cambria Math" w:eastAsia="Cambria" w:hAnsi="Cambria Math" w:cs="Times New Roman"/>
                <w:sz w:val="24"/>
                <w:szCs w:val="24"/>
                <w:lang w:val="es-ES"/>
              </w:rPr>
              <m:t>(3)</m:t>
            </m:r>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m:rPr>
                <m:sty m:val="p"/>
              </m:rPr>
              <w:rPr>
                <w:rFonts w:ascii="Cambria Math" w:eastAsia="Cambria" w:hAnsi="Cambria Math" w:cs="Times New Roman"/>
                <w:sz w:val="24"/>
                <w:szCs w:val="24"/>
                <w:lang w:val="es-ES"/>
              </w:rPr>
              <m:t>imp</m:t>
            </m:r>
          </m:sub>
        </m:sSub>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s-ES"/>
              </w:rPr>
              <m:t>(1-</m:t>
            </m:r>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s-ES"/>
          </w:rPr>
          <m:t>)</m:t>
        </m:r>
      </m:oMath>
      <w:r w:rsidRPr="00072411">
        <w:rPr>
          <w:rFonts w:ascii="Cambria" w:eastAsia="Cambria" w:hAnsi="Cambria" w:cs="Times New Roman"/>
          <w:sz w:val="24"/>
          <w:szCs w:val="24"/>
          <w:lang w:val="es-ES"/>
        </w:rPr>
        <w:t>.</w:t>
      </w:r>
    </w:p>
    <w:p w14:paraId="6627C360" w14:textId="77777777" w:rsidR="008631F8" w:rsidRPr="00072411" w:rsidRDefault="008631F8" w:rsidP="008631F8">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Model 1 represents a standard multiple imputation (MI) approach, while models 2 and 3 are variants of the MIMI approach, without and with interaction (MIMI, MIMI + Int). With the exception of the MIMI + Int model, by </w:t>
      </w:r>
      <w:proofErr w:type="spellStart"/>
      <w:r w:rsidRPr="00072411">
        <w:rPr>
          <w:rFonts w:ascii="Cambria" w:eastAsia="Cambria" w:hAnsi="Cambria" w:cs="Times New Roman"/>
          <w:sz w:val="24"/>
          <w:szCs w:val="24"/>
          <w:lang w:val="en-US"/>
        </w:rPr>
        <w:t>standardisation</w:t>
      </w:r>
      <w:proofErr w:type="spellEnd"/>
      <w:r w:rsidRPr="00072411">
        <w:rPr>
          <w:rFonts w:ascii="Cambria" w:eastAsia="Cambria" w:hAnsi="Cambria" w:cs="Times New Roman"/>
          <w:sz w:val="24"/>
          <w:szCs w:val="24"/>
          <w:lang w:val="en-US"/>
        </w:rPr>
        <w:t xml:space="preserve"> we would hope that </w:t>
      </w:r>
      <m:oMath>
        <m:sSubSup>
          <m:sSubSupPr>
            <m:ctrlPr>
              <w:rPr>
                <w:rFonts w:ascii="Cambria Math" w:eastAsia="Cambria" w:hAnsi="Cambria Math" w:cs="Times New Roman"/>
                <w:sz w:val="24"/>
                <w:szCs w:val="24"/>
                <w:lang w:val="en-US"/>
              </w:rPr>
            </m:ctrlPr>
          </m:sSubSup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(j)</m:t>
            </m:r>
          </m:sup>
        </m:sSubSup>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UA</m:t>
            </m:r>
          </m:sub>
        </m:sSub>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π</m:t>
            </m:r>
          </m:e>
          <m:sub>
            <m:r>
              <w:rPr>
                <w:rFonts w:ascii="Cambria Math" w:eastAsia="Cambria" w:hAnsi="Cambria Math" w:cs="Times New Roman"/>
                <w:sz w:val="24"/>
                <w:szCs w:val="24"/>
                <w:lang w:val="en-US"/>
              </w:rPr>
              <m:t>U</m:t>
            </m:r>
          </m:sub>
        </m:sSub>
      </m:oMath>
      <w:r w:rsidRPr="00072411">
        <w:rPr>
          <w:rFonts w:ascii="Cambria" w:eastAsia="Cambria" w:hAnsi="Cambria" w:cs="Times New Roman"/>
          <w:sz w:val="24"/>
          <w:szCs w:val="24"/>
          <w:lang w:val="en-US"/>
        </w:rPr>
        <w:t xml:space="preserve"> (for </w:t>
      </w:r>
      <m:oMath>
        <m:r>
          <w:rPr>
            <w:rFonts w:ascii="Cambria Math" w:eastAsia="Cambria" w:hAnsi="Cambria Math" w:cs="Times New Roman"/>
            <w:sz w:val="24"/>
            <w:szCs w:val="24"/>
            <w:lang w:val="en-US"/>
          </w:rPr>
          <m:t>j=0,1,2</m:t>
        </m:r>
      </m:oMath>
      <w:r w:rsidRPr="00072411">
        <w:rPr>
          <w:rFonts w:ascii="Cambria" w:eastAsia="Cambria" w:hAnsi="Cambria" w:cs="Times New Roman"/>
          <w:sz w:val="24"/>
          <w:szCs w:val="24"/>
          <w:lang w:val="en-US"/>
        </w:rPr>
        <w:t xml:space="preserve">), which represents the unconditional causal effect of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In MIMI + Int,</w:t>
      </w:r>
      <w:r>
        <w:rPr>
          <w:rFonts w:ascii="Cambria" w:eastAsia="Cambria" w:hAnsi="Cambria" w:cs="Times New Roman"/>
          <w:sz w:val="24"/>
          <w:szCs w:val="24"/>
          <w:lang w:val="en-US"/>
        </w:rPr>
        <w:t xml:space="preserve"> the</w:t>
      </w:r>
      <w:r w:rsidRPr="00072411">
        <w:rPr>
          <w:rFonts w:ascii="Cambria" w:eastAsia="Cambria" w:hAnsi="Cambria" w:cs="Times New Roman"/>
          <w:sz w:val="24"/>
          <w:szCs w:val="24"/>
          <w:lang w:val="en-US"/>
        </w:rPr>
        <w:t xml:space="preserve"> </w:t>
      </w:r>
      <m:oMath>
        <m:r>
          <w:rPr>
            <w:rFonts w:ascii="Cambria Math" w:eastAsia="Cambria" w:hAnsi="Cambria Math" w:cs="Times New Roman"/>
            <w:sz w:val="24"/>
            <w:szCs w:val="24"/>
            <w:lang w:val="en-US"/>
          </w:rPr>
          <m:t>(1-</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m:t>
        </m:r>
      </m:oMath>
      <w:r w:rsidRPr="00072411">
        <w:rPr>
          <w:rFonts w:ascii="Cambria" w:eastAsia="Cambria" w:hAnsi="Cambria" w:cs="Times New Roman"/>
          <w:sz w:val="24"/>
          <w:szCs w:val="24"/>
          <w:lang w:val="en-US"/>
        </w:rPr>
        <w:t xml:space="preserve"> </w:t>
      </w:r>
      <w:r>
        <w:rPr>
          <w:rFonts w:ascii="Cambria" w:eastAsia="Cambria" w:hAnsi="Cambria" w:cs="Times New Roman"/>
          <w:sz w:val="24"/>
          <w:szCs w:val="24"/>
          <w:lang w:val="en-US"/>
        </w:rPr>
        <w:t xml:space="preserve">term </w:t>
      </w:r>
      <w:r w:rsidRPr="00072411">
        <w:rPr>
          <w:rFonts w:ascii="Cambria" w:eastAsia="Cambria" w:hAnsi="Cambria" w:cs="Times New Roman"/>
          <w:sz w:val="24"/>
          <w:szCs w:val="24"/>
          <w:lang w:val="en-US"/>
        </w:rPr>
        <w:t xml:space="preserve">may act as a partial proxy for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therefore inclusion of the interaction means we expect  </w:t>
      </w:r>
      <m:oMath>
        <m:sSubSup>
          <m:sSubSupPr>
            <m:ctrlPr>
              <w:rPr>
                <w:rFonts w:ascii="Cambria Math" w:eastAsia="Cambria" w:hAnsi="Cambria Math" w:cs="Times New Roman"/>
                <w:sz w:val="24"/>
                <w:szCs w:val="24"/>
                <w:lang w:val="en-US"/>
              </w:rPr>
            </m:ctrlPr>
          </m:sSubSup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(3)</m:t>
            </m:r>
          </m:sup>
        </m:sSubSup>
      </m:oMath>
      <w:r w:rsidRPr="00072411">
        <w:rPr>
          <w:rFonts w:ascii="Cambria" w:eastAsia="Cambria" w:hAnsi="Cambria" w:cs="Times New Roman"/>
          <w:sz w:val="24"/>
          <w:szCs w:val="24"/>
          <w:lang w:val="en-US"/>
        </w:rPr>
        <w:t xml:space="preserve"> to lie between the uncond</w:t>
      </w:r>
      <w:proofErr w:type="spellStart"/>
      <w:r w:rsidRPr="00072411">
        <w:rPr>
          <w:rFonts w:ascii="Cambria" w:eastAsia="Cambria" w:hAnsi="Cambria" w:cs="Times New Roman"/>
          <w:sz w:val="24"/>
          <w:szCs w:val="24"/>
          <w:lang w:val="en-US"/>
        </w:rPr>
        <w:t>itional</w:t>
      </w:r>
      <w:proofErr w:type="spellEnd"/>
      <w:r w:rsidRPr="00072411">
        <w:rPr>
          <w:rFonts w:ascii="Cambria" w:eastAsia="Cambria" w:hAnsi="Cambria" w:cs="Times New Roman"/>
          <w:sz w:val="24"/>
          <w:szCs w:val="24"/>
          <w:lang w:val="en-US"/>
        </w:rPr>
        <w:t xml:space="preserve"> and marginal effects of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w:t>
      </w:r>
    </w:p>
    <w:p w14:paraId="1E7F2BFE" w14:textId="77777777" w:rsidR="008631F8" w:rsidRPr="00072411" w:rsidRDefault="008631F8" w:rsidP="008631F8">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When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is </w:t>
      </w:r>
      <w:r w:rsidRPr="0086232E">
        <w:rPr>
          <w:rFonts w:ascii="Cambria" w:eastAsia="Cambria" w:hAnsi="Cambria" w:cs="Times New Roman"/>
          <w:sz w:val="24"/>
          <w:szCs w:val="24"/>
          <w:lang w:val="en-US"/>
        </w:rPr>
        <w:t>observed</w:t>
      </w:r>
      <w:r w:rsidRPr="00072411">
        <w:rPr>
          <w:rFonts w:ascii="Cambria" w:eastAsia="Cambria" w:hAnsi="Cambria" w:cs="Times New Roman"/>
          <w:sz w:val="24"/>
          <w:szCs w:val="24"/>
          <w:lang w:val="en-US"/>
        </w:rPr>
        <w:t xml:space="preserve"> we consider three outcome models of the same form: </w:t>
      </w:r>
    </w:p>
    <w:p w14:paraId="0FC77B41" w14:textId="77777777" w:rsidR="008631F8" w:rsidRPr="00072411" w:rsidRDefault="008631F8" w:rsidP="008631F8">
      <w:pPr>
        <w:numPr>
          <w:ilvl w:val="0"/>
          <w:numId w:val="4"/>
        </w:numPr>
        <w:spacing w:after="200" w:line="480" w:lineRule="auto"/>
        <w:rPr>
          <w:rFonts w:ascii="Cambria" w:eastAsia="Cambria" w:hAnsi="Cambria" w:cs="Times New Roman"/>
          <w:sz w:val="24"/>
          <w:szCs w:val="24"/>
          <w:lang w:val="es-ES"/>
        </w:rPr>
      </w:pPr>
      <w:r w:rsidRPr="00072411">
        <w:rPr>
          <w:rFonts w:ascii="Cambria" w:eastAsia="Cambria" w:hAnsi="Cambria" w:cs="Times New Roman"/>
          <w:sz w:val="24"/>
          <w:szCs w:val="24"/>
          <w:lang w:val="es-ES"/>
        </w:rPr>
        <w:t xml:space="preserve">‘MI’: </w:t>
      </w:r>
      <m:oMath>
        <m:r>
          <w:rPr>
            <w:rFonts w:ascii="Cambria Math" w:eastAsia="Cambria" w:hAnsi="Cambria Math" w:cs="Times New Roman"/>
            <w:sz w:val="24"/>
            <w:szCs w:val="24"/>
            <w:lang w:val="en-US"/>
          </w:rPr>
          <m:t>E</m:t>
        </m:r>
        <m:d>
          <m:dPr>
            <m:begChr m:val="["/>
            <m:endChr m:val="]"/>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n-US"/>
              </w:rPr>
              <m:t>Y</m:t>
            </m:r>
          </m:e>
        </m:d>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s-ES"/>
              </w:rPr>
              <m:t>0</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s-ES"/>
                  </w:rPr>
                  <m:t>1</m:t>
                </m:r>
              </m:e>
            </m:d>
          </m:sup>
        </m:sSubSup>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m:rPr>
                <m:sty m:val="p"/>
              </m:rP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s-ES"/>
                  </w:rPr>
                  <m:t>1</m:t>
                </m:r>
              </m:e>
            </m:d>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m:rPr>
                <m:sty m:val="p"/>
              </m:rPr>
              <w:rPr>
                <w:rFonts w:ascii="Cambria Math" w:eastAsia="Cambria" w:hAnsi="Cambria Math" w:cs="Times New Roman"/>
                <w:sz w:val="24"/>
                <w:szCs w:val="24"/>
                <w:lang w:val="es-ES"/>
              </w:rPr>
              <m:t>imp</m:t>
            </m:r>
          </m:sub>
        </m:sSub>
        <m:r>
          <w:rPr>
            <w:rFonts w:ascii="Cambria Math" w:eastAsia="Cambria" w:hAnsi="Cambria Math" w:cs="Times New Roman"/>
            <w:sz w:val="24"/>
            <w:szCs w:val="24"/>
            <w:lang w:val="es-ES"/>
          </w:rPr>
          <m:t xml:space="preserve">+ </m:t>
        </m:r>
        <m:sSubSup>
          <m:sSubSupPr>
            <m:ctrlPr>
              <w:rPr>
                <w:rFonts w:ascii="Cambria Math" w:eastAsia="Cambria" w:hAnsi="Cambria Math" w:cs="Times New Roman"/>
                <w:sz w:val="24"/>
                <w:szCs w:val="24"/>
                <w:lang w:val="en-US"/>
              </w:rPr>
            </m:ctrlPr>
          </m:sSubSupPr>
          <m:e>
            <m:r>
              <m:rPr>
                <m:sty m:val="p"/>
              </m:rP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s-ES"/>
                  </w:rPr>
                  <m:t>1</m:t>
                </m:r>
              </m:e>
            </m:d>
          </m:sup>
        </m:sSubSup>
        <m:r>
          <w:rPr>
            <w:rFonts w:ascii="Cambria Math" w:eastAsia="Cambria" w:hAnsi="Cambria Math" w:cs="Times New Roman"/>
            <w:sz w:val="24"/>
            <w:szCs w:val="24"/>
            <w:lang w:val="en-US"/>
          </w:rPr>
          <m:t>U</m:t>
        </m:r>
        <m:r>
          <w:rPr>
            <w:rFonts w:ascii="Cambria Math" w:eastAsia="Cambria" w:hAnsi="Cambria Math" w:cs="Times New Roman"/>
            <w:sz w:val="24"/>
            <w:szCs w:val="24"/>
            <w:lang w:val="es-ES"/>
          </w:rPr>
          <m:t xml:space="preserve">+ + </m:t>
        </m:r>
        <m:sSubSup>
          <m:sSubSupPr>
            <m:ctrlPr>
              <w:rPr>
                <w:rFonts w:ascii="Cambria Math" w:eastAsia="Cambria" w:hAnsi="Cambria Math" w:cs="Times New Roman"/>
                <w:sz w:val="24"/>
                <w:szCs w:val="24"/>
                <w:lang w:val="en-US"/>
              </w:rPr>
            </m:ctrlPr>
          </m:sSubSupPr>
          <m:e>
            <m:r>
              <m:rPr>
                <m:sty m:val="p"/>
              </m:rP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UA</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s-ES"/>
                  </w:rPr>
                  <m:t>1</m:t>
                </m:r>
              </m:e>
            </m:d>
          </m:sup>
        </m:sSubSup>
        <m:r>
          <w:rPr>
            <w:rFonts w:ascii="Cambria Math" w:eastAsia="Cambria" w:hAnsi="Cambria Math" w:cs="Times New Roman"/>
            <w:sz w:val="24"/>
            <w:szCs w:val="24"/>
            <w:lang w:val="en-US"/>
          </w:rPr>
          <m:t>U</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m:rPr>
                <m:sty m:val="p"/>
              </m:rPr>
              <w:rPr>
                <w:rFonts w:ascii="Cambria Math" w:eastAsia="Cambria" w:hAnsi="Cambria Math" w:cs="Times New Roman"/>
                <w:sz w:val="24"/>
                <w:szCs w:val="24"/>
                <w:lang w:val="es-ES"/>
              </w:rPr>
              <m:t>imp</m:t>
            </m:r>
          </m:sub>
        </m:sSub>
      </m:oMath>
      <w:r w:rsidRPr="00072411">
        <w:rPr>
          <w:rFonts w:ascii="Cambria" w:eastAsia="Cambria" w:hAnsi="Cambria" w:cs="Times New Roman"/>
          <w:sz w:val="24"/>
          <w:szCs w:val="24"/>
          <w:lang w:val="es-ES"/>
        </w:rPr>
        <w:t>.</w:t>
      </w:r>
    </w:p>
    <w:p w14:paraId="72D02721" w14:textId="77777777" w:rsidR="008631F8" w:rsidRPr="00072411" w:rsidRDefault="008631F8" w:rsidP="008631F8">
      <w:pPr>
        <w:numPr>
          <w:ilvl w:val="0"/>
          <w:numId w:val="4"/>
        </w:numPr>
        <w:spacing w:after="200" w:line="480" w:lineRule="auto"/>
        <w:rPr>
          <w:rFonts w:ascii="Cambria" w:eastAsia="Cambria" w:hAnsi="Cambria" w:cs="Times New Roman"/>
          <w:sz w:val="24"/>
          <w:szCs w:val="24"/>
          <w:lang w:val="es-ES"/>
        </w:rPr>
      </w:pPr>
      <w:r w:rsidRPr="00072411">
        <w:rPr>
          <w:rFonts w:ascii="Cambria" w:eastAsia="Cambria" w:hAnsi="Cambria" w:cs="Times New Roman"/>
          <w:sz w:val="24"/>
          <w:szCs w:val="24"/>
          <w:lang w:val="es-ES"/>
        </w:rPr>
        <w:t xml:space="preserve">‘MIMI’: </w:t>
      </w:r>
      <m:oMath>
        <m:r>
          <w:rPr>
            <w:rFonts w:ascii="Cambria Math" w:eastAsia="Cambria" w:hAnsi="Cambria Math" w:cs="Times New Roman"/>
            <w:sz w:val="24"/>
            <w:szCs w:val="24"/>
            <w:lang w:val="en-US"/>
          </w:rPr>
          <m:t>E</m:t>
        </m:r>
        <m:r>
          <w:rPr>
            <w:rFonts w:ascii="Cambria Math" w:eastAsia="Cambria" w:hAnsi="Cambria Math" w:cs="Times New Roman"/>
            <w:sz w:val="24"/>
            <w:szCs w:val="24"/>
            <w:lang w:val="es-ES"/>
          </w:rPr>
          <m:t>[</m:t>
        </m:r>
        <m:r>
          <w:rPr>
            <w:rFonts w:ascii="Cambria Math" w:eastAsia="Cambria" w:hAnsi="Cambria Math" w:cs="Times New Roman"/>
            <w:sz w:val="24"/>
            <w:szCs w:val="24"/>
            <w:lang w:val="en-US"/>
          </w:rPr>
          <m:t>Y</m:t>
        </m:r>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s-ES"/>
              </w:rPr>
              <m:t>0</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s-ES"/>
                  </w:rPr>
                  <m:t>2</m:t>
                </m:r>
              </m:e>
            </m:d>
          </m:sup>
        </m:sSubSup>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s-ES"/>
                  </w:rPr>
                  <m:t>2</m:t>
                </m:r>
              </m:e>
            </m:d>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m:rPr>
                <m:sty m:val="p"/>
              </m:rPr>
              <w:rPr>
                <w:rFonts w:ascii="Cambria Math" w:eastAsia="Cambria" w:hAnsi="Cambria Math" w:cs="Times New Roman"/>
                <w:sz w:val="24"/>
                <w:szCs w:val="24"/>
                <w:lang w:val="es-ES"/>
              </w:rPr>
              <m:t>imp</m:t>
            </m:r>
          </m:sub>
        </m:sSub>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R</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s-ES"/>
                  </w:rPr>
                  <m:t>2</m:t>
                </m:r>
              </m:e>
            </m:d>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s-ES"/>
              </w:rPr>
              <m:t>(1-</m:t>
            </m:r>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s-ES"/>
          </w:rPr>
          <m:t xml:space="preserve">) + </m:t>
        </m:r>
        <m:sSubSup>
          <m:sSubSupPr>
            <m:ctrlPr>
              <w:rPr>
                <w:rFonts w:ascii="Cambria Math" w:eastAsia="Cambria" w:hAnsi="Cambria Math" w:cs="Times New Roman"/>
                <w:sz w:val="24"/>
                <w:szCs w:val="24"/>
                <w:lang w:val="en-US"/>
              </w:rPr>
            </m:ctrlPr>
          </m:sSubSupPr>
          <m:e>
            <m:r>
              <m:rPr>
                <m:sty m:val="p"/>
              </m:rP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s-ES"/>
                  </w:rPr>
                  <m:t>2</m:t>
                </m:r>
              </m:e>
            </m:d>
          </m:sup>
        </m:sSubSup>
        <m:r>
          <w:rPr>
            <w:rFonts w:ascii="Cambria Math" w:eastAsia="Cambria" w:hAnsi="Cambria Math" w:cs="Times New Roman"/>
            <w:sz w:val="24"/>
            <w:szCs w:val="24"/>
            <w:lang w:val="en-US"/>
          </w:rPr>
          <m:t>U</m:t>
        </m:r>
        <m:r>
          <w:rPr>
            <w:rFonts w:ascii="Cambria Math" w:eastAsia="Cambria" w:hAnsi="Cambria Math" w:cs="Times New Roman"/>
            <w:sz w:val="24"/>
            <w:szCs w:val="24"/>
            <w:lang w:val="es-ES"/>
          </w:rPr>
          <m:t xml:space="preserve">+ + </m:t>
        </m:r>
        <m:sSubSup>
          <m:sSubSupPr>
            <m:ctrlPr>
              <w:rPr>
                <w:rFonts w:ascii="Cambria Math" w:eastAsia="Cambria" w:hAnsi="Cambria Math" w:cs="Times New Roman"/>
                <w:sz w:val="24"/>
                <w:szCs w:val="24"/>
                <w:lang w:val="en-US"/>
              </w:rPr>
            </m:ctrlPr>
          </m:sSubSupPr>
          <m:e>
            <m:r>
              <m:rPr>
                <m:sty m:val="p"/>
              </m:rP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UA</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s-ES"/>
                  </w:rPr>
                  <m:t>2</m:t>
                </m:r>
              </m:e>
            </m:d>
          </m:sup>
        </m:sSubSup>
        <m:r>
          <w:rPr>
            <w:rFonts w:ascii="Cambria Math" w:eastAsia="Cambria" w:hAnsi="Cambria Math" w:cs="Times New Roman"/>
            <w:sz w:val="24"/>
            <w:szCs w:val="24"/>
            <w:lang w:val="en-US"/>
          </w:rPr>
          <m:t>U</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m:rPr>
                <m:sty m:val="p"/>
              </m:rPr>
              <w:rPr>
                <w:rFonts w:ascii="Cambria Math" w:eastAsia="Cambria" w:hAnsi="Cambria Math" w:cs="Times New Roman"/>
                <w:sz w:val="24"/>
                <w:szCs w:val="24"/>
                <w:lang w:val="es-ES"/>
              </w:rPr>
              <m:t>imp</m:t>
            </m:r>
          </m:sub>
        </m:sSub>
      </m:oMath>
      <w:r w:rsidRPr="00072411">
        <w:rPr>
          <w:rFonts w:ascii="Cambria" w:eastAsia="Cambria" w:hAnsi="Cambria" w:cs="Times New Roman"/>
          <w:sz w:val="24"/>
          <w:szCs w:val="24"/>
          <w:lang w:val="es-ES"/>
        </w:rPr>
        <w:t>.</w:t>
      </w:r>
    </w:p>
    <w:p w14:paraId="367A17DF" w14:textId="77777777" w:rsidR="008631F8" w:rsidRPr="00072411" w:rsidRDefault="008631F8" w:rsidP="008631F8">
      <w:pPr>
        <w:numPr>
          <w:ilvl w:val="0"/>
          <w:numId w:val="4"/>
        </w:numPr>
        <w:spacing w:after="200" w:line="480" w:lineRule="auto"/>
        <w:rPr>
          <w:rFonts w:ascii="Cambria" w:eastAsia="Cambria" w:hAnsi="Cambria" w:cs="Times New Roman"/>
          <w:sz w:val="24"/>
          <w:szCs w:val="24"/>
          <w:lang w:val="es-ES"/>
        </w:rPr>
      </w:pPr>
      <w:r w:rsidRPr="00072411">
        <w:rPr>
          <w:rFonts w:ascii="Cambria" w:eastAsia="Cambria" w:hAnsi="Cambria" w:cs="Times New Roman"/>
          <w:sz w:val="24"/>
          <w:szCs w:val="24"/>
          <w:lang w:val="es-ES"/>
        </w:rPr>
        <w:t xml:space="preserve">‘MIMI + </w:t>
      </w:r>
      <w:proofErr w:type="spellStart"/>
      <w:r w:rsidRPr="00072411">
        <w:rPr>
          <w:rFonts w:ascii="Cambria" w:eastAsia="Cambria" w:hAnsi="Cambria" w:cs="Times New Roman"/>
          <w:sz w:val="24"/>
          <w:szCs w:val="24"/>
          <w:lang w:val="es-ES"/>
        </w:rPr>
        <w:t>Int</w:t>
      </w:r>
      <w:proofErr w:type="spellEnd"/>
      <w:r w:rsidRPr="00072411">
        <w:rPr>
          <w:rFonts w:ascii="Cambria" w:eastAsia="Cambria" w:hAnsi="Cambria" w:cs="Times New Roman"/>
          <w:sz w:val="24"/>
          <w:szCs w:val="24"/>
          <w:lang w:val="es-ES"/>
        </w:rPr>
        <w:t xml:space="preserve">’: </w:t>
      </w:r>
      <m:oMath>
        <m:r>
          <w:rPr>
            <w:rFonts w:ascii="Cambria Math" w:eastAsia="Cambria" w:hAnsi="Cambria Math" w:cs="Times New Roman"/>
            <w:sz w:val="24"/>
            <w:szCs w:val="24"/>
            <w:lang w:val="en-US"/>
          </w:rPr>
          <m:t>E</m:t>
        </m:r>
        <m:r>
          <w:rPr>
            <w:rFonts w:ascii="Cambria Math" w:eastAsia="Cambria" w:hAnsi="Cambria Math" w:cs="Times New Roman"/>
            <w:sz w:val="24"/>
            <w:szCs w:val="24"/>
            <w:lang w:val="es-ES"/>
          </w:rPr>
          <m:t>[</m:t>
        </m:r>
        <m:r>
          <w:rPr>
            <w:rFonts w:ascii="Cambria Math" w:eastAsia="Cambria" w:hAnsi="Cambria Math" w:cs="Times New Roman"/>
            <w:sz w:val="24"/>
            <w:szCs w:val="24"/>
            <w:lang w:val="en-US"/>
          </w:rPr>
          <m:t>Y</m:t>
        </m:r>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s-ES"/>
              </w:rPr>
              <m:t>0</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s-ES"/>
                  </w:rPr>
                  <m:t>3</m:t>
                </m:r>
              </m:e>
            </m:d>
          </m:sup>
        </m:sSubSup>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s-ES"/>
                  </w:rPr>
                  <m:t>3</m:t>
                </m:r>
              </m:e>
            </m:d>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m:rPr>
                <m:sty m:val="p"/>
              </m:rPr>
              <w:rPr>
                <w:rFonts w:ascii="Cambria Math" w:eastAsia="Cambria" w:hAnsi="Cambria Math" w:cs="Times New Roman"/>
                <w:sz w:val="24"/>
                <w:szCs w:val="24"/>
                <w:lang w:val="es-ES"/>
              </w:rPr>
              <m:t>imp</m:t>
            </m:r>
          </m:sub>
        </m:sSub>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R</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s-ES"/>
                  </w:rPr>
                  <m:t>3</m:t>
                </m:r>
              </m:e>
            </m:d>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s-E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RA</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s-ES"/>
                  </w:rPr>
                  <m:t>3</m:t>
                </m:r>
              </m:e>
            </m:d>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m:rPr>
                <m:sty m:val="p"/>
              </m:rPr>
              <w:rPr>
                <w:rFonts w:ascii="Cambria Math" w:eastAsia="Cambria" w:hAnsi="Cambria Math" w:cs="Times New Roman"/>
                <w:sz w:val="24"/>
                <w:szCs w:val="24"/>
                <w:lang w:val="es-ES"/>
              </w:rPr>
              <m:t>imp</m:t>
            </m:r>
          </m:sub>
        </m:sSub>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s-ES"/>
              </w:rPr>
              <m:t>(1-</m:t>
            </m:r>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s-ES"/>
          </w:rPr>
          <m:t xml:space="preserve">) + </m:t>
        </m:r>
        <m:sSubSup>
          <m:sSubSupPr>
            <m:ctrlPr>
              <w:rPr>
                <w:rFonts w:ascii="Cambria Math" w:eastAsia="Cambria" w:hAnsi="Cambria Math" w:cs="Times New Roman"/>
                <w:sz w:val="24"/>
                <w:szCs w:val="24"/>
                <w:lang w:val="en-US"/>
              </w:rPr>
            </m:ctrlPr>
          </m:sSubSupPr>
          <m:e>
            <m:r>
              <m:rPr>
                <m:sty m:val="p"/>
              </m:rP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s-ES"/>
                  </w:rPr>
                  <m:t>3</m:t>
                </m:r>
              </m:e>
            </m:d>
          </m:sup>
        </m:sSubSup>
        <m:r>
          <w:rPr>
            <w:rFonts w:ascii="Cambria Math" w:eastAsia="Cambria" w:hAnsi="Cambria Math" w:cs="Times New Roman"/>
            <w:sz w:val="24"/>
            <w:szCs w:val="24"/>
            <w:lang w:val="en-US"/>
          </w:rPr>
          <m:t>U</m:t>
        </m:r>
        <m:r>
          <w:rPr>
            <w:rFonts w:ascii="Cambria Math" w:eastAsia="Cambria" w:hAnsi="Cambria Math" w:cs="Times New Roman"/>
            <w:sz w:val="24"/>
            <w:szCs w:val="24"/>
            <w:lang w:val="es-ES"/>
          </w:rPr>
          <m:t xml:space="preserve">+ + </m:t>
        </m:r>
        <m:sSubSup>
          <m:sSubSupPr>
            <m:ctrlPr>
              <w:rPr>
                <w:rFonts w:ascii="Cambria Math" w:eastAsia="Cambria" w:hAnsi="Cambria Math" w:cs="Times New Roman"/>
                <w:sz w:val="24"/>
                <w:szCs w:val="24"/>
                <w:lang w:val="en-US"/>
              </w:rPr>
            </m:ctrlPr>
          </m:sSubSupPr>
          <m:e>
            <m:r>
              <m:rPr>
                <m:sty m:val="p"/>
              </m:rP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UA</m:t>
            </m:r>
          </m:sub>
          <m:sup>
            <m:d>
              <m:dPr>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s-ES"/>
                  </w:rPr>
                  <m:t>3</m:t>
                </m:r>
              </m:e>
            </m:d>
          </m:sup>
        </m:sSubSup>
        <m:r>
          <w:rPr>
            <w:rFonts w:ascii="Cambria Math" w:eastAsia="Cambria" w:hAnsi="Cambria Math" w:cs="Times New Roman"/>
            <w:sz w:val="24"/>
            <w:szCs w:val="24"/>
            <w:lang w:val="en-US"/>
          </w:rPr>
          <m:t>U</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m:rPr>
                <m:sty m:val="p"/>
              </m:rPr>
              <w:rPr>
                <w:rFonts w:ascii="Cambria Math" w:eastAsia="Cambria" w:hAnsi="Cambria Math" w:cs="Times New Roman"/>
                <w:sz w:val="24"/>
                <w:szCs w:val="24"/>
                <w:lang w:val="es-ES"/>
              </w:rPr>
              <m:t>imp</m:t>
            </m:r>
          </m:sub>
        </m:sSub>
      </m:oMath>
      <w:r w:rsidRPr="00072411">
        <w:rPr>
          <w:rFonts w:ascii="Cambria" w:eastAsia="Cambria" w:hAnsi="Cambria" w:cs="Times New Roman"/>
          <w:sz w:val="24"/>
          <w:szCs w:val="24"/>
          <w:lang w:val="es-ES"/>
        </w:rPr>
        <w:t>.</w:t>
      </w:r>
    </w:p>
    <w:p w14:paraId="04F29BA9" w14:textId="77777777" w:rsidR="008631F8" w:rsidRPr="00072411" w:rsidRDefault="008631F8" w:rsidP="008631F8">
      <w:pPr>
        <w:spacing w:after="20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In these cases, we hope that </w:t>
      </w:r>
      <m:oMath>
        <m:sSubSup>
          <m:sSubSupPr>
            <m:ctrlPr>
              <w:rPr>
                <w:rFonts w:ascii="Cambria Math" w:eastAsia="Cambria" w:hAnsi="Cambria Math" w:cs="Times New Roman"/>
                <w:sz w:val="24"/>
                <w:szCs w:val="24"/>
                <w:lang w:val="en-US"/>
              </w:rPr>
            </m:ctrlPr>
          </m:sSubSup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(j)</m:t>
            </m:r>
          </m:sup>
        </m:sSubSup>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for all </w:t>
      </w:r>
      <w:proofErr w:type="gramStart"/>
      <w:r w:rsidRPr="00072411">
        <w:rPr>
          <w:rFonts w:ascii="Cambria" w:eastAsia="Cambria" w:hAnsi="Cambria" w:cs="Times New Roman"/>
          <w:sz w:val="24"/>
          <w:szCs w:val="24"/>
          <w:lang w:val="en-US"/>
        </w:rPr>
        <w:t>models, since</w:t>
      </w:r>
      <w:proofErr w:type="gramEnd"/>
      <w:r w:rsidRPr="00072411">
        <w:rPr>
          <w:rFonts w:ascii="Cambria" w:eastAsia="Cambria" w:hAnsi="Cambria" w:cs="Times New Roman"/>
          <w:sz w:val="24"/>
          <w:szCs w:val="24"/>
          <w:lang w:val="en-US"/>
        </w:rPr>
        <w:t xml:space="preserve"> the interaction with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is always modelled.  </w:t>
      </w:r>
    </w:p>
    <w:p w14:paraId="6A4A471B" w14:textId="77777777" w:rsidR="008631F8" w:rsidRPr="00072411" w:rsidRDefault="008631F8" w:rsidP="008631F8">
      <w:pPr>
        <w:spacing w:after="20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lastRenderedPageBreak/>
        <w:t xml:space="preserve">Where present in our models, we </w:t>
      </w:r>
      <w:proofErr w:type="spellStart"/>
      <w:r w:rsidRPr="00072411">
        <w:rPr>
          <w:rFonts w:ascii="Cambria" w:eastAsia="Cambria" w:hAnsi="Cambria" w:cs="Times New Roman"/>
          <w:sz w:val="24"/>
          <w:szCs w:val="24"/>
          <w:lang w:val="en-US"/>
        </w:rPr>
        <w:t>hypothesise</w:t>
      </w:r>
      <w:proofErr w:type="spellEnd"/>
      <w:r w:rsidRPr="00072411">
        <w:rPr>
          <w:rFonts w:ascii="Cambria" w:eastAsia="Cambria" w:hAnsi="Cambria" w:cs="Times New Roman"/>
          <w:sz w:val="24"/>
          <w:szCs w:val="24"/>
          <w:lang w:val="en-US"/>
        </w:rPr>
        <w:t xml:space="preserve"> that the </w:t>
      </w:r>
      <m:oMath>
        <m:sSubSup>
          <m:sSubSupPr>
            <m:ctrlPr>
              <w:rPr>
                <w:rFonts w:ascii="Cambria Math" w:eastAsia="Cambria" w:hAnsi="Cambria Math" w:cs="Times New Roman"/>
                <w:sz w:val="24"/>
                <w:szCs w:val="24"/>
                <w:lang w:val="en-US"/>
              </w:rPr>
            </m:ctrlPr>
          </m:sSubSup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R</m:t>
            </m:r>
          </m:sub>
          <m:sup>
            <m:r>
              <w:rPr>
                <w:rFonts w:ascii="Cambria Math" w:eastAsia="Cambria" w:hAnsi="Cambria Math" w:cs="Times New Roman"/>
                <w:sz w:val="24"/>
                <w:szCs w:val="24"/>
                <w:lang w:val="en-US"/>
              </w:rPr>
              <m:t>(j)</m:t>
            </m:r>
          </m:sup>
        </m:sSubSup>
      </m:oMath>
      <w:r w:rsidRPr="00072411">
        <w:rPr>
          <w:rFonts w:ascii="Cambria" w:eastAsia="Cambria" w:hAnsi="Cambria" w:cs="Times New Roman"/>
          <w:sz w:val="24"/>
          <w:szCs w:val="24"/>
          <w:lang w:val="en-US"/>
        </w:rPr>
        <w:t xml:space="preserve"> and </w:t>
      </w:r>
      <m:oMath>
        <m:sSubSup>
          <m:sSubSupPr>
            <m:ctrlPr>
              <w:rPr>
                <w:rFonts w:ascii="Cambria Math" w:eastAsia="Cambria" w:hAnsi="Cambria Math" w:cs="Times New Roman"/>
                <w:sz w:val="24"/>
                <w:szCs w:val="24"/>
                <w:lang w:val="en-US"/>
              </w:rPr>
            </m:ctrlPr>
          </m:sSubSup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RA</m:t>
            </m:r>
          </m:sub>
          <m:sup>
            <m:r>
              <w:rPr>
                <w:rFonts w:ascii="Cambria Math" w:eastAsia="Cambria" w:hAnsi="Cambria Math" w:cs="Times New Roman"/>
                <w:sz w:val="24"/>
                <w:szCs w:val="24"/>
                <w:lang w:val="en-US"/>
              </w:rPr>
              <m:t>(j)</m:t>
            </m:r>
          </m:sup>
        </m:sSubSup>
      </m:oMath>
      <w:r w:rsidRPr="00072411">
        <w:rPr>
          <w:rFonts w:ascii="Cambria" w:eastAsia="Cambria" w:hAnsi="Cambria" w:cs="Times New Roman"/>
          <w:sz w:val="24"/>
          <w:szCs w:val="24"/>
          <w:lang w:val="en-US"/>
        </w:rPr>
        <w:t xml:space="preserve"> terms may </w:t>
      </w:r>
      <w:r>
        <w:rPr>
          <w:rFonts w:ascii="Cambria" w:eastAsia="Cambria" w:hAnsi="Cambria" w:cs="Times New Roman"/>
          <w:sz w:val="24"/>
          <w:szCs w:val="24"/>
          <w:lang w:val="en-US"/>
        </w:rPr>
        <w:t>indicate MNAR when they are nonzero.</w:t>
      </w:r>
    </w:p>
    <w:p w14:paraId="3E96D729" w14:textId="77777777" w:rsidR="008631F8" w:rsidRPr="00072411" w:rsidRDefault="008631F8" w:rsidP="008631F8">
      <w:pPr>
        <w:spacing w:after="20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Finally, we also include ‘completed data’ models in which we use the original variable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in our models</w:t>
      </w:r>
      <w:r>
        <w:rPr>
          <w:rFonts w:ascii="Cambria" w:eastAsia="Cambria" w:hAnsi="Cambria" w:cs="Times New Roman"/>
          <w:sz w:val="24"/>
          <w:szCs w:val="24"/>
          <w:lang w:val="en-US"/>
        </w:rPr>
        <w:t>. This serves as a ground-truth for all analyses in the absence of missing data</w:t>
      </w:r>
      <w:r w:rsidRPr="00072411">
        <w:rPr>
          <w:rFonts w:ascii="Cambria" w:eastAsia="Cambria" w:hAnsi="Cambria" w:cs="Times New Roman"/>
          <w:sz w:val="24"/>
          <w:szCs w:val="24"/>
          <w:lang w:val="en-US"/>
        </w:rPr>
        <w:t>. In scenarios (</w:t>
      </w:r>
      <w:proofErr w:type="spellStart"/>
      <w:r w:rsidRPr="00072411">
        <w:rPr>
          <w:rFonts w:ascii="Cambria" w:eastAsia="Cambria" w:hAnsi="Cambria" w:cs="Times New Roman"/>
          <w:sz w:val="24"/>
          <w:szCs w:val="24"/>
          <w:lang w:val="en-US"/>
        </w:rPr>
        <w:t>i</w:t>
      </w:r>
      <w:proofErr w:type="spellEnd"/>
      <w:r w:rsidRPr="00072411">
        <w:rPr>
          <w:rFonts w:ascii="Cambria" w:eastAsia="Cambria" w:hAnsi="Cambria" w:cs="Times New Roman"/>
          <w:sz w:val="24"/>
          <w:szCs w:val="24"/>
          <w:lang w:val="en-US"/>
        </w:rPr>
        <w:t>)-(vi)</w:t>
      </w:r>
      <w:r>
        <w:rPr>
          <w:rFonts w:ascii="Cambria" w:eastAsia="Cambria" w:hAnsi="Cambria" w:cs="Times New Roman"/>
          <w:sz w:val="24"/>
          <w:szCs w:val="24"/>
          <w:lang w:val="en-US"/>
        </w:rPr>
        <w:t>,</w:t>
      </w:r>
      <w:r w:rsidRPr="00072411">
        <w:rPr>
          <w:rFonts w:ascii="Cambria" w:eastAsia="Cambria" w:hAnsi="Cambria" w:cs="Times New Roman"/>
          <w:sz w:val="24"/>
          <w:szCs w:val="24"/>
          <w:lang w:val="en-US"/>
        </w:rPr>
        <w:t xml:space="preserve">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is not </w:t>
      </w:r>
      <w:r w:rsidRPr="0086232E">
        <w:rPr>
          <w:rFonts w:ascii="Cambria" w:eastAsia="Cambria" w:hAnsi="Cambria" w:cs="Times New Roman"/>
          <w:sz w:val="24"/>
          <w:szCs w:val="24"/>
          <w:lang w:val="en-US"/>
        </w:rPr>
        <w:t>observed</w:t>
      </w:r>
      <w:r w:rsidRPr="00072411">
        <w:rPr>
          <w:rFonts w:ascii="Cambria" w:eastAsia="Cambria" w:hAnsi="Cambria" w:cs="Times New Roman"/>
          <w:sz w:val="24"/>
          <w:szCs w:val="24"/>
          <w:lang w:val="en-US"/>
        </w:rPr>
        <w:t xml:space="preserve"> hence the completed data model is </w:t>
      </w:r>
      <m:oMath>
        <m:r>
          <w:rPr>
            <w:rFonts w:ascii="Cambria Math" w:eastAsia="Cambria" w:hAnsi="Cambria Math" w:cs="Times New Roman"/>
            <w:sz w:val="24"/>
            <w:szCs w:val="24"/>
            <w:lang w:val="en-US"/>
          </w:rPr>
          <m:t>E</m:t>
        </m:r>
        <m:d>
          <m:dPr>
            <m:begChr m:val="["/>
            <m:endChr m:val="]"/>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n-US"/>
              </w:rPr>
              <m:t>Y</m:t>
            </m:r>
          </m:e>
        </m:d>
        <m:r>
          <w:rPr>
            <w:rFonts w:ascii="Cambria Math" w:eastAsia="Cambria" w:hAnsi="Cambria Math" w:cs="Times New Roman"/>
            <w:sz w:val="24"/>
            <w:szCs w:val="24"/>
            <w:lang w:val="en-US"/>
          </w:rPr>
          <m:t xml:space="preserve">= </m:t>
        </m:r>
        <m:sSubSup>
          <m:sSubSupPr>
            <m:ctrlPr>
              <w:rPr>
                <w:rFonts w:ascii="Cambria Math" w:eastAsia="Cambria" w:hAnsi="Cambria Math" w:cs="Times New Roman"/>
                <w:i/>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0</m:t>
            </m:r>
          </m:sub>
          <m:sup>
            <m:r>
              <w:rPr>
                <w:rFonts w:ascii="Cambria Math" w:eastAsia="Cambria" w:hAnsi="Cambria Math" w:cs="Times New Roman"/>
                <w:sz w:val="24"/>
                <w:szCs w:val="24"/>
                <w:lang w:val="en-US"/>
              </w:rPr>
              <m:t>(C)</m:t>
            </m:r>
          </m:sup>
        </m:sSubSup>
        <m:r>
          <w:rPr>
            <w:rFonts w:ascii="Cambria Math" w:eastAsia="Cambria" w:hAnsi="Cambria Math" w:cs="Times New Roman"/>
            <w:sz w:val="24"/>
            <w:szCs w:val="24"/>
            <w:lang w:val="en-US"/>
          </w:rPr>
          <m:t>+</m:t>
        </m:r>
        <m:sSubSup>
          <m:sSubSupPr>
            <m:ctrlPr>
              <w:rPr>
                <w:rFonts w:ascii="Cambria Math" w:eastAsia="Cambria" w:hAnsi="Cambria Math" w:cs="Times New Roman"/>
                <w:i/>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(C)</m:t>
            </m:r>
          </m:sup>
        </m:sSubSup>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while in scenarios (i-U)-(vi-U)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is </w:t>
      </w:r>
      <w:r w:rsidRPr="0086232E">
        <w:rPr>
          <w:rFonts w:ascii="Cambria" w:eastAsia="Cambria" w:hAnsi="Cambria" w:cs="Times New Roman"/>
          <w:sz w:val="24"/>
          <w:szCs w:val="24"/>
          <w:lang w:val="en-US"/>
        </w:rPr>
        <w:t>observed</w:t>
      </w:r>
      <w:r w:rsidRPr="00072411">
        <w:rPr>
          <w:rFonts w:ascii="Cambria" w:eastAsia="Cambria" w:hAnsi="Cambria" w:cs="Times New Roman"/>
          <w:sz w:val="24"/>
          <w:szCs w:val="24"/>
          <w:lang w:val="en-US"/>
        </w:rPr>
        <w:t xml:space="preserve">, hence </w:t>
      </w:r>
      <m:oMath>
        <m:r>
          <w:rPr>
            <w:rFonts w:ascii="Cambria Math" w:eastAsia="Cambria" w:hAnsi="Cambria Math" w:cs="Times New Roman"/>
            <w:sz w:val="24"/>
            <w:szCs w:val="24"/>
            <w:lang w:val="en-US"/>
          </w:rPr>
          <m:t>E</m:t>
        </m:r>
        <m:d>
          <m:dPr>
            <m:begChr m:val="["/>
            <m:endChr m:val="]"/>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n-US"/>
              </w:rPr>
              <m:t>Y</m:t>
            </m:r>
          </m:e>
        </m:d>
        <m:r>
          <w:rPr>
            <w:rFonts w:ascii="Cambria Math" w:eastAsia="Cambria" w:hAnsi="Cambria Math" w:cs="Times New Roman"/>
            <w:sz w:val="24"/>
            <w:szCs w:val="24"/>
            <w:lang w:val="en-US"/>
          </w:rPr>
          <m:t xml:space="preserve">= </m:t>
        </m:r>
        <m:sSubSup>
          <m:sSubSupPr>
            <m:ctrlPr>
              <w:rPr>
                <w:rFonts w:ascii="Cambria Math" w:eastAsia="Cambria" w:hAnsi="Cambria Math" w:cs="Times New Roman"/>
                <w:i/>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0</m:t>
            </m:r>
          </m:sub>
          <m:sup>
            <m:r>
              <w:rPr>
                <w:rFonts w:ascii="Cambria Math" w:eastAsia="Cambria" w:hAnsi="Cambria Math" w:cs="Times New Roman"/>
                <w:sz w:val="24"/>
                <w:szCs w:val="24"/>
                <w:lang w:val="en-US"/>
              </w:rPr>
              <m:t>(C)</m:t>
            </m:r>
          </m:sup>
        </m:sSubSup>
        <m:r>
          <w:rPr>
            <w:rFonts w:ascii="Cambria Math" w:eastAsia="Cambria" w:hAnsi="Cambria Math" w:cs="Times New Roman"/>
            <w:sz w:val="24"/>
            <w:szCs w:val="24"/>
            <w:lang w:val="en-US"/>
          </w:rPr>
          <m:t>+</m:t>
        </m:r>
        <m:sSubSup>
          <m:sSubSupPr>
            <m:ctrlPr>
              <w:rPr>
                <w:rFonts w:ascii="Cambria Math" w:eastAsia="Cambria" w:hAnsi="Cambria Math" w:cs="Times New Roman"/>
                <w:i/>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(C)</m:t>
            </m:r>
          </m:sup>
        </m:sSubSup>
        <m:r>
          <w:rPr>
            <w:rFonts w:ascii="Cambria Math" w:eastAsia="Cambria" w:hAnsi="Cambria Math" w:cs="Times New Roman"/>
            <w:sz w:val="24"/>
            <w:szCs w:val="24"/>
            <w:lang w:val="en-US"/>
          </w:rPr>
          <m:t xml:space="preserve">A+ </m:t>
        </m:r>
        <m:sSubSup>
          <m:sSubSupPr>
            <m:ctrlPr>
              <w:rPr>
                <w:rFonts w:ascii="Cambria Math" w:eastAsia="Cambria" w:hAnsi="Cambria Math" w:cs="Times New Roman"/>
                <w:i/>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up>
            <m:r>
              <w:rPr>
                <w:rFonts w:ascii="Cambria Math" w:eastAsia="Cambria" w:hAnsi="Cambria Math" w:cs="Times New Roman"/>
                <w:sz w:val="24"/>
                <w:szCs w:val="24"/>
                <w:lang w:val="en-US"/>
              </w:rPr>
              <m:t>(C)</m:t>
            </m:r>
          </m:sup>
        </m:sSubSup>
        <m:r>
          <w:rPr>
            <w:rFonts w:ascii="Cambria Math" w:eastAsia="Cambria" w:hAnsi="Cambria Math" w:cs="Times New Roman"/>
            <w:sz w:val="24"/>
            <w:szCs w:val="24"/>
            <w:lang w:val="en-US"/>
          </w:rPr>
          <m:t>U</m:t>
        </m:r>
        <m:sSubSup>
          <m:sSubSupPr>
            <m:ctrlPr>
              <w:rPr>
                <w:rFonts w:ascii="Cambria Math" w:eastAsia="Cambria" w:hAnsi="Cambria Math" w:cs="Times New Roman"/>
                <w:i/>
                <w:sz w:val="24"/>
                <w:szCs w:val="24"/>
                <w:lang w:val="en-US"/>
              </w:rPr>
            </m:ctrlPr>
          </m:sSubSupPr>
          <m:e>
            <m:r>
              <w:rPr>
                <w:rFonts w:ascii="Cambria Math" w:eastAsia="Cambria" w:hAnsi="Cambria Math" w:cs="Times New Roman"/>
                <w:sz w:val="24"/>
                <w:szCs w:val="24"/>
                <w:lang w:val="en-US"/>
              </w:rPr>
              <m:t xml:space="preserve"> + γ</m:t>
            </m:r>
          </m:e>
          <m:sub>
            <m:r>
              <w:rPr>
                <w:rFonts w:ascii="Cambria Math" w:eastAsia="Cambria" w:hAnsi="Cambria Math" w:cs="Times New Roman"/>
                <w:sz w:val="24"/>
                <w:szCs w:val="24"/>
                <w:lang w:val="en-US"/>
              </w:rPr>
              <m:t>UA</m:t>
            </m:r>
          </m:sub>
          <m:sup>
            <m:r>
              <w:rPr>
                <w:rFonts w:ascii="Cambria Math" w:eastAsia="Cambria" w:hAnsi="Cambria Math" w:cs="Times New Roman"/>
                <w:sz w:val="24"/>
                <w:szCs w:val="24"/>
                <w:lang w:val="en-US"/>
              </w:rPr>
              <m:t>(C)</m:t>
            </m:r>
          </m:sup>
        </m:sSubSup>
        <m:r>
          <w:rPr>
            <w:rFonts w:ascii="Cambria Math" w:eastAsia="Cambria" w:hAnsi="Cambria Math" w:cs="Times New Roman"/>
            <w:sz w:val="24"/>
            <w:szCs w:val="24"/>
            <w:lang w:val="en-US"/>
          </w:rPr>
          <m:t>UA</m:t>
        </m:r>
      </m:oMath>
      <w:r w:rsidRPr="00072411">
        <w:rPr>
          <w:rFonts w:ascii="Cambria" w:eastAsia="Cambria" w:hAnsi="Cambria" w:cs="Times New Roman"/>
          <w:sz w:val="24"/>
          <w:szCs w:val="24"/>
          <w:lang w:val="en-US"/>
        </w:rPr>
        <w:t>.</w:t>
      </w:r>
    </w:p>
    <w:p w14:paraId="3BC91F81" w14:textId="77777777" w:rsidR="008631F8" w:rsidRPr="00072411" w:rsidRDefault="008631F8" w:rsidP="008631F8">
      <w:pPr>
        <w:spacing w:after="200" w:line="480" w:lineRule="auto"/>
        <w:rPr>
          <w:rFonts w:ascii="Cambria" w:eastAsia="Cambria" w:hAnsi="Cambria" w:cs="Times New Roman"/>
          <w:sz w:val="24"/>
          <w:szCs w:val="24"/>
          <w:lang w:val="en-US"/>
        </w:rPr>
      </w:pPr>
    </w:p>
    <w:p w14:paraId="2DCA6903" w14:textId="77777777" w:rsidR="008631F8" w:rsidRPr="00072411" w:rsidRDefault="008631F8" w:rsidP="008631F8">
      <w:pPr>
        <w:keepNext/>
        <w:keepLines/>
        <w:spacing w:before="200" w:after="0" w:line="480" w:lineRule="auto"/>
        <w:outlineLvl w:val="1"/>
        <w:rPr>
          <w:rFonts w:ascii="Calibri" w:eastAsia="Cambria" w:hAnsi="Calibri" w:cs="Times New Roman"/>
          <w:b/>
          <w:color w:val="4F81BD"/>
          <w:sz w:val="32"/>
          <w:szCs w:val="24"/>
          <w:lang w:val="en-US"/>
        </w:rPr>
      </w:pPr>
      <w:bookmarkStart w:id="2" w:name="analytical-comments"/>
      <w:r w:rsidRPr="00072411">
        <w:rPr>
          <w:rFonts w:ascii="Calibri" w:eastAsia="Cambria" w:hAnsi="Calibri" w:cs="Times New Roman"/>
          <w:b/>
          <w:color w:val="4F81BD"/>
          <w:sz w:val="32"/>
          <w:szCs w:val="24"/>
          <w:lang w:val="en-US"/>
        </w:rPr>
        <w:t>Analytical comments</w:t>
      </w:r>
      <w:bookmarkEnd w:id="2"/>
    </w:p>
    <w:p w14:paraId="492B6710" w14:textId="77777777" w:rsidR="008631F8" w:rsidRPr="00072411" w:rsidRDefault="008631F8" w:rsidP="008631F8">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It is instructive to consider a special case of scenario (ii) (see Figure 1), in which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=1-U</m:t>
        </m:r>
      </m:oMath>
      <w:r w:rsidRPr="00072411">
        <w:rPr>
          <w:rFonts w:ascii="Cambria" w:eastAsia="Cambria" w:hAnsi="Cambria" w:cs="Times New Roman"/>
          <w:sz w:val="24"/>
          <w:szCs w:val="24"/>
          <w:lang w:val="en-US"/>
        </w:rPr>
        <w:t xml:space="preserve">. Suppose further that the underlying regression model has no interaction, i.e. </w:t>
      </w:r>
      <m:oMath>
        <m:r>
          <w:rPr>
            <w:rFonts w:ascii="Cambria Math" w:eastAsia="Cambria" w:hAnsi="Cambria Math" w:cs="Times New Roman"/>
            <w:sz w:val="24"/>
            <w:szCs w:val="24"/>
            <w:lang w:val="en-US"/>
          </w:rPr>
          <m:t>E</m:t>
        </m:r>
        <m:d>
          <m:dPr>
            <m:begChr m:val="["/>
            <m:endChr m:val="]"/>
            <m:ctrlPr>
              <w:rPr>
                <w:rFonts w:ascii="Cambria Math" w:eastAsia="Cambria" w:hAnsi="Cambria Math" w:cs="Times New Roman"/>
                <w:i/>
                <w:sz w:val="24"/>
                <w:szCs w:val="24"/>
                <w:lang w:val="en-US"/>
              </w:rPr>
            </m:ctrlPr>
          </m:dPr>
          <m:e>
            <m:r>
              <w:rPr>
                <w:rFonts w:ascii="Cambria Math" w:eastAsia="Cambria" w:hAnsi="Cambria Math" w:cs="Times New Roman"/>
                <w:sz w:val="24"/>
                <w:szCs w:val="24"/>
                <w:lang w:val="en-US"/>
              </w:rPr>
              <m:t>Y</m:t>
            </m:r>
          </m:e>
        </m:d>
        <m:r>
          <w:rPr>
            <w:rFonts w:ascii="Cambria Math" w:eastAsia="Cambria" w:hAnsi="Cambria Math" w:cs="Times New Roman"/>
            <w:sz w:val="24"/>
            <w:szCs w:val="24"/>
            <w:lang w:val="en-US"/>
          </w:rPr>
          <m:t xml:space="preserve">= </m:t>
        </m:r>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0</m:t>
            </m:r>
          </m:sub>
        </m:sSub>
        <m:r>
          <w:rPr>
            <w:rFonts w:ascii="Cambria Math" w:eastAsia="Cambria" w:hAnsi="Cambria Math" w:cs="Times New Roman"/>
            <w:sz w:val="24"/>
            <w:szCs w:val="24"/>
            <w:lang w:val="en-US"/>
          </w:rPr>
          <m:t xml:space="preserve">+ </m:t>
        </m:r>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 xml:space="preserve">A+ </m:t>
        </m:r>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Performing multiple imputation for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and including a missing indicator </w:t>
      </w:r>
      <m:oMath>
        <m:r>
          <w:rPr>
            <w:rFonts w:ascii="Cambria Math" w:eastAsia="Cambria" w:hAnsi="Cambria Math" w:cs="Times New Roman"/>
            <w:sz w:val="24"/>
            <w:szCs w:val="24"/>
            <w:lang w:val="en-US"/>
          </w:rPr>
          <m:t>1-</m:t>
        </m:r>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in the outcome model would be expected to perform well. Indeed, the regression coefficient of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xml:space="preserve"> can be estimated without bias</w:t>
      </w:r>
      <w:r w:rsidRPr="00072411">
        <w:rPr>
          <w:rFonts w:ascii="Cambria" w:eastAsia="Times New Roman" w:hAnsi="Cambria" w:cs="Times New Roman"/>
          <w:sz w:val="24"/>
          <w:szCs w:val="24"/>
          <w:lang w:val="en-US"/>
        </w:rPr>
        <w:t xml:space="preserve">, </w:t>
      </w:r>
      <m:oMath>
        <m:r>
          <w:rPr>
            <w:rFonts w:ascii="Cambria Math" w:eastAsia="Times New Roman" w:hAnsi="Cambria Math" w:cs="Times New Roman"/>
            <w:sz w:val="24"/>
            <w:szCs w:val="24"/>
            <w:lang w:val="en-US"/>
          </w:rPr>
          <m:t>E[</m:t>
        </m:r>
        <m:sSub>
          <m:sSubPr>
            <m:ctrlPr>
              <w:rPr>
                <w:rFonts w:ascii="Cambria Math" w:eastAsia="Cambria" w:hAnsi="Cambria Math" w:cs="Times New Roman"/>
                <w:sz w:val="24"/>
                <w:szCs w:val="24"/>
                <w:lang w:val="en-US"/>
              </w:rPr>
            </m:ctrlPr>
          </m:sSub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A</m:t>
            </m:r>
          </m:sub>
        </m:sSub>
        <m:r>
          <w:rPr>
            <w:rFonts w:ascii="Cambria Math" w:eastAsia="Times New Roman" w:hAnsi="Cambria Math" w:cs="Times New Roman"/>
            <w:sz w:val="24"/>
            <w:szCs w:val="24"/>
            <w:lang w:val="en-US"/>
          </w:rPr>
          <m:t>]</m:t>
        </m:r>
      </m:oMath>
      <w:r w:rsidRPr="00072411">
        <w:rPr>
          <w:rFonts w:ascii="Cambria" w:eastAsia="Times New Roman" w:hAnsi="Cambria" w:cs="Times New Roman"/>
          <w:sz w:val="24"/>
          <w:szCs w:val="24"/>
          <w:lang w:val="en-US"/>
        </w:rPr>
        <w:t>=</w:t>
      </w:r>
      <m:oMath>
        <m:r>
          <w:rPr>
            <w:rFonts w:ascii="Cambria Math" w:eastAsia="Times New Roman" w:hAnsi="Cambria Math" w:cs="Times New Roman"/>
            <w:sz w:val="24"/>
            <w:szCs w:val="24"/>
            <w:lang w:val="en-US"/>
          </w:rPr>
          <m:t xml:space="preserve"> </m:t>
        </m:r>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rPr>
              <m:t>γ</m:t>
            </m:r>
          </m:e>
          <m:sub>
            <m:r>
              <w:rPr>
                <w:rFonts w:ascii="Cambria Math" w:eastAsia="Times New Roman" w:hAnsi="Cambria Math" w:cs="Times New Roman"/>
                <w:sz w:val="24"/>
                <w:szCs w:val="24"/>
                <w:lang w:val="en-US"/>
              </w:rPr>
              <m:t>A</m:t>
            </m:r>
          </m:sub>
        </m:sSub>
      </m:oMath>
      <w:r w:rsidRPr="00072411">
        <w:rPr>
          <w:rFonts w:ascii="Cambria" w:eastAsia="Times New Roman" w:hAnsi="Cambria" w:cs="Times New Roman"/>
          <w:sz w:val="24"/>
          <w:szCs w:val="24"/>
          <w:lang w:val="en-US"/>
        </w:rPr>
        <w:t xml:space="preserve">. </w:t>
      </w:r>
      <w:r w:rsidRPr="00072411">
        <w:rPr>
          <w:rFonts w:ascii="Cambria" w:eastAsia="Cambria" w:hAnsi="Cambria" w:cs="Times New Roman"/>
          <w:sz w:val="24"/>
          <w:szCs w:val="24"/>
          <w:lang w:val="en-US"/>
        </w:rPr>
        <w:t xml:space="preserve">However, the model produces a biased estimate of the regression coefficient of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xml:space="preserve"> on </w:t>
      </w:r>
      <m:oMath>
        <m:r>
          <w:rPr>
            <w:rFonts w:ascii="Cambria Math" w:eastAsia="Times New Roman" w:hAnsi="Cambria Math" w:cs="Times New Roman"/>
            <w:sz w:val="24"/>
            <w:szCs w:val="24"/>
            <w:lang w:val="en-US"/>
          </w:rPr>
          <m:t>U</m:t>
        </m:r>
      </m:oMath>
      <w:r w:rsidRPr="00072411">
        <w:rPr>
          <w:rFonts w:ascii="Cambria" w:eastAsia="Cambria" w:hAnsi="Cambria" w:cs="Times New Roman"/>
          <w:sz w:val="24"/>
          <w:szCs w:val="24"/>
          <w:lang w:val="en-US"/>
        </w:rPr>
        <w:t xml:space="preserve">, </w:t>
      </w:r>
      <m:oMath>
        <m:r>
          <w:rPr>
            <w:rFonts w:ascii="Cambria Math" w:eastAsia="Cambria" w:hAnsi="Cambria Math" w:cs="Times New Roman"/>
            <w:sz w:val="24"/>
            <w:szCs w:val="24"/>
            <w:lang w:val="en-US"/>
          </w:rPr>
          <m:t>E[</m:t>
        </m:r>
        <m:sSub>
          <m:sSubPr>
            <m:ctrlPr>
              <w:rPr>
                <w:rFonts w:ascii="Cambria Math" w:eastAsia="Cambria" w:hAnsi="Cambria Math" w:cs="Times New Roman"/>
                <w:sz w:val="24"/>
                <w:szCs w:val="24"/>
                <w:lang w:val="en-US"/>
              </w:rPr>
            </m:ctrlPr>
          </m:sSub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Sub>
        <m:f>
          <m:fPr>
            <m:ctrlPr>
              <w:rPr>
                <w:rFonts w:ascii="Cambria Math" w:eastAsia="Cambria" w:hAnsi="Cambria Math" w:cs="Times New Roman"/>
                <w:sz w:val="24"/>
                <w:szCs w:val="24"/>
                <w:lang w:val="en-US"/>
              </w:rPr>
            </m:ctrlPr>
          </m:fPr>
          <m:num>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2</m:t>
                </m:r>
              </m:sup>
            </m:sSubSup>
          </m:num>
          <m:den>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2</m:t>
                </m:r>
              </m:sup>
            </m:sSubSup>
          </m:den>
        </m:f>
      </m:oMath>
      <w:r w:rsidRPr="00072411">
        <w:rPr>
          <w:rFonts w:ascii="Cambria" w:eastAsia="Cambria" w:hAnsi="Cambria" w:cs="Times New Roman"/>
          <w:sz w:val="24"/>
          <w:szCs w:val="24"/>
          <w:lang w:val="en-US"/>
        </w:rPr>
        <w:t xml:space="preserve">. This is because fitting the imputation model introduces regression dilution </w:t>
      </w:r>
      <w:r w:rsidRPr="00072411">
        <w:rPr>
          <w:rFonts w:ascii="Cambria" w:eastAsia="Cambria" w:hAnsi="Cambria" w:cs="Times New Roman"/>
          <w:sz w:val="24"/>
          <w:szCs w:val="24"/>
          <w:lang w:val="en-US"/>
        </w:rPr>
        <w:fldChar w:fldCharType="begin" w:fldLock="1"/>
      </w:r>
      <w:r w:rsidRPr="00072411">
        <w:rPr>
          <w:rFonts w:ascii="Cambria" w:eastAsia="Cambria" w:hAnsi="Cambria" w:cs="Times New Roman"/>
          <w:sz w:val="24"/>
          <w:szCs w:val="24"/>
          <w:lang w:val="en-US"/>
        </w:rPr>
        <w:instrText>ADDIN CSL_CITATION {"citationItems":[{"id":"ITEM-1","itemData":{"DOI":"10.1111/1467-985X.00164","ISSN":"09641998","abstract":"In an epidemiological study the regression slope between a response and predictor variable is underestimated when the predictor variable is measured imprecisely. Repeat measurements of the predictor in individuals in a subset of the study or in a separate study can be used to estimate a multiplicative factor to correct for this ‘regression dilution bias’. In applied statistics publications various methods have been used to estimate this correction factor. Here we compare six different estimation methods and explain how they fall into two categories, namely regression and correlation-based methods. We provide new asymptotic variance formulae for the optimal correction factors in each category, when these are estimated from the repeat measurements subset alone, and show analytically and by simulation that the correlation method of choice gives uniformly lower variance. The simulations also show that, when the correction factor is not much greater than 1, this correlation method gives a correction factor which is closer to the true value than that from the best regression method on up to 80% of occasions. We also provide a variance formula for a modified correlation method which uses the standard deviation of the predictor variable in the main study; this shows further improved performance provided that the correction factor is not too extreme. A confidence interval for a corrected regression slope in an epidemiological study should reflect the imprecision of both the uncorrected slope and the estimated correction factor. We provide formulae for this and show that, particularly when the correction factor is large and the size of the subset of repeat measures is small, the effect of allowing for imprecision in the estimated correction factor can be substantial.","author":[{"dropping-particle":"","family":"Frost","given":"Chris","non-dropping-particle":"","parse-names":false,"suffix":""},{"dropping-particle":"","family":"Thompson","given":"Simon G","non-dropping-particle":"","parse-names":false,"suffix":""}],"container-title":"Journal of the Royal Statistical Society. Series A: Statistics in Society","id":"ITEM-1","issue":"2","issued":{"date-parts":[["2000"]]},"page":"173-189","title":"Correcting for regression dilution bias: Comparison of methods for a single predictor variable","type":"article-journal","volume":"163"},"uris":["http://www.mendeley.com/documents/?uuid=6b272d8b-02cf-3623-93c3-426b51d1d505"]}],"mendeley":{"formattedCitation":"[16]","plainTextFormattedCitation":"[16]","previouslyFormattedCitation":"[15]"},"properties":{"noteIndex":0},"schema":"https://github.com/citation-style-language/schema/raw/master/csl-citation.json"}</w:instrText>
      </w:r>
      <w:r w:rsidRPr="00072411">
        <w:rPr>
          <w:rFonts w:ascii="Cambria" w:eastAsia="Cambria" w:hAnsi="Cambria" w:cs="Times New Roman"/>
          <w:sz w:val="24"/>
          <w:szCs w:val="24"/>
          <w:lang w:val="en-US"/>
        </w:rPr>
        <w:fldChar w:fldCharType="separate"/>
      </w:r>
      <w:r w:rsidRPr="00072411">
        <w:rPr>
          <w:rFonts w:ascii="Cambria" w:eastAsia="Cambria" w:hAnsi="Cambria" w:cs="Times New Roman"/>
          <w:noProof/>
          <w:sz w:val="24"/>
          <w:szCs w:val="24"/>
          <w:lang w:val="en-US"/>
        </w:rPr>
        <w:t>[16]</w:t>
      </w:r>
      <w:r w:rsidRPr="00072411">
        <w:rPr>
          <w:rFonts w:ascii="Cambria" w:eastAsia="Cambria" w:hAnsi="Cambria" w:cs="Times New Roman"/>
          <w:sz w:val="24"/>
          <w:szCs w:val="24"/>
          <w:lang w:val="en-US"/>
        </w:rPr>
        <w:fldChar w:fldCharType="end"/>
      </w:r>
      <w:r w:rsidRPr="00072411">
        <w:rPr>
          <w:rFonts w:ascii="Cambria" w:eastAsia="Cambria" w:hAnsi="Cambria" w:cs="Times New Roman"/>
          <w:sz w:val="24"/>
          <w:szCs w:val="24"/>
          <w:lang w:val="en-US"/>
        </w:rPr>
        <w:t xml:space="preserve">. A justification is given in the Appendix. We </w:t>
      </w:r>
      <w:proofErr w:type="spellStart"/>
      <w:r w:rsidRPr="00072411">
        <w:rPr>
          <w:rFonts w:ascii="Cambria" w:eastAsia="Cambria" w:hAnsi="Cambria" w:cs="Times New Roman"/>
          <w:sz w:val="24"/>
          <w:szCs w:val="24"/>
          <w:lang w:val="en-US"/>
        </w:rPr>
        <w:t>emphasise</w:t>
      </w:r>
      <w:proofErr w:type="spellEnd"/>
      <w:r w:rsidRPr="00072411">
        <w:rPr>
          <w:rFonts w:ascii="Cambria" w:eastAsia="Cambria" w:hAnsi="Cambria" w:cs="Times New Roman"/>
          <w:sz w:val="24"/>
          <w:szCs w:val="24"/>
          <w:lang w:val="en-US"/>
        </w:rPr>
        <w:t xml:space="preserve"> that this should not be viewed as a shortcoming of multiple imputation, since multiple imputation in this case is targeting the regression coefficient of </w:t>
      </w:r>
      <m:oMath>
        <m:r>
          <w:rPr>
            <w:rFonts w:ascii="Cambria Math" w:eastAsia="Times New Roman" w:hAnsi="Cambria Math" w:cs="Times New Roman"/>
            <w:sz w:val="24"/>
            <w:szCs w:val="24"/>
            <w:lang w:val="en-US"/>
          </w:rPr>
          <m:t>Y</m:t>
        </m:r>
      </m:oMath>
      <w:r w:rsidRPr="00072411">
        <w:rPr>
          <w:rFonts w:ascii="Cambria" w:eastAsia="Times New Roman" w:hAnsi="Cambria" w:cs="Times New Roman"/>
          <w:sz w:val="24"/>
          <w:szCs w:val="24"/>
          <w:lang w:val="en-US"/>
        </w:rPr>
        <w:t xml:space="preserve"> on </w:t>
      </w:r>
      <m:oMath>
        <m:r>
          <w:rPr>
            <w:rFonts w:ascii="Cambria Math" w:eastAsia="Times New Roman" w:hAnsi="Cambria Math" w:cs="Times New Roman"/>
            <w:sz w:val="24"/>
            <w:szCs w:val="24"/>
            <w:lang w:val="en-US"/>
          </w:rPr>
          <m:t>A</m:t>
        </m:r>
      </m:oMath>
      <w:r w:rsidRPr="00072411">
        <w:rPr>
          <w:rFonts w:ascii="Cambria" w:eastAsia="Times New Roman" w:hAnsi="Cambria" w:cs="Times New Roman"/>
          <w:sz w:val="24"/>
          <w:szCs w:val="24"/>
          <w:lang w:val="en-US"/>
        </w:rPr>
        <w:t xml:space="preserve"> in the absence of missing data (completed data estimand), </w:t>
      </w:r>
      <m:oMath>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rPr>
              <m:t>γ</m:t>
            </m:r>
          </m:e>
          <m:sub>
            <m:r>
              <w:rPr>
                <w:rFonts w:ascii="Cambria Math" w:eastAsia="Times New Roman" w:hAnsi="Cambria Math" w:cs="Times New Roman"/>
                <w:sz w:val="24"/>
                <w:szCs w:val="24"/>
                <w:lang w:val="en-US"/>
              </w:rPr>
              <m:t>A</m:t>
            </m:r>
          </m:sub>
        </m:sSub>
      </m:oMath>
      <w:r w:rsidRPr="00072411">
        <w:rPr>
          <w:rFonts w:ascii="Cambria" w:eastAsia="Times New Roman" w:hAnsi="Cambria" w:cs="Times New Roman"/>
          <w:sz w:val="24"/>
          <w:szCs w:val="24"/>
          <w:lang w:val="en-US"/>
        </w:rPr>
        <w:t>, which is indeed estimated wi</w:t>
      </w:r>
      <w:proofErr w:type="spellStart"/>
      <w:r w:rsidRPr="00072411">
        <w:rPr>
          <w:rFonts w:ascii="Cambria" w:eastAsia="Times New Roman" w:hAnsi="Cambria" w:cs="Times New Roman"/>
          <w:sz w:val="24"/>
          <w:szCs w:val="24"/>
          <w:lang w:val="en-US"/>
        </w:rPr>
        <w:t>thout</w:t>
      </w:r>
      <w:proofErr w:type="spellEnd"/>
      <w:r w:rsidRPr="00072411">
        <w:rPr>
          <w:rFonts w:ascii="Cambria" w:eastAsia="Times New Roman" w:hAnsi="Cambria" w:cs="Times New Roman"/>
          <w:sz w:val="24"/>
          <w:szCs w:val="24"/>
          <w:lang w:val="en-US"/>
        </w:rPr>
        <w:t xml:space="preserve"> bias, </w:t>
      </w:r>
      <m:oMath>
        <m:r>
          <w:rPr>
            <w:rFonts w:ascii="Cambria Math" w:eastAsia="Times New Roman" w:hAnsi="Cambria Math" w:cs="Times New Roman"/>
            <w:sz w:val="24"/>
            <w:szCs w:val="24"/>
            <w:lang w:val="en-US"/>
          </w:rPr>
          <m:t>E[</m:t>
        </m:r>
        <m:sSub>
          <m:sSubPr>
            <m:ctrlPr>
              <w:rPr>
                <w:rFonts w:ascii="Cambria Math" w:eastAsia="Cambria" w:hAnsi="Cambria Math" w:cs="Times New Roman"/>
                <w:sz w:val="24"/>
                <w:szCs w:val="24"/>
                <w:lang w:val="en-US"/>
              </w:rPr>
            </m:ctrlPr>
          </m:sSub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A</m:t>
            </m:r>
          </m:sub>
        </m:sSub>
        <m:r>
          <w:rPr>
            <w:rFonts w:ascii="Cambria Math" w:eastAsia="Times New Roman" w:hAnsi="Cambria Math" w:cs="Times New Roman"/>
            <w:sz w:val="24"/>
            <w:szCs w:val="24"/>
            <w:lang w:val="en-US"/>
          </w:rPr>
          <m:t>]</m:t>
        </m:r>
      </m:oMath>
      <w:r w:rsidRPr="00072411">
        <w:rPr>
          <w:rFonts w:ascii="Cambria" w:eastAsia="Times New Roman" w:hAnsi="Cambria" w:cs="Times New Roman"/>
          <w:sz w:val="24"/>
          <w:szCs w:val="24"/>
          <w:lang w:val="en-US"/>
        </w:rPr>
        <w:t>=</w:t>
      </w:r>
      <m:oMath>
        <m:r>
          <w:rPr>
            <w:rFonts w:ascii="Cambria Math" w:eastAsia="Times New Roman" w:hAnsi="Cambria Math" w:cs="Times New Roman"/>
            <w:sz w:val="24"/>
            <w:szCs w:val="24"/>
            <w:lang w:val="en-US"/>
          </w:rPr>
          <m:t xml:space="preserve"> </m:t>
        </m:r>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rPr>
              <m:t>γ</m:t>
            </m:r>
          </m:e>
          <m:sub>
            <m:r>
              <w:rPr>
                <w:rFonts w:ascii="Cambria Math" w:eastAsia="Times New Roman" w:hAnsi="Cambria Math" w:cs="Times New Roman"/>
                <w:sz w:val="24"/>
                <w:szCs w:val="24"/>
                <w:lang w:val="en-US"/>
              </w:rPr>
              <m:t>A</m:t>
            </m:r>
          </m:sub>
        </m:sSub>
      </m:oMath>
      <w:r w:rsidRPr="00072411">
        <w:rPr>
          <w:rFonts w:ascii="Cambria" w:eastAsia="Times New Roman" w:hAnsi="Cambria" w:cs="Times New Roman"/>
          <w:sz w:val="24"/>
          <w:szCs w:val="24"/>
          <w:lang w:val="en-US"/>
        </w:rPr>
        <w:t>.</w:t>
      </w:r>
    </w:p>
    <w:p w14:paraId="211DBBE3" w14:textId="77777777" w:rsidR="008631F8" w:rsidRPr="002C487E" w:rsidRDefault="008631F8" w:rsidP="008631F8">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lastRenderedPageBreak/>
        <w:t xml:space="preserve">While the case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=1-U</m:t>
        </m:r>
      </m:oMath>
      <w:r w:rsidRPr="00072411">
        <w:rPr>
          <w:rFonts w:ascii="Cambria" w:eastAsia="Cambria" w:hAnsi="Cambria" w:cs="Times New Roman"/>
          <w:sz w:val="24"/>
          <w:szCs w:val="24"/>
          <w:lang w:val="en-US"/>
        </w:rPr>
        <w:t xml:space="preserve"> may seem extreme, it could approximately hold in practice: for example, if a particular blood test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is commonly run if a particular unrecorded condition (</w:t>
      </w:r>
      <m:oMath>
        <m:r>
          <w:rPr>
            <w:rFonts w:ascii="Cambria Math" w:eastAsia="Cambria" w:hAnsi="Cambria Math" w:cs="Times New Roman"/>
            <w:sz w:val="24"/>
            <w:szCs w:val="24"/>
            <w:lang w:val="en-US"/>
          </w:rPr>
          <m:t>U</m:t>
        </m:r>
      </m:oMath>
      <w:r w:rsidRPr="00072411">
        <w:rPr>
          <w:rFonts w:ascii="Cambria" w:eastAsia="Times New Roman" w:hAnsi="Cambria" w:cs="Times New Roman"/>
          <w:sz w:val="24"/>
          <w:szCs w:val="24"/>
          <w:lang w:val="en-US"/>
        </w:rPr>
        <w:t>)</w:t>
      </w:r>
      <w:r w:rsidRPr="00072411">
        <w:rPr>
          <w:rFonts w:ascii="Cambria" w:eastAsia="Cambria" w:hAnsi="Cambria" w:cs="Times New Roman"/>
          <w:sz w:val="24"/>
          <w:szCs w:val="24"/>
          <w:lang w:val="en-US"/>
        </w:rPr>
        <w:t xml:space="preserve"> is met, and is rarely run otherwise.</w:t>
      </w:r>
      <w:bookmarkStart w:id="3" w:name="simulation-set-up"/>
    </w:p>
    <w:p w14:paraId="0CBDBC99" w14:textId="77777777" w:rsidR="008631F8" w:rsidRPr="00072411" w:rsidRDefault="008631F8" w:rsidP="008631F8">
      <w:pPr>
        <w:keepNext/>
        <w:keepLines/>
        <w:spacing w:before="200" w:after="0" w:line="480" w:lineRule="auto"/>
        <w:outlineLvl w:val="1"/>
        <w:rPr>
          <w:rFonts w:ascii="Calibri" w:eastAsia="Cambria" w:hAnsi="Calibri" w:cs="Times New Roman"/>
          <w:b/>
          <w:color w:val="4F81BD"/>
          <w:sz w:val="32"/>
          <w:szCs w:val="24"/>
          <w:lang w:val="en-US"/>
        </w:rPr>
      </w:pPr>
      <w:r w:rsidRPr="00072411">
        <w:rPr>
          <w:rFonts w:ascii="Calibri" w:eastAsia="Cambria" w:hAnsi="Calibri" w:cs="Times New Roman"/>
          <w:b/>
          <w:color w:val="4F81BD"/>
          <w:sz w:val="32"/>
          <w:szCs w:val="24"/>
          <w:lang w:val="en-US"/>
        </w:rPr>
        <w:t xml:space="preserve">Simulation </w:t>
      </w:r>
      <w:bookmarkEnd w:id="3"/>
      <w:r>
        <w:rPr>
          <w:rFonts w:ascii="Calibri" w:eastAsia="Cambria" w:hAnsi="Calibri" w:cs="Times New Roman"/>
          <w:b/>
          <w:color w:val="4F81BD"/>
          <w:sz w:val="32"/>
          <w:szCs w:val="24"/>
          <w:lang w:val="en-US"/>
        </w:rPr>
        <w:t>study set-up</w:t>
      </w:r>
    </w:p>
    <w:p w14:paraId="65F8F7D8" w14:textId="77777777" w:rsidR="008631F8" w:rsidRPr="00072411" w:rsidRDefault="008631F8" w:rsidP="008631F8">
      <w:pPr>
        <w:spacing w:before="180" w:after="180" w:line="480" w:lineRule="auto"/>
        <w:rPr>
          <w:rFonts w:ascii="Cambria" w:eastAsia="Cambria" w:hAnsi="Cambria" w:cs="Times New Roman"/>
          <w:sz w:val="24"/>
          <w:szCs w:val="24"/>
          <w:lang w:val="en-US"/>
        </w:rPr>
      </w:pPr>
      <w:proofErr w:type="gramStart"/>
      <w:r w:rsidRPr="00072411">
        <w:rPr>
          <w:rFonts w:ascii="Cambria" w:eastAsia="Cambria" w:hAnsi="Cambria" w:cs="Times New Roman"/>
          <w:sz w:val="24"/>
          <w:szCs w:val="24"/>
          <w:lang w:val="en-US"/>
        </w:rPr>
        <w:t>The aims, general structure, and models,</w:t>
      </w:r>
      <w:proofErr w:type="gramEnd"/>
      <w:r w:rsidRPr="00072411">
        <w:rPr>
          <w:rFonts w:ascii="Cambria" w:eastAsia="Cambria" w:hAnsi="Cambria" w:cs="Times New Roman"/>
          <w:sz w:val="24"/>
          <w:szCs w:val="24"/>
          <w:lang w:val="en-US"/>
        </w:rPr>
        <w:t xml:space="preserve"> are described above. We consider the following specific data generating mechanisms, which cover all of the scenarios (</w:t>
      </w:r>
      <w:proofErr w:type="spellStart"/>
      <w:r w:rsidRPr="00072411">
        <w:rPr>
          <w:rFonts w:ascii="Cambria" w:eastAsia="Cambria" w:hAnsi="Cambria" w:cs="Times New Roman"/>
          <w:sz w:val="24"/>
          <w:szCs w:val="24"/>
          <w:lang w:val="en-US"/>
        </w:rPr>
        <w:t>i</w:t>
      </w:r>
      <w:proofErr w:type="spellEnd"/>
      <w:r w:rsidRPr="00072411">
        <w:rPr>
          <w:rFonts w:ascii="Cambria" w:eastAsia="Cambria" w:hAnsi="Cambria" w:cs="Times New Roman"/>
          <w:sz w:val="24"/>
          <w:szCs w:val="24"/>
          <w:lang w:val="en-US"/>
        </w:rPr>
        <w:t>)-(vi) and (</w:t>
      </w:r>
      <w:proofErr w:type="spellStart"/>
      <w:r w:rsidRPr="00072411">
        <w:rPr>
          <w:rFonts w:ascii="Cambria" w:eastAsia="Cambria" w:hAnsi="Cambria" w:cs="Times New Roman"/>
          <w:sz w:val="24"/>
          <w:szCs w:val="24"/>
          <w:lang w:val="en-US"/>
        </w:rPr>
        <w:t>i</w:t>
      </w:r>
      <w:proofErr w:type="spellEnd"/>
      <w:r w:rsidRPr="00072411">
        <w:rPr>
          <w:rFonts w:ascii="Cambria" w:eastAsia="Cambria" w:hAnsi="Cambria" w:cs="Times New Roman"/>
          <w:sz w:val="24"/>
          <w:szCs w:val="24"/>
          <w:lang w:val="en-US"/>
        </w:rPr>
        <w:t>-</w:t>
      </w:r>
      <w:proofErr w:type="gramStart"/>
      <w:r w:rsidRPr="00072411">
        <w:rPr>
          <w:rFonts w:ascii="Cambria" w:eastAsia="Cambria" w:hAnsi="Cambria" w:cs="Times New Roman"/>
          <w:sz w:val="24"/>
          <w:szCs w:val="24"/>
          <w:lang w:val="en-US"/>
        </w:rPr>
        <w:t>U)-(</w:t>
      </w:r>
      <w:proofErr w:type="gramEnd"/>
      <w:r w:rsidRPr="00072411">
        <w:rPr>
          <w:rFonts w:ascii="Cambria" w:eastAsia="Cambria" w:hAnsi="Cambria" w:cs="Times New Roman"/>
          <w:sz w:val="24"/>
          <w:szCs w:val="24"/>
          <w:lang w:val="en-US"/>
        </w:rPr>
        <w:t xml:space="preserve">vi-U) described in Figure 1. We closely follow best practice for the design and reporting of simulation studies as proposed in </w:t>
      </w:r>
      <w:r w:rsidRPr="00072411">
        <w:rPr>
          <w:rFonts w:ascii="Cambria" w:eastAsia="Cambria" w:hAnsi="Cambria" w:cs="Times New Roman"/>
          <w:sz w:val="24"/>
          <w:szCs w:val="24"/>
          <w:lang w:val="en-US"/>
        </w:rPr>
        <w:fldChar w:fldCharType="begin" w:fldLock="1"/>
      </w:r>
      <w:r w:rsidRPr="00072411">
        <w:rPr>
          <w:rFonts w:ascii="Cambria" w:eastAsia="Cambria" w:hAnsi="Cambria" w:cs="Times New Roman"/>
          <w:sz w:val="24"/>
          <w:szCs w:val="24"/>
          <w:lang w:val="en-US"/>
        </w:rPr>
        <w:instrText>ADDIN CSL_CITATION {"citationItems":[{"id":"ITEM-1","itemData":{"DOI":"10.1002/sim.8086","ISSN":"0277-6715","author":[{"dropping-particle":"","family":"Morris","given":"Tim P.","non-dropping-particle":"","parse-names":false,"suffix":""},{"dropping-particle":"","family":"White","given":"Ian R.","non-dropping-particle":"","parse-names":false,"suffix":""},{"dropping-particle":"","family":"Crowther","given":"Michael J.","non-dropping-particle":"","parse-names":false,"suffix":""}],"container-title":"Statistics in Medicine","id":"ITEM-1","issue":"11","issued":{"date-parts":[["2019","5","20"]]},"page":"2074-2102","publisher":"John Wiley &amp; Sons, Ltd","title":"Using simulation studies to evaluate statistical methods","type":"article-journal","volume":"38"},"uris":["http://www.mendeley.com/documents/?uuid=43c3bcd2-6e5d-3e93-97cd-50001401bb44"]}],"mendeley":{"formattedCitation":"[17]","plainTextFormattedCitation":"[17]","previouslyFormattedCitation":"[16]"},"properties":{"noteIndex":0},"schema":"https://github.com/citation-style-language/schema/raw/master/csl-citation.json"}</w:instrText>
      </w:r>
      <w:r w:rsidRPr="00072411">
        <w:rPr>
          <w:rFonts w:ascii="Cambria" w:eastAsia="Cambria" w:hAnsi="Cambria" w:cs="Times New Roman"/>
          <w:sz w:val="24"/>
          <w:szCs w:val="24"/>
          <w:lang w:val="en-US"/>
        </w:rPr>
        <w:fldChar w:fldCharType="separate"/>
      </w:r>
      <w:r w:rsidRPr="00072411">
        <w:rPr>
          <w:rFonts w:ascii="Cambria" w:eastAsia="Cambria" w:hAnsi="Cambria" w:cs="Times New Roman"/>
          <w:noProof/>
          <w:sz w:val="24"/>
          <w:szCs w:val="24"/>
          <w:lang w:val="en-US"/>
        </w:rPr>
        <w:t>[17]</w:t>
      </w:r>
      <w:r w:rsidRPr="00072411">
        <w:rPr>
          <w:rFonts w:ascii="Cambria" w:eastAsia="Cambria" w:hAnsi="Cambria" w:cs="Times New Roman"/>
          <w:sz w:val="24"/>
          <w:szCs w:val="24"/>
          <w:lang w:val="en-US"/>
        </w:rPr>
        <w:fldChar w:fldCharType="end"/>
      </w:r>
      <w:r w:rsidRPr="00072411">
        <w:rPr>
          <w:rFonts w:ascii="Cambria" w:eastAsia="Cambria" w:hAnsi="Cambria" w:cs="Times New Roman"/>
          <w:sz w:val="24"/>
          <w:szCs w:val="24"/>
          <w:lang w:val="en-US"/>
        </w:rPr>
        <w:t>.</w:t>
      </w:r>
    </w:p>
    <w:p w14:paraId="1B491780" w14:textId="77777777" w:rsidR="008631F8" w:rsidRPr="00072411" w:rsidRDefault="008631F8" w:rsidP="008631F8">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For the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≠1-U</m:t>
        </m:r>
      </m:oMath>
      <w:r w:rsidRPr="00072411">
        <w:rPr>
          <w:rFonts w:ascii="Cambria" w:eastAsia="Cambria" w:hAnsi="Cambria" w:cs="Times New Roman"/>
          <w:sz w:val="24"/>
          <w:szCs w:val="24"/>
          <w:lang w:val="en-US"/>
        </w:rPr>
        <w:t xml:space="preserve"> case:</w:t>
      </w:r>
    </w:p>
    <w:p w14:paraId="5E1750E8" w14:textId="77777777" w:rsidR="008631F8" w:rsidRPr="00072411" w:rsidRDefault="008631F8" w:rsidP="008631F8">
      <w:pPr>
        <w:numPr>
          <w:ilvl w:val="0"/>
          <w:numId w:val="2"/>
        </w:numPr>
        <w:spacing w:after="20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We fix the sample size (number of observations within each simulation run) to be </w:t>
      </w:r>
      <m:oMath>
        <m:r>
          <w:rPr>
            <w:rFonts w:ascii="Cambria Math" w:eastAsia="Cambria" w:hAnsi="Cambria Math" w:cs="Times New Roman"/>
            <w:sz w:val="24"/>
            <w:szCs w:val="24"/>
            <w:lang w:val="en-US"/>
          </w:rPr>
          <m:t>n=10,000</m:t>
        </m:r>
      </m:oMath>
      <w:r w:rsidRPr="00072411">
        <w:rPr>
          <w:rFonts w:ascii="Cambria" w:eastAsia="Cambria" w:hAnsi="Cambria" w:cs="Times New Roman"/>
          <w:sz w:val="24"/>
          <w:szCs w:val="24"/>
          <w:lang w:val="en-US"/>
        </w:rPr>
        <w:t xml:space="preserve">, and fix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π</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=0.5</m:t>
        </m:r>
      </m:oMath>
      <w:r w:rsidRPr="00072411">
        <w:rPr>
          <w:rFonts w:ascii="Cambria" w:eastAsia="Cambria" w:hAnsi="Cambria" w:cs="Times New Roman"/>
          <w:sz w:val="24"/>
          <w:szCs w:val="24"/>
          <w:lang w:val="en-US"/>
        </w:rPr>
        <w:t>.</w:t>
      </w:r>
    </w:p>
    <w:p w14:paraId="3F87B218" w14:textId="77777777" w:rsidR="008631F8" w:rsidRPr="00072411" w:rsidRDefault="008631F8" w:rsidP="008631F8">
      <w:pPr>
        <w:numPr>
          <w:ilvl w:val="0"/>
          <w:numId w:val="2"/>
        </w:numPr>
        <w:spacing w:after="20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We choose the intercepts as functions of the other parameters: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α</m:t>
            </m:r>
          </m:e>
          <m:sub>
            <m:r>
              <w:rPr>
                <w:rFonts w:ascii="Cambria Math" w:eastAsia="Cambria" w:hAnsi="Cambria Math" w:cs="Times New Roman"/>
                <w:sz w:val="24"/>
                <w:szCs w:val="24"/>
                <w:lang w:val="en-US"/>
              </w:rPr>
              <m:t>0</m:t>
            </m:r>
          </m:sub>
        </m:sSub>
      </m:oMath>
      <w:r w:rsidRPr="00072411">
        <w:rPr>
          <w:rFonts w:ascii="Cambria" w:eastAsia="Cambria" w:hAnsi="Cambria" w:cs="Times New Roman"/>
          <w:sz w:val="24"/>
          <w:szCs w:val="24"/>
          <w:lang w:val="en-US"/>
        </w:rPr>
        <w:t xml:space="preserve"> such that </w:t>
      </w:r>
      <m:oMath>
        <m:r>
          <w:rPr>
            <w:rFonts w:ascii="Cambria Math" w:eastAsia="Cambria" w:hAnsi="Cambria Math" w:cs="Times New Roman"/>
            <w:sz w:val="24"/>
            <w:szCs w:val="24"/>
            <w:lang w:val="en-US"/>
          </w:rPr>
          <m:t>E[A]=0</m:t>
        </m:r>
      </m:oMath>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0</m:t>
            </m:r>
          </m:sub>
        </m:sSub>
      </m:oMath>
      <w:r w:rsidRPr="00072411">
        <w:rPr>
          <w:rFonts w:ascii="Cambria" w:eastAsia="Cambria" w:hAnsi="Cambria" w:cs="Times New Roman"/>
          <w:sz w:val="24"/>
          <w:szCs w:val="24"/>
          <w:lang w:val="en-US"/>
        </w:rPr>
        <w:t xml:space="preserve"> such that </w:t>
      </w:r>
      <m:oMath>
        <m:r>
          <w:rPr>
            <w:rFonts w:ascii="Cambria Math" w:eastAsia="Cambria" w:hAnsi="Cambria Math" w:cs="Times New Roman"/>
            <w:sz w:val="24"/>
            <w:szCs w:val="24"/>
            <w:lang w:val="en-US"/>
          </w:rPr>
          <m:t>E[Y]=0</m:t>
        </m:r>
      </m:oMath>
      <w:r w:rsidRPr="00072411">
        <w:rPr>
          <w:rFonts w:ascii="Cambria" w:eastAsia="Cambria" w:hAnsi="Cambria" w:cs="Times New Roman"/>
          <w:sz w:val="24"/>
          <w:szCs w:val="24"/>
          <w:lang w:val="en-US"/>
        </w:rPr>
        <w:t xml:space="preserve">, and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0</m:t>
            </m:r>
          </m:sub>
        </m:sSub>
      </m:oMath>
      <w:r w:rsidRPr="00072411">
        <w:rPr>
          <w:rFonts w:ascii="Cambria" w:eastAsia="Cambria" w:hAnsi="Cambria" w:cs="Times New Roman"/>
          <w:sz w:val="24"/>
          <w:szCs w:val="24"/>
          <w:lang w:val="en-US"/>
        </w:rPr>
        <w:t xml:space="preserve"> such that </w:t>
      </w:r>
      <m:oMath>
        <m:r>
          <w:rPr>
            <w:rFonts w:ascii="Cambria Math" w:eastAsia="Cambria" w:hAnsi="Cambria Math" w:cs="Times New Roman"/>
            <w:sz w:val="24"/>
            <w:szCs w:val="24"/>
            <w:lang w:val="en-US"/>
          </w:rPr>
          <m:t>P[</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varies over the grid </w:t>
      </w:r>
      <m:oMath>
        <m:r>
          <w:rPr>
            <w:rFonts w:ascii="Cambria Math" w:eastAsia="Cambria" w:hAnsi="Cambria Math" w:cs="Times New Roman"/>
            <w:sz w:val="24"/>
            <w:szCs w:val="24"/>
            <w:lang w:val="en-US"/>
          </w:rPr>
          <m:t>{0.25,0.5,0.75}</m:t>
        </m:r>
      </m:oMath>
      <w:r w:rsidRPr="00072411">
        <w:rPr>
          <w:rFonts w:ascii="Cambria" w:eastAsia="Cambria" w:hAnsi="Cambria" w:cs="Times New Roman"/>
          <w:sz w:val="24"/>
          <w:szCs w:val="24"/>
          <w:lang w:val="en-US"/>
        </w:rPr>
        <w:t>.</w:t>
      </w:r>
    </w:p>
    <w:p w14:paraId="53C80614" w14:textId="77777777" w:rsidR="008631F8" w:rsidRPr="00072411" w:rsidRDefault="008631F8" w:rsidP="008631F8">
      <w:pPr>
        <w:numPr>
          <w:ilvl w:val="0"/>
          <w:numId w:val="2"/>
        </w:numPr>
        <w:spacing w:after="20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The main effect parameters,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α</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and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Sub>
      </m:oMath>
      <w:r w:rsidRPr="00072411">
        <w:rPr>
          <w:rFonts w:ascii="Cambria" w:eastAsia="Cambria" w:hAnsi="Cambria" w:cs="Times New Roman"/>
          <w:sz w:val="24"/>
          <w:szCs w:val="24"/>
          <w:lang w:val="en-US"/>
        </w:rPr>
        <w:t xml:space="preserve"> are all varied over the grid </w:t>
      </w:r>
      <m:oMath>
        <m:r>
          <w:rPr>
            <w:rFonts w:ascii="Cambria Math" w:eastAsia="Cambria" w:hAnsi="Cambria Math" w:cs="Times New Roman"/>
            <w:sz w:val="24"/>
            <w:szCs w:val="24"/>
            <w:lang w:val="en-US"/>
          </w:rPr>
          <m:t>{0,0.1,0.5,1}</m:t>
        </m:r>
      </m:oMath>
      <w:r w:rsidRPr="00072411">
        <w:rPr>
          <w:rFonts w:ascii="Cambria" w:eastAsia="Cambria" w:hAnsi="Cambria" w:cs="Times New Roman"/>
          <w:sz w:val="24"/>
          <w:szCs w:val="24"/>
          <w:lang w:val="en-US"/>
        </w:rPr>
        <w:t xml:space="preserve">, the parameter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oMath>
      <w:r w:rsidRPr="00072411">
        <w:rPr>
          <w:rFonts w:ascii="Cambria" w:eastAsia="Cambria" w:hAnsi="Cambria" w:cs="Times New Roman"/>
          <w:sz w:val="24"/>
          <w:szCs w:val="24"/>
          <w:lang w:val="en-US"/>
        </w:rPr>
        <w:t xml:space="preserve"> over the grid </w:t>
      </w:r>
      <m:oMath>
        <m:r>
          <w:rPr>
            <w:rFonts w:ascii="Cambria Math" w:eastAsia="Cambria" w:hAnsi="Cambria Math" w:cs="Times New Roman"/>
            <w:sz w:val="24"/>
            <w:szCs w:val="24"/>
            <w:lang w:val="en-US"/>
          </w:rPr>
          <m:t>{-1,0,0.1,0.5,1}</m:t>
        </m:r>
      </m:oMath>
      <w:r w:rsidRPr="00072411">
        <w:rPr>
          <w:rFonts w:ascii="Cambria" w:eastAsia="Cambria" w:hAnsi="Cambria" w:cs="Times New Roman"/>
          <w:sz w:val="24"/>
          <w:szCs w:val="24"/>
          <w:lang w:val="en-US"/>
        </w:rPr>
        <w:t xml:space="preserve"> (a negative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oMath>
      <w:r w:rsidRPr="00072411">
        <w:rPr>
          <w:rFonts w:ascii="Cambria" w:eastAsia="Cambria" w:hAnsi="Cambria" w:cs="Times New Roman"/>
          <w:sz w:val="24"/>
          <w:szCs w:val="24"/>
          <w:lang w:val="en-US"/>
        </w:rPr>
        <w:t xml:space="preserve"> is included to study whether the direction of correlation between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and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is important), while we fix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w:t>
      </w:r>
    </w:p>
    <w:p w14:paraId="3B9E126B" w14:textId="77777777" w:rsidR="008631F8" w:rsidRPr="00072411" w:rsidRDefault="008631F8" w:rsidP="008631F8">
      <w:pPr>
        <w:numPr>
          <w:ilvl w:val="0"/>
          <w:numId w:val="2"/>
        </w:numPr>
        <w:spacing w:after="20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The interaction effect parameters,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UA</m:t>
            </m:r>
          </m:sub>
        </m:sSub>
      </m:oMath>
      <w:r w:rsidRPr="00072411">
        <w:rPr>
          <w:rFonts w:ascii="Cambria" w:eastAsia="Cambria" w:hAnsi="Cambria" w:cs="Times New Roman"/>
          <w:sz w:val="24"/>
          <w:szCs w:val="24"/>
          <w:lang w:val="en-US"/>
        </w:rPr>
        <w:t xml:space="preserve"> and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UA</m:t>
            </m:r>
          </m:sub>
        </m:sSub>
      </m:oMath>
      <w:r w:rsidRPr="00072411">
        <w:rPr>
          <w:rFonts w:ascii="Cambria" w:eastAsia="Cambria" w:hAnsi="Cambria" w:cs="Times New Roman"/>
          <w:sz w:val="24"/>
          <w:szCs w:val="24"/>
          <w:lang w:val="en-US"/>
        </w:rPr>
        <w:t xml:space="preserve">, are varied between </w:t>
      </w:r>
      <m:oMath>
        <m:r>
          <w:rPr>
            <w:rFonts w:ascii="Cambria Math" w:eastAsia="Cambria" w:hAnsi="Cambria Math" w:cs="Times New Roman"/>
            <w:sz w:val="24"/>
            <w:szCs w:val="24"/>
            <w:lang w:val="en-US"/>
          </w:rPr>
          <m:t>{0,0.5}</m:t>
        </m:r>
      </m:oMath>
      <w:r w:rsidRPr="00072411">
        <w:rPr>
          <w:rFonts w:ascii="Cambria" w:eastAsia="Cambria" w:hAnsi="Cambria" w:cs="Times New Roman"/>
          <w:sz w:val="24"/>
          <w:szCs w:val="24"/>
          <w:lang w:val="en-US"/>
        </w:rPr>
        <w:t>.</w:t>
      </w:r>
    </w:p>
    <w:p w14:paraId="3A3574F4" w14:textId="77777777" w:rsidR="008631F8" w:rsidRPr="00072411" w:rsidRDefault="008631F8" w:rsidP="008631F8">
      <w:pPr>
        <w:numPr>
          <w:ilvl w:val="0"/>
          <w:numId w:val="2"/>
        </w:numPr>
        <w:spacing w:after="20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The standard deviation of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Y</m:t>
            </m:r>
          </m:sub>
        </m:sSub>
      </m:oMath>
      <w:r w:rsidRPr="00072411">
        <w:rPr>
          <w:rFonts w:ascii="Cambria" w:eastAsia="Cambria" w:hAnsi="Cambria" w:cs="Times New Roman"/>
          <w:sz w:val="24"/>
          <w:szCs w:val="24"/>
          <w:lang w:val="en-US"/>
        </w:rPr>
        <w:t xml:space="preserve">, is varied over the grid </w:t>
      </w:r>
      <m:oMath>
        <m:r>
          <w:rPr>
            <w:rFonts w:ascii="Cambria Math" w:eastAsia="Cambria" w:hAnsi="Cambria Math" w:cs="Times New Roman"/>
            <w:sz w:val="24"/>
            <w:szCs w:val="24"/>
            <w:lang w:val="en-US"/>
          </w:rPr>
          <m:t>{0.1,0.5,1}</m:t>
        </m:r>
      </m:oMath>
      <w:r w:rsidRPr="00072411">
        <w:rPr>
          <w:rFonts w:ascii="Cambria" w:eastAsia="Cambria" w:hAnsi="Cambria" w:cs="Times New Roman"/>
          <w:sz w:val="24"/>
          <w:szCs w:val="24"/>
          <w:lang w:val="en-US"/>
        </w:rPr>
        <w:t xml:space="preserve">, while we fix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w:t>
      </w:r>
    </w:p>
    <w:p w14:paraId="2FD48591" w14:textId="77777777" w:rsidR="008631F8" w:rsidRPr="00072411" w:rsidRDefault="008631F8" w:rsidP="008631F8">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lastRenderedPageBreak/>
        <w:t xml:space="preserve">For the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=1-U</m:t>
        </m:r>
      </m:oMath>
      <w:r w:rsidRPr="00072411">
        <w:rPr>
          <w:rFonts w:ascii="Cambria" w:eastAsia="Cambria" w:hAnsi="Cambria" w:cs="Times New Roman"/>
          <w:sz w:val="24"/>
          <w:szCs w:val="24"/>
          <w:lang w:val="en-US"/>
        </w:rPr>
        <w:t xml:space="preserve"> case, we use the same simulation settings with the following exceptions:</w:t>
      </w:r>
    </w:p>
    <w:p w14:paraId="0714C5C0" w14:textId="77777777" w:rsidR="008631F8" w:rsidRPr="00072411" w:rsidRDefault="008631F8" w:rsidP="008631F8">
      <w:pPr>
        <w:numPr>
          <w:ilvl w:val="0"/>
          <w:numId w:val="2"/>
        </w:numPr>
        <w:spacing w:after="20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We exclude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oMath>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and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UA</m:t>
            </m:r>
          </m:sub>
        </m:sSub>
      </m:oMath>
      <w:r w:rsidRPr="00072411">
        <w:rPr>
          <w:rFonts w:ascii="Cambria" w:eastAsia="Cambria" w:hAnsi="Cambria" w:cs="Times New Roman"/>
          <w:sz w:val="24"/>
          <w:szCs w:val="24"/>
          <w:lang w:val="en-US"/>
        </w:rPr>
        <w:t>, which are redundant.</w:t>
      </w:r>
    </w:p>
    <w:p w14:paraId="42F30176" w14:textId="77777777" w:rsidR="008631F8" w:rsidRPr="00072411" w:rsidRDefault="008631F8" w:rsidP="008631F8">
      <w:pPr>
        <w:numPr>
          <w:ilvl w:val="0"/>
          <w:numId w:val="2"/>
        </w:numPr>
        <w:spacing w:after="20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We vary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π</m:t>
            </m:r>
          </m:e>
          <m:sub>
            <m:r>
              <w:rPr>
                <w:rFonts w:ascii="Cambria Math" w:eastAsia="Cambria" w:hAnsi="Cambria Math" w:cs="Times New Roman"/>
                <w:sz w:val="24"/>
                <w:szCs w:val="24"/>
                <w:lang w:val="en-US"/>
              </w:rPr>
              <m:t>U</m:t>
            </m:r>
          </m:sub>
        </m:sSub>
      </m:oMath>
      <w:r w:rsidRPr="00072411">
        <w:rPr>
          <w:rFonts w:ascii="Cambria" w:eastAsia="Cambria" w:hAnsi="Cambria" w:cs="Times New Roman"/>
          <w:sz w:val="24"/>
          <w:szCs w:val="24"/>
          <w:lang w:val="en-US"/>
        </w:rPr>
        <w:t xml:space="preserve"> over the grid </w:t>
      </w:r>
      <m:oMath>
        <m:r>
          <w:rPr>
            <w:rFonts w:ascii="Cambria Math" w:eastAsia="Cambria" w:hAnsi="Cambria Math" w:cs="Times New Roman"/>
            <w:sz w:val="24"/>
            <w:szCs w:val="24"/>
            <w:lang w:val="en-US"/>
          </w:rPr>
          <m:t>{0.25,0.5,0.75}</m:t>
        </m:r>
      </m:oMath>
      <w:r w:rsidRPr="00072411">
        <w:rPr>
          <w:rFonts w:ascii="Cambria" w:eastAsia="Cambria" w:hAnsi="Cambria" w:cs="Times New Roman"/>
          <w:sz w:val="24"/>
          <w:szCs w:val="24"/>
          <w:lang w:val="en-US"/>
        </w:rPr>
        <w:t>, as this is required to vary the proportion of missingness.</w:t>
      </w:r>
    </w:p>
    <w:p w14:paraId="7F8BD3DF" w14:textId="77777777" w:rsidR="008631F8" w:rsidRPr="00072411" w:rsidRDefault="008631F8" w:rsidP="008631F8">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All combinations of the parameters are evaluated, resulting in 11808 scenarios, of which 288 cover the case</w:t>
      </w:r>
      <w:r>
        <w:rPr>
          <w:rFonts w:ascii="Cambria" w:eastAsia="Cambria" w:hAnsi="Cambria" w:cs="Times New Roman"/>
          <w:sz w:val="24"/>
          <w:szCs w:val="24"/>
          <w:lang w:val="en-US"/>
        </w:rPr>
        <w:t xml:space="preserve"> where</w:t>
      </w:r>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=1-U</m:t>
        </m:r>
      </m:oMath>
      <w:r w:rsidRPr="00072411">
        <w:rPr>
          <w:rFonts w:ascii="Cambria" w:eastAsia="Cambria" w:hAnsi="Cambria" w:cs="Times New Roman"/>
          <w:sz w:val="24"/>
          <w:szCs w:val="24"/>
          <w:lang w:val="en-US"/>
        </w:rPr>
        <w:t>.</w:t>
      </w:r>
    </w:p>
    <w:p w14:paraId="324C0135" w14:textId="77777777" w:rsidR="008631F8" w:rsidRPr="00072411" w:rsidRDefault="008631F8" w:rsidP="008631F8">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For each scenario</w:t>
      </w:r>
      <w:r>
        <w:rPr>
          <w:rFonts w:ascii="Cambria" w:eastAsia="Cambria" w:hAnsi="Cambria" w:cs="Times New Roman"/>
          <w:sz w:val="24"/>
          <w:szCs w:val="24"/>
          <w:lang w:val="en-US"/>
        </w:rPr>
        <w:t>,</w:t>
      </w:r>
      <w:r w:rsidRPr="00072411">
        <w:rPr>
          <w:rFonts w:ascii="Cambria" w:eastAsia="Cambria" w:hAnsi="Cambria" w:cs="Times New Roman"/>
          <w:sz w:val="24"/>
          <w:szCs w:val="24"/>
          <w:lang w:val="en-US"/>
        </w:rPr>
        <w:t xml:space="preserve"> we fit the models described in the previous section, and report estimates of the outcome coefficients from the various models. Each scenario is repeated 200 times and summary statistics over these iterations retained. For the parameters </w:t>
      </w:r>
      <m:oMath>
        <m:sSubSup>
          <m:sSubSupPr>
            <m:ctrlPr>
              <w:rPr>
                <w:rFonts w:ascii="Cambria Math" w:eastAsia="Cambria" w:hAnsi="Cambria Math" w:cs="Times New Roman"/>
                <w:sz w:val="24"/>
                <w:szCs w:val="24"/>
                <w:lang w:val="en-US"/>
              </w:rPr>
            </m:ctrlPr>
          </m:sSubSup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(0)</m:t>
            </m:r>
          </m:sup>
        </m:sSubSup>
      </m:oMath>
      <w:r w:rsidRPr="00072411">
        <w:rPr>
          <w:rFonts w:ascii="Cambria" w:eastAsia="Cambria" w:hAnsi="Cambria" w:cs="Times New Roman"/>
          <w:sz w:val="24"/>
          <w:szCs w:val="24"/>
          <w:lang w:val="en-US"/>
        </w:rPr>
        <w:t xml:space="preserve">, </w:t>
      </w:r>
      <m:oMath>
        <m:sSubSup>
          <m:sSubSupPr>
            <m:ctrlPr>
              <w:rPr>
                <w:rFonts w:ascii="Cambria Math" w:eastAsia="Cambria" w:hAnsi="Cambria Math" w:cs="Times New Roman"/>
                <w:sz w:val="24"/>
                <w:szCs w:val="24"/>
                <w:lang w:val="en-US"/>
              </w:rPr>
            </m:ctrlPr>
          </m:sSubSup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(1)</m:t>
            </m:r>
          </m:sup>
        </m:sSubSup>
      </m:oMath>
      <w:r w:rsidRPr="00072411">
        <w:rPr>
          <w:rFonts w:ascii="Cambria" w:eastAsia="Cambria" w:hAnsi="Cambria" w:cs="Times New Roman"/>
          <w:sz w:val="24"/>
          <w:szCs w:val="24"/>
          <w:lang w:val="en-US"/>
        </w:rPr>
        <w:t xml:space="preserve">, </w:t>
      </w:r>
      <m:oMath>
        <m:sSubSup>
          <m:sSubSupPr>
            <m:ctrlPr>
              <w:rPr>
                <w:rFonts w:ascii="Cambria Math" w:eastAsia="Cambria" w:hAnsi="Cambria Math" w:cs="Times New Roman"/>
                <w:sz w:val="24"/>
                <w:szCs w:val="24"/>
                <w:lang w:val="en-US"/>
              </w:rPr>
            </m:ctrlPr>
          </m:sSubSup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oMath>
      <w:r w:rsidRPr="00072411">
        <w:rPr>
          <w:rFonts w:ascii="Cambria" w:eastAsia="Cambria" w:hAnsi="Cambria" w:cs="Times New Roman"/>
          <w:sz w:val="24"/>
          <w:szCs w:val="24"/>
          <w:lang w:val="en-US"/>
        </w:rPr>
        <w:t xml:space="preserve">, </w:t>
      </w:r>
      <m:oMath>
        <m:sSubSup>
          <m:sSubSupPr>
            <m:ctrlPr>
              <w:rPr>
                <w:rFonts w:ascii="Cambria Math" w:eastAsia="Cambria" w:hAnsi="Cambria Math" w:cs="Times New Roman"/>
                <w:sz w:val="24"/>
                <w:szCs w:val="24"/>
                <w:lang w:val="en-US"/>
              </w:rPr>
            </m:ctrlPr>
          </m:sSubSup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R</m:t>
            </m:r>
          </m:sub>
          <m:sup>
            <m:r>
              <w:rPr>
                <w:rFonts w:ascii="Cambria Math" w:eastAsia="Cambria" w:hAnsi="Cambria Math" w:cs="Times New Roman"/>
                <w:sz w:val="24"/>
                <w:szCs w:val="24"/>
                <w:lang w:val="en-US"/>
              </w:rPr>
              <m:t>(2)</m:t>
            </m:r>
          </m:sup>
        </m:sSubSup>
      </m:oMath>
      <w:r w:rsidRPr="00072411">
        <w:rPr>
          <w:rFonts w:ascii="Cambria" w:eastAsia="Cambria" w:hAnsi="Cambria" w:cs="Times New Roman"/>
          <w:sz w:val="24"/>
          <w:szCs w:val="24"/>
          <w:lang w:val="en-US"/>
        </w:rPr>
        <w:t xml:space="preserve">, </w:t>
      </w:r>
      <m:oMath>
        <m:sSubSup>
          <m:sSubSupPr>
            <m:ctrlPr>
              <w:rPr>
                <w:rFonts w:ascii="Cambria Math" w:eastAsia="Cambria" w:hAnsi="Cambria Math" w:cs="Times New Roman"/>
                <w:sz w:val="24"/>
                <w:szCs w:val="24"/>
                <w:lang w:val="en-US"/>
              </w:rPr>
            </m:ctrlPr>
          </m:sSubSup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(3)</m:t>
            </m:r>
          </m:sup>
        </m:sSubSup>
      </m:oMath>
      <w:r w:rsidRPr="00072411">
        <w:rPr>
          <w:rFonts w:ascii="Cambria" w:eastAsia="Cambria" w:hAnsi="Cambria" w:cs="Times New Roman"/>
          <w:sz w:val="24"/>
          <w:szCs w:val="24"/>
          <w:lang w:val="en-US"/>
        </w:rPr>
        <w:t xml:space="preserve">, </w:t>
      </w:r>
      <m:oMath>
        <m:sSubSup>
          <m:sSubSupPr>
            <m:ctrlPr>
              <w:rPr>
                <w:rFonts w:ascii="Cambria Math" w:eastAsia="Cambria" w:hAnsi="Cambria Math" w:cs="Times New Roman"/>
                <w:sz w:val="24"/>
                <w:szCs w:val="24"/>
                <w:lang w:val="en-US"/>
              </w:rPr>
            </m:ctrlPr>
          </m:sSubSup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R</m:t>
            </m:r>
          </m:sub>
          <m:sup>
            <m:r>
              <w:rPr>
                <w:rFonts w:ascii="Cambria Math" w:eastAsia="Cambria" w:hAnsi="Cambria Math" w:cs="Times New Roman"/>
                <w:sz w:val="24"/>
                <w:szCs w:val="24"/>
                <w:lang w:val="en-US"/>
              </w:rPr>
              <m:t>(3)</m:t>
            </m:r>
          </m:sup>
        </m:sSubSup>
      </m:oMath>
      <w:r w:rsidRPr="00072411">
        <w:rPr>
          <w:rFonts w:ascii="Cambria" w:eastAsia="Cambria" w:hAnsi="Cambria" w:cs="Times New Roman"/>
          <w:sz w:val="24"/>
          <w:szCs w:val="24"/>
          <w:lang w:val="en-US"/>
        </w:rPr>
        <w:t xml:space="preserve">, and </w:t>
      </w:r>
      <m:oMath>
        <m:sSubSup>
          <m:sSubSupPr>
            <m:ctrlPr>
              <w:rPr>
                <w:rFonts w:ascii="Cambria Math" w:eastAsia="Cambria" w:hAnsi="Cambria Math" w:cs="Times New Roman"/>
                <w:sz w:val="24"/>
                <w:szCs w:val="24"/>
                <w:lang w:val="en-US"/>
              </w:rPr>
            </m:ctrlPr>
          </m:sSubSup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RA</m:t>
            </m:r>
          </m:sub>
          <m:sup>
            <m:r>
              <w:rPr>
                <w:rFonts w:ascii="Cambria Math" w:eastAsia="Cambria" w:hAnsi="Cambria Math" w:cs="Times New Roman"/>
                <w:sz w:val="24"/>
                <w:szCs w:val="24"/>
                <w:lang w:val="en-US"/>
              </w:rPr>
              <m:t>(3)</m:t>
            </m:r>
          </m:sup>
        </m:sSubSup>
      </m:oMath>
      <w:r w:rsidRPr="00072411">
        <w:rPr>
          <w:rFonts w:ascii="Cambria" w:eastAsia="Cambria" w:hAnsi="Cambria" w:cs="Times New Roman"/>
          <w:sz w:val="24"/>
          <w:szCs w:val="24"/>
          <w:lang w:val="en-US"/>
        </w:rPr>
        <w:t xml:space="preserve"> we retain the 2.5th, 25th, 50th, 75th and 97.5th percentile parameter estimates. We also retain the average model-based standard errors and empirical standard errors for each parameter. </w:t>
      </w:r>
      <w:r>
        <w:rPr>
          <w:rFonts w:ascii="Cambria" w:eastAsia="Cambria" w:hAnsi="Cambria" w:cs="Times New Roman"/>
          <w:sz w:val="24"/>
          <w:szCs w:val="24"/>
          <w:lang w:val="en-US"/>
        </w:rPr>
        <w:t xml:space="preserve">For the parameter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oMath>
      <w:r>
        <w:rPr>
          <w:rFonts w:ascii="Cambria" w:eastAsia="Cambria" w:hAnsi="Cambria" w:cs="Times New Roman"/>
          <w:sz w:val="24"/>
          <w:szCs w:val="24"/>
          <w:lang w:val="en-US"/>
        </w:rPr>
        <w:t xml:space="preserve"> we also report the length and coverage of confidence intervals.</w:t>
      </w:r>
    </w:p>
    <w:p w14:paraId="266E2732" w14:textId="77777777" w:rsidR="00386883" w:rsidRDefault="008631F8"/>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altName w:val="Arial"/>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A454B4C"/>
    <w:multiLevelType w:val="multilevel"/>
    <w:tmpl w:val="B282A664"/>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15:restartNumberingAfterBreak="0">
    <w:nsid w:val="170CD2DE"/>
    <w:multiLevelType w:val="multilevel"/>
    <w:tmpl w:val="5A24A1D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2" w15:restartNumberingAfterBreak="0">
    <w:nsid w:val="62B76529"/>
    <w:multiLevelType w:val="multilevel"/>
    <w:tmpl w:val="DE6442C4"/>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decimal"/>
      <w:lvlText w:val="%9."/>
      <w:lvlJc w:val="left"/>
      <w:pPr>
        <w:tabs>
          <w:tab w:val="num" w:pos="5760"/>
        </w:tabs>
        <w:ind w:left="6240" w:hanging="480"/>
      </w:pPr>
    </w:lvl>
  </w:abstractNum>
  <w:abstractNum w:abstractNumId="3" w15:restartNumberingAfterBreak="0">
    <w:nsid w:val="71315DCA"/>
    <w:multiLevelType w:val="multilevel"/>
    <w:tmpl w:val="DE6442C4"/>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decimal"/>
      <w:lvlText w:val="%9."/>
      <w:lvlJc w:val="left"/>
      <w:pPr>
        <w:tabs>
          <w:tab w:val="num" w:pos="5760"/>
        </w:tabs>
        <w:ind w:left="6240" w:hanging="480"/>
      </w:pPr>
    </w:lvl>
  </w:abstractNum>
  <w:num w:numId="1">
    <w:abstractNumId w:val="1"/>
  </w:num>
  <w:num w:numId="2">
    <w:abstractNumId w:val="0"/>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1F8"/>
    <w:rsid w:val="00316534"/>
    <w:rsid w:val="008631F8"/>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67203"/>
  <w15:chartTrackingRefBased/>
  <w15:docId w15:val="{BD474E28-7AB4-43D5-B1FD-40EFF4D5A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1F8"/>
    <w:rPr>
      <w:lang w:val="en-GB"/>
    </w:rPr>
  </w:style>
  <w:style w:type="paragraph" w:styleId="Heading1">
    <w:name w:val="heading 1"/>
    <w:basedOn w:val="Normal"/>
    <w:next w:val="Normal"/>
    <w:link w:val="Heading1Char"/>
    <w:uiPriority w:val="9"/>
    <w:qFormat/>
    <w:rsid w:val="008631F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631F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631F8"/>
    <w:pPr>
      <w:keepNext/>
      <w:keepLines/>
      <w:spacing w:before="40" w:after="0"/>
      <w:outlineLvl w:val="2"/>
    </w:pPr>
    <w:rPr>
      <w:rFonts w:ascii="Calibri" w:eastAsia="Times New Roman" w:hAnsi="Calibri" w:cs="Times New Roman"/>
      <w:b/>
      <w:bCs/>
      <w:color w:val="4F81BD"/>
      <w:sz w:val="28"/>
      <w:szCs w:val="28"/>
    </w:rPr>
  </w:style>
  <w:style w:type="paragraph" w:styleId="Heading4">
    <w:name w:val="heading 4"/>
    <w:basedOn w:val="Normal"/>
    <w:next w:val="Normal"/>
    <w:link w:val="Heading4Char"/>
    <w:uiPriority w:val="9"/>
    <w:semiHidden/>
    <w:unhideWhenUsed/>
    <w:qFormat/>
    <w:rsid w:val="008631F8"/>
    <w:pPr>
      <w:keepNext/>
      <w:keepLines/>
      <w:spacing w:before="40" w:after="0"/>
      <w:outlineLvl w:val="3"/>
    </w:pPr>
    <w:rPr>
      <w:rFonts w:ascii="Calibri" w:eastAsia="Times New Roman" w:hAnsi="Calibri" w:cs="Times New Roman"/>
      <w:b/>
      <w:bCs/>
      <w:color w:val="4F81BD"/>
    </w:rPr>
  </w:style>
  <w:style w:type="paragraph" w:styleId="Heading5">
    <w:name w:val="heading 5"/>
    <w:basedOn w:val="Normal"/>
    <w:next w:val="Normal"/>
    <w:link w:val="Heading5Char"/>
    <w:uiPriority w:val="9"/>
    <w:semiHidden/>
    <w:unhideWhenUsed/>
    <w:qFormat/>
    <w:rsid w:val="008631F8"/>
    <w:pPr>
      <w:keepNext/>
      <w:keepLines/>
      <w:spacing w:before="40" w:after="0"/>
      <w:outlineLvl w:val="4"/>
    </w:pPr>
    <w:rPr>
      <w:rFonts w:ascii="Calibri" w:eastAsia="Times New Roman" w:hAnsi="Calibri" w:cs="Times New Roman"/>
      <w:i/>
      <w:iCs/>
      <w:color w:val="4F81BD"/>
    </w:rPr>
  </w:style>
  <w:style w:type="paragraph" w:styleId="Heading6">
    <w:name w:val="heading 6"/>
    <w:basedOn w:val="Normal"/>
    <w:next w:val="Normal"/>
    <w:link w:val="Heading6Char"/>
    <w:uiPriority w:val="9"/>
    <w:semiHidden/>
    <w:unhideWhenUsed/>
    <w:qFormat/>
    <w:rsid w:val="008631F8"/>
    <w:pPr>
      <w:keepNext/>
      <w:keepLines/>
      <w:spacing w:before="40" w:after="0"/>
      <w:outlineLvl w:val="5"/>
    </w:pPr>
    <w:rPr>
      <w:rFonts w:ascii="Calibri" w:eastAsia="Times New Roman" w:hAnsi="Calibri" w:cs="Times New Roman"/>
      <w:color w:val="4F81BD"/>
    </w:rPr>
  </w:style>
  <w:style w:type="paragraph" w:styleId="Heading7">
    <w:name w:val="heading 7"/>
    <w:basedOn w:val="Normal"/>
    <w:next w:val="Normal"/>
    <w:link w:val="Heading7Char"/>
    <w:uiPriority w:val="9"/>
    <w:semiHidden/>
    <w:unhideWhenUsed/>
    <w:qFormat/>
    <w:rsid w:val="008631F8"/>
    <w:pPr>
      <w:keepNext/>
      <w:keepLines/>
      <w:spacing w:before="40" w:after="0"/>
      <w:outlineLvl w:val="6"/>
    </w:pPr>
    <w:rPr>
      <w:rFonts w:ascii="Calibri" w:eastAsia="Times New Roman" w:hAnsi="Calibri" w:cs="Times New Roman"/>
      <w:color w:val="4F81BD"/>
    </w:rPr>
  </w:style>
  <w:style w:type="paragraph" w:styleId="Heading8">
    <w:name w:val="heading 8"/>
    <w:basedOn w:val="Normal"/>
    <w:next w:val="Normal"/>
    <w:link w:val="Heading8Char"/>
    <w:uiPriority w:val="9"/>
    <w:semiHidden/>
    <w:unhideWhenUsed/>
    <w:qFormat/>
    <w:rsid w:val="008631F8"/>
    <w:pPr>
      <w:keepNext/>
      <w:keepLines/>
      <w:spacing w:before="40" w:after="0"/>
      <w:outlineLvl w:val="7"/>
    </w:pPr>
    <w:rPr>
      <w:rFonts w:ascii="Calibri" w:eastAsia="Times New Roman" w:hAnsi="Calibri" w:cs="Times New Roman"/>
      <w:color w:val="4F81BD"/>
    </w:rPr>
  </w:style>
  <w:style w:type="paragraph" w:styleId="Heading9">
    <w:name w:val="heading 9"/>
    <w:basedOn w:val="Normal"/>
    <w:next w:val="Normal"/>
    <w:link w:val="Heading9Char"/>
    <w:uiPriority w:val="9"/>
    <w:semiHidden/>
    <w:unhideWhenUsed/>
    <w:qFormat/>
    <w:rsid w:val="008631F8"/>
    <w:pPr>
      <w:keepNext/>
      <w:keepLines/>
      <w:spacing w:before="40" w:after="0"/>
      <w:outlineLvl w:val="8"/>
    </w:pPr>
    <w:rPr>
      <w:rFonts w:ascii="Calibri" w:eastAsia="Times New Roman" w:hAnsi="Calibri" w:cs="Times New Roman"/>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31F8"/>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semiHidden/>
    <w:rsid w:val="008631F8"/>
    <w:rPr>
      <w:rFonts w:asciiTheme="majorHAnsi" w:eastAsiaTheme="majorEastAsia" w:hAnsiTheme="majorHAnsi" w:cstheme="majorBidi"/>
      <w:color w:val="2F5496" w:themeColor="accent1" w:themeShade="BF"/>
      <w:sz w:val="26"/>
      <w:szCs w:val="26"/>
      <w:lang w:val="en-GB"/>
    </w:rPr>
  </w:style>
  <w:style w:type="character" w:customStyle="1" w:styleId="Heading3Char">
    <w:name w:val="Heading 3 Char"/>
    <w:basedOn w:val="DefaultParagraphFont"/>
    <w:link w:val="Heading3"/>
    <w:uiPriority w:val="9"/>
    <w:semiHidden/>
    <w:rsid w:val="008631F8"/>
    <w:rPr>
      <w:rFonts w:ascii="Calibri" w:eastAsia="Times New Roman" w:hAnsi="Calibri" w:cs="Times New Roman"/>
      <w:b/>
      <w:bCs/>
      <w:color w:val="4F81BD"/>
      <w:sz w:val="28"/>
      <w:szCs w:val="28"/>
      <w:lang w:val="en-GB"/>
    </w:rPr>
  </w:style>
  <w:style w:type="character" w:customStyle="1" w:styleId="Heading4Char">
    <w:name w:val="Heading 4 Char"/>
    <w:basedOn w:val="DefaultParagraphFont"/>
    <w:link w:val="Heading4"/>
    <w:uiPriority w:val="9"/>
    <w:semiHidden/>
    <w:rsid w:val="008631F8"/>
    <w:rPr>
      <w:rFonts w:ascii="Calibri" w:eastAsia="Times New Roman" w:hAnsi="Calibri" w:cs="Times New Roman"/>
      <w:b/>
      <w:bCs/>
      <w:color w:val="4F81BD"/>
      <w:lang w:val="en-GB"/>
    </w:rPr>
  </w:style>
  <w:style w:type="character" w:customStyle="1" w:styleId="Heading5Char">
    <w:name w:val="Heading 5 Char"/>
    <w:basedOn w:val="DefaultParagraphFont"/>
    <w:link w:val="Heading5"/>
    <w:uiPriority w:val="9"/>
    <w:semiHidden/>
    <w:rsid w:val="008631F8"/>
    <w:rPr>
      <w:rFonts w:ascii="Calibri" w:eastAsia="Times New Roman" w:hAnsi="Calibri" w:cs="Times New Roman"/>
      <w:i/>
      <w:iCs/>
      <w:color w:val="4F81BD"/>
      <w:lang w:val="en-GB"/>
    </w:rPr>
  </w:style>
  <w:style w:type="character" w:customStyle="1" w:styleId="Heading6Char">
    <w:name w:val="Heading 6 Char"/>
    <w:basedOn w:val="DefaultParagraphFont"/>
    <w:link w:val="Heading6"/>
    <w:uiPriority w:val="9"/>
    <w:semiHidden/>
    <w:rsid w:val="008631F8"/>
    <w:rPr>
      <w:rFonts w:ascii="Calibri" w:eastAsia="Times New Roman" w:hAnsi="Calibri" w:cs="Times New Roman"/>
      <w:color w:val="4F81BD"/>
      <w:lang w:val="en-GB"/>
    </w:rPr>
  </w:style>
  <w:style w:type="character" w:customStyle="1" w:styleId="Heading7Char">
    <w:name w:val="Heading 7 Char"/>
    <w:basedOn w:val="DefaultParagraphFont"/>
    <w:link w:val="Heading7"/>
    <w:uiPriority w:val="9"/>
    <w:semiHidden/>
    <w:rsid w:val="008631F8"/>
    <w:rPr>
      <w:rFonts w:ascii="Calibri" w:eastAsia="Times New Roman" w:hAnsi="Calibri" w:cs="Times New Roman"/>
      <w:color w:val="4F81BD"/>
      <w:lang w:val="en-GB"/>
    </w:rPr>
  </w:style>
  <w:style w:type="character" w:customStyle="1" w:styleId="Heading8Char">
    <w:name w:val="Heading 8 Char"/>
    <w:basedOn w:val="DefaultParagraphFont"/>
    <w:link w:val="Heading8"/>
    <w:uiPriority w:val="9"/>
    <w:semiHidden/>
    <w:rsid w:val="008631F8"/>
    <w:rPr>
      <w:rFonts w:ascii="Calibri" w:eastAsia="Times New Roman" w:hAnsi="Calibri" w:cs="Times New Roman"/>
      <w:color w:val="4F81BD"/>
      <w:lang w:val="en-GB"/>
    </w:rPr>
  </w:style>
  <w:style w:type="character" w:customStyle="1" w:styleId="Heading9Char">
    <w:name w:val="Heading 9 Char"/>
    <w:basedOn w:val="DefaultParagraphFont"/>
    <w:link w:val="Heading9"/>
    <w:uiPriority w:val="9"/>
    <w:semiHidden/>
    <w:rsid w:val="008631F8"/>
    <w:rPr>
      <w:rFonts w:ascii="Calibri" w:eastAsia="Times New Roman" w:hAnsi="Calibri" w:cs="Times New Roman"/>
      <w:color w:val="4F81BD"/>
      <w:lang w:val="en-GB"/>
    </w:rPr>
  </w:style>
  <w:style w:type="paragraph" w:styleId="BodyText">
    <w:name w:val="Body Text"/>
    <w:basedOn w:val="Normal"/>
    <w:link w:val="BodyTextChar"/>
    <w:uiPriority w:val="99"/>
    <w:semiHidden/>
    <w:unhideWhenUsed/>
    <w:rsid w:val="008631F8"/>
    <w:pPr>
      <w:spacing w:after="120"/>
    </w:pPr>
  </w:style>
  <w:style w:type="character" w:customStyle="1" w:styleId="BodyTextChar">
    <w:name w:val="Body Text Char"/>
    <w:basedOn w:val="DefaultParagraphFont"/>
    <w:link w:val="BodyText"/>
    <w:uiPriority w:val="99"/>
    <w:semiHidden/>
    <w:rsid w:val="008631F8"/>
    <w:rPr>
      <w:lang w:val="en-GB"/>
    </w:rPr>
  </w:style>
  <w:style w:type="paragraph" w:styleId="Title">
    <w:name w:val="Title"/>
    <w:basedOn w:val="Normal"/>
    <w:next w:val="Normal"/>
    <w:link w:val="TitleChar"/>
    <w:qFormat/>
    <w:rsid w:val="008631F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8631F8"/>
    <w:rPr>
      <w:rFonts w:asciiTheme="majorHAnsi" w:eastAsiaTheme="majorEastAsia" w:hAnsiTheme="majorHAnsi" w:cstheme="majorBidi"/>
      <w:spacing w:val="-10"/>
      <w:kern w:val="28"/>
      <w:sz w:val="56"/>
      <w:szCs w:val="56"/>
      <w:lang w:val="en-GB"/>
    </w:rPr>
  </w:style>
  <w:style w:type="paragraph" w:customStyle="1" w:styleId="Heading31">
    <w:name w:val="Heading 31"/>
    <w:basedOn w:val="Normal"/>
    <w:next w:val="Normal"/>
    <w:uiPriority w:val="9"/>
    <w:unhideWhenUsed/>
    <w:qFormat/>
    <w:rsid w:val="008631F8"/>
    <w:pPr>
      <w:keepNext/>
      <w:keepLines/>
      <w:spacing w:before="40" w:after="0"/>
      <w:outlineLvl w:val="2"/>
    </w:pPr>
    <w:rPr>
      <w:rFonts w:ascii="Calibri" w:eastAsia="Times New Roman" w:hAnsi="Calibri" w:cs="Times New Roman"/>
      <w:b/>
      <w:bCs/>
      <w:color w:val="4F81BD"/>
      <w:sz w:val="28"/>
      <w:szCs w:val="28"/>
    </w:rPr>
  </w:style>
  <w:style w:type="paragraph" w:customStyle="1" w:styleId="Heading41">
    <w:name w:val="Heading 41"/>
    <w:basedOn w:val="Normal"/>
    <w:next w:val="Normal"/>
    <w:uiPriority w:val="9"/>
    <w:unhideWhenUsed/>
    <w:qFormat/>
    <w:rsid w:val="008631F8"/>
    <w:pPr>
      <w:keepNext/>
      <w:keepLines/>
      <w:spacing w:before="40" w:after="0"/>
      <w:outlineLvl w:val="3"/>
    </w:pPr>
    <w:rPr>
      <w:rFonts w:ascii="Calibri" w:eastAsia="Times New Roman" w:hAnsi="Calibri" w:cs="Times New Roman"/>
      <w:b/>
      <w:bCs/>
      <w:color w:val="4F81BD"/>
    </w:rPr>
  </w:style>
  <w:style w:type="paragraph" w:customStyle="1" w:styleId="Heading51">
    <w:name w:val="Heading 51"/>
    <w:basedOn w:val="Normal"/>
    <w:next w:val="Normal"/>
    <w:uiPriority w:val="9"/>
    <w:unhideWhenUsed/>
    <w:qFormat/>
    <w:rsid w:val="008631F8"/>
    <w:pPr>
      <w:keepNext/>
      <w:keepLines/>
      <w:spacing w:before="40" w:after="0"/>
      <w:outlineLvl w:val="4"/>
    </w:pPr>
    <w:rPr>
      <w:rFonts w:ascii="Calibri" w:eastAsia="Times New Roman" w:hAnsi="Calibri" w:cs="Times New Roman"/>
      <w:i/>
      <w:iCs/>
      <w:color w:val="4F81BD"/>
    </w:rPr>
  </w:style>
  <w:style w:type="paragraph" w:customStyle="1" w:styleId="Heading61">
    <w:name w:val="Heading 61"/>
    <w:basedOn w:val="Normal"/>
    <w:next w:val="Normal"/>
    <w:uiPriority w:val="9"/>
    <w:unhideWhenUsed/>
    <w:qFormat/>
    <w:rsid w:val="008631F8"/>
    <w:pPr>
      <w:keepNext/>
      <w:keepLines/>
      <w:spacing w:before="40" w:after="0"/>
      <w:outlineLvl w:val="5"/>
    </w:pPr>
    <w:rPr>
      <w:rFonts w:ascii="Calibri" w:eastAsia="Times New Roman" w:hAnsi="Calibri" w:cs="Times New Roman"/>
      <w:color w:val="4F81BD"/>
    </w:rPr>
  </w:style>
  <w:style w:type="paragraph" w:customStyle="1" w:styleId="Heading71">
    <w:name w:val="Heading 71"/>
    <w:basedOn w:val="Normal"/>
    <w:next w:val="Normal"/>
    <w:uiPriority w:val="9"/>
    <w:unhideWhenUsed/>
    <w:qFormat/>
    <w:rsid w:val="008631F8"/>
    <w:pPr>
      <w:keepNext/>
      <w:keepLines/>
      <w:spacing w:before="40" w:after="0"/>
      <w:outlineLvl w:val="6"/>
    </w:pPr>
    <w:rPr>
      <w:rFonts w:ascii="Calibri" w:eastAsia="Times New Roman" w:hAnsi="Calibri" w:cs="Times New Roman"/>
      <w:color w:val="4F81BD"/>
    </w:rPr>
  </w:style>
  <w:style w:type="paragraph" w:customStyle="1" w:styleId="Heading81">
    <w:name w:val="Heading 81"/>
    <w:basedOn w:val="Normal"/>
    <w:next w:val="Normal"/>
    <w:uiPriority w:val="9"/>
    <w:unhideWhenUsed/>
    <w:qFormat/>
    <w:rsid w:val="008631F8"/>
    <w:pPr>
      <w:keepNext/>
      <w:keepLines/>
      <w:spacing w:before="40" w:after="0"/>
      <w:outlineLvl w:val="7"/>
    </w:pPr>
    <w:rPr>
      <w:rFonts w:ascii="Calibri" w:eastAsia="Times New Roman" w:hAnsi="Calibri" w:cs="Times New Roman"/>
      <w:color w:val="4F81BD"/>
    </w:rPr>
  </w:style>
  <w:style w:type="paragraph" w:customStyle="1" w:styleId="Heading91">
    <w:name w:val="Heading 91"/>
    <w:basedOn w:val="Normal"/>
    <w:next w:val="Normal"/>
    <w:uiPriority w:val="9"/>
    <w:unhideWhenUsed/>
    <w:qFormat/>
    <w:rsid w:val="008631F8"/>
    <w:pPr>
      <w:keepNext/>
      <w:keepLines/>
      <w:spacing w:before="40" w:after="0"/>
      <w:outlineLvl w:val="8"/>
    </w:pPr>
    <w:rPr>
      <w:rFonts w:ascii="Calibri" w:eastAsia="Times New Roman" w:hAnsi="Calibri" w:cs="Times New Roman"/>
      <w:color w:val="4F81BD"/>
    </w:rPr>
  </w:style>
  <w:style w:type="numbering" w:customStyle="1" w:styleId="NoList1">
    <w:name w:val="No List1"/>
    <w:next w:val="NoList"/>
    <w:uiPriority w:val="99"/>
    <w:semiHidden/>
    <w:unhideWhenUsed/>
    <w:rsid w:val="008631F8"/>
  </w:style>
  <w:style w:type="paragraph" w:customStyle="1" w:styleId="FirstParagraph">
    <w:name w:val="First Paragraph"/>
    <w:basedOn w:val="BodyText"/>
    <w:next w:val="BodyText"/>
    <w:qFormat/>
    <w:rsid w:val="008631F8"/>
  </w:style>
  <w:style w:type="paragraph" w:customStyle="1" w:styleId="Compact">
    <w:name w:val="Compact"/>
    <w:basedOn w:val="BodyText"/>
    <w:qFormat/>
    <w:rsid w:val="008631F8"/>
    <w:pPr>
      <w:spacing w:before="36" w:after="36"/>
    </w:pPr>
  </w:style>
  <w:style w:type="paragraph" w:styleId="Subtitle">
    <w:name w:val="Subtitle"/>
    <w:basedOn w:val="Normal"/>
    <w:next w:val="Normal"/>
    <w:link w:val="SubtitleChar"/>
    <w:qFormat/>
    <w:rsid w:val="008631F8"/>
    <w:pPr>
      <w:numPr>
        <w:ilvl w:val="1"/>
      </w:numPr>
    </w:pPr>
    <w:rPr>
      <w:rFonts w:ascii="Calibri" w:eastAsia="Times New Roman" w:hAnsi="Calibri" w:cs="Times New Roman"/>
      <w:b/>
      <w:bCs/>
      <w:color w:val="345A8A"/>
      <w:sz w:val="30"/>
      <w:szCs w:val="30"/>
    </w:rPr>
  </w:style>
  <w:style w:type="character" w:customStyle="1" w:styleId="SubtitleChar">
    <w:name w:val="Subtitle Char"/>
    <w:basedOn w:val="DefaultParagraphFont"/>
    <w:link w:val="Subtitle"/>
    <w:rsid w:val="008631F8"/>
    <w:rPr>
      <w:rFonts w:ascii="Calibri" w:eastAsia="Times New Roman" w:hAnsi="Calibri" w:cs="Times New Roman"/>
      <w:b/>
      <w:bCs/>
      <w:color w:val="345A8A"/>
      <w:sz w:val="30"/>
      <w:szCs w:val="30"/>
      <w:lang w:val="en-GB"/>
    </w:rPr>
  </w:style>
  <w:style w:type="paragraph" w:customStyle="1" w:styleId="Author">
    <w:name w:val="Author"/>
    <w:next w:val="BodyText"/>
    <w:qFormat/>
    <w:rsid w:val="008631F8"/>
    <w:pPr>
      <w:keepNext/>
      <w:keepLines/>
      <w:spacing w:after="200" w:line="240" w:lineRule="auto"/>
      <w:jc w:val="center"/>
    </w:pPr>
    <w:rPr>
      <w:sz w:val="24"/>
      <w:szCs w:val="24"/>
    </w:rPr>
  </w:style>
  <w:style w:type="paragraph" w:customStyle="1" w:styleId="Date1">
    <w:name w:val="Date1"/>
    <w:basedOn w:val="Normal"/>
    <w:next w:val="Normal"/>
    <w:unhideWhenUsed/>
    <w:rsid w:val="008631F8"/>
  </w:style>
  <w:style w:type="paragraph" w:customStyle="1" w:styleId="Abstract">
    <w:name w:val="Abstract"/>
    <w:basedOn w:val="Normal"/>
    <w:next w:val="BodyText"/>
    <w:qFormat/>
    <w:rsid w:val="008631F8"/>
    <w:pPr>
      <w:keepNext/>
      <w:keepLines/>
      <w:spacing w:before="300" w:after="300" w:line="240" w:lineRule="auto"/>
    </w:pPr>
    <w:rPr>
      <w:sz w:val="20"/>
      <w:szCs w:val="20"/>
      <w:lang w:val="en-US"/>
    </w:rPr>
  </w:style>
  <w:style w:type="paragraph" w:customStyle="1" w:styleId="Bibliography1">
    <w:name w:val="Bibliography1"/>
    <w:basedOn w:val="Normal"/>
    <w:next w:val="Normal"/>
    <w:unhideWhenUsed/>
    <w:rsid w:val="008631F8"/>
  </w:style>
  <w:style w:type="paragraph" w:customStyle="1" w:styleId="BlockText1">
    <w:name w:val="Block Text1"/>
    <w:basedOn w:val="BodyText"/>
    <w:next w:val="BodyText"/>
    <w:uiPriority w:val="9"/>
    <w:unhideWhenUsed/>
    <w:qFormat/>
    <w:rsid w:val="008631F8"/>
    <w:pPr>
      <w:spacing w:before="100" w:after="100"/>
    </w:pPr>
    <w:rPr>
      <w:rFonts w:ascii="Calibri" w:eastAsia="Times New Roman" w:hAnsi="Calibri" w:cs="Times New Roman"/>
      <w:bCs/>
      <w:sz w:val="20"/>
      <w:szCs w:val="20"/>
    </w:rPr>
  </w:style>
  <w:style w:type="paragraph" w:customStyle="1" w:styleId="FootnoteText1">
    <w:name w:val="Footnote Text1"/>
    <w:basedOn w:val="Normal"/>
    <w:next w:val="FootnoteText"/>
    <w:link w:val="FootnoteTextChar1"/>
    <w:uiPriority w:val="99"/>
    <w:unhideWhenUsed/>
    <w:rsid w:val="008631F8"/>
    <w:pPr>
      <w:spacing w:after="0" w:line="240" w:lineRule="auto"/>
    </w:pPr>
    <w:rPr>
      <w:sz w:val="20"/>
      <w:szCs w:val="20"/>
    </w:rPr>
  </w:style>
  <w:style w:type="table" w:customStyle="1" w:styleId="Table">
    <w:name w:val="Table"/>
    <w:semiHidden/>
    <w:unhideWhenUsed/>
    <w:qFormat/>
    <w:rsid w:val="008631F8"/>
    <w:pPr>
      <w:spacing w:after="200" w:line="240" w:lineRule="auto"/>
    </w:pPr>
    <w:rPr>
      <w:sz w:val="24"/>
      <w:szCs w:val="24"/>
    </w:rPr>
    <w:tblPr>
      <w:tblInd w:w="0" w:type="dxa"/>
      <w:tblCellMar>
        <w:top w:w="0" w:type="dxa"/>
        <w:left w:w="108" w:type="dxa"/>
        <w:bottom w:w="0" w:type="dxa"/>
        <w:right w:w="108" w:type="dxa"/>
      </w:tblCellMar>
    </w:tblPr>
  </w:style>
  <w:style w:type="paragraph" w:customStyle="1" w:styleId="DefinitionTerm">
    <w:name w:val="Definition Term"/>
    <w:basedOn w:val="Normal"/>
    <w:next w:val="Definition"/>
    <w:rsid w:val="008631F8"/>
    <w:pPr>
      <w:keepNext/>
      <w:keepLines/>
      <w:spacing w:after="0" w:line="240" w:lineRule="auto"/>
    </w:pPr>
    <w:rPr>
      <w:b/>
      <w:sz w:val="24"/>
      <w:szCs w:val="24"/>
      <w:lang w:val="en-US"/>
    </w:rPr>
  </w:style>
  <w:style w:type="paragraph" w:customStyle="1" w:styleId="Definition">
    <w:name w:val="Definition"/>
    <w:basedOn w:val="Normal"/>
    <w:rsid w:val="008631F8"/>
    <w:pPr>
      <w:spacing w:after="200" w:line="240" w:lineRule="auto"/>
    </w:pPr>
    <w:rPr>
      <w:sz w:val="24"/>
      <w:szCs w:val="24"/>
      <w:lang w:val="en-US"/>
    </w:rPr>
  </w:style>
  <w:style w:type="paragraph" w:customStyle="1" w:styleId="Caption1">
    <w:name w:val="Caption1"/>
    <w:basedOn w:val="Normal"/>
    <w:next w:val="Normal"/>
    <w:link w:val="CaptionChar"/>
    <w:unhideWhenUsed/>
    <w:qFormat/>
    <w:rsid w:val="008631F8"/>
    <w:pPr>
      <w:spacing w:after="200" w:line="240" w:lineRule="auto"/>
    </w:pPr>
    <w:rPr>
      <w:i/>
      <w:iCs/>
      <w:color w:val="1F497D"/>
      <w:sz w:val="18"/>
      <w:szCs w:val="18"/>
    </w:rPr>
  </w:style>
  <w:style w:type="paragraph" w:customStyle="1" w:styleId="TableCaption">
    <w:name w:val="Table Caption"/>
    <w:basedOn w:val="Caption"/>
    <w:rsid w:val="008631F8"/>
    <w:pPr>
      <w:keepNext/>
    </w:pPr>
  </w:style>
  <w:style w:type="paragraph" w:customStyle="1" w:styleId="ImageCaption">
    <w:name w:val="Image Caption"/>
    <w:basedOn w:val="Caption"/>
    <w:rsid w:val="008631F8"/>
  </w:style>
  <w:style w:type="paragraph" w:customStyle="1" w:styleId="Figure">
    <w:name w:val="Figure"/>
    <w:basedOn w:val="Normal"/>
    <w:rsid w:val="008631F8"/>
    <w:pPr>
      <w:spacing w:after="200" w:line="240" w:lineRule="auto"/>
    </w:pPr>
    <w:rPr>
      <w:sz w:val="24"/>
      <w:szCs w:val="24"/>
      <w:lang w:val="en-US"/>
    </w:rPr>
  </w:style>
  <w:style w:type="paragraph" w:customStyle="1" w:styleId="CaptionedFigure">
    <w:name w:val="Captioned Figure"/>
    <w:basedOn w:val="Figure"/>
    <w:rsid w:val="008631F8"/>
    <w:pPr>
      <w:keepNext/>
    </w:pPr>
  </w:style>
  <w:style w:type="character" w:customStyle="1" w:styleId="CaptionChar">
    <w:name w:val="Caption Char"/>
    <w:basedOn w:val="DefaultParagraphFont"/>
    <w:link w:val="Caption1"/>
    <w:rsid w:val="008631F8"/>
    <w:rPr>
      <w:i/>
      <w:iCs/>
      <w:color w:val="1F497D"/>
      <w:sz w:val="18"/>
      <w:szCs w:val="18"/>
      <w:lang w:val="en-GB"/>
    </w:rPr>
  </w:style>
  <w:style w:type="character" w:customStyle="1" w:styleId="VerbatimChar">
    <w:name w:val="Verbatim Char"/>
    <w:basedOn w:val="CaptionChar"/>
    <w:link w:val="SourceCode"/>
    <w:rsid w:val="008631F8"/>
    <w:rPr>
      <w:rFonts w:ascii="Consolas" w:hAnsi="Consolas"/>
      <w:i w:val="0"/>
      <w:iCs/>
      <w:color w:val="1F497D"/>
      <w:sz w:val="18"/>
      <w:szCs w:val="18"/>
      <w:shd w:val="clear" w:color="auto" w:fill="F8F8F8"/>
      <w:lang w:val="en-GB"/>
    </w:rPr>
  </w:style>
  <w:style w:type="character" w:styleId="FootnoteReference">
    <w:name w:val="footnote reference"/>
    <w:basedOn w:val="CaptionChar"/>
    <w:rsid w:val="008631F8"/>
    <w:rPr>
      <w:i w:val="0"/>
      <w:iCs/>
      <w:color w:val="1F497D"/>
      <w:sz w:val="18"/>
      <w:szCs w:val="18"/>
      <w:vertAlign w:val="superscript"/>
      <w:lang w:val="en-GB"/>
    </w:rPr>
  </w:style>
  <w:style w:type="character" w:customStyle="1" w:styleId="Hyperlink1">
    <w:name w:val="Hyperlink1"/>
    <w:basedOn w:val="DefaultParagraphFont"/>
    <w:unhideWhenUsed/>
    <w:rsid w:val="008631F8"/>
    <w:rPr>
      <w:color w:val="0000FF"/>
      <w:u w:val="single"/>
    </w:rPr>
  </w:style>
  <w:style w:type="paragraph" w:customStyle="1" w:styleId="TOCHeading1">
    <w:name w:val="TOC Heading1"/>
    <w:basedOn w:val="Heading1"/>
    <w:next w:val="BodyText"/>
    <w:uiPriority w:val="39"/>
    <w:unhideWhenUsed/>
    <w:qFormat/>
    <w:rsid w:val="008631F8"/>
    <w:pPr>
      <w:outlineLvl w:val="9"/>
    </w:pPr>
    <w:rPr>
      <w:b/>
      <w:bCs/>
    </w:rPr>
  </w:style>
  <w:style w:type="paragraph" w:customStyle="1" w:styleId="SourceCode">
    <w:name w:val="Source Code"/>
    <w:basedOn w:val="Normal"/>
    <w:link w:val="VerbatimChar"/>
    <w:rsid w:val="008631F8"/>
    <w:pPr>
      <w:shd w:val="clear" w:color="auto" w:fill="F8F8F8"/>
      <w:wordWrap w:val="0"/>
      <w:spacing w:after="200" w:line="240" w:lineRule="auto"/>
    </w:pPr>
    <w:rPr>
      <w:rFonts w:ascii="Consolas" w:hAnsi="Consolas"/>
      <w:iCs/>
      <w:color w:val="1F497D"/>
      <w:sz w:val="18"/>
      <w:szCs w:val="18"/>
    </w:rPr>
  </w:style>
  <w:style w:type="character" w:customStyle="1" w:styleId="KeywordTok">
    <w:name w:val="KeywordTok"/>
    <w:basedOn w:val="VerbatimChar"/>
    <w:rsid w:val="008631F8"/>
    <w:rPr>
      <w:rFonts w:ascii="Consolas" w:hAnsi="Consolas"/>
      <w:b/>
      <w:i w:val="0"/>
      <w:iCs/>
      <w:color w:val="204A87"/>
      <w:sz w:val="18"/>
      <w:szCs w:val="18"/>
      <w:shd w:val="clear" w:color="auto" w:fill="F8F8F8"/>
      <w:lang w:val="en-GB"/>
    </w:rPr>
  </w:style>
  <w:style w:type="character" w:customStyle="1" w:styleId="DataTypeTok">
    <w:name w:val="DataTypeTok"/>
    <w:basedOn w:val="VerbatimChar"/>
    <w:rsid w:val="008631F8"/>
    <w:rPr>
      <w:rFonts w:ascii="Consolas" w:hAnsi="Consolas"/>
      <w:i w:val="0"/>
      <w:iCs/>
      <w:color w:val="204A87"/>
      <w:sz w:val="18"/>
      <w:szCs w:val="18"/>
      <w:shd w:val="clear" w:color="auto" w:fill="F8F8F8"/>
      <w:lang w:val="en-GB"/>
    </w:rPr>
  </w:style>
  <w:style w:type="character" w:customStyle="1" w:styleId="DecValTok">
    <w:name w:val="DecValTok"/>
    <w:basedOn w:val="VerbatimChar"/>
    <w:rsid w:val="008631F8"/>
    <w:rPr>
      <w:rFonts w:ascii="Consolas" w:hAnsi="Consolas"/>
      <w:i w:val="0"/>
      <w:iCs/>
      <w:color w:val="0000CF"/>
      <w:sz w:val="18"/>
      <w:szCs w:val="18"/>
      <w:shd w:val="clear" w:color="auto" w:fill="F8F8F8"/>
      <w:lang w:val="en-GB"/>
    </w:rPr>
  </w:style>
  <w:style w:type="character" w:customStyle="1" w:styleId="BaseNTok">
    <w:name w:val="BaseNTok"/>
    <w:basedOn w:val="VerbatimChar"/>
    <w:rsid w:val="008631F8"/>
    <w:rPr>
      <w:rFonts w:ascii="Consolas" w:hAnsi="Consolas"/>
      <w:i w:val="0"/>
      <w:iCs/>
      <w:color w:val="0000CF"/>
      <w:sz w:val="18"/>
      <w:szCs w:val="18"/>
      <w:shd w:val="clear" w:color="auto" w:fill="F8F8F8"/>
      <w:lang w:val="en-GB"/>
    </w:rPr>
  </w:style>
  <w:style w:type="character" w:customStyle="1" w:styleId="FloatTok">
    <w:name w:val="FloatTok"/>
    <w:basedOn w:val="VerbatimChar"/>
    <w:rsid w:val="008631F8"/>
    <w:rPr>
      <w:rFonts w:ascii="Consolas" w:hAnsi="Consolas"/>
      <w:i w:val="0"/>
      <w:iCs/>
      <w:color w:val="0000CF"/>
      <w:sz w:val="18"/>
      <w:szCs w:val="18"/>
      <w:shd w:val="clear" w:color="auto" w:fill="F8F8F8"/>
      <w:lang w:val="en-GB"/>
    </w:rPr>
  </w:style>
  <w:style w:type="character" w:customStyle="1" w:styleId="ConstantTok">
    <w:name w:val="ConstantTok"/>
    <w:basedOn w:val="VerbatimChar"/>
    <w:rsid w:val="008631F8"/>
    <w:rPr>
      <w:rFonts w:ascii="Consolas" w:hAnsi="Consolas"/>
      <w:i w:val="0"/>
      <w:iCs/>
      <w:color w:val="000000"/>
      <w:sz w:val="18"/>
      <w:szCs w:val="18"/>
      <w:shd w:val="clear" w:color="auto" w:fill="F8F8F8"/>
      <w:lang w:val="en-GB"/>
    </w:rPr>
  </w:style>
  <w:style w:type="character" w:customStyle="1" w:styleId="CharTok">
    <w:name w:val="CharTok"/>
    <w:basedOn w:val="VerbatimChar"/>
    <w:rsid w:val="008631F8"/>
    <w:rPr>
      <w:rFonts w:ascii="Consolas" w:hAnsi="Consolas"/>
      <w:i w:val="0"/>
      <w:iCs/>
      <w:color w:val="4E9A06"/>
      <w:sz w:val="18"/>
      <w:szCs w:val="18"/>
      <w:shd w:val="clear" w:color="auto" w:fill="F8F8F8"/>
      <w:lang w:val="en-GB"/>
    </w:rPr>
  </w:style>
  <w:style w:type="character" w:customStyle="1" w:styleId="SpecialCharTok">
    <w:name w:val="SpecialCharTok"/>
    <w:basedOn w:val="VerbatimChar"/>
    <w:rsid w:val="008631F8"/>
    <w:rPr>
      <w:rFonts w:ascii="Consolas" w:hAnsi="Consolas"/>
      <w:i w:val="0"/>
      <w:iCs/>
      <w:color w:val="000000"/>
      <w:sz w:val="18"/>
      <w:szCs w:val="18"/>
      <w:shd w:val="clear" w:color="auto" w:fill="F8F8F8"/>
      <w:lang w:val="en-GB"/>
    </w:rPr>
  </w:style>
  <w:style w:type="character" w:customStyle="1" w:styleId="StringTok">
    <w:name w:val="StringTok"/>
    <w:basedOn w:val="VerbatimChar"/>
    <w:rsid w:val="008631F8"/>
    <w:rPr>
      <w:rFonts w:ascii="Consolas" w:hAnsi="Consolas"/>
      <w:i w:val="0"/>
      <w:iCs/>
      <w:color w:val="4E9A06"/>
      <w:sz w:val="18"/>
      <w:szCs w:val="18"/>
      <w:shd w:val="clear" w:color="auto" w:fill="F8F8F8"/>
      <w:lang w:val="en-GB"/>
    </w:rPr>
  </w:style>
  <w:style w:type="character" w:customStyle="1" w:styleId="VerbatimStringTok">
    <w:name w:val="VerbatimStringTok"/>
    <w:basedOn w:val="VerbatimChar"/>
    <w:rsid w:val="008631F8"/>
    <w:rPr>
      <w:rFonts w:ascii="Consolas" w:hAnsi="Consolas"/>
      <w:i w:val="0"/>
      <w:iCs/>
      <w:color w:val="4E9A06"/>
      <w:sz w:val="18"/>
      <w:szCs w:val="18"/>
      <w:shd w:val="clear" w:color="auto" w:fill="F8F8F8"/>
      <w:lang w:val="en-GB"/>
    </w:rPr>
  </w:style>
  <w:style w:type="character" w:customStyle="1" w:styleId="SpecialStringTok">
    <w:name w:val="SpecialStringTok"/>
    <w:basedOn w:val="VerbatimChar"/>
    <w:rsid w:val="008631F8"/>
    <w:rPr>
      <w:rFonts w:ascii="Consolas" w:hAnsi="Consolas"/>
      <w:i w:val="0"/>
      <w:iCs/>
      <w:color w:val="4E9A06"/>
      <w:sz w:val="18"/>
      <w:szCs w:val="18"/>
      <w:shd w:val="clear" w:color="auto" w:fill="F8F8F8"/>
      <w:lang w:val="en-GB"/>
    </w:rPr>
  </w:style>
  <w:style w:type="character" w:customStyle="1" w:styleId="ImportTok">
    <w:name w:val="ImportTok"/>
    <w:basedOn w:val="VerbatimChar"/>
    <w:rsid w:val="008631F8"/>
    <w:rPr>
      <w:rFonts w:ascii="Consolas" w:hAnsi="Consolas"/>
      <w:i w:val="0"/>
      <w:iCs/>
      <w:color w:val="1F497D"/>
      <w:sz w:val="18"/>
      <w:szCs w:val="18"/>
      <w:shd w:val="clear" w:color="auto" w:fill="F8F8F8"/>
      <w:lang w:val="en-GB"/>
    </w:rPr>
  </w:style>
  <w:style w:type="character" w:customStyle="1" w:styleId="CommentTok">
    <w:name w:val="CommentTok"/>
    <w:basedOn w:val="VerbatimChar"/>
    <w:rsid w:val="008631F8"/>
    <w:rPr>
      <w:rFonts w:ascii="Consolas" w:hAnsi="Consolas"/>
      <w:i/>
      <w:iCs/>
      <w:color w:val="8F5902"/>
      <w:sz w:val="18"/>
      <w:szCs w:val="18"/>
      <w:shd w:val="clear" w:color="auto" w:fill="F8F8F8"/>
      <w:lang w:val="en-GB"/>
    </w:rPr>
  </w:style>
  <w:style w:type="character" w:customStyle="1" w:styleId="DocumentationTok">
    <w:name w:val="DocumentationTok"/>
    <w:basedOn w:val="VerbatimChar"/>
    <w:rsid w:val="008631F8"/>
    <w:rPr>
      <w:rFonts w:ascii="Consolas" w:hAnsi="Consolas"/>
      <w:b/>
      <w:i/>
      <w:iCs/>
      <w:color w:val="8F5902"/>
      <w:sz w:val="18"/>
      <w:szCs w:val="18"/>
      <w:shd w:val="clear" w:color="auto" w:fill="F8F8F8"/>
      <w:lang w:val="en-GB"/>
    </w:rPr>
  </w:style>
  <w:style w:type="character" w:customStyle="1" w:styleId="AnnotationTok">
    <w:name w:val="AnnotationTok"/>
    <w:basedOn w:val="VerbatimChar"/>
    <w:rsid w:val="008631F8"/>
    <w:rPr>
      <w:rFonts w:ascii="Consolas" w:hAnsi="Consolas"/>
      <w:b/>
      <w:i/>
      <w:iCs/>
      <w:color w:val="8F5902"/>
      <w:sz w:val="18"/>
      <w:szCs w:val="18"/>
      <w:shd w:val="clear" w:color="auto" w:fill="F8F8F8"/>
      <w:lang w:val="en-GB"/>
    </w:rPr>
  </w:style>
  <w:style w:type="character" w:customStyle="1" w:styleId="CommentVarTok">
    <w:name w:val="CommentVarTok"/>
    <w:basedOn w:val="VerbatimChar"/>
    <w:rsid w:val="008631F8"/>
    <w:rPr>
      <w:rFonts w:ascii="Consolas" w:hAnsi="Consolas"/>
      <w:b/>
      <w:i/>
      <w:iCs/>
      <w:color w:val="8F5902"/>
      <w:sz w:val="18"/>
      <w:szCs w:val="18"/>
      <w:shd w:val="clear" w:color="auto" w:fill="F8F8F8"/>
      <w:lang w:val="en-GB"/>
    </w:rPr>
  </w:style>
  <w:style w:type="character" w:customStyle="1" w:styleId="OtherTok">
    <w:name w:val="OtherTok"/>
    <w:basedOn w:val="VerbatimChar"/>
    <w:rsid w:val="008631F8"/>
    <w:rPr>
      <w:rFonts w:ascii="Consolas" w:hAnsi="Consolas"/>
      <w:i w:val="0"/>
      <w:iCs/>
      <w:color w:val="8F5902"/>
      <w:sz w:val="18"/>
      <w:szCs w:val="18"/>
      <w:shd w:val="clear" w:color="auto" w:fill="F8F8F8"/>
      <w:lang w:val="en-GB"/>
    </w:rPr>
  </w:style>
  <w:style w:type="character" w:customStyle="1" w:styleId="FunctionTok">
    <w:name w:val="FunctionTok"/>
    <w:basedOn w:val="VerbatimChar"/>
    <w:rsid w:val="008631F8"/>
    <w:rPr>
      <w:rFonts w:ascii="Consolas" w:hAnsi="Consolas"/>
      <w:i w:val="0"/>
      <w:iCs/>
      <w:color w:val="000000"/>
      <w:sz w:val="18"/>
      <w:szCs w:val="18"/>
      <w:shd w:val="clear" w:color="auto" w:fill="F8F8F8"/>
      <w:lang w:val="en-GB"/>
    </w:rPr>
  </w:style>
  <w:style w:type="character" w:customStyle="1" w:styleId="VariableTok">
    <w:name w:val="VariableTok"/>
    <w:basedOn w:val="VerbatimChar"/>
    <w:rsid w:val="008631F8"/>
    <w:rPr>
      <w:rFonts w:ascii="Consolas" w:hAnsi="Consolas"/>
      <w:i w:val="0"/>
      <w:iCs/>
      <w:color w:val="000000"/>
      <w:sz w:val="18"/>
      <w:szCs w:val="18"/>
      <w:shd w:val="clear" w:color="auto" w:fill="F8F8F8"/>
      <w:lang w:val="en-GB"/>
    </w:rPr>
  </w:style>
  <w:style w:type="character" w:customStyle="1" w:styleId="ControlFlowTok">
    <w:name w:val="ControlFlowTok"/>
    <w:basedOn w:val="VerbatimChar"/>
    <w:rsid w:val="008631F8"/>
    <w:rPr>
      <w:rFonts w:ascii="Consolas" w:hAnsi="Consolas"/>
      <w:b/>
      <w:i w:val="0"/>
      <w:iCs/>
      <w:color w:val="204A87"/>
      <w:sz w:val="18"/>
      <w:szCs w:val="18"/>
      <w:shd w:val="clear" w:color="auto" w:fill="F8F8F8"/>
      <w:lang w:val="en-GB"/>
    </w:rPr>
  </w:style>
  <w:style w:type="character" w:customStyle="1" w:styleId="OperatorTok">
    <w:name w:val="OperatorTok"/>
    <w:basedOn w:val="VerbatimChar"/>
    <w:rsid w:val="008631F8"/>
    <w:rPr>
      <w:rFonts w:ascii="Consolas" w:hAnsi="Consolas"/>
      <w:b/>
      <w:i w:val="0"/>
      <w:iCs/>
      <w:color w:val="CE5C00"/>
      <w:sz w:val="18"/>
      <w:szCs w:val="18"/>
      <w:shd w:val="clear" w:color="auto" w:fill="F8F8F8"/>
      <w:lang w:val="en-GB"/>
    </w:rPr>
  </w:style>
  <w:style w:type="character" w:customStyle="1" w:styleId="BuiltInTok">
    <w:name w:val="BuiltInTok"/>
    <w:basedOn w:val="VerbatimChar"/>
    <w:rsid w:val="008631F8"/>
    <w:rPr>
      <w:rFonts w:ascii="Consolas" w:hAnsi="Consolas"/>
      <w:i w:val="0"/>
      <w:iCs/>
      <w:color w:val="1F497D"/>
      <w:sz w:val="18"/>
      <w:szCs w:val="18"/>
      <w:shd w:val="clear" w:color="auto" w:fill="F8F8F8"/>
      <w:lang w:val="en-GB"/>
    </w:rPr>
  </w:style>
  <w:style w:type="character" w:customStyle="1" w:styleId="ExtensionTok">
    <w:name w:val="ExtensionTok"/>
    <w:basedOn w:val="VerbatimChar"/>
    <w:rsid w:val="008631F8"/>
    <w:rPr>
      <w:rFonts w:ascii="Consolas" w:hAnsi="Consolas"/>
      <w:i w:val="0"/>
      <w:iCs/>
      <w:color w:val="1F497D"/>
      <w:sz w:val="18"/>
      <w:szCs w:val="18"/>
      <w:shd w:val="clear" w:color="auto" w:fill="F8F8F8"/>
      <w:lang w:val="en-GB"/>
    </w:rPr>
  </w:style>
  <w:style w:type="character" w:customStyle="1" w:styleId="PreprocessorTok">
    <w:name w:val="PreprocessorTok"/>
    <w:basedOn w:val="VerbatimChar"/>
    <w:rsid w:val="008631F8"/>
    <w:rPr>
      <w:rFonts w:ascii="Consolas" w:hAnsi="Consolas"/>
      <w:i/>
      <w:iCs/>
      <w:color w:val="8F5902"/>
      <w:sz w:val="18"/>
      <w:szCs w:val="18"/>
      <w:shd w:val="clear" w:color="auto" w:fill="F8F8F8"/>
      <w:lang w:val="en-GB"/>
    </w:rPr>
  </w:style>
  <w:style w:type="character" w:customStyle="1" w:styleId="AttributeTok">
    <w:name w:val="AttributeTok"/>
    <w:basedOn w:val="VerbatimChar"/>
    <w:rsid w:val="008631F8"/>
    <w:rPr>
      <w:rFonts w:ascii="Consolas" w:hAnsi="Consolas"/>
      <w:i w:val="0"/>
      <w:iCs/>
      <w:color w:val="C4A000"/>
      <w:sz w:val="18"/>
      <w:szCs w:val="18"/>
      <w:shd w:val="clear" w:color="auto" w:fill="F8F8F8"/>
      <w:lang w:val="en-GB"/>
    </w:rPr>
  </w:style>
  <w:style w:type="character" w:customStyle="1" w:styleId="RegionMarkerTok">
    <w:name w:val="RegionMarkerTok"/>
    <w:basedOn w:val="VerbatimChar"/>
    <w:rsid w:val="008631F8"/>
    <w:rPr>
      <w:rFonts w:ascii="Consolas" w:hAnsi="Consolas"/>
      <w:i w:val="0"/>
      <w:iCs/>
      <w:color w:val="1F497D"/>
      <w:sz w:val="18"/>
      <w:szCs w:val="18"/>
      <w:shd w:val="clear" w:color="auto" w:fill="F8F8F8"/>
      <w:lang w:val="en-GB"/>
    </w:rPr>
  </w:style>
  <w:style w:type="character" w:customStyle="1" w:styleId="InformationTok">
    <w:name w:val="InformationTok"/>
    <w:basedOn w:val="VerbatimChar"/>
    <w:rsid w:val="008631F8"/>
    <w:rPr>
      <w:rFonts w:ascii="Consolas" w:hAnsi="Consolas"/>
      <w:b/>
      <w:i/>
      <w:iCs/>
      <w:color w:val="8F5902"/>
      <w:sz w:val="18"/>
      <w:szCs w:val="18"/>
      <w:shd w:val="clear" w:color="auto" w:fill="F8F8F8"/>
      <w:lang w:val="en-GB"/>
    </w:rPr>
  </w:style>
  <w:style w:type="character" w:customStyle="1" w:styleId="WarningTok">
    <w:name w:val="WarningTok"/>
    <w:basedOn w:val="VerbatimChar"/>
    <w:rsid w:val="008631F8"/>
    <w:rPr>
      <w:rFonts w:ascii="Consolas" w:hAnsi="Consolas"/>
      <w:b/>
      <w:i/>
      <w:iCs/>
      <w:color w:val="8F5902"/>
      <w:sz w:val="18"/>
      <w:szCs w:val="18"/>
      <w:shd w:val="clear" w:color="auto" w:fill="F8F8F8"/>
      <w:lang w:val="en-GB"/>
    </w:rPr>
  </w:style>
  <w:style w:type="character" w:customStyle="1" w:styleId="AlertTok">
    <w:name w:val="AlertTok"/>
    <w:basedOn w:val="VerbatimChar"/>
    <w:rsid w:val="008631F8"/>
    <w:rPr>
      <w:rFonts w:ascii="Consolas" w:hAnsi="Consolas"/>
      <w:i w:val="0"/>
      <w:iCs/>
      <w:color w:val="EF2929"/>
      <w:sz w:val="18"/>
      <w:szCs w:val="18"/>
      <w:shd w:val="clear" w:color="auto" w:fill="F8F8F8"/>
      <w:lang w:val="en-GB"/>
    </w:rPr>
  </w:style>
  <w:style w:type="character" w:customStyle="1" w:styleId="ErrorTok">
    <w:name w:val="ErrorTok"/>
    <w:basedOn w:val="VerbatimChar"/>
    <w:rsid w:val="008631F8"/>
    <w:rPr>
      <w:rFonts w:ascii="Consolas" w:hAnsi="Consolas"/>
      <w:b/>
      <w:i w:val="0"/>
      <w:iCs/>
      <w:color w:val="A40000"/>
      <w:sz w:val="18"/>
      <w:szCs w:val="18"/>
      <w:shd w:val="clear" w:color="auto" w:fill="F8F8F8"/>
      <w:lang w:val="en-GB"/>
    </w:rPr>
  </w:style>
  <w:style w:type="character" w:customStyle="1" w:styleId="NormalTok">
    <w:name w:val="NormalTok"/>
    <w:basedOn w:val="VerbatimChar"/>
    <w:rsid w:val="008631F8"/>
    <w:rPr>
      <w:rFonts w:ascii="Consolas" w:hAnsi="Consolas"/>
      <w:i w:val="0"/>
      <w:iCs/>
      <w:color w:val="1F497D"/>
      <w:sz w:val="18"/>
      <w:szCs w:val="18"/>
      <w:shd w:val="clear" w:color="auto" w:fill="F8F8F8"/>
      <w:lang w:val="en-GB"/>
    </w:rPr>
  </w:style>
  <w:style w:type="paragraph" w:customStyle="1" w:styleId="Header1">
    <w:name w:val="Header1"/>
    <w:basedOn w:val="Normal"/>
    <w:next w:val="Header"/>
    <w:link w:val="HeaderChar1"/>
    <w:uiPriority w:val="99"/>
    <w:unhideWhenUsed/>
    <w:rsid w:val="008631F8"/>
    <w:pPr>
      <w:tabs>
        <w:tab w:val="center" w:pos="4513"/>
        <w:tab w:val="right" w:pos="9026"/>
      </w:tabs>
      <w:spacing w:after="0" w:line="240" w:lineRule="auto"/>
    </w:pPr>
  </w:style>
  <w:style w:type="character" w:customStyle="1" w:styleId="HeaderChar">
    <w:name w:val="Header Char"/>
    <w:basedOn w:val="DefaultParagraphFont"/>
    <w:rsid w:val="008631F8"/>
  </w:style>
  <w:style w:type="paragraph" w:customStyle="1" w:styleId="Footer1">
    <w:name w:val="Footer1"/>
    <w:basedOn w:val="Normal"/>
    <w:next w:val="Footer"/>
    <w:link w:val="FooterChar1"/>
    <w:uiPriority w:val="99"/>
    <w:unhideWhenUsed/>
    <w:rsid w:val="008631F8"/>
    <w:pPr>
      <w:tabs>
        <w:tab w:val="center" w:pos="4513"/>
        <w:tab w:val="right" w:pos="9026"/>
      </w:tabs>
      <w:spacing w:after="0" w:line="240" w:lineRule="auto"/>
    </w:pPr>
  </w:style>
  <w:style w:type="character" w:customStyle="1" w:styleId="FooterChar">
    <w:name w:val="Footer Char"/>
    <w:basedOn w:val="DefaultParagraphFont"/>
    <w:uiPriority w:val="99"/>
    <w:rsid w:val="008631F8"/>
  </w:style>
  <w:style w:type="paragraph" w:customStyle="1" w:styleId="Heading21">
    <w:name w:val="Heading 21"/>
    <w:basedOn w:val="Normal"/>
    <w:next w:val="BodyText"/>
    <w:uiPriority w:val="9"/>
    <w:unhideWhenUsed/>
    <w:qFormat/>
    <w:rsid w:val="008631F8"/>
    <w:pPr>
      <w:keepNext/>
      <w:keepLines/>
      <w:spacing w:before="200" w:after="0" w:line="240" w:lineRule="auto"/>
      <w:outlineLvl w:val="1"/>
    </w:pPr>
    <w:rPr>
      <w:rFonts w:ascii="Calibri" w:eastAsia="Times New Roman" w:hAnsi="Calibri" w:cs="Times New Roman"/>
      <w:b/>
      <w:bCs/>
      <w:color w:val="4F81BD"/>
      <w:sz w:val="32"/>
      <w:szCs w:val="32"/>
      <w:lang w:val="en-US"/>
    </w:rPr>
  </w:style>
  <w:style w:type="numbering" w:customStyle="1" w:styleId="NoList11">
    <w:name w:val="No List11"/>
    <w:next w:val="NoList"/>
    <w:uiPriority w:val="99"/>
    <w:semiHidden/>
    <w:unhideWhenUsed/>
    <w:rsid w:val="008631F8"/>
  </w:style>
  <w:style w:type="paragraph" w:customStyle="1" w:styleId="BodyText1">
    <w:name w:val="Body Text1"/>
    <w:basedOn w:val="Normal"/>
    <w:next w:val="BodyText"/>
    <w:qFormat/>
    <w:rsid w:val="008631F8"/>
    <w:pPr>
      <w:spacing w:before="180" w:after="180" w:line="240" w:lineRule="auto"/>
    </w:pPr>
  </w:style>
  <w:style w:type="paragraph" w:customStyle="1" w:styleId="Title1">
    <w:name w:val="Title1"/>
    <w:basedOn w:val="Normal"/>
    <w:next w:val="BodyText"/>
    <w:qFormat/>
    <w:rsid w:val="008631F8"/>
    <w:pPr>
      <w:keepNext/>
      <w:keepLines/>
      <w:spacing w:before="480" w:after="240" w:line="240" w:lineRule="auto"/>
      <w:jc w:val="center"/>
    </w:pPr>
    <w:rPr>
      <w:rFonts w:ascii="Calibri" w:eastAsia="Times New Roman" w:hAnsi="Calibri" w:cs="Times New Roman"/>
      <w:b/>
      <w:bCs/>
      <w:color w:val="345A8A"/>
      <w:sz w:val="36"/>
      <w:szCs w:val="36"/>
      <w:lang w:val="en-US"/>
    </w:rPr>
  </w:style>
  <w:style w:type="paragraph" w:customStyle="1" w:styleId="Subtitle1">
    <w:name w:val="Subtitle1"/>
    <w:basedOn w:val="Title"/>
    <w:next w:val="BodyText"/>
    <w:qFormat/>
    <w:rsid w:val="008631F8"/>
    <w:pPr>
      <w:spacing w:before="240"/>
    </w:pPr>
    <w:rPr>
      <w:rFonts w:ascii="Calibri" w:eastAsia="Times New Roman" w:hAnsi="Calibri" w:cs="Times New Roman"/>
      <w:b/>
      <w:bCs/>
      <w:color w:val="345A8A"/>
      <w:spacing w:val="0"/>
      <w:kern w:val="0"/>
      <w:sz w:val="30"/>
      <w:szCs w:val="30"/>
    </w:rPr>
  </w:style>
  <w:style w:type="character" w:customStyle="1" w:styleId="DateChar">
    <w:name w:val="Date Char"/>
    <w:basedOn w:val="DefaultParagraphFont"/>
    <w:link w:val="Date"/>
    <w:semiHidden/>
    <w:rsid w:val="008631F8"/>
  </w:style>
  <w:style w:type="character" w:customStyle="1" w:styleId="FootnoteTextChar">
    <w:name w:val="Footnote Text Char"/>
    <w:basedOn w:val="DefaultParagraphFont"/>
    <w:uiPriority w:val="9"/>
    <w:rsid w:val="008631F8"/>
    <w:rPr>
      <w:sz w:val="22"/>
      <w:szCs w:val="22"/>
      <w:lang w:val="en-GB"/>
    </w:rPr>
  </w:style>
  <w:style w:type="character" w:styleId="PlaceholderText">
    <w:name w:val="Placeholder Text"/>
    <w:basedOn w:val="DefaultParagraphFont"/>
    <w:semiHidden/>
    <w:rsid w:val="008631F8"/>
    <w:rPr>
      <w:color w:val="808080"/>
    </w:rPr>
  </w:style>
  <w:style w:type="character" w:styleId="CommentReference">
    <w:name w:val="annotation reference"/>
    <w:basedOn w:val="DefaultParagraphFont"/>
    <w:semiHidden/>
    <w:unhideWhenUsed/>
    <w:rsid w:val="008631F8"/>
    <w:rPr>
      <w:sz w:val="16"/>
      <w:szCs w:val="16"/>
    </w:rPr>
  </w:style>
  <w:style w:type="paragraph" w:customStyle="1" w:styleId="CommentText1">
    <w:name w:val="Comment Text1"/>
    <w:basedOn w:val="Normal"/>
    <w:next w:val="CommentText"/>
    <w:link w:val="CommentTextChar"/>
    <w:semiHidden/>
    <w:unhideWhenUsed/>
    <w:rsid w:val="008631F8"/>
    <w:pPr>
      <w:spacing w:after="200" w:line="240" w:lineRule="auto"/>
    </w:pPr>
    <w:rPr>
      <w:sz w:val="20"/>
      <w:szCs w:val="20"/>
    </w:rPr>
  </w:style>
  <w:style w:type="character" w:customStyle="1" w:styleId="CommentTextChar">
    <w:name w:val="Comment Text Char"/>
    <w:basedOn w:val="DefaultParagraphFont"/>
    <w:link w:val="CommentText1"/>
    <w:semiHidden/>
    <w:rsid w:val="008631F8"/>
    <w:rPr>
      <w:sz w:val="20"/>
      <w:szCs w:val="20"/>
      <w:lang w:val="en-GB"/>
    </w:rPr>
  </w:style>
  <w:style w:type="paragraph" w:customStyle="1" w:styleId="CommentSubject1">
    <w:name w:val="Comment Subject1"/>
    <w:basedOn w:val="CommentText"/>
    <w:next w:val="CommentText"/>
    <w:semiHidden/>
    <w:unhideWhenUsed/>
    <w:rsid w:val="008631F8"/>
    <w:pPr>
      <w:spacing w:after="200"/>
    </w:pPr>
    <w:rPr>
      <w:b/>
      <w:bCs/>
      <w:lang w:val="en-US"/>
    </w:rPr>
  </w:style>
  <w:style w:type="character" w:customStyle="1" w:styleId="CommentSubjectChar">
    <w:name w:val="Comment Subject Char"/>
    <w:basedOn w:val="CommentTextChar"/>
    <w:link w:val="CommentSubject"/>
    <w:semiHidden/>
    <w:rsid w:val="008631F8"/>
    <w:rPr>
      <w:b/>
      <w:bCs/>
      <w:sz w:val="20"/>
      <w:szCs w:val="20"/>
      <w:lang w:val="en-GB"/>
    </w:rPr>
  </w:style>
  <w:style w:type="paragraph" w:customStyle="1" w:styleId="BalloonText1">
    <w:name w:val="Balloon Text1"/>
    <w:basedOn w:val="Normal"/>
    <w:next w:val="BalloonText"/>
    <w:link w:val="BalloonTextChar"/>
    <w:semiHidden/>
    <w:unhideWhenUsed/>
    <w:rsid w:val="008631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1"/>
    <w:semiHidden/>
    <w:rsid w:val="008631F8"/>
    <w:rPr>
      <w:rFonts w:ascii="Segoe UI" w:hAnsi="Segoe UI" w:cs="Segoe UI"/>
      <w:sz w:val="18"/>
      <w:szCs w:val="18"/>
      <w:lang w:val="en-GB"/>
    </w:rPr>
  </w:style>
  <w:style w:type="character" w:customStyle="1" w:styleId="BodyTextChar1">
    <w:name w:val="Body Text Char1"/>
    <w:basedOn w:val="DefaultParagraphFont"/>
    <w:uiPriority w:val="99"/>
    <w:rsid w:val="008631F8"/>
    <w:rPr>
      <w:sz w:val="22"/>
      <w:szCs w:val="22"/>
      <w:lang w:val="en-GB"/>
    </w:rPr>
  </w:style>
  <w:style w:type="character" w:customStyle="1" w:styleId="Heading2Char1">
    <w:name w:val="Heading 2 Char1"/>
    <w:basedOn w:val="DefaultParagraphFont"/>
    <w:uiPriority w:val="9"/>
    <w:semiHidden/>
    <w:rsid w:val="008631F8"/>
    <w:rPr>
      <w:rFonts w:ascii="Calibri" w:eastAsia="Times New Roman" w:hAnsi="Calibri" w:cs="Times New Roman"/>
      <w:color w:val="365F91"/>
      <w:sz w:val="26"/>
      <w:szCs w:val="26"/>
    </w:rPr>
  </w:style>
  <w:style w:type="character" w:customStyle="1" w:styleId="Heading3Char1">
    <w:name w:val="Heading 3 Char1"/>
    <w:basedOn w:val="DefaultParagraphFont"/>
    <w:uiPriority w:val="9"/>
    <w:semiHidden/>
    <w:rsid w:val="008631F8"/>
    <w:rPr>
      <w:rFonts w:ascii="Calibri" w:eastAsia="Times New Roman" w:hAnsi="Calibri" w:cs="Times New Roman"/>
      <w:color w:val="243F60"/>
      <w:sz w:val="24"/>
      <w:szCs w:val="24"/>
    </w:rPr>
  </w:style>
  <w:style w:type="character" w:customStyle="1" w:styleId="Heading4Char1">
    <w:name w:val="Heading 4 Char1"/>
    <w:basedOn w:val="DefaultParagraphFont"/>
    <w:uiPriority w:val="9"/>
    <w:semiHidden/>
    <w:rsid w:val="008631F8"/>
    <w:rPr>
      <w:rFonts w:ascii="Calibri" w:eastAsia="Times New Roman" w:hAnsi="Calibri" w:cs="Times New Roman"/>
      <w:i/>
      <w:iCs/>
      <w:color w:val="365F91"/>
    </w:rPr>
  </w:style>
  <w:style w:type="character" w:customStyle="1" w:styleId="Heading5Char1">
    <w:name w:val="Heading 5 Char1"/>
    <w:basedOn w:val="DefaultParagraphFont"/>
    <w:uiPriority w:val="9"/>
    <w:semiHidden/>
    <w:rsid w:val="008631F8"/>
    <w:rPr>
      <w:rFonts w:ascii="Calibri" w:eastAsia="Times New Roman" w:hAnsi="Calibri" w:cs="Times New Roman"/>
      <w:color w:val="365F91"/>
    </w:rPr>
  </w:style>
  <w:style w:type="character" w:customStyle="1" w:styleId="Heading6Char1">
    <w:name w:val="Heading 6 Char1"/>
    <w:basedOn w:val="DefaultParagraphFont"/>
    <w:uiPriority w:val="9"/>
    <w:semiHidden/>
    <w:rsid w:val="008631F8"/>
    <w:rPr>
      <w:rFonts w:ascii="Calibri" w:eastAsia="Times New Roman" w:hAnsi="Calibri" w:cs="Times New Roman"/>
      <w:color w:val="243F60"/>
    </w:rPr>
  </w:style>
  <w:style w:type="character" w:customStyle="1" w:styleId="Heading7Char1">
    <w:name w:val="Heading 7 Char1"/>
    <w:basedOn w:val="DefaultParagraphFont"/>
    <w:uiPriority w:val="9"/>
    <w:semiHidden/>
    <w:rsid w:val="008631F8"/>
    <w:rPr>
      <w:rFonts w:ascii="Calibri" w:eastAsia="Times New Roman" w:hAnsi="Calibri" w:cs="Times New Roman"/>
      <w:i/>
      <w:iCs/>
      <w:color w:val="243F60"/>
    </w:rPr>
  </w:style>
  <w:style w:type="character" w:customStyle="1" w:styleId="Heading8Char1">
    <w:name w:val="Heading 8 Char1"/>
    <w:basedOn w:val="DefaultParagraphFont"/>
    <w:uiPriority w:val="9"/>
    <w:semiHidden/>
    <w:rsid w:val="008631F8"/>
    <w:rPr>
      <w:rFonts w:ascii="Calibri" w:eastAsia="Times New Roman" w:hAnsi="Calibri" w:cs="Times New Roman"/>
      <w:color w:val="272727"/>
      <w:sz w:val="21"/>
      <w:szCs w:val="21"/>
    </w:rPr>
  </w:style>
  <w:style w:type="character" w:customStyle="1" w:styleId="Heading9Char1">
    <w:name w:val="Heading 9 Char1"/>
    <w:basedOn w:val="DefaultParagraphFont"/>
    <w:uiPriority w:val="9"/>
    <w:semiHidden/>
    <w:rsid w:val="008631F8"/>
    <w:rPr>
      <w:rFonts w:ascii="Calibri" w:eastAsia="Times New Roman" w:hAnsi="Calibri" w:cs="Times New Roman"/>
      <w:i/>
      <w:iCs/>
      <w:color w:val="272727"/>
      <w:sz w:val="21"/>
      <w:szCs w:val="21"/>
    </w:rPr>
  </w:style>
  <w:style w:type="character" w:customStyle="1" w:styleId="TitleChar1">
    <w:name w:val="Title Char1"/>
    <w:basedOn w:val="DefaultParagraphFont"/>
    <w:uiPriority w:val="10"/>
    <w:rsid w:val="008631F8"/>
    <w:rPr>
      <w:rFonts w:ascii="Calibri" w:eastAsia="Times New Roman" w:hAnsi="Calibri" w:cs="Times New Roman"/>
      <w:spacing w:val="-10"/>
      <w:kern w:val="28"/>
      <w:sz w:val="56"/>
      <w:szCs w:val="56"/>
    </w:rPr>
  </w:style>
  <w:style w:type="character" w:customStyle="1" w:styleId="SubtitleChar1">
    <w:name w:val="Subtitle Char1"/>
    <w:basedOn w:val="DefaultParagraphFont"/>
    <w:uiPriority w:val="11"/>
    <w:rsid w:val="008631F8"/>
    <w:rPr>
      <w:rFonts w:eastAsia="Times New Roman"/>
      <w:color w:val="5A5A5A"/>
      <w:spacing w:val="15"/>
    </w:rPr>
  </w:style>
  <w:style w:type="character" w:customStyle="1" w:styleId="DateChar1">
    <w:name w:val="Date Char1"/>
    <w:basedOn w:val="DefaultParagraphFont"/>
    <w:uiPriority w:val="99"/>
    <w:semiHidden/>
    <w:rsid w:val="008631F8"/>
  </w:style>
  <w:style w:type="character" w:customStyle="1" w:styleId="FootnoteTextChar1">
    <w:name w:val="Footnote Text Char1"/>
    <w:basedOn w:val="DefaultParagraphFont"/>
    <w:link w:val="FootnoteText1"/>
    <w:uiPriority w:val="99"/>
    <w:rsid w:val="008631F8"/>
    <w:rPr>
      <w:sz w:val="20"/>
      <w:szCs w:val="20"/>
      <w:lang w:val="en-GB"/>
    </w:rPr>
  </w:style>
  <w:style w:type="character" w:customStyle="1" w:styleId="HeaderChar1">
    <w:name w:val="Header Char1"/>
    <w:basedOn w:val="DefaultParagraphFont"/>
    <w:link w:val="Header1"/>
    <w:uiPriority w:val="99"/>
    <w:rsid w:val="008631F8"/>
    <w:rPr>
      <w:lang w:val="en-GB"/>
    </w:rPr>
  </w:style>
  <w:style w:type="character" w:customStyle="1" w:styleId="FooterChar1">
    <w:name w:val="Footer Char1"/>
    <w:basedOn w:val="DefaultParagraphFont"/>
    <w:link w:val="Footer1"/>
    <w:uiPriority w:val="99"/>
    <w:rsid w:val="008631F8"/>
    <w:rPr>
      <w:lang w:val="en-GB"/>
    </w:rPr>
  </w:style>
  <w:style w:type="paragraph" w:customStyle="1" w:styleId="CommentText2">
    <w:name w:val="Comment Text2"/>
    <w:basedOn w:val="Normal"/>
    <w:next w:val="CommentText"/>
    <w:link w:val="CommentTextChar1"/>
    <w:uiPriority w:val="99"/>
    <w:semiHidden/>
    <w:unhideWhenUsed/>
    <w:rsid w:val="008631F8"/>
    <w:pPr>
      <w:spacing w:line="240" w:lineRule="auto"/>
    </w:pPr>
    <w:rPr>
      <w:sz w:val="20"/>
      <w:szCs w:val="20"/>
    </w:rPr>
  </w:style>
  <w:style w:type="character" w:customStyle="1" w:styleId="CommentTextChar1">
    <w:name w:val="Comment Text Char1"/>
    <w:basedOn w:val="DefaultParagraphFont"/>
    <w:link w:val="CommentText2"/>
    <w:uiPriority w:val="99"/>
    <w:semiHidden/>
    <w:rsid w:val="008631F8"/>
    <w:rPr>
      <w:sz w:val="20"/>
      <w:szCs w:val="20"/>
      <w:lang w:val="en-GB"/>
    </w:rPr>
  </w:style>
  <w:style w:type="paragraph" w:customStyle="1" w:styleId="CommentSubject2">
    <w:name w:val="Comment Subject2"/>
    <w:basedOn w:val="CommentText"/>
    <w:next w:val="CommentText"/>
    <w:semiHidden/>
    <w:unhideWhenUsed/>
    <w:rsid w:val="008631F8"/>
    <w:rPr>
      <w:b/>
      <w:bCs/>
    </w:rPr>
  </w:style>
  <w:style w:type="character" w:customStyle="1" w:styleId="CommentSubjectChar1">
    <w:name w:val="Comment Subject Char1"/>
    <w:basedOn w:val="CommentTextChar1"/>
    <w:uiPriority w:val="99"/>
    <w:semiHidden/>
    <w:rsid w:val="008631F8"/>
    <w:rPr>
      <w:b/>
      <w:bCs/>
      <w:sz w:val="20"/>
      <w:szCs w:val="20"/>
      <w:lang w:val="en-GB"/>
    </w:rPr>
  </w:style>
  <w:style w:type="paragraph" w:customStyle="1" w:styleId="BalloonText2">
    <w:name w:val="Balloon Text2"/>
    <w:basedOn w:val="Normal"/>
    <w:next w:val="BalloonText"/>
    <w:link w:val="BalloonTextChar1"/>
    <w:uiPriority w:val="99"/>
    <w:semiHidden/>
    <w:unhideWhenUsed/>
    <w:rsid w:val="008631F8"/>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2"/>
    <w:uiPriority w:val="99"/>
    <w:semiHidden/>
    <w:rsid w:val="008631F8"/>
    <w:rPr>
      <w:rFonts w:ascii="Segoe UI" w:hAnsi="Segoe UI" w:cs="Segoe UI"/>
      <w:sz w:val="18"/>
      <w:szCs w:val="18"/>
      <w:lang w:val="en-GB"/>
    </w:rPr>
  </w:style>
  <w:style w:type="paragraph" w:styleId="FootnoteText">
    <w:name w:val="footnote text"/>
    <w:basedOn w:val="Normal"/>
    <w:link w:val="FootnoteTextChar2"/>
    <w:uiPriority w:val="99"/>
    <w:semiHidden/>
    <w:unhideWhenUsed/>
    <w:rsid w:val="008631F8"/>
    <w:pPr>
      <w:spacing w:after="0" w:line="240" w:lineRule="auto"/>
    </w:pPr>
    <w:rPr>
      <w:sz w:val="20"/>
      <w:szCs w:val="20"/>
    </w:rPr>
  </w:style>
  <w:style w:type="character" w:customStyle="1" w:styleId="FootnoteTextChar2">
    <w:name w:val="Footnote Text Char2"/>
    <w:basedOn w:val="DefaultParagraphFont"/>
    <w:link w:val="FootnoteText"/>
    <w:uiPriority w:val="99"/>
    <w:semiHidden/>
    <w:rsid w:val="008631F8"/>
    <w:rPr>
      <w:sz w:val="20"/>
      <w:szCs w:val="20"/>
      <w:lang w:val="en-GB"/>
    </w:rPr>
  </w:style>
  <w:style w:type="paragraph" w:styleId="Caption">
    <w:name w:val="caption"/>
    <w:basedOn w:val="Normal"/>
    <w:next w:val="Normal"/>
    <w:uiPriority w:val="35"/>
    <w:semiHidden/>
    <w:unhideWhenUsed/>
    <w:qFormat/>
    <w:rsid w:val="008631F8"/>
    <w:pPr>
      <w:spacing w:after="200" w:line="240" w:lineRule="auto"/>
    </w:pPr>
    <w:rPr>
      <w:i/>
      <w:iCs/>
      <w:color w:val="44546A" w:themeColor="text2"/>
      <w:sz w:val="18"/>
      <w:szCs w:val="18"/>
    </w:rPr>
  </w:style>
  <w:style w:type="character" w:styleId="Hyperlink">
    <w:name w:val="Hyperlink"/>
    <w:basedOn w:val="DefaultParagraphFont"/>
    <w:uiPriority w:val="99"/>
    <w:semiHidden/>
    <w:unhideWhenUsed/>
    <w:rsid w:val="008631F8"/>
    <w:rPr>
      <w:color w:val="0563C1" w:themeColor="hyperlink"/>
      <w:u w:val="single"/>
    </w:rPr>
  </w:style>
  <w:style w:type="paragraph" w:styleId="Header">
    <w:name w:val="header"/>
    <w:basedOn w:val="Normal"/>
    <w:link w:val="HeaderChar2"/>
    <w:uiPriority w:val="99"/>
    <w:semiHidden/>
    <w:unhideWhenUsed/>
    <w:rsid w:val="008631F8"/>
    <w:pPr>
      <w:tabs>
        <w:tab w:val="center" w:pos="4513"/>
        <w:tab w:val="right" w:pos="9026"/>
      </w:tabs>
      <w:spacing w:after="0" w:line="240" w:lineRule="auto"/>
    </w:pPr>
  </w:style>
  <w:style w:type="character" w:customStyle="1" w:styleId="HeaderChar2">
    <w:name w:val="Header Char2"/>
    <w:basedOn w:val="DefaultParagraphFont"/>
    <w:link w:val="Header"/>
    <w:uiPriority w:val="99"/>
    <w:semiHidden/>
    <w:rsid w:val="008631F8"/>
    <w:rPr>
      <w:lang w:val="en-GB"/>
    </w:rPr>
  </w:style>
  <w:style w:type="paragraph" w:styleId="Footer">
    <w:name w:val="footer"/>
    <w:basedOn w:val="Normal"/>
    <w:link w:val="FooterChar2"/>
    <w:uiPriority w:val="99"/>
    <w:semiHidden/>
    <w:unhideWhenUsed/>
    <w:rsid w:val="008631F8"/>
    <w:pPr>
      <w:tabs>
        <w:tab w:val="center" w:pos="4513"/>
        <w:tab w:val="right" w:pos="9026"/>
      </w:tabs>
      <w:spacing w:after="0" w:line="240" w:lineRule="auto"/>
    </w:pPr>
  </w:style>
  <w:style w:type="character" w:customStyle="1" w:styleId="FooterChar2">
    <w:name w:val="Footer Char2"/>
    <w:basedOn w:val="DefaultParagraphFont"/>
    <w:link w:val="Footer"/>
    <w:uiPriority w:val="99"/>
    <w:semiHidden/>
    <w:rsid w:val="008631F8"/>
    <w:rPr>
      <w:lang w:val="en-GB"/>
    </w:rPr>
  </w:style>
  <w:style w:type="character" w:customStyle="1" w:styleId="Heading3Char2">
    <w:name w:val="Heading 3 Char2"/>
    <w:basedOn w:val="DefaultParagraphFont"/>
    <w:uiPriority w:val="9"/>
    <w:semiHidden/>
    <w:rsid w:val="008631F8"/>
    <w:rPr>
      <w:rFonts w:asciiTheme="majorHAnsi" w:eastAsiaTheme="majorEastAsia" w:hAnsiTheme="majorHAnsi" w:cstheme="majorBidi"/>
      <w:color w:val="1F3763" w:themeColor="accent1" w:themeShade="7F"/>
      <w:sz w:val="24"/>
      <w:szCs w:val="24"/>
    </w:rPr>
  </w:style>
  <w:style w:type="character" w:customStyle="1" w:styleId="Heading4Char2">
    <w:name w:val="Heading 4 Char2"/>
    <w:basedOn w:val="DefaultParagraphFont"/>
    <w:uiPriority w:val="9"/>
    <w:semiHidden/>
    <w:rsid w:val="008631F8"/>
    <w:rPr>
      <w:rFonts w:asciiTheme="majorHAnsi" w:eastAsiaTheme="majorEastAsia" w:hAnsiTheme="majorHAnsi" w:cstheme="majorBidi"/>
      <w:i/>
      <w:iCs/>
      <w:color w:val="2F5496" w:themeColor="accent1" w:themeShade="BF"/>
    </w:rPr>
  </w:style>
  <w:style w:type="character" w:customStyle="1" w:styleId="Heading5Char2">
    <w:name w:val="Heading 5 Char2"/>
    <w:basedOn w:val="DefaultParagraphFont"/>
    <w:uiPriority w:val="9"/>
    <w:semiHidden/>
    <w:rsid w:val="008631F8"/>
    <w:rPr>
      <w:rFonts w:asciiTheme="majorHAnsi" w:eastAsiaTheme="majorEastAsia" w:hAnsiTheme="majorHAnsi" w:cstheme="majorBidi"/>
      <w:color w:val="2F5496" w:themeColor="accent1" w:themeShade="BF"/>
    </w:rPr>
  </w:style>
  <w:style w:type="character" w:customStyle="1" w:styleId="Heading6Char2">
    <w:name w:val="Heading 6 Char2"/>
    <w:basedOn w:val="DefaultParagraphFont"/>
    <w:uiPriority w:val="9"/>
    <w:semiHidden/>
    <w:rsid w:val="008631F8"/>
    <w:rPr>
      <w:rFonts w:asciiTheme="majorHAnsi" w:eastAsiaTheme="majorEastAsia" w:hAnsiTheme="majorHAnsi" w:cstheme="majorBidi"/>
      <w:color w:val="1F3763" w:themeColor="accent1" w:themeShade="7F"/>
    </w:rPr>
  </w:style>
  <w:style w:type="character" w:customStyle="1" w:styleId="Heading7Char2">
    <w:name w:val="Heading 7 Char2"/>
    <w:basedOn w:val="DefaultParagraphFont"/>
    <w:uiPriority w:val="9"/>
    <w:semiHidden/>
    <w:rsid w:val="008631F8"/>
    <w:rPr>
      <w:rFonts w:asciiTheme="majorHAnsi" w:eastAsiaTheme="majorEastAsia" w:hAnsiTheme="majorHAnsi" w:cstheme="majorBidi"/>
      <w:i/>
      <w:iCs/>
      <w:color w:val="1F3763" w:themeColor="accent1" w:themeShade="7F"/>
    </w:rPr>
  </w:style>
  <w:style w:type="character" w:customStyle="1" w:styleId="Heading8Char2">
    <w:name w:val="Heading 8 Char2"/>
    <w:basedOn w:val="DefaultParagraphFont"/>
    <w:uiPriority w:val="9"/>
    <w:semiHidden/>
    <w:rsid w:val="008631F8"/>
    <w:rPr>
      <w:rFonts w:asciiTheme="majorHAnsi" w:eastAsiaTheme="majorEastAsia" w:hAnsiTheme="majorHAnsi" w:cstheme="majorBidi"/>
      <w:color w:val="272727" w:themeColor="text1" w:themeTint="D8"/>
      <w:sz w:val="21"/>
      <w:szCs w:val="21"/>
    </w:rPr>
  </w:style>
  <w:style w:type="character" w:customStyle="1" w:styleId="Heading9Char2">
    <w:name w:val="Heading 9 Char2"/>
    <w:basedOn w:val="DefaultParagraphFont"/>
    <w:uiPriority w:val="9"/>
    <w:semiHidden/>
    <w:rsid w:val="008631F8"/>
    <w:rPr>
      <w:rFonts w:asciiTheme="majorHAnsi" w:eastAsiaTheme="majorEastAsia" w:hAnsiTheme="majorHAnsi" w:cstheme="majorBidi"/>
      <w:i/>
      <w:iCs/>
      <w:color w:val="272727" w:themeColor="text1" w:themeTint="D8"/>
      <w:sz w:val="21"/>
      <w:szCs w:val="21"/>
    </w:rPr>
  </w:style>
  <w:style w:type="paragraph" w:styleId="Date">
    <w:name w:val="Date"/>
    <w:basedOn w:val="Normal"/>
    <w:next w:val="Normal"/>
    <w:link w:val="DateChar"/>
    <w:semiHidden/>
    <w:unhideWhenUsed/>
    <w:rsid w:val="008631F8"/>
    <w:rPr>
      <w:lang w:val="en-US"/>
    </w:rPr>
  </w:style>
  <w:style w:type="character" w:customStyle="1" w:styleId="DateChar2">
    <w:name w:val="Date Char2"/>
    <w:basedOn w:val="DefaultParagraphFont"/>
    <w:uiPriority w:val="99"/>
    <w:semiHidden/>
    <w:rsid w:val="008631F8"/>
    <w:rPr>
      <w:lang w:val="en-GB"/>
    </w:rPr>
  </w:style>
  <w:style w:type="paragraph" w:styleId="CommentText">
    <w:name w:val="annotation text"/>
    <w:basedOn w:val="Normal"/>
    <w:link w:val="CommentTextChar2"/>
    <w:uiPriority w:val="99"/>
    <w:semiHidden/>
    <w:unhideWhenUsed/>
    <w:rsid w:val="008631F8"/>
    <w:pPr>
      <w:spacing w:line="240" w:lineRule="auto"/>
    </w:pPr>
    <w:rPr>
      <w:sz w:val="20"/>
      <w:szCs w:val="20"/>
    </w:rPr>
  </w:style>
  <w:style w:type="character" w:customStyle="1" w:styleId="CommentTextChar2">
    <w:name w:val="Comment Text Char2"/>
    <w:basedOn w:val="DefaultParagraphFont"/>
    <w:link w:val="CommentText"/>
    <w:uiPriority w:val="99"/>
    <w:semiHidden/>
    <w:rsid w:val="008631F8"/>
    <w:rPr>
      <w:sz w:val="20"/>
      <w:szCs w:val="20"/>
      <w:lang w:val="en-GB"/>
    </w:rPr>
  </w:style>
  <w:style w:type="paragraph" w:styleId="CommentSubject">
    <w:name w:val="annotation subject"/>
    <w:basedOn w:val="CommentText"/>
    <w:next w:val="CommentText"/>
    <w:link w:val="CommentSubjectChar"/>
    <w:semiHidden/>
    <w:unhideWhenUsed/>
    <w:rsid w:val="008631F8"/>
    <w:rPr>
      <w:b/>
      <w:bCs/>
    </w:rPr>
  </w:style>
  <w:style w:type="character" w:customStyle="1" w:styleId="CommentSubjectChar2">
    <w:name w:val="Comment Subject Char2"/>
    <w:basedOn w:val="CommentTextChar2"/>
    <w:uiPriority w:val="99"/>
    <w:semiHidden/>
    <w:rsid w:val="008631F8"/>
    <w:rPr>
      <w:b/>
      <w:bCs/>
      <w:sz w:val="20"/>
      <w:szCs w:val="20"/>
      <w:lang w:val="en-GB"/>
    </w:rPr>
  </w:style>
  <w:style w:type="paragraph" w:styleId="BalloonText">
    <w:name w:val="Balloon Text"/>
    <w:basedOn w:val="Normal"/>
    <w:link w:val="BalloonTextChar2"/>
    <w:uiPriority w:val="99"/>
    <w:semiHidden/>
    <w:unhideWhenUsed/>
    <w:rsid w:val="008631F8"/>
    <w:pPr>
      <w:spacing w:after="0" w:line="240" w:lineRule="auto"/>
    </w:pPr>
    <w:rPr>
      <w:rFonts w:ascii="Segoe UI" w:hAnsi="Segoe UI" w:cs="Segoe UI"/>
      <w:sz w:val="18"/>
      <w:szCs w:val="18"/>
    </w:rPr>
  </w:style>
  <w:style w:type="character" w:customStyle="1" w:styleId="BalloonTextChar2">
    <w:name w:val="Balloon Text Char2"/>
    <w:basedOn w:val="DefaultParagraphFont"/>
    <w:link w:val="BalloonText"/>
    <w:uiPriority w:val="99"/>
    <w:semiHidden/>
    <w:rsid w:val="008631F8"/>
    <w:rPr>
      <w:rFonts w:ascii="Segoe UI" w:hAnsi="Segoe UI" w:cs="Segoe UI"/>
      <w:sz w:val="18"/>
      <w:szCs w:val="18"/>
      <w:lang w:val="en-GB"/>
    </w:rPr>
  </w:style>
  <w:style w:type="paragraph" w:styleId="Revision">
    <w:name w:val="Revision"/>
    <w:hidden/>
    <w:uiPriority w:val="99"/>
    <w:semiHidden/>
    <w:rsid w:val="008631F8"/>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3156</Words>
  <Characters>17991</Characters>
  <Application>Microsoft Office Word</Application>
  <DocSecurity>0</DocSecurity>
  <Lines>149</Lines>
  <Paragraphs>42</Paragraphs>
  <ScaleCrop>false</ScaleCrop>
  <Company/>
  <LinksUpToDate>false</LinksUpToDate>
  <CharactersWithSpaces>21105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2020-05-21T18:50:00Z</dcterms:created>
  <dcterms:modified xsi:type="dcterms:W3CDTF">2020-05-21T18:50:00Z</dcterms:modified>
</cp:coreProperties>
</file>