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0F14" w14:textId="77777777" w:rsidR="001220D5" w:rsidRDefault="001220D5" w:rsidP="001220D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 information</w:t>
      </w:r>
    </w:p>
    <w:p w14:paraId="190C3E9F" w14:textId="77777777" w:rsidR="001220D5" w:rsidRDefault="001220D5" w:rsidP="001220D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C906FB0" w14:textId="77777777" w:rsidR="00751AC1" w:rsidRDefault="00751AC1" w:rsidP="00751AC1">
      <w:pPr>
        <w:rPr>
          <w:rFonts w:ascii="Times New Roman" w:hAnsi="Times New Roman"/>
          <w:b/>
          <w:bCs/>
          <w:sz w:val="24"/>
          <w:szCs w:val="24"/>
        </w:rPr>
      </w:pPr>
      <w:bookmarkStart w:id="0" w:name="OLE_LINK12"/>
      <w:bookmarkStart w:id="1" w:name="OLE_LINK64"/>
      <w:r w:rsidRPr="006B786C">
        <w:rPr>
          <w:rFonts w:ascii="Times New Roman" w:hAnsi="Times New Roman"/>
          <w:b/>
          <w:bCs/>
          <w:sz w:val="24"/>
          <w:szCs w:val="24"/>
        </w:rPr>
        <w:t xml:space="preserve">Alteration of Metabolic Profile </w:t>
      </w:r>
      <w:r>
        <w:rPr>
          <w:rFonts w:ascii="Times New Roman" w:hAnsi="Times New Roman"/>
          <w:b/>
          <w:bCs/>
          <w:sz w:val="24"/>
          <w:szCs w:val="24"/>
        </w:rPr>
        <w:t>D</w:t>
      </w:r>
      <w:r w:rsidRPr="006B786C">
        <w:rPr>
          <w:rFonts w:ascii="Times New Roman" w:hAnsi="Times New Roman"/>
          <w:b/>
          <w:bCs/>
          <w:sz w:val="24"/>
          <w:szCs w:val="24"/>
        </w:rPr>
        <w:t>uring the Progression of Alzheimer’s Disease</w:t>
      </w:r>
    </w:p>
    <w:bookmarkEnd w:id="0"/>
    <w:bookmarkEnd w:id="1"/>
    <w:p w14:paraId="7C19AABF" w14:textId="77777777" w:rsidR="00751AC1" w:rsidRDefault="00751AC1" w:rsidP="00751AC1">
      <w:pPr>
        <w:widowControl/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7FB84C4E" w14:textId="77777777" w:rsidR="00751AC1" w:rsidRPr="00030AA5" w:rsidRDefault="00751AC1" w:rsidP="00751AC1">
      <w:pPr>
        <w:widowControl/>
        <w:spacing w:line="360" w:lineRule="auto"/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</w:pPr>
      <w:r w:rsidRPr="00030AA5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Wuhan Yu</w:t>
      </w:r>
      <w:r w:rsidRPr="00030AA5">
        <w:rPr>
          <w:rFonts w:ascii="Times New Roman" w:hAnsi="Times New Roman" w:cs="Times New Roman"/>
          <w:bCs/>
          <w:kern w:val="0"/>
          <w:sz w:val="24"/>
          <w:szCs w:val="24"/>
          <w:vertAlign w:val="superscript"/>
          <w:lang w:eastAsia="en-US"/>
        </w:rPr>
        <w:t>1</w:t>
      </w:r>
      <w:r w:rsidRPr="00030AA5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 xml:space="preserve">, </w:t>
      </w:r>
      <w:proofErr w:type="spellStart"/>
      <w:r w:rsidRPr="00030AA5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Xuebing</w:t>
      </w:r>
      <w:proofErr w:type="spellEnd"/>
      <w:r w:rsidRPr="00030AA5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 xml:space="preserve"> Li</w:t>
      </w:r>
      <w:r w:rsidRPr="00030AA5">
        <w:rPr>
          <w:rFonts w:ascii="Times New Roman" w:hAnsi="Times New Roman" w:cs="Times New Roman"/>
          <w:bCs/>
          <w:kern w:val="0"/>
          <w:sz w:val="24"/>
          <w:szCs w:val="24"/>
          <w:vertAlign w:val="superscript"/>
          <w:lang w:eastAsia="en-US"/>
        </w:rPr>
        <w:t>1</w:t>
      </w:r>
      <w:r w:rsidRPr="00030AA5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,</w:t>
      </w:r>
      <w:bookmarkStart w:id="2" w:name="OLE_LINK17"/>
      <w:r w:rsidRPr="00030AA5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 xml:space="preserve"> </w:t>
      </w:r>
      <w:r w:rsidRPr="00531D0A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Ting-li Han</w:t>
      </w:r>
      <w:bookmarkEnd w:id="2"/>
      <w:r>
        <w:rPr>
          <w:rFonts w:ascii="Times New Roman" w:hAnsi="Times New Roman" w:cs="Times New Roman"/>
          <w:bCs/>
          <w:kern w:val="0"/>
          <w:sz w:val="24"/>
          <w:szCs w:val="24"/>
          <w:vertAlign w:val="superscript"/>
          <w:lang w:eastAsia="en-US"/>
        </w:rPr>
        <w:t>2,3</w:t>
      </w:r>
      <w:r w:rsidRPr="00030AA5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 xml:space="preserve">, Yang </w:t>
      </w:r>
      <w:r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Y</w:t>
      </w:r>
      <w:r w:rsidRPr="00030AA5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an</w:t>
      </w:r>
      <w:r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g</w:t>
      </w:r>
      <w:r>
        <w:rPr>
          <w:rFonts w:ascii="Times New Roman" w:hAnsi="Times New Roman" w:cs="Times New Roman"/>
          <w:bCs/>
          <w:kern w:val="0"/>
          <w:sz w:val="24"/>
          <w:szCs w:val="24"/>
          <w:vertAlign w:val="superscript"/>
          <w:lang w:eastAsia="en-US"/>
        </w:rPr>
        <w:t>4</w:t>
      </w:r>
      <w:r w:rsidRPr="00030AA5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,</w:t>
      </w:r>
      <w:r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 xml:space="preserve"> F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ei</w:t>
      </w:r>
      <w:r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 xml:space="preserve"> Long</w:t>
      </w:r>
      <w:r>
        <w:rPr>
          <w:rFonts w:ascii="Times New Roman" w:hAnsi="Times New Roman" w:cs="Times New Roman"/>
          <w:bCs/>
          <w:kern w:val="0"/>
          <w:sz w:val="24"/>
          <w:szCs w:val="24"/>
          <w:vertAlign w:val="superscript"/>
          <w:lang w:eastAsia="en-US"/>
        </w:rPr>
        <w:t>5</w:t>
      </w:r>
      <w:r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,</w:t>
      </w:r>
      <w:r w:rsidRPr="00030AA5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C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heng</w:t>
      </w:r>
      <w:r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 xml:space="preserve"> Hu</w:t>
      </w:r>
      <w:r w:rsidRPr="00030AA5">
        <w:rPr>
          <w:rFonts w:ascii="Times New Roman" w:hAnsi="Times New Roman" w:cs="Times New Roman"/>
          <w:bCs/>
          <w:kern w:val="0"/>
          <w:sz w:val="24"/>
          <w:szCs w:val="24"/>
          <w:vertAlign w:val="superscript"/>
          <w:lang w:eastAsia="en-US"/>
        </w:rPr>
        <w:t>1</w:t>
      </w:r>
      <w:r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 xml:space="preserve">, </w:t>
      </w:r>
      <w:proofErr w:type="spellStart"/>
      <w:r w:rsidRPr="00030AA5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Weihua</w:t>
      </w:r>
      <w:proofErr w:type="spellEnd"/>
      <w:r w:rsidRPr="00030AA5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 xml:space="preserve"> Yu</w:t>
      </w:r>
      <w:r>
        <w:rPr>
          <w:rFonts w:ascii="Times New Roman" w:hAnsi="Times New Roman" w:cs="Times New Roman"/>
          <w:bCs/>
          <w:kern w:val="0"/>
          <w:sz w:val="24"/>
          <w:szCs w:val="24"/>
          <w:vertAlign w:val="superscript"/>
          <w:lang w:eastAsia="en-US"/>
        </w:rPr>
        <w:t>6</w:t>
      </w:r>
      <w:r w:rsidRPr="007409DF">
        <w:rPr>
          <w:rFonts w:ascii="Times New Roman" w:hAnsi="Times New Roman" w:cs="Times New Roman" w:hint="eastAsia"/>
          <w:b/>
          <w:kern w:val="0"/>
          <w:sz w:val="24"/>
          <w:szCs w:val="24"/>
          <w:vertAlign w:val="superscript"/>
          <w:lang w:eastAsia="en-US"/>
        </w:rPr>
        <w:t>†</w:t>
      </w:r>
      <w:r w:rsidRPr="00030AA5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,</w:t>
      </w:r>
      <w:r w:rsidRPr="00531D0A">
        <w:t xml:space="preserve"> </w:t>
      </w:r>
      <w:r w:rsidRPr="00030AA5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Yang Lü</w:t>
      </w:r>
      <w:r w:rsidRPr="00030AA5">
        <w:rPr>
          <w:rFonts w:ascii="Times New Roman" w:hAnsi="Times New Roman" w:cs="Times New Roman"/>
          <w:bCs/>
          <w:kern w:val="0"/>
          <w:sz w:val="24"/>
          <w:szCs w:val="24"/>
          <w:vertAlign w:val="superscript"/>
          <w:lang w:eastAsia="en-US"/>
        </w:rPr>
        <w:t>1</w:t>
      </w:r>
      <w:r w:rsidRPr="00030AA5">
        <w:rPr>
          <w:rFonts w:ascii="Times New Roman" w:hAnsi="Times New Roman" w:cs="Times New Roman" w:hint="eastAsia"/>
          <w:bCs/>
          <w:kern w:val="0"/>
          <w:sz w:val="24"/>
          <w:szCs w:val="24"/>
          <w:vertAlign w:val="superscript"/>
          <w:lang w:eastAsia="en-US"/>
        </w:rPr>
        <w:t>†</w:t>
      </w:r>
    </w:p>
    <w:p w14:paraId="5C545454" w14:textId="77777777" w:rsidR="00751AC1" w:rsidRDefault="00751AC1" w:rsidP="00751AC1"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 w:rsidRPr="00B01403">
        <w:rPr>
          <w:rFonts w:ascii="Times New Roman" w:hAnsi="Times New Roman" w:cs="Times New Roman"/>
          <w:kern w:val="0"/>
          <w:sz w:val="24"/>
          <w:szCs w:val="24"/>
          <w:vertAlign w:val="superscript"/>
          <w:lang w:eastAsia="en-US"/>
        </w:rPr>
        <w:t>1</w:t>
      </w:r>
      <w:bookmarkStart w:id="3" w:name="OLE_LINK151"/>
      <w:bookmarkStart w:id="4" w:name="OLE_LINK152"/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>Department of Geriatrics</w:t>
      </w:r>
      <w:bookmarkEnd w:id="3"/>
      <w:bookmarkEnd w:id="4"/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>, The First Affiliated Hospital of Chongqing Medical University, Chongqing 400016, China</w:t>
      </w:r>
    </w:p>
    <w:p w14:paraId="2A340E6E" w14:textId="77777777" w:rsidR="00751AC1" w:rsidRPr="00B01403" w:rsidRDefault="00751AC1" w:rsidP="00751AC1"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kern w:val="0"/>
          <w:sz w:val="24"/>
          <w:szCs w:val="24"/>
          <w:vertAlign w:val="superscript"/>
          <w:lang w:eastAsia="en-US"/>
        </w:rPr>
        <w:t>2</w:t>
      </w:r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Department of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eastAsia="en-US"/>
        </w:rPr>
        <w:t>Obsetric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and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eastAsia="en-US"/>
        </w:rPr>
        <w:t>Gyncology</w:t>
      </w:r>
      <w:proofErr w:type="spellEnd"/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, The </w:t>
      </w:r>
      <w:r>
        <w:rPr>
          <w:rFonts w:ascii="Times New Roman" w:hAnsi="Times New Roman" w:cs="Times New Roman"/>
          <w:kern w:val="0"/>
          <w:sz w:val="24"/>
          <w:szCs w:val="24"/>
          <w:lang w:eastAsia="en-US"/>
        </w:rPr>
        <w:t>Second</w:t>
      </w:r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Affiliated Hospital of Chongqing Medical University, Chongqing 400016, China</w:t>
      </w:r>
    </w:p>
    <w:p w14:paraId="2A1A6BBA" w14:textId="77777777" w:rsidR="00751AC1" w:rsidRDefault="00751AC1" w:rsidP="00751AC1"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kern w:val="0"/>
          <w:sz w:val="24"/>
          <w:szCs w:val="24"/>
          <w:vertAlign w:val="superscript"/>
          <w:lang w:eastAsia="en-US"/>
        </w:rPr>
        <w:t>3</w:t>
      </w:r>
      <w:r w:rsidRPr="00EC72D5">
        <w:rPr>
          <w:rFonts w:ascii="Times New Roman" w:hAnsi="Times New Roman" w:cs="Times New Roman"/>
          <w:kern w:val="0"/>
          <w:sz w:val="24"/>
          <w:szCs w:val="24"/>
          <w:lang w:eastAsia="en-US"/>
        </w:rPr>
        <w:t>Liggins Institute, The University of Auckland, Auckland 1023, New Zealand</w:t>
      </w:r>
    </w:p>
    <w:p w14:paraId="52A38946" w14:textId="77777777" w:rsidR="00751AC1" w:rsidRDefault="00751AC1" w:rsidP="00751AC1"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  <w:vertAlign w:val="superscript"/>
          <w:lang w:eastAsia="en-US"/>
        </w:rPr>
      </w:pPr>
      <w:r>
        <w:rPr>
          <w:rFonts w:ascii="Times New Roman" w:hAnsi="Times New Roman" w:cs="Times New Roman"/>
          <w:kern w:val="0"/>
          <w:sz w:val="24"/>
          <w:szCs w:val="24"/>
          <w:vertAlign w:val="superscript"/>
          <w:lang w:eastAsia="en-US"/>
        </w:rPr>
        <w:t>4</w:t>
      </w:r>
      <w:r w:rsidRPr="004F3BA0">
        <w:rPr>
          <w:rFonts w:ascii="Times New Roman" w:hAnsi="Times New Roman" w:cs="Times New Roman"/>
          <w:kern w:val="0"/>
          <w:sz w:val="24"/>
          <w:szCs w:val="24"/>
          <w:lang w:eastAsia="en-US"/>
        </w:rPr>
        <w:t>Department of Obstetrics, The First Affiliated Hospital of Chongqing Medical University, Chongqing, 400716, China.</w:t>
      </w:r>
    </w:p>
    <w:p w14:paraId="66D61FF0" w14:textId="77777777" w:rsidR="00751AC1" w:rsidRPr="00EC72D5" w:rsidRDefault="00751AC1" w:rsidP="00751AC1"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 w:rsidRPr="004F3BA0">
        <w:rPr>
          <w:rFonts w:ascii="Times New Roman" w:hAnsi="Times New Roman" w:cs="Times New Roman"/>
          <w:kern w:val="0"/>
          <w:sz w:val="24"/>
          <w:szCs w:val="24"/>
          <w:vertAlign w:val="superscript"/>
          <w:lang w:eastAsia="en-US"/>
        </w:rPr>
        <w:t>5</w:t>
      </w:r>
      <w:r w:rsidRPr="004033DD">
        <w:rPr>
          <w:rFonts w:ascii="Times New Roman" w:hAnsi="Times New Roman" w:cs="Times New Roman"/>
          <w:kern w:val="0"/>
          <w:sz w:val="24"/>
          <w:szCs w:val="24"/>
          <w:lang w:eastAsia="en-US"/>
        </w:rPr>
        <w:t>State Key Laboratory of Ultrasound in Medicine and Engineering, College of Biomedical Engineering, Chongqing Medical University, Chongqing, 400016, China.</w:t>
      </w:r>
    </w:p>
    <w:p w14:paraId="3F942E67" w14:textId="77777777" w:rsidR="00751AC1" w:rsidRDefault="00751AC1" w:rsidP="00751AC1"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kern w:val="0"/>
          <w:sz w:val="24"/>
          <w:szCs w:val="24"/>
          <w:vertAlign w:val="superscript"/>
          <w:lang w:eastAsia="en-US"/>
        </w:rPr>
        <w:t>6</w:t>
      </w:r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>Institutes of Neuroscience, Chongqing Medical University,</w:t>
      </w:r>
      <w:bookmarkStart w:id="5" w:name="OLE_LINK38"/>
      <w:bookmarkStart w:id="6" w:name="OLE_LINK40"/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Chongqing 400016, China</w:t>
      </w:r>
      <w:bookmarkEnd w:id="5"/>
      <w:bookmarkEnd w:id="6"/>
    </w:p>
    <w:p w14:paraId="32C4F4B1" w14:textId="77777777" w:rsidR="00751AC1" w:rsidRDefault="00751AC1" w:rsidP="00751AC1"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</w:p>
    <w:p w14:paraId="48EC0AE2" w14:textId="77777777" w:rsidR="00751AC1" w:rsidRPr="00B01403" w:rsidRDefault="00751AC1" w:rsidP="00751AC1">
      <w:pPr>
        <w:widowControl/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  <w:lang w:eastAsia="en-US"/>
        </w:rPr>
      </w:pPr>
      <w:r w:rsidRPr="00B01403">
        <w:rPr>
          <w:rFonts w:ascii="Times New Roman" w:hAnsi="Times New Roman" w:cs="Times New Roman" w:hint="eastAsia"/>
          <w:b/>
          <w:kern w:val="0"/>
          <w:sz w:val="24"/>
          <w:szCs w:val="24"/>
          <w:lang w:eastAsia="en-US"/>
        </w:rPr>
        <w:t>†</w:t>
      </w:r>
      <w:r w:rsidRPr="00B01403">
        <w:rPr>
          <w:rFonts w:ascii="Times New Roman" w:hAnsi="Times New Roman" w:cs="Times New Roman"/>
          <w:b/>
          <w:kern w:val="0"/>
          <w:sz w:val="24"/>
          <w:szCs w:val="24"/>
          <w:lang w:eastAsia="en-US"/>
        </w:rPr>
        <w:t>Correspondence:</w:t>
      </w:r>
    </w:p>
    <w:p w14:paraId="226A5F1D" w14:textId="77777777" w:rsidR="00751AC1" w:rsidRPr="00B01403" w:rsidRDefault="00751AC1" w:rsidP="00751AC1"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Prof. Yang </w:t>
      </w:r>
      <w:proofErr w:type="spellStart"/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>Lü</w:t>
      </w:r>
      <w:proofErr w:type="spellEnd"/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>,</w:t>
      </w:r>
    </w:p>
    <w:p w14:paraId="65CF9B4C" w14:textId="77777777" w:rsidR="00751AC1" w:rsidRPr="00B01403" w:rsidRDefault="00751AC1" w:rsidP="00751AC1"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E-mail: </w:t>
      </w:r>
      <w:bookmarkStart w:id="7" w:name="OLE_LINK34"/>
      <w:r>
        <w:rPr>
          <w:rFonts w:ascii="Times New Roman" w:hAnsi="Times New Roman" w:cs="Times New Roman"/>
          <w:kern w:val="0"/>
          <w:sz w:val="24"/>
          <w:szCs w:val="24"/>
          <w:lang w:eastAsia="en-US"/>
        </w:rPr>
        <w:t>yanglyu@hospital.cqmu.edu.cn</w:t>
      </w:r>
      <w:bookmarkEnd w:id="7"/>
      <w:r w:rsidRPr="00B01403">
        <w:rPr>
          <w:rFonts w:ascii="Times New Roman" w:hAnsi="Times New Roman" w:cs="Times New Roman" w:hint="eastAsia"/>
          <w:kern w:val="0"/>
          <w:sz w:val="24"/>
          <w:szCs w:val="24"/>
        </w:rPr>
        <w:t>,</w:t>
      </w:r>
    </w:p>
    <w:p w14:paraId="6885A28D" w14:textId="77777777" w:rsidR="00751AC1" w:rsidRPr="00B01403" w:rsidRDefault="00751AC1" w:rsidP="00751AC1"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bookmarkStart w:id="8" w:name="OLE_LINK7"/>
      <w:bookmarkStart w:id="9" w:name="OLE_LINK8"/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Department of Geriatrics, </w:t>
      </w:r>
      <w:bookmarkStart w:id="10" w:name="OLE_LINK140"/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>The First Affiliated Hospital of Chongqing Medical University</w:t>
      </w:r>
      <w:bookmarkEnd w:id="10"/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>,</w:t>
      </w:r>
      <w:bookmarkEnd w:id="8"/>
      <w:bookmarkEnd w:id="9"/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Chongqing 400016, China</w:t>
      </w:r>
    </w:p>
    <w:p w14:paraId="69B9E34C" w14:textId="77777777" w:rsidR="00751AC1" w:rsidRPr="00B01403" w:rsidRDefault="00751AC1" w:rsidP="00751AC1"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Add: No.1 </w:t>
      </w:r>
      <w:proofErr w:type="spellStart"/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>Youyi</w:t>
      </w:r>
      <w:proofErr w:type="spellEnd"/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Road, </w:t>
      </w:r>
      <w:proofErr w:type="spellStart"/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>Yuzhong</w:t>
      </w:r>
      <w:proofErr w:type="spellEnd"/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District, Chongqing </w:t>
      </w:r>
      <w:bookmarkStart w:id="11" w:name="OLE_LINK149"/>
      <w:bookmarkStart w:id="12" w:name="OLE_LINK150"/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>400016</w:t>
      </w:r>
      <w:bookmarkEnd w:id="11"/>
      <w:bookmarkEnd w:id="12"/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>, China</w:t>
      </w:r>
    </w:p>
    <w:p w14:paraId="1B51BFEA" w14:textId="77777777" w:rsidR="00751AC1" w:rsidRPr="00B01403" w:rsidRDefault="00751AC1" w:rsidP="00751AC1"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>Tel:</w:t>
      </w:r>
      <w:bookmarkStart w:id="13" w:name="OLE_LINK2"/>
      <w:bookmarkStart w:id="14" w:name="OLE_LINK6"/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+86-23-890116</w:t>
      </w:r>
      <w:r>
        <w:rPr>
          <w:rFonts w:ascii="Times New Roman" w:hAnsi="Times New Roman" w:cs="Times New Roman"/>
          <w:kern w:val="0"/>
          <w:sz w:val="24"/>
          <w:szCs w:val="24"/>
          <w:lang w:eastAsia="en-US"/>
        </w:rPr>
        <w:t>3</w:t>
      </w:r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2; </w:t>
      </w:r>
      <w:bookmarkEnd w:id="13"/>
      <w:bookmarkEnd w:id="14"/>
    </w:p>
    <w:p w14:paraId="2A3C3DAA" w14:textId="77777777" w:rsidR="00751AC1" w:rsidRPr="00291378" w:rsidRDefault="00751AC1" w:rsidP="00751AC1"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Fax: +86-23-68811487; </w:t>
      </w:r>
    </w:p>
    <w:p w14:paraId="64166B70" w14:textId="77777777" w:rsidR="00751AC1" w:rsidRDefault="00751AC1" w:rsidP="00751AC1">
      <w:pPr>
        <w:widowControl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4B2488DE" w14:textId="77777777" w:rsidR="00751AC1" w:rsidRDefault="00751AC1" w:rsidP="00751AC1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rof.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Weihua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Yu</w:t>
      </w:r>
    </w:p>
    <w:p w14:paraId="53A39D0A" w14:textId="77777777" w:rsidR="00751AC1" w:rsidRPr="00B01403" w:rsidRDefault="00751AC1" w:rsidP="00751AC1"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E-mail: </w:t>
      </w:r>
      <w:r>
        <w:rPr>
          <w:rFonts w:ascii="Times New Roman" w:hAnsi="Times New Roman" w:cs="Times New Roman"/>
          <w:kern w:val="0"/>
          <w:sz w:val="24"/>
          <w:szCs w:val="24"/>
          <w:lang w:eastAsia="en-US"/>
        </w:rPr>
        <w:t>yuweihua@cqmu.edu.cn</w:t>
      </w:r>
      <w:r w:rsidRPr="00B01403">
        <w:rPr>
          <w:rFonts w:ascii="Times New Roman" w:hAnsi="Times New Roman" w:cs="Times New Roman" w:hint="eastAsia"/>
          <w:kern w:val="0"/>
          <w:sz w:val="24"/>
          <w:szCs w:val="24"/>
        </w:rPr>
        <w:t>,</w:t>
      </w:r>
    </w:p>
    <w:p w14:paraId="46CC7428" w14:textId="77777777" w:rsidR="00751AC1" w:rsidRDefault="00751AC1" w:rsidP="00751AC1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>Institutes of Neuroscience, Chongqing Medical University, Chongqing 400016, China</w:t>
      </w:r>
    </w:p>
    <w:p w14:paraId="2C90EF1C" w14:textId="77777777" w:rsidR="00751AC1" w:rsidRDefault="00751AC1" w:rsidP="00751AC1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Add: No.1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eastAsia="en-US"/>
        </w:rPr>
        <w:t>Yixueyuan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Road, </w:t>
      </w:r>
      <w:proofErr w:type="spellStart"/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>Yuzhong</w:t>
      </w:r>
      <w:proofErr w:type="spellEnd"/>
      <w:r w:rsidRPr="00B01403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District, Chongqing 400016, China</w:t>
      </w:r>
    </w:p>
    <w:p w14:paraId="48BC8EC9" w14:textId="0439C68D" w:rsidR="001220D5" w:rsidRPr="00925EEC" w:rsidRDefault="00167174" w:rsidP="001220D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25EEC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</w:t>
      </w:r>
      <w:r w:rsidR="00925EEC" w:rsidRPr="00925EE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="00925EEC" w:rsidRPr="00925EEC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925EEC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1220D5" w:rsidRPr="00925EEC">
        <w:rPr>
          <w:rFonts w:ascii="Times New Roman" w:hAnsi="Times New Roman" w:cs="Times New Roman"/>
          <w:b/>
          <w:bCs/>
          <w:sz w:val="20"/>
          <w:szCs w:val="20"/>
        </w:rPr>
        <w:t>The</w:t>
      </w:r>
      <w:proofErr w:type="gramEnd"/>
      <w:r w:rsidR="001220D5" w:rsidRPr="00925EEC">
        <w:rPr>
          <w:rFonts w:ascii="Times New Roman" w:hAnsi="Times New Roman" w:cs="Times New Roman"/>
          <w:b/>
          <w:bCs/>
          <w:sz w:val="20"/>
          <w:szCs w:val="20"/>
        </w:rPr>
        <w:t xml:space="preserve"> differentially expressed metabolites between control and </w:t>
      </w:r>
      <w:r w:rsidR="00193B22" w:rsidRPr="00925EEC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1220D5" w:rsidRPr="00925EEC">
        <w:rPr>
          <w:rFonts w:ascii="Times New Roman" w:hAnsi="Times New Roman" w:cs="Times New Roman"/>
          <w:b/>
          <w:bCs/>
          <w:sz w:val="20"/>
          <w:szCs w:val="20"/>
        </w:rPr>
        <w:t>D patients.</w:t>
      </w:r>
    </w:p>
    <w:tbl>
      <w:tblPr>
        <w:tblW w:w="9636" w:type="dxa"/>
        <w:tblLook w:val="04A0" w:firstRow="1" w:lastRow="0" w:firstColumn="1" w:lastColumn="0" w:noHBand="0" w:noVBand="1"/>
      </w:tblPr>
      <w:tblGrid>
        <w:gridCol w:w="2410"/>
        <w:gridCol w:w="3260"/>
        <w:gridCol w:w="1865"/>
        <w:gridCol w:w="1103"/>
        <w:gridCol w:w="998"/>
      </w:tblGrid>
      <w:tr w:rsidR="000E5C8B" w:rsidRPr="000E5C8B" w14:paraId="2100C7E0" w14:textId="77777777" w:rsidTr="000E5C8B">
        <w:trPr>
          <w:trHeight w:val="468"/>
        </w:trPr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3A82B" w14:textId="77777777" w:rsidR="000E5C8B" w:rsidRPr="000E5C8B" w:rsidRDefault="000E5C8B" w:rsidP="000E5C8B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E5C8B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0"/>
                <w:szCs w:val="20"/>
              </w:rPr>
              <w:t>Metabolites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7613F" w14:textId="2217F300" w:rsidR="000E5C8B" w:rsidRPr="000E5C8B" w:rsidRDefault="000E5C8B" w:rsidP="000E5C8B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E5C8B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0"/>
                <w:szCs w:val="20"/>
              </w:rPr>
              <w:t>Class</w:t>
            </w:r>
          </w:p>
        </w:tc>
        <w:tc>
          <w:tcPr>
            <w:tcW w:w="186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A8FD1" w14:textId="77777777" w:rsidR="000E5C8B" w:rsidRPr="000E5C8B" w:rsidRDefault="000E5C8B" w:rsidP="000E5C8B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E5C8B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T‐statistic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C2E46" w14:textId="77777777" w:rsidR="000E5C8B" w:rsidRPr="000E5C8B" w:rsidRDefault="000E5C8B" w:rsidP="000E5C8B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0E5C8B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0"/>
                <w:szCs w:val="20"/>
              </w:rPr>
              <w:t>p.value</w:t>
            </w:r>
            <w:proofErr w:type="spellEnd"/>
          </w:p>
        </w:tc>
        <w:tc>
          <w:tcPr>
            <w:tcW w:w="99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81C40" w14:textId="77777777" w:rsidR="000E5C8B" w:rsidRPr="000E5C8B" w:rsidRDefault="000E5C8B" w:rsidP="000E5C8B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E5C8B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0"/>
                <w:szCs w:val="20"/>
              </w:rPr>
              <w:t>FDR</w:t>
            </w:r>
          </w:p>
        </w:tc>
      </w:tr>
      <w:tr w:rsidR="000E5C8B" w:rsidRPr="000E5C8B" w14:paraId="6D8D2D92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A355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L-</w:t>
            </w:r>
            <w:proofErr w:type="spellStart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Norleucine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CE3E" w14:textId="11BAF979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Amino acids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FC9C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-10.017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CF93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7.10E-19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319E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2.68E-17</w:t>
            </w:r>
          </w:p>
        </w:tc>
      </w:tr>
      <w:tr w:rsidR="000E5C8B" w:rsidRPr="000E5C8B" w14:paraId="66BE0505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3C90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L-Threonine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4A55" w14:textId="47D48BF0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Amino acids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9FE9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-8.2539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55907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3.98E-14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41E6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6.42E-13</w:t>
            </w:r>
          </w:p>
        </w:tc>
      </w:tr>
      <w:tr w:rsidR="000E5C8B" w:rsidRPr="000E5C8B" w14:paraId="0F050EC2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834F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L-Serine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3628" w14:textId="3F6718B1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Amino acids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68CF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-7.8635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A398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4.02E-13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C24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4.13E-12</w:t>
            </w:r>
          </w:p>
        </w:tc>
      </w:tr>
      <w:tr w:rsidR="000E5C8B" w:rsidRPr="000E5C8B" w14:paraId="73DBD6E2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E578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L-Valine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00E4" w14:textId="1B80E351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Amino acids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EB90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-7.0968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F11E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3.25E-11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E4D7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2.30E-10</w:t>
            </w:r>
          </w:p>
        </w:tc>
      </w:tr>
      <w:tr w:rsidR="000E5C8B" w:rsidRPr="000E5C8B" w14:paraId="59311533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8094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Pyroglutamic acid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9DEF" w14:textId="4029E3EF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Amino acids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B071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-5.4507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B7FD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1.73E-07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560E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9.77E-07</w:t>
            </w:r>
          </w:p>
        </w:tc>
      </w:tr>
      <w:tr w:rsidR="000E5C8B" w:rsidRPr="000E5C8B" w14:paraId="19117A2D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359F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L-Alanine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E468" w14:textId="603C8069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Amino acids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6D35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-5.2622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54CE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4.22E-07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58C6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1.83E-06</w:t>
            </w:r>
          </w:p>
        </w:tc>
      </w:tr>
      <w:tr w:rsidR="000E5C8B" w:rsidRPr="000E5C8B" w14:paraId="142D5939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8C67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Butyric acid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E2CC" w14:textId="6E96207D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Amino acids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8EB7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-4.7089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DDD1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5.13E-06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84E0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1.93E-05</w:t>
            </w:r>
          </w:p>
        </w:tc>
      </w:tr>
      <w:tr w:rsidR="000E5C8B" w:rsidRPr="000E5C8B" w14:paraId="56B4F869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9D00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L-Proline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D2CE" w14:textId="34962BAA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Amino acids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FF74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-4.3103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DE14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2.75E-05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9668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9.70E-05</w:t>
            </w:r>
          </w:p>
        </w:tc>
      </w:tr>
      <w:tr w:rsidR="000E5C8B" w:rsidRPr="000E5C8B" w14:paraId="56DB2611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ABE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L-alpha-Aminobutyric acid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F1D6" w14:textId="618AB179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Amino acids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9EF1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-4.164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7B96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4.95E-05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0307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0.000165</w:t>
            </w:r>
          </w:p>
        </w:tc>
      </w:tr>
      <w:tr w:rsidR="000E5C8B" w:rsidRPr="000E5C8B" w14:paraId="72CF807F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4433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L-Cystine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3332" w14:textId="1A881F2B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Amino acids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B065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-4.0379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0B7A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8.13E-05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19AA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0.000255</w:t>
            </w:r>
          </w:p>
        </w:tc>
      </w:tr>
      <w:tr w:rsidR="000E5C8B" w:rsidRPr="000E5C8B" w14:paraId="1009D7D5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7E00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L-Pipecolic acid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9534" w14:textId="3EA7E8D9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Amino acids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9F25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-3.8174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0B36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0.0001883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7D60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0.000507</w:t>
            </w:r>
          </w:p>
        </w:tc>
      </w:tr>
      <w:tr w:rsidR="000E5C8B" w:rsidRPr="000E5C8B" w14:paraId="560D9026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B655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L-Tyrosine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BE4F" w14:textId="756B34E5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Amino acids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B7F6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-3.3968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3B59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0.0008478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9D27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0.002083</w:t>
            </w:r>
          </w:p>
        </w:tc>
      </w:tr>
      <w:tr w:rsidR="000E5C8B" w:rsidRPr="000E5C8B" w14:paraId="78C89317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D75F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D-Cysteine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41FC" w14:textId="253B25EC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Amino acids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3EA9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-3.3265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9244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0.0010764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0F5E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0.002534</w:t>
            </w:r>
          </w:p>
        </w:tc>
      </w:tr>
      <w:tr w:rsidR="000E5C8B" w:rsidRPr="000E5C8B" w14:paraId="4A544064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C2A1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Glycine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7C44" w14:textId="206D30CC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Amino acids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3E7A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-3.1231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BF3E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0.0021024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56BB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0.004658</w:t>
            </w:r>
          </w:p>
        </w:tc>
      </w:tr>
      <w:tr w:rsidR="000E5C8B" w:rsidRPr="000E5C8B" w14:paraId="782DD437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21DC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L-Glutamine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AD1E" w14:textId="4BDEC3A6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Amino acids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3A95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-3.0969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221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0.0022864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F25F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0.004969</w:t>
            </w:r>
          </w:p>
        </w:tc>
      </w:tr>
      <w:tr w:rsidR="000E5C8B" w:rsidRPr="000E5C8B" w14:paraId="073EED6F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3A8B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L-Asparagine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A402" w14:textId="1929889F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Amino acids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E5CE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-2.8888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B3BB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0.0043681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C0A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0.008814</w:t>
            </w:r>
          </w:p>
        </w:tc>
      </w:tr>
      <w:tr w:rsidR="000E5C8B" w:rsidRPr="000E5C8B" w14:paraId="43A9A6B2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76211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L-Phenylalanine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D621" w14:textId="475D1DD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Amino acids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936B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-2.805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4B2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0.0056147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3A56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0.010939</w:t>
            </w:r>
          </w:p>
        </w:tc>
      </w:tr>
      <w:tr w:rsidR="000E5C8B" w:rsidRPr="000E5C8B" w14:paraId="6CE1BE0B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D001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Creatinine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B24C" w14:textId="13C93108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Amino acids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D1B9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-2.5461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5DF5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0.011777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38E0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0.021816</w:t>
            </w:r>
          </w:p>
        </w:tc>
      </w:tr>
      <w:tr w:rsidR="000E5C8B" w:rsidRPr="000E5C8B" w14:paraId="58429C5E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48F94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4-Deoxyerythronic acid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E3AE" w14:textId="1F76738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Carbohydrates and carbohydrate conjugates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F458D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-8.3269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2D09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2.57E-14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690B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4.84E-13</w:t>
            </w:r>
          </w:p>
        </w:tc>
      </w:tr>
      <w:tr w:rsidR="000E5C8B" w:rsidRPr="000E5C8B" w14:paraId="47482FB1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A608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Threonic</w:t>
            </w:r>
            <w:proofErr w:type="spellEnd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acid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3940" w14:textId="4F3E0ADF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Carbohydrates and carbohydrate conjugates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3CDF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-8.1195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EAB7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8.87E-14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2EB1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1.25E-12</w:t>
            </w:r>
          </w:p>
        </w:tc>
      </w:tr>
      <w:tr w:rsidR="000E5C8B" w:rsidRPr="000E5C8B" w14:paraId="5732666E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68A7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Mannobiose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8FDC" w14:textId="57BB41DF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Carbohydrates and carbohydrate conjugates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9F7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8.0209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BEEA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1.59E-13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036D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2.00E-12</w:t>
            </w:r>
          </w:p>
        </w:tc>
      </w:tr>
      <w:tr w:rsidR="000E5C8B" w:rsidRPr="000E5C8B" w14:paraId="3D8FF0F3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714A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Sorbitol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E9DE" w14:textId="78B85E22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Carbohydrates and carbohydrate conjugates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B626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-4.9892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BB1B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1.48E-06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4B27C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5.77E-06</w:t>
            </w:r>
          </w:p>
        </w:tc>
      </w:tr>
      <w:tr w:rsidR="000E5C8B" w:rsidRPr="000E5C8B" w14:paraId="411F3DFB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7311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D-Glucose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3661" w14:textId="25BD9E2B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Carbohydrates and carbohydrate conjugates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13F5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3.8375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8D6C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0.0001747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45E4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0.000481</w:t>
            </w:r>
          </w:p>
        </w:tc>
      </w:tr>
      <w:tr w:rsidR="000E5C8B" w:rsidRPr="000E5C8B" w14:paraId="41502BF3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8D4A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D-Galactose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382F" w14:textId="4DD883E9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Carbohydrates and carbohydrate conjugates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36EC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3.6038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B906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0.000411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0B59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0.00108</w:t>
            </w:r>
          </w:p>
        </w:tc>
      </w:tr>
      <w:tr w:rsidR="000E5C8B" w:rsidRPr="000E5C8B" w14:paraId="185B1CE7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E238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Hebevinoside</w:t>
            </w:r>
            <w:proofErr w:type="spellEnd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I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491F" w14:textId="4A948FB2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Carbohydrates and carbohydrate conjugates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0EBE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3.4352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58C1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0.0007431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B3C3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0.001866</w:t>
            </w:r>
          </w:p>
        </w:tc>
      </w:tr>
      <w:tr w:rsidR="000E5C8B" w:rsidRPr="000E5C8B" w14:paraId="3D7830E1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945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Sucrose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F5CA" w14:textId="45ED00A3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Carbohydrates and carbohydrate conjugates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24B7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3.2546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749F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0.0013689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C01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0.003094</w:t>
            </w:r>
          </w:p>
        </w:tc>
      </w:tr>
      <w:tr w:rsidR="000E5C8B" w:rsidRPr="000E5C8B" w14:paraId="7246D508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065F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D-</w:t>
            </w:r>
            <w:proofErr w:type="spellStart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Arabitol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5429" w14:textId="5E2D8D4B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Carbohydrates and carbohydrate conjugates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8714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-3.0737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F079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0.0024615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FC24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0.005161</w:t>
            </w:r>
          </w:p>
        </w:tc>
      </w:tr>
      <w:tr w:rsidR="000E5C8B" w:rsidRPr="000E5C8B" w14:paraId="7844F56A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7996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Glycerol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35B2" w14:textId="4F3089F8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Carbohydrates and carbohydrate conjugates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F56F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-2.9439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824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0.0036919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FD2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0.007585</w:t>
            </w:r>
          </w:p>
        </w:tc>
      </w:tr>
      <w:tr w:rsidR="000E5C8B" w:rsidRPr="000E5C8B" w14:paraId="5E7F105D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CB4A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4-Deoxythreonic acid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7906" w14:textId="240273FF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Carbohydrates and carbohydrate conjugates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BC49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-2.6315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25F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0.009277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7E3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0.017768</w:t>
            </w:r>
          </w:p>
        </w:tc>
      </w:tr>
      <w:tr w:rsidR="000E5C8B" w:rsidRPr="000E5C8B" w14:paraId="10650A1B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B59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Erythritol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908E" w14:textId="6ED4638C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Carbohydrates and carbohydrate conjugates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94B7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-3.9586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175C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0.0001104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E708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0.000328</w:t>
            </w:r>
          </w:p>
        </w:tc>
      </w:tr>
      <w:tr w:rsidR="000E5C8B" w:rsidRPr="000E5C8B" w14:paraId="04114FBE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6C61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Palmitoleic acid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6C0D" w14:textId="2E8DF810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0C0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2.2968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8809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0.022841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9CE8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0.040968</w:t>
            </w:r>
          </w:p>
        </w:tc>
      </w:tr>
      <w:tr w:rsidR="000E5C8B" w:rsidRPr="000E5C8B" w14:paraId="66611906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CEF3C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Behenic acid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A804" w14:textId="17CD5C86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6569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10.402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63B0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6.06E-20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08C4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3.42E-18</w:t>
            </w:r>
          </w:p>
        </w:tc>
      </w:tr>
      <w:tr w:rsidR="000E5C8B" w:rsidRPr="000E5C8B" w14:paraId="1332E1CC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E28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gramStart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MG(</w:t>
            </w:r>
            <w:proofErr w:type="gramEnd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16:0/0:0/0:0)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5B36" w14:textId="485E2B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F31F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-6.4015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B13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1.43E-09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A93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9.50E-09</w:t>
            </w:r>
          </w:p>
        </w:tc>
      </w:tr>
      <w:tr w:rsidR="000E5C8B" w:rsidRPr="000E5C8B" w14:paraId="64765EFE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01B0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gramStart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MG(</w:t>
            </w:r>
            <w:proofErr w:type="gramEnd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0:0/18:0/0:0)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87B7" w14:textId="70BB3040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5BF5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-3.9874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B619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9.88E-05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ACBC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0.000302</w:t>
            </w:r>
          </w:p>
        </w:tc>
      </w:tr>
      <w:tr w:rsidR="000E5C8B" w:rsidRPr="000E5C8B" w14:paraId="36938F1D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7270B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gramStart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MG(</w:t>
            </w:r>
            <w:proofErr w:type="gramEnd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18:0/0:0/0:0)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192A1" w14:textId="5084F1B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2F30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3.8413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124A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0.0001722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7029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0.000481</w:t>
            </w:r>
          </w:p>
        </w:tc>
      </w:tr>
      <w:tr w:rsidR="000E5C8B" w:rsidRPr="000E5C8B" w14:paraId="0E3BEB36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2A8B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gramStart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MG(</w:t>
            </w:r>
            <w:proofErr w:type="gramEnd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0:0/16:0/0:0)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FC9F" w14:textId="20026740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4FB5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3.0731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949F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0.0024661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3E45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0.005161</w:t>
            </w:r>
          </w:p>
        </w:tc>
      </w:tr>
      <w:tr w:rsidR="000E5C8B" w:rsidRPr="000E5C8B" w14:paraId="64028CFD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30B0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Methyl stearate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A103" w14:textId="01F4D4B4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Lipids and lipid-like molecules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B819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5.0173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5FE9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1.30E-06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5CC3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5.27E-06</w:t>
            </w:r>
          </w:p>
        </w:tc>
      </w:tr>
      <w:tr w:rsidR="000E5C8B" w:rsidRPr="000E5C8B" w14:paraId="54ACAA8D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B255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(S)-3,4-Dihydroxybutyric acid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3A59" w14:textId="52092462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Organic compounds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4F83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-17.454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0CA3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7.82E-40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49DF6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8.84E-38</w:t>
            </w:r>
          </w:p>
        </w:tc>
      </w:tr>
      <w:tr w:rsidR="000E5C8B" w:rsidRPr="000E5C8B" w14:paraId="71F8F0C8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C84C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2-Naphthol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0D16" w14:textId="0F134B4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Organic compounds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DA0A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8.4929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6B53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9.44E-15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54A1B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2.13E-13</w:t>
            </w:r>
          </w:p>
        </w:tc>
      </w:tr>
      <w:tr w:rsidR="000E5C8B" w:rsidRPr="000E5C8B" w14:paraId="6E00A3D3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15F9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L-Isoleucine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F243" w14:textId="7498D45F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Organic compounds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B11B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-7.9127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3E90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3.01E-13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E76A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3.41E-12</w:t>
            </w:r>
          </w:p>
        </w:tc>
      </w:tr>
      <w:tr w:rsidR="000E5C8B" w:rsidRPr="000E5C8B" w14:paraId="3CED1FEB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B915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Homovanillic</w:t>
            </w:r>
            <w:proofErr w:type="spellEnd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acid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E35F8" w14:textId="09F08FD2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Organic compounds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2EAD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7.4052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9CE8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5.71E-12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4613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4.96E-11</w:t>
            </w:r>
          </w:p>
        </w:tc>
      </w:tr>
      <w:tr w:rsidR="000E5C8B" w:rsidRPr="000E5C8B" w14:paraId="70FFF981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E4C1E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Taurine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FB42" w14:textId="1FC6457E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Organic compounds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DD3C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-7.157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FA7F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2.32E-11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C0B7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1.75E-10</w:t>
            </w:r>
          </w:p>
        </w:tc>
      </w:tr>
      <w:tr w:rsidR="000E5C8B" w:rsidRPr="000E5C8B" w14:paraId="2A54C336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BF94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Urea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5207" w14:textId="75086E62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Organic compounds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B866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-5.8347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0370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2.64E-08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A61F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1.66E-07</w:t>
            </w:r>
          </w:p>
        </w:tc>
      </w:tr>
      <w:tr w:rsidR="000E5C8B" w:rsidRPr="000E5C8B" w14:paraId="0491FB45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1C131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Methoxamine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2EB8" w14:textId="3E73284F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Organic compounds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3257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5.625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2A39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7.44E-08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6E81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4.42E-07</w:t>
            </w:r>
          </w:p>
        </w:tc>
      </w:tr>
      <w:tr w:rsidR="000E5C8B" w:rsidRPr="000E5C8B" w14:paraId="531D2F73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4694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Trimethoprim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902B" w14:textId="00C487F9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Organic compounds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612B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5.3676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7428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2.57E-07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0297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1.38E-06</w:t>
            </w:r>
          </w:p>
        </w:tc>
      </w:tr>
      <w:tr w:rsidR="000E5C8B" w:rsidRPr="000E5C8B" w14:paraId="154B42D2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2B64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Hexaethylene</w:t>
            </w:r>
            <w:proofErr w:type="spellEnd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glycol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6249" w14:textId="562AFCF3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Organic compounds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64E3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-5.3437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50E31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2.88E-07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2A57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1.48E-06</w:t>
            </w:r>
          </w:p>
        </w:tc>
      </w:tr>
      <w:tr w:rsidR="000E5C8B" w:rsidRPr="000E5C8B" w14:paraId="196DCC6B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2578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Octaethylene</w:t>
            </w:r>
            <w:proofErr w:type="spellEnd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glycol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2265" w14:textId="36323592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Organic compounds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4035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-5.3127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EE9E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3.33E-07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1A8A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1.64E-06</w:t>
            </w:r>
          </w:p>
        </w:tc>
      </w:tr>
      <w:tr w:rsidR="000E5C8B" w:rsidRPr="000E5C8B" w14:paraId="7BBF63CC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E5C3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3-Methyl-2-oxovaleric acid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28DA" w14:textId="4514D984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Organic compounds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2A2F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-5.3037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11A1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3.47E-07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5568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1.64E-06</w:t>
            </w:r>
          </w:p>
        </w:tc>
      </w:tr>
      <w:tr w:rsidR="000E5C8B" w:rsidRPr="000E5C8B" w14:paraId="6EF1FDFE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9453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L-Kynurenine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20E0" w14:textId="594DBB16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Organic compounds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FA6E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5.1786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2B9E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6.23E-07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4EB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2.61E-06</w:t>
            </w:r>
          </w:p>
        </w:tc>
      </w:tr>
      <w:tr w:rsidR="000E5C8B" w:rsidRPr="000E5C8B" w14:paraId="60484311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F8E0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Citric acid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901B" w14:textId="5C627841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Organic compounds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1068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4.5703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5340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9.30E-06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A68D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3.39E-05</w:t>
            </w:r>
          </w:p>
        </w:tc>
      </w:tr>
      <w:tr w:rsidR="000E5C8B" w:rsidRPr="000E5C8B" w14:paraId="0D131E74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C6D4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Mesylate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A32F" w14:textId="1493598D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Organic compounds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18B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-4.276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173D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3.16E-05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704E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0.000108</w:t>
            </w:r>
          </w:p>
        </w:tc>
      </w:tr>
      <w:tr w:rsidR="000E5C8B" w:rsidRPr="000E5C8B" w14:paraId="435B8D7E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11DF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L-Tryptophan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67A9" w14:textId="558E6FD5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Organic compounds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9B74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-3.9433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A1E9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0.0001171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2948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0.000339</w:t>
            </w:r>
          </w:p>
        </w:tc>
      </w:tr>
      <w:tr w:rsidR="000E5C8B" w:rsidRPr="000E5C8B" w14:paraId="586AA26A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E88D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Glycolic acid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3187" w14:textId="484A4C64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Organic compounds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ECBF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3.4723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3A06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0.0006536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BB77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0.001679</w:t>
            </w:r>
          </w:p>
        </w:tc>
      </w:tr>
      <w:tr w:rsidR="000E5C8B" w:rsidRPr="000E5C8B" w14:paraId="48B8A0F6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A2B7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Heptaethylene</w:t>
            </w:r>
            <w:proofErr w:type="spellEnd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glycol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F0AA" w14:textId="66BBE969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Organic compounds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8DB6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-2.8134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64CC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0.0054767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AC3D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0.010857</w:t>
            </w:r>
          </w:p>
        </w:tc>
      </w:tr>
      <w:tr w:rsidR="000E5C8B" w:rsidRPr="000E5C8B" w14:paraId="5C1C25F3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E07F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Heneicosane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4DE4" w14:textId="72A87485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Organic compounds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F115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-2.6136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7084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0.0097573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798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0.018376</w:t>
            </w:r>
          </w:p>
        </w:tc>
      </w:tr>
      <w:tr w:rsidR="000E5C8B" w:rsidRPr="000E5C8B" w14:paraId="73F9C1C0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BE2F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1,2,3-Trihydroxybenzene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E1ED" w14:textId="48A01215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Organic compounds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F432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-2.3895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1DBA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0.017959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20D7" w14:textId="77777777" w:rsidR="000E5C8B" w:rsidRPr="000E5C8B" w:rsidRDefault="000E5C8B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0.032732</w:t>
            </w:r>
          </w:p>
        </w:tc>
      </w:tr>
      <w:tr w:rsidR="005951D1" w:rsidRPr="000E5C8B" w14:paraId="233F40D7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E74C" w14:textId="77580A7B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Erythrono-1,4-lactone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34E4" w14:textId="46FD0268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Organic compounds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BFFB" w14:textId="2FB505B9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-5.2872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E005" w14:textId="517608CB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3.75E-07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DF82" w14:textId="77126C25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1.70E-06</w:t>
            </w:r>
          </w:p>
        </w:tc>
      </w:tr>
      <w:tr w:rsidR="005951D1" w:rsidRPr="000E5C8B" w14:paraId="5644C206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3DF0" w14:textId="5B8064A7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Oxalic acid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051E" w14:textId="59349DD0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Organic compounds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1D13" w14:textId="0B43923C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-4.0509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3F2F" w14:textId="553B4566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7.73E-05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F3C0" w14:textId="4CA26AB2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0.000249</w:t>
            </w:r>
          </w:p>
        </w:tc>
      </w:tr>
      <w:tr w:rsidR="005951D1" w:rsidRPr="000E5C8B" w14:paraId="14CCF1C5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3FA4" w14:textId="00B9A7F2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Hypoxanthine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39CA" w14:textId="78CD2875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Organic compounds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D19A" w14:textId="268170B1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-3.2862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C4E7" w14:textId="2761FB42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0.0012321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C874" w14:textId="576F79FB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0.002842</w:t>
            </w:r>
          </w:p>
        </w:tc>
      </w:tr>
      <w:tr w:rsidR="005951D1" w:rsidRPr="000E5C8B" w14:paraId="1962582E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CE10" w14:textId="335DFA0F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Valeric acid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F7D5" w14:textId="6A79FDFB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Sulfated fatty acids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6CCF" w14:textId="6C96D30C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-7.1672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3783" w14:textId="2A1177AA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2.20E-11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6F29" w14:textId="5DD6968C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1.75E-10</w:t>
            </w:r>
          </w:p>
        </w:tc>
      </w:tr>
      <w:tr w:rsidR="005951D1" w:rsidRPr="000E5C8B" w14:paraId="2BCC60D5" w14:textId="77777777" w:rsidTr="000E5C8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9FD8" w14:textId="007F6A91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Arachidonic acid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1815" w14:textId="1B9FB797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Unsaturated fatty acids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A5C8" w14:textId="58E191DF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8.8609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E6C9" w14:textId="5D9477D1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1.00E-15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940C" w14:textId="69688354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2.82E-14</w:t>
            </w:r>
          </w:p>
        </w:tc>
      </w:tr>
      <w:tr w:rsidR="005951D1" w:rsidRPr="000E5C8B" w14:paraId="407003EB" w14:textId="77777777" w:rsidTr="0026144A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BA85D" w14:textId="635C189E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Erucic acid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6E196" w14:textId="4CE1B387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Unsaturated fatty acids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8FD40" w14:textId="6DE2F81A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3.3891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85E37" w14:textId="51D303A4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0.0008704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30EEA" w14:textId="4BD8E242" w:rsidR="005951D1" w:rsidRPr="000E5C8B" w:rsidRDefault="005951D1" w:rsidP="000E5C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E5C8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0.002093</w:t>
            </w:r>
          </w:p>
        </w:tc>
      </w:tr>
    </w:tbl>
    <w:p w14:paraId="6AB4F85F" w14:textId="465D1E1D" w:rsidR="0046587B" w:rsidRDefault="0046587B" w:rsidP="00BC7E61">
      <w:pPr>
        <w:widowControl/>
        <w:jc w:val="left"/>
        <w:rPr>
          <w:rFonts w:ascii="Times New Roman" w:hAnsi="Times New Roman"/>
          <w:sz w:val="20"/>
          <w:szCs w:val="20"/>
        </w:rPr>
      </w:pPr>
    </w:p>
    <w:p w14:paraId="59FE9885" w14:textId="77777777" w:rsidR="00BB3906" w:rsidRDefault="00BB3906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5F019F93" w14:textId="77777777" w:rsidR="00BB3906" w:rsidRPr="003C32F3" w:rsidRDefault="00BB3906" w:rsidP="00BB3906">
      <w:pPr>
        <w:spacing w:line="360" w:lineRule="auto"/>
        <w:rPr>
          <w:rFonts w:ascii="Times New Roman" w:hAnsi="Times New Roman" w:cs="Times New Roman"/>
          <w:b/>
          <w:szCs w:val="21"/>
        </w:rPr>
      </w:pPr>
      <w:bookmarkStart w:id="15" w:name="_Hlk93420300"/>
      <w:r w:rsidRPr="003C32F3">
        <w:rPr>
          <w:rFonts w:ascii="Times New Roman" w:hAnsi="Times New Roman" w:cs="Times New Roman"/>
          <w:b/>
          <w:szCs w:val="21"/>
        </w:rPr>
        <w:lastRenderedPageBreak/>
        <w:t>Figure legends</w:t>
      </w:r>
    </w:p>
    <w:bookmarkEnd w:id="15"/>
    <w:p w14:paraId="01F5252C" w14:textId="7A754757" w:rsidR="00BB3906" w:rsidRPr="00BB3906" w:rsidRDefault="00BB3906" w:rsidP="00BB3906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t>Supplementary figure 1</w:t>
      </w:r>
      <w:r w:rsidRPr="00073706">
        <w:rPr>
          <w:rFonts w:ascii="Times New Roman" w:hAnsi="Times New Roman" w:cs="Times New Roman"/>
          <w:color w:val="000000" w:themeColor="text1"/>
          <w:szCs w:val="21"/>
        </w:rPr>
        <w:t>.</w:t>
      </w:r>
      <w:r w:rsidRPr="000232A0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BB3906">
        <w:rPr>
          <w:rFonts w:ascii="Times New Roman" w:hAnsi="Times New Roman" w:cs="Times New Roman"/>
          <w:color w:val="000000" w:themeColor="text1"/>
          <w:szCs w:val="21"/>
        </w:rPr>
        <w:t>The ROC curves of the six potential biomarkers in the female and male samples.</w:t>
      </w:r>
    </w:p>
    <w:sectPr w:rsidR="00BB3906" w:rsidRPr="00BB39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06962" w14:textId="77777777" w:rsidR="00DC31D1" w:rsidRDefault="00DC31D1" w:rsidP="00193B22">
      <w:r>
        <w:separator/>
      </w:r>
    </w:p>
  </w:endnote>
  <w:endnote w:type="continuationSeparator" w:id="0">
    <w:p w14:paraId="26933601" w14:textId="77777777" w:rsidR="00DC31D1" w:rsidRDefault="00DC31D1" w:rsidP="00193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D50F4" w14:textId="77777777" w:rsidR="00DC31D1" w:rsidRDefault="00DC31D1" w:rsidP="00193B22">
      <w:r>
        <w:separator/>
      </w:r>
    </w:p>
  </w:footnote>
  <w:footnote w:type="continuationSeparator" w:id="0">
    <w:p w14:paraId="695085E2" w14:textId="77777777" w:rsidR="00DC31D1" w:rsidRDefault="00DC31D1" w:rsidP="00193B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93B"/>
    <w:rsid w:val="000E5C8B"/>
    <w:rsid w:val="001220D5"/>
    <w:rsid w:val="00154C6B"/>
    <w:rsid w:val="00167174"/>
    <w:rsid w:val="00193B22"/>
    <w:rsid w:val="001D5319"/>
    <w:rsid w:val="001E6A8F"/>
    <w:rsid w:val="0029793B"/>
    <w:rsid w:val="002B38D1"/>
    <w:rsid w:val="00343850"/>
    <w:rsid w:val="004011AE"/>
    <w:rsid w:val="00403C78"/>
    <w:rsid w:val="00430B74"/>
    <w:rsid w:val="0046587B"/>
    <w:rsid w:val="00504BF0"/>
    <w:rsid w:val="005951D1"/>
    <w:rsid w:val="006148B9"/>
    <w:rsid w:val="00661ABF"/>
    <w:rsid w:val="006B786C"/>
    <w:rsid w:val="00713085"/>
    <w:rsid w:val="00751AC1"/>
    <w:rsid w:val="007E44E6"/>
    <w:rsid w:val="007F488A"/>
    <w:rsid w:val="00925EEC"/>
    <w:rsid w:val="00942AED"/>
    <w:rsid w:val="0099167E"/>
    <w:rsid w:val="009F153C"/>
    <w:rsid w:val="00A7749E"/>
    <w:rsid w:val="00B72FCE"/>
    <w:rsid w:val="00B75F92"/>
    <w:rsid w:val="00BB3906"/>
    <w:rsid w:val="00BC7E61"/>
    <w:rsid w:val="00C919F5"/>
    <w:rsid w:val="00D71D0F"/>
    <w:rsid w:val="00DC31D1"/>
    <w:rsid w:val="00DE069C"/>
    <w:rsid w:val="00E425E0"/>
    <w:rsid w:val="00EA7C21"/>
    <w:rsid w:val="00F4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DB477"/>
  <w15:chartTrackingRefBased/>
  <w15:docId w15:val="{98C885B4-F85F-417D-80D7-06EE7AFC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9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20D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220D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93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93B2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93B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93B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834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wuhan</dc:creator>
  <cp:keywords/>
  <dc:description/>
  <cp:lastModifiedBy>yu wuhan</cp:lastModifiedBy>
  <cp:revision>11</cp:revision>
  <dcterms:created xsi:type="dcterms:W3CDTF">2021-11-10T09:10:00Z</dcterms:created>
  <dcterms:modified xsi:type="dcterms:W3CDTF">2022-06-14T09:12:00Z</dcterms:modified>
</cp:coreProperties>
</file>