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39D" w:rsidRPr="006B660F" w:rsidRDefault="00ED539D" w:rsidP="006B660F">
      <w:pPr>
        <w:jc w:val="both"/>
        <w:rPr>
          <w:rFonts w:ascii="Times New Roman" w:hAnsi="Times New Roman" w:cs="Times New Roman"/>
          <w:b/>
          <w:color w:val="1C1D1E"/>
          <w:shd w:val="clear" w:color="auto" w:fill="FFFFFF"/>
        </w:rPr>
      </w:pPr>
      <w:bookmarkStart w:id="0" w:name="_GoBack"/>
      <w:bookmarkEnd w:id="0"/>
      <w:r w:rsidRPr="006B660F">
        <w:rPr>
          <w:rFonts w:ascii="Times New Roman" w:hAnsi="Times New Roman" w:cs="Times New Roman"/>
          <w:b/>
          <w:color w:val="1C1D1E"/>
          <w:shd w:val="clear" w:color="auto" w:fill="FFFFFF"/>
        </w:rPr>
        <w:t xml:space="preserve">Figure S1: Predicted </w:t>
      </w:r>
      <w:r w:rsidR="007605B8">
        <w:rPr>
          <w:rFonts w:ascii="Times New Roman" w:hAnsi="Times New Roman" w:cs="Times New Roman"/>
          <w:b/>
          <w:color w:val="1C1D1E"/>
          <w:shd w:val="clear" w:color="auto" w:fill="FFFFFF"/>
        </w:rPr>
        <w:t>seed</w:t>
      </w:r>
      <w:r w:rsidRPr="006B660F">
        <w:rPr>
          <w:rFonts w:ascii="Times New Roman" w:hAnsi="Times New Roman" w:cs="Times New Roman"/>
          <w:b/>
          <w:color w:val="1C1D1E"/>
          <w:shd w:val="clear" w:color="auto" w:fill="FFFFFF"/>
        </w:rPr>
        <w:t xml:space="preserve"> yield of 28 genotypes based on BLUP (Best Linear Unbiased Prediction). Blue circles represent the BLUPs above the BLUP means and red circles represent the BLUPs below the BLUP means</w:t>
      </w:r>
    </w:p>
    <w:p w:rsidR="00ED539D" w:rsidRPr="00824798" w:rsidRDefault="00F54752" w:rsidP="00ED539D">
      <w:pPr>
        <w:rPr>
          <w:rFonts w:ascii="Times New Roman" w:hAnsi="Times New Roman" w:cs="Times New Roman"/>
          <w:color w:val="1C1D1E"/>
          <w:shd w:val="clear" w:color="auto" w:fill="FFFFFF"/>
        </w:rPr>
      </w:pPr>
      <w:r w:rsidRPr="00824798">
        <w:rPr>
          <w:rFonts w:ascii="Times New Roman" w:hAnsi="Times New Roman" w:cs="Times New Roman"/>
          <w:b/>
          <w:noProof/>
          <w:lang w:eastAsia="en-IN"/>
        </w:rPr>
        <w:drawing>
          <wp:inline distT="0" distB="0" distL="0" distR="0" wp14:anchorId="4AF4FFF1" wp14:editId="340B9572">
            <wp:extent cx="5731510" cy="360108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IP FOR YIELD NEW.png"/>
                    <pic:cNvPicPr/>
                  </pic:nvPicPr>
                  <pic:blipFill>
                    <a:blip r:embed="rId7">
                      <a:extLst>
                        <a:ext uri="{28A0092B-C50C-407E-A947-70E740481C1C}">
                          <a14:useLocalDpi xmlns:a14="http://schemas.microsoft.com/office/drawing/2010/main" val="0"/>
                        </a:ext>
                      </a:extLst>
                    </a:blip>
                    <a:stretch>
                      <a:fillRect/>
                    </a:stretch>
                  </pic:blipFill>
                  <pic:spPr>
                    <a:xfrm>
                      <a:off x="0" y="0"/>
                      <a:ext cx="5731510" cy="3601085"/>
                    </a:xfrm>
                    <a:prstGeom prst="rect">
                      <a:avLst/>
                    </a:prstGeom>
                  </pic:spPr>
                </pic:pic>
              </a:graphicData>
            </a:graphic>
          </wp:inline>
        </w:drawing>
      </w:r>
    </w:p>
    <w:p w:rsidR="006B660F" w:rsidRPr="007605B8" w:rsidRDefault="006B660F" w:rsidP="006B660F">
      <w:pPr>
        <w:jc w:val="both"/>
        <w:rPr>
          <w:rFonts w:ascii="Times New Roman" w:hAnsi="Times New Roman" w:cs="Times New Roman"/>
          <w:b/>
          <w:color w:val="1C1D1E"/>
          <w:shd w:val="clear" w:color="auto" w:fill="FFFFFF"/>
        </w:rPr>
      </w:pPr>
      <w:r w:rsidRPr="007605B8">
        <w:rPr>
          <w:rFonts w:ascii="Times New Roman" w:hAnsi="Times New Roman" w:cs="Times New Roman"/>
          <w:b/>
          <w:color w:val="1C1D1E"/>
          <w:shd w:val="clear" w:color="auto" w:fill="FFFFFF"/>
        </w:rPr>
        <w:t xml:space="preserve">Figure S2: Predicted oil content of 28 genotypes based on BLUP (Best Linear Unbiased Prediction). Blue circles represent the BLUPs above the BLUP means and red circles represent the BLUPs below the BLUP means </w:t>
      </w:r>
    </w:p>
    <w:p w:rsidR="00824798" w:rsidRDefault="00ED539D" w:rsidP="006B660F">
      <w:pPr>
        <w:jc w:val="both"/>
        <w:rPr>
          <w:rFonts w:ascii="Times New Roman" w:hAnsi="Times New Roman" w:cs="Times New Roman"/>
          <w:color w:val="1C1D1E"/>
          <w:shd w:val="clear" w:color="auto" w:fill="FFFFFF"/>
        </w:rPr>
      </w:pPr>
      <w:r w:rsidRPr="00824798">
        <w:rPr>
          <w:rFonts w:ascii="Times New Roman" w:hAnsi="Times New Roman" w:cs="Times New Roman"/>
          <w:b/>
          <w:noProof/>
          <w:lang w:eastAsia="en-IN"/>
        </w:rPr>
        <w:drawing>
          <wp:inline distT="0" distB="0" distL="0" distR="0" wp14:anchorId="382D906A" wp14:editId="4709F81E">
            <wp:extent cx="5731510" cy="36747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P OC.png"/>
                    <pic:cNvPicPr/>
                  </pic:nvPicPr>
                  <pic:blipFill>
                    <a:blip r:embed="rId8">
                      <a:extLst>
                        <a:ext uri="{28A0092B-C50C-407E-A947-70E740481C1C}">
                          <a14:useLocalDpi xmlns:a14="http://schemas.microsoft.com/office/drawing/2010/main" val="0"/>
                        </a:ext>
                      </a:extLst>
                    </a:blip>
                    <a:stretch>
                      <a:fillRect/>
                    </a:stretch>
                  </pic:blipFill>
                  <pic:spPr>
                    <a:xfrm>
                      <a:off x="0" y="0"/>
                      <a:ext cx="5731510" cy="3674745"/>
                    </a:xfrm>
                    <a:prstGeom prst="rect">
                      <a:avLst/>
                    </a:prstGeom>
                  </pic:spPr>
                </pic:pic>
              </a:graphicData>
            </a:graphic>
          </wp:inline>
        </w:drawing>
      </w:r>
    </w:p>
    <w:p w:rsidR="001604FD" w:rsidRPr="006B660F" w:rsidRDefault="001604FD" w:rsidP="001604FD">
      <w:pPr>
        <w:tabs>
          <w:tab w:val="left" w:pos="2577"/>
        </w:tabs>
        <w:spacing w:after="0"/>
        <w:jc w:val="both"/>
        <w:rPr>
          <w:rFonts w:ascii="Times New Roman" w:hAnsi="Times New Roman" w:cs="Times New Roman"/>
          <w:b/>
        </w:rPr>
      </w:pPr>
      <w:r w:rsidRPr="006B660F">
        <w:rPr>
          <w:rFonts w:ascii="Times New Roman" w:hAnsi="Times New Roman" w:cs="Times New Roman"/>
          <w:b/>
          <w:color w:val="1C1D1E"/>
          <w:shd w:val="clear" w:color="auto" w:fill="FFFFFF"/>
        </w:rPr>
        <w:lastRenderedPageBreak/>
        <w:t>Table S1</w:t>
      </w:r>
      <w:r w:rsidR="006B660F">
        <w:rPr>
          <w:rFonts w:ascii="Times New Roman" w:hAnsi="Times New Roman" w:cs="Times New Roman"/>
          <w:b/>
          <w:color w:val="1C1D1E"/>
          <w:shd w:val="clear" w:color="auto" w:fill="FFFFFF"/>
        </w:rPr>
        <w:t>:</w:t>
      </w:r>
      <w:r w:rsidRPr="006B660F">
        <w:rPr>
          <w:rFonts w:ascii="Times New Roman" w:hAnsi="Times New Roman" w:cs="Times New Roman"/>
          <w:b/>
        </w:rPr>
        <w:t xml:space="preserve"> Mean performances of the </w:t>
      </w:r>
      <w:r w:rsidR="00634912">
        <w:rPr>
          <w:rFonts w:ascii="Times New Roman" w:hAnsi="Times New Roman" w:cs="Times New Roman"/>
          <w:b/>
        </w:rPr>
        <w:t xml:space="preserve">sunflower </w:t>
      </w:r>
      <w:r w:rsidRPr="006B660F">
        <w:rPr>
          <w:rFonts w:ascii="Times New Roman" w:hAnsi="Times New Roman" w:cs="Times New Roman"/>
          <w:b/>
        </w:rPr>
        <w:t>genotypes</w:t>
      </w:r>
    </w:p>
    <w:p w:rsidR="001604FD" w:rsidRDefault="001604FD" w:rsidP="001604FD">
      <w:pPr>
        <w:tabs>
          <w:tab w:val="left" w:pos="2577"/>
        </w:tabs>
        <w:spacing w:after="0"/>
        <w:jc w:val="both"/>
        <w:rPr>
          <w:rFonts w:ascii="Times New Roman" w:hAnsi="Times New Roman" w:cs="Times New Roman"/>
          <w:b/>
        </w:rPr>
      </w:pPr>
    </w:p>
    <w:tbl>
      <w:tblPr>
        <w:tblStyle w:val="TableGrid"/>
        <w:tblW w:w="0" w:type="auto"/>
        <w:tblLook w:val="04A0" w:firstRow="1" w:lastRow="0" w:firstColumn="1" w:lastColumn="0" w:noHBand="0" w:noVBand="1"/>
      </w:tblPr>
      <w:tblGrid>
        <w:gridCol w:w="1155"/>
        <w:gridCol w:w="1155"/>
        <w:gridCol w:w="1155"/>
        <w:gridCol w:w="1155"/>
        <w:gridCol w:w="1155"/>
        <w:gridCol w:w="1155"/>
        <w:gridCol w:w="1156"/>
        <w:gridCol w:w="1156"/>
      </w:tblGrid>
      <w:tr w:rsidR="001604FD" w:rsidRPr="00BF0CA5" w:rsidTr="00BF0CA5">
        <w:tc>
          <w:tcPr>
            <w:tcW w:w="1155" w:type="dxa"/>
          </w:tcPr>
          <w:p w:rsidR="001604FD" w:rsidRPr="00BF0CA5" w:rsidRDefault="001604FD" w:rsidP="007605B8">
            <w:pPr>
              <w:autoSpaceDE w:val="0"/>
              <w:autoSpaceDN w:val="0"/>
              <w:adjustRightInd w:val="0"/>
              <w:rPr>
                <w:rFonts w:ascii="Times New Roman" w:hAnsi="Times New Roman" w:cs="Times New Roman"/>
                <w:b/>
                <w:color w:val="000000"/>
                <w:sz w:val="20"/>
                <w:szCs w:val="20"/>
              </w:rPr>
            </w:pPr>
            <w:r w:rsidRPr="00BF0CA5">
              <w:rPr>
                <w:rFonts w:ascii="Times New Roman" w:hAnsi="Times New Roman" w:cs="Times New Roman"/>
                <w:b/>
                <w:color w:val="000000"/>
                <w:sz w:val="20"/>
                <w:szCs w:val="20"/>
              </w:rPr>
              <w:t xml:space="preserve">Accession </w:t>
            </w:r>
          </w:p>
        </w:tc>
        <w:tc>
          <w:tcPr>
            <w:tcW w:w="1155" w:type="dxa"/>
          </w:tcPr>
          <w:p w:rsidR="001604FD" w:rsidRPr="00BF0CA5" w:rsidRDefault="001604FD" w:rsidP="007605B8">
            <w:pPr>
              <w:autoSpaceDE w:val="0"/>
              <w:autoSpaceDN w:val="0"/>
              <w:adjustRightInd w:val="0"/>
              <w:rPr>
                <w:rFonts w:ascii="Times New Roman" w:hAnsi="Times New Roman" w:cs="Times New Roman"/>
                <w:b/>
                <w:color w:val="000000"/>
                <w:sz w:val="20"/>
                <w:szCs w:val="20"/>
              </w:rPr>
            </w:pPr>
            <w:r w:rsidRPr="00BF0CA5">
              <w:rPr>
                <w:rFonts w:ascii="Times New Roman" w:hAnsi="Times New Roman" w:cs="Times New Roman"/>
                <w:b/>
                <w:color w:val="000000"/>
                <w:sz w:val="20"/>
                <w:szCs w:val="20"/>
              </w:rPr>
              <w:t xml:space="preserve">Days to 50 % </w:t>
            </w:r>
            <w:r w:rsidR="007605B8">
              <w:rPr>
                <w:rFonts w:ascii="Times New Roman" w:hAnsi="Times New Roman" w:cs="Times New Roman"/>
                <w:b/>
                <w:color w:val="000000"/>
                <w:sz w:val="20"/>
                <w:szCs w:val="20"/>
              </w:rPr>
              <w:t>f</w:t>
            </w:r>
            <w:r w:rsidRPr="00BF0CA5">
              <w:rPr>
                <w:rFonts w:ascii="Times New Roman" w:hAnsi="Times New Roman" w:cs="Times New Roman"/>
                <w:b/>
                <w:color w:val="000000"/>
                <w:sz w:val="20"/>
                <w:szCs w:val="20"/>
              </w:rPr>
              <w:t>lowering</w:t>
            </w:r>
          </w:p>
        </w:tc>
        <w:tc>
          <w:tcPr>
            <w:tcW w:w="1155" w:type="dxa"/>
          </w:tcPr>
          <w:p w:rsidR="001604FD" w:rsidRPr="00BF0CA5" w:rsidRDefault="001604FD" w:rsidP="007605B8">
            <w:pPr>
              <w:autoSpaceDE w:val="0"/>
              <w:autoSpaceDN w:val="0"/>
              <w:adjustRightInd w:val="0"/>
              <w:rPr>
                <w:rFonts w:ascii="Times New Roman" w:hAnsi="Times New Roman" w:cs="Times New Roman"/>
                <w:b/>
                <w:color w:val="000000"/>
                <w:sz w:val="20"/>
                <w:szCs w:val="20"/>
              </w:rPr>
            </w:pPr>
            <w:r w:rsidRPr="00BF0CA5">
              <w:rPr>
                <w:rFonts w:ascii="Times New Roman" w:hAnsi="Times New Roman" w:cs="Times New Roman"/>
                <w:b/>
                <w:color w:val="000000"/>
                <w:sz w:val="20"/>
                <w:szCs w:val="20"/>
              </w:rPr>
              <w:t>Days to maturity</w:t>
            </w:r>
          </w:p>
        </w:tc>
        <w:tc>
          <w:tcPr>
            <w:tcW w:w="1155" w:type="dxa"/>
          </w:tcPr>
          <w:p w:rsidR="001604FD" w:rsidRDefault="001604FD" w:rsidP="007605B8">
            <w:pPr>
              <w:autoSpaceDE w:val="0"/>
              <w:autoSpaceDN w:val="0"/>
              <w:adjustRightInd w:val="0"/>
              <w:rPr>
                <w:rFonts w:ascii="Times New Roman" w:hAnsi="Times New Roman" w:cs="Times New Roman"/>
                <w:b/>
                <w:color w:val="000000"/>
                <w:sz w:val="20"/>
                <w:szCs w:val="20"/>
              </w:rPr>
            </w:pPr>
            <w:r w:rsidRPr="00BF0CA5">
              <w:rPr>
                <w:rFonts w:ascii="Times New Roman" w:hAnsi="Times New Roman" w:cs="Times New Roman"/>
                <w:b/>
                <w:color w:val="000000"/>
                <w:sz w:val="20"/>
                <w:szCs w:val="20"/>
              </w:rPr>
              <w:t>Plant height</w:t>
            </w:r>
          </w:p>
          <w:p w:rsidR="007605B8" w:rsidRPr="00BF0CA5" w:rsidRDefault="007605B8" w:rsidP="007605B8">
            <w:pPr>
              <w:autoSpaceDE w:val="0"/>
              <w:autoSpaceDN w:val="0"/>
              <w:adjustRightInd w:val="0"/>
              <w:rPr>
                <w:rFonts w:ascii="Times New Roman" w:hAnsi="Times New Roman" w:cs="Times New Roman"/>
                <w:b/>
                <w:color w:val="000000"/>
                <w:sz w:val="20"/>
                <w:szCs w:val="20"/>
              </w:rPr>
            </w:pPr>
            <w:r>
              <w:rPr>
                <w:rFonts w:ascii="Times New Roman" w:hAnsi="Times New Roman" w:cs="Times New Roman"/>
                <w:b/>
                <w:color w:val="000000"/>
                <w:sz w:val="20"/>
                <w:szCs w:val="20"/>
              </w:rPr>
              <w:t>(cm)</w:t>
            </w:r>
          </w:p>
        </w:tc>
        <w:tc>
          <w:tcPr>
            <w:tcW w:w="1155" w:type="dxa"/>
          </w:tcPr>
          <w:p w:rsidR="001604FD" w:rsidRDefault="001604FD" w:rsidP="007605B8">
            <w:pPr>
              <w:autoSpaceDE w:val="0"/>
              <w:autoSpaceDN w:val="0"/>
              <w:adjustRightInd w:val="0"/>
              <w:rPr>
                <w:rFonts w:ascii="Times New Roman" w:hAnsi="Times New Roman" w:cs="Times New Roman"/>
                <w:b/>
                <w:color w:val="000000"/>
                <w:sz w:val="20"/>
                <w:szCs w:val="20"/>
              </w:rPr>
            </w:pPr>
            <w:r w:rsidRPr="00BF0CA5">
              <w:rPr>
                <w:rFonts w:ascii="Times New Roman" w:hAnsi="Times New Roman" w:cs="Times New Roman"/>
                <w:b/>
                <w:color w:val="000000"/>
                <w:sz w:val="20"/>
                <w:szCs w:val="20"/>
              </w:rPr>
              <w:t>Head diameter</w:t>
            </w:r>
          </w:p>
          <w:p w:rsidR="007605B8" w:rsidRPr="00BF0CA5" w:rsidRDefault="007605B8" w:rsidP="007605B8">
            <w:pPr>
              <w:autoSpaceDE w:val="0"/>
              <w:autoSpaceDN w:val="0"/>
              <w:adjustRightInd w:val="0"/>
              <w:rPr>
                <w:rFonts w:ascii="Times New Roman" w:hAnsi="Times New Roman" w:cs="Times New Roman"/>
                <w:b/>
                <w:color w:val="000000"/>
                <w:sz w:val="20"/>
                <w:szCs w:val="20"/>
              </w:rPr>
            </w:pPr>
            <w:r>
              <w:rPr>
                <w:rFonts w:ascii="Times New Roman" w:hAnsi="Times New Roman" w:cs="Times New Roman"/>
                <w:b/>
                <w:color w:val="000000"/>
                <w:sz w:val="20"/>
                <w:szCs w:val="20"/>
              </w:rPr>
              <w:t>(cm)</w:t>
            </w:r>
          </w:p>
        </w:tc>
        <w:tc>
          <w:tcPr>
            <w:tcW w:w="1155" w:type="dxa"/>
          </w:tcPr>
          <w:p w:rsidR="001604FD" w:rsidRDefault="001604FD" w:rsidP="007605B8">
            <w:pPr>
              <w:autoSpaceDE w:val="0"/>
              <w:autoSpaceDN w:val="0"/>
              <w:adjustRightInd w:val="0"/>
              <w:rPr>
                <w:rFonts w:ascii="Times New Roman" w:hAnsi="Times New Roman" w:cs="Times New Roman"/>
                <w:b/>
                <w:color w:val="000000"/>
                <w:sz w:val="20"/>
                <w:szCs w:val="20"/>
              </w:rPr>
            </w:pPr>
            <w:r w:rsidRPr="00BF0CA5">
              <w:rPr>
                <w:rFonts w:ascii="Times New Roman" w:hAnsi="Times New Roman" w:cs="Times New Roman"/>
                <w:b/>
                <w:color w:val="000000"/>
                <w:sz w:val="20"/>
                <w:szCs w:val="20"/>
              </w:rPr>
              <w:t xml:space="preserve">100 </w:t>
            </w:r>
            <w:r w:rsidR="004F49C7">
              <w:rPr>
                <w:rFonts w:ascii="Times New Roman" w:hAnsi="Times New Roman" w:cs="Times New Roman"/>
                <w:b/>
                <w:color w:val="000000"/>
                <w:sz w:val="20"/>
                <w:szCs w:val="20"/>
              </w:rPr>
              <w:t>s</w:t>
            </w:r>
            <w:r w:rsidRPr="00BF0CA5">
              <w:rPr>
                <w:rFonts w:ascii="Times New Roman" w:hAnsi="Times New Roman" w:cs="Times New Roman"/>
                <w:b/>
                <w:color w:val="000000"/>
                <w:sz w:val="20"/>
                <w:szCs w:val="20"/>
              </w:rPr>
              <w:t>eed weight</w:t>
            </w:r>
            <w:r w:rsidR="007605B8">
              <w:rPr>
                <w:rFonts w:ascii="Times New Roman" w:hAnsi="Times New Roman" w:cs="Times New Roman"/>
                <w:b/>
                <w:color w:val="000000"/>
                <w:sz w:val="20"/>
                <w:szCs w:val="20"/>
              </w:rPr>
              <w:t xml:space="preserve"> </w:t>
            </w:r>
          </w:p>
          <w:p w:rsidR="007605B8" w:rsidRPr="00BF0CA5" w:rsidRDefault="007605B8" w:rsidP="007605B8">
            <w:pPr>
              <w:autoSpaceDE w:val="0"/>
              <w:autoSpaceDN w:val="0"/>
              <w:adjustRightInd w:val="0"/>
              <w:rPr>
                <w:rFonts w:ascii="Times New Roman" w:hAnsi="Times New Roman" w:cs="Times New Roman"/>
                <w:b/>
                <w:color w:val="000000"/>
                <w:sz w:val="20"/>
                <w:szCs w:val="20"/>
              </w:rPr>
            </w:pPr>
            <w:r>
              <w:rPr>
                <w:rFonts w:ascii="Times New Roman" w:hAnsi="Times New Roman" w:cs="Times New Roman"/>
                <w:b/>
                <w:color w:val="000000"/>
                <w:sz w:val="20"/>
                <w:szCs w:val="20"/>
              </w:rPr>
              <w:t>(g)</w:t>
            </w:r>
          </w:p>
        </w:tc>
        <w:tc>
          <w:tcPr>
            <w:tcW w:w="1156" w:type="dxa"/>
          </w:tcPr>
          <w:p w:rsidR="001604FD" w:rsidRDefault="001604FD" w:rsidP="007605B8">
            <w:pPr>
              <w:autoSpaceDE w:val="0"/>
              <w:autoSpaceDN w:val="0"/>
              <w:adjustRightInd w:val="0"/>
              <w:rPr>
                <w:rFonts w:ascii="Times New Roman" w:hAnsi="Times New Roman" w:cs="Times New Roman"/>
                <w:b/>
                <w:color w:val="000000"/>
                <w:sz w:val="20"/>
                <w:szCs w:val="20"/>
              </w:rPr>
            </w:pPr>
            <w:r w:rsidRPr="00BF0CA5">
              <w:rPr>
                <w:rFonts w:ascii="Times New Roman" w:hAnsi="Times New Roman" w:cs="Times New Roman"/>
                <w:b/>
                <w:color w:val="000000"/>
                <w:sz w:val="20"/>
                <w:szCs w:val="20"/>
              </w:rPr>
              <w:t xml:space="preserve">Seed yield per plant </w:t>
            </w:r>
          </w:p>
          <w:p w:rsidR="007605B8" w:rsidRPr="00BF0CA5" w:rsidRDefault="007605B8" w:rsidP="007605B8">
            <w:pPr>
              <w:autoSpaceDE w:val="0"/>
              <w:autoSpaceDN w:val="0"/>
              <w:adjustRightInd w:val="0"/>
              <w:rPr>
                <w:rFonts w:ascii="Times New Roman" w:hAnsi="Times New Roman" w:cs="Times New Roman"/>
                <w:b/>
                <w:color w:val="000000"/>
                <w:sz w:val="20"/>
                <w:szCs w:val="20"/>
              </w:rPr>
            </w:pPr>
            <w:r>
              <w:rPr>
                <w:rFonts w:ascii="Times New Roman" w:hAnsi="Times New Roman" w:cs="Times New Roman"/>
                <w:b/>
                <w:color w:val="000000"/>
                <w:sz w:val="20"/>
                <w:szCs w:val="20"/>
              </w:rPr>
              <w:t>(kg/ha)</w:t>
            </w:r>
          </w:p>
        </w:tc>
        <w:tc>
          <w:tcPr>
            <w:tcW w:w="1156" w:type="dxa"/>
          </w:tcPr>
          <w:p w:rsidR="001604FD" w:rsidRPr="00BF0CA5" w:rsidRDefault="001604FD" w:rsidP="007605B8">
            <w:pPr>
              <w:autoSpaceDE w:val="0"/>
              <w:autoSpaceDN w:val="0"/>
              <w:adjustRightInd w:val="0"/>
              <w:rPr>
                <w:rFonts w:ascii="Times New Roman" w:hAnsi="Times New Roman" w:cs="Times New Roman"/>
                <w:b/>
                <w:color w:val="000000"/>
                <w:sz w:val="20"/>
                <w:szCs w:val="20"/>
              </w:rPr>
            </w:pPr>
            <w:r w:rsidRPr="00BF0CA5">
              <w:rPr>
                <w:rFonts w:ascii="Times New Roman" w:hAnsi="Times New Roman" w:cs="Times New Roman"/>
                <w:b/>
                <w:color w:val="000000"/>
                <w:sz w:val="20"/>
                <w:szCs w:val="20"/>
              </w:rPr>
              <w:t>Oil content (%)</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GMU-481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107.5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12.0</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4.0</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1088</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33.4</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EC-399512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99.6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3.4</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1144</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32.0</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EC-601951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59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80.2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7.3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4.3</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1255</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32.0</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EC-178168-2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101.2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12.0</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4.1</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1411</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30.2</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LTRR-341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56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89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114.6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4.7</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1355</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32.3</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 xml:space="preserve">MORDEN </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51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86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60.6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5.3</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816</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29.4</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GMU-770</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60</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114.2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3.8</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1111</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33.0</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EC-178155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60</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116.2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3.7</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944</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30.0</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EC-79717</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57</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95.1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4.2</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777</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31.6</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EC-494389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59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90.65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3.1</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1394</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30.6</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EC-93901-5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59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113.2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13.5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4.9</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944</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26.8</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EC-601901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73.6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7.9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3.5</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722</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31.0</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EC-198078</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108.7</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5.3</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794</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33.1</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RHA-1-1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96.6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9.8</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4.1</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1033</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33.2</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GMU-494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60</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106.9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3.5</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1372</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33.2</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GMU-249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129.3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4.5</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1216</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32.2</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GMU-616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117.1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4.2</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1433</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35.3</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IB-6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124.4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3.9</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905</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147E50">
              <w:rPr>
                <w:rFonts w:ascii="Times New Roman" w:hAnsi="Times New Roman" w:cs="Times New Roman"/>
                <w:color w:val="000000" w:themeColor="text1"/>
                <w:sz w:val="20"/>
                <w:szCs w:val="20"/>
              </w:rPr>
              <w:t>36.2</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GMU-934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4.9</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911</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36.7</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GMU-1000</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100.2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3.9</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888</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30.6</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GMU-104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102.8</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3.9</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1249</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29.8</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IB-228</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100.5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9.25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3.5</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722</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35.0</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GMU-78</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116.7</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4.3</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1188</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33.8</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GMU-841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125.9</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11.7</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3.7</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638</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33.2</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TSG-53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61</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92.4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11.8</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4.3</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1133</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31.9</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DRSF-108</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136.4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13.7</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3.4</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655</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32.5</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DRSF-113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65</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97</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131.2</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13.3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3.4</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777</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33.5</w:t>
            </w:r>
          </w:p>
        </w:tc>
      </w:tr>
      <w:tr w:rsidR="00BF0CA5" w:rsidRPr="00BF0CA5" w:rsidTr="00BF0CA5">
        <w:tc>
          <w:tcPr>
            <w:tcW w:w="1155" w:type="dxa"/>
          </w:tcPr>
          <w:p w:rsidR="00BF0CA5" w:rsidRPr="00BF0CA5" w:rsidRDefault="00BF0CA5" w:rsidP="00BF0CA5">
            <w:pPr>
              <w:autoSpaceDE w:val="0"/>
              <w:autoSpaceDN w:val="0"/>
              <w:adjustRightInd w:val="0"/>
              <w:spacing w:after="100" w:afterAutospacing="1"/>
              <w:rPr>
                <w:rFonts w:ascii="Times New Roman" w:hAnsi="Times New Roman" w:cs="Times New Roman"/>
                <w:color w:val="000000"/>
                <w:sz w:val="20"/>
                <w:szCs w:val="20"/>
              </w:rPr>
            </w:pPr>
            <w:proofErr w:type="spellStart"/>
            <w:r w:rsidRPr="00BF0CA5">
              <w:rPr>
                <w:rFonts w:ascii="Times New Roman" w:hAnsi="Times New Roman" w:cs="Times New Roman"/>
                <w:color w:val="000000"/>
                <w:sz w:val="20"/>
                <w:szCs w:val="20"/>
              </w:rPr>
              <w:t>Phule</w:t>
            </w:r>
            <w:proofErr w:type="spellEnd"/>
            <w:r w:rsidRPr="00BF0CA5">
              <w:rPr>
                <w:rFonts w:ascii="Times New Roman" w:hAnsi="Times New Roman" w:cs="Times New Roman"/>
                <w:color w:val="000000"/>
                <w:sz w:val="20"/>
                <w:szCs w:val="20"/>
              </w:rPr>
              <w:t xml:space="preserve"> </w:t>
            </w:r>
            <w:proofErr w:type="spellStart"/>
            <w:r w:rsidRPr="00BF0CA5">
              <w:rPr>
                <w:rFonts w:ascii="Times New Roman" w:hAnsi="Times New Roman" w:cs="Times New Roman"/>
                <w:color w:val="000000"/>
                <w:sz w:val="20"/>
                <w:szCs w:val="20"/>
              </w:rPr>
              <w:t>Bhaskar</w:t>
            </w:r>
            <w:proofErr w:type="spellEnd"/>
            <w:r w:rsidRPr="00BF0CA5">
              <w:rPr>
                <w:rFonts w:ascii="Times New Roman" w:hAnsi="Times New Roman" w:cs="Times New Roman"/>
                <w:color w:val="000000"/>
                <w:sz w:val="20"/>
                <w:szCs w:val="20"/>
              </w:rPr>
              <w:t xml:space="preserve"> </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94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126.6</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13.4</w:t>
            </w:r>
          </w:p>
        </w:tc>
        <w:tc>
          <w:tcPr>
            <w:tcW w:w="1155"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3.7</w:t>
            </w:r>
          </w:p>
        </w:tc>
        <w:tc>
          <w:tcPr>
            <w:tcW w:w="1156" w:type="dxa"/>
            <w:vAlign w:val="bottom"/>
          </w:tcPr>
          <w:p w:rsidR="00BF0CA5" w:rsidRPr="00BF0CA5" w:rsidRDefault="00BF0CA5" w:rsidP="00BF0CA5">
            <w:pPr>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1105</w:t>
            </w:r>
          </w:p>
        </w:tc>
        <w:tc>
          <w:tcPr>
            <w:tcW w:w="1156" w:type="dxa"/>
          </w:tcPr>
          <w:p w:rsidR="00BF0CA5"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32.9</w:t>
            </w:r>
          </w:p>
        </w:tc>
      </w:tr>
      <w:tr w:rsidR="001604FD" w:rsidRPr="00BF0CA5" w:rsidTr="00BF0CA5">
        <w:tc>
          <w:tcPr>
            <w:tcW w:w="1155" w:type="dxa"/>
          </w:tcPr>
          <w:p w:rsidR="001604FD" w:rsidRPr="00BF0CA5" w:rsidRDefault="001604FD" w:rsidP="00BF0CA5">
            <w:pPr>
              <w:autoSpaceDE w:val="0"/>
              <w:autoSpaceDN w:val="0"/>
              <w:adjustRightInd w:val="0"/>
              <w:spacing w:after="100" w:afterAutospacing="1"/>
              <w:rPr>
                <w:rFonts w:ascii="Times New Roman" w:hAnsi="Times New Roman" w:cs="Times New Roman"/>
                <w:color w:val="000000"/>
                <w:sz w:val="20"/>
                <w:szCs w:val="20"/>
              </w:rPr>
            </w:pPr>
            <w:r w:rsidRPr="00BF0CA5">
              <w:rPr>
                <w:rFonts w:ascii="Times New Roman" w:hAnsi="Times New Roman" w:cs="Times New Roman"/>
                <w:color w:val="000000"/>
                <w:sz w:val="20"/>
                <w:szCs w:val="20"/>
              </w:rPr>
              <w:t>Range</w:t>
            </w:r>
          </w:p>
        </w:tc>
        <w:tc>
          <w:tcPr>
            <w:tcW w:w="1155" w:type="dxa"/>
          </w:tcPr>
          <w:p w:rsidR="001604FD" w:rsidRPr="00BF0CA5" w:rsidRDefault="001604FD"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51 to 65</w:t>
            </w:r>
          </w:p>
        </w:tc>
        <w:tc>
          <w:tcPr>
            <w:tcW w:w="1155" w:type="dxa"/>
          </w:tcPr>
          <w:p w:rsidR="001604FD" w:rsidRPr="00BF0CA5" w:rsidRDefault="001604FD"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86 to 96</w:t>
            </w:r>
          </w:p>
        </w:tc>
        <w:tc>
          <w:tcPr>
            <w:tcW w:w="1155" w:type="dxa"/>
          </w:tcPr>
          <w:p w:rsidR="001604FD" w:rsidRPr="00BF0CA5" w:rsidRDefault="001604FD"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60.6 to136.4</w:t>
            </w:r>
          </w:p>
        </w:tc>
        <w:tc>
          <w:tcPr>
            <w:tcW w:w="1155" w:type="dxa"/>
          </w:tcPr>
          <w:p w:rsidR="001604FD" w:rsidRPr="00BF0CA5" w:rsidRDefault="001604FD"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7.3 to 13.7</w:t>
            </w:r>
          </w:p>
        </w:tc>
        <w:tc>
          <w:tcPr>
            <w:tcW w:w="1155" w:type="dxa"/>
          </w:tcPr>
          <w:p w:rsidR="001604FD" w:rsidRPr="00BF0CA5" w:rsidRDefault="001604FD"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3.1 to 4.9</w:t>
            </w:r>
          </w:p>
        </w:tc>
        <w:tc>
          <w:tcPr>
            <w:tcW w:w="1156" w:type="dxa"/>
          </w:tcPr>
          <w:p w:rsidR="001604FD" w:rsidRPr="00BF0CA5" w:rsidRDefault="00BF0CA5"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638 to 1433</w:t>
            </w:r>
          </w:p>
        </w:tc>
        <w:tc>
          <w:tcPr>
            <w:tcW w:w="1156" w:type="dxa"/>
          </w:tcPr>
          <w:p w:rsidR="001604FD" w:rsidRPr="00BF0CA5" w:rsidRDefault="001604FD" w:rsidP="00BF0CA5">
            <w:pPr>
              <w:autoSpaceDE w:val="0"/>
              <w:autoSpaceDN w:val="0"/>
              <w:adjustRightInd w:val="0"/>
              <w:spacing w:after="100" w:afterAutospacing="1"/>
              <w:jc w:val="right"/>
              <w:rPr>
                <w:rFonts w:ascii="Times New Roman" w:hAnsi="Times New Roman" w:cs="Times New Roman"/>
                <w:color w:val="000000"/>
                <w:sz w:val="20"/>
                <w:szCs w:val="20"/>
              </w:rPr>
            </w:pPr>
            <w:r w:rsidRPr="00BF0CA5">
              <w:rPr>
                <w:rFonts w:ascii="Times New Roman" w:hAnsi="Times New Roman" w:cs="Times New Roman"/>
                <w:color w:val="000000"/>
                <w:sz w:val="20"/>
                <w:szCs w:val="20"/>
              </w:rPr>
              <w:t xml:space="preserve">29.4 to 36.2 </w:t>
            </w:r>
          </w:p>
        </w:tc>
      </w:tr>
    </w:tbl>
    <w:p w:rsidR="001604FD" w:rsidRDefault="001604FD" w:rsidP="00151B35">
      <w:pPr>
        <w:rPr>
          <w:rFonts w:ascii="Times New Roman" w:hAnsi="Times New Roman" w:cs="Times New Roman"/>
          <w:color w:val="1C1D1E"/>
          <w:shd w:val="clear" w:color="auto" w:fill="FFFFFF"/>
        </w:rPr>
      </w:pPr>
    </w:p>
    <w:p w:rsidR="00D40E2D" w:rsidRPr="006B660F" w:rsidRDefault="006B660F" w:rsidP="00D40E2D">
      <w:pPr>
        <w:rPr>
          <w:rFonts w:ascii="Times New Roman" w:hAnsi="Times New Roman" w:cs="Times New Roman"/>
          <w:b/>
          <w:color w:val="000000" w:themeColor="text1"/>
        </w:rPr>
      </w:pPr>
      <w:r w:rsidRPr="006B660F">
        <w:rPr>
          <w:rFonts w:ascii="Times New Roman" w:hAnsi="Times New Roman" w:cs="Times New Roman"/>
          <w:b/>
          <w:color w:val="000000" w:themeColor="text1"/>
        </w:rPr>
        <w:t xml:space="preserve">Table </w:t>
      </w:r>
      <w:r w:rsidR="004F49C7" w:rsidRPr="006B660F">
        <w:rPr>
          <w:rFonts w:ascii="Times New Roman" w:hAnsi="Times New Roman" w:cs="Times New Roman"/>
          <w:b/>
          <w:color w:val="000000" w:themeColor="text1"/>
        </w:rPr>
        <w:t>S2:</w:t>
      </w:r>
      <w:r w:rsidRPr="006B660F">
        <w:rPr>
          <w:rFonts w:ascii="Times New Roman" w:hAnsi="Times New Roman" w:cs="Times New Roman"/>
          <w:b/>
          <w:color w:val="000000" w:themeColor="text1"/>
        </w:rPr>
        <w:t xml:space="preserve"> </w:t>
      </w:r>
      <w:r w:rsidR="00D40E2D" w:rsidRPr="006B660F">
        <w:rPr>
          <w:rFonts w:ascii="Times New Roman" w:hAnsi="Times New Roman" w:cs="Times New Roman"/>
          <w:b/>
          <w:color w:val="000000" w:themeColor="text1"/>
        </w:rPr>
        <w:t>Pool</w:t>
      </w:r>
      <w:r w:rsidR="004F49C7">
        <w:rPr>
          <w:rFonts w:ascii="Times New Roman" w:hAnsi="Times New Roman" w:cs="Times New Roman"/>
          <w:b/>
          <w:color w:val="000000" w:themeColor="text1"/>
        </w:rPr>
        <w:t>ed</w:t>
      </w:r>
      <w:r w:rsidR="00D40E2D" w:rsidRPr="006B660F">
        <w:rPr>
          <w:rFonts w:ascii="Times New Roman" w:hAnsi="Times New Roman" w:cs="Times New Roman"/>
          <w:b/>
          <w:color w:val="000000" w:themeColor="text1"/>
        </w:rPr>
        <w:t xml:space="preserve"> analysis of variance </w:t>
      </w:r>
    </w:p>
    <w:tbl>
      <w:tblPr>
        <w:tblStyle w:val="TableGrid"/>
        <w:tblW w:w="9352" w:type="dxa"/>
        <w:tblLook w:val="04A0" w:firstRow="1" w:lastRow="0" w:firstColumn="1" w:lastColumn="0" w:noHBand="0" w:noVBand="1"/>
      </w:tblPr>
      <w:tblGrid>
        <w:gridCol w:w="2552"/>
        <w:gridCol w:w="970"/>
        <w:gridCol w:w="1621"/>
        <w:gridCol w:w="2591"/>
        <w:gridCol w:w="1618"/>
      </w:tblGrid>
      <w:tr w:rsidR="00D40E2D" w:rsidRPr="004E1096" w:rsidTr="00BF0CA5">
        <w:trPr>
          <w:trHeight w:val="286"/>
        </w:trPr>
        <w:tc>
          <w:tcPr>
            <w:tcW w:w="2552" w:type="dxa"/>
            <w:vMerge w:val="restart"/>
          </w:tcPr>
          <w:p w:rsidR="00D40E2D" w:rsidRPr="004E1096" w:rsidRDefault="00D40E2D" w:rsidP="00D40E2D">
            <w:pPr>
              <w:rPr>
                <w:rFonts w:ascii="Times New Roman" w:hAnsi="Times New Roman" w:cs="Times New Roman"/>
                <w:b/>
              </w:rPr>
            </w:pPr>
            <w:r w:rsidRPr="004E1096">
              <w:rPr>
                <w:rFonts w:ascii="Times New Roman" w:hAnsi="Times New Roman" w:cs="Times New Roman"/>
                <w:b/>
              </w:rPr>
              <w:t>Source of variation</w:t>
            </w:r>
          </w:p>
        </w:tc>
        <w:tc>
          <w:tcPr>
            <w:tcW w:w="970" w:type="dxa"/>
            <w:vMerge w:val="restart"/>
          </w:tcPr>
          <w:p w:rsidR="00D40E2D" w:rsidRPr="004E1096" w:rsidRDefault="00D40E2D" w:rsidP="00D40E2D">
            <w:pPr>
              <w:rPr>
                <w:rFonts w:ascii="Times New Roman" w:hAnsi="Times New Roman" w:cs="Times New Roman"/>
                <w:b/>
              </w:rPr>
            </w:pPr>
            <w:r w:rsidRPr="004E1096">
              <w:rPr>
                <w:rFonts w:ascii="Times New Roman" w:hAnsi="Times New Roman" w:cs="Times New Roman"/>
                <w:b/>
              </w:rPr>
              <w:t>D.F</w:t>
            </w:r>
          </w:p>
        </w:tc>
        <w:tc>
          <w:tcPr>
            <w:tcW w:w="5830" w:type="dxa"/>
            <w:gridSpan w:val="3"/>
          </w:tcPr>
          <w:p w:rsidR="00D40E2D" w:rsidRPr="004E1096" w:rsidRDefault="00D40E2D" w:rsidP="00D40E2D">
            <w:pPr>
              <w:rPr>
                <w:rFonts w:ascii="Times New Roman" w:hAnsi="Times New Roman" w:cs="Times New Roman"/>
                <w:b/>
              </w:rPr>
            </w:pPr>
            <w:r w:rsidRPr="004E1096">
              <w:rPr>
                <w:rFonts w:ascii="Times New Roman" w:hAnsi="Times New Roman" w:cs="Times New Roman"/>
                <w:b/>
              </w:rPr>
              <w:t>F value</w:t>
            </w:r>
          </w:p>
        </w:tc>
      </w:tr>
      <w:tr w:rsidR="00D40E2D" w:rsidRPr="004E1096" w:rsidTr="00BF0CA5">
        <w:trPr>
          <w:trHeight w:val="266"/>
        </w:trPr>
        <w:tc>
          <w:tcPr>
            <w:tcW w:w="2552" w:type="dxa"/>
            <w:vMerge/>
          </w:tcPr>
          <w:p w:rsidR="00D40E2D" w:rsidRPr="004E1096" w:rsidRDefault="00D40E2D" w:rsidP="00D40E2D">
            <w:pPr>
              <w:rPr>
                <w:rFonts w:ascii="Times New Roman" w:hAnsi="Times New Roman" w:cs="Times New Roman"/>
                <w:b/>
              </w:rPr>
            </w:pPr>
          </w:p>
        </w:tc>
        <w:tc>
          <w:tcPr>
            <w:tcW w:w="970" w:type="dxa"/>
            <w:vMerge/>
          </w:tcPr>
          <w:p w:rsidR="00D40E2D" w:rsidRPr="004E1096" w:rsidRDefault="00D40E2D" w:rsidP="00D40E2D">
            <w:pPr>
              <w:rPr>
                <w:rFonts w:ascii="Times New Roman" w:hAnsi="Times New Roman" w:cs="Times New Roman"/>
                <w:b/>
              </w:rPr>
            </w:pPr>
          </w:p>
        </w:tc>
        <w:tc>
          <w:tcPr>
            <w:tcW w:w="1621" w:type="dxa"/>
          </w:tcPr>
          <w:p w:rsidR="00D40E2D" w:rsidRPr="004E1096" w:rsidRDefault="00D40E2D" w:rsidP="00D40E2D">
            <w:pPr>
              <w:rPr>
                <w:rFonts w:ascii="Times New Roman" w:hAnsi="Times New Roman" w:cs="Times New Roman"/>
                <w:b/>
              </w:rPr>
            </w:pPr>
            <w:r w:rsidRPr="004E1096">
              <w:rPr>
                <w:rFonts w:ascii="Times New Roman" w:hAnsi="Times New Roman" w:cs="Times New Roman"/>
                <w:b/>
              </w:rPr>
              <w:t xml:space="preserve">Days to </w:t>
            </w:r>
            <w:r>
              <w:rPr>
                <w:rFonts w:ascii="Times New Roman" w:hAnsi="Times New Roman" w:cs="Times New Roman"/>
                <w:b/>
              </w:rPr>
              <w:t>m</w:t>
            </w:r>
            <w:r w:rsidRPr="004E1096">
              <w:rPr>
                <w:rFonts w:ascii="Times New Roman" w:hAnsi="Times New Roman" w:cs="Times New Roman"/>
                <w:b/>
              </w:rPr>
              <w:t>aturity</w:t>
            </w:r>
          </w:p>
        </w:tc>
        <w:tc>
          <w:tcPr>
            <w:tcW w:w="2591" w:type="dxa"/>
          </w:tcPr>
          <w:p w:rsidR="00D40E2D" w:rsidRPr="004E1096" w:rsidRDefault="00D40E2D" w:rsidP="00D40E2D">
            <w:pPr>
              <w:rPr>
                <w:rFonts w:ascii="Times New Roman" w:hAnsi="Times New Roman" w:cs="Times New Roman"/>
                <w:b/>
              </w:rPr>
            </w:pPr>
            <w:r w:rsidRPr="004E1096">
              <w:rPr>
                <w:rFonts w:ascii="Times New Roman" w:hAnsi="Times New Roman" w:cs="Times New Roman"/>
                <w:b/>
              </w:rPr>
              <w:t xml:space="preserve">Seed yield </w:t>
            </w:r>
          </w:p>
        </w:tc>
        <w:tc>
          <w:tcPr>
            <w:tcW w:w="1618" w:type="dxa"/>
          </w:tcPr>
          <w:p w:rsidR="00D40E2D" w:rsidRPr="004E1096" w:rsidRDefault="00D40E2D" w:rsidP="00D40E2D">
            <w:pPr>
              <w:rPr>
                <w:rFonts w:ascii="Times New Roman" w:hAnsi="Times New Roman" w:cs="Times New Roman"/>
                <w:b/>
              </w:rPr>
            </w:pPr>
            <w:r w:rsidRPr="004E1096">
              <w:rPr>
                <w:rFonts w:ascii="Times New Roman" w:hAnsi="Times New Roman" w:cs="Times New Roman"/>
                <w:b/>
              </w:rPr>
              <w:t>Oil content</w:t>
            </w:r>
          </w:p>
        </w:tc>
      </w:tr>
      <w:tr w:rsidR="00D40E2D" w:rsidRPr="004E1096" w:rsidTr="00BF0CA5">
        <w:trPr>
          <w:trHeight w:val="276"/>
        </w:trPr>
        <w:tc>
          <w:tcPr>
            <w:tcW w:w="2552"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GEN</w:t>
            </w:r>
          </w:p>
        </w:tc>
        <w:tc>
          <w:tcPr>
            <w:tcW w:w="970"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27</w:t>
            </w:r>
          </w:p>
        </w:tc>
        <w:tc>
          <w:tcPr>
            <w:tcW w:w="1621"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 xml:space="preserve">1.34  </w:t>
            </w:r>
          </w:p>
        </w:tc>
        <w:tc>
          <w:tcPr>
            <w:tcW w:w="2591"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4.03</w:t>
            </w:r>
          </w:p>
        </w:tc>
        <w:tc>
          <w:tcPr>
            <w:tcW w:w="1618"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8.35</w:t>
            </w:r>
          </w:p>
        </w:tc>
      </w:tr>
      <w:tr w:rsidR="00D40E2D" w:rsidRPr="004E1096" w:rsidTr="00BF0CA5">
        <w:trPr>
          <w:trHeight w:val="276"/>
        </w:trPr>
        <w:tc>
          <w:tcPr>
            <w:tcW w:w="2552"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ENV</w:t>
            </w:r>
          </w:p>
        </w:tc>
        <w:tc>
          <w:tcPr>
            <w:tcW w:w="970"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3</w:t>
            </w:r>
          </w:p>
        </w:tc>
        <w:tc>
          <w:tcPr>
            <w:tcW w:w="1621"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149.48</w:t>
            </w:r>
          </w:p>
        </w:tc>
        <w:tc>
          <w:tcPr>
            <w:tcW w:w="2591"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4.17</w:t>
            </w:r>
          </w:p>
        </w:tc>
        <w:tc>
          <w:tcPr>
            <w:tcW w:w="1618"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3.87</w:t>
            </w:r>
          </w:p>
        </w:tc>
      </w:tr>
      <w:tr w:rsidR="00D40E2D" w:rsidRPr="004E1096" w:rsidTr="00BF0CA5">
        <w:trPr>
          <w:trHeight w:val="276"/>
        </w:trPr>
        <w:tc>
          <w:tcPr>
            <w:tcW w:w="2552"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ENV:GEN</w:t>
            </w:r>
          </w:p>
        </w:tc>
        <w:tc>
          <w:tcPr>
            <w:tcW w:w="970"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78</w:t>
            </w:r>
          </w:p>
        </w:tc>
        <w:tc>
          <w:tcPr>
            <w:tcW w:w="1621"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 xml:space="preserve">0.62 </w:t>
            </w:r>
          </w:p>
        </w:tc>
        <w:tc>
          <w:tcPr>
            <w:tcW w:w="2591"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4.31</w:t>
            </w:r>
          </w:p>
        </w:tc>
        <w:tc>
          <w:tcPr>
            <w:tcW w:w="1618"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1.64</w:t>
            </w:r>
          </w:p>
        </w:tc>
      </w:tr>
      <w:tr w:rsidR="00D40E2D" w:rsidRPr="004E1096" w:rsidTr="00BF0CA5">
        <w:trPr>
          <w:trHeight w:val="276"/>
        </w:trPr>
        <w:tc>
          <w:tcPr>
            <w:tcW w:w="2552"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REP</w:t>
            </w:r>
          </w:p>
        </w:tc>
        <w:tc>
          <w:tcPr>
            <w:tcW w:w="970"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1</w:t>
            </w:r>
          </w:p>
        </w:tc>
        <w:tc>
          <w:tcPr>
            <w:tcW w:w="1621"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0.23</w:t>
            </w:r>
          </w:p>
        </w:tc>
        <w:tc>
          <w:tcPr>
            <w:tcW w:w="2591"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 xml:space="preserve">0.98 </w:t>
            </w:r>
          </w:p>
        </w:tc>
        <w:tc>
          <w:tcPr>
            <w:tcW w:w="1618"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3.22</w:t>
            </w:r>
          </w:p>
        </w:tc>
      </w:tr>
      <w:tr w:rsidR="00D40E2D" w:rsidRPr="004E1096" w:rsidTr="00BF0CA5">
        <w:trPr>
          <w:trHeight w:val="266"/>
        </w:trPr>
        <w:tc>
          <w:tcPr>
            <w:tcW w:w="2552"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RESIDUALS</w:t>
            </w:r>
          </w:p>
        </w:tc>
        <w:tc>
          <w:tcPr>
            <w:tcW w:w="970" w:type="dxa"/>
          </w:tcPr>
          <w:p w:rsidR="00D40E2D" w:rsidRPr="004E1096" w:rsidRDefault="00D40E2D" w:rsidP="00D40E2D">
            <w:pPr>
              <w:rPr>
                <w:rFonts w:ascii="Times New Roman" w:hAnsi="Times New Roman" w:cs="Times New Roman"/>
              </w:rPr>
            </w:pPr>
            <w:r w:rsidRPr="004E1096">
              <w:rPr>
                <w:rFonts w:ascii="Times New Roman" w:hAnsi="Times New Roman" w:cs="Times New Roman"/>
              </w:rPr>
              <w:t>115</w:t>
            </w:r>
          </w:p>
        </w:tc>
        <w:tc>
          <w:tcPr>
            <w:tcW w:w="1621" w:type="dxa"/>
          </w:tcPr>
          <w:p w:rsidR="00D40E2D" w:rsidRPr="004E1096" w:rsidRDefault="00D40E2D" w:rsidP="00D40E2D">
            <w:pPr>
              <w:rPr>
                <w:rFonts w:ascii="Times New Roman" w:hAnsi="Times New Roman" w:cs="Times New Roman"/>
              </w:rPr>
            </w:pPr>
          </w:p>
        </w:tc>
        <w:tc>
          <w:tcPr>
            <w:tcW w:w="2591" w:type="dxa"/>
          </w:tcPr>
          <w:p w:rsidR="00D40E2D" w:rsidRPr="004E1096" w:rsidRDefault="00D40E2D" w:rsidP="00D40E2D">
            <w:pPr>
              <w:rPr>
                <w:rFonts w:ascii="Times New Roman" w:hAnsi="Times New Roman" w:cs="Times New Roman"/>
              </w:rPr>
            </w:pPr>
          </w:p>
        </w:tc>
        <w:tc>
          <w:tcPr>
            <w:tcW w:w="1618" w:type="dxa"/>
          </w:tcPr>
          <w:p w:rsidR="00D40E2D" w:rsidRPr="004E1096" w:rsidRDefault="00D40E2D" w:rsidP="00D40E2D">
            <w:pPr>
              <w:rPr>
                <w:rFonts w:ascii="Times New Roman" w:hAnsi="Times New Roman" w:cs="Times New Roman"/>
              </w:rPr>
            </w:pPr>
          </w:p>
        </w:tc>
      </w:tr>
    </w:tbl>
    <w:p w:rsidR="00D40E2D" w:rsidRDefault="00D40E2D" w:rsidP="00D40E2D">
      <w:pPr>
        <w:rPr>
          <w:b/>
          <w:color w:val="00B050"/>
        </w:rPr>
      </w:pPr>
    </w:p>
    <w:p w:rsidR="006B660F" w:rsidRDefault="006B660F" w:rsidP="00D40E2D">
      <w:pPr>
        <w:rPr>
          <w:b/>
          <w:color w:val="00B050"/>
        </w:rPr>
      </w:pPr>
    </w:p>
    <w:p w:rsidR="00D40E2D" w:rsidRDefault="00D40E2D" w:rsidP="00151B35">
      <w:pPr>
        <w:rPr>
          <w:rFonts w:ascii="Times New Roman" w:hAnsi="Times New Roman" w:cs="Times New Roman"/>
          <w:color w:val="1C1D1E"/>
          <w:shd w:val="clear" w:color="auto" w:fill="FFFFFF"/>
        </w:rPr>
      </w:pPr>
    </w:p>
    <w:p w:rsidR="00151B35" w:rsidRPr="006B660F" w:rsidRDefault="00D40E2D" w:rsidP="00151B35">
      <w:pPr>
        <w:rPr>
          <w:rFonts w:ascii="Times New Roman" w:hAnsi="Times New Roman" w:cs="Times New Roman"/>
          <w:b/>
        </w:rPr>
      </w:pPr>
      <w:r w:rsidRPr="006B660F">
        <w:rPr>
          <w:rFonts w:ascii="Times New Roman" w:hAnsi="Times New Roman" w:cs="Times New Roman"/>
          <w:b/>
          <w:color w:val="1C1D1E"/>
          <w:shd w:val="clear" w:color="auto" w:fill="FFFFFF"/>
        </w:rPr>
        <w:lastRenderedPageBreak/>
        <w:t>Table S3</w:t>
      </w:r>
      <w:r w:rsidR="006B660F" w:rsidRPr="006B660F">
        <w:rPr>
          <w:rFonts w:ascii="Times New Roman" w:hAnsi="Times New Roman" w:cs="Times New Roman"/>
          <w:b/>
          <w:color w:val="1C1D1E"/>
          <w:shd w:val="clear" w:color="auto" w:fill="FFFFFF"/>
        </w:rPr>
        <w:t xml:space="preserve">: </w:t>
      </w:r>
      <w:r w:rsidR="00151B35" w:rsidRPr="006B660F">
        <w:rPr>
          <w:rFonts w:ascii="Times New Roman" w:hAnsi="Times New Roman" w:cs="Times New Roman"/>
          <w:b/>
          <w:color w:val="1C1D1E"/>
          <w:shd w:val="clear" w:color="auto" w:fill="FFFFFF"/>
        </w:rPr>
        <w:t xml:space="preserve"> </w:t>
      </w:r>
      <w:r w:rsidR="004F49C7">
        <w:rPr>
          <w:rFonts w:ascii="Times New Roman" w:hAnsi="Times New Roman" w:cs="Times New Roman"/>
          <w:b/>
          <w:color w:val="1C1D1E"/>
          <w:shd w:val="clear" w:color="auto" w:fill="FFFFFF"/>
        </w:rPr>
        <w:t xml:space="preserve">Identification of new sources of resistance to SDM along with </w:t>
      </w:r>
      <w:r w:rsidR="004F49C7" w:rsidRPr="004F49C7">
        <w:rPr>
          <w:rFonts w:ascii="Times New Roman" w:hAnsi="Times New Roman" w:cs="Times New Roman"/>
          <w:b/>
          <w:i/>
          <w:color w:val="1C1D1E"/>
          <w:shd w:val="clear" w:color="auto" w:fill="FFFFFF"/>
        </w:rPr>
        <w:t>per se</w:t>
      </w:r>
      <w:r w:rsidR="004F49C7">
        <w:rPr>
          <w:rFonts w:ascii="Times New Roman" w:hAnsi="Times New Roman" w:cs="Times New Roman"/>
          <w:b/>
          <w:color w:val="1C1D1E"/>
          <w:shd w:val="clear" w:color="auto" w:fill="FFFFFF"/>
        </w:rPr>
        <w:t xml:space="preserve"> performance</w:t>
      </w:r>
    </w:p>
    <w:tbl>
      <w:tblPr>
        <w:tblStyle w:val="TableGrid"/>
        <w:tblW w:w="8721" w:type="dxa"/>
        <w:jc w:val="center"/>
        <w:tblInd w:w="-986" w:type="dxa"/>
        <w:tblLook w:val="04A0" w:firstRow="1" w:lastRow="0" w:firstColumn="1" w:lastColumn="0" w:noHBand="0" w:noVBand="1"/>
      </w:tblPr>
      <w:tblGrid>
        <w:gridCol w:w="1266"/>
        <w:gridCol w:w="2136"/>
        <w:gridCol w:w="1247"/>
        <w:gridCol w:w="1862"/>
        <w:gridCol w:w="2210"/>
      </w:tblGrid>
      <w:tr w:rsidR="00151B35" w:rsidRPr="00824798" w:rsidTr="00824798">
        <w:trPr>
          <w:jc w:val="center"/>
        </w:trPr>
        <w:tc>
          <w:tcPr>
            <w:tcW w:w="1266" w:type="dxa"/>
          </w:tcPr>
          <w:p w:rsidR="00151B35" w:rsidRPr="00824798" w:rsidRDefault="00151B35" w:rsidP="00824798">
            <w:pPr>
              <w:rPr>
                <w:rFonts w:ascii="Times New Roman" w:hAnsi="Times New Roman" w:cs="Times New Roman"/>
                <w:b/>
                <w:color w:val="000000"/>
              </w:rPr>
            </w:pPr>
            <w:proofErr w:type="spellStart"/>
            <w:r w:rsidRPr="00824798">
              <w:rPr>
                <w:rFonts w:ascii="Times New Roman" w:hAnsi="Times New Roman" w:cs="Times New Roman"/>
                <w:b/>
                <w:color w:val="000000"/>
              </w:rPr>
              <w:t>Sr.No</w:t>
            </w:r>
            <w:proofErr w:type="spellEnd"/>
            <w:r w:rsidRPr="00824798">
              <w:rPr>
                <w:rFonts w:ascii="Times New Roman" w:hAnsi="Times New Roman" w:cs="Times New Roman"/>
                <w:b/>
                <w:color w:val="000000"/>
              </w:rPr>
              <w:t>.</w:t>
            </w:r>
          </w:p>
        </w:tc>
        <w:tc>
          <w:tcPr>
            <w:tcW w:w="2136" w:type="dxa"/>
          </w:tcPr>
          <w:p w:rsidR="00151B35" w:rsidRPr="00824798" w:rsidRDefault="00151B35" w:rsidP="00824798">
            <w:pPr>
              <w:rPr>
                <w:rFonts w:ascii="Times New Roman" w:hAnsi="Times New Roman" w:cs="Times New Roman"/>
                <w:b/>
                <w:color w:val="000000"/>
              </w:rPr>
            </w:pPr>
            <w:r w:rsidRPr="00824798">
              <w:rPr>
                <w:rFonts w:ascii="Times New Roman" w:hAnsi="Times New Roman" w:cs="Times New Roman"/>
                <w:b/>
                <w:color w:val="000000"/>
              </w:rPr>
              <w:t>Entry</w:t>
            </w:r>
          </w:p>
        </w:tc>
        <w:tc>
          <w:tcPr>
            <w:tcW w:w="1247" w:type="dxa"/>
          </w:tcPr>
          <w:p w:rsidR="00151B35" w:rsidRPr="00824798" w:rsidRDefault="00151B35" w:rsidP="00824798">
            <w:pPr>
              <w:rPr>
                <w:rFonts w:ascii="Times New Roman" w:hAnsi="Times New Roman" w:cs="Times New Roman"/>
                <w:b/>
                <w:color w:val="000000"/>
              </w:rPr>
            </w:pPr>
            <w:r w:rsidRPr="00824798">
              <w:rPr>
                <w:rFonts w:ascii="Times New Roman" w:hAnsi="Times New Roman" w:cs="Times New Roman"/>
                <w:b/>
                <w:color w:val="000000"/>
              </w:rPr>
              <w:t>Yield (kg/ha)</w:t>
            </w:r>
          </w:p>
        </w:tc>
        <w:tc>
          <w:tcPr>
            <w:tcW w:w="4072" w:type="dxa"/>
            <w:gridSpan w:val="2"/>
            <w:vAlign w:val="bottom"/>
          </w:tcPr>
          <w:p w:rsidR="00151B35" w:rsidRPr="00824798" w:rsidRDefault="00151B35" w:rsidP="00824798">
            <w:pPr>
              <w:rPr>
                <w:rFonts w:ascii="Times New Roman" w:hAnsi="Times New Roman" w:cs="Times New Roman"/>
                <w:b/>
                <w:color w:val="000000"/>
              </w:rPr>
            </w:pPr>
            <w:r w:rsidRPr="00824798">
              <w:rPr>
                <w:rFonts w:ascii="Times New Roman" w:hAnsi="Times New Roman" w:cs="Times New Roman"/>
                <w:b/>
                <w:color w:val="000000"/>
              </w:rPr>
              <w:t>Downy mildew disease incidence/ reaction (%)</w:t>
            </w:r>
          </w:p>
        </w:tc>
      </w:tr>
      <w:tr w:rsidR="00151B35" w:rsidRPr="00824798" w:rsidTr="00824798">
        <w:trPr>
          <w:jc w:val="center"/>
        </w:trPr>
        <w:tc>
          <w:tcPr>
            <w:tcW w:w="1266" w:type="dxa"/>
          </w:tcPr>
          <w:p w:rsidR="00151B35" w:rsidRPr="00824798" w:rsidRDefault="00151B35" w:rsidP="00824798">
            <w:pPr>
              <w:rPr>
                <w:rFonts w:ascii="Times New Roman" w:hAnsi="Times New Roman" w:cs="Times New Roman"/>
                <w:b/>
                <w:color w:val="000000"/>
              </w:rPr>
            </w:pPr>
          </w:p>
        </w:tc>
        <w:tc>
          <w:tcPr>
            <w:tcW w:w="2136" w:type="dxa"/>
          </w:tcPr>
          <w:p w:rsidR="00151B35" w:rsidRPr="00824798" w:rsidRDefault="00151B35" w:rsidP="00824798">
            <w:pPr>
              <w:rPr>
                <w:rFonts w:ascii="Times New Roman" w:hAnsi="Times New Roman" w:cs="Times New Roman"/>
                <w:b/>
                <w:color w:val="000000"/>
              </w:rPr>
            </w:pPr>
          </w:p>
        </w:tc>
        <w:tc>
          <w:tcPr>
            <w:tcW w:w="1247" w:type="dxa"/>
          </w:tcPr>
          <w:p w:rsidR="00151B35" w:rsidRPr="00824798" w:rsidRDefault="00151B35" w:rsidP="00824798">
            <w:pPr>
              <w:rPr>
                <w:rFonts w:ascii="Times New Roman" w:hAnsi="Times New Roman" w:cs="Times New Roman"/>
                <w:b/>
                <w:color w:val="000000"/>
              </w:rPr>
            </w:pPr>
          </w:p>
        </w:tc>
        <w:tc>
          <w:tcPr>
            <w:tcW w:w="1862" w:type="dxa"/>
          </w:tcPr>
          <w:p w:rsidR="00151B35" w:rsidRPr="00824798" w:rsidRDefault="00151B35" w:rsidP="004F49C7">
            <w:pPr>
              <w:rPr>
                <w:rFonts w:ascii="Times New Roman" w:hAnsi="Times New Roman" w:cs="Times New Roman"/>
                <w:b/>
                <w:color w:val="000000"/>
              </w:rPr>
            </w:pPr>
            <w:r w:rsidRPr="00824798">
              <w:rPr>
                <w:rFonts w:ascii="Times New Roman" w:hAnsi="Times New Roman" w:cs="Times New Roman"/>
                <w:b/>
                <w:color w:val="000000"/>
              </w:rPr>
              <w:t>201</w:t>
            </w:r>
            <w:r w:rsidR="004F49C7">
              <w:rPr>
                <w:rFonts w:ascii="Times New Roman" w:hAnsi="Times New Roman" w:cs="Times New Roman"/>
                <w:b/>
                <w:color w:val="000000"/>
              </w:rPr>
              <w:t>7</w:t>
            </w:r>
            <w:r w:rsidRPr="00824798">
              <w:rPr>
                <w:rFonts w:ascii="Times New Roman" w:hAnsi="Times New Roman" w:cs="Times New Roman"/>
                <w:b/>
                <w:color w:val="000000"/>
              </w:rPr>
              <w:t>-2020</w:t>
            </w:r>
          </w:p>
        </w:tc>
        <w:tc>
          <w:tcPr>
            <w:tcW w:w="2210" w:type="dxa"/>
            <w:vAlign w:val="bottom"/>
          </w:tcPr>
          <w:p w:rsidR="00151B35" w:rsidRPr="00824798" w:rsidRDefault="00151B35" w:rsidP="00824798">
            <w:pPr>
              <w:rPr>
                <w:rFonts w:ascii="Times New Roman" w:hAnsi="Times New Roman" w:cs="Times New Roman"/>
                <w:b/>
                <w:color w:val="000000"/>
              </w:rPr>
            </w:pPr>
            <w:proofErr w:type="spellStart"/>
            <w:r w:rsidRPr="00824798">
              <w:rPr>
                <w:rFonts w:ascii="Times New Roman" w:hAnsi="Times New Roman" w:cs="Times New Roman"/>
                <w:b/>
                <w:color w:val="000000"/>
              </w:rPr>
              <w:t>Kharif</w:t>
            </w:r>
            <w:proofErr w:type="spellEnd"/>
            <w:r w:rsidR="004F49C7">
              <w:rPr>
                <w:rFonts w:ascii="Times New Roman" w:hAnsi="Times New Roman" w:cs="Times New Roman"/>
                <w:b/>
                <w:color w:val="000000"/>
              </w:rPr>
              <w:t xml:space="preserve"> (Rainy) </w:t>
            </w:r>
            <w:r w:rsidRPr="00824798">
              <w:rPr>
                <w:rFonts w:ascii="Times New Roman" w:hAnsi="Times New Roman" w:cs="Times New Roman"/>
                <w:b/>
                <w:color w:val="000000"/>
              </w:rPr>
              <w:t>2021</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1</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RHA-1-1</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1088</w:t>
            </w:r>
          </w:p>
        </w:tc>
        <w:tc>
          <w:tcPr>
            <w:tcW w:w="1862"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Resistant</w:t>
            </w:r>
          </w:p>
        </w:tc>
        <w:tc>
          <w:tcPr>
            <w:tcW w:w="2210"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Resistant  (0)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2</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EC-399512</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1144</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Resistant</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Resistant (0)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3</w:t>
            </w:r>
          </w:p>
        </w:tc>
        <w:tc>
          <w:tcPr>
            <w:tcW w:w="2136" w:type="dxa"/>
            <w:vAlign w:val="bottom"/>
          </w:tcPr>
          <w:p w:rsidR="00151B35" w:rsidRPr="00824798" w:rsidRDefault="00151B35" w:rsidP="00824798">
            <w:pPr>
              <w:rPr>
                <w:rFonts w:ascii="Times New Roman" w:hAnsi="Times New Roman" w:cs="Times New Roman"/>
                <w:color w:val="000000" w:themeColor="text1"/>
              </w:rPr>
            </w:pPr>
            <w:r w:rsidRPr="00824798">
              <w:rPr>
                <w:rFonts w:ascii="Times New Roman" w:hAnsi="Times New Roman" w:cs="Times New Roman"/>
                <w:color w:val="000000" w:themeColor="text1"/>
              </w:rPr>
              <w:t>EC-178168-2</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1255</w:t>
            </w:r>
          </w:p>
        </w:tc>
        <w:tc>
          <w:tcPr>
            <w:tcW w:w="1862" w:type="dxa"/>
          </w:tcPr>
          <w:p w:rsidR="00151B35" w:rsidRPr="00824798" w:rsidRDefault="00151B35" w:rsidP="00824798">
            <w:pPr>
              <w:rPr>
                <w:rFonts w:ascii="Times New Roman" w:hAnsi="Times New Roman" w:cs="Times New Roman"/>
                <w:color w:val="000000" w:themeColor="text1"/>
              </w:rPr>
            </w:pPr>
            <w:r w:rsidRPr="00824798">
              <w:rPr>
                <w:rFonts w:ascii="Times New Roman" w:hAnsi="Times New Roman" w:cs="Times New Roman"/>
                <w:color w:val="000000" w:themeColor="text1"/>
              </w:rPr>
              <w:t>Resistant</w:t>
            </w:r>
          </w:p>
        </w:tc>
        <w:tc>
          <w:tcPr>
            <w:tcW w:w="2210" w:type="dxa"/>
          </w:tcPr>
          <w:p w:rsidR="00151B35" w:rsidRPr="00824798" w:rsidRDefault="00151B35" w:rsidP="00824798">
            <w:pPr>
              <w:rPr>
                <w:rFonts w:ascii="Times New Roman" w:hAnsi="Times New Roman" w:cs="Times New Roman"/>
                <w:color w:val="000000" w:themeColor="text1"/>
              </w:rPr>
            </w:pPr>
            <w:r w:rsidRPr="00824798">
              <w:rPr>
                <w:rFonts w:ascii="Times New Roman" w:hAnsi="Times New Roman" w:cs="Times New Roman"/>
                <w:color w:val="000000" w:themeColor="text1"/>
              </w:rPr>
              <w:t xml:space="preserve">Resistant </w:t>
            </w:r>
            <w:r w:rsidRPr="00824798">
              <w:rPr>
                <w:rFonts w:ascii="Times New Roman" w:hAnsi="Times New Roman" w:cs="Times New Roman"/>
                <w:color w:val="000000"/>
              </w:rPr>
              <w:t>(0)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4</w:t>
            </w:r>
          </w:p>
        </w:tc>
        <w:tc>
          <w:tcPr>
            <w:tcW w:w="2136" w:type="dxa"/>
            <w:vAlign w:val="bottom"/>
          </w:tcPr>
          <w:p w:rsidR="00151B35" w:rsidRPr="00824798" w:rsidRDefault="00151B35" w:rsidP="00824798">
            <w:pPr>
              <w:rPr>
                <w:rFonts w:ascii="Times New Roman" w:hAnsi="Times New Roman" w:cs="Times New Roman"/>
                <w:color w:val="000000" w:themeColor="text1"/>
              </w:rPr>
            </w:pPr>
            <w:r w:rsidRPr="00824798">
              <w:rPr>
                <w:rFonts w:ascii="Times New Roman" w:hAnsi="Times New Roman" w:cs="Times New Roman"/>
                <w:color w:val="000000" w:themeColor="text1"/>
              </w:rPr>
              <w:t>EC-601901</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1411</w:t>
            </w:r>
          </w:p>
        </w:tc>
        <w:tc>
          <w:tcPr>
            <w:tcW w:w="1862" w:type="dxa"/>
          </w:tcPr>
          <w:p w:rsidR="00151B35" w:rsidRPr="00824798" w:rsidRDefault="00151B35" w:rsidP="00824798">
            <w:pPr>
              <w:rPr>
                <w:rFonts w:ascii="Times New Roman" w:hAnsi="Times New Roman" w:cs="Times New Roman"/>
                <w:color w:val="000000" w:themeColor="text1"/>
              </w:rPr>
            </w:pPr>
            <w:r w:rsidRPr="00824798">
              <w:rPr>
                <w:rFonts w:ascii="Times New Roman" w:hAnsi="Times New Roman" w:cs="Times New Roman"/>
                <w:color w:val="000000" w:themeColor="text1"/>
              </w:rPr>
              <w:t>Resistant</w:t>
            </w:r>
          </w:p>
        </w:tc>
        <w:tc>
          <w:tcPr>
            <w:tcW w:w="2210" w:type="dxa"/>
          </w:tcPr>
          <w:p w:rsidR="00151B35" w:rsidRPr="00824798" w:rsidRDefault="00151B35" w:rsidP="00824798">
            <w:pPr>
              <w:rPr>
                <w:rFonts w:ascii="Times New Roman" w:hAnsi="Times New Roman" w:cs="Times New Roman"/>
                <w:color w:val="000000" w:themeColor="text1"/>
              </w:rPr>
            </w:pPr>
            <w:r w:rsidRPr="00824798">
              <w:rPr>
                <w:rFonts w:ascii="Times New Roman" w:hAnsi="Times New Roman" w:cs="Times New Roman"/>
                <w:color w:val="000000" w:themeColor="text1"/>
              </w:rPr>
              <w:t xml:space="preserve">Resistant </w:t>
            </w:r>
            <w:r w:rsidRPr="00824798">
              <w:rPr>
                <w:rFonts w:ascii="Times New Roman" w:hAnsi="Times New Roman" w:cs="Times New Roman"/>
                <w:color w:val="000000"/>
              </w:rPr>
              <w:t xml:space="preserve">(0) </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5</w:t>
            </w:r>
          </w:p>
        </w:tc>
        <w:tc>
          <w:tcPr>
            <w:tcW w:w="2136" w:type="dxa"/>
            <w:vAlign w:val="bottom"/>
          </w:tcPr>
          <w:p w:rsidR="00151B35" w:rsidRPr="00824798" w:rsidRDefault="00151B35" w:rsidP="00824798">
            <w:pPr>
              <w:rPr>
                <w:rFonts w:ascii="Times New Roman" w:hAnsi="Times New Roman" w:cs="Times New Roman"/>
                <w:color w:val="000000" w:themeColor="text1"/>
              </w:rPr>
            </w:pPr>
            <w:r w:rsidRPr="00824798">
              <w:rPr>
                <w:rFonts w:ascii="Times New Roman" w:hAnsi="Times New Roman" w:cs="Times New Roman"/>
                <w:color w:val="000000" w:themeColor="text1"/>
              </w:rPr>
              <w:t>EC-198078</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1355</w:t>
            </w:r>
          </w:p>
        </w:tc>
        <w:tc>
          <w:tcPr>
            <w:tcW w:w="1862" w:type="dxa"/>
          </w:tcPr>
          <w:p w:rsidR="00151B35" w:rsidRPr="00824798" w:rsidRDefault="00151B35" w:rsidP="00824798">
            <w:pPr>
              <w:rPr>
                <w:rFonts w:ascii="Times New Roman" w:hAnsi="Times New Roman" w:cs="Times New Roman"/>
                <w:color w:val="000000" w:themeColor="text1"/>
              </w:rPr>
            </w:pPr>
            <w:r w:rsidRPr="00824798">
              <w:rPr>
                <w:rFonts w:ascii="Times New Roman" w:hAnsi="Times New Roman" w:cs="Times New Roman"/>
                <w:color w:val="000000" w:themeColor="text1"/>
              </w:rPr>
              <w:t>Resistant</w:t>
            </w:r>
          </w:p>
        </w:tc>
        <w:tc>
          <w:tcPr>
            <w:tcW w:w="2210" w:type="dxa"/>
          </w:tcPr>
          <w:p w:rsidR="00151B35" w:rsidRPr="00824798" w:rsidRDefault="00151B35" w:rsidP="00824798">
            <w:pPr>
              <w:rPr>
                <w:rFonts w:ascii="Times New Roman" w:hAnsi="Times New Roman" w:cs="Times New Roman"/>
                <w:color w:val="000000" w:themeColor="text1"/>
              </w:rPr>
            </w:pPr>
            <w:r w:rsidRPr="00824798">
              <w:rPr>
                <w:rFonts w:ascii="Times New Roman" w:hAnsi="Times New Roman" w:cs="Times New Roman"/>
                <w:color w:val="000000" w:themeColor="text1"/>
              </w:rPr>
              <w:t xml:space="preserve">Resistant </w:t>
            </w:r>
            <w:r w:rsidRPr="00824798">
              <w:rPr>
                <w:rFonts w:ascii="Times New Roman" w:hAnsi="Times New Roman" w:cs="Times New Roman"/>
                <w:color w:val="000000"/>
              </w:rPr>
              <w:t>(0)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6</w:t>
            </w:r>
          </w:p>
        </w:tc>
        <w:tc>
          <w:tcPr>
            <w:tcW w:w="2136" w:type="dxa"/>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GMU-770</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816</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Resistant</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Resistant (0)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7</w:t>
            </w:r>
          </w:p>
        </w:tc>
        <w:tc>
          <w:tcPr>
            <w:tcW w:w="2136" w:type="dxa"/>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GMU-481</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1111</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Resistant</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Resistant (0)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8</w:t>
            </w:r>
          </w:p>
        </w:tc>
        <w:tc>
          <w:tcPr>
            <w:tcW w:w="2136" w:type="dxa"/>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LTRR-341</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944</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Resistant</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Resistant (0)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9</w:t>
            </w:r>
          </w:p>
        </w:tc>
        <w:tc>
          <w:tcPr>
            <w:tcW w:w="2136" w:type="dxa"/>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GMU-841</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777</w:t>
            </w:r>
          </w:p>
        </w:tc>
        <w:tc>
          <w:tcPr>
            <w:tcW w:w="1862"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Resistant</w:t>
            </w:r>
          </w:p>
        </w:tc>
        <w:tc>
          <w:tcPr>
            <w:tcW w:w="2210"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Resistant (0)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10</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IB-228</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1394</w:t>
            </w:r>
          </w:p>
        </w:tc>
        <w:tc>
          <w:tcPr>
            <w:tcW w:w="1862"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Resistant</w:t>
            </w:r>
          </w:p>
        </w:tc>
        <w:tc>
          <w:tcPr>
            <w:tcW w:w="2210" w:type="dxa"/>
            <w:vAlign w:val="bottom"/>
          </w:tcPr>
          <w:p w:rsidR="00151B35" w:rsidRPr="00824798" w:rsidRDefault="00151B35" w:rsidP="004F49C7">
            <w:pPr>
              <w:rPr>
                <w:rFonts w:ascii="Times New Roman" w:hAnsi="Times New Roman" w:cs="Times New Roman"/>
                <w:color w:val="000000"/>
              </w:rPr>
            </w:pPr>
            <w:r w:rsidRPr="00824798">
              <w:rPr>
                <w:rFonts w:ascii="Times New Roman" w:hAnsi="Times New Roman" w:cs="Times New Roman"/>
                <w:color w:val="000000"/>
              </w:rPr>
              <w:t>Resistant (</w:t>
            </w:r>
            <w:r w:rsidR="004F49C7">
              <w:rPr>
                <w:rFonts w:ascii="Times New Roman" w:hAnsi="Times New Roman" w:cs="Times New Roman"/>
                <w:color w:val="000000"/>
              </w:rPr>
              <w:t>0</w:t>
            </w:r>
            <w:r w:rsidRPr="00824798">
              <w:rPr>
                <w:rFonts w:ascii="Times New Roman" w:hAnsi="Times New Roman" w:cs="Times New Roman"/>
                <w:color w:val="000000"/>
              </w:rPr>
              <w:t>)</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11</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EC-79717</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944</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Susceptible (20)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12</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themeColor="text1"/>
              </w:rPr>
              <w:t>EC-178155</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722</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Susceptible  (24)</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13</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EC-494389</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794</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Susceptible (18)</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14</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themeColor="text1"/>
              </w:rPr>
              <w:t>EC-93901-5</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1033</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Susceptible (3)</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15</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TSG-53</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1372</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Susceptible (5)</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16</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EC-601951</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1216</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Susceptible (32)</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17</w:t>
            </w:r>
          </w:p>
        </w:tc>
        <w:tc>
          <w:tcPr>
            <w:tcW w:w="2136" w:type="dxa"/>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GMU-78</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1433</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Resistant (0)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18</w:t>
            </w:r>
          </w:p>
        </w:tc>
        <w:tc>
          <w:tcPr>
            <w:tcW w:w="2136" w:type="dxa"/>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GMU-1000</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905</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Susceptible (40)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19</w:t>
            </w:r>
          </w:p>
        </w:tc>
        <w:tc>
          <w:tcPr>
            <w:tcW w:w="2136" w:type="dxa"/>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GMU-104</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911</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Susceptible (50)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20</w:t>
            </w:r>
          </w:p>
        </w:tc>
        <w:tc>
          <w:tcPr>
            <w:tcW w:w="2136" w:type="dxa"/>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GMU-934</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888</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Susceptible (45)</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21</w:t>
            </w:r>
          </w:p>
        </w:tc>
        <w:tc>
          <w:tcPr>
            <w:tcW w:w="2136" w:type="dxa"/>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GMU-616</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1249</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Susceptible (36)</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22</w:t>
            </w:r>
          </w:p>
        </w:tc>
        <w:tc>
          <w:tcPr>
            <w:tcW w:w="2136" w:type="dxa"/>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themeColor="text1"/>
              </w:rPr>
              <w:t>GMU-249</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722</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Resistant</w:t>
            </w:r>
            <w:r w:rsidR="004F49C7">
              <w:rPr>
                <w:rFonts w:ascii="Times New Roman" w:hAnsi="Times New Roman" w:cs="Times New Roman"/>
                <w:color w:val="000000"/>
              </w:rPr>
              <w:t xml:space="preserve"> </w:t>
            </w:r>
            <w:r w:rsidR="004F49C7" w:rsidRPr="00824798">
              <w:rPr>
                <w:rFonts w:ascii="Times New Roman" w:hAnsi="Times New Roman" w:cs="Times New Roman"/>
                <w:color w:val="000000"/>
              </w:rPr>
              <w:t>(0)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23</w:t>
            </w:r>
          </w:p>
        </w:tc>
        <w:tc>
          <w:tcPr>
            <w:tcW w:w="2136" w:type="dxa"/>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GMU-494</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1188</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Resistant</w:t>
            </w:r>
            <w:r w:rsidR="004F49C7">
              <w:rPr>
                <w:rFonts w:ascii="Times New Roman" w:hAnsi="Times New Roman" w:cs="Times New Roman"/>
                <w:color w:val="000000"/>
              </w:rPr>
              <w:t xml:space="preserve"> </w:t>
            </w:r>
            <w:r w:rsidR="004F49C7" w:rsidRPr="00824798">
              <w:rPr>
                <w:rFonts w:ascii="Times New Roman" w:hAnsi="Times New Roman" w:cs="Times New Roman"/>
                <w:color w:val="000000"/>
              </w:rPr>
              <w:t>(0)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24</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IB-6</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638</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NA</w:t>
            </w:r>
          </w:p>
        </w:tc>
        <w:tc>
          <w:tcPr>
            <w:tcW w:w="2210"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Susceptible (80)</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25</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DRSF-108 ( C )</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1133</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 xml:space="preserve">Susceptible </w:t>
            </w:r>
            <w:r w:rsidR="004F49C7">
              <w:rPr>
                <w:rFonts w:ascii="Times New Roman" w:hAnsi="Times New Roman" w:cs="Times New Roman"/>
                <w:color w:val="000000"/>
              </w:rPr>
              <w:t>(C</w:t>
            </w:r>
            <w:r w:rsidR="004F49C7" w:rsidRPr="00824798">
              <w:rPr>
                <w:rFonts w:ascii="Times New Roman" w:hAnsi="Times New Roman" w:cs="Times New Roman"/>
                <w:color w:val="000000"/>
              </w:rPr>
              <w:t>)</w:t>
            </w:r>
          </w:p>
        </w:tc>
        <w:tc>
          <w:tcPr>
            <w:tcW w:w="2210" w:type="dxa"/>
          </w:tcPr>
          <w:p w:rsidR="00151B35" w:rsidRPr="00824798" w:rsidRDefault="00151B35" w:rsidP="00147E50">
            <w:pPr>
              <w:rPr>
                <w:rFonts w:ascii="Times New Roman" w:hAnsi="Times New Roman" w:cs="Times New Roman"/>
              </w:rPr>
            </w:pPr>
            <w:r w:rsidRPr="00824798">
              <w:rPr>
                <w:rFonts w:ascii="Times New Roman" w:hAnsi="Times New Roman" w:cs="Times New Roman"/>
                <w:color w:val="000000"/>
              </w:rPr>
              <w:t>Susceptible</w:t>
            </w:r>
            <w:r w:rsidR="004F49C7">
              <w:rPr>
                <w:rFonts w:ascii="Times New Roman" w:hAnsi="Times New Roman" w:cs="Times New Roman"/>
                <w:color w:val="000000"/>
              </w:rPr>
              <w:t xml:space="preserve"> </w:t>
            </w:r>
            <w:r w:rsidR="004F49C7" w:rsidRPr="00824798">
              <w:rPr>
                <w:rFonts w:ascii="Times New Roman" w:hAnsi="Times New Roman" w:cs="Times New Roman"/>
                <w:color w:val="000000"/>
              </w:rPr>
              <w:t>(</w:t>
            </w:r>
            <w:r w:rsidR="00147E50">
              <w:rPr>
                <w:rFonts w:ascii="Times New Roman" w:hAnsi="Times New Roman" w:cs="Times New Roman"/>
                <w:color w:val="000000"/>
              </w:rPr>
              <w:t>20</w:t>
            </w:r>
            <w:r w:rsidR="004F49C7" w:rsidRPr="00824798">
              <w:rPr>
                <w:rFonts w:ascii="Times New Roman" w:hAnsi="Times New Roman" w:cs="Times New Roman"/>
                <w:color w:val="000000"/>
              </w:rPr>
              <w:t>)</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26</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DRSF-113( C )</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655</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 xml:space="preserve">Susceptible </w:t>
            </w:r>
            <w:r w:rsidR="004F49C7">
              <w:rPr>
                <w:rFonts w:ascii="Times New Roman" w:hAnsi="Times New Roman" w:cs="Times New Roman"/>
                <w:color w:val="000000"/>
              </w:rPr>
              <w:t>(C</w:t>
            </w:r>
            <w:r w:rsidR="004F49C7" w:rsidRPr="00824798">
              <w:rPr>
                <w:rFonts w:ascii="Times New Roman" w:hAnsi="Times New Roman" w:cs="Times New Roman"/>
                <w:color w:val="000000"/>
              </w:rPr>
              <w:t>)</w:t>
            </w:r>
          </w:p>
        </w:tc>
        <w:tc>
          <w:tcPr>
            <w:tcW w:w="2210" w:type="dxa"/>
          </w:tcPr>
          <w:p w:rsidR="00151B35" w:rsidRPr="00824798" w:rsidRDefault="00151B35" w:rsidP="00147E50">
            <w:pPr>
              <w:rPr>
                <w:rFonts w:ascii="Times New Roman" w:hAnsi="Times New Roman" w:cs="Times New Roman"/>
              </w:rPr>
            </w:pPr>
            <w:r w:rsidRPr="00824798">
              <w:rPr>
                <w:rFonts w:ascii="Times New Roman" w:hAnsi="Times New Roman" w:cs="Times New Roman"/>
                <w:color w:val="000000"/>
              </w:rPr>
              <w:t>Susceptible</w:t>
            </w:r>
            <w:r w:rsidR="004F49C7">
              <w:rPr>
                <w:rFonts w:ascii="Times New Roman" w:hAnsi="Times New Roman" w:cs="Times New Roman"/>
                <w:color w:val="000000"/>
              </w:rPr>
              <w:t xml:space="preserve"> </w:t>
            </w:r>
            <w:r w:rsidR="004F49C7" w:rsidRPr="00824798">
              <w:rPr>
                <w:rFonts w:ascii="Times New Roman" w:hAnsi="Times New Roman" w:cs="Times New Roman"/>
                <w:color w:val="000000"/>
              </w:rPr>
              <w:t>(</w:t>
            </w:r>
            <w:r w:rsidR="00147E50">
              <w:rPr>
                <w:rFonts w:ascii="Times New Roman" w:hAnsi="Times New Roman" w:cs="Times New Roman"/>
                <w:color w:val="000000"/>
              </w:rPr>
              <w:t>25</w:t>
            </w:r>
            <w:r w:rsidR="004F49C7" w:rsidRPr="00824798">
              <w:rPr>
                <w:rFonts w:ascii="Times New Roman" w:hAnsi="Times New Roman" w:cs="Times New Roman"/>
                <w:color w:val="000000"/>
              </w:rPr>
              <w:t>)</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27</w:t>
            </w:r>
          </w:p>
        </w:tc>
        <w:tc>
          <w:tcPr>
            <w:tcW w:w="2136" w:type="dxa"/>
            <w:vAlign w:val="bottom"/>
          </w:tcPr>
          <w:p w:rsidR="00151B35" w:rsidRPr="00824798" w:rsidRDefault="004F49C7" w:rsidP="00824798">
            <w:pPr>
              <w:rPr>
                <w:rFonts w:ascii="Times New Roman" w:hAnsi="Times New Roman" w:cs="Times New Roman"/>
                <w:color w:val="000000"/>
              </w:rPr>
            </w:pPr>
            <w:proofErr w:type="spellStart"/>
            <w:r>
              <w:rPr>
                <w:rFonts w:ascii="Times New Roman" w:hAnsi="Times New Roman" w:cs="Times New Roman"/>
                <w:color w:val="000000"/>
              </w:rPr>
              <w:t>Phule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Bhaskar</w:t>
            </w:r>
            <w:proofErr w:type="spellEnd"/>
            <w:r>
              <w:rPr>
                <w:rFonts w:ascii="Times New Roman" w:hAnsi="Times New Roman" w:cs="Times New Roman"/>
                <w:color w:val="000000"/>
              </w:rPr>
              <w:t xml:space="preserve"> (C</w:t>
            </w:r>
            <w:r w:rsidR="00151B35" w:rsidRPr="00824798">
              <w:rPr>
                <w:rFonts w:ascii="Times New Roman" w:hAnsi="Times New Roman" w:cs="Times New Roman"/>
                <w:color w:val="000000"/>
              </w:rPr>
              <w:t>)</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777</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 xml:space="preserve">Resistant </w:t>
            </w:r>
            <w:r w:rsidR="004F49C7">
              <w:rPr>
                <w:rFonts w:ascii="Times New Roman" w:hAnsi="Times New Roman" w:cs="Times New Roman"/>
                <w:color w:val="000000"/>
              </w:rPr>
              <w:t>(C</w:t>
            </w:r>
            <w:r w:rsidR="004F49C7" w:rsidRPr="00824798">
              <w:rPr>
                <w:rFonts w:ascii="Times New Roman" w:hAnsi="Times New Roman" w:cs="Times New Roman"/>
                <w:color w:val="000000"/>
              </w:rPr>
              <w:t>)</w:t>
            </w:r>
          </w:p>
        </w:tc>
        <w:tc>
          <w:tcPr>
            <w:tcW w:w="2210" w:type="dxa"/>
          </w:tcPr>
          <w:p w:rsidR="00151B35" w:rsidRPr="00824798" w:rsidRDefault="00151B35" w:rsidP="004F49C7">
            <w:pPr>
              <w:rPr>
                <w:rFonts w:ascii="Times New Roman" w:hAnsi="Times New Roman" w:cs="Times New Roman"/>
              </w:rPr>
            </w:pPr>
            <w:r w:rsidRPr="00824798">
              <w:rPr>
                <w:rFonts w:ascii="Times New Roman" w:hAnsi="Times New Roman" w:cs="Times New Roman"/>
                <w:color w:val="000000"/>
              </w:rPr>
              <w:t>Resistant  (</w:t>
            </w:r>
            <w:r w:rsidR="004F49C7">
              <w:rPr>
                <w:rFonts w:ascii="Times New Roman" w:hAnsi="Times New Roman" w:cs="Times New Roman"/>
                <w:color w:val="000000"/>
              </w:rPr>
              <w:t>0</w:t>
            </w:r>
            <w:r w:rsidRPr="00824798">
              <w:rPr>
                <w:rFonts w:ascii="Times New Roman" w:hAnsi="Times New Roman" w:cs="Times New Roman"/>
                <w:color w:val="000000"/>
              </w:rPr>
              <w:t>)</w:t>
            </w:r>
          </w:p>
        </w:tc>
      </w:tr>
      <w:tr w:rsidR="00151B35" w:rsidRPr="00824798" w:rsidTr="00824798">
        <w:trPr>
          <w:jc w:val="center"/>
        </w:trPr>
        <w:tc>
          <w:tcPr>
            <w:tcW w:w="1266" w:type="dxa"/>
            <w:vAlign w:val="bottom"/>
          </w:tcPr>
          <w:p w:rsidR="00151B35" w:rsidRPr="00824798" w:rsidRDefault="00151B35" w:rsidP="00824798">
            <w:pPr>
              <w:jc w:val="right"/>
              <w:rPr>
                <w:rFonts w:ascii="Times New Roman" w:hAnsi="Times New Roman" w:cs="Times New Roman"/>
                <w:color w:val="000000"/>
              </w:rPr>
            </w:pPr>
            <w:r w:rsidRPr="00824798">
              <w:rPr>
                <w:rFonts w:ascii="Times New Roman" w:hAnsi="Times New Roman" w:cs="Times New Roman"/>
                <w:color w:val="000000"/>
              </w:rPr>
              <w:t>28</w:t>
            </w:r>
          </w:p>
        </w:tc>
        <w:tc>
          <w:tcPr>
            <w:tcW w:w="2136" w:type="dxa"/>
            <w:vAlign w:val="bottom"/>
          </w:tcPr>
          <w:p w:rsidR="00151B35" w:rsidRPr="00824798" w:rsidRDefault="00151B35" w:rsidP="00824798">
            <w:pPr>
              <w:rPr>
                <w:rFonts w:ascii="Times New Roman" w:hAnsi="Times New Roman" w:cs="Times New Roman"/>
                <w:color w:val="000000"/>
              </w:rPr>
            </w:pPr>
            <w:r w:rsidRPr="00824798">
              <w:rPr>
                <w:rFonts w:ascii="Times New Roman" w:hAnsi="Times New Roman" w:cs="Times New Roman"/>
                <w:color w:val="000000"/>
              </w:rPr>
              <w:t>Morden</w:t>
            </w:r>
            <w:r w:rsidR="004F49C7">
              <w:rPr>
                <w:rFonts w:ascii="Times New Roman" w:hAnsi="Times New Roman" w:cs="Times New Roman"/>
                <w:color w:val="000000"/>
              </w:rPr>
              <w:t xml:space="preserve"> </w:t>
            </w:r>
            <w:r w:rsidRPr="00824798">
              <w:rPr>
                <w:rFonts w:ascii="Times New Roman" w:hAnsi="Times New Roman" w:cs="Times New Roman"/>
                <w:color w:val="000000"/>
              </w:rPr>
              <w:t>(</w:t>
            </w:r>
            <w:r w:rsidR="004F49C7">
              <w:rPr>
                <w:rFonts w:ascii="Times New Roman" w:hAnsi="Times New Roman" w:cs="Times New Roman"/>
                <w:color w:val="000000"/>
              </w:rPr>
              <w:t>C</w:t>
            </w:r>
            <w:r w:rsidRPr="00824798">
              <w:rPr>
                <w:rFonts w:ascii="Times New Roman" w:hAnsi="Times New Roman" w:cs="Times New Roman"/>
                <w:color w:val="000000"/>
              </w:rPr>
              <w:t xml:space="preserve">) </w:t>
            </w:r>
          </w:p>
        </w:tc>
        <w:tc>
          <w:tcPr>
            <w:tcW w:w="1247" w:type="dxa"/>
            <w:vAlign w:val="bottom"/>
          </w:tcPr>
          <w:p w:rsidR="00151B35" w:rsidRPr="00824798" w:rsidRDefault="00BF0CA5" w:rsidP="00824798">
            <w:pPr>
              <w:jc w:val="right"/>
              <w:rPr>
                <w:rFonts w:ascii="Times New Roman" w:hAnsi="Times New Roman" w:cs="Times New Roman"/>
                <w:color w:val="000000"/>
              </w:rPr>
            </w:pPr>
            <w:r>
              <w:rPr>
                <w:rFonts w:ascii="Times New Roman" w:hAnsi="Times New Roman" w:cs="Times New Roman"/>
                <w:color w:val="000000"/>
              </w:rPr>
              <w:t>1105</w:t>
            </w:r>
          </w:p>
        </w:tc>
        <w:tc>
          <w:tcPr>
            <w:tcW w:w="1862" w:type="dxa"/>
          </w:tcPr>
          <w:p w:rsidR="00151B35" w:rsidRPr="00824798" w:rsidRDefault="00151B35" w:rsidP="00824798">
            <w:pPr>
              <w:rPr>
                <w:rFonts w:ascii="Times New Roman" w:hAnsi="Times New Roman" w:cs="Times New Roman"/>
              </w:rPr>
            </w:pPr>
            <w:r w:rsidRPr="00824798">
              <w:rPr>
                <w:rFonts w:ascii="Times New Roman" w:hAnsi="Times New Roman" w:cs="Times New Roman"/>
              </w:rPr>
              <w:t xml:space="preserve">Highly </w:t>
            </w:r>
            <w:r w:rsidRPr="00824798">
              <w:rPr>
                <w:rFonts w:ascii="Times New Roman" w:hAnsi="Times New Roman" w:cs="Times New Roman"/>
                <w:color w:val="000000"/>
              </w:rPr>
              <w:t>Susceptible</w:t>
            </w:r>
          </w:p>
        </w:tc>
        <w:tc>
          <w:tcPr>
            <w:tcW w:w="2210" w:type="dxa"/>
          </w:tcPr>
          <w:p w:rsidR="00151B35" w:rsidRPr="00824798" w:rsidRDefault="00151B35" w:rsidP="00824798">
            <w:pPr>
              <w:rPr>
                <w:rFonts w:ascii="Times New Roman" w:hAnsi="Times New Roman" w:cs="Times New Roman"/>
              </w:rPr>
            </w:pPr>
            <w:r w:rsidRPr="00824798">
              <w:rPr>
                <w:rFonts w:ascii="Times New Roman" w:hAnsi="Times New Roman" w:cs="Times New Roman"/>
                <w:color w:val="000000"/>
              </w:rPr>
              <w:t>Susceptible (100)</w:t>
            </w:r>
          </w:p>
        </w:tc>
      </w:tr>
    </w:tbl>
    <w:p w:rsidR="006B660F" w:rsidRDefault="006B660F" w:rsidP="00151B35">
      <w:pPr>
        <w:rPr>
          <w:rFonts w:ascii="Times New Roman" w:hAnsi="Times New Roman" w:cs="Times New Roman"/>
          <w:color w:val="1C1D1E"/>
          <w:shd w:val="clear" w:color="auto" w:fill="FFFFFF"/>
        </w:rPr>
      </w:pPr>
    </w:p>
    <w:p w:rsidR="00151B35" w:rsidRPr="006B660F" w:rsidRDefault="00D40E2D" w:rsidP="00151B35">
      <w:pPr>
        <w:rPr>
          <w:rFonts w:ascii="Times New Roman" w:hAnsi="Times New Roman" w:cs="Times New Roman"/>
          <w:b/>
        </w:rPr>
      </w:pPr>
      <w:r w:rsidRPr="006B660F">
        <w:rPr>
          <w:rFonts w:ascii="Times New Roman" w:hAnsi="Times New Roman" w:cs="Times New Roman"/>
          <w:b/>
          <w:color w:val="1C1D1E"/>
          <w:shd w:val="clear" w:color="auto" w:fill="FFFFFF"/>
        </w:rPr>
        <w:t>Table S4</w:t>
      </w:r>
      <w:r w:rsidR="006B660F">
        <w:rPr>
          <w:rFonts w:ascii="Times New Roman" w:hAnsi="Times New Roman" w:cs="Times New Roman"/>
          <w:b/>
          <w:color w:val="1C1D1E"/>
          <w:shd w:val="clear" w:color="auto" w:fill="FFFFFF"/>
        </w:rPr>
        <w:t xml:space="preserve">: </w:t>
      </w:r>
      <w:r w:rsidR="00151B35" w:rsidRPr="006B660F">
        <w:rPr>
          <w:rFonts w:ascii="Times New Roman" w:hAnsi="Times New Roman" w:cs="Times New Roman"/>
          <w:b/>
        </w:rPr>
        <w:t>RMSPD estimates for the models tested for yield</w:t>
      </w:r>
    </w:p>
    <w:tbl>
      <w:tblPr>
        <w:tblW w:w="6225" w:type="dxa"/>
        <w:tblInd w:w="93" w:type="dxa"/>
        <w:tblLook w:val="04A0" w:firstRow="1" w:lastRow="0" w:firstColumn="1" w:lastColumn="0" w:noHBand="0" w:noVBand="1"/>
      </w:tblPr>
      <w:tblGrid>
        <w:gridCol w:w="1048"/>
        <w:gridCol w:w="1053"/>
        <w:gridCol w:w="1053"/>
        <w:gridCol w:w="1053"/>
        <w:gridCol w:w="1053"/>
        <w:gridCol w:w="1053"/>
      </w:tblGrid>
      <w:tr w:rsidR="00151B35" w:rsidRPr="00824798" w:rsidTr="0082479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b/>
                <w:bCs/>
                <w:color w:val="000000"/>
                <w:lang w:eastAsia="en-IN"/>
              </w:rPr>
            </w:pPr>
            <w:r w:rsidRPr="00824798">
              <w:rPr>
                <w:rFonts w:ascii="Times New Roman" w:eastAsia="Times New Roman" w:hAnsi="Times New Roman" w:cs="Times New Roman"/>
                <w:b/>
                <w:bCs/>
                <w:color w:val="000000"/>
                <w:lang w:eastAsia="en-IN"/>
              </w:rPr>
              <w:t>MODEL</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b/>
                <w:bCs/>
                <w:color w:val="000000"/>
                <w:lang w:eastAsia="en-IN"/>
              </w:rPr>
            </w:pPr>
            <w:r w:rsidRPr="00824798">
              <w:rPr>
                <w:rFonts w:ascii="Times New Roman" w:eastAsia="Times New Roman" w:hAnsi="Times New Roman" w:cs="Times New Roman"/>
                <w:b/>
                <w:bCs/>
                <w:color w:val="000000"/>
                <w:lang w:eastAsia="en-IN"/>
              </w:rPr>
              <w:t>mean</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b/>
                <w:bCs/>
                <w:color w:val="000000"/>
                <w:lang w:eastAsia="en-IN"/>
              </w:rPr>
            </w:pPr>
            <w:proofErr w:type="spellStart"/>
            <w:r w:rsidRPr="00824798">
              <w:rPr>
                <w:rFonts w:ascii="Times New Roman" w:eastAsia="Times New Roman" w:hAnsi="Times New Roman" w:cs="Times New Roman"/>
                <w:b/>
                <w:bCs/>
                <w:color w:val="000000"/>
                <w:lang w:eastAsia="en-IN"/>
              </w:rPr>
              <w:t>sd</w:t>
            </w:r>
            <w:proofErr w:type="spellEnd"/>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b/>
                <w:bCs/>
                <w:color w:val="000000"/>
                <w:lang w:eastAsia="en-IN"/>
              </w:rPr>
            </w:pPr>
            <w:r w:rsidRPr="00824798">
              <w:rPr>
                <w:rFonts w:ascii="Times New Roman" w:eastAsia="Times New Roman" w:hAnsi="Times New Roman" w:cs="Times New Roman"/>
                <w:b/>
                <w:bCs/>
                <w:color w:val="000000"/>
                <w:lang w:eastAsia="en-IN"/>
              </w:rPr>
              <w:t>se</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b/>
                <w:bCs/>
                <w:color w:val="000000"/>
                <w:lang w:eastAsia="en-IN"/>
              </w:rPr>
            </w:pPr>
            <w:r w:rsidRPr="00824798">
              <w:rPr>
                <w:rFonts w:ascii="Times New Roman" w:eastAsia="Times New Roman" w:hAnsi="Times New Roman" w:cs="Times New Roman"/>
                <w:b/>
                <w:bCs/>
                <w:color w:val="000000"/>
                <w:lang w:eastAsia="en-IN"/>
              </w:rPr>
              <w:t>Q2.5</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b/>
                <w:bCs/>
                <w:color w:val="000000"/>
                <w:lang w:eastAsia="en-IN"/>
              </w:rPr>
            </w:pPr>
            <w:r w:rsidRPr="00824798">
              <w:rPr>
                <w:rFonts w:ascii="Times New Roman" w:eastAsia="Times New Roman" w:hAnsi="Times New Roman" w:cs="Times New Roman"/>
                <w:b/>
                <w:bCs/>
                <w:color w:val="000000"/>
                <w:lang w:eastAsia="en-IN"/>
              </w:rPr>
              <w:t>Q97.5</w:t>
            </w:r>
          </w:p>
        </w:tc>
      </w:tr>
      <w:tr w:rsidR="00151B35" w:rsidRPr="00824798" w:rsidTr="0082479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AMMI2</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5874F6">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0.14</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5874F6">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0.007</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783419">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0.003</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783419">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0.13</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783419">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0.15</w:t>
            </w:r>
          </w:p>
        </w:tc>
      </w:tr>
      <w:tr w:rsidR="00151B35" w:rsidRPr="00824798" w:rsidTr="0082479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AMMI1</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5874F6">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0.16</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5874F6">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0.016</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783419">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0.007</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783419">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0.14</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0.18</w:t>
            </w:r>
          </w:p>
        </w:tc>
      </w:tr>
      <w:tr w:rsidR="00151B35" w:rsidRPr="00824798" w:rsidTr="0082479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AMMIF</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5874F6">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0.18</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5874F6">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0.018</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783419">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0.008</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783419">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0.16</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0.20</w:t>
            </w:r>
          </w:p>
        </w:tc>
      </w:tr>
      <w:tr w:rsidR="00151B35" w:rsidRPr="00824798" w:rsidTr="0082479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AMMI0</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5874F6">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0.20</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5874F6">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0.013</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783419">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0.006</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783419">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0.19</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0.22</w:t>
            </w:r>
          </w:p>
        </w:tc>
      </w:tr>
    </w:tbl>
    <w:p w:rsidR="00151B35" w:rsidRPr="00824798" w:rsidRDefault="00151B35" w:rsidP="00151B35">
      <w:pPr>
        <w:rPr>
          <w:rFonts w:ascii="Times New Roman" w:hAnsi="Times New Roman" w:cs="Times New Roman"/>
          <w:b/>
        </w:rPr>
      </w:pPr>
      <w:proofErr w:type="gramStart"/>
      <w:r w:rsidRPr="00824798">
        <w:rPr>
          <w:rFonts w:ascii="Times New Roman" w:hAnsi="Times New Roman" w:cs="Times New Roman"/>
        </w:rPr>
        <w:t>S.D-Standard Deviation; S.E-Standard Error of the Mean; Q2.5-percentile 2.5; Q97.5-percentile 97.5.</w:t>
      </w:r>
      <w:proofErr w:type="gramEnd"/>
    </w:p>
    <w:p w:rsidR="006B660F" w:rsidRDefault="006B660F" w:rsidP="00151B35">
      <w:pPr>
        <w:rPr>
          <w:rFonts w:ascii="Times New Roman" w:hAnsi="Times New Roman" w:cs="Times New Roman"/>
          <w:b/>
        </w:rPr>
      </w:pPr>
    </w:p>
    <w:p w:rsidR="006B660F" w:rsidRDefault="006B660F" w:rsidP="00151B35">
      <w:pPr>
        <w:rPr>
          <w:rFonts w:ascii="Times New Roman" w:hAnsi="Times New Roman" w:cs="Times New Roman"/>
          <w:b/>
        </w:rPr>
      </w:pPr>
    </w:p>
    <w:p w:rsidR="006B660F" w:rsidRDefault="006B660F" w:rsidP="00151B35">
      <w:pPr>
        <w:rPr>
          <w:rFonts w:ascii="Times New Roman" w:hAnsi="Times New Roman" w:cs="Times New Roman"/>
          <w:b/>
        </w:rPr>
      </w:pPr>
    </w:p>
    <w:p w:rsidR="006B660F" w:rsidRDefault="006B660F" w:rsidP="00151B35">
      <w:pPr>
        <w:rPr>
          <w:rFonts w:ascii="Times New Roman" w:hAnsi="Times New Roman" w:cs="Times New Roman"/>
          <w:b/>
        </w:rPr>
      </w:pPr>
    </w:p>
    <w:p w:rsidR="006B660F" w:rsidRDefault="006B660F" w:rsidP="00151B35">
      <w:pPr>
        <w:rPr>
          <w:rFonts w:ascii="Times New Roman" w:hAnsi="Times New Roman" w:cs="Times New Roman"/>
          <w:b/>
        </w:rPr>
      </w:pPr>
    </w:p>
    <w:p w:rsidR="00151B35" w:rsidRPr="006B660F" w:rsidRDefault="00D40E2D" w:rsidP="00151B35">
      <w:pPr>
        <w:rPr>
          <w:rFonts w:ascii="Times New Roman" w:hAnsi="Times New Roman" w:cs="Times New Roman"/>
          <w:b/>
        </w:rPr>
      </w:pPr>
      <w:r w:rsidRPr="006B660F">
        <w:rPr>
          <w:rFonts w:ascii="Times New Roman" w:hAnsi="Times New Roman" w:cs="Times New Roman"/>
          <w:b/>
          <w:color w:val="1C1D1E"/>
          <w:shd w:val="clear" w:color="auto" w:fill="FFFFFF"/>
        </w:rPr>
        <w:t>Table S5</w:t>
      </w:r>
      <w:r w:rsidR="006B660F">
        <w:rPr>
          <w:rFonts w:ascii="Times New Roman" w:hAnsi="Times New Roman" w:cs="Times New Roman"/>
          <w:b/>
          <w:color w:val="1C1D1E"/>
          <w:shd w:val="clear" w:color="auto" w:fill="FFFFFF"/>
        </w:rPr>
        <w:t xml:space="preserve">: </w:t>
      </w:r>
      <w:r w:rsidR="00151B35" w:rsidRPr="006B660F">
        <w:rPr>
          <w:rFonts w:ascii="Times New Roman" w:hAnsi="Times New Roman" w:cs="Times New Roman"/>
          <w:b/>
        </w:rPr>
        <w:t>BLUP for yield of</w:t>
      </w:r>
      <w:r w:rsidR="00BA041C" w:rsidRPr="006B660F">
        <w:rPr>
          <w:rFonts w:ascii="Times New Roman" w:hAnsi="Times New Roman" w:cs="Times New Roman"/>
          <w:b/>
        </w:rPr>
        <w:t xml:space="preserve"> </w:t>
      </w:r>
      <w:r w:rsidR="00151B35" w:rsidRPr="006B660F">
        <w:rPr>
          <w:rFonts w:ascii="Times New Roman" w:hAnsi="Times New Roman" w:cs="Times New Roman"/>
          <w:b/>
        </w:rPr>
        <w:t xml:space="preserve">genotypes under study: </w:t>
      </w:r>
      <w:proofErr w:type="spellStart"/>
      <w:r w:rsidR="00151B35" w:rsidRPr="006B660F">
        <w:rPr>
          <w:rFonts w:ascii="Times New Roman" w:hAnsi="Times New Roman" w:cs="Times New Roman"/>
          <w:b/>
        </w:rPr>
        <w:t>BLUPg</w:t>
      </w:r>
      <w:proofErr w:type="spellEnd"/>
      <w:r w:rsidR="00151B35" w:rsidRPr="006B660F">
        <w:rPr>
          <w:rFonts w:ascii="Times New Roman" w:hAnsi="Times New Roman" w:cs="Times New Roman"/>
          <w:b/>
        </w:rPr>
        <w:t>- Genotypic effect; Predicted- Predicted mean; LL-Lower limit; UL-Upper limit</w:t>
      </w:r>
    </w:p>
    <w:tbl>
      <w:tblPr>
        <w:tblW w:w="7446" w:type="dxa"/>
        <w:tblInd w:w="93" w:type="dxa"/>
        <w:tblLook w:val="04A0" w:firstRow="1" w:lastRow="0" w:firstColumn="1" w:lastColumn="0" w:noHBand="0" w:noVBand="1"/>
      </w:tblPr>
      <w:tblGrid>
        <w:gridCol w:w="960"/>
        <w:gridCol w:w="1749"/>
        <w:gridCol w:w="1275"/>
        <w:gridCol w:w="1134"/>
        <w:gridCol w:w="1053"/>
        <w:gridCol w:w="1275"/>
      </w:tblGrid>
      <w:tr w:rsidR="00F54752" w:rsidRPr="004F49C7" w:rsidTr="0082479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4752" w:rsidRPr="004F49C7" w:rsidRDefault="00F54752" w:rsidP="00824798">
            <w:pPr>
              <w:spacing w:after="0" w:line="240" w:lineRule="auto"/>
              <w:rPr>
                <w:rFonts w:ascii="Times New Roman" w:eastAsia="Times New Roman" w:hAnsi="Times New Roman" w:cs="Times New Roman"/>
                <w:b/>
                <w:color w:val="000000"/>
                <w:lang w:eastAsia="en-IN"/>
              </w:rPr>
            </w:pPr>
            <w:r w:rsidRPr="004F49C7">
              <w:rPr>
                <w:rFonts w:ascii="Times New Roman" w:eastAsia="Times New Roman" w:hAnsi="Times New Roman" w:cs="Times New Roman"/>
                <w:b/>
                <w:color w:val="000000"/>
                <w:lang w:eastAsia="en-IN"/>
              </w:rPr>
              <w:t>Rank</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rsidR="00F54752" w:rsidRPr="004F49C7" w:rsidRDefault="00F54752" w:rsidP="00824798">
            <w:pPr>
              <w:spacing w:after="0" w:line="240" w:lineRule="auto"/>
              <w:rPr>
                <w:rFonts w:ascii="Times New Roman" w:eastAsia="Times New Roman" w:hAnsi="Times New Roman" w:cs="Times New Roman"/>
                <w:b/>
                <w:color w:val="000000"/>
                <w:lang w:eastAsia="en-IN"/>
              </w:rPr>
            </w:pPr>
            <w:r w:rsidRPr="004F49C7">
              <w:rPr>
                <w:rFonts w:ascii="Times New Roman" w:eastAsia="Times New Roman" w:hAnsi="Times New Roman" w:cs="Times New Roman"/>
                <w:b/>
                <w:color w:val="000000"/>
                <w:lang w:eastAsia="en-IN"/>
              </w:rPr>
              <w:t>GEN</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F54752" w:rsidRPr="004F49C7" w:rsidRDefault="00F54752" w:rsidP="00824798">
            <w:pPr>
              <w:spacing w:after="0" w:line="240" w:lineRule="auto"/>
              <w:rPr>
                <w:rFonts w:ascii="Times New Roman" w:eastAsia="Times New Roman" w:hAnsi="Times New Roman" w:cs="Times New Roman"/>
                <w:b/>
                <w:color w:val="000000"/>
                <w:lang w:eastAsia="en-IN"/>
              </w:rPr>
            </w:pPr>
            <w:proofErr w:type="spellStart"/>
            <w:r w:rsidRPr="004F49C7">
              <w:rPr>
                <w:rFonts w:ascii="Times New Roman" w:eastAsia="Times New Roman" w:hAnsi="Times New Roman" w:cs="Times New Roman"/>
                <w:b/>
                <w:color w:val="000000"/>
                <w:lang w:eastAsia="en-IN"/>
              </w:rPr>
              <w:t>BLUPg</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F54752" w:rsidRPr="004F49C7" w:rsidRDefault="00F54752" w:rsidP="00824798">
            <w:pPr>
              <w:spacing w:after="0" w:line="240" w:lineRule="auto"/>
              <w:rPr>
                <w:rFonts w:ascii="Times New Roman" w:eastAsia="Times New Roman" w:hAnsi="Times New Roman" w:cs="Times New Roman"/>
                <w:b/>
                <w:color w:val="000000"/>
                <w:lang w:eastAsia="en-IN"/>
              </w:rPr>
            </w:pPr>
            <w:r w:rsidRPr="004F49C7">
              <w:rPr>
                <w:rFonts w:ascii="Times New Roman" w:eastAsia="Times New Roman" w:hAnsi="Times New Roman" w:cs="Times New Roman"/>
                <w:b/>
                <w:color w:val="000000"/>
                <w:lang w:eastAsia="en-IN"/>
              </w:rPr>
              <w:t>Predicted</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F54752" w:rsidRPr="004F49C7" w:rsidRDefault="00F54752" w:rsidP="00824798">
            <w:pPr>
              <w:spacing w:after="0" w:line="240" w:lineRule="auto"/>
              <w:rPr>
                <w:rFonts w:ascii="Times New Roman" w:eastAsia="Times New Roman" w:hAnsi="Times New Roman" w:cs="Times New Roman"/>
                <w:b/>
                <w:color w:val="000000"/>
                <w:lang w:eastAsia="en-IN"/>
              </w:rPr>
            </w:pPr>
            <w:r w:rsidRPr="004F49C7">
              <w:rPr>
                <w:rFonts w:ascii="Times New Roman" w:eastAsia="Times New Roman" w:hAnsi="Times New Roman" w:cs="Times New Roman"/>
                <w:b/>
                <w:color w:val="000000"/>
                <w:lang w:eastAsia="en-IN"/>
              </w:rPr>
              <w:t>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F54752" w:rsidRPr="004F49C7" w:rsidRDefault="00F54752" w:rsidP="00824798">
            <w:pPr>
              <w:spacing w:after="0" w:line="240" w:lineRule="auto"/>
              <w:rPr>
                <w:rFonts w:ascii="Times New Roman" w:eastAsia="Times New Roman" w:hAnsi="Times New Roman" w:cs="Times New Roman"/>
                <w:b/>
                <w:color w:val="000000"/>
                <w:lang w:eastAsia="en-IN"/>
              </w:rPr>
            </w:pPr>
            <w:r w:rsidRPr="004F49C7">
              <w:rPr>
                <w:rFonts w:ascii="Times New Roman" w:eastAsia="Times New Roman" w:hAnsi="Times New Roman" w:cs="Times New Roman"/>
                <w:b/>
                <w:color w:val="000000"/>
                <w:lang w:eastAsia="en-IN"/>
              </w:rPr>
              <w:t>UL</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1</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LTRR-341</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783419">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479.4</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1411</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769.6</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2053.0</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2</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GMU-770</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783419">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341.1</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1273</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631.4</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1914.7</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3</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EC-79717</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256.3</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1188</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546.5</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1829.9</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4</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EC-178155</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251.4</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1183</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541.7</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1825.0</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5</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EC-178168-2</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222.6</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1154</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512.8</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1796.2</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6</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GMU-481</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135.2</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1067</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425.4</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1708.8</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7</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DRSF-108</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125.8</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1057</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416.0</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1699.4</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8</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EC-494389</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54.3</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986</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344.6</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1628.0</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9</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EC-198078</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39.5</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971</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329.8</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1613.1</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10</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GMU-616</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33.8</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965</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324.1</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1607.4</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11</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EC-93901-5</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20.4</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952</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310.6</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1594.0</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12</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DRSF-113</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-25.5</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906</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264.6</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1548.0</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13</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RHA-1-1</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-32.4</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899</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257.8</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1541.1</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14</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GMU-249</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-66.1</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865</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224.1</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1507.4</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15</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4F49C7" w:rsidP="00824798">
            <w:pPr>
              <w:spacing w:after="0" w:line="240" w:lineRule="auto"/>
              <w:rPr>
                <w:rFonts w:ascii="Times New Roman" w:eastAsia="Times New Roman" w:hAnsi="Times New Roman" w:cs="Times New Roman"/>
                <w:color w:val="000000"/>
                <w:lang w:eastAsia="en-IN"/>
              </w:rPr>
            </w:pPr>
            <w:proofErr w:type="spellStart"/>
            <w:r>
              <w:rPr>
                <w:rFonts w:ascii="Times New Roman" w:hAnsi="Times New Roman" w:cs="Times New Roman"/>
                <w:color w:val="000000"/>
              </w:rPr>
              <w:t>Phule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Bhaskar</w:t>
            </w:r>
            <w:proofErr w:type="spellEnd"/>
            <w:r>
              <w:rPr>
                <w:rFonts w:ascii="Times New Roman" w:hAnsi="Times New Roman" w:cs="Times New Roman"/>
                <w:color w:val="000000"/>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-68.9</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862</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221.2</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1504.6</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16</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GMU-494</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-91.2</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840</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198.9</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1482.3</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17</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EC-601901</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-92.6</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839</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197.5</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1480.9</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18</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GMU-1000</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-110.4</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821</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179.8</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1463.1</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19</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GMU-841</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-126.9</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804</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163.2</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1446.6</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20</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GMU-78</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-127.5</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804</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162.7</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1446.0</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21</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IB-228</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-128.9</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802</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161.2</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1444.6</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22</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GMU-934</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-131.2</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800</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158.9</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1442.3</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23</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EC-399512</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-142.4</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789</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147.8</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1431.2</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24</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M</w:t>
            </w:r>
            <w:r w:rsidR="004F49C7" w:rsidRPr="004927B4">
              <w:rPr>
                <w:rFonts w:ascii="Times New Roman" w:eastAsia="Times New Roman" w:hAnsi="Times New Roman" w:cs="Times New Roman"/>
                <w:color w:val="000000"/>
                <w:lang w:eastAsia="en-IN"/>
              </w:rPr>
              <w:t>orden</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-148.1</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783</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142.1</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1425.4</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25</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TSG-53</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-161.2</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770</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129.0</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1412.3</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26</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GMU-104</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-165.8</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766</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124.4</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1407.7</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27</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EC-601951</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-167.4</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764</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122.8</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1406.1</w:t>
            </w:r>
          </w:p>
        </w:tc>
      </w:tr>
      <w:tr w:rsidR="00F54752"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jc w:val="right"/>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28</w:t>
            </w:r>
          </w:p>
        </w:tc>
        <w:tc>
          <w:tcPr>
            <w:tcW w:w="1749" w:type="dxa"/>
            <w:tcBorders>
              <w:top w:val="nil"/>
              <w:left w:val="nil"/>
              <w:bottom w:val="single" w:sz="4" w:space="0" w:color="auto"/>
              <w:right w:val="single" w:sz="4" w:space="0" w:color="auto"/>
            </w:tcBorders>
            <w:shd w:val="clear" w:color="auto" w:fill="auto"/>
            <w:noWrap/>
            <w:vAlign w:val="bottom"/>
            <w:hideMark/>
          </w:tcPr>
          <w:p w:rsidR="00F54752" w:rsidRPr="004927B4" w:rsidRDefault="00F54752" w:rsidP="00824798">
            <w:pPr>
              <w:spacing w:after="0" w:line="240" w:lineRule="auto"/>
              <w:rPr>
                <w:rFonts w:ascii="Times New Roman" w:eastAsia="Times New Roman" w:hAnsi="Times New Roman" w:cs="Times New Roman"/>
                <w:color w:val="000000"/>
                <w:lang w:eastAsia="en-IN"/>
              </w:rPr>
            </w:pPr>
            <w:r w:rsidRPr="004927B4">
              <w:rPr>
                <w:rFonts w:ascii="Times New Roman" w:eastAsia="Times New Roman" w:hAnsi="Times New Roman" w:cs="Times New Roman"/>
                <w:color w:val="000000"/>
                <w:lang w:eastAsia="en-IN"/>
              </w:rPr>
              <w:t>IB-6</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-172.9</w:t>
            </w:r>
          </w:p>
        </w:tc>
        <w:tc>
          <w:tcPr>
            <w:tcW w:w="1134"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758</w:t>
            </w:r>
          </w:p>
        </w:tc>
        <w:tc>
          <w:tcPr>
            <w:tcW w:w="1053"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117.2</w:t>
            </w:r>
          </w:p>
        </w:tc>
        <w:tc>
          <w:tcPr>
            <w:tcW w:w="1275" w:type="dxa"/>
            <w:tcBorders>
              <w:top w:val="nil"/>
              <w:left w:val="nil"/>
              <w:bottom w:val="single" w:sz="4" w:space="0" w:color="auto"/>
              <w:right w:val="single" w:sz="4" w:space="0" w:color="auto"/>
            </w:tcBorders>
            <w:shd w:val="clear" w:color="auto" w:fill="auto"/>
            <w:noWrap/>
            <w:vAlign w:val="bottom"/>
            <w:hideMark/>
          </w:tcPr>
          <w:p w:rsidR="00F54752" w:rsidRPr="004927B4"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1400.6</w:t>
            </w:r>
          </w:p>
        </w:tc>
      </w:tr>
    </w:tbl>
    <w:p w:rsidR="00151B35" w:rsidRPr="00824798" w:rsidRDefault="00151B35" w:rsidP="00151B35">
      <w:pPr>
        <w:rPr>
          <w:rFonts w:ascii="Times New Roman" w:hAnsi="Times New Roman" w:cs="Times New Roman"/>
          <w:b/>
        </w:rPr>
      </w:pPr>
    </w:p>
    <w:p w:rsidR="00151B35" w:rsidRPr="006B660F" w:rsidRDefault="00D40E2D" w:rsidP="00151B35">
      <w:pPr>
        <w:rPr>
          <w:rFonts w:ascii="Times New Roman" w:hAnsi="Times New Roman" w:cs="Times New Roman"/>
          <w:b/>
        </w:rPr>
      </w:pPr>
      <w:r w:rsidRPr="006B660F">
        <w:rPr>
          <w:rFonts w:ascii="Times New Roman" w:hAnsi="Times New Roman" w:cs="Times New Roman"/>
          <w:b/>
          <w:color w:val="1C1D1E"/>
          <w:shd w:val="clear" w:color="auto" w:fill="FFFFFF"/>
        </w:rPr>
        <w:t>Table S6</w:t>
      </w:r>
      <w:r w:rsidR="006B660F">
        <w:rPr>
          <w:rFonts w:ascii="Times New Roman" w:hAnsi="Times New Roman" w:cs="Times New Roman"/>
          <w:b/>
          <w:color w:val="1C1D1E"/>
          <w:shd w:val="clear" w:color="auto" w:fill="FFFFFF"/>
        </w:rPr>
        <w:t xml:space="preserve">: </w:t>
      </w:r>
      <w:r w:rsidR="0085363F" w:rsidRPr="006B660F">
        <w:rPr>
          <w:rFonts w:ascii="Times New Roman" w:hAnsi="Times New Roman" w:cs="Times New Roman"/>
          <w:b/>
          <w:color w:val="1C1D1E"/>
          <w:shd w:val="clear" w:color="auto" w:fill="FFFFFF"/>
        </w:rPr>
        <w:t xml:space="preserve"> </w:t>
      </w:r>
      <w:r w:rsidR="00151B35" w:rsidRPr="006B660F">
        <w:rPr>
          <w:rFonts w:ascii="Times New Roman" w:hAnsi="Times New Roman" w:cs="Times New Roman"/>
          <w:b/>
        </w:rPr>
        <w:t>RMSPD estimates for the models tested for yield for oil content</w:t>
      </w:r>
    </w:p>
    <w:tbl>
      <w:tblPr>
        <w:tblW w:w="5760" w:type="dxa"/>
        <w:tblInd w:w="93" w:type="dxa"/>
        <w:tblLook w:val="04A0" w:firstRow="1" w:lastRow="0" w:firstColumn="1" w:lastColumn="0" w:noHBand="0" w:noVBand="1"/>
      </w:tblPr>
      <w:tblGrid>
        <w:gridCol w:w="999"/>
        <w:gridCol w:w="960"/>
        <w:gridCol w:w="960"/>
        <w:gridCol w:w="960"/>
        <w:gridCol w:w="960"/>
        <w:gridCol w:w="960"/>
      </w:tblGrid>
      <w:tr w:rsidR="00151B35" w:rsidRPr="00824798" w:rsidTr="0082479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MODEL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mean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proofErr w:type="spellStart"/>
            <w:r w:rsidRPr="00824798">
              <w:rPr>
                <w:rFonts w:ascii="Times New Roman" w:eastAsia="Times New Roman" w:hAnsi="Times New Roman" w:cs="Times New Roman"/>
                <w:color w:val="000000"/>
                <w:lang w:eastAsia="en-IN"/>
              </w:rPr>
              <w:t>sd</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se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Q2.5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Q97.5</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AMMI1</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0.15</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0.012</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783419">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0.005</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0.14</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0.17</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AMMIF</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0.16</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0.006</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0.002</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0.15</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0.16</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AMMI2</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0.16</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0.025</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0.011</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0.14</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0.19</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AMMI0</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0.21</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0.007</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0.003</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0.20</w:t>
            </w:r>
          </w:p>
        </w:tc>
        <w:tc>
          <w:tcPr>
            <w:tcW w:w="960"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0.22</w:t>
            </w:r>
          </w:p>
        </w:tc>
      </w:tr>
    </w:tbl>
    <w:p w:rsidR="00151B35" w:rsidRPr="00824798" w:rsidRDefault="00151B35" w:rsidP="00151B35">
      <w:pPr>
        <w:rPr>
          <w:rFonts w:ascii="Times New Roman" w:hAnsi="Times New Roman" w:cs="Times New Roman"/>
          <w:b/>
        </w:rPr>
      </w:pPr>
    </w:p>
    <w:p w:rsidR="006B660F" w:rsidRDefault="006B660F" w:rsidP="00151B35">
      <w:pPr>
        <w:rPr>
          <w:rFonts w:ascii="Times New Roman" w:hAnsi="Times New Roman" w:cs="Times New Roman"/>
          <w:color w:val="1C1D1E"/>
          <w:shd w:val="clear" w:color="auto" w:fill="FFFFFF"/>
        </w:rPr>
      </w:pPr>
    </w:p>
    <w:p w:rsidR="006B660F" w:rsidRDefault="006B660F" w:rsidP="00151B35">
      <w:pPr>
        <w:rPr>
          <w:rFonts w:ascii="Times New Roman" w:hAnsi="Times New Roman" w:cs="Times New Roman"/>
          <w:color w:val="1C1D1E"/>
          <w:shd w:val="clear" w:color="auto" w:fill="FFFFFF"/>
        </w:rPr>
      </w:pPr>
    </w:p>
    <w:p w:rsidR="00151B35" w:rsidRPr="006B660F" w:rsidRDefault="00D40E2D" w:rsidP="00151B35">
      <w:pPr>
        <w:rPr>
          <w:rFonts w:ascii="Times New Roman" w:hAnsi="Times New Roman" w:cs="Times New Roman"/>
          <w:b/>
        </w:rPr>
      </w:pPr>
      <w:r w:rsidRPr="006B660F">
        <w:rPr>
          <w:rFonts w:ascii="Times New Roman" w:hAnsi="Times New Roman" w:cs="Times New Roman"/>
          <w:b/>
          <w:color w:val="1C1D1E"/>
          <w:shd w:val="clear" w:color="auto" w:fill="FFFFFF"/>
        </w:rPr>
        <w:lastRenderedPageBreak/>
        <w:t>Table S7</w:t>
      </w:r>
      <w:r w:rsidR="006B660F">
        <w:rPr>
          <w:rFonts w:ascii="Times New Roman" w:hAnsi="Times New Roman" w:cs="Times New Roman"/>
          <w:b/>
          <w:color w:val="1C1D1E"/>
          <w:shd w:val="clear" w:color="auto" w:fill="FFFFFF"/>
        </w:rPr>
        <w:t xml:space="preserve">: </w:t>
      </w:r>
      <w:r w:rsidR="00151B35" w:rsidRPr="006B660F">
        <w:rPr>
          <w:rFonts w:ascii="Times New Roman" w:hAnsi="Times New Roman" w:cs="Times New Roman"/>
          <w:b/>
          <w:color w:val="1C1D1E"/>
          <w:shd w:val="clear" w:color="auto" w:fill="FFFFFF"/>
        </w:rPr>
        <w:t xml:space="preserve"> </w:t>
      </w:r>
      <w:r w:rsidR="00151B35" w:rsidRPr="006B660F">
        <w:rPr>
          <w:rFonts w:ascii="Times New Roman" w:hAnsi="Times New Roman" w:cs="Times New Roman"/>
          <w:b/>
        </w:rPr>
        <w:t xml:space="preserve">BLUP for oil content of genotypes under study: </w:t>
      </w:r>
      <w:proofErr w:type="spellStart"/>
      <w:r w:rsidR="00151B35" w:rsidRPr="006B660F">
        <w:rPr>
          <w:rFonts w:ascii="Times New Roman" w:hAnsi="Times New Roman" w:cs="Times New Roman"/>
          <w:b/>
        </w:rPr>
        <w:t>BLUPg</w:t>
      </w:r>
      <w:proofErr w:type="spellEnd"/>
      <w:r w:rsidR="00151B35" w:rsidRPr="006B660F">
        <w:rPr>
          <w:rFonts w:ascii="Times New Roman" w:hAnsi="Times New Roman" w:cs="Times New Roman"/>
          <w:b/>
        </w:rPr>
        <w:t>- Genotypic effect; Predicted- Predicted mean; LL-Lower limit; UL-Upper limit</w:t>
      </w:r>
    </w:p>
    <w:tbl>
      <w:tblPr>
        <w:tblW w:w="6363" w:type="dxa"/>
        <w:tblInd w:w="93" w:type="dxa"/>
        <w:tblLook w:val="04A0" w:firstRow="1" w:lastRow="0" w:firstColumn="1" w:lastColumn="0" w:noHBand="0" w:noVBand="1"/>
      </w:tblPr>
      <w:tblGrid>
        <w:gridCol w:w="960"/>
        <w:gridCol w:w="1607"/>
        <w:gridCol w:w="913"/>
        <w:gridCol w:w="1121"/>
        <w:gridCol w:w="1053"/>
        <w:gridCol w:w="1053"/>
      </w:tblGrid>
      <w:tr w:rsidR="00151B35" w:rsidRPr="004F49C7" w:rsidTr="0082479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1B35" w:rsidRPr="004F49C7" w:rsidRDefault="00151B35" w:rsidP="00824798">
            <w:pPr>
              <w:spacing w:after="0" w:line="240" w:lineRule="auto"/>
              <w:rPr>
                <w:rFonts w:ascii="Times New Roman" w:eastAsia="Times New Roman" w:hAnsi="Times New Roman" w:cs="Times New Roman"/>
                <w:b/>
                <w:color w:val="000000"/>
                <w:lang w:eastAsia="en-IN"/>
              </w:rPr>
            </w:pPr>
            <w:r w:rsidRPr="004F49C7">
              <w:rPr>
                <w:rFonts w:ascii="Times New Roman" w:eastAsia="Times New Roman" w:hAnsi="Times New Roman" w:cs="Times New Roman"/>
                <w:b/>
                <w:color w:val="000000"/>
                <w:lang w:eastAsia="en-IN"/>
              </w:rPr>
              <w:t>Rank</w:t>
            </w:r>
          </w:p>
        </w:tc>
        <w:tc>
          <w:tcPr>
            <w:tcW w:w="1607" w:type="dxa"/>
            <w:tcBorders>
              <w:top w:val="single" w:sz="4" w:space="0" w:color="auto"/>
              <w:left w:val="nil"/>
              <w:bottom w:val="single" w:sz="4" w:space="0" w:color="auto"/>
              <w:right w:val="single" w:sz="4" w:space="0" w:color="auto"/>
            </w:tcBorders>
            <w:shd w:val="clear" w:color="auto" w:fill="auto"/>
            <w:noWrap/>
            <w:vAlign w:val="bottom"/>
            <w:hideMark/>
          </w:tcPr>
          <w:p w:rsidR="00151B35" w:rsidRPr="004F49C7" w:rsidRDefault="00151B35" w:rsidP="00824798">
            <w:pPr>
              <w:spacing w:after="0" w:line="240" w:lineRule="auto"/>
              <w:rPr>
                <w:rFonts w:ascii="Times New Roman" w:eastAsia="Times New Roman" w:hAnsi="Times New Roman" w:cs="Times New Roman"/>
                <w:b/>
                <w:color w:val="000000"/>
                <w:lang w:eastAsia="en-IN"/>
              </w:rPr>
            </w:pPr>
            <w:r w:rsidRPr="004F49C7">
              <w:rPr>
                <w:rFonts w:ascii="Times New Roman" w:eastAsia="Times New Roman" w:hAnsi="Times New Roman" w:cs="Times New Roman"/>
                <w:b/>
                <w:color w:val="000000"/>
                <w:lang w:eastAsia="en-IN"/>
              </w:rPr>
              <w:t>GEN</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151B35" w:rsidRPr="004F49C7" w:rsidRDefault="00151B35" w:rsidP="00824798">
            <w:pPr>
              <w:spacing w:after="0" w:line="240" w:lineRule="auto"/>
              <w:rPr>
                <w:rFonts w:ascii="Times New Roman" w:eastAsia="Times New Roman" w:hAnsi="Times New Roman" w:cs="Times New Roman"/>
                <w:b/>
                <w:color w:val="000000"/>
                <w:lang w:eastAsia="en-IN"/>
              </w:rPr>
            </w:pPr>
            <w:proofErr w:type="spellStart"/>
            <w:r w:rsidRPr="004F49C7">
              <w:rPr>
                <w:rFonts w:ascii="Times New Roman" w:eastAsia="Times New Roman" w:hAnsi="Times New Roman" w:cs="Times New Roman"/>
                <w:b/>
                <w:color w:val="000000"/>
                <w:lang w:eastAsia="en-IN"/>
              </w:rPr>
              <w:t>BLUPg</w:t>
            </w:r>
            <w:proofErr w:type="spellEnd"/>
          </w:p>
        </w:tc>
        <w:tc>
          <w:tcPr>
            <w:tcW w:w="1074" w:type="dxa"/>
            <w:tcBorders>
              <w:top w:val="single" w:sz="4" w:space="0" w:color="auto"/>
              <w:left w:val="nil"/>
              <w:bottom w:val="single" w:sz="4" w:space="0" w:color="auto"/>
              <w:right w:val="single" w:sz="4" w:space="0" w:color="auto"/>
            </w:tcBorders>
            <w:shd w:val="clear" w:color="auto" w:fill="auto"/>
            <w:noWrap/>
            <w:vAlign w:val="bottom"/>
            <w:hideMark/>
          </w:tcPr>
          <w:p w:rsidR="00151B35" w:rsidRPr="004F49C7" w:rsidRDefault="00151B35" w:rsidP="00824798">
            <w:pPr>
              <w:spacing w:after="0" w:line="240" w:lineRule="auto"/>
              <w:rPr>
                <w:rFonts w:ascii="Times New Roman" w:eastAsia="Times New Roman" w:hAnsi="Times New Roman" w:cs="Times New Roman"/>
                <w:b/>
                <w:color w:val="000000"/>
                <w:lang w:eastAsia="en-IN"/>
              </w:rPr>
            </w:pPr>
            <w:r w:rsidRPr="004F49C7">
              <w:rPr>
                <w:rFonts w:ascii="Times New Roman" w:eastAsia="Times New Roman" w:hAnsi="Times New Roman" w:cs="Times New Roman"/>
                <w:b/>
                <w:color w:val="000000"/>
                <w:lang w:eastAsia="en-IN"/>
              </w:rPr>
              <w:t>Predicted</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151B35" w:rsidRPr="004F49C7" w:rsidRDefault="00151B35" w:rsidP="00824798">
            <w:pPr>
              <w:spacing w:after="0" w:line="240" w:lineRule="auto"/>
              <w:rPr>
                <w:rFonts w:ascii="Times New Roman" w:eastAsia="Times New Roman" w:hAnsi="Times New Roman" w:cs="Times New Roman"/>
                <w:b/>
                <w:color w:val="000000"/>
                <w:lang w:eastAsia="en-IN"/>
              </w:rPr>
            </w:pPr>
            <w:r w:rsidRPr="004F49C7">
              <w:rPr>
                <w:rFonts w:ascii="Times New Roman" w:eastAsia="Times New Roman" w:hAnsi="Times New Roman" w:cs="Times New Roman"/>
                <w:b/>
                <w:color w:val="000000"/>
                <w:lang w:eastAsia="en-IN"/>
              </w:rPr>
              <w:t>LL</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151B35" w:rsidRPr="004F49C7" w:rsidRDefault="00151B35" w:rsidP="00824798">
            <w:pPr>
              <w:spacing w:after="0" w:line="240" w:lineRule="auto"/>
              <w:rPr>
                <w:rFonts w:ascii="Times New Roman" w:eastAsia="Times New Roman" w:hAnsi="Times New Roman" w:cs="Times New Roman"/>
                <w:b/>
                <w:color w:val="000000"/>
                <w:lang w:eastAsia="en-IN"/>
              </w:rPr>
            </w:pPr>
            <w:r w:rsidRPr="004F49C7">
              <w:rPr>
                <w:rFonts w:ascii="Times New Roman" w:eastAsia="Times New Roman" w:hAnsi="Times New Roman" w:cs="Times New Roman"/>
                <w:b/>
                <w:color w:val="000000"/>
                <w:lang w:eastAsia="en-IN"/>
              </w:rPr>
              <w:t>UL</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28</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EC-93901-5</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-4.44</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27.94</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783419">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25.29</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30.59</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27</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M</w:t>
            </w:r>
            <w:r w:rsidR="004F49C7" w:rsidRPr="00824798">
              <w:rPr>
                <w:rFonts w:ascii="Times New Roman" w:eastAsia="Times New Roman" w:hAnsi="Times New Roman" w:cs="Times New Roman"/>
                <w:color w:val="000000"/>
                <w:lang w:eastAsia="en-IN"/>
              </w:rPr>
              <w:t>orden</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-2.37</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30.01</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27.36</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32.66</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26</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GMU-104</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-1.99</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30.39</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27.74</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33.04</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25</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EC-178155</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-1.86</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30.52</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27.87</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33.17</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24</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EC-178168-2</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-1.66</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30.72</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28.07</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33.37</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23</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EC-494389</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-1.38</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31.00</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28.35</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33.65</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22</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GMU-1000</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-1.38</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31.00</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28.36</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33.65</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21</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EC-601901</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-0.96</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31.43</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28.78</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34.07</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20</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GMU-616</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-0.81</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31.57</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28.92</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34.22</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19</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EC-79717</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-0.58</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31.80</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29.15</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34.45</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18</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EC-399512</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-0.51</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31.87</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29.23</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34.52</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17</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TSG-53</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-0.36</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32.02</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29.37</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34.67</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16</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GMU-494</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-0.07</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32.31</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29.66</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34.96</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15</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LTRR-341</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-0.01</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32.38</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29.73</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35.03</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14</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4F49C7" w:rsidP="00824798">
            <w:pPr>
              <w:spacing w:after="0" w:line="240" w:lineRule="auto"/>
              <w:rPr>
                <w:rFonts w:ascii="Times New Roman" w:eastAsia="Times New Roman" w:hAnsi="Times New Roman" w:cs="Times New Roman"/>
                <w:color w:val="000000"/>
                <w:lang w:eastAsia="en-IN"/>
              </w:rPr>
            </w:pPr>
            <w:proofErr w:type="spellStart"/>
            <w:r>
              <w:rPr>
                <w:rFonts w:ascii="Times New Roman" w:hAnsi="Times New Roman" w:cs="Times New Roman"/>
                <w:color w:val="000000"/>
              </w:rPr>
              <w:t>Phule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Bhaskar</w:t>
            </w:r>
            <w:proofErr w:type="spellEnd"/>
            <w:r>
              <w:rPr>
                <w:rFonts w:ascii="Times New Roman" w:hAnsi="Times New Roman" w:cs="Times New Roman"/>
                <w:color w:val="000000"/>
              </w:rPr>
              <w:t xml:space="preserve"> </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0.16</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32.55</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29.</w:t>
            </w:r>
            <w:r w:rsidR="00783419">
              <w:rPr>
                <w:rFonts w:ascii="Times New Roman" w:eastAsia="Times New Roman" w:hAnsi="Times New Roman" w:cs="Times New Roman"/>
                <w:color w:val="000000"/>
                <w:lang w:eastAsia="en-IN"/>
              </w:rPr>
              <w:t>90</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35.20</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13</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EC-601951</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0.25</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32.65</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30.00</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35.30</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12</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DRSF-113</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0.50</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32.89</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30.24</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35.54</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11</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GMU-770</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0.59</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32.98</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30.34</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35.63</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10</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EC-198078</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0.65</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33.04</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30.39</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35.69</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9</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GMU-841</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0.69</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33.09</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30.44</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35.73</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8</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RHA-1-1</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0.71</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33.11</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30.46</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35.75</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7</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DRSF-108</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1.00</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33.39</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30.74</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36.04</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6</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GMU-78</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1.18</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33.57</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30.92</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36.22</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5</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GMU-481</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1.31</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33.71</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31.06</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36.35</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4</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IB-228</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2.20</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34.59</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31.94</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37.24</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3</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GMU-249</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2.46</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3</w:t>
            </w:r>
            <w:r w:rsidR="00783419">
              <w:rPr>
                <w:rFonts w:ascii="Times New Roman" w:eastAsia="Times New Roman" w:hAnsi="Times New Roman" w:cs="Times New Roman"/>
                <w:color w:val="000000"/>
                <w:lang w:eastAsia="en-IN"/>
              </w:rPr>
              <w:t>4.85</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32.20</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37.50</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2</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IB-6</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3.17</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35.56</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32.91</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38.21</w:t>
            </w:r>
          </w:p>
        </w:tc>
      </w:tr>
      <w:tr w:rsidR="00151B35" w:rsidRPr="00824798" w:rsidTr="0082479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jc w:val="right"/>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1</w:t>
            </w:r>
          </w:p>
        </w:tc>
        <w:tc>
          <w:tcPr>
            <w:tcW w:w="1607" w:type="dxa"/>
            <w:tcBorders>
              <w:top w:val="nil"/>
              <w:left w:val="nil"/>
              <w:bottom w:val="single" w:sz="4" w:space="0" w:color="auto"/>
              <w:right w:val="single" w:sz="4" w:space="0" w:color="auto"/>
            </w:tcBorders>
            <w:shd w:val="clear" w:color="auto" w:fill="auto"/>
            <w:noWrap/>
            <w:vAlign w:val="bottom"/>
            <w:hideMark/>
          </w:tcPr>
          <w:p w:rsidR="00151B35" w:rsidRPr="00824798" w:rsidRDefault="00151B35" w:rsidP="00824798">
            <w:pPr>
              <w:spacing w:after="0" w:line="240" w:lineRule="auto"/>
              <w:rPr>
                <w:rFonts w:ascii="Times New Roman" w:eastAsia="Times New Roman" w:hAnsi="Times New Roman" w:cs="Times New Roman"/>
                <w:color w:val="000000"/>
                <w:lang w:eastAsia="en-IN"/>
              </w:rPr>
            </w:pPr>
            <w:r w:rsidRPr="00824798">
              <w:rPr>
                <w:rFonts w:ascii="Times New Roman" w:eastAsia="Times New Roman" w:hAnsi="Times New Roman" w:cs="Times New Roman"/>
                <w:color w:val="000000"/>
                <w:lang w:eastAsia="en-IN"/>
              </w:rPr>
              <w:t>GMU-934</w:t>
            </w:r>
          </w:p>
        </w:tc>
        <w:tc>
          <w:tcPr>
            <w:tcW w:w="616"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3.54</w:t>
            </w:r>
          </w:p>
        </w:tc>
        <w:tc>
          <w:tcPr>
            <w:tcW w:w="1074"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35.93</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33.28</w:t>
            </w:r>
          </w:p>
        </w:tc>
        <w:tc>
          <w:tcPr>
            <w:tcW w:w="1053" w:type="dxa"/>
            <w:tcBorders>
              <w:top w:val="nil"/>
              <w:left w:val="nil"/>
              <w:bottom w:val="single" w:sz="4" w:space="0" w:color="auto"/>
              <w:right w:val="single" w:sz="4" w:space="0" w:color="auto"/>
            </w:tcBorders>
            <w:shd w:val="clear" w:color="auto" w:fill="auto"/>
            <w:noWrap/>
            <w:vAlign w:val="bottom"/>
            <w:hideMark/>
          </w:tcPr>
          <w:p w:rsidR="00151B35" w:rsidRPr="00824798" w:rsidRDefault="00783419" w:rsidP="00824798">
            <w:pPr>
              <w:spacing w:after="0" w:line="240" w:lineRule="auto"/>
              <w:jc w:val="right"/>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38.58</w:t>
            </w:r>
          </w:p>
        </w:tc>
      </w:tr>
    </w:tbl>
    <w:p w:rsidR="00151B35" w:rsidRPr="00824798" w:rsidRDefault="00151B35" w:rsidP="00151B35">
      <w:pPr>
        <w:rPr>
          <w:rFonts w:ascii="Times New Roman" w:hAnsi="Times New Roman" w:cs="Times New Roman"/>
          <w:b/>
        </w:rPr>
      </w:pPr>
    </w:p>
    <w:sectPr w:rsidR="00151B35" w:rsidRPr="0082479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16E" w:rsidRDefault="00DE016E" w:rsidP="00ED539D">
      <w:pPr>
        <w:spacing w:after="0" w:line="240" w:lineRule="auto"/>
      </w:pPr>
      <w:r>
        <w:separator/>
      </w:r>
    </w:p>
  </w:endnote>
  <w:endnote w:type="continuationSeparator" w:id="0">
    <w:p w:rsidR="00DE016E" w:rsidRDefault="00DE016E" w:rsidP="00ED5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403454"/>
      <w:docPartObj>
        <w:docPartGallery w:val="Page Numbers (Bottom of Page)"/>
        <w:docPartUnique/>
      </w:docPartObj>
    </w:sdtPr>
    <w:sdtEndPr>
      <w:rPr>
        <w:noProof/>
      </w:rPr>
    </w:sdtEndPr>
    <w:sdtContent>
      <w:p w:rsidR="00EB794B" w:rsidRDefault="00EB794B">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EB794B" w:rsidRDefault="00EB79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16E" w:rsidRDefault="00DE016E" w:rsidP="00ED539D">
      <w:pPr>
        <w:spacing w:after="0" w:line="240" w:lineRule="auto"/>
      </w:pPr>
      <w:r>
        <w:separator/>
      </w:r>
    </w:p>
  </w:footnote>
  <w:footnote w:type="continuationSeparator" w:id="0">
    <w:p w:rsidR="00DE016E" w:rsidRDefault="00DE016E" w:rsidP="00ED53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A98"/>
    <w:rsid w:val="00080A6F"/>
    <w:rsid w:val="000B7436"/>
    <w:rsid w:val="00147E50"/>
    <w:rsid w:val="00151B35"/>
    <w:rsid w:val="001604FD"/>
    <w:rsid w:val="003F0586"/>
    <w:rsid w:val="004F49C7"/>
    <w:rsid w:val="005874F6"/>
    <w:rsid w:val="006325E3"/>
    <w:rsid w:val="00634912"/>
    <w:rsid w:val="006B660F"/>
    <w:rsid w:val="007605B8"/>
    <w:rsid w:val="00783419"/>
    <w:rsid w:val="00824798"/>
    <w:rsid w:val="0085363F"/>
    <w:rsid w:val="00987056"/>
    <w:rsid w:val="00A24A98"/>
    <w:rsid w:val="00A80AE7"/>
    <w:rsid w:val="00AA4867"/>
    <w:rsid w:val="00AD4C05"/>
    <w:rsid w:val="00BA041C"/>
    <w:rsid w:val="00BF0CA5"/>
    <w:rsid w:val="00D40E2D"/>
    <w:rsid w:val="00DE016E"/>
    <w:rsid w:val="00EB794B"/>
    <w:rsid w:val="00ED539D"/>
    <w:rsid w:val="00F54752"/>
    <w:rsid w:val="00FE68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3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5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39D"/>
    <w:rPr>
      <w:rFonts w:ascii="Tahoma" w:hAnsi="Tahoma" w:cs="Tahoma"/>
      <w:sz w:val="16"/>
      <w:szCs w:val="16"/>
    </w:rPr>
  </w:style>
  <w:style w:type="table" w:styleId="TableGrid">
    <w:name w:val="Table Grid"/>
    <w:basedOn w:val="TableNormal"/>
    <w:uiPriority w:val="59"/>
    <w:rsid w:val="00151B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1B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B35"/>
  </w:style>
  <w:style w:type="paragraph" w:styleId="Footer">
    <w:name w:val="footer"/>
    <w:basedOn w:val="Normal"/>
    <w:link w:val="FooterChar"/>
    <w:uiPriority w:val="99"/>
    <w:unhideWhenUsed/>
    <w:rsid w:val="00151B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B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3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5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39D"/>
    <w:rPr>
      <w:rFonts w:ascii="Tahoma" w:hAnsi="Tahoma" w:cs="Tahoma"/>
      <w:sz w:val="16"/>
      <w:szCs w:val="16"/>
    </w:rPr>
  </w:style>
  <w:style w:type="table" w:styleId="TableGrid">
    <w:name w:val="Table Grid"/>
    <w:basedOn w:val="TableNormal"/>
    <w:uiPriority w:val="59"/>
    <w:rsid w:val="00151B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1B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B35"/>
  </w:style>
  <w:style w:type="paragraph" w:styleId="Footer">
    <w:name w:val="footer"/>
    <w:basedOn w:val="Normal"/>
    <w:link w:val="FooterChar"/>
    <w:uiPriority w:val="99"/>
    <w:unhideWhenUsed/>
    <w:rsid w:val="00151B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5</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MADHURI</dc:creator>
  <cp:keywords/>
  <dc:description/>
  <cp:lastModifiedBy>Dell</cp:lastModifiedBy>
  <cp:revision>16</cp:revision>
  <dcterms:created xsi:type="dcterms:W3CDTF">2022-09-25T19:04:00Z</dcterms:created>
  <dcterms:modified xsi:type="dcterms:W3CDTF">2022-10-29T10:57:00Z</dcterms:modified>
</cp:coreProperties>
</file>