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b/>
          <w:sz w:val="28"/>
          <w:szCs w:val="28"/>
        </w:rPr>
      </w:pPr>
    </w:p>
    <w:p>
      <w:pPr>
        <w:spacing w:line="480" w:lineRule="auto"/>
        <w:jc w:val="center"/>
        <w:rPr>
          <w:rFonts w:ascii="Times New Roman" w:hAnsi="Times New Roman" w:cs="Times New Roman"/>
          <w:b/>
          <w:sz w:val="28"/>
          <w:szCs w:val="28"/>
        </w:rPr>
      </w:pPr>
    </w:p>
    <w:p>
      <w:pPr>
        <w:spacing w:line="480" w:lineRule="auto"/>
        <w:jc w:val="center"/>
        <w:rPr>
          <w:rFonts w:ascii="Times New Roman" w:hAnsi="Times New Roman" w:cs="Times New Roman"/>
          <w:b/>
          <w:sz w:val="28"/>
          <w:szCs w:val="28"/>
        </w:rPr>
      </w:pPr>
      <w:bookmarkStart w:id="1" w:name="_GoBack"/>
      <w:bookmarkEnd w:id="1"/>
      <w:r>
        <w:rPr>
          <w:rFonts w:ascii="Times New Roman" w:hAnsi="Times New Roman" w:cs="Times New Roman"/>
          <w:b/>
          <w:sz w:val="28"/>
          <w:szCs w:val="28"/>
        </w:rPr>
        <w:t>Supplementary material</w:t>
      </w:r>
    </w:p>
    <w:p>
      <w:pPr>
        <w:spacing w:line="480" w:lineRule="auto"/>
        <w:jc w:val="center"/>
        <w:rPr>
          <w:rFonts w:ascii="Times New Roman" w:hAnsi="Times New Roman" w:cs="Times New Roman"/>
          <w:b/>
          <w:sz w:val="28"/>
          <w:szCs w:val="28"/>
        </w:rPr>
      </w:pPr>
    </w:p>
    <w:p>
      <w:pPr>
        <w:spacing w:line="480" w:lineRule="auto"/>
        <w:jc w:val="center"/>
        <w:rPr>
          <w:rFonts w:ascii="Times New Roman" w:hAnsi="Times New Roman" w:cs="Times New Roman"/>
          <w:b/>
          <w:i/>
          <w:sz w:val="28"/>
          <w:szCs w:val="28"/>
        </w:rPr>
      </w:pPr>
      <w:r>
        <w:rPr>
          <w:rFonts w:hint="eastAsia" w:ascii="Times New Roman" w:hAnsi="Times New Roman" w:cs="Times New Roman"/>
          <w:b/>
          <w:i/>
          <w:sz w:val="28"/>
          <w:szCs w:val="28"/>
        </w:rPr>
        <w:t>for</w:t>
      </w:r>
    </w:p>
    <w:p>
      <w:pPr>
        <w:spacing w:line="480" w:lineRule="auto"/>
        <w:jc w:val="center"/>
        <w:rPr>
          <w:rFonts w:ascii="Times New Roman" w:hAnsi="Times New Roman" w:cs="Times New Roman"/>
          <w:b/>
          <w:sz w:val="28"/>
          <w:szCs w:val="28"/>
        </w:rPr>
      </w:pPr>
    </w:p>
    <w:p>
      <w:pPr>
        <w:tabs>
          <w:tab w:val="left" w:pos="7513"/>
          <w:tab w:val="left" w:pos="7938"/>
        </w:tabs>
        <w:spacing w:line="360" w:lineRule="auto"/>
        <w:jc w:val="center"/>
        <w:rPr>
          <w:rFonts w:ascii="Times New Roman" w:hAnsi="Times New Roman" w:cs="Times New Roman"/>
          <w:b/>
          <w:bCs/>
          <w:color w:val="FF0000"/>
          <w:sz w:val="24"/>
        </w:rPr>
      </w:pPr>
      <w:r>
        <w:rPr>
          <w:rFonts w:ascii="Times New Roman" w:hAnsi="Times New Roman" w:cs="Times New Roman"/>
          <w:b/>
          <w:bCs/>
          <w:sz w:val="24"/>
        </w:rPr>
        <w:t>Synergistic eff</w:t>
      </w:r>
      <w:r>
        <w:rPr>
          <w:rFonts w:hint="eastAsia" w:ascii="Times New Roman" w:hAnsi="Times New Roman" w:cs="Times New Roman"/>
          <w:b/>
          <w:bCs/>
          <w:sz w:val="24"/>
        </w:rPr>
        <w:t xml:space="preserve">ect and </w:t>
      </w:r>
      <w:r>
        <w:rPr>
          <w:rFonts w:ascii="Times New Roman" w:hAnsi="Times New Roman" w:cs="Times New Roman"/>
          <w:b/>
          <w:bCs/>
          <w:sz w:val="24"/>
        </w:rPr>
        <w:t xml:space="preserve">mechanism of enhanced degradation </w:t>
      </w:r>
      <w:r>
        <w:rPr>
          <w:rFonts w:hint="eastAsia" w:ascii="Times New Roman" w:hAnsi="Times New Roman" w:cs="Times New Roman"/>
          <w:b/>
          <w:bCs/>
          <w:sz w:val="24"/>
        </w:rPr>
        <w:t>on</w:t>
      </w:r>
      <w:r>
        <w:rPr>
          <w:rFonts w:ascii="Times New Roman" w:hAnsi="Times New Roman" w:cs="Times New Roman"/>
          <w:b/>
          <w:bCs/>
          <w:sz w:val="24"/>
        </w:rPr>
        <w:t xml:space="preserve"> aromatic </w:t>
      </w:r>
      <w:r>
        <w:rPr>
          <w:rFonts w:hint="eastAsia" w:ascii="Times New Roman" w:hAnsi="Times New Roman" w:cs="Times New Roman"/>
          <w:b/>
          <w:bCs/>
          <w:sz w:val="24"/>
        </w:rPr>
        <w:t>compound</w:t>
      </w:r>
      <w:r>
        <w:rPr>
          <w:rFonts w:ascii="Times New Roman" w:hAnsi="Times New Roman" w:cs="Times New Roman"/>
          <w:b/>
          <w:bCs/>
          <w:sz w:val="24"/>
        </w:rPr>
        <w:t xml:space="preserve">s </w:t>
      </w:r>
      <w:r>
        <w:rPr>
          <w:rFonts w:hint="eastAsia" w:ascii="Times New Roman" w:hAnsi="Times New Roman" w:cs="Times New Roman"/>
          <w:b/>
          <w:bCs/>
          <w:sz w:val="24"/>
        </w:rPr>
        <w:t xml:space="preserve">by </w:t>
      </w:r>
      <w:r>
        <w:rPr>
          <w:rFonts w:ascii="Times New Roman" w:hAnsi="Times New Roman" w:cs="Times New Roman"/>
          <w:b/>
          <w:bCs/>
          <w:sz w:val="24"/>
        </w:rPr>
        <w:t>bacterial flora</w:t>
      </w:r>
    </w:p>
    <w:p>
      <w:pPr>
        <w:spacing w:line="360" w:lineRule="auto"/>
        <w:jc w:val="center"/>
        <w:rPr>
          <w:rFonts w:ascii="Times New Roman" w:hAnsi="宋体" w:cs="Times New Roman"/>
          <w:b/>
          <w:kern w:val="0"/>
          <w:sz w:val="28"/>
          <w:szCs w:val="28"/>
        </w:rPr>
      </w:pPr>
    </w:p>
    <w:p>
      <w:pPr>
        <w:spacing w:line="480" w:lineRule="auto"/>
        <w:jc w:val="left"/>
        <w:rPr>
          <w:rFonts w:ascii="Times New Roman" w:hAnsi="Times New Roman" w:cs="Times New Roman"/>
          <w:b/>
          <w:sz w:val="28"/>
          <w:szCs w:val="28"/>
        </w:rPr>
      </w:pPr>
    </w:p>
    <w:p>
      <w:pPr>
        <w:spacing w:line="480" w:lineRule="auto"/>
        <w:jc w:val="center"/>
        <w:rPr>
          <w:rFonts w:ascii="Times New Roman" w:hAnsi="Times New Roman" w:cs="Times New Roman"/>
          <w:b/>
          <w:sz w:val="28"/>
          <w:szCs w:val="28"/>
        </w:rPr>
      </w:pPr>
    </w:p>
    <w:p>
      <w:pPr>
        <w:spacing w:line="480" w:lineRule="auto"/>
        <w:jc w:val="center"/>
        <w:rPr>
          <w:rFonts w:ascii="Times New Roman" w:hAnsi="Times New Roman" w:cs="Times New Roman"/>
          <w:b/>
          <w:szCs w:val="21"/>
        </w:rPr>
      </w:pPr>
      <w:r>
        <w:rPr>
          <w:rFonts w:ascii="Times New Roman" w:hAnsi="Times New Roman" w:cs="Times New Roman"/>
          <w:bCs/>
          <w:iCs/>
          <w:szCs w:val="21"/>
        </w:rPr>
        <w:t>Xingshe Liu, Yongjun Liu</w:t>
      </w:r>
      <w:r>
        <w:rPr>
          <w:rFonts w:ascii="Times New Roman" w:hAnsi="Times New Roman" w:eastAsia="Times New Roman" w:cs="Times New Roman"/>
          <w:b/>
          <w:szCs w:val="21"/>
          <w:vertAlign w:val="superscript"/>
        </w:rPr>
        <w:t>*</w:t>
      </w:r>
      <w:r>
        <w:rPr>
          <w:rFonts w:ascii="Times New Roman" w:hAnsi="Times New Roman" w:cs="Times New Roman"/>
          <w:bCs/>
          <w:iCs/>
          <w:szCs w:val="21"/>
        </w:rPr>
        <w:t>, Shuang Li,</w:t>
      </w:r>
      <w:r>
        <w:rPr>
          <w:rFonts w:hint="eastAsia" w:ascii="Times New Roman" w:hAnsi="Times New Roman" w:cs="Times New Roman"/>
          <w:bCs/>
          <w:iCs/>
          <w:szCs w:val="21"/>
        </w:rPr>
        <w:t xml:space="preserve"> </w:t>
      </w:r>
      <w:r>
        <w:rPr>
          <w:rFonts w:ascii="Times New Roman" w:hAnsi="Times New Roman" w:cs="Times New Roman"/>
          <w:bCs/>
          <w:iCs/>
          <w:szCs w:val="21"/>
        </w:rPr>
        <w:t xml:space="preserve">Zhe Liu, Aining Zhang, </w:t>
      </w:r>
      <w:r>
        <w:rPr>
          <w:rFonts w:hint="eastAsia" w:ascii="Times New Roman" w:hAnsi="Times New Roman" w:cs="Times New Roman"/>
          <w:bCs/>
          <w:iCs/>
          <w:szCs w:val="21"/>
        </w:rPr>
        <w:t>Zhihua Li.</w:t>
      </w:r>
    </w:p>
    <w:p>
      <w:pPr>
        <w:spacing w:line="480" w:lineRule="auto"/>
        <w:jc w:val="center"/>
        <w:rPr>
          <w:rFonts w:ascii="Times New Roman" w:hAnsi="Times New Roman" w:cs="Times New Roman"/>
          <w:b/>
          <w:sz w:val="28"/>
          <w:szCs w:val="28"/>
        </w:rPr>
      </w:pPr>
    </w:p>
    <w:p>
      <w:pPr>
        <w:spacing w:line="480" w:lineRule="auto"/>
        <w:rPr>
          <w:rFonts w:ascii="Times New Roman" w:hAnsi="Times New Roman" w:cs="Times New Roman"/>
          <w:b/>
          <w:sz w:val="28"/>
          <w:szCs w:val="28"/>
        </w:rPr>
      </w:pPr>
    </w:p>
    <w:p>
      <w:pPr>
        <w:spacing w:line="480" w:lineRule="auto"/>
        <w:jc w:val="left"/>
        <w:rPr>
          <w:rFonts w:ascii="Times New Roman" w:hAnsi="Times New Roman" w:cs="Times New Roman"/>
          <w:szCs w:val="21"/>
        </w:rPr>
      </w:pPr>
      <w:r>
        <w:rPr>
          <w:rFonts w:ascii="Times New Roman" w:hAnsi="Times New Roman" w:cs="Times New Roman"/>
          <w:szCs w:val="21"/>
        </w:rPr>
        <w:t>*Corresponding author</w:t>
      </w:r>
    </w:p>
    <w:p>
      <w:pPr>
        <w:spacing w:line="480" w:lineRule="auto"/>
        <w:jc w:val="left"/>
        <w:rPr>
          <w:rFonts w:ascii="Times New Roman" w:hAnsi="Times New Roman"/>
          <w:szCs w:val="21"/>
        </w:rPr>
      </w:pPr>
      <w:r>
        <w:rPr>
          <w:rFonts w:ascii="Times New Roman" w:hAnsi="Times New Roman"/>
          <w:szCs w:val="21"/>
        </w:rPr>
        <w:t>School of Environmental and Municipal Engineering, Xi’an University of Architecture and Technology, Yan Ta Road. No.13,</w:t>
      </w:r>
      <w:r>
        <w:rPr>
          <w:rFonts w:hint="eastAsia" w:ascii="Times New Roman" w:hAnsi="Times New Roman"/>
          <w:szCs w:val="21"/>
        </w:rPr>
        <w:t xml:space="preserve"> </w:t>
      </w:r>
      <w:r>
        <w:rPr>
          <w:rFonts w:ascii="Times New Roman" w:hAnsi="Times New Roman"/>
          <w:szCs w:val="21"/>
        </w:rPr>
        <w:t xml:space="preserve">Xi’an 710055, China </w:t>
      </w:r>
    </w:p>
    <w:p>
      <w:pPr>
        <w:spacing w:line="480" w:lineRule="auto"/>
        <w:jc w:val="left"/>
        <w:rPr>
          <w:rFonts w:ascii="Times New Roman" w:hAnsi="Times New Roman" w:cs="Times New Roman"/>
          <w:szCs w:val="21"/>
        </w:rPr>
      </w:pPr>
      <w:r>
        <w:rPr>
          <w:rFonts w:ascii="Times New Roman" w:hAnsi="Times New Roman" w:cs="Times New Roman"/>
          <w:szCs w:val="21"/>
        </w:rPr>
        <w:t>Tel: +86-29-82202520</w:t>
      </w:r>
    </w:p>
    <w:p>
      <w:pPr>
        <w:spacing w:line="480" w:lineRule="auto"/>
        <w:jc w:val="left"/>
        <w:rPr>
          <w:rFonts w:ascii="Times New Roman" w:hAnsi="Times New Roman" w:cs="Times New Roman"/>
          <w:szCs w:val="21"/>
        </w:rPr>
      </w:pPr>
      <w:r>
        <w:rPr>
          <w:rFonts w:ascii="Times New Roman" w:hAnsi="Times New Roman" w:cs="Times New Roman"/>
          <w:szCs w:val="21"/>
        </w:rPr>
        <w:t xml:space="preserve">E-mail: </w:t>
      </w:r>
      <w:bookmarkStart w:id="0" w:name="_Hlk100587653"/>
      <w:r>
        <w:rPr>
          <w:rStyle w:val="10"/>
          <w:rFonts w:ascii="Times New Roman" w:hAnsi="Times New Roman" w:eastAsia="宋体" w:cs="Times New Roman"/>
          <w:color w:val="auto"/>
          <w:szCs w:val="21"/>
          <w:u w:val="none"/>
        </w:rPr>
        <w:fldChar w:fldCharType="begin"/>
      </w:r>
      <w:r>
        <w:rPr>
          <w:rStyle w:val="10"/>
          <w:rFonts w:ascii="Times New Roman" w:hAnsi="Times New Roman" w:eastAsia="宋体" w:cs="Times New Roman"/>
          <w:color w:val="auto"/>
          <w:szCs w:val="21"/>
          <w:u w:val="none"/>
        </w:rPr>
        <w:instrText xml:space="preserve"> HYPERLINK "mailto:liuyongjun@xauat.edu.cn" </w:instrText>
      </w:r>
      <w:r>
        <w:rPr>
          <w:rStyle w:val="10"/>
          <w:rFonts w:ascii="Times New Roman" w:hAnsi="Times New Roman" w:eastAsia="宋体" w:cs="Times New Roman"/>
          <w:color w:val="auto"/>
          <w:szCs w:val="21"/>
          <w:u w:val="none"/>
        </w:rPr>
        <w:fldChar w:fldCharType="separate"/>
      </w:r>
      <w:r>
        <w:rPr>
          <w:rStyle w:val="10"/>
          <w:rFonts w:ascii="Times New Roman" w:hAnsi="Times New Roman" w:eastAsia="宋体" w:cs="Times New Roman"/>
          <w:color w:val="auto"/>
          <w:szCs w:val="21"/>
          <w:u w:val="none"/>
        </w:rPr>
        <w:t>liuyongjun@xauat.edu.cn</w:t>
      </w:r>
      <w:r>
        <w:rPr>
          <w:rStyle w:val="10"/>
          <w:rFonts w:ascii="Times New Roman" w:hAnsi="Times New Roman" w:eastAsia="宋体" w:cs="Times New Roman"/>
          <w:color w:val="auto"/>
          <w:szCs w:val="21"/>
          <w:u w:val="none"/>
        </w:rPr>
        <w:fldChar w:fldCharType="end"/>
      </w:r>
      <w:bookmarkEnd w:id="0"/>
    </w:p>
    <w:p>
      <w:pPr>
        <w:spacing w:line="480" w:lineRule="auto"/>
        <w:jc w:val="left"/>
        <w:rPr>
          <w:rFonts w:ascii="Times New Roman" w:hAnsi="Times New Roman" w:eastAsia="等线" w:cs="Times New Roman"/>
          <w:b/>
          <w:bCs/>
          <w:color w:val="000000"/>
          <w:kern w:val="0"/>
          <w:sz w:val="24"/>
        </w:rPr>
        <w:sectPr>
          <w:footerReference r:id="rId3" w:type="default"/>
          <w:pgSz w:w="11906" w:h="16838"/>
          <w:pgMar w:top="1440" w:right="1800" w:bottom="1440" w:left="1800" w:header="851" w:footer="992" w:gutter="0"/>
          <w:pgNumType w:start="1"/>
          <w:cols w:space="425" w:num="1"/>
          <w:docGrid w:type="lines" w:linePitch="312" w:charSpace="0"/>
        </w:sectPr>
      </w:pPr>
      <w:r>
        <w:rPr>
          <w:rFonts w:ascii="Times New Roman" w:hAnsi="Times New Roman" w:eastAsia="等线" w:cs="Times New Roman"/>
          <w:b/>
          <w:bCs/>
          <w:color w:val="000000"/>
          <w:kern w:val="0"/>
          <w:sz w:val="24"/>
        </w:rPr>
        <w:t xml:space="preserve">Supporting Information: </w:t>
      </w:r>
    </w:p>
    <w:p>
      <w:pPr>
        <w:pStyle w:val="17"/>
        <w:numPr>
          <w:ilvl w:val="0"/>
          <w:numId w:val="1"/>
        </w:numPr>
        <w:spacing w:line="480" w:lineRule="auto"/>
        <w:ind w:firstLineChars="0"/>
        <w:jc w:val="left"/>
        <w:rPr>
          <w:rFonts w:ascii="Times New Roman" w:hAnsi="Times New Roman" w:cs="Times New Roman"/>
          <w:b/>
          <w:sz w:val="24"/>
        </w:rPr>
      </w:pPr>
      <w:r>
        <w:rPr>
          <w:rFonts w:hint="eastAsia" w:ascii="Times New Roman" w:hAnsi="Times New Roman" w:cs="Times New Roman"/>
          <w:b/>
          <w:sz w:val="24"/>
        </w:rPr>
        <w:t xml:space="preserve">Determination of the </w:t>
      </w:r>
      <w:r>
        <w:rPr>
          <w:rFonts w:ascii="Times New Roman" w:hAnsi="Times New Roman" w:cs="Times New Roman"/>
          <w:b/>
          <w:sz w:val="24"/>
        </w:rPr>
        <w:t>Catechol 2,3-dioxygenase (C23O)</w:t>
      </w:r>
      <w:r>
        <w:rPr>
          <w:rFonts w:hint="eastAsia" w:ascii="Times New Roman" w:hAnsi="Times New Roman" w:cs="Times New Roman"/>
          <w:b/>
          <w:sz w:val="24"/>
        </w:rPr>
        <w:t xml:space="preserve"> enzyme activity </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The activity of c</w:t>
      </w:r>
      <w:r>
        <w:rPr>
          <w:rFonts w:ascii="Times New Roman" w:hAnsi="Times New Roman" w:cs="Times New Roman"/>
          <w:sz w:val="24"/>
        </w:rPr>
        <w:t xml:space="preserve">atechol 2,3-dioxygenase (C23O) was </w:t>
      </w:r>
      <w:r>
        <w:rPr>
          <w:rFonts w:hint="eastAsia" w:ascii="Times New Roman" w:hAnsi="Times New Roman" w:cs="Times New Roman"/>
          <w:sz w:val="24"/>
        </w:rPr>
        <w:t>assay</w:t>
      </w:r>
      <w:r>
        <w:rPr>
          <w:rFonts w:ascii="Times New Roman" w:hAnsi="Times New Roman" w:cs="Times New Roman"/>
          <w:sz w:val="24"/>
        </w:rPr>
        <w:t xml:space="preserve">ed </w:t>
      </w:r>
      <w:r>
        <w:rPr>
          <w:rFonts w:hint="eastAsia" w:ascii="Times New Roman" w:hAnsi="Times New Roman" w:cs="Times New Roman"/>
          <w:sz w:val="24"/>
        </w:rPr>
        <w:t xml:space="preserve">with the </w:t>
      </w:r>
      <w:r>
        <w:rPr>
          <w:rFonts w:ascii="Times New Roman" w:hAnsi="Times New Roman" w:cs="Times New Roman"/>
          <w:sz w:val="24"/>
        </w:rPr>
        <w:t>absorbance increase at 375nm</w:t>
      </w:r>
      <w:r>
        <w:rPr>
          <w:rFonts w:hint="eastAsia" w:ascii="Times New Roman" w:hAnsi="Times New Roman" w:cs="Times New Roman"/>
          <w:sz w:val="24"/>
        </w:rPr>
        <w:t xml:space="preserve">. </w:t>
      </w:r>
      <w:r>
        <w:rPr>
          <w:rFonts w:ascii="Times New Roman" w:hAnsi="Times New Roman" w:cs="Times New Roman"/>
          <w:sz w:val="24"/>
        </w:rPr>
        <w:t xml:space="preserve">The reaction mixture contained 1 mL of enzyme solution, </w:t>
      </w:r>
      <w:r>
        <w:rPr>
          <w:rFonts w:hint="eastAsia" w:ascii="Times New Roman" w:hAnsi="Times New Roman" w:cs="Times New Roman"/>
          <w:sz w:val="24"/>
        </w:rPr>
        <w:t>2</w:t>
      </w:r>
      <w:r>
        <w:rPr>
          <w:rFonts w:ascii="Times New Roman" w:hAnsi="Times New Roman" w:cs="Times New Roman"/>
          <w:sz w:val="24"/>
        </w:rPr>
        <w:t xml:space="preserve"> </w:t>
      </w:r>
      <w:r>
        <w:rPr>
          <w:rFonts w:hint="eastAsia" w:ascii="Times New Roman" w:hAnsi="Times New Roman" w:cs="Times New Roman"/>
          <w:sz w:val="24"/>
        </w:rPr>
        <w:t>mL of</w:t>
      </w:r>
      <w:r>
        <w:rPr>
          <w:rFonts w:ascii="Times New Roman" w:hAnsi="Times New Roman" w:cs="Times New Roman"/>
          <w:sz w:val="24"/>
        </w:rPr>
        <w:t xml:space="preserve"> sodium</w:t>
      </w:r>
      <w:r>
        <w:rPr>
          <w:rFonts w:hint="eastAsia" w:ascii="Times New Roman" w:hAnsi="Times New Roman" w:cs="Times New Roman"/>
          <w:sz w:val="24"/>
        </w:rPr>
        <w:t xml:space="preserve"> </w:t>
      </w:r>
      <w:r>
        <w:rPr>
          <w:rFonts w:ascii="Times New Roman" w:hAnsi="Times New Roman" w:cs="Times New Roman"/>
          <w:sz w:val="24"/>
        </w:rPr>
        <w:t>phosphate buffer (0.05 mol/L</w:t>
      </w:r>
      <w:r>
        <w:rPr>
          <w:rFonts w:hint="eastAsia" w:ascii="Times New Roman" w:hAnsi="Times New Roman" w:cs="Times New Roman"/>
          <w:sz w:val="24"/>
        </w:rPr>
        <w:t xml:space="preserve">, </w:t>
      </w:r>
      <w:r>
        <w:rPr>
          <w:rFonts w:ascii="Times New Roman" w:hAnsi="Times New Roman" w:cs="Times New Roman"/>
          <w:sz w:val="24"/>
        </w:rPr>
        <w:t>pH = 7.2),</w:t>
      </w:r>
      <w:r>
        <w:rPr>
          <w:rFonts w:hint="eastAsia" w:ascii="Times New Roman" w:hAnsi="Times New Roman" w:cs="Times New Roman"/>
          <w:sz w:val="24"/>
        </w:rPr>
        <w:t xml:space="preserve"> </w:t>
      </w:r>
      <w:r>
        <w:rPr>
          <w:rFonts w:ascii="Times New Roman" w:hAnsi="Times New Roman" w:cs="Times New Roman"/>
          <w:sz w:val="24"/>
        </w:rPr>
        <w:t xml:space="preserve">and 0.1 mmol/L catechol. The reaction was allowed to last for 20 min at 37 ℃ </w:t>
      </w:r>
      <w:r>
        <w:rPr>
          <w:rFonts w:ascii="Times New Roman" w:hAnsi="Times New Roman" w:cs="Times New Roman"/>
          <w:color w:val="0000FF"/>
          <w:sz w:val="24"/>
        </w:rPr>
        <w:fldChar w:fldCharType="begin">
          <w:fldData xml:space="preserve">PEVuZE5vdGU+PENpdGU+PFJlY051bT4xNDM8L1JlY051bT48RGlzcGxheVRleHQ+KERpbmcgZXQg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</w:fldData>
        </w:fldChar>
      </w:r>
      <w:r>
        <w:rPr>
          <w:rFonts w:ascii="Times New Roman" w:hAnsi="Times New Roman" w:cs="Times New Roman"/>
          <w:color w:val="0000FF"/>
          <w:sz w:val="24"/>
        </w:rPr>
        <w:instrText xml:space="preserve"> ADDIN EN.CITE </w:instrText>
      </w:r>
      <w:r>
        <w:rPr>
          <w:rFonts w:ascii="Times New Roman" w:hAnsi="Times New Roman" w:cs="Times New Roman"/>
          <w:color w:val="0000FF"/>
          <w:sz w:val="24"/>
        </w:rPr>
        <w:fldChar w:fldCharType="begin">
          <w:fldData xml:space="preserve">PEVuZE5vdGU+PENpdGU+PFJlY051bT4xNDM8L1JlY051bT48RGlzcGxheVRleHQ+KERpbmcgZXQg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</w:fldData>
        </w:fldChar>
      </w:r>
      <w:r>
        <w:rPr>
          <w:rFonts w:ascii="Times New Roman" w:hAnsi="Times New Roman" w:cs="Times New Roman"/>
          <w:color w:val="0000FF"/>
          <w:sz w:val="24"/>
        </w:rPr>
        <w:instrText xml:space="preserve"> ADDIN EN.CITE.DATA </w:instrText>
      </w:r>
      <w:r>
        <w:rPr>
          <w:rFonts w:ascii="Times New Roman" w:hAnsi="Times New Roman" w:cs="Times New Roman"/>
          <w:color w:val="0000FF"/>
          <w:sz w:val="24"/>
        </w:rPr>
        <w:fldChar w:fldCharType="end"/>
      </w:r>
      <w:r>
        <w:rPr>
          <w:rFonts w:ascii="Times New Roman" w:hAnsi="Times New Roman" w:cs="Times New Roman"/>
          <w:color w:val="0000FF"/>
          <w:sz w:val="24"/>
        </w:rPr>
        <w:fldChar w:fldCharType="separate"/>
      </w:r>
      <w:r>
        <w:rPr>
          <w:rFonts w:ascii="Times New Roman" w:hAnsi="Times New Roman" w:cs="Times New Roman"/>
          <w:color w:val="0000FF"/>
          <w:sz w:val="24"/>
        </w:rPr>
        <w:t>(Ding et al., 2018; Wei et al., 2010)</w:t>
      </w:r>
      <w:r>
        <w:rPr>
          <w:rFonts w:ascii="Times New Roman" w:hAnsi="Times New Roman" w:cs="Times New Roman"/>
          <w:color w:val="0000FF"/>
          <w:sz w:val="24"/>
        </w:rPr>
        <w:fldChar w:fldCharType="end"/>
      </w:r>
      <w:r>
        <w:rPr>
          <w:rFonts w:ascii="Times New Roman" w:hAnsi="Times New Roman" w:cs="Times New Roman"/>
          <w:sz w:val="24"/>
        </w:rPr>
        <w:t>. The formula for calculating the enzyme mass-specific activity (EMSA) is as follows:</w:t>
      </w:r>
    </w:p>
    <w:p>
      <w:pPr>
        <w:tabs>
          <w:tab w:val="center" w:pos="4095"/>
          <w:tab w:val="right" w:pos="8295"/>
        </w:tabs>
        <w:spacing w:line="360" w:lineRule="auto"/>
        <w:jc w:val="left"/>
        <w:rPr>
          <w:rFonts w:ascii="Times New Roman" w:hAnsi="Times New Roman" w:cs="Times New Roman"/>
          <w:sz w:val="24"/>
        </w:rPr>
      </w:pPr>
      <w:r>
        <w:rPr>
          <w:rFonts w:hint="eastAsia" w:ascii="Times New Roman" w:hAnsi="Times New Roman" w:cs="Times New Roman"/>
          <w:sz w:val="24"/>
        </w:rPr>
        <w:tab/>
      </w:r>
      <w:r>
        <w:rPr>
          <w:rFonts w:hint="eastAsia" w:ascii="Times New Roman" w:hAnsi="Times New Roman" w:cs="Times New Roman"/>
          <w:position w:val="-32"/>
          <w:sz w:val="24"/>
        </w:rPr>
        <w:object>
          <v:shape id="_x0000_i1025" o:spt="75" type="#_x0000_t75" style="height:37pt;width:225pt;" o:ole="t" filled="f" o:preferrelative="t" stroked="f" coordsize="21600,21600">
            <v:path/>
            <v:fill on="f" focussize="0,0"/>
            <v:stroke on="f" joinstyle="miter"/>
            <v:imagedata r:id="rId7" o:title=""/>
            <o:lock v:ext="edit" aspectratio="t"/>
            <w10:wrap type="none"/>
            <w10:anchorlock/>
          </v:shape>
          <o:OLEObject Type="Embed" ProgID="Equation.3" ShapeID="_x0000_i1025" DrawAspect="Content" ObjectID="_1468075725" r:id="rId6">
            <o:LockedField>false</o:LockedField>
          </o:OLEObject>
        </w:object>
      </w:r>
    </w:p>
    <w:p>
      <w:pPr>
        <w:spacing w:line="360" w:lineRule="auto"/>
        <w:rPr>
          <w:rFonts w:ascii="Times New Roman" w:hAnsi="Times New Roman" w:cs="Times New Roman"/>
          <w:sz w:val="24"/>
        </w:rPr>
      </w:pPr>
      <w:r>
        <w:rPr>
          <w:rFonts w:ascii="Times New Roman" w:hAnsi="Times New Roman" w:cs="Times New Roman"/>
          <w:sz w:val="24"/>
        </w:rPr>
        <w:t xml:space="preserve">where </w:t>
      </w:r>
      <w:r>
        <w:rPr>
          <w:rFonts w:ascii="Times New Roman" w:hAnsi="Times New Roman" w:cs="Times New Roman"/>
          <w:i/>
          <w:iCs/>
          <w:sz w:val="24"/>
        </w:rPr>
        <w:t>V</w:t>
      </w:r>
      <w:r>
        <w:rPr>
          <w:rFonts w:ascii="Times New Roman" w:hAnsi="Times New Roman" w:cs="Times New Roman"/>
          <w:i/>
          <w:iCs/>
          <w:sz w:val="24"/>
          <w:vertAlign w:val="subscript"/>
        </w:rPr>
        <w:t>t</w:t>
      </w:r>
      <w:r>
        <w:rPr>
          <w:rFonts w:ascii="Times New Roman" w:hAnsi="Times New Roman" w:cs="Times New Roman"/>
          <w:sz w:val="24"/>
        </w:rPr>
        <w:t xml:space="preserve"> is the total volume of the reaction system (mL); </w:t>
      </w:r>
      <w:r>
        <w:rPr>
          <w:rFonts w:ascii="Times New Roman" w:hAnsi="Times New Roman" w:cs="Times New Roman"/>
          <w:i/>
          <w:iCs/>
          <w:sz w:val="24"/>
        </w:rPr>
        <w:t>∆A</w:t>
      </w:r>
      <w:r>
        <w:rPr>
          <w:rFonts w:ascii="Times New Roman" w:hAnsi="Times New Roman" w:cs="Times New Roman"/>
          <w:sz w:val="24"/>
        </w:rPr>
        <w:t xml:space="preserve"> is the increased absorbance of the reaction solution at OD375; </w:t>
      </w:r>
      <w:r>
        <w:rPr>
          <w:rFonts w:ascii="Times New Roman" w:hAnsi="Times New Roman" w:cs="Times New Roman"/>
          <w:i/>
          <w:iCs/>
          <w:szCs w:val="21"/>
        </w:rPr>
        <w:t>Ɛ</w:t>
      </w:r>
      <w:r>
        <w:rPr>
          <w:rFonts w:ascii="Times New Roman" w:hAnsi="Times New Roman" w:cs="Times New Roman"/>
          <w:sz w:val="24"/>
        </w:rPr>
        <w:t xml:space="preserve"> is the molar absorption coefficient per unit length, </w:t>
      </w:r>
      <w:r>
        <w:rPr>
          <w:rFonts w:ascii="Times New Roman" w:hAnsi="Times New Roman" w:cs="Times New Roman"/>
          <w:i/>
          <w:iCs/>
          <w:szCs w:val="21"/>
        </w:rPr>
        <w:t>Ɛ</w:t>
      </w:r>
      <w:r>
        <w:rPr>
          <w:rFonts w:ascii="Times New Roman" w:hAnsi="Times New Roman" w:cs="Times New Roman"/>
          <w:sz w:val="24"/>
        </w:rPr>
        <w:t>375 = 36,000 L/mol/cm</w:t>
      </w:r>
      <w:r>
        <w:rPr>
          <w:rFonts w:ascii="Times New Roman" w:hAnsi="Times New Roman" w:cs="Times New Roman"/>
          <w:color w:val="0000FF"/>
          <w:sz w:val="24"/>
        </w:rPr>
        <w:t xml:space="preserve"> </w:t>
      </w:r>
      <w:r>
        <w:rPr>
          <w:rFonts w:ascii="Times New Roman" w:hAnsi="Times New Roman" w:cs="Times New Roman"/>
          <w:color w:val="0000FF"/>
          <w:sz w:val="24"/>
        </w:rPr>
        <w:fldChar w:fldCharType="begin"/>
      </w:r>
      <w:r>
        <w:rPr>
          <w:rFonts w:ascii="Times New Roman" w:hAnsi="Times New Roman" w:cs="Times New Roman"/>
          <w:color w:val="0000FF"/>
          <w:sz w:val="24"/>
        </w:rPr>
        <w:instrText xml:space="preserve"> ADDIN EN.CITE &lt;EndNote&gt;&lt;Cite&gt;&lt;Author&gt;Wojcieszyńska&lt;/Author&gt;&lt;Year&gt;2012&lt;/Year&gt;&lt;RecNum&gt;121&lt;/RecNum&gt;&lt;DisplayText&gt;(Wojcieszyńska et al., 2012)&lt;/DisplayText&gt;&lt;record&gt;&lt;rec-number&gt;121&lt;/rec-number&gt;&lt;foreign-keys&gt;&lt;key app="EN" db-id="0rp9apa0j9p0zae9rvlx5sratadsfevpv9da" timestamp="1642083279"&gt;121&lt;/key&gt;&lt;key app="ENWeb" db-id=""&gt;0&lt;/key&gt;&lt;/foreign-keys&gt;&lt;ref-type name="Journal Article"&gt;17&lt;/ref-type&gt;&lt;contributors&gt;&lt;authors&gt;&lt;author&gt;Wojcieszyńska, Danuta&lt;/author&gt;&lt;author&gt;Hupert-Kocurek, Katarzyna&lt;/author&gt;&lt;author&gt;Jankowska, Anna&lt;/author&gt;&lt;author&gt;Guzik, Urszula&lt;/author&gt;&lt;/authors&gt;&lt;/contributors&gt;&lt;titles&gt;&lt;title&gt;Properties of catechol 2,3-dioxygenase from crude extract of Stenotrophomonas maltophilia strain KB2 immobilized in calcium alginate hydrogels&lt;/title&gt;&lt;secondary-title&gt;Biochemical Engineering Journal&lt;/secondary-title&gt;&lt;/titles&gt;&lt;periodical&gt;&lt;full-title&gt;Biochemical Engineering Journal&lt;/full-title&gt;&lt;/periodical&gt;&lt;pages&gt;1-7&lt;/pages&gt;&lt;volume&gt;66&lt;/volume&gt;&lt;section&gt;1&lt;/section&gt;&lt;dates&gt;&lt;year&gt;2012&lt;/year&gt;&lt;/dates&gt;&lt;isbn&gt;1369703X&lt;/isbn&gt;&lt;urls&gt;&lt;/urls&gt;&lt;electronic-resource-num&gt;10.1016/j.bej.2012.04.008&lt;/electronic-resource-num&gt;&lt;/record&gt;&lt;/Cite&gt;&lt;/EndNote&gt;</w:instrText>
      </w:r>
      <w:r>
        <w:rPr>
          <w:rFonts w:ascii="Times New Roman" w:hAnsi="Times New Roman" w:cs="Times New Roman"/>
          <w:color w:val="0000FF"/>
          <w:sz w:val="24"/>
        </w:rPr>
        <w:fldChar w:fldCharType="separate"/>
      </w:r>
      <w:r>
        <w:rPr>
          <w:rFonts w:ascii="Times New Roman" w:hAnsi="Times New Roman" w:cs="Times New Roman"/>
          <w:color w:val="0000FF"/>
          <w:sz w:val="24"/>
        </w:rPr>
        <w:t>(Wojcieszyńska et al., 2012)</w:t>
      </w:r>
      <w:r>
        <w:rPr>
          <w:rFonts w:ascii="Times New Roman" w:hAnsi="Times New Roman" w:cs="Times New Roman"/>
          <w:color w:val="0000FF"/>
          <w:sz w:val="24"/>
        </w:rPr>
        <w:fldChar w:fldCharType="end"/>
      </w:r>
      <w:r>
        <w:rPr>
          <w:rFonts w:ascii="Times New Roman" w:hAnsi="Times New Roman" w:cs="Times New Roman"/>
          <w:sz w:val="24"/>
        </w:rPr>
        <w:t xml:space="preserve">; </w:t>
      </w:r>
      <w:r>
        <w:rPr>
          <w:rFonts w:ascii="Times New Roman" w:hAnsi="Times New Roman" w:cs="Times New Roman"/>
          <w:i/>
          <w:iCs/>
          <w:sz w:val="24"/>
        </w:rPr>
        <w:t>t</w:t>
      </w:r>
      <w:r>
        <w:rPr>
          <w:rFonts w:ascii="Times New Roman" w:hAnsi="Times New Roman" w:cs="Times New Roman"/>
          <w:sz w:val="24"/>
        </w:rPr>
        <w:t xml:space="preserve"> is the reaction time (20 min); </w:t>
      </w:r>
      <w:r>
        <w:rPr>
          <w:rFonts w:ascii="Times New Roman" w:hAnsi="Times New Roman" w:cs="Times New Roman"/>
          <w:i/>
          <w:iCs/>
          <w:sz w:val="24"/>
        </w:rPr>
        <w:t>L</w:t>
      </w:r>
      <w:r>
        <w:rPr>
          <w:rFonts w:ascii="Times New Roman" w:hAnsi="Times New Roman" w:cs="Times New Roman"/>
          <w:sz w:val="24"/>
        </w:rPr>
        <w:t xml:space="preserve"> is the inner diameter of the colorimetric dish (1 cm); </w:t>
      </w:r>
      <w:r>
        <w:rPr>
          <w:rFonts w:ascii="Times New Roman" w:hAnsi="Times New Roman" w:cs="Times New Roman"/>
          <w:i/>
          <w:iCs/>
          <w:sz w:val="24"/>
        </w:rPr>
        <w:t>V</w:t>
      </w:r>
      <w:r>
        <w:rPr>
          <w:rFonts w:ascii="Times New Roman" w:hAnsi="Times New Roman" w:cs="Times New Roman"/>
          <w:i/>
          <w:iCs/>
          <w:sz w:val="24"/>
          <w:vertAlign w:val="subscript"/>
        </w:rPr>
        <w:t>e</w:t>
      </w:r>
      <w:r>
        <w:rPr>
          <w:rFonts w:ascii="Times New Roman" w:hAnsi="Times New Roman" w:cs="Times New Roman"/>
          <w:sz w:val="24"/>
        </w:rPr>
        <w:t xml:space="preserve"> is the volume of the enzyme (</w:t>
      </w:r>
      <w:r>
        <w:rPr>
          <w:rFonts w:hint="eastAsia" w:ascii="Times New Roman" w:hAnsi="Times New Roman" w:cs="Times New Roman"/>
          <w:sz w:val="24"/>
        </w:rPr>
        <w:t>1</w:t>
      </w:r>
      <w:r>
        <w:rPr>
          <w:rFonts w:ascii="Times New Roman" w:hAnsi="Times New Roman" w:cs="Times New Roman"/>
          <w:sz w:val="24"/>
        </w:rPr>
        <w:t xml:space="preserve"> mL); and </w:t>
      </w:r>
      <w:r>
        <w:rPr>
          <w:rFonts w:ascii="Times New Roman" w:hAnsi="Times New Roman" w:cs="Times New Roman"/>
          <w:i/>
          <w:iCs/>
          <w:sz w:val="24"/>
        </w:rPr>
        <w:t>C</w:t>
      </w:r>
      <w:r>
        <w:rPr>
          <w:rFonts w:ascii="Times New Roman" w:hAnsi="Times New Roman" w:cs="Times New Roman"/>
          <w:i/>
          <w:iCs/>
          <w:sz w:val="24"/>
          <w:vertAlign w:val="subscript"/>
        </w:rPr>
        <w:t>pro</w:t>
      </w:r>
      <w:r>
        <w:rPr>
          <w:rFonts w:ascii="Times New Roman" w:hAnsi="Times New Roman" w:cs="Times New Roman"/>
          <w:sz w:val="24"/>
        </w:rPr>
        <w:t xml:space="preserve"> is the protein concentration (mg/mL). </w:t>
      </w:r>
    </w:p>
    <w:p>
      <w:pPr>
        <w:pStyle w:val="17"/>
        <w:numPr>
          <w:ilvl w:val="0"/>
          <w:numId w:val="1"/>
        </w:numPr>
        <w:spacing w:line="360" w:lineRule="auto"/>
        <w:ind w:firstLineChars="0"/>
        <w:jc w:val="left"/>
        <w:rPr>
          <w:rFonts w:ascii="Times New Roman" w:hAnsi="Times New Roman" w:cs="Times New Roman"/>
          <w:b/>
          <w:sz w:val="24"/>
          <w:szCs w:val="24"/>
        </w:rPr>
      </w:pPr>
      <w:r>
        <w:rPr>
          <w:rFonts w:hint="eastAsia" w:ascii="Times New Roman" w:hAnsi="Times New Roman" w:cs="Times New Roman"/>
          <w:b/>
          <w:sz w:val="24"/>
          <w:szCs w:val="24"/>
        </w:rPr>
        <w:t>Determination of biotoxicity</w:t>
      </w:r>
    </w:p>
    <w:p>
      <w:pPr>
        <w:spacing w:line="360" w:lineRule="auto"/>
        <w:ind w:firstLine="480" w:firstLineChars="200"/>
        <w:rPr>
          <w:rFonts w:ascii="Times New Roman" w:hAnsi="Times New Roman" w:cs="Times New Roman"/>
          <w:sz w:val="24"/>
        </w:rPr>
      </w:pPr>
      <w:r>
        <w:rPr>
          <w:rFonts w:ascii="Times New Roman" w:hAnsi="Times New Roman" w:cs="Times New Roman"/>
          <w:i/>
          <w:iCs/>
          <w:sz w:val="24"/>
        </w:rPr>
        <w:t>T. Thermophila</w:t>
      </w:r>
      <w:r>
        <w:rPr>
          <w:rFonts w:hint="eastAsia" w:ascii="Times New Roman" w:hAnsi="Times New Roman" w:cs="Times New Roman"/>
          <w:i/>
          <w:iCs/>
          <w:sz w:val="24"/>
        </w:rPr>
        <w:t xml:space="preserve"> </w:t>
      </w:r>
      <w:r>
        <w:rPr>
          <w:rFonts w:hint="eastAsia" w:ascii="Times New Roman" w:hAnsi="Times New Roman" w:cs="Times New Roman"/>
          <w:sz w:val="24"/>
        </w:rPr>
        <w:t>was selected as t</w:t>
      </w:r>
      <w:r>
        <w:rPr>
          <w:rFonts w:ascii="Times New Roman" w:hAnsi="Times New Roman" w:cs="Times New Roman"/>
          <w:sz w:val="24"/>
        </w:rPr>
        <w:t>he toxicity indicator organism in the experiment</w:t>
      </w:r>
      <w:r>
        <w:rPr>
          <w:rFonts w:hint="eastAsia" w:ascii="Times New Roman" w:hAnsi="Times New Roman" w:cs="Times New Roman"/>
          <w:sz w:val="24"/>
        </w:rPr>
        <w:t xml:space="preserve">, </w:t>
      </w:r>
      <w:r>
        <w:rPr>
          <w:rFonts w:hint="eastAsia" w:ascii="Times New Roman" w:hAnsi="Times New Roman" w:cs="Times New Roman"/>
          <w:iCs/>
          <w:sz w:val="24"/>
        </w:rPr>
        <w:t>The</w:t>
      </w:r>
      <w:r>
        <w:rPr>
          <w:rFonts w:hint="eastAsia" w:ascii="Times New Roman" w:hAnsi="Times New Roman" w:cs="Times New Roman"/>
          <w:i/>
          <w:iCs/>
          <w:sz w:val="24"/>
        </w:rPr>
        <w:t xml:space="preserve"> </w:t>
      </w:r>
      <w:r>
        <w:rPr>
          <w:rFonts w:ascii="Times New Roman" w:hAnsi="Times New Roman" w:cs="Times New Roman"/>
          <w:i/>
          <w:iCs/>
          <w:sz w:val="24"/>
        </w:rPr>
        <w:t>T. Thermophila</w:t>
      </w:r>
      <w:r>
        <w:rPr>
          <w:rFonts w:ascii="Times New Roman" w:hAnsi="Times New Roman" w:cs="Times New Roman"/>
          <w:iCs/>
          <w:sz w:val="24"/>
        </w:rPr>
        <w:t xml:space="preserve"> cells were seeded in </w:t>
      </w:r>
      <w:r>
        <w:rPr>
          <w:rFonts w:hint="eastAsia" w:ascii="Times New Roman" w:hAnsi="Times New Roman" w:cs="Times New Roman"/>
          <w:iCs/>
          <w:sz w:val="24"/>
        </w:rPr>
        <w:t>10</w:t>
      </w:r>
      <w:r>
        <w:rPr>
          <w:rFonts w:ascii="Times New Roman" w:hAnsi="Times New Roman" w:cs="Times New Roman"/>
          <w:iCs/>
          <w:sz w:val="24"/>
        </w:rPr>
        <w:t xml:space="preserve">0 mL </w:t>
      </w:r>
      <w:r>
        <w:rPr>
          <w:rFonts w:hint="eastAsia" w:ascii="Times New Roman" w:hAnsi="Times New Roman" w:cs="Times New Roman"/>
          <w:iCs/>
          <w:sz w:val="24"/>
        </w:rPr>
        <w:t xml:space="preserve">of </w:t>
      </w:r>
      <w:r>
        <w:rPr>
          <w:rFonts w:ascii="Times New Roman" w:hAnsi="Times New Roman" w:cs="Times New Roman"/>
          <w:iCs/>
          <w:sz w:val="24"/>
        </w:rPr>
        <w:t xml:space="preserve">dedicated medium and </w:t>
      </w:r>
      <w:r>
        <w:rPr>
          <w:rFonts w:hint="eastAsia" w:ascii="Times New Roman" w:hAnsi="Times New Roman" w:cs="Times New Roman"/>
          <w:iCs/>
          <w:sz w:val="24"/>
        </w:rPr>
        <w:t>cultur</w:t>
      </w:r>
      <w:r>
        <w:rPr>
          <w:rFonts w:ascii="Times New Roman" w:hAnsi="Times New Roman" w:cs="Times New Roman"/>
          <w:iCs/>
          <w:sz w:val="24"/>
        </w:rPr>
        <w:t>ed at 32°C for 36 h.</w:t>
      </w:r>
      <w:r>
        <w:rPr>
          <w:rFonts w:hint="eastAsia" w:ascii="Times New Roman" w:hAnsi="Times New Roman" w:cs="Times New Roman"/>
          <w:iCs/>
          <w:sz w:val="24"/>
        </w:rPr>
        <w:t xml:space="preserve"> </w:t>
      </w:r>
      <w:r>
        <w:rPr>
          <w:rFonts w:hint="eastAsia" w:ascii="Times New Roman" w:hAnsi="Times New Roman" w:cs="Times New Roman"/>
          <w:sz w:val="24"/>
        </w:rPr>
        <w:t xml:space="preserve">The </w:t>
      </w:r>
      <w:r>
        <w:rPr>
          <w:rFonts w:hint="eastAsia" w:ascii="Times New Roman" w:hAnsi="Times New Roman"/>
          <w:sz w:val="24"/>
        </w:rPr>
        <w:t>water samples before and after metabolism containing aromatic compounds with different structures</w:t>
      </w:r>
      <w:r>
        <w:rPr>
          <w:rFonts w:hint="eastAsia" w:ascii="Times New Roman" w:hAnsi="Times New Roman" w:cs="Times New Roman"/>
          <w:sz w:val="24"/>
        </w:rPr>
        <w:t xml:space="preserve"> were</w:t>
      </w:r>
      <w:r>
        <w:rPr>
          <w:rFonts w:ascii="Times New Roman" w:hAnsi="Times New Roman" w:cs="Times New Roman"/>
          <w:sz w:val="24"/>
        </w:rPr>
        <w:t xml:space="preserve"> assessed by </w:t>
      </w:r>
      <w:r>
        <w:rPr>
          <w:rFonts w:hint="eastAsia" w:ascii="Times New Roman" w:hAnsi="Times New Roman" w:cs="Times New Roman"/>
          <w:sz w:val="24"/>
        </w:rPr>
        <w:t>six</w:t>
      </w:r>
      <w:r>
        <w:rPr>
          <w:rFonts w:ascii="Times New Roman" w:hAnsi="Times New Roman" w:cs="Times New Roman"/>
          <w:sz w:val="24"/>
        </w:rPr>
        <w:t xml:space="preserve"> dilution ratios</w:t>
      </w:r>
      <w:r>
        <w:rPr>
          <w:rFonts w:hint="eastAsia" w:ascii="Times New Roman" w:hAnsi="Times New Roman" w:cs="Times New Roman"/>
          <w:sz w:val="24"/>
        </w:rPr>
        <w:t xml:space="preserve"> respectively</w:t>
      </w:r>
      <w:r>
        <w:rPr>
          <w:rFonts w:ascii="Times New Roman" w:hAnsi="Times New Roman" w:cs="Times New Roman"/>
          <w:sz w:val="24"/>
        </w:rPr>
        <w:t xml:space="preserve"> (</w:t>
      </w:r>
      <w:r>
        <w:rPr>
          <w:rFonts w:hint="eastAsia" w:ascii="Times New Roman" w:hAnsi="Times New Roman" w:cs="Times New Roman"/>
          <w:sz w:val="24"/>
        </w:rPr>
        <w:t>6.25</w:t>
      </w:r>
      <w:r>
        <w:rPr>
          <w:rFonts w:ascii="Times New Roman" w:hAnsi="Times New Roman" w:cs="Times New Roman"/>
          <w:sz w:val="24"/>
        </w:rPr>
        <w:t xml:space="preserve">, </w:t>
      </w:r>
      <w:r>
        <w:rPr>
          <w:rFonts w:hint="eastAsia" w:ascii="Times New Roman" w:hAnsi="Times New Roman" w:cs="Times New Roman"/>
          <w:sz w:val="24"/>
        </w:rPr>
        <w:t>8.3</w:t>
      </w:r>
      <w:r>
        <w:rPr>
          <w:rFonts w:ascii="Times New Roman" w:hAnsi="Times New Roman" w:cs="Times New Roman"/>
          <w:sz w:val="24"/>
        </w:rPr>
        <w:t xml:space="preserve">, </w:t>
      </w:r>
      <w:r>
        <w:rPr>
          <w:rFonts w:hint="eastAsia" w:ascii="Times New Roman" w:hAnsi="Times New Roman" w:cs="Times New Roman"/>
          <w:sz w:val="24"/>
        </w:rPr>
        <w:t>12.5</w:t>
      </w:r>
      <w:r>
        <w:rPr>
          <w:rFonts w:ascii="Times New Roman" w:hAnsi="Times New Roman" w:cs="Times New Roman"/>
          <w:sz w:val="24"/>
        </w:rPr>
        <w:t xml:space="preserve">, </w:t>
      </w:r>
      <w:r>
        <w:rPr>
          <w:rFonts w:hint="eastAsia" w:ascii="Times New Roman" w:hAnsi="Times New Roman" w:cs="Times New Roman"/>
          <w:sz w:val="24"/>
        </w:rPr>
        <w:t>16.7</w:t>
      </w:r>
      <w:r>
        <w:rPr>
          <w:rFonts w:ascii="Times New Roman" w:hAnsi="Times New Roman" w:cs="Times New Roman"/>
          <w:sz w:val="24"/>
        </w:rPr>
        <w:t xml:space="preserve">, </w:t>
      </w:r>
      <w:r>
        <w:rPr>
          <w:rFonts w:hint="eastAsia" w:ascii="Times New Roman" w:hAnsi="Times New Roman" w:cs="Times New Roman"/>
          <w:sz w:val="24"/>
        </w:rPr>
        <w:t>25, 50</w:t>
      </w:r>
      <w:r>
        <w:rPr>
          <w:rFonts w:ascii="Times New Roman" w:hAnsi="Times New Roman" w:cs="Times New Roman"/>
          <w:sz w:val="24"/>
        </w:rPr>
        <w:t xml:space="preserve">%). 0.2 mL of </w:t>
      </w:r>
      <w:r>
        <w:rPr>
          <w:rFonts w:ascii="Times New Roman" w:hAnsi="Times New Roman" w:cs="Times New Roman"/>
          <w:i/>
          <w:sz w:val="24"/>
        </w:rPr>
        <w:t>T. thermophila</w:t>
      </w:r>
      <w:r>
        <w:rPr>
          <w:rFonts w:ascii="Times New Roman" w:hAnsi="Times New Roman" w:cs="Times New Roman"/>
          <w:sz w:val="24"/>
        </w:rPr>
        <w:t xml:space="preserve"> cells were </w:t>
      </w:r>
      <w:r>
        <w:rPr>
          <w:rFonts w:hint="eastAsia" w:ascii="Times New Roman" w:hAnsi="Times New Roman" w:cs="Times New Roman"/>
          <w:sz w:val="24"/>
        </w:rPr>
        <w:t>added to</w:t>
      </w:r>
      <w:r>
        <w:rPr>
          <w:rFonts w:ascii="Times New Roman" w:hAnsi="Times New Roman" w:cs="Times New Roman"/>
          <w:sz w:val="24"/>
        </w:rPr>
        <w:t xml:space="preserve"> the 96-well microplate</w:t>
      </w:r>
      <w:r>
        <w:rPr>
          <w:rFonts w:hint="eastAsia" w:ascii="Times New Roman" w:hAnsi="Times New Roman" w:cs="Times New Roman"/>
          <w:sz w:val="24"/>
        </w:rPr>
        <w:t xml:space="preserve"> and diluted to 1</w:t>
      </w:r>
      <w:r>
        <w:rPr>
          <w:rFonts w:ascii="Times New Roman" w:hAnsi="Times New Roman" w:cs="Times New Roman"/>
          <w:sz w:val="24"/>
        </w:rPr>
        <w:t xml:space="preserve"> mL </w:t>
      </w:r>
      <w:r>
        <w:rPr>
          <w:rFonts w:hint="eastAsia" w:ascii="Times New Roman" w:hAnsi="Times New Roman" w:cs="Times New Roman"/>
          <w:sz w:val="24"/>
        </w:rPr>
        <w:t>with water</w:t>
      </w:r>
      <w:r>
        <w:rPr>
          <w:rFonts w:ascii="Times New Roman" w:hAnsi="Times New Roman" w:cs="Times New Roman"/>
          <w:sz w:val="24"/>
        </w:rPr>
        <w:t>. Three replicates were performed for each diluted water sample.</w:t>
      </w:r>
      <w:r>
        <w:rPr>
          <w:rFonts w:hint="eastAsia" w:ascii="Times New Roman" w:hAnsi="Times New Roman" w:cs="Times New Roman"/>
          <w:sz w:val="24"/>
        </w:rPr>
        <w:t xml:space="preserve"> </w:t>
      </w:r>
      <w:r>
        <w:rPr>
          <w:rFonts w:ascii="Times New Roman" w:hAnsi="Times New Roman" w:cs="Times New Roman"/>
          <w:sz w:val="24"/>
        </w:rPr>
        <w:t xml:space="preserve">After 24 h of incubation, the mircoplate luminometer </w:t>
      </w:r>
      <w:r>
        <w:rPr>
          <w:rFonts w:hint="eastAsia" w:ascii="Times New Roman" w:hAnsi="Times New Roman" w:cs="Times New Roman"/>
          <w:sz w:val="24"/>
        </w:rPr>
        <w:t xml:space="preserve">was used to determine </w:t>
      </w:r>
      <w:r>
        <w:rPr>
          <w:rFonts w:ascii="Times New Roman" w:hAnsi="Times New Roman" w:cs="Times New Roman"/>
          <w:sz w:val="24"/>
        </w:rPr>
        <w:t xml:space="preserve">cell density of </w:t>
      </w:r>
      <w:r>
        <w:rPr>
          <w:rFonts w:ascii="Times New Roman" w:hAnsi="Times New Roman" w:cs="Times New Roman"/>
          <w:i/>
          <w:iCs/>
          <w:sz w:val="24"/>
        </w:rPr>
        <w:t>T. thermophila</w:t>
      </w:r>
      <w:r>
        <w:rPr>
          <w:rFonts w:hint="eastAsia" w:ascii="Times New Roman" w:hAnsi="Times New Roman" w:cs="Times New Roman"/>
          <w:i/>
          <w:iCs/>
          <w:sz w:val="24"/>
        </w:rPr>
        <w:t xml:space="preserve"> </w:t>
      </w:r>
      <w:r>
        <w:rPr>
          <w:rFonts w:ascii="Times New Roman" w:hAnsi="Times New Roman" w:cs="Times New Roman"/>
          <w:sz w:val="24"/>
        </w:rPr>
        <w:t xml:space="preserve">at 490 nm </w:t>
      </w:r>
      <w:r>
        <w:rPr>
          <w:rFonts w:ascii="Times New Roman" w:hAnsi="Times New Roman" w:cs="Times New Roman"/>
          <w:color w:val="0000FF"/>
          <w:sz w:val="24"/>
        </w:rPr>
        <w:fldChar w:fldCharType="begin"/>
      </w:r>
      <w:r>
        <w:rPr>
          <w:rFonts w:ascii="Times New Roman" w:hAnsi="Times New Roman" w:cs="Times New Roman"/>
          <w:color w:val="0000FF"/>
          <w:sz w:val="24"/>
        </w:rPr>
        <w:instrText xml:space="preserve"> ADDIN EN.CITE &lt;EndNote&gt;&lt;Cite&gt;&lt;Author&gt;Ma&lt;/Author&gt;&lt;Year&gt;2018&lt;/Year&gt;&lt;RecNum&gt;134&lt;/RecNum&gt;&lt;DisplayText&gt;(Ma et al., 2018)&lt;/DisplayText&gt;&lt;record&gt;&lt;rec-number&gt;134&lt;/rec-number&gt;&lt;foreign-keys&gt;&lt;key app="EN" db-id="frx99vvvdsweaye9fs8vteveadp5vs2arrxf" timestamp="1655991120"&gt;134&lt;/key&gt;&lt;key app="ENWeb" db-id=""&gt;0&lt;/key&gt;&lt;/foreign-keys&gt;&lt;ref-type name="Journal Article"&gt;17&lt;/ref-type&gt;&lt;contributors&gt;&lt;authors&gt;&lt;author&gt;Ma, Weiwei&lt;/author&gt;&lt;author&gt;Han, Yuxing&lt;/author&gt;&lt;author&gt;Xu, Chunyan&lt;/author&gt;&lt;author&gt;Han, Hongjun&lt;/author&gt;&lt;author&gt;Zhu, Hao&lt;/author&gt;&lt;author&gt;Li, Kun&lt;/author&gt;&lt;author&gt;Zheng, Mengqi&lt;/author&gt;&lt;/authors&gt;&lt;/contributors&gt;&lt;titles&gt;&lt;title&gt;Biotoxicity assessment and toxicity mechanism on coal gasification wastewater (CGW): A comparative analysis of effluent from different treatment processes&lt;/title&gt;&lt;secondary-title&gt;Science of The Total Environment&lt;/secondary-title&gt;&lt;/titles&gt;&lt;periodical&gt;&lt;full-title&gt;Science of The Total Environment&lt;/full-title&gt;&lt;/periodical&gt;&lt;pages&gt;1-8&lt;/pages&gt;&lt;volume&gt;637-638&lt;/volume&gt;&lt;section&gt;1&lt;/section&gt;&lt;dates&gt;&lt;year&gt;2018&lt;/year&gt;&lt;/dates&gt;&lt;isbn&gt;00489697&lt;/isbn&gt;&lt;urls&gt;&lt;/urls&gt;&lt;electronic-resource-num&gt;10.1016/j.scitotenv.2018.04.404&lt;/electronic-resource-num&gt;&lt;/record&gt;&lt;/Cite&gt;&lt;/EndNote&gt;</w:instrText>
      </w:r>
      <w:r>
        <w:rPr>
          <w:rFonts w:ascii="Times New Roman" w:hAnsi="Times New Roman" w:cs="Times New Roman"/>
          <w:color w:val="0000FF"/>
          <w:sz w:val="24"/>
        </w:rPr>
        <w:fldChar w:fldCharType="separate"/>
      </w:r>
      <w:r>
        <w:rPr>
          <w:rFonts w:ascii="Times New Roman" w:hAnsi="Times New Roman" w:cs="Times New Roman"/>
          <w:color w:val="0000FF"/>
          <w:sz w:val="24"/>
        </w:rPr>
        <w:t>(Ma et al., 2018)</w:t>
      </w:r>
      <w:r>
        <w:rPr>
          <w:rFonts w:ascii="Times New Roman" w:hAnsi="Times New Roman" w:cs="Times New Roman"/>
          <w:color w:val="0000FF"/>
          <w:sz w:val="24"/>
        </w:rPr>
        <w:fldChar w:fldCharType="end"/>
      </w:r>
      <w:r>
        <w:rPr>
          <w:rFonts w:ascii="Times New Roman" w:hAnsi="Times New Roman" w:cs="Times New Roman"/>
          <w:color w:val="0000FF"/>
          <w:sz w:val="24"/>
        </w:rPr>
        <w:t>.</w:t>
      </w:r>
      <w:r>
        <w:rPr>
          <w:rFonts w:hint="eastAsia" w:ascii="Times New Roman" w:hAnsi="Times New Roman" w:cs="Times New Roman"/>
          <w:sz w:val="24"/>
        </w:rPr>
        <w:t xml:space="preserve"> </w:t>
      </w:r>
      <w:r>
        <w:rPr>
          <w:rFonts w:ascii="Times New Roman" w:hAnsi="Times New Roman" w:cs="Times New Roman"/>
          <w:sz w:val="24"/>
        </w:rPr>
        <w:t xml:space="preserve">The formula for calculating the growth inhibition rate of </w:t>
      </w:r>
      <w:r>
        <w:rPr>
          <w:rFonts w:ascii="Times New Roman" w:hAnsi="Times New Roman" w:cs="Times New Roman"/>
          <w:i/>
          <w:iCs/>
          <w:sz w:val="24"/>
        </w:rPr>
        <w:t>T. thermophile</w:t>
      </w:r>
      <w:r>
        <w:rPr>
          <w:rFonts w:hint="eastAsia" w:ascii="Times New Roman" w:hAnsi="Times New Roman" w:cs="Times New Roman"/>
          <w:iCs/>
          <w:sz w:val="24"/>
        </w:rPr>
        <w:t xml:space="preserve"> (</w:t>
      </w:r>
      <w:r>
        <w:rPr>
          <w:rFonts w:ascii="Times New Roman" w:hAnsi="Times New Roman" w:cs="Times New Roman"/>
          <w:iCs/>
          <w:sz w:val="24"/>
        </w:rPr>
        <w:t>μ</w:t>
      </w:r>
      <w:r>
        <w:rPr>
          <w:rFonts w:hint="eastAsia" w:ascii="Times New Roman" w:hAnsi="Times New Roman" w:cs="Times New Roman"/>
          <w:iCs/>
          <w:sz w:val="24"/>
        </w:rPr>
        <w:t>)</w:t>
      </w:r>
      <w:r>
        <w:rPr>
          <w:rFonts w:ascii="Times New Roman" w:hAnsi="Times New Roman" w:cs="Times New Roman"/>
          <w:sz w:val="24"/>
        </w:rPr>
        <w:t xml:space="preserve"> was as follows:</w:t>
      </w:r>
      <w:r>
        <w:rPr>
          <w:rFonts w:hint="eastAsia" w:ascii="Times New Roman" w:hAnsi="Times New Roman" w:cs="Times New Roman"/>
          <w:sz w:val="24"/>
        </w:rPr>
        <w:t xml:space="preserve"> </w:t>
      </w:r>
    </w:p>
    <w:p>
      <w:pPr>
        <w:widowControl/>
        <w:tabs>
          <w:tab w:val="center" w:pos="4095"/>
          <w:tab w:val="left" w:pos="7770"/>
          <w:tab w:val="left" w:pos="8190"/>
        </w:tabs>
        <w:spacing w:line="360" w:lineRule="auto"/>
        <w:ind w:firstLine="480" w:firstLineChars="200"/>
        <w:rPr>
          <w:rFonts w:ascii="Times New Roman" w:hAnsi="Times New Roman" w:cs="Times New Roman"/>
          <w:sz w:val="24"/>
        </w:rPr>
      </w:pPr>
      <w:r>
        <w:rPr>
          <w:rFonts w:hint="eastAsia" w:ascii="Times New Roman" w:hAnsi="Times New Roman" w:cs="Times New Roman"/>
          <w:sz w:val="24"/>
        </w:rPr>
        <w:tab/>
      </w:r>
      <w:r>
        <w:rPr>
          <w:rFonts w:hint="eastAsia" w:ascii="Times New Roman" w:hAnsi="Times New Roman" w:cs="Times New Roman"/>
          <w:position w:val="-30"/>
          <w:sz w:val="24"/>
        </w:rPr>
        <w:object>
          <v:shape id="_x0000_i1026" o:spt="75" type="#_x0000_t75" style="height:34.9pt;width:167.85pt;" o:ole="t" filled="f" o:preferrelative="t" stroked="f" coordsize="21600,21600">
            <v:path/>
            <v:fill on="f" focussize="0,0"/>
            <v:stroke on="f" joinstyle="miter"/>
            <v:imagedata r:id="rId9" o:title=""/>
            <o:lock v:ext="edit" aspectratio="t"/>
            <w10:wrap type="none"/>
            <w10:anchorlock/>
          </v:shape>
          <o:OLEObject Type="Embed" ProgID="Equation.3" ShapeID="_x0000_i1026" DrawAspect="Content" ObjectID="_1468075726" r:id="rId8">
            <o:LockedField>false</o:LockedField>
          </o:OLEObject>
        </w:object>
      </w:r>
      <w:r>
        <w:rPr>
          <w:rFonts w:hint="eastAsia" w:ascii="Times New Roman" w:hAnsi="Times New Roman" w:cs="Times New Roman"/>
          <w:sz w:val="24"/>
        </w:rPr>
        <w:tab/>
      </w:r>
      <w:r>
        <w:rPr>
          <w:rFonts w:hint="eastAsia" w:ascii="Times New Roman" w:hAnsi="Times New Roman" w:cs="Times New Roman"/>
          <w:sz w:val="24"/>
        </w:rPr>
        <w:t>(2)</w:t>
      </w:r>
    </w:p>
    <w:p>
      <w:pPr>
        <w:widowControl/>
        <w:spacing w:line="360" w:lineRule="auto"/>
        <w:ind w:firstLine="720" w:firstLineChars="300"/>
        <w:rPr>
          <w:rFonts w:ascii="Times New Roman" w:hAnsi="Times New Roman" w:cs="Times New Roman"/>
          <w:sz w:val="24"/>
        </w:rPr>
      </w:pPr>
      <w:r>
        <w:rPr>
          <w:rFonts w:hint="eastAsia" w:ascii="Times New Roman" w:hAnsi="Times New Roman" w:cs="Times New Roman"/>
          <w:i/>
          <w:sz w:val="24"/>
        </w:rPr>
        <w:t>OD</w:t>
      </w:r>
      <w:r>
        <w:rPr>
          <w:rFonts w:hint="eastAsia" w:ascii="Times New Roman" w:hAnsi="Times New Roman" w:cs="Times New Roman"/>
          <w:i/>
          <w:sz w:val="24"/>
          <w:vertAlign w:val="subscript"/>
        </w:rPr>
        <w:t>C</w:t>
      </w:r>
      <w:r>
        <w:rPr>
          <w:rFonts w:hint="eastAsia" w:ascii="Times New Roman" w:hAnsi="Times New Roman" w:cs="Times New Roman"/>
          <w:sz w:val="24"/>
          <w:vertAlign w:val="subscript"/>
        </w:rPr>
        <w:t>1</w:t>
      </w:r>
      <w:r>
        <w:rPr>
          <w:rFonts w:hint="eastAsia" w:ascii="Times New Roman" w:hAnsi="Times New Roman" w:cs="Times New Roman"/>
          <w:sz w:val="24"/>
        </w:rPr>
        <w:t>—The a</w:t>
      </w:r>
      <w:r>
        <w:rPr>
          <w:rFonts w:ascii="Times New Roman" w:hAnsi="Times New Roman" w:cs="Times New Roman"/>
          <w:sz w:val="24"/>
        </w:rPr>
        <w:t>bsorbance values</w:t>
      </w:r>
      <w:r>
        <w:rPr>
          <w:rFonts w:hint="eastAsia" w:ascii="Times New Roman" w:hAnsi="Times New Roman" w:cs="Times New Roman"/>
          <w:sz w:val="24"/>
        </w:rPr>
        <w:t xml:space="preserve"> of c</w:t>
      </w:r>
      <w:r>
        <w:rPr>
          <w:rFonts w:ascii="Times New Roman" w:hAnsi="Times New Roman" w:cs="Times New Roman"/>
          <w:sz w:val="24"/>
        </w:rPr>
        <w:t>ontrol blank group</w:t>
      </w:r>
      <w:r>
        <w:rPr>
          <w:rFonts w:hint="eastAsia" w:ascii="Times New Roman" w:hAnsi="Times New Roman" w:cs="Times New Roman"/>
          <w:sz w:val="24"/>
        </w:rPr>
        <w:t>;</w:t>
      </w:r>
    </w:p>
    <w:p>
      <w:pPr>
        <w:widowControl/>
        <w:spacing w:line="360" w:lineRule="auto"/>
        <w:ind w:firstLine="720" w:firstLineChars="300"/>
        <w:rPr>
          <w:rFonts w:ascii="Times New Roman" w:hAnsi="Times New Roman" w:cs="Times New Roman"/>
          <w:sz w:val="24"/>
        </w:rPr>
      </w:pPr>
      <w:r>
        <w:rPr>
          <w:rFonts w:hint="eastAsia" w:ascii="Times New Roman" w:hAnsi="Times New Roman" w:cs="Times New Roman"/>
          <w:i/>
          <w:sz w:val="24"/>
        </w:rPr>
        <w:t>OD</w:t>
      </w:r>
      <w:r>
        <w:rPr>
          <w:rFonts w:hint="eastAsia" w:ascii="Times New Roman" w:hAnsi="Times New Roman" w:cs="Times New Roman"/>
          <w:i/>
          <w:sz w:val="24"/>
          <w:vertAlign w:val="subscript"/>
        </w:rPr>
        <w:t xml:space="preserve">C </w:t>
      </w:r>
      <w:r>
        <w:rPr>
          <w:rFonts w:hint="eastAsia" w:ascii="Times New Roman" w:hAnsi="Times New Roman" w:cs="Times New Roman"/>
          <w:sz w:val="24"/>
        </w:rPr>
        <w:t>—The a</w:t>
      </w:r>
      <w:r>
        <w:rPr>
          <w:rFonts w:ascii="Times New Roman" w:hAnsi="Times New Roman" w:cs="Times New Roman"/>
          <w:sz w:val="24"/>
        </w:rPr>
        <w:t>bsorbance values</w:t>
      </w:r>
      <w:r>
        <w:rPr>
          <w:rFonts w:hint="eastAsia" w:ascii="Times New Roman" w:hAnsi="Times New Roman" w:cs="Times New Roman"/>
          <w:sz w:val="24"/>
        </w:rPr>
        <w:t xml:space="preserve"> of c</w:t>
      </w:r>
      <w:r>
        <w:rPr>
          <w:rFonts w:ascii="Times New Roman" w:hAnsi="Times New Roman" w:cs="Times New Roman"/>
          <w:sz w:val="24"/>
        </w:rPr>
        <w:t>ontrol group</w:t>
      </w:r>
      <w:r>
        <w:rPr>
          <w:rFonts w:hint="eastAsia" w:ascii="Times New Roman" w:hAnsi="Times New Roman" w:cs="Times New Roman"/>
          <w:sz w:val="24"/>
        </w:rPr>
        <w:t>;</w:t>
      </w:r>
    </w:p>
    <w:p>
      <w:pPr>
        <w:widowControl/>
        <w:spacing w:line="360" w:lineRule="auto"/>
        <w:ind w:firstLine="720" w:firstLineChars="300"/>
        <w:rPr>
          <w:rFonts w:ascii="Times New Roman" w:hAnsi="Times New Roman" w:cs="Times New Roman"/>
          <w:sz w:val="24"/>
        </w:rPr>
      </w:pPr>
      <w:r>
        <w:rPr>
          <w:rFonts w:hint="eastAsia" w:ascii="Times New Roman" w:hAnsi="Times New Roman" w:cs="Times New Roman"/>
          <w:i/>
          <w:sz w:val="24"/>
        </w:rPr>
        <w:t>OD</w:t>
      </w:r>
      <w:r>
        <w:rPr>
          <w:rFonts w:hint="eastAsia" w:ascii="Times New Roman" w:hAnsi="Times New Roman" w:cs="Times New Roman"/>
          <w:i/>
          <w:sz w:val="24"/>
          <w:vertAlign w:val="subscript"/>
        </w:rPr>
        <w:t xml:space="preserve">t </w:t>
      </w:r>
      <w:r>
        <w:rPr>
          <w:rFonts w:hint="eastAsia" w:ascii="Times New Roman" w:hAnsi="Times New Roman" w:cs="Times New Roman"/>
          <w:sz w:val="24"/>
        </w:rPr>
        <w:t xml:space="preserve">—The </w:t>
      </w:r>
      <w:r>
        <w:rPr>
          <w:rFonts w:ascii="Times New Roman" w:hAnsi="Times New Roman" w:cs="Times New Roman"/>
          <w:sz w:val="24"/>
        </w:rPr>
        <w:t xml:space="preserve">absorbance value </w:t>
      </w:r>
      <w:r>
        <w:rPr>
          <w:rFonts w:hint="eastAsia" w:ascii="Times New Roman" w:hAnsi="Times New Roman" w:cs="Times New Roman"/>
          <w:sz w:val="24"/>
        </w:rPr>
        <w:t>of t</w:t>
      </w:r>
      <w:r>
        <w:rPr>
          <w:rFonts w:ascii="Times New Roman" w:hAnsi="Times New Roman" w:cs="Times New Roman"/>
          <w:sz w:val="24"/>
        </w:rPr>
        <w:t>est group</w:t>
      </w:r>
      <w:r>
        <w:rPr>
          <w:rFonts w:hint="eastAsia" w:ascii="Times New Roman" w:hAnsi="Times New Roman" w:cs="Times New Roman"/>
          <w:sz w:val="24"/>
        </w:rPr>
        <w:t>;</w:t>
      </w:r>
    </w:p>
    <w:p>
      <w:pPr>
        <w:widowControl/>
        <w:spacing w:line="360" w:lineRule="auto"/>
        <w:ind w:firstLine="720" w:firstLineChars="300"/>
        <w:rPr>
          <w:rFonts w:ascii="Times New Roman" w:hAnsi="Times New Roman" w:cs="Times New Roman"/>
          <w:sz w:val="24"/>
        </w:rPr>
      </w:pPr>
      <w:r>
        <w:rPr>
          <w:rFonts w:hint="eastAsia" w:ascii="Times New Roman" w:hAnsi="Times New Roman" w:cs="Times New Roman"/>
          <w:i/>
          <w:sz w:val="24"/>
        </w:rPr>
        <w:t>OD</w:t>
      </w:r>
      <w:r>
        <w:rPr>
          <w:rFonts w:hint="eastAsia" w:ascii="Times New Roman" w:hAnsi="Times New Roman" w:cs="Times New Roman"/>
          <w:i/>
          <w:sz w:val="24"/>
          <w:vertAlign w:val="subscript"/>
        </w:rPr>
        <w:t>t</w:t>
      </w:r>
      <w:r>
        <w:rPr>
          <w:rFonts w:hint="eastAsia" w:ascii="Times New Roman" w:hAnsi="Times New Roman" w:cs="Times New Roman"/>
          <w:sz w:val="24"/>
          <w:vertAlign w:val="subscript"/>
        </w:rPr>
        <w:t>1</w:t>
      </w:r>
      <w:r>
        <w:rPr>
          <w:rFonts w:hint="eastAsia" w:ascii="Times New Roman" w:hAnsi="Times New Roman" w:cs="Times New Roman"/>
          <w:sz w:val="24"/>
        </w:rPr>
        <w:t>— The a</w:t>
      </w:r>
      <w:r>
        <w:rPr>
          <w:rFonts w:ascii="Times New Roman" w:hAnsi="Times New Roman" w:cs="Times New Roman"/>
          <w:sz w:val="24"/>
        </w:rPr>
        <w:t>bsorbance value of sample blank group</w:t>
      </w:r>
      <w:r>
        <w:rPr>
          <w:rFonts w:hint="eastAsia" w:ascii="Times New Roman" w:hAnsi="Times New Roman" w:cs="Times New Roman"/>
          <w:sz w:val="24"/>
        </w:rPr>
        <w:t>.</w:t>
      </w:r>
    </w:p>
    <w:p>
      <w:pPr>
        <w:spacing w:line="360" w:lineRule="auto"/>
        <w:ind w:firstLine="480" w:firstLineChars="200"/>
        <w:rPr>
          <w:rFonts w:ascii="Times New Roman" w:hAnsi="Times New Roman" w:cs="Times New Roman"/>
          <w:sz w:val="24"/>
        </w:rPr>
      </w:pPr>
      <w:r>
        <w:rPr>
          <w:rFonts w:hint="eastAsia" w:ascii="Times New Roman" w:hAnsi="Times New Roman" w:cs="Times New Roman"/>
          <w:sz w:val="24"/>
        </w:rPr>
        <w:t>The t</w:t>
      </w:r>
      <w:r>
        <w:rPr>
          <w:rFonts w:ascii="Times New Roman" w:hAnsi="Times New Roman" w:cs="Times New Roman"/>
          <w:sz w:val="24"/>
        </w:rPr>
        <w:t xml:space="preserve">oxicity </w:t>
      </w:r>
      <w:r>
        <w:rPr>
          <w:rFonts w:hint="eastAsia" w:ascii="Times New Roman" w:hAnsi="Times New Roman" w:cs="Times New Roman"/>
          <w:sz w:val="24"/>
        </w:rPr>
        <w:t>was</w:t>
      </w:r>
      <w:r>
        <w:rPr>
          <w:rFonts w:ascii="Times New Roman" w:hAnsi="Times New Roman" w:cs="Times New Roman"/>
          <w:sz w:val="24"/>
        </w:rPr>
        <w:t xml:space="preserve"> expressed as the half-effect concentration (EC</w:t>
      </w:r>
      <w:r>
        <w:rPr>
          <w:rFonts w:ascii="Times New Roman" w:hAnsi="Times New Roman" w:cs="Times New Roman"/>
          <w:sz w:val="24"/>
          <w:vertAlign w:val="subscript"/>
        </w:rPr>
        <w:t>50</w:t>
      </w:r>
      <w:r>
        <w:rPr>
          <w:rFonts w:ascii="Times New Roman" w:hAnsi="Times New Roman" w:cs="Times New Roman"/>
          <w:sz w:val="24"/>
        </w:rPr>
        <w:t>) of the</w:t>
      </w:r>
      <w:r>
        <w:rPr>
          <w:rFonts w:hint="eastAsia" w:ascii="Times New Roman" w:hAnsi="Times New Roman" w:cs="Times New Roman"/>
          <w:sz w:val="24"/>
        </w:rPr>
        <w:t xml:space="preserve"> </w:t>
      </w:r>
      <w:r>
        <w:rPr>
          <w:rFonts w:ascii="Times New Roman" w:hAnsi="Times New Roman" w:cs="Times New Roman"/>
          <w:sz w:val="24"/>
        </w:rPr>
        <w:t>maxim</w:t>
      </w:r>
      <w:r>
        <w:rPr>
          <w:rFonts w:hint="eastAsia" w:ascii="Times New Roman" w:hAnsi="Times New Roman" w:cs="Times New Roman"/>
          <w:sz w:val="24"/>
        </w:rPr>
        <w:t>um</w:t>
      </w:r>
      <w:r>
        <w:rPr>
          <w:rFonts w:ascii="Times New Roman" w:hAnsi="Times New Roman" w:cs="Times New Roman"/>
          <w:sz w:val="24"/>
        </w:rPr>
        <w:t xml:space="preserve"> toxic effect</w:t>
      </w:r>
      <w:r>
        <w:rPr>
          <w:rFonts w:hint="eastAsia" w:ascii="Times New Roman" w:hAnsi="Times New Roman" w:cs="Times New Roman"/>
          <w:sz w:val="24"/>
        </w:rPr>
        <w:t xml:space="preserve">. </w:t>
      </w:r>
      <w:r>
        <w:rPr>
          <w:rFonts w:ascii="Times New Roman" w:hAnsi="Times New Roman" w:cs="Times New Roman"/>
          <w:sz w:val="24"/>
        </w:rPr>
        <w:t>Logistic fitting was performed on the growth inhibition rate and the dilution concentration of the sample using Origin 8.5 software, and the EC</w:t>
      </w:r>
      <w:r>
        <w:rPr>
          <w:rFonts w:ascii="Times New Roman" w:hAnsi="Times New Roman" w:cs="Times New Roman"/>
          <w:sz w:val="24"/>
          <w:vertAlign w:val="subscript"/>
        </w:rPr>
        <w:t>50</w:t>
      </w:r>
      <w:r>
        <w:rPr>
          <w:rFonts w:ascii="Times New Roman" w:hAnsi="Times New Roman" w:cs="Times New Roman"/>
          <w:sz w:val="24"/>
        </w:rPr>
        <w:t xml:space="preserve"> value of the sample was calculated according to the fitting result.</w:t>
      </w:r>
    </w:p>
    <w:p>
      <w:pPr>
        <w:pStyle w:val="17"/>
        <w:numPr>
          <w:ilvl w:val="0"/>
          <w:numId w:val="1"/>
        </w:numPr>
        <w:spacing w:line="480" w:lineRule="auto"/>
        <w:ind w:firstLineChars="0"/>
        <w:jc w:val="left"/>
        <w:rPr>
          <w:rFonts w:ascii="Times New Roman" w:hAnsi="Times New Roman" w:eastAsia="宋体" w:cs="Times New Roman"/>
          <w:szCs w:val="21"/>
          <w:lang w:bidi="ar"/>
        </w:rPr>
      </w:pPr>
      <w:r>
        <w:rPr>
          <w:rFonts w:ascii="Times New Roman" w:hAnsi="Times New Roman" w:cs="Times New Roman"/>
          <w:b/>
          <w:bCs/>
          <w:sz w:val="24"/>
        </w:rPr>
        <w:t>DNA extraction and community structure analysis</w:t>
      </w:r>
    </w:p>
    <w:p>
      <w:pPr>
        <w:widowControl/>
        <w:spacing w:line="360" w:lineRule="auto"/>
        <w:ind w:firstLine="480" w:firstLineChars="200"/>
        <w:rPr>
          <w:rFonts w:ascii="Times New Roman" w:hAnsi="Times New Roman" w:cs="Times New Roman"/>
          <w:sz w:val="24"/>
        </w:rPr>
      </w:pPr>
      <w:r>
        <w:rPr>
          <w:rFonts w:ascii="Times New Roman" w:hAnsi="Times New Roman" w:cs="Times New Roman"/>
          <w:sz w:val="24"/>
        </w:rPr>
        <w:t>The V</w:t>
      </w:r>
      <w:r>
        <w:rPr>
          <w:rFonts w:hint="eastAsia" w:ascii="Times New Roman" w:hAnsi="Times New Roman" w:cs="Times New Roman"/>
          <w:sz w:val="24"/>
        </w:rPr>
        <w:t>5</w:t>
      </w:r>
      <w:r>
        <w:rPr>
          <w:rFonts w:ascii="Times New Roman" w:hAnsi="Times New Roman" w:cs="Times New Roman"/>
          <w:sz w:val="24"/>
        </w:rPr>
        <w:t>–V</w:t>
      </w:r>
      <w:r>
        <w:rPr>
          <w:rFonts w:hint="eastAsia" w:ascii="Times New Roman" w:hAnsi="Times New Roman" w:cs="Times New Roman"/>
          <w:sz w:val="24"/>
        </w:rPr>
        <w:t>7</w:t>
      </w:r>
      <w:r>
        <w:rPr>
          <w:rFonts w:ascii="Times New Roman" w:hAnsi="Times New Roman" w:cs="Times New Roman"/>
          <w:sz w:val="24"/>
        </w:rPr>
        <w:t xml:space="preserve"> region of the bacterial 16S ribosomal RNA gene was amplified using primers </w:t>
      </w:r>
      <w:r>
        <w:rPr>
          <w:rFonts w:hint="eastAsia" w:ascii="Times New Roman" w:hAnsi="Times New Roman" w:cs="Times New Roman"/>
          <w:sz w:val="24"/>
        </w:rPr>
        <w:t>338F</w:t>
      </w:r>
      <w:r>
        <w:rPr>
          <w:rFonts w:ascii="Times New Roman" w:hAnsi="Times New Roman" w:cs="Times New Roman"/>
          <w:sz w:val="24"/>
        </w:rPr>
        <w:t xml:space="preserve"> (5′-</w:t>
      </w:r>
      <w:r>
        <w:rPr>
          <w:rFonts w:hint="eastAsia" w:ascii="Times New Roman" w:hAnsi="Times New Roman" w:cs="Times New Roman"/>
          <w:sz w:val="24"/>
        </w:rPr>
        <w:t>CTCCTACGGGAGGCAGCAG</w:t>
      </w:r>
      <w:r>
        <w:rPr>
          <w:rFonts w:ascii="Times New Roman" w:hAnsi="Times New Roman" w:cs="Times New Roman"/>
          <w:sz w:val="24"/>
        </w:rPr>
        <w:t>-3′) and 806R (5′-GGACTACHVGGGTWTCTAAT-3′).</w:t>
      </w:r>
      <w:r>
        <w:rPr>
          <w:rFonts w:hint="eastAsia" w:ascii="Times New Roman" w:hAnsi="Times New Roman" w:cs="Times New Roman"/>
          <w:sz w:val="24"/>
        </w:rPr>
        <w:t xml:space="preserve"> </w:t>
      </w:r>
      <w:r>
        <w:rPr>
          <w:rFonts w:ascii="Times New Roman" w:hAnsi="Times New Roman" w:cs="Times New Roman"/>
          <w:sz w:val="24"/>
        </w:rPr>
        <w:t xml:space="preserve">The </w:t>
      </w:r>
      <w:r>
        <w:rPr>
          <w:rFonts w:hint="eastAsia" w:ascii="Times New Roman" w:hAnsi="Times New Roman" w:cs="Times New Roman"/>
          <w:sz w:val="24"/>
        </w:rPr>
        <w:t>PCR reaction was conducted as follows: initial denaturation (</w:t>
      </w:r>
      <w:r>
        <w:rPr>
          <w:rFonts w:ascii="Times New Roman" w:hAnsi="Times New Roman" w:cs="Times New Roman"/>
          <w:sz w:val="24"/>
        </w:rPr>
        <w:t xml:space="preserve">95 ℃ </w:t>
      </w:r>
      <w:r>
        <w:rPr>
          <w:rFonts w:hint="eastAsia" w:ascii="Times New Roman" w:hAnsi="Times New Roman" w:cs="Times New Roman"/>
          <w:sz w:val="24"/>
        </w:rPr>
        <w:t>for 3 min), followed by 25 cycles of denaturation (</w:t>
      </w:r>
      <w:r>
        <w:rPr>
          <w:rFonts w:ascii="Times New Roman" w:hAnsi="Times New Roman" w:cs="Times New Roman"/>
          <w:sz w:val="24"/>
        </w:rPr>
        <w:t>95</w:t>
      </w:r>
      <w:r>
        <w:rPr>
          <w:rFonts w:hint="eastAsia" w:ascii="Times New Roman" w:hAnsi="Times New Roman" w:cs="Times New Roman"/>
          <w:sz w:val="24"/>
        </w:rPr>
        <w:t xml:space="preserve"> </w:t>
      </w:r>
      <w:r>
        <w:rPr>
          <w:rFonts w:ascii="Times New Roman" w:hAnsi="Times New Roman" w:eastAsia="宋体" w:cs="Times New Roman"/>
          <w:sz w:val="24"/>
        </w:rPr>
        <w:t>℃</w:t>
      </w:r>
      <w:r>
        <w:rPr>
          <w:rFonts w:hint="eastAsia" w:ascii="Times New Roman" w:hAnsi="Times New Roman" w:cs="Times New Roman"/>
          <w:sz w:val="24"/>
        </w:rPr>
        <w:t xml:space="preserve"> for 30 s), annealing (72 </w:t>
      </w:r>
      <w:r>
        <w:rPr>
          <w:rFonts w:ascii="Times New Roman" w:hAnsi="Times New Roman" w:eastAsia="宋体" w:cs="Times New Roman"/>
          <w:sz w:val="24"/>
        </w:rPr>
        <w:t>℃</w:t>
      </w:r>
      <w:r>
        <w:rPr>
          <w:rFonts w:hint="eastAsia" w:ascii="Times New Roman" w:hAnsi="Times New Roman" w:cs="Times New Roman"/>
          <w:sz w:val="24"/>
        </w:rPr>
        <w:t xml:space="preserve"> for 45 s), extensions (72 </w:t>
      </w:r>
      <w:r>
        <w:rPr>
          <w:rFonts w:ascii="Times New Roman" w:hAnsi="Times New Roman" w:eastAsia="宋体" w:cs="Times New Roman"/>
          <w:sz w:val="24"/>
        </w:rPr>
        <w:t>℃</w:t>
      </w:r>
      <w:r>
        <w:rPr>
          <w:rFonts w:hint="eastAsia" w:ascii="Times New Roman" w:hAnsi="Times New Roman" w:cs="Times New Roman"/>
          <w:sz w:val="24"/>
        </w:rPr>
        <w:t xml:space="preserve"> for 30 s)</w:t>
      </w:r>
      <w:r>
        <w:rPr>
          <w:rFonts w:ascii="Times New Roman" w:hAnsi="Times New Roman" w:cs="Times New Roman"/>
          <w:sz w:val="24"/>
        </w:rPr>
        <w:t>, and</w:t>
      </w:r>
      <w:r>
        <w:rPr>
          <w:rFonts w:hint="eastAsia" w:ascii="Times New Roman" w:hAnsi="Times New Roman" w:cs="Times New Roman"/>
          <w:sz w:val="24"/>
        </w:rPr>
        <w:t xml:space="preserve"> a final extension (72 </w:t>
      </w:r>
      <w:r>
        <w:rPr>
          <w:rFonts w:ascii="Times New Roman" w:hAnsi="Times New Roman" w:eastAsia="宋体" w:cs="Times New Roman"/>
          <w:sz w:val="24"/>
        </w:rPr>
        <w:t>℃</w:t>
      </w:r>
      <w:r>
        <w:rPr>
          <w:rFonts w:hint="eastAsia" w:ascii="Times New Roman" w:hAnsi="Times New Roman" w:cs="Times New Roman"/>
          <w:sz w:val="24"/>
        </w:rPr>
        <w:t xml:space="preserve"> for 10 min). The PCR reaction system include</w:t>
      </w:r>
      <w:r>
        <w:rPr>
          <w:rFonts w:ascii="Times New Roman" w:hAnsi="Times New Roman" w:cs="Times New Roman"/>
          <w:sz w:val="24"/>
        </w:rPr>
        <w:t>d</w:t>
      </w:r>
      <w:r>
        <w:rPr>
          <w:rFonts w:hint="eastAsia" w:ascii="Times New Roman" w:hAnsi="Times New Roman" w:cs="Times New Roman"/>
          <w:sz w:val="24"/>
        </w:rPr>
        <w:t xml:space="preserve">: </w:t>
      </w:r>
      <w:r>
        <w:rPr>
          <w:rFonts w:ascii="Times New Roman" w:hAnsi="Times New Roman" w:cs="Times New Roman"/>
          <w:sz w:val="24"/>
        </w:rPr>
        <w:t>4 μL</w:t>
      </w:r>
      <w:r>
        <w:rPr>
          <w:rFonts w:hint="eastAsia" w:ascii="Times New Roman" w:hAnsi="Times New Roman" w:cs="Times New Roman"/>
          <w:sz w:val="24"/>
        </w:rPr>
        <w:t xml:space="preserve"> of </w:t>
      </w:r>
      <w:r>
        <w:rPr>
          <w:rFonts w:ascii="Times New Roman" w:hAnsi="Times New Roman" w:cs="Times New Roman"/>
          <w:sz w:val="24"/>
        </w:rPr>
        <w:t>5×TransStart FastPfu buffer, 2 μL</w:t>
      </w:r>
      <w:r>
        <w:rPr>
          <w:rFonts w:hint="eastAsia" w:ascii="Times New Roman" w:hAnsi="Times New Roman" w:cs="Times New Roman"/>
          <w:sz w:val="24"/>
        </w:rPr>
        <w:t xml:space="preserve"> of </w:t>
      </w:r>
      <w:r>
        <w:rPr>
          <w:rFonts w:ascii="Times New Roman" w:hAnsi="Times New Roman" w:cs="Times New Roman"/>
          <w:sz w:val="24"/>
        </w:rPr>
        <w:t>2.5 mM dNTPs, 0.8 μL</w:t>
      </w:r>
      <w:r>
        <w:rPr>
          <w:rFonts w:hint="eastAsia" w:ascii="Times New Roman" w:hAnsi="Times New Roman" w:cs="Times New Roman"/>
          <w:sz w:val="24"/>
        </w:rPr>
        <w:t xml:space="preserve"> of </w:t>
      </w:r>
      <w:r>
        <w:rPr>
          <w:rFonts w:ascii="Times New Roman" w:hAnsi="Times New Roman" w:cs="Times New Roman"/>
          <w:sz w:val="24"/>
        </w:rPr>
        <w:t>upstream primer (5 uM), 0.8 μL</w:t>
      </w:r>
      <w:r>
        <w:rPr>
          <w:rFonts w:hint="eastAsia" w:ascii="Times New Roman" w:hAnsi="Times New Roman" w:cs="Times New Roman"/>
          <w:sz w:val="24"/>
        </w:rPr>
        <w:t xml:space="preserve"> of </w:t>
      </w:r>
      <w:r>
        <w:rPr>
          <w:rFonts w:ascii="Times New Roman" w:hAnsi="Times New Roman" w:cs="Times New Roman"/>
          <w:sz w:val="24"/>
        </w:rPr>
        <w:t>downstream primer (5 uM), 0.4 μL</w:t>
      </w:r>
      <w:r>
        <w:rPr>
          <w:rFonts w:hint="eastAsia" w:ascii="Times New Roman" w:hAnsi="Times New Roman" w:cs="Times New Roman"/>
          <w:sz w:val="24"/>
        </w:rPr>
        <w:t xml:space="preserve"> of </w:t>
      </w:r>
      <w:r>
        <w:rPr>
          <w:rFonts w:ascii="Times New Roman" w:hAnsi="Times New Roman" w:cs="Times New Roman"/>
          <w:sz w:val="24"/>
        </w:rPr>
        <w:t>TransStart FastPfu DNA polymerase, 10 ng</w:t>
      </w:r>
      <w:r>
        <w:rPr>
          <w:rFonts w:hint="eastAsia" w:ascii="Times New Roman" w:hAnsi="Times New Roman" w:cs="Times New Roman"/>
          <w:sz w:val="24"/>
        </w:rPr>
        <w:t xml:space="preserve"> of </w:t>
      </w:r>
      <w:r>
        <w:rPr>
          <w:rFonts w:ascii="Times New Roman" w:hAnsi="Times New Roman" w:cs="Times New Roman"/>
          <w:sz w:val="24"/>
        </w:rPr>
        <w:t xml:space="preserve">template DNA, </w:t>
      </w:r>
      <w:r>
        <w:rPr>
          <w:rFonts w:hint="eastAsia" w:ascii="Times New Roman" w:hAnsi="Times New Roman" w:cs="Times New Roman"/>
          <w:sz w:val="24"/>
        </w:rPr>
        <w:t>and</w:t>
      </w:r>
      <w:r>
        <w:rPr>
          <w:rFonts w:ascii="Times New Roman" w:hAnsi="Times New Roman" w:cs="Times New Roman"/>
          <w:sz w:val="24"/>
        </w:rPr>
        <w:t xml:space="preserve"> 20 μL of ddH</w:t>
      </w:r>
      <w:r>
        <w:rPr>
          <w:rFonts w:ascii="Times New Roman" w:hAnsi="Times New Roman" w:cs="Times New Roman"/>
          <w:sz w:val="24"/>
          <w:vertAlign w:val="subscript"/>
        </w:rPr>
        <w:t>2</w:t>
      </w:r>
      <w:r>
        <w:rPr>
          <w:rFonts w:ascii="Times New Roman" w:hAnsi="Times New Roman" w:cs="Times New Roman"/>
          <w:sz w:val="24"/>
        </w:rPr>
        <w:t>O. Each sample was replicated into three samples.</w:t>
      </w:r>
      <w:r>
        <w:rPr>
          <w:rFonts w:hint="eastAsia" w:ascii="Times New Roman" w:hAnsi="Times New Roman" w:cs="Times New Roman"/>
          <w:sz w:val="24"/>
        </w:rPr>
        <w:t xml:space="preserve"> After mixing the PCR products of the same sample, the PCR products </w:t>
      </w:r>
      <w:r>
        <w:rPr>
          <w:rFonts w:ascii="Times New Roman" w:hAnsi="Times New Roman" w:cs="Times New Roman"/>
          <w:sz w:val="24"/>
        </w:rPr>
        <w:t xml:space="preserve">were recovered </w:t>
      </w:r>
      <w:r>
        <w:rPr>
          <w:rFonts w:hint="eastAsia" w:ascii="Times New Roman" w:hAnsi="Times New Roman" w:cs="Times New Roman"/>
          <w:sz w:val="24"/>
        </w:rPr>
        <w:t>using 2% agarose gel. Then,</w:t>
      </w:r>
      <w:r>
        <w:rPr>
          <w:rFonts w:ascii="Times New Roman" w:hAnsi="Times New Roman" w:cs="Times New Roman"/>
          <w:sz w:val="24"/>
        </w:rPr>
        <w:t xml:space="preserve"> AxyPrep DNA Gel Extraction Kit (Axygen Biosciences, Union City, CA, USA) </w:t>
      </w:r>
      <w:r>
        <w:rPr>
          <w:rFonts w:hint="eastAsia" w:ascii="Times New Roman" w:hAnsi="Times New Roman" w:cs="Times New Roman"/>
          <w:sz w:val="24"/>
        </w:rPr>
        <w:t xml:space="preserve">was used </w:t>
      </w:r>
      <w:r>
        <w:rPr>
          <w:rFonts w:ascii="Times New Roman" w:hAnsi="Times New Roman" w:cs="Times New Roman"/>
          <w:sz w:val="24"/>
        </w:rPr>
        <w:t>to purify the recovered products and perform detection by 2% agarose gel electrophoresis.</w:t>
      </w:r>
      <w:r>
        <w:rPr>
          <w:rFonts w:hint="eastAsia" w:ascii="Times New Roman" w:hAnsi="Times New Roman" w:cs="Times New Roman"/>
          <w:sz w:val="24"/>
        </w:rPr>
        <w:t xml:space="preserve"> Meanwhile,</w:t>
      </w:r>
      <w:r>
        <w:rPr>
          <w:rFonts w:ascii="Times New Roman" w:hAnsi="Times New Roman" w:cs="Times New Roman"/>
          <w:sz w:val="24"/>
        </w:rPr>
        <w:t xml:space="preserve"> Quantus™ Fluorometer (Promega, USA) </w:t>
      </w:r>
      <w:r>
        <w:rPr>
          <w:rFonts w:hint="eastAsia" w:ascii="Times New Roman" w:hAnsi="Times New Roman" w:cs="Times New Roman"/>
          <w:sz w:val="24"/>
        </w:rPr>
        <w:t xml:space="preserve">was used </w:t>
      </w:r>
      <w:r>
        <w:rPr>
          <w:rFonts w:ascii="Times New Roman" w:hAnsi="Times New Roman" w:cs="Times New Roman"/>
          <w:sz w:val="24"/>
        </w:rPr>
        <w:t>to quantify the recovered product.</w:t>
      </w:r>
      <w:r>
        <w:rPr>
          <w:rFonts w:hint="eastAsia" w:ascii="Times New Roman" w:hAnsi="Times New Roman" w:cs="Times New Roman"/>
          <w:sz w:val="24"/>
        </w:rPr>
        <w:t xml:space="preserve"> </w:t>
      </w:r>
      <w:r>
        <w:rPr>
          <w:rFonts w:ascii="Times New Roman" w:hAnsi="Times New Roman" w:cs="Times New Roman"/>
          <w:sz w:val="24"/>
        </w:rPr>
        <w:t xml:space="preserve">The sequence data in this study have been deposited in the GenBank database with the following accession numbers: </w:t>
      </w:r>
      <w:r>
        <w:fldChar w:fldCharType="begin"/>
      </w:r>
      <w:r>
        <w:instrText xml:space="preserve"> HYPERLINK "https://www.ncbi.nlm.nih.gov/bioproject/PRJNA889696" </w:instrText>
      </w:r>
      <w:r>
        <w:fldChar w:fldCharType="separate"/>
      </w:r>
      <w:r>
        <w:rPr>
          <w:rFonts w:ascii="Times New Roman" w:hAnsi="Times New Roman" w:cs="Times New Roman"/>
          <w:sz w:val="24"/>
        </w:rPr>
        <w:t>PRJNA889696</w:t>
      </w:r>
      <w:r>
        <w:rPr>
          <w:rFonts w:ascii="Times New Roman" w:hAnsi="Times New Roman" w:cs="Times New Roman"/>
          <w:sz w:val="24"/>
        </w:rPr>
        <w:fldChar w:fldCharType="end"/>
      </w:r>
      <w:r>
        <w:rPr>
          <w:rFonts w:hint="eastAsia" w:ascii="Times New Roman" w:hAnsi="Times New Roman" w:cs="Times New Roman"/>
          <w:sz w:val="24"/>
        </w:rPr>
        <w:t>.</w:t>
      </w:r>
    </w:p>
    <w:p>
      <w:pPr>
        <w:widowControl/>
        <w:jc w:val="left"/>
        <w:rPr>
          <w:rFonts w:ascii="Times New Roman" w:hAnsi="Times New Roman" w:cs="Times New Roman"/>
          <w:sz w:val="24"/>
        </w:rPr>
      </w:pPr>
      <w:r>
        <w:rPr>
          <w:rFonts w:ascii="Times New Roman" w:hAnsi="Times New Roman" w:cs="Times New Roman"/>
          <w:sz w:val="24"/>
        </w:rPr>
        <w:br w:type="page"/>
      </w:r>
    </w:p>
    <w:p>
      <w:pPr>
        <w:widowControl/>
        <w:spacing w:line="360" w:lineRule="auto"/>
        <w:rPr>
          <w:rFonts w:ascii="Times New Roman" w:hAnsi="Times New Roman" w:cs="Times New Roman"/>
          <w:b/>
          <w:sz w:val="24"/>
        </w:rPr>
      </w:pPr>
      <w:r>
        <w:rPr>
          <w:rFonts w:hint="eastAsia" w:ascii="Times New Roman" w:hAnsi="Times New Roman" w:cs="Times New Roman"/>
          <w:b/>
          <w:sz w:val="24"/>
        </w:rPr>
        <w:t>Figures:</w:t>
      </w:r>
    </w:p>
    <w:p>
      <w:pPr>
        <w:widowControl/>
        <w:spacing w:line="360" w:lineRule="auto"/>
        <w:rPr>
          <w:rFonts w:ascii="Times New Roman" w:hAnsi="Times New Roman" w:cs="Times New Roman"/>
          <w:b/>
          <w:sz w:val="24"/>
        </w:rPr>
      </w:pPr>
    </w:p>
    <w:p>
      <w:pPr>
        <w:spacing w:line="360" w:lineRule="auto"/>
        <w:jc w:val="left"/>
        <w:rPr>
          <w:rFonts w:ascii="Times New Roman" w:hAnsi="Times New Roman" w:cs="Times New Roman"/>
          <w:szCs w:val="21"/>
        </w:rPr>
      </w:pPr>
      <w:r>
        <mc:AlternateContent>
          <mc:Choice Requires="wpg">
            <w:drawing>
              <wp:inline distT="0" distB="0" distL="114300" distR="114300">
                <wp:extent cx="5242560" cy="1378585"/>
                <wp:effectExtent l="0" t="0" r="15240" b="0"/>
                <wp:docPr id="44" name="组合 5"/>
                <wp:cNvGraphicFramePr/>
                <a:graphic xmlns:a="http://schemas.openxmlformats.org/drawingml/2006/main">
                  <a:graphicData uri="http://schemas.microsoft.com/office/word/2010/wordprocessingGroup">
                    <wpg:wgp>
                      <wpg:cNvGrpSpPr/>
                      <wpg:grpSpPr>
                        <a:xfrm>
                          <a:off x="0" y="0"/>
                          <a:ext cx="5242560" cy="1378585"/>
                          <a:chOff x="5553" y="7193"/>
                          <a:chExt cx="8256" cy="2171"/>
                        </a:xfrm>
                      </wpg:grpSpPr>
                      <pic:pic xmlns:pic="http://schemas.openxmlformats.org/drawingml/2006/picture">
                        <pic:nvPicPr>
                          <pic:cNvPr id="4" name="图片 2"/>
                          <pic:cNvPicPr>
                            <a:picLocks noChangeAspect="1"/>
                          </pic:cNvPicPr>
                        </pic:nvPicPr>
                        <pic:blipFill>
                          <a:blip r:embed="rId10"/>
                          <a:srcRect l="3707" r="1717"/>
                          <a:stretch>
                            <a:fillRect/>
                          </a:stretch>
                        </pic:blipFill>
                        <pic:spPr>
                          <a:xfrm>
                            <a:off x="5553" y="7193"/>
                            <a:ext cx="2755" cy="2171"/>
                          </a:xfrm>
                          <a:prstGeom prst="rect">
                            <a:avLst/>
                          </a:prstGeom>
                          <a:noFill/>
                          <a:ln>
                            <a:noFill/>
                          </a:ln>
                        </pic:spPr>
                      </pic:pic>
                      <pic:pic xmlns:pic="http://schemas.openxmlformats.org/drawingml/2006/picture">
                        <pic:nvPicPr>
                          <pic:cNvPr id="40" name="图片 3"/>
                          <pic:cNvPicPr>
                            <a:picLocks noChangeAspect="1"/>
                          </pic:cNvPicPr>
                        </pic:nvPicPr>
                        <pic:blipFill>
                          <a:blip r:embed="rId11"/>
                          <a:srcRect l="3763" r="1429"/>
                          <a:stretch>
                            <a:fillRect/>
                          </a:stretch>
                        </pic:blipFill>
                        <pic:spPr>
                          <a:xfrm>
                            <a:off x="8308" y="7198"/>
                            <a:ext cx="2721" cy="2166"/>
                          </a:xfrm>
                          <a:prstGeom prst="rect">
                            <a:avLst/>
                          </a:prstGeom>
                          <a:noFill/>
                          <a:ln>
                            <a:noFill/>
                          </a:ln>
                        </pic:spPr>
                      </pic:pic>
                      <pic:pic xmlns:pic="http://schemas.openxmlformats.org/drawingml/2006/picture">
                        <pic:nvPicPr>
                          <pic:cNvPr id="41" name="图片 4"/>
                          <pic:cNvPicPr>
                            <a:picLocks noChangeAspect="1"/>
                          </pic:cNvPicPr>
                        </pic:nvPicPr>
                        <pic:blipFill>
                          <a:blip r:embed="rId12"/>
                          <a:srcRect l="3166" r="1170"/>
                          <a:stretch>
                            <a:fillRect/>
                          </a:stretch>
                        </pic:blipFill>
                        <pic:spPr>
                          <a:xfrm>
                            <a:off x="11029" y="7193"/>
                            <a:ext cx="2780" cy="2166"/>
                          </a:xfrm>
                          <a:prstGeom prst="rect">
                            <a:avLst/>
                          </a:prstGeom>
                          <a:noFill/>
                          <a:ln>
                            <a:noFill/>
                          </a:ln>
                        </pic:spPr>
                      </pic:pic>
                    </wpg:wgp>
                  </a:graphicData>
                </a:graphic>
              </wp:inline>
            </w:drawing>
          </mc:Choice>
          <mc:Fallback>
            <w:pict>
              <v:group id="组合 5" o:spid="_x0000_s1026" o:spt="203" style="height:108.55pt;width:412.8pt;" coordorigin="5553,7193" coordsize="8256,2171" o:gfxdata="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">
                <o:lock v:ext="edit" aspectratio="f"/>
                <v:shape id="图片 2" o:spid="_x0000_s1026" o:spt="75" type="#_x0000_t75" style="position:absolute;left:5553;top:7193;height:2171;width:2755;" filled="f" o:preferrelative="t" stroked="f" coordsize="21600,21600" o:gfxdata="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xso4vQAA&#10;ANoAAAAPAAAAAAAAAAEAIAAAACIAAABkcnMvZG93bnJldi54bWxQSwECFAAUAAAACACHTuJAMy8F&#10;njsAAAA5AAAAEAAAAAAAAAABACAAAAAMAQAAZHJzL3NoYXBleG1sLnhtbFBLBQYAAAAABgAGAFsB&#10;AAC2AwAAAAA=&#10;">
                  <v:fill on="f" focussize="0,0"/>
                  <v:stroke on="f"/>
                  <v:imagedata r:id="rId10" cropleft="2429f" cropright="1125f" o:title=""/>
                  <o:lock v:ext="edit" aspectratio="t"/>
                </v:shape>
                <v:shape id="图片 3" o:spid="_x0000_s1026" o:spt="75" type="#_x0000_t75" style="position:absolute;left:8308;top:7198;height:2166;width:2721;" filled="f" o:preferrelative="t" stroked="f" coordsize="21600,21600" o:gfxdata="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GYy/Eu2AAAA2wAAAA8A&#10;AAAAAAAAAQAgAAAAIgAAAGRycy9kb3ducmV2LnhtbFBLAQIUABQAAAAIAIdO4kAzLwWeOwAAADkA&#10;AAAQAAAAAAAAAAEAIAAAAAUBAABkcnMvc2hhcGV4bWwueG1sUEsFBgAAAAAGAAYAWwEAAK8DAAAA&#10;AA==&#10;">
                  <v:fill on="f" focussize="0,0"/>
                  <v:stroke on="f"/>
                  <v:imagedata r:id="rId11" cropleft="2466f" cropright="937f" o:title=""/>
                  <o:lock v:ext="edit" aspectratio="t"/>
                </v:shape>
                <v:shape id="图片 4" o:spid="_x0000_s1026" o:spt="75" type="#_x0000_t75" style="position:absolute;left:11029;top:7193;height:2166;width:2780;" filled="f" o:preferrelative="t" stroked="f" coordsize="21600,21600" o:gfxdata="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wMIbbsAAADb&#10;AAAADwAAAAAAAAABACAAAAAiAAAAZHJzL2Rvd25yZXYueG1sUEsBAhQAFAAAAAgAh07iQDMvBZ47&#10;AAAAOQAAABAAAAAAAAAAAQAgAAAACgEAAGRycy9zaGFwZXhtbC54bWxQSwUGAAAAAAYABgBbAQAA&#10;tAMAAAAA&#10;">
                  <v:fill on="f" focussize="0,0"/>
                  <v:stroke on="f"/>
                  <v:imagedata r:id="rId12" cropleft="2075f" cropright="767f" o:title=""/>
                  <o:lock v:ext="edit" aspectratio="t"/>
                </v:shape>
                <w10:wrap type="none"/>
                <w10:anchorlock/>
              </v:group>
            </w:pict>
          </mc:Fallback>
        </mc:AlternateContent>
      </w:r>
    </w:p>
    <w:p>
      <w:pPr>
        <w:spacing w:line="360" w:lineRule="auto"/>
        <w:rPr>
          <w:rFonts w:ascii="Times New Roman" w:hAnsi="Times New Roman" w:cs="Times New Roman"/>
          <w:szCs w:val="21"/>
        </w:rPr>
      </w:pPr>
      <w:r>
        <w:rPr>
          <w:rFonts w:hint="eastAsia" w:ascii="Times New Roman" w:hAnsi="Times New Roman" w:cs="Times New Roman"/>
          <w:b/>
          <w:bCs/>
          <w:szCs w:val="21"/>
        </w:rPr>
        <w:t xml:space="preserve">Fig. S1. </w:t>
      </w:r>
      <w:r>
        <w:rPr>
          <w:rFonts w:hint="eastAsia" w:ascii="Times New Roman" w:hAnsi="Times New Roman" w:cs="Times New Roman"/>
          <w:szCs w:val="21"/>
        </w:rPr>
        <w:t>The</w:t>
      </w:r>
      <w:r>
        <w:rPr>
          <w:rFonts w:hint="eastAsia" w:ascii="Times New Roman" w:hAnsi="Times New Roman" w:cs="Times New Roman"/>
          <w:b/>
          <w:bCs/>
          <w:szCs w:val="21"/>
        </w:rPr>
        <w:t xml:space="preserve"> </w:t>
      </w:r>
      <w:r>
        <w:rPr>
          <w:rFonts w:hint="eastAsia" w:ascii="Times New Roman" w:hAnsi="Times New Roman" w:cs="Times New Roman"/>
          <w:szCs w:val="21"/>
        </w:rPr>
        <w:t>diversity indices of bacterial flora during the process of biodegradation using different aromatic compounds as the only carbon source on the genus level. (a) indices of Shannon, (b) indices of Chao, (c) indices of Simpson.</w:t>
      </w:r>
    </w:p>
    <w:p>
      <w:pPr>
        <w:spacing w:line="360" w:lineRule="auto"/>
        <w:rPr>
          <w:rFonts w:ascii="Times New Roman" w:hAnsi="Times New Roman" w:cs="Times New Roman"/>
          <w:szCs w:val="21"/>
        </w:rPr>
      </w:pPr>
    </w:p>
    <w:p>
      <w:pPr>
        <w:spacing w:line="360" w:lineRule="auto"/>
        <w:jc w:val="center"/>
      </w:pPr>
      <w:r>
        <w:rPr>
          <w:rFonts w:hint="eastAsia"/>
        </w:rPr>
        <w:t xml:space="preserve">    </w:t>
      </w:r>
      <w:r>
        <w:drawing>
          <wp:inline distT="0" distB="0" distL="114300" distR="114300">
            <wp:extent cx="4979670" cy="2520315"/>
            <wp:effectExtent l="0" t="0" r="11430" b="13335"/>
            <wp:docPr id="9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8"/>
                    <pic:cNvPicPr>
                      <a:picLocks noChangeAspect="1"/>
                    </pic:cNvPicPr>
                  </pic:nvPicPr>
                  <pic:blipFill>
                    <a:blip r:embed="rId13"/>
                    <a:stretch>
                      <a:fillRect/>
                    </a:stretch>
                  </pic:blipFill>
                  <pic:spPr>
                    <a:xfrm>
                      <a:off x="0" y="0"/>
                      <a:ext cx="4979670" cy="2520315"/>
                    </a:xfrm>
                    <a:prstGeom prst="rect">
                      <a:avLst/>
                    </a:prstGeom>
                    <a:noFill/>
                    <a:ln>
                      <a:noFill/>
                    </a:ln>
                  </pic:spPr>
                </pic:pic>
              </a:graphicData>
            </a:graphic>
          </wp:inline>
        </w:drawing>
      </w:r>
    </w:p>
    <w:p>
      <w:pPr>
        <w:spacing w:line="360" w:lineRule="auto"/>
        <w:rPr>
          <w:rFonts w:ascii="Times New Roman" w:hAnsi="Times New Roman" w:cs="Times New Roman"/>
          <w:szCs w:val="21"/>
        </w:rPr>
      </w:pPr>
      <w:r>
        <w:rPr>
          <w:rFonts w:hint="eastAsia" w:ascii="Times New Roman" w:hAnsi="Times New Roman" w:cs="Times New Roman"/>
          <w:b/>
          <w:bCs/>
          <w:szCs w:val="21"/>
        </w:rPr>
        <w:t xml:space="preserve">Fig. S2. </w:t>
      </w:r>
      <w:r>
        <w:rPr>
          <w:rFonts w:ascii="Times New Roman" w:hAnsi="Times New Roman" w:cs="Times New Roman"/>
          <w:szCs w:val="21"/>
        </w:rPr>
        <w:t>Phylogenetic tree show</w:t>
      </w:r>
      <w:r>
        <w:rPr>
          <w:rFonts w:hint="eastAsia" w:ascii="Times New Roman" w:hAnsi="Times New Roman" w:cs="Times New Roman"/>
          <w:szCs w:val="21"/>
        </w:rPr>
        <w:t>ed</w:t>
      </w:r>
      <w:r>
        <w:rPr>
          <w:rFonts w:ascii="Times New Roman" w:hAnsi="Times New Roman" w:cs="Times New Roman"/>
          <w:szCs w:val="21"/>
        </w:rPr>
        <w:t xml:space="preserve"> the affiliation of selected strains </w:t>
      </w:r>
      <w:r>
        <w:rPr>
          <w:rFonts w:hint="eastAsia" w:ascii="Times New Roman" w:hAnsi="Times New Roman" w:cs="Times New Roman"/>
          <w:szCs w:val="21"/>
        </w:rPr>
        <w:t>and</w:t>
      </w:r>
      <w:r>
        <w:rPr>
          <w:rFonts w:ascii="Times New Roman" w:hAnsi="Times New Roman" w:cs="Times New Roman"/>
          <w:szCs w:val="21"/>
        </w:rPr>
        <w:t xml:space="preserve"> published sequences in Genbank</w:t>
      </w:r>
      <w:r>
        <w:rPr>
          <w:rFonts w:hint="eastAsia" w:ascii="Times New Roman" w:hAnsi="Times New Roman" w:cs="Times New Roman"/>
          <w:szCs w:val="21"/>
        </w:rPr>
        <w:t>.</w:t>
      </w:r>
    </w:p>
    <w:p>
      <w:pPr>
        <w:spacing w:line="480" w:lineRule="auto"/>
        <w:jc w:val="left"/>
      </w:pPr>
      <w:r>
        <mc:AlternateContent>
          <mc:Choice Requires="wpg">
            <w:drawing>
              <wp:inline distT="0" distB="0" distL="114300" distR="114300">
                <wp:extent cx="5175885" cy="4320540"/>
                <wp:effectExtent l="0" t="0" r="5715" b="0"/>
                <wp:docPr id="49" name="组合 31"/>
                <wp:cNvGraphicFramePr/>
                <a:graphic xmlns:a="http://schemas.openxmlformats.org/drawingml/2006/main">
                  <a:graphicData uri="http://schemas.microsoft.com/office/word/2010/wordprocessingGroup">
                    <wpg:wgp>
                      <wpg:cNvGrpSpPr/>
                      <wpg:grpSpPr>
                        <a:xfrm>
                          <a:off x="0" y="0"/>
                          <a:ext cx="5175885" cy="4320540"/>
                          <a:chOff x="3721" y="1449"/>
                          <a:chExt cx="8151" cy="6804"/>
                        </a:xfrm>
                      </wpg:grpSpPr>
                      <pic:pic xmlns:pic="http://schemas.openxmlformats.org/drawingml/2006/picture">
                        <pic:nvPicPr>
                          <pic:cNvPr id="50" name="图片 20"/>
                          <pic:cNvPicPr>
                            <a:picLocks noChangeAspect="1"/>
                          </pic:cNvPicPr>
                        </pic:nvPicPr>
                        <pic:blipFill>
                          <a:blip r:embed="rId14"/>
                          <a:stretch>
                            <a:fillRect/>
                          </a:stretch>
                        </pic:blipFill>
                        <pic:spPr>
                          <a:xfrm>
                            <a:off x="3721" y="1449"/>
                            <a:ext cx="4095" cy="3402"/>
                          </a:xfrm>
                          <a:prstGeom prst="rect">
                            <a:avLst/>
                          </a:prstGeom>
                          <a:noFill/>
                          <a:ln>
                            <a:noFill/>
                          </a:ln>
                        </pic:spPr>
                      </pic:pic>
                      <pic:pic xmlns:pic="http://schemas.openxmlformats.org/drawingml/2006/picture">
                        <pic:nvPicPr>
                          <pic:cNvPr id="51" name="图片 28"/>
                          <pic:cNvPicPr>
                            <a:picLocks noChangeAspect="1"/>
                          </pic:cNvPicPr>
                        </pic:nvPicPr>
                        <pic:blipFill>
                          <a:blip r:embed="rId15"/>
                          <a:stretch>
                            <a:fillRect/>
                          </a:stretch>
                        </pic:blipFill>
                        <pic:spPr>
                          <a:xfrm>
                            <a:off x="7816" y="1449"/>
                            <a:ext cx="4056" cy="3402"/>
                          </a:xfrm>
                          <a:prstGeom prst="rect">
                            <a:avLst/>
                          </a:prstGeom>
                          <a:noFill/>
                          <a:ln>
                            <a:noFill/>
                          </a:ln>
                        </pic:spPr>
                      </pic:pic>
                      <pic:pic xmlns:pic="http://schemas.openxmlformats.org/drawingml/2006/picture">
                        <pic:nvPicPr>
                          <pic:cNvPr id="52" name="图片 29"/>
                          <pic:cNvPicPr>
                            <a:picLocks noChangeAspect="1"/>
                          </pic:cNvPicPr>
                        </pic:nvPicPr>
                        <pic:blipFill>
                          <a:blip r:embed="rId16"/>
                          <a:stretch>
                            <a:fillRect/>
                          </a:stretch>
                        </pic:blipFill>
                        <pic:spPr>
                          <a:xfrm>
                            <a:off x="3721" y="4851"/>
                            <a:ext cx="3978" cy="3402"/>
                          </a:xfrm>
                          <a:prstGeom prst="rect">
                            <a:avLst/>
                          </a:prstGeom>
                          <a:noFill/>
                          <a:ln>
                            <a:noFill/>
                          </a:ln>
                        </pic:spPr>
                      </pic:pic>
                      <pic:pic xmlns:pic="http://schemas.openxmlformats.org/drawingml/2006/picture">
                        <pic:nvPicPr>
                          <pic:cNvPr id="53" name="图片 30"/>
                          <pic:cNvPicPr>
                            <a:picLocks noChangeAspect="1"/>
                          </pic:cNvPicPr>
                        </pic:nvPicPr>
                        <pic:blipFill>
                          <a:blip r:embed="rId17"/>
                          <a:stretch>
                            <a:fillRect/>
                          </a:stretch>
                        </pic:blipFill>
                        <pic:spPr>
                          <a:xfrm>
                            <a:off x="7785" y="4851"/>
                            <a:ext cx="4087" cy="3402"/>
                          </a:xfrm>
                          <a:prstGeom prst="rect">
                            <a:avLst/>
                          </a:prstGeom>
                          <a:noFill/>
                          <a:ln>
                            <a:noFill/>
                          </a:ln>
                        </pic:spPr>
                      </pic:pic>
                    </wpg:wgp>
                  </a:graphicData>
                </a:graphic>
              </wp:inline>
            </w:drawing>
          </mc:Choice>
          <mc:Fallback>
            <w:pict>
              <v:group id="组合 31" o:spid="_x0000_s1026" o:spt="203" style="height:340.2pt;width:407.55pt;" coordorigin="3721,1449" coordsize="8151,6804" o:gfxdata="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">
                <o:lock v:ext="edit" aspectratio="f"/>
                <v:shape id="图片 20" o:spid="_x0000_s1026" o:spt="75" type="#_x0000_t75" style="position:absolute;left:3721;top:1449;height:3402;width:4095;" filled="f" o:preferrelative="t" stroked="f" coordsize="21600,21600" o:gfxdata="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PqAN7sAAADb&#10;AAAADwAAAAAAAAABACAAAAAiAAAAZHJzL2Rvd25yZXYueG1sUEsBAhQAFAAAAAgAh07iQDMvBZ47&#10;AAAAOQAAABAAAAAAAAAAAQAgAAAACgEAAGRycy9zaGFwZXhtbC54bWxQSwUGAAAAAAYABgBbAQAA&#10;tAMAAAAA&#10;">
                  <v:fill on="f" focussize="0,0"/>
                  <v:stroke on="f"/>
                  <v:imagedata r:id="rId14" o:title=""/>
                  <o:lock v:ext="edit" aspectratio="t"/>
                </v:shape>
                <v:shape id="图片 28" o:spid="_x0000_s1026" o:spt="75" type="#_x0000_t75" style="position:absolute;left:7816;top:1449;height:3402;width:4056;" filled="f" o:preferrelative="t" stroked="f" coordsize="21600,21600" o:gfxdata="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4AS3b4A&#10;AADbAAAADwAAAAAAAAABACAAAAAiAAAAZHJzL2Rvd25yZXYueG1sUEsBAhQAFAAAAAgAh07iQDMv&#10;BZ47AAAAOQAAABAAAAAAAAAAAQAgAAAADQEAAGRycy9zaGFwZXhtbC54bWxQSwUGAAAAAAYABgBb&#10;AQAAtwMAAAAA&#10;">
                  <v:fill on="f" focussize="0,0"/>
                  <v:stroke on="f"/>
                  <v:imagedata r:id="rId15" o:title=""/>
                  <o:lock v:ext="edit" aspectratio="t"/>
                </v:shape>
                <v:shape id="图片 29" o:spid="_x0000_s1026" o:spt="75" type="#_x0000_t75" style="position:absolute;left:3721;top:4851;height:3402;width:3978;" filled="f" o:preferrelative="t" stroked="f" coordsize="21600,21600" o:gfxdata="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RKcL4A&#10;AADbAAAADwAAAAAAAAABACAAAAAiAAAAZHJzL2Rvd25yZXYueG1sUEsBAhQAFAAAAAgAh07iQDMv&#10;BZ47AAAAOQAAABAAAAAAAAAAAQAgAAAADQEAAGRycy9zaGFwZXhtbC54bWxQSwUGAAAAAAYABgBb&#10;AQAAtwMAAAAA&#10;">
                  <v:fill on="f" focussize="0,0"/>
                  <v:stroke on="f"/>
                  <v:imagedata r:id="rId16" o:title=""/>
                  <o:lock v:ext="edit" aspectratio="t"/>
                </v:shape>
                <v:shape id="图片 30" o:spid="_x0000_s1026" o:spt="75" type="#_x0000_t75" style="position:absolute;left:7785;top:4851;height:3402;width:4087;" filled="f" o:preferrelative="t" stroked="f" coordsize="21600,21600" o:gfxdata="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Z548r4A&#10;AADbAAAADwAAAAAAAAABACAAAAAiAAAAZHJzL2Rvd25yZXYueG1sUEsBAhQAFAAAAAgAh07iQDMv&#10;BZ47AAAAOQAAABAAAAAAAAAAAQAgAAAADQEAAGRycy9zaGFwZXhtbC54bWxQSwUGAAAAAAYABgBb&#10;AQAAtwMAAAAA&#10;">
                  <v:fill on="f" focussize="0,0"/>
                  <v:stroke on="f"/>
                  <v:imagedata r:id="rId17" o:title=""/>
                  <o:lock v:ext="edit" aspectratio="t"/>
                </v:shape>
                <w10:wrap type="none"/>
                <w10:anchorlock/>
              </v:group>
            </w:pict>
          </mc:Fallback>
        </mc:AlternateContent>
      </w:r>
    </w:p>
    <w:p>
      <w:pPr>
        <w:spacing w:line="360" w:lineRule="auto"/>
        <w:rPr>
          <w:rFonts w:ascii="Times New Roman" w:hAnsi="Times New Roman" w:cs="Times New Roman"/>
          <w:szCs w:val="21"/>
        </w:rPr>
      </w:pPr>
      <w:r>
        <w:rPr>
          <w:rFonts w:hint="eastAsia" w:ascii="Times New Roman" w:hAnsi="Times New Roman" w:cs="Times New Roman"/>
          <w:b/>
          <w:bCs/>
          <w:szCs w:val="21"/>
        </w:rPr>
        <w:t xml:space="preserve">Fig. S3. </w:t>
      </w:r>
      <w:r>
        <w:rPr>
          <w:rFonts w:hint="eastAsia" w:ascii="Times New Roman" w:hAnsi="Times New Roman" w:cs="Times New Roman"/>
          <w:szCs w:val="21"/>
        </w:rPr>
        <w:t>The relationship between the structure of aromatic compounds and the enzyme activity expression sequence and activity of key enzyme during the biodegradation. (a) DHA</w:t>
      </w:r>
      <w:r>
        <w:rPr>
          <w:rFonts w:ascii="Times New Roman" w:hAnsi="Times New Roman" w:cs="Times New Roman"/>
          <w:szCs w:val="21"/>
        </w:rPr>
        <w:t xml:space="preserve"> </w:t>
      </w:r>
      <w:r>
        <w:rPr>
          <w:rFonts w:hint="eastAsia" w:ascii="Times New Roman" w:hAnsi="Times New Roman" w:cs="Times New Roman"/>
          <w:szCs w:val="21"/>
        </w:rPr>
        <w:t>enzyme for degrading phenol, (b) DHA</w:t>
      </w:r>
      <w:r>
        <w:rPr>
          <w:rFonts w:ascii="Times New Roman" w:hAnsi="Times New Roman" w:cs="Times New Roman"/>
          <w:szCs w:val="21"/>
        </w:rPr>
        <w:t xml:space="preserve"> </w:t>
      </w:r>
      <w:r>
        <w:rPr>
          <w:rFonts w:hint="eastAsia" w:ascii="Times New Roman" w:hAnsi="Times New Roman" w:cs="Times New Roman"/>
          <w:szCs w:val="21"/>
        </w:rPr>
        <w:t>enzyme for degrading naphthalene, phenanthrene and pyrene, (c) C23O enzyme for degrading phenol, (d) C23O enzyme for degrading naphthalene, phenanthrene and pyrene.</w:t>
      </w: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spacing w:line="480" w:lineRule="auto"/>
        <w:rPr>
          <w:rFonts w:ascii="Times New Roman" w:hAnsi="Times New Roman" w:cs="Times New Roman"/>
          <w:b/>
          <w:sz w:val="24"/>
        </w:rPr>
      </w:pPr>
      <w:r>
        <w:rPr>
          <w:rFonts w:ascii="Times New Roman" w:hAnsi="Times New Roman" w:cs="Times New Roman"/>
          <w:b/>
          <w:sz w:val="24"/>
        </w:rPr>
        <w:t>References</w:t>
      </w:r>
    </w:p>
    <w:p>
      <w:pPr>
        <w:pStyle w:val="15"/>
        <w:spacing w:line="360" w:lineRule="auto"/>
        <w:ind w:left="420" w:hanging="420" w:hangingChars="200"/>
        <w:rPr>
          <w:rFonts w:ascii="Times New Roman" w:hAnsi="Times New Roman"/>
          <w:sz w:val="21"/>
          <w:szCs w:val="21"/>
        </w:rPr>
      </w:pPr>
      <w:r>
        <w:rPr>
          <w:rFonts w:ascii="Times New Roman" w:hAnsi="Times New Roman"/>
          <w:sz w:val="21"/>
          <w:szCs w:val="21"/>
        </w:rPr>
        <w:t>Ding, P., Song, W., Yang, Z., Jian, J. 2018. Influence of Zn(II) stress-induction on component variation and sorption performance of extracellular polymeric substances (EPS) from Bacillus vallismortis. Bioprocess Biosyst Eng, 41(6), 781-791.</w:t>
      </w:r>
      <w:r>
        <w:rPr>
          <w:rFonts w:hint="eastAsia" w:ascii="Times New Roman" w:hAnsi="Times New Roman"/>
          <w:sz w:val="21"/>
          <w:szCs w:val="21"/>
        </w:rPr>
        <w:t xml:space="preserve"> </w:t>
      </w:r>
      <w:r>
        <w:rPr>
          <w:rFonts w:ascii="Times New Roman" w:hAnsi="Times New Roman"/>
          <w:sz w:val="21"/>
          <w:szCs w:val="21"/>
        </w:rPr>
        <w:t>http://dx.doi.org/</w:t>
      </w:r>
      <w:r>
        <w:rPr>
          <w:rFonts w:hint="eastAsia" w:ascii="Times New Roman" w:hAnsi="Times New Roman"/>
          <w:sz w:val="21"/>
          <w:szCs w:val="21"/>
        </w:rPr>
        <w:t>10.1007/s00449-018-1911-6.</w:t>
      </w:r>
    </w:p>
    <w:p>
      <w:pPr>
        <w:pStyle w:val="15"/>
        <w:spacing w:line="360" w:lineRule="auto"/>
        <w:ind w:left="420" w:hanging="420" w:hangingChars="200"/>
        <w:rPr>
          <w:rFonts w:ascii="Times New Roman" w:hAnsi="Times New Roman"/>
          <w:sz w:val="21"/>
          <w:szCs w:val="21"/>
        </w:rPr>
      </w:pPr>
      <w:r>
        <w:rPr>
          <w:rFonts w:ascii="Times New Roman" w:hAnsi="Times New Roman"/>
          <w:sz w:val="21"/>
          <w:szCs w:val="21"/>
        </w:rPr>
        <w:t>Wei, J., Zhou, Y., Xu, T., Lu, B.</w:t>
      </w:r>
      <w:r>
        <w:rPr>
          <w:rFonts w:hint="eastAsia" w:ascii="Times New Roman" w:hAnsi="Times New Roman"/>
          <w:sz w:val="21"/>
          <w:szCs w:val="21"/>
        </w:rPr>
        <w:t>,</w:t>
      </w:r>
      <w:r>
        <w:rPr>
          <w:rFonts w:ascii="Times New Roman" w:hAnsi="Times New Roman"/>
          <w:sz w:val="21"/>
          <w:szCs w:val="21"/>
        </w:rPr>
        <w:t xml:space="preserve"> 2010. Rational design of catechol-2, 3-dioxygenase for improving the enzyme characteristics. Appl Biochem Biotechnol</w:t>
      </w:r>
      <w:r>
        <w:rPr>
          <w:rFonts w:hint="eastAsia" w:ascii="Times New Roman" w:hAnsi="Times New Roman"/>
          <w:sz w:val="21"/>
          <w:szCs w:val="21"/>
        </w:rPr>
        <w:t>.</w:t>
      </w:r>
      <w:r>
        <w:rPr>
          <w:rFonts w:ascii="Times New Roman" w:hAnsi="Times New Roman"/>
          <w:sz w:val="21"/>
          <w:szCs w:val="21"/>
        </w:rPr>
        <w:t xml:space="preserve"> 162, 116-</w:t>
      </w:r>
      <w:r>
        <w:rPr>
          <w:rFonts w:hint="eastAsia" w:ascii="Times New Roman" w:hAnsi="Times New Roman"/>
          <w:sz w:val="21"/>
          <w:szCs w:val="21"/>
        </w:rPr>
        <w:t>1</w:t>
      </w:r>
      <w:r>
        <w:rPr>
          <w:rFonts w:ascii="Times New Roman" w:hAnsi="Times New Roman"/>
          <w:sz w:val="21"/>
          <w:szCs w:val="21"/>
        </w:rPr>
        <w:t>26.</w:t>
      </w:r>
      <w:r>
        <w:rPr>
          <w:rFonts w:hint="eastAsia" w:ascii="Times New Roman" w:hAnsi="Times New Roman"/>
          <w:sz w:val="21"/>
          <w:szCs w:val="21"/>
        </w:rPr>
        <w:t xml:space="preserve"> </w:t>
      </w:r>
      <w:r>
        <w:rPr>
          <w:rFonts w:ascii="Times New Roman" w:hAnsi="Times New Roman"/>
          <w:sz w:val="21"/>
          <w:szCs w:val="21"/>
        </w:rPr>
        <w:t>http://dx.doi.org/10.1007/s12010-009-8720-y</w:t>
      </w:r>
      <w:r>
        <w:rPr>
          <w:rFonts w:hint="eastAsia" w:ascii="Times New Roman" w:hAnsi="Times New Roman"/>
          <w:sz w:val="21"/>
          <w:szCs w:val="21"/>
        </w:rPr>
        <w:t>.</w:t>
      </w:r>
    </w:p>
    <w:p>
      <w:pPr>
        <w:pStyle w:val="15"/>
        <w:spacing w:line="360" w:lineRule="auto"/>
        <w:ind w:left="420" w:hanging="420" w:hangingChars="200"/>
        <w:rPr>
          <w:rFonts w:ascii="Times New Roman" w:hAnsi="Times New Roman"/>
          <w:sz w:val="21"/>
          <w:szCs w:val="21"/>
        </w:rPr>
      </w:pPr>
      <w:r>
        <w:rPr>
          <w:rFonts w:ascii="Times New Roman" w:hAnsi="Times New Roman"/>
          <w:sz w:val="21"/>
          <w:szCs w:val="21"/>
        </w:rPr>
        <w:t>Wojcieszyńska, D., Hupert-Kocurek, K., Greń, I., Guzik, U.</w:t>
      </w:r>
      <w:r>
        <w:rPr>
          <w:rFonts w:hint="eastAsia" w:ascii="Times New Roman" w:hAnsi="Times New Roman"/>
          <w:sz w:val="21"/>
          <w:szCs w:val="21"/>
        </w:rPr>
        <w:t>,</w:t>
      </w:r>
      <w:r>
        <w:rPr>
          <w:rFonts w:ascii="Times New Roman" w:hAnsi="Times New Roman"/>
          <w:sz w:val="21"/>
          <w:szCs w:val="21"/>
        </w:rPr>
        <w:t xml:space="preserve"> 2011. High activity catechol 2,3-dioxygenase from the cresols – Degrading </w:t>
      </w:r>
      <w:r>
        <w:rPr>
          <w:rFonts w:ascii="Times New Roman" w:hAnsi="Times New Roman"/>
          <w:i/>
          <w:iCs/>
          <w:sz w:val="21"/>
          <w:szCs w:val="21"/>
        </w:rPr>
        <w:t>Stenotrophomonas maltophilia strain</w:t>
      </w:r>
      <w:r>
        <w:rPr>
          <w:rFonts w:ascii="Times New Roman" w:hAnsi="Times New Roman"/>
          <w:sz w:val="21"/>
          <w:szCs w:val="21"/>
        </w:rPr>
        <w:t xml:space="preserve"> KB2. I</w:t>
      </w:r>
      <w:r>
        <w:rPr>
          <w:rFonts w:hint="eastAsia" w:ascii="Times New Roman" w:hAnsi="Times New Roman"/>
          <w:sz w:val="21"/>
          <w:szCs w:val="21"/>
        </w:rPr>
        <w:t>nt</w:t>
      </w:r>
      <w:r>
        <w:rPr>
          <w:rFonts w:ascii="Times New Roman" w:hAnsi="Times New Roman"/>
          <w:sz w:val="21"/>
          <w:szCs w:val="21"/>
        </w:rPr>
        <w:t xml:space="preserve"> B</w:t>
      </w:r>
      <w:r>
        <w:rPr>
          <w:rFonts w:hint="eastAsia" w:ascii="Times New Roman" w:hAnsi="Times New Roman"/>
          <w:sz w:val="21"/>
          <w:szCs w:val="21"/>
        </w:rPr>
        <w:t>iodeter</w:t>
      </w:r>
      <w:r>
        <w:rPr>
          <w:rFonts w:ascii="Times New Roman" w:hAnsi="Times New Roman"/>
          <w:sz w:val="21"/>
          <w:szCs w:val="21"/>
        </w:rPr>
        <w:t xml:space="preserve"> B</w:t>
      </w:r>
      <w:r>
        <w:rPr>
          <w:rFonts w:hint="eastAsia" w:ascii="Times New Roman" w:hAnsi="Times New Roman"/>
          <w:sz w:val="21"/>
          <w:szCs w:val="21"/>
        </w:rPr>
        <w:t>iodegr.</w:t>
      </w:r>
      <w:r>
        <w:rPr>
          <w:rFonts w:ascii="Times New Roman" w:hAnsi="Times New Roman"/>
          <w:sz w:val="21"/>
          <w:szCs w:val="21"/>
        </w:rPr>
        <w:t xml:space="preserve"> 65</w:t>
      </w:r>
      <w:r>
        <w:rPr>
          <w:rFonts w:hint="eastAsia" w:ascii="Times New Roman" w:hAnsi="Times New Roman"/>
          <w:sz w:val="21"/>
          <w:szCs w:val="21"/>
        </w:rPr>
        <w:t>,</w:t>
      </w:r>
      <w:r>
        <w:rPr>
          <w:rFonts w:ascii="Times New Roman" w:hAnsi="Times New Roman"/>
          <w:sz w:val="21"/>
          <w:szCs w:val="21"/>
        </w:rPr>
        <w:t xml:space="preserve"> 853-858.</w:t>
      </w:r>
      <w:r>
        <w:rPr>
          <w:rFonts w:hint="eastAsia" w:ascii="Times New Roman" w:hAnsi="Times New Roman"/>
          <w:sz w:val="21"/>
          <w:szCs w:val="21"/>
        </w:rPr>
        <w:t xml:space="preserve"> </w:t>
      </w:r>
      <w:r>
        <w:rPr>
          <w:rFonts w:ascii="Times New Roman" w:hAnsi="Times New Roman"/>
          <w:sz w:val="21"/>
          <w:szCs w:val="21"/>
        </w:rPr>
        <w:t>http://dx.doi.org/10.1016/j.ibiod.2011.06.006</w:t>
      </w:r>
      <w:r>
        <w:rPr>
          <w:rFonts w:hint="eastAsia" w:ascii="Times New Roman" w:hAnsi="Times New Roman"/>
          <w:sz w:val="21"/>
          <w:szCs w:val="21"/>
        </w:rPr>
        <w:t>.</w:t>
      </w:r>
    </w:p>
    <w:p>
      <w:pPr>
        <w:pStyle w:val="15"/>
        <w:spacing w:line="360" w:lineRule="auto"/>
        <w:ind w:left="420" w:hanging="420" w:hangingChars="200"/>
        <w:rPr>
          <w:rFonts w:ascii="Times New Roman" w:hAnsi="Times New Roman"/>
          <w:sz w:val="21"/>
          <w:szCs w:val="21"/>
        </w:rPr>
      </w:pPr>
      <w:r>
        <w:rPr>
          <w:rFonts w:ascii="Times New Roman" w:hAnsi="Times New Roman"/>
          <w:sz w:val="21"/>
          <w:szCs w:val="21"/>
        </w:rPr>
        <w:t>Ma, W., Han, Y., Xu, C., Han, H., Zhu, H., Li, K., Zheng, M. 2018. Biotoxicity assessment and toxicity mechanism on coal gasification wastewater (CGW): A comparative analysis of effluent from different treatment processes. Science of The Total Environment, 637-638, 1-8.</w:t>
      </w:r>
      <w:r>
        <w:rPr>
          <w:rFonts w:hint="eastAsia" w:ascii="Times New Roman" w:hAnsi="Times New Roman"/>
          <w:sz w:val="21"/>
          <w:szCs w:val="21"/>
        </w:rPr>
        <w:t xml:space="preserve"> </w:t>
      </w:r>
      <w:r>
        <w:rPr>
          <w:rFonts w:ascii="Times New Roman" w:hAnsi="Times New Roman" w:cs="Times New Roman"/>
          <w:sz w:val="21"/>
          <w:szCs w:val="21"/>
        </w:rPr>
        <w:t>https://doi.org/10.1016/j.scitotenv.2018.04.404.</w:t>
      </w:r>
    </w:p>
    <w:p>
      <w:pPr>
        <w:spacing w:line="360" w:lineRule="auto"/>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S1</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T0LgRAgAACQQAAA4AAABkcnMvZTJvRG9jLnhtbK1TzY7TMBC+I/EO&#10;lu80aVesSt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V6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9hPQuBECAAAJBAAADgAAAAAAAAABACAA&#10;AAAfAQAAZHJzL2Uyb0RvYy54bWxQSwUGAAAAAAYABgBZAQAAogUAAAAA&#10;">
              <v:fill on="f" focussize="0,0"/>
              <v:stroke on="f" weight="0.5pt"/>
              <v:imagedata o:title=""/>
              <o:lock v:ext="edit" aspectratio="f"/>
              <v:textbox inset="0mm,0mm,0mm,0mm" style="mso-fit-shape-to-text:t;">
                <w:txbxContent>
                  <w:p>
                    <w:pPr>
                      <w:pStyle w:val="4"/>
                    </w:pPr>
                    <w:r>
                      <w:rPr>
                        <w:rFonts w:hint="eastAsia"/>
                      </w:rPr>
                      <w:t>S1</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S</w:t>
                          </w: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4r4y6RECAAAJBAAADgAAAAAAAAABACAA&#10;AAAfAQAAZHJzL2Uyb0RvYy54bWxQSwUGAAAAAAYABgBZAQAAogUAAAAA&#10;">
              <v:fill on="f" focussize="0,0"/>
              <v:stroke on="f" weight="0.5pt"/>
              <v:imagedata o:title=""/>
              <o:lock v:ext="edit" aspectratio="f"/>
              <v:textbox inset="0mm,0mm,0mm,0mm" style="mso-fit-shape-to-text:t;">
                <w:txbxContent>
                  <w:p>
                    <w:pPr>
                      <w:pStyle w:val="4"/>
                    </w:pPr>
                    <w:r>
                      <w:rPr>
                        <w:rFonts w:hint="eastAsia"/>
                      </w:rPr>
                      <w:t>S</w:t>
                    </w:r>
                    <w:r>
                      <w:fldChar w:fldCharType="begin"/>
                    </w:r>
                    <w:r>
                      <w:instrText xml:space="preserve"> PAGE  \* MERGEFORMAT </w:instrText>
                    </w:r>
                    <w:r>
                      <w:fldChar w:fldCharType="separate"/>
                    </w:r>
                    <w:r>
                      <w:t>3</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IllGk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A3V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siWUaRECAAAJBAAADgAAAAAAAAABACAA&#10;AAAfAQAAZHJzL2Uyb0RvYy54bWxQSwUGAAAAAAYABgBZAQAAogU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0528D"/>
    <w:multiLevelType w:val="multilevel"/>
    <w:tmpl w:val="33E0528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mIzZjUzZGZkOWQ0MWE5YjgwZmNlYTVhY2YxZTAifQ=="/>
    <w:docVar w:name="EN.Layout" w:val="&lt;ENLayout&gt;&lt;Style&gt;Bioresource Tec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x99vvvdsweaye9fs8vteveadp5vs2arrxf&quot;&gt;我的EndNote库&lt;record-ids&gt;&lt;item&gt;143&lt;/item&gt;&lt;/record-ids&gt;&lt;/item&gt;&lt;/Libraries&gt;"/>
  </w:docVars>
  <w:rsids>
    <w:rsidRoot w:val="0A562430"/>
    <w:rsid w:val="00274557"/>
    <w:rsid w:val="002D54D7"/>
    <w:rsid w:val="00352730"/>
    <w:rsid w:val="00484161"/>
    <w:rsid w:val="005F1BDE"/>
    <w:rsid w:val="006541C5"/>
    <w:rsid w:val="00695D76"/>
    <w:rsid w:val="007461E1"/>
    <w:rsid w:val="00811077"/>
    <w:rsid w:val="008245C9"/>
    <w:rsid w:val="00853031"/>
    <w:rsid w:val="00885918"/>
    <w:rsid w:val="008A3C75"/>
    <w:rsid w:val="00931AD5"/>
    <w:rsid w:val="00937B60"/>
    <w:rsid w:val="009F34E3"/>
    <w:rsid w:val="00A50C5E"/>
    <w:rsid w:val="00AD789E"/>
    <w:rsid w:val="00B01C18"/>
    <w:rsid w:val="00B02640"/>
    <w:rsid w:val="00B61FB4"/>
    <w:rsid w:val="00B913E8"/>
    <w:rsid w:val="00BA528E"/>
    <w:rsid w:val="00C2462A"/>
    <w:rsid w:val="00C9621A"/>
    <w:rsid w:val="00D22632"/>
    <w:rsid w:val="00EF0ED1"/>
    <w:rsid w:val="00F80A20"/>
    <w:rsid w:val="00F90BA2"/>
    <w:rsid w:val="0A562430"/>
    <w:rsid w:val="120001AF"/>
    <w:rsid w:val="13E56A8F"/>
    <w:rsid w:val="163F2B37"/>
    <w:rsid w:val="64A57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endnote text"/>
    <w:basedOn w:val="1"/>
    <w:link w:val="11"/>
    <w:qFormat/>
    <w:uiPriority w:val="0"/>
    <w:pPr>
      <w:snapToGrid w:val="0"/>
      <w:jc w:val="left"/>
    </w:pPr>
  </w:style>
  <w:style w:type="paragraph" w:styleId="3">
    <w:name w:val="Balloon Text"/>
    <w:basedOn w:val="1"/>
    <w:link w:val="12"/>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widowControl/>
      <w:spacing w:beforeAutospacing="1" w:afterAutospacing="1"/>
      <w:jc w:val="left"/>
    </w:pPr>
    <w:rPr>
      <w:rFonts w:hint="eastAsia" w:ascii="宋体" w:hAnsi="宋体" w:eastAsia="宋体" w:cs="Times New Roman"/>
      <w:kern w:val="0"/>
      <w:sz w:val="24"/>
    </w:rPr>
  </w:style>
  <w:style w:type="character" w:styleId="9">
    <w:name w:val="endnote reference"/>
    <w:basedOn w:val="8"/>
    <w:qFormat/>
    <w:uiPriority w:val="0"/>
    <w:rPr>
      <w:vertAlign w:val="superscript"/>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尾注文本 Char"/>
    <w:basedOn w:val="8"/>
    <w:link w:val="2"/>
    <w:qFormat/>
    <w:uiPriority w:val="0"/>
    <w:rPr>
      <w:rFonts w:asciiTheme="minorHAnsi" w:hAnsiTheme="minorHAnsi" w:eastAsiaTheme="minorEastAsia" w:cstheme="minorBidi"/>
      <w:kern w:val="2"/>
      <w:sz w:val="21"/>
      <w:szCs w:val="24"/>
    </w:r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 w:type="paragraph" w:customStyle="1" w:styleId="13">
    <w:name w:val="EndNote Bibliography Title"/>
    <w:basedOn w:val="1"/>
    <w:link w:val="14"/>
    <w:uiPriority w:val="0"/>
    <w:pPr>
      <w:jc w:val="center"/>
    </w:pPr>
    <w:rPr>
      <w:rFonts w:ascii="Calibri" w:hAnsi="Calibri" w:cs="Calibri"/>
      <w:sz w:val="20"/>
    </w:rPr>
  </w:style>
  <w:style w:type="character" w:customStyle="1" w:styleId="14">
    <w:name w:val="EndNote Bibliography Title Char"/>
    <w:basedOn w:val="8"/>
    <w:link w:val="13"/>
    <w:qFormat/>
    <w:uiPriority w:val="0"/>
    <w:rPr>
      <w:rFonts w:ascii="Calibri" w:hAnsi="Calibri" w:cs="Calibri" w:eastAsiaTheme="minorEastAsia"/>
      <w:kern w:val="2"/>
      <w:szCs w:val="24"/>
    </w:rPr>
  </w:style>
  <w:style w:type="paragraph" w:customStyle="1" w:styleId="15">
    <w:name w:val="EndNote Bibliography"/>
    <w:basedOn w:val="1"/>
    <w:link w:val="16"/>
    <w:qFormat/>
    <w:uiPriority w:val="0"/>
    <w:rPr>
      <w:rFonts w:ascii="Calibri" w:hAnsi="Calibri" w:cs="Calibri"/>
      <w:sz w:val="20"/>
    </w:rPr>
  </w:style>
  <w:style w:type="character" w:customStyle="1" w:styleId="16">
    <w:name w:val="EndNote Bibliography Char"/>
    <w:basedOn w:val="8"/>
    <w:link w:val="15"/>
    <w:qFormat/>
    <w:uiPriority w:val="0"/>
    <w:rPr>
      <w:rFonts w:ascii="Calibri" w:hAnsi="Calibri" w:cs="Calibri" w:eastAsiaTheme="minorEastAsia"/>
      <w:kern w:val="2"/>
      <w:szCs w:val="24"/>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wmf"/><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emf"/><Relationship Id="rId16" Type="http://schemas.openxmlformats.org/officeDocument/2006/relationships/image" Target="media/image9.emf"/><Relationship Id="rId15" Type="http://schemas.openxmlformats.org/officeDocument/2006/relationships/image" Target="media/image8.emf"/><Relationship Id="rId14" Type="http://schemas.openxmlformats.org/officeDocument/2006/relationships/image" Target="media/image7.emf"/><Relationship Id="rId13" Type="http://schemas.openxmlformats.org/officeDocument/2006/relationships/image" Target="media/image6.png"/><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44D478-F741-4C73-B9D6-596CC0400157}">
  <ds:schemaRefs/>
</ds:datastoreItem>
</file>

<file path=docProps/app.xml><?xml version="1.0" encoding="utf-8"?>
<Properties xmlns="http://schemas.openxmlformats.org/officeDocument/2006/extended-properties" xmlns:vt="http://schemas.openxmlformats.org/officeDocument/2006/docPropsVTypes">
  <Template>Normal</Template>
  <Pages>6</Pages>
  <Words>1224</Words>
  <Characters>6981</Characters>
  <Lines>58</Lines>
  <Paragraphs>16</Paragraphs>
  <TotalTime>54</TotalTime>
  <ScaleCrop>false</ScaleCrop>
  <LinksUpToDate>false</LinksUpToDate>
  <CharactersWithSpaces>8189</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2022-04-10T08:43:00Z</dcterms:created>
  <dc:creator>Administrator</dc:creator>
  <cp:lastModifiedBy>eagle</cp:lastModifiedBy>
  <dcterms:modified xsi:type="dcterms:W3CDTF">2022-12-12T12:23:35Z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BA7D333FA7F54C658E2AD4D02D2F1F6F</vt:lpwstr>
  </property>
</Properties>
</file>