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D58" w:rsidRPr="002215D5" w:rsidRDefault="00FA7FD5" w:rsidP="002215D5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bookmarkStart w:id="0" w:name="_Hlk45229708"/>
      <w:r w:rsidRPr="002215D5">
        <w:rPr>
          <w:rFonts w:ascii="Times New Roman" w:hAnsi="Times New Roman"/>
          <w:sz w:val="24"/>
          <w:szCs w:val="24"/>
          <w:lang w:val="en-US"/>
        </w:rPr>
        <w:t>APPENDIX 1</w:t>
      </w:r>
      <w:r w:rsidR="006D2D58" w:rsidRPr="002215D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D2D58" w:rsidRPr="002215D5">
        <w:rPr>
          <w:rFonts w:ascii="Times New Roman" w:hAnsi="Times New Roman"/>
          <w:sz w:val="24"/>
          <w:szCs w:val="24"/>
          <w:lang w:val="en-US"/>
        </w:rPr>
        <w:t>M</w:t>
      </w:r>
      <w:r w:rsidR="006D2D58" w:rsidRPr="002215D5">
        <w:rPr>
          <w:rFonts w:ascii="Times New Roman" w:hAnsi="Times New Roman"/>
          <w:sz w:val="24"/>
          <w:szCs w:val="24"/>
          <w:lang w:val="en-US"/>
        </w:rPr>
        <w:t xml:space="preserve">ortality prediction </w:t>
      </w:r>
      <w:r w:rsidR="006D2D58" w:rsidRPr="002215D5">
        <w:rPr>
          <w:rFonts w:ascii="Times New Roman" w:hAnsi="Times New Roman"/>
          <w:sz w:val="24"/>
          <w:szCs w:val="24"/>
          <w:lang w:val="en-US"/>
        </w:rPr>
        <w:t>by APACHE II</w:t>
      </w:r>
      <w:r w:rsidR="00EA337E">
        <w:rPr>
          <w:rFonts w:ascii="Times New Roman" w:hAnsi="Times New Roman"/>
          <w:sz w:val="24"/>
          <w:szCs w:val="24"/>
          <w:lang w:val="en-US"/>
        </w:rPr>
        <w:t>,</w:t>
      </w:r>
      <w:r w:rsidR="006D2D58" w:rsidRPr="002215D5">
        <w:rPr>
          <w:rFonts w:ascii="Times New Roman" w:hAnsi="Times New Roman"/>
          <w:sz w:val="24"/>
          <w:szCs w:val="24"/>
          <w:lang w:val="en-US"/>
        </w:rPr>
        <w:t xml:space="preserve"> APACHE III and SAPS II by type of admission 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817"/>
        <w:gridCol w:w="2127"/>
        <w:gridCol w:w="5716"/>
        <w:gridCol w:w="5560"/>
      </w:tblGrid>
      <w:tr w:rsidR="002215D5" w:rsidRPr="002215D5" w:rsidTr="002215D5">
        <w:trPr>
          <w:trHeight w:val="441"/>
        </w:trPr>
        <w:tc>
          <w:tcPr>
            <w:tcW w:w="1035" w:type="pct"/>
            <w:gridSpan w:val="2"/>
          </w:tcPr>
          <w:p w:rsidR="006D2D58" w:rsidRPr="002215D5" w:rsidRDefault="006D2D58" w:rsidP="002215D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sz w:val="24"/>
                <w:szCs w:val="24"/>
                <w:lang w:val="en-US"/>
              </w:rPr>
              <w:t>Type of admission</w:t>
            </w:r>
          </w:p>
        </w:tc>
        <w:tc>
          <w:tcPr>
            <w:tcW w:w="2010" w:type="pct"/>
          </w:tcPr>
          <w:p w:rsidR="006D2D58" w:rsidRPr="002215D5" w:rsidRDefault="006D2D58" w:rsidP="002215D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In-hospital mortality </w:t>
            </w:r>
          </w:p>
        </w:tc>
        <w:tc>
          <w:tcPr>
            <w:tcW w:w="1955" w:type="pct"/>
          </w:tcPr>
          <w:p w:rsidR="006D2D58" w:rsidRPr="002215D5" w:rsidRDefault="006D2D58" w:rsidP="002215D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Post-discharge mortality </w:t>
            </w:r>
          </w:p>
        </w:tc>
      </w:tr>
      <w:tr w:rsidR="002215D5" w:rsidRPr="002215D5" w:rsidTr="002215D5">
        <w:tc>
          <w:tcPr>
            <w:tcW w:w="287" w:type="pct"/>
            <w:vMerge w:val="restart"/>
            <w:textDirection w:val="btLr"/>
          </w:tcPr>
          <w:p w:rsidR="006D2D58" w:rsidRPr="002215D5" w:rsidRDefault="006D2D58" w:rsidP="002215D5">
            <w:pPr>
              <w:spacing w:line="48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sz w:val="24"/>
                <w:szCs w:val="24"/>
                <w:lang w:val="en-US"/>
              </w:rPr>
              <w:t>In-hospital admissions</w:t>
            </w:r>
          </w:p>
        </w:tc>
        <w:tc>
          <w:tcPr>
            <w:tcW w:w="748" w:type="pct"/>
            <w:vAlign w:val="center"/>
          </w:tcPr>
          <w:p w:rsidR="006D2D58" w:rsidRPr="002215D5" w:rsidRDefault="006D2D58" w:rsidP="002215D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Post-op surgical (abdominal) </w:t>
            </w:r>
          </w:p>
        </w:tc>
        <w:tc>
          <w:tcPr>
            <w:tcW w:w="2010" w:type="pct"/>
            <w:vAlign w:val="center"/>
          </w:tcPr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 II AUC=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84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72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3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 III AUC=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86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74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94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SAPS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 xml:space="preserve">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II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 xml:space="preserve">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79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66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89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p&gt;0.05 for all</w:t>
            </w:r>
          </w:p>
        </w:tc>
        <w:tc>
          <w:tcPr>
            <w:tcW w:w="1955" w:type="pct"/>
            <w:vAlign w:val="center"/>
          </w:tcPr>
          <w:p w:rsidR="00F727E2" w:rsidRPr="002215D5" w:rsidRDefault="006D2D58" w:rsidP="002215D5">
            <w:pPr>
              <w:spacing w:line="480" w:lineRule="auto"/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</w:pP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APACHE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 xml:space="preserve"> II AUC=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0</w:t>
            </w:r>
            <w:r w:rsidR="00790253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.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5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8</w:t>
            </w:r>
            <w:r w:rsidR="00FA7F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;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 xml:space="preserve"> 95%CI 0</w:t>
            </w:r>
            <w:r w:rsidR="00790253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.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42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-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0</w:t>
            </w:r>
            <w:r w:rsidR="00790253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.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72</w:t>
            </w:r>
          </w:p>
          <w:p w:rsidR="006D2D58" w:rsidRPr="002215D5" w:rsidRDefault="006D2D58" w:rsidP="002215D5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APACHE</w:t>
            </w:r>
            <w:r w:rsidR="00F727E2"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 xml:space="preserve"> I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II</w:t>
            </w:r>
            <w:r w:rsidR="00F727E2"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 xml:space="preserve"> AUC=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0</w:t>
            </w:r>
            <w:r w:rsidR="00790253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.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6</w:t>
            </w:r>
            <w:r w:rsidR="00F727E2"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4</w:t>
            </w:r>
            <w:r w:rsidR="00FA7F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;</w:t>
            </w:r>
            <w:r w:rsidR="00F727E2"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 xml:space="preserve"> 95%CI 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0</w:t>
            </w:r>
            <w:r w:rsidR="00790253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.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48</w:t>
            </w:r>
            <w:r w:rsidR="00F727E2"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-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0</w:t>
            </w:r>
            <w:r w:rsidR="00790253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.</w:t>
            </w:r>
            <w:r w:rsidRPr="002215D5">
              <w:rPr>
                <w:rStyle w:val="result"/>
                <w:rFonts w:ascii="Times New Roman" w:hAnsi="Times New Roman"/>
                <w:color w:val="auto"/>
                <w:sz w:val="24"/>
                <w:szCs w:val="24"/>
              </w:rPr>
              <w:t>77</w:t>
            </w:r>
          </w:p>
          <w:p w:rsidR="00F727E2" w:rsidRPr="002215D5" w:rsidRDefault="006D2D58" w:rsidP="002215D5">
            <w:pPr>
              <w:pStyle w:val="NormalnyWeb"/>
              <w:spacing w:line="480" w:lineRule="auto"/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</w:pPr>
            <w:r w:rsidRPr="002215D5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SAPS</w:t>
            </w:r>
            <w:r w:rsidR="00F727E2" w:rsidRPr="002215D5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II AUC=</w:t>
            </w:r>
            <w:r w:rsidRPr="002215D5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0</w:t>
            </w:r>
            <w:r w:rsidR="00790253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.</w:t>
            </w:r>
            <w:r w:rsidRPr="002215D5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58</w:t>
            </w:r>
            <w:r w:rsidR="00FA7FD5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;</w:t>
            </w:r>
            <w:r w:rsidR="00F727E2" w:rsidRPr="002215D5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 xml:space="preserve"> 95%CI </w:t>
            </w:r>
            <w:r w:rsidRPr="002215D5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0</w:t>
            </w:r>
            <w:r w:rsidR="00790253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.</w:t>
            </w:r>
            <w:r w:rsidRPr="002215D5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43</w:t>
            </w:r>
            <w:r w:rsidR="00F727E2" w:rsidRPr="002215D5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-</w:t>
            </w:r>
            <w:r w:rsidRPr="002215D5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0</w:t>
            </w:r>
            <w:r w:rsidR="00790253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.</w:t>
            </w:r>
            <w:r w:rsidRPr="002215D5">
              <w:rPr>
                <w:rStyle w:val="result"/>
                <w:rFonts w:ascii="Times New Roman" w:hAnsi="Times New Roman" w:cs="Times New Roman"/>
                <w:color w:val="auto"/>
                <w:sz w:val="24"/>
                <w:szCs w:val="24"/>
                <w:lang w:val="en-GB"/>
              </w:rPr>
              <w:t>72</w:t>
            </w:r>
          </w:p>
          <w:p w:rsidR="006D2D58" w:rsidRPr="002215D5" w:rsidRDefault="006D2D58" w:rsidP="002215D5">
            <w:pPr>
              <w:spacing w:line="48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p&gt;0.05 for all</w:t>
            </w:r>
          </w:p>
        </w:tc>
      </w:tr>
      <w:tr w:rsidR="002215D5" w:rsidRPr="002215D5" w:rsidTr="002215D5">
        <w:tc>
          <w:tcPr>
            <w:tcW w:w="287" w:type="pct"/>
            <w:vMerge/>
            <w:textDirection w:val="btLr"/>
          </w:tcPr>
          <w:p w:rsidR="006D2D58" w:rsidRPr="002215D5" w:rsidRDefault="006D2D58" w:rsidP="002215D5">
            <w:pPr>
              <w:spacing w:line="48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48" w:type="pct"/>
            <w:vAlign w:val="center"/>
          </w:tcPr>
          <w:p w:rsidR="006D2D58" w:rsidRPr="002215D5" w:rsidRDefault="006D2D58" w:rsidP="002215D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sz w:val="24"/>
                <w:szCs w:val="24"/>
                <w:lang w:val="en-US"/>
              </w:rPr>
              <w:t>Post-op surgical (neurosurgical)</w:t>
            </w:r>
          </w:p>
        </w:tc>
        <w:tc>
          <w:tcPr>
            <w:tcW w:w="2010" w:type="pct"/>
            <w:vAlign w:val="center"/>
          </w:tcPr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 AUC=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88</w:t>
            </w:r>
          </w:p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III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AUC= 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4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4-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1</w:t>
            </w:r>
          </w:p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SAPS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86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77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 xml:space="preserve">-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9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3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bCs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p&gt;0.05 for all</w:t>
            </w:r>
          </w:p>
        </w:tc>
        <w:tc>
          <w:tcPr>
            <w:tcW w:w="1955" w:type="pct"/>
            <w:vAlign w:val="center"/>
          </w:tcPr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64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51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76</w:t>
            </w:r>
          </w:p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70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80</w:t>
            </w:r>
          </w:p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SAPS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2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 xml:space="preserve"> 95%CI 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59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82</w:t>
            </w:r>
          </w:p>
          <w:p w:rsidR="006D2D58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</w:pPr>
            <w:r w:rsidRPr="002215D5">
              <w:rPr>
                <w:rStyle w:val="result"/>
                <w:rFonts w:ascii="Times New Roman" w:hAnsi="Times New Roman"/>
                <w:bCs/>
                <w:color w:val="auto"/>
                <w:sz w:val="24"/>
                <w:szCs w:val="24"/>
                <w:lang w:val="en-GB"/>
              </w:rPr>
              <w:t xml:space="preserve">APACHE II vs. </w:t>
            </w:r>
            <w:r w:rsidR="006D2D58" w:rsidRPr="002215D5">
              <w:rPr>
                <w:rStyle w:val="result"/>
                <w:rFonts w:ascii="Times New Roman" w:hAnsi="Times New Roman"/>
                <w:bCs/>
                <w:color w:val="auto"/>
                <w:sz w:val="24"/>
                <w:szCs w:val="24"/>
                <w:lang w:val="en-GB"/>
              </w:rPr>
              <w:t>SAPS</w:t>
            </w:r>
            <w:r w:rsidRPr="002215D5">
              <w:rPr>
                <w:rStyle w:val="result"/>
                <w:rFonts w:ascii="Times New Roman" w:hAnsi="Times New Roman"/>
                <w:bCs/>
                <w:color w:val="auto"/>
                <w:sz w:val="24"/>
                <w:szCs w:val="24"/>
                <w:lang w:val="en-GB"/>
              </w:rPr>
              <w:t xml:space="preserve"> II </w:t>
            </w:r>
            <w:r w:rsidR="006D2D58" w:rsidRPr="002215D5">
              <w:rPr>
                <w:rStyle w:val="result"/>
                <w:rFonts w:ascii="Times New Roman" w:hAnsi="Times New Roman"/>
                <w:bCs/>
                <w:color w:val="auto"/>
                <w:sz w:val="24"/>
                <w:szCs w:val="24"/>
                <w:lang w:val="en-GB"/>
              </w:rPr>
              <w:t>p=0.0</w:t>
            </w:r>
            <w:r w:rsidRPr="002215D5">
              <w:rPr>
                <w:rStyle w:val="result"/>
                <w:rFonts w:ascii="Times New Roman" w:hAnsi="Times New Roman"/>
                <w:bCs/>
                <w:color w:val="auto"/>
                <w:sz w:val="24"/>
                <w:szCs w:val="24"/>
                <w:lang w:val="en-GB"/>
              </w:rPr>
              <w:t>2</w:t>
            </w:r>
          </w:p>
        </w:tc>
      </w:tr>
      <w:tr w:rsidR="002215D5" w:rsidRPr="002215D5" w:rsidTr="002215D5">
        <w:tc>
          <w:tcPr>
            <w:tcW w:w="287" w:type="pct"/>
            <w:vMerge/>
          </w:tcPr>
          <w:p w:rsidR="006D2D58" w:rsidRPr="002215D5" w:rsidRDefault="006D2D58" w:rsidP="002215D5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48" w:type="pct"/>
          </w:tcPr>
          <w:p w:rsidR="006D2D58" w:rsidRPr="002215D5" w:rsidRDefault="006D2D58" w:rsidP="002215D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sz w:val="24"/>
                <w:szCs w:val="24"/>
                <w:lang w:val="en-US"/>
              </w:rPr>
              <w:t>Post-op surgical (gynecological)</w:t>
            </w:r>
          </w:p>
        </w:tc>
        <w:tc>
          <w:tcPr>
            <w:tcW w:w="2010" w:type="pct"/>
            <w:vAlign w:val="center"/>
          </w:tcPr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4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74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99</w:t>
            </w:r>
          </w:p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95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99</w:t>
            </w:r>
          </w:p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SAPS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9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4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74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99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p&gt;0.05 for all</w:t>
            </w:r>
          </w:p>
        </w:tc>
        <w:tc>
          <w:tcPr>
            <w:tcW w:w="1955" w:type="pct"/>
            <w:vAlign w:val="center"/>
          </w:tcPr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89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4-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99</w:t>
            </w:r>
          </w:p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89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4-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99</w:t>
            </w:r>
          </w:p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SAPS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96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4-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1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00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hAnsi="Times New Roman"/>
                <w:bCs/>
                <w:i/>
                <w:sz w:val="24"/>
                <w:szCs w:val="24"/>
                <w:lang w:val="en-GB"/>
              </w:rPr>
            </w:pP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p&gt;0.05 for all</w:t>
            </w:r>
          </w:p>
        </w:tc>
      </w:tr>
      <w:tr w:rsidR="002215D5" w:rsidRPr="002215D5" w:rsidTr="002215D5">
        <w:tc>
          <w:tcPr>
            <w:tcW w:w="287" w:type="pct"/>
            <w:vMerge/>
          </w:tcPr>
          <w:p w:rsidR="006D2D58" w:rsidRPr="002215D5" w:rsidRDefault="006D2D58" w:rsidP="002215D5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48" w:type="pct"/>
          </w:tcPr>
          <w:p w:rsidR="006D2D58" w:rsidRPr="002215D5" w:rsidRDefault="006D2D58" w:rsidP="002215D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sz w:val="24"/>
                <w:szCs w:val="24"/>
                <w:lang w:val="en-US"/>
              </w:rPr>
              <w:t>Post-op surgical (all)</w:t>
            </w:r>
          </w:p>
        </w:tc>
        <w:tc>
          <w:tcPr>
            <w:tcW w:w="2010" w:type="pct"/>
            <w:vAlign w:val="center"/>
          </w:tcPr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81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74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</w:t>
            </w:r>
          </w:p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84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78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90</w:t>
            </w:r>
          </w:p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lastRenderedPageBreak/>
              <w:t>SAPS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8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4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77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2215D5"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89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bCs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p&gt;0.05 for all</w:t>
            </w:r>
          </w:p>
        </w:tc>
        <w:tc>
          <w:tcPr>
            <w:tcW w:w="1955" w:type="pct"/>
            <w:vAlign w:val="center"/>
          </w:tcPr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lastRenderedPageBreak/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</w:t>
            </w:r>
          </w:p>
          <w:p w:rsidR="00F727E2" w:rsidRPr="002215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3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4-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80</w:t>
            </w:r>
          </w:p>
          <w:p w:rsidR="00F727E2" w:rsidRPr="00FA7FD5" w:rsidRDefault="00F727E2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lastRenderedPageBreak/>
              <w:t>SAPS</w:t>
            </w:r>
            <w:r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 AUC= </w:t>
            </w:r>
            <w:r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70</w:t>
            </w:r>
            <w:r w:rsidR="00FA7FD5"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</w:t>
            </w:r>
            <w:r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2-</w:t>
            </w:r>
            <w:r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78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bCs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APACHE</w:t>
            </w:r>
            <w:r w:rsidR="00F727E2"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 xml:space="preserve"> II vs. </w:t>
            </w: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APACHE</w:t>
            </w:r>
            <w:r w:rsidR="00F727E2"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 xml:space="preserve"> III </w:t>
            </w: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p=0.05</w:t>
            </w:r>
          </w:p>
        </w:tc>
      </w:tr>
      <w:tr w:rsidR="002215D5" w:rsidRPr="002215D5" w:rsidTr="002215D5">
        <w:tc>
          <w:tcPr>
            <w:tcW w:w="287" w:type="pct"/>
            <w:vMerge/>
          </w:tcPr>
          <w:p w:rsidR="006D2D58" w:rsidRPr="002215D5" w:rsidRDefault="006D2D58" w:rsidP="002215D5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48" w:type="pct"/>
          </w:tcPr>
          <w:p w:rsidR="006D2D58" w:rsidRPr="002215D5" w:rsidRDefault="006D2D58" w:rsidP="002215D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sz w:val="24"/>
                <w:szCs w:val="24"/>
                <w:lang w:val="en-US"/>
              </w:rPr>
              <w:t>Medical (all)</w:t>
            </w:r>
          </w:p>
        </w:tc>
        <w:tc>
          <w:tcPr>
            <w:tcW w:w="2010" w:type="pct"/>
            <w:vAlign w:val="center"/>
          </w:tcPr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67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0.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56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77</w:t>
            </w:r>
          </w:p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67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0.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77</w:t>
            </w:r>
          </w:p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SAPS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1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.60-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80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p&gt;0.05 for all</w:t>
            </w:r>
            <w:r w:rsidRPr="002215D5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br/>
            </w:r>
          </w:p>
        </w:tc>
        <w:tc>
          <w:tcPr>
            <w:tcW w:w="1955" w:type="pct"/>
          </w:tcPr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53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2</w:t>
            </w:r>
          </w:p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79</w:t>
            </w:r>
          </w:p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SAPS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67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95%CI 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51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80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p&gt;0.05 for all</w:t>
            </w:r>
          </w:p>
        </w:tc>
      </w:tr>
      <w:tr w:rsidR="002215D5" w:rsidRPr="002215D5" w:rsidTr="002215D5">
        <w:tc>
          <w:tcPr>
            <w:tcW w:w="1035" w:type="pct"/>
            <w:gridSpan w:val="2"/>
          </w:tcPr>
          <w:p w:rsidR="006D2D58" w:rsidRPr="002215D5" w:rsidRDefault="006D2D58" w:rsidP="002215D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Out-of-hospital admissions (medical cases only) </w:t>
            </w:r>
          </w:p>
        </w:tc>
        <w:tc>
          <w:tcPr>
            <w:tcW w:w="2010" w:type="pct"/>
            <w:vAlign w:val="center"/>
          </w:tcPr>
          <w:p w:rsidR="002215D5" w:rsidRPr="00790253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 AUC= </w:t>
            </w:r>
            <w:r w:rsidRP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 w:rsidRP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0</w:t>
            </w:r>
            <w:r w:rsidR="00790253" w:rsidRP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</w:t>
            </w:r>
            <w:r w:rsidRP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3-</w:t>
            </w:r>
            <w:r w:rsidRP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 w:rsidRP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</w:t>
            </w:r>
            <w:r w:rsidRP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4</w:t>
            </w:r>
          </w:p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4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86</w:t>
            </w:r>
          </w:p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SAPS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4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57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87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p&gt;0.05 for all</w:t>
            </w:r>
          </w:p>
        </w:tc>
        <w:tc>
          <w:tcPr>
            <w:tcW w:w="1955" w:type="pct"/>
            <w:vAlign w:val="center"/>
          </w:tcPr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1-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99</w:t>
            </w:r>
          </w:p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0.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1-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99</w:t>
            </w:r>
          </w:p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SAPS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60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31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84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p&gt;0.05 for all</w:t>
            </w:r>
          </w:p>
        </w:tc>
      </w:tr>
      <w:tr w:rsidR="002215D5" w:rsidRPr="002215D5" w:rsidTr="002215D5">
        <w:tc>
          <w:tcPr>
            <w:tcW w:w="1035" w:type="pct"/>
            <w:gridSpan w:val="2"/>
          </w:tcPr>
          <w:p w:rsidR="006D2D58" w:rsidRPr="002215D5" w:rsidRDefault="006D2D58" w:rsidP="002215D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215D5">
              <w:rPr>
                <w:rFonts w:ascii="Times New Roman" w:hAnsi="Times New Roman"/>
                <w:sz w:val="24"/>
                <w:szCs w:val="24"/>
                <w:lang w:val="en-US"/>
              </w:rPr>
              <w:t>Transfers from another hospital (surgical &amp; medical cases)</w:t>
            </w:r>
          </w:p>
        </w:tc>
        <w:tc>
          <w:tcPr>
            <w:tcW w:w="2010" w:type="pct"/>
            <w:vAlign w:val="center"/>
          </w:tcPr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82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60-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95</w:t>
            </w:r>
          </w:p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83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1-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</w:t>
            </w:r>
          </w:p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SAPS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79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56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="00790253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9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4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bCs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p&gt;0.05 for all</w:t>
            </w:r>
          </w:p>
        </w:tc>
        <w:tc>
          <w:tcPr>
            <w:tcW w:w="1955" w:type="pct"/>
            <w:vAlign w:val="center"/>
          </w:tcPr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3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0.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37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</w:t>
            </w:r>
          </w:p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APACHE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III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7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1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3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6-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9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4</w:t>
            </w:r>
          </w:p>
          <w:p w:rsidR="002215D5" w:rsidRPr="002215D5" w:rsidRDefault="002215D5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</w:pP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SAPS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II AUC=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6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9</w:t>
            </w:r>
            <w:r w:rsidR="00FA7F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>;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US" w:eastAsia="pl-PL"/>
              </w:rPr>
              <w:t xml:space="preserve"> 95%CI 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3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4-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0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.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9</w:t>
            </w:r>
            <w:r w:rsidRPr="002215D5">
              <w:rPr>
                <w:rFonts w:ascii="Times New Roman" w:eastAsia="Times New Roman" w:hAnsi="Times New Roman"/>
                <w:sz w:val="24"/>
                <w:szCs w:val="24"/>
                <w:lang w:val="en-GB" w:eastAsia="pl-PL"/>
              </w:rPr>
              <w:t>3</w:t>
            </w:r>
          </w:p>
          <w:p w:rsidR="006D2D58" w:rsidRPr="002215D5" w:rsidRDefault="006D2D58" w:rsidP="002215D5">
            <w:pPr>
              <w:suppressAutoHyphens w:val="0"/>
              <w:autoSpaceDN/>
              <w:spacing w:line="480" w:lineRule="auto"/>
              <w:textAlignment w:val="auto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2215D5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p&gt;0.05 for all</w:t>
            </w:r>
          </w:p>
        </w:tc>
      </w:tr>
      <w:bookmarkEnd w:id="0"/>
    </w:tbl>
    <w:p w:rsidR="00DC22BF" w:rsidRDefault="00DC22BF" w:rsidP="002215D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  <w:sectPr w:rsidR="000E0EED" w:rsidSect="002215D5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0E0EED" w:rsidRDefault="00FA7FD5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lastRenderedPageBreak/>
        <w:t xml:space="preserve">APPENDIX 2. </w:t>
      </w:r>
      <w:r w:rsidR="000E0EED">
        <w:rPr>
          <w:rFonts w:ascii="Times New Roman" w:hAnsi="Times New Roman"/>
          <w:sz w:val="24"/>
          <w:szCs w:val="24"/>
          <w:lang w:val="en-US"/>
        </w:rPr>
        <w:t xml:space="preserve">Calibration plots for </w:t>
      </w:r>
      <w:r w:rsidR="000E0EED">
        <w:rPr>
          <w:rFonts w:ascii="Times New Roman" w:hAnsi="Times New Roman"/>
          <w:sz w:val="24"/>
          <w:szCs w:val="24"/>
          <w:lang w:val="en-US"/>
        </w:rPr>
        <w:t>APACHE II, APACHE III and SAPS II for s</w:t>
      </w:r>
      <w:r w:rsidR="000E0EED">
        <w:rPr>
          <w:rFonts w:ascii="Times New Roman" w:hAnsi="Times New Roman"/>
          <w:sz w:val="24"/>
          <w:szCs w:val="24"/>
          <w:lang w:val="en-US"/>
        </w:rPr>
        <w:t>hort-term</w:t>
      </w:r>
      <w:r w:rsidR="000E0EED">
        <w:rPr>
          <w:rFonts w:ascii="Times New Roman" w:hAnsi="Times New Roman"/>
          <w:sz w:val="24"/>
          <w:szCs w:val="24"/>
          <w:lang w:val="en-US"/>
        </w:rPr>
        <w:t xml:space="preserve"> (A) and long-term (B) mortality </w:t>
      </w:r>
    </w:p>
    <w:p w:rsidR="000E0EED" w:rsidRPr="00F056B1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A. short-term </w:t>
      </w: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pl-PL"/>
        </w:rPr>
        <w:drawing>
          <wp:inline distT="0" distB="0" distL="0" distR="0" wp14:anchorId="6FCFF023" wp14:editId="173C7357">
            <wp:extent cx="5720080" cy="4284980"/>
            <wp:effectExtent l="0" t="0" r="0" b="127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42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Hosmer-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Lemeshow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goodness-of-fit, chi-squared value=13.74, test p=0.09</w:t>
      </w: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pl-PL"/>
        </w:rPr>
        <w:lastRenderedPageBreak/>
        <w:drawing>
          <wp:inline distT="0" distB="0" distL="0" distR="0" wp14:anchorId="05219791" wp14:editId="74C049AC">
            <wp:extent cx="5720080" cy="4284980"/>
            <wp:effectExtent l="0" t="0" r="0" b="127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42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Hosmer-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Lemeshow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goodness-of-fit test, chi-squared value=6.51, p=0.59</w:t>
      </w: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pl-PL"/>
        </w:rPr>
        <w:lastRenderedPageBreak/>
        <w:drawing>
          <wp:inline distT="0" distB="0" distL="0" distR="0" wp14:anchorId="0FD74DF0" wp14:editId="51D5ACCE">
            <wp:extent cx="5720080" cy="4284980"/>
            <wp:effectExtent l="0" t="0" r="0" b="127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42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Hosmer-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Lemeshow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goodness-of-fit test,</w:t>
      </w:r>
      <w:r w:rsidRPr="00406905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chi-squared value=9.11, p=0.33</w:t>
      </w: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lastRenderedPageBreak/>
        <w:t>(B) l</w:t>
      </w:r>
      <w:r>
        <w:rPr>
          <w:rFonts w:ascii="Times New Roman" w:hAnsi="Times New Roman"/>
          <w:sz w:val="24"/>
          <w:szCs w:val="24"/>
          <w:lang w:val="en-US"/>
        </w:rPr>
        <w:t>ong-term</w:t>
      </w:r>
      <w:r>
        <w:rPr>
          <w:rFonts w:ascii="Times New Roman" w:hAnsi="Times New Roman"/>
          <w:sz w:val="24"/>
          <w:szCs w:val="24"/>
          <w:lang w:val="en-US"/>
        </w:rPr>
        <w:t xml:space="preserve"> mortality</w:t>
      </w: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pl-PL"/>
        </w:rPr>
        <w:drawing>
          <wp:inline distT="0" distB="0" distL="0" distR="0" wp14:anchorId="0D5332A8" wp14:editId="4BCB0603">
            <wp:extent cx="5720080" cy="4284980"/>
            <wp:effectExtent l="0" t="0" r="0" b="127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42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Hosmer-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Lemeshow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goodness-of-fit test,</w:t>
      </w:r>
      <w:r w:rsidRPr="00406905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chi-squared value=6.15, p=0.63</w:t>
      </w: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pl-PL"/>
        </w:rPr>
        <w:lastRenderedPageBreak/>
        <w:drawing>
          <wp:inline distT="0" distB="0" distL="0" distR="0" wp14:anchorId="46B276A8" wp14:editId="477EF581">
            <wp:extent cx="5720080" cy="4284980"/>
            <wp:effectExtent l="0" t="0" r="0" b="127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42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E75E5">
        <w:rPr>
          <w:rFonts w:ascii="Times New Roman" w:hAnsi="Times New Roman"/>
          <w:sz w:val="24"/>
          <w:szCs w:val="24"/>
          <w:lang w:val="en-US"/>
        </w:rPr>
        <w:t>Hosmer-</w:t>
      </w:r>
      <w:proofErr w:type="spellStart"/>
      <w:r w:rsidRPr="003E75E5">
        <w:rPr>
          <w:rFonts w:ascii="Times New Roman" w:hAnsi="Times New Roman"/>
          <w:sz w:val="24"/>
          <w:szCs w:val="24"/>
          <w:lang w:val="en-US"/>
        </w:rPr>
        <w:t>Leme</w:t>
      </w:r>
      <w:r>
        <w:rPr>
          <w:rFonts w:ascii="Times New Roman" w:hAnsi="Times New Roman"/>
          <w:sz w:val="24"/>
          <w:szCs w:val="24"/>
          <w:lang w:val="en-US"/>
        </w:rPr>
        <w:t>show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goodness-of-fit test, chi-squared value=5.57, p=0.59</w:t>
      </w:r>
    </w:p>
    <w:p w:rsidR="000E0EED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pl-PL"/>
        </w:rPr>
        <w:lastRenderedPageBreak/>
        <w:drawing>
          <wp:inline distT="0" distB="0" distL="0" distR="0" wp14:anchorId="6C9D33F9" wp14:editId="65DFB6B0">
            <wp:extent cx="5720080" cy="4284980"/>
            <wp:effectExtent l="0" t="0" r="0" b="127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42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EED" w:rsidRPr="00F056B1" w:rsidRDefault="000E0EED" w:rsidP="000E0EE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E75E5">
        <w:rPr>
          <w:rFonts w:ascii="Times New Roman" w:hAnsi="Times New Roman"/>
          <w:sz w:val="24"/>
          <w:szCs w:val="24"/>
          <w:lang w:val="en-US"/>
        </w:rPr>
        <w:t>Hosmer-</w:t>
      </w:r>
      <w:proofErr w:type="spellStart"/>
      <w:r w:rsidRPr="003E75E5">
        <w:rPr>
          <w:rFonts w:ascii="Times New Roman" w:hAnsi="Times New Roman"/>
          <w:sz w:val="24"/>
          <w:szCs w:val="24"/>
          <w:lang w:val="en-US"/>
        </w:rPr>
        <w:t>Leme</w:t>
      </w:r>
      <w:r>
        <w:rPr>
          <w:rFonts w:ascii="Times New Roman" w:hAnsi="Times New Roman"/>
          <w:sz w:val="24"/>
          <w:szCs w:val="24"/>
          <w:lang w:val="en-US"/>
        </w:rPr>
        <w:t>show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goodness-of-fit test, chi-squared value=12.1, p=0.09</w:t>
      </w:r>
    </w:p>
    <w:p w:rsidR="002215D5" w:rsidRDefault="002215D5" w:rsidP="002215D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:rsidR="000E0EED" w:rsidRPr="002215D5" w:rsidRDefault="000E0EED" w:rsidP="002215D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bookmarkStart w:id="1" w:name="_GoBack"/>
      <w:bookmarkEnd w:id="1"/>
    </w:p>
    <w:sectPr w:rsidR="000E0EED" w:rsidRPr="002215D5" w:rsidSect="000E0EED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4FB"/>
    <w:rsid w:val="0000089C"/>
    <w:rsid w:val="00001563"/>
    <w:rsid w:val="000016B3"/>
    <w:rsid w:val="00001D62"/>
    <w:rsid w:val="000023EB"/>
    <w:rsid w:val="00003E2F"/>
    <w:rsid w:val="0000462E"/>
    <w:rsid w:val="00004FD3"/>
    <w:rsid w:val="00005323"/>
    <w:rsid w:val="000055A6"/>
    <w:rsid w:val="00006147"/>
    <w:rsid w:val="000074BF"/>
    <w:rsid w:val="00010595"/>
    <w:rsid w:val="00011152"/>
    <w:rsid w:val="00013A4A"/>
    <w:rsid w:val="00013DD9"/>
    <w:rsid w:val="00014AFA"/>
    <w:rsid w:val="0001649A"/>
    <w:rsid w:val="00016BBF"/>
    <w:rsid w:val="000234D7"/>
    <w:rsid w:val="00025E06"/>
    <w:rsid w:val="00025FD6"/>
    <w:rsid w:val="00026CFD"/>
    <w:rsid w:val="00027069"/>
    <w:rsid w:val="00032B93"/>
    <w:rsid w:val="00032D08"/>
    <w:rsid w:val="00033397"/>
    <w:rsid w:val="000333D0"/>
    <w:rsid w:val="00033BD8"/>
    <w:rsid w:val="0003486E"/>
    <w:rsid w:val="000358E4"/>
    <w:rsid w:val="00035DF6"/>
    <w:rsid w:val="00040429"/>
    <w:rsid w:val="000414C7"/>
    <w:rsid w:val="00042A7A"/>
    <w:rsid w:val="00043C39"/>
    <w:rsid w:val="0004524D"/>
    <w:rsid w:val="00046B45"/>
    <w:rsid w:val="00047BE1"/>
    <w:rsid w:val="0005069F"/>
    <w:rsid w:val="000526EB"/>
    <w:rsid w:val="000537DE"/>
    <w:rsid w:val="0005422B"/>
    <w:rsid w:val="00054DD0"/>
    <w:rsid w:val="00057FF0"/>
    <w:rsid w:val="0006155C"/>
    <w:rsid w:val="00063BBF"/>
    <w:rsid w:val="00064283"/>
    <w:rsid w:val="00067E6D"/>
    <w:rsid w:val="000719B3"/>
    <w:rsid w:val="00071A5E"/>
    <w:rsid w:val="00071FEA"/>
    <w:rsid w:val="00072043"/>
    <w:rsid w:val="000736A5"/>
    <w:rsid w:val="000736FD"/>
    <w:rsid w:val="00073A68"/>
    <w:rsid w:val="00074724"/>
    <w:rsid w:val="00075879"/>
    <w:rsid w:val="00075FD8"/>
    <w:rsid w:val="00080E02"/>
    <w:rsid w:val="00081174"/>
    <w:rsid w:val="00081201"/>
    <w:rsid w:val="0008169D"/>
    <w:rsid w:val="00082470"/>
    <w:rsid w:val="00083151"/>
    <w:rsid w:val="0008360A"/>
    <w:rsid w:val="000842F7"/>
    <w:rsid w:val="00085088"/>
    <w:rsid w:val="00086BFC"/>
    <w:rsid w:val="000870B3"/>
    <w:rsid w:val="000929FC"/>
    <w:rsid w:val="00092F27"/>
    <w:rsid w:val="00093E9A"/>
    <w:rsid w:val="00094F38"/>
    <w:rsid w:val="00095485"/>
    <w:rsid w:val="00095608"/>
    <w:rsid w:val="000959E5"/>
    <w:rsid w:val="00095C1E"/>
    <w:rsid w:val="00097261"/>
    <w:rsid w:val="000A0144"/>
    <w:rsid w:val="000A077A"/>
    <w:rsid w:val="000A211C"/>
    <w:rsid w:val="000A2F94"/>
    <w:rsid w:val="000A34B2"/>
    <w:rsid w:val="000A4162"/>
    <w:rsid w:val="000A5700"/>
    <w:rsid w:val="000A6F2C"/>
    <w:rsid w:val="000B1E5A"/>
    <w:rsid w:val="000B2AA0"/>
    <w:rsid w:val="000B4CCA"/>
    <w:rsid w:val="000B65A8"/>
    <w:rsid w:val="000B65E1"/>
    <w:rsid w:val="000B6ADA"/>
    <w:rsid w:val="000C1E84"/>
    <w:rsid w:val="000C24AF"/>
    <w:rsid w:val="000C318F"/>
    <w:rsid w:val="000C340F"/>
    <w:rsid w:val="000C39ED"/>
    <w:rsid w:val="000C3BBA"/>
    <w:rsid w:val="000C47F7"/>
    <w:rsid w:val="000C76C0"/>
    <w:rsid w:val="000D0189"/>
    <w:rsid w:val="000D081B"/>
    <w:rsid w:val="000D0EEF"/>
    <w:rsid w:val="000D44A8"/>
    <w:rsid w:val="000D487E"/>
    <w:rsid w:val="000E0EED"/>
    <w:rsid w:val="000E14C0"/>
    <w:rsid w:val="000E1550"/>
    <w:rsid w:val="000E226F"/>
    <w:rsid w:val="000E3E9C"/>
    <w:rsid w:val="000E43C2"/>
    <w:rsid w:val="000E5F87"/>
    <w:rsid w:val="000E7E32"/>
    <w:rsid w:val="000F2830"/>
    <w:rsid w:val="0010016F"/>
    <w:rsid w:val="00100DA9"/>
    <w:rsid w:val="001017D3"/>
    <w:rsid w:val="001021B3"/>
    <w:rsid w:val="00102D2F"/>
    <w:rsid w:val="001035DB"/>
    <w:rsid w:val="00103CF5"/>
    <w:rsid w:val="00106F0D"/>
    <w:rsid w:val="00107179"/>
    <w:rsid w:val="00107969"/>
    <w:rsid w:val="00107F37"/>
    <w:rsid w:val="001119CF"/>
    <w:rsid w:val="0011322C"/>
    <w:rsid w:val="00113E34"/>
    <w:rsid w:val="00114701"/>
    <w:rsid w:val="00115405"/>
    <w:rsid w:val="00116544"/>
    <w:rsid w:val="0011684B"/>
    <w:rsid w:val="001169BC"/>
    <w:rsid w:val="00117E14"/>
    <w:rsid w:val="0012003B"/>
    <w:rsid w:val="00120A69"/>
    <w:rsid w:val="00120CD7"/>
    <w:rsid w:val="00120F16"/>
    <w:rsid w:val="0012106A"/>
    <w:rsid w:val="001227EF"/>
    <w:rsid w:val="0012320A"/>
    <w:rsid w:val="0012357D"/>
    <w:rsid w:val="00124E51"/>
    <w:rsid w:val="00126706"/>
    <w:rsid w:val="00126B11"/>
    <w:rsid w:val="00126F9B"/>
    <w:rsid w:val="001310DA"/>
    <w:rsid w:val="0013137B"/>
    <w:rsid w:val="001335F8"/>
    <w:rsid w:val="00135D5D"/>
    <w:rsid w:val="00136D70"/>
    <w:rsid w:val="0013753C"/>
    <w:rsid w:val="00137ABD"/>
    <w:rsid w:val="00140771"/>
    <w:rsid w:val="0014132C"/>
    <w:rsid w:val="00144F46"/>
    <w:rsid w:val="00145011"/>
    <w:rsid w:val="00145530"/>
    <w:rsid w:val="00145BCF"/>
    <w:rsid w:val="00146081"/>
    <w:rsid w:val="001461CA"/>
    <w:rsid w:val="001473E8"/>
    <w:rsid w:val="00147515"/>
    <w:rsid w:val="00151F7C"/>
    <w:rsid w:val="00152265"/>
    <w:rsid w:val="00152CCE"/>
    <w:rsid w:val="00153D41"/>
    <w:rsid w:val="00154F2A"/>
    <w:rsid w:val="00155CCA"/>
    <w:rsid w:val="001607C2"/>
    <w:rsid w:val="00161784"/>
    <w:rsid w:val="00161B86"/>
    <w:rsid w:val="00161FCC"/>
    <w:rsid w:val="00162722"/>
    <w:rsid w:val="001630D0"/>
    <w:rsid w:val="00163130"/>
    <w:rsid w:val="001647D0"/>
    <w:rsid w:val="00170FAA"/>
    <w:rsid w:val="00171244"/>
    <w:rsid w:val="00171E34"/>
    <w:rsid w:val="0017287F"/>
    <w:rsid w:val="0017390D"/>
    <w:rsid w:val="001739C0"/>
    <w:rsid w:val="001752C5"/>
    <w:rsid w:val="001757D8"/>
    <w:rsid w:val="0017627F"/>
    <w:rsid w:val="001777E9"/>
    <w:rsid w:val="00177C9A"/>
    <w:rsid w:val="0018006B"/>
    <w:rsid w:val="00180A5A"/>
    <w:rsid w:val="001816E5"/>
    <w:rsid w:val="00183CAE"/>
    <w:rsid w:val="001871EA"/>
    <w:rsid w:val="00190C30"/>
    <w:rsid w:val="00190E28"/>
    <w:rsid w:val="001920C2"/>
    <w:rsid w:val="001960C1"/>
    <w:rsid w:val="00196947"/>
    <w:rsid w:val="001A20AB"/>
    <w:rsid w:val="001A2D79"/>
    <w:rsid w:val="001A3CDB"/>
    <w:rsid w:val="001A73DA"/>
    <w:rsid w:val="001B1476"/>
    <w:rsid w:val="001B14E9"/>
    <w:rsid w:val="001B15AA"/>
    <w:rsid w:val="001B1E8B"/>
    <w:rsid w:val="001B3645"/>
    <w:rsid w:val="001B74D2"/>
    <w:rsid w:val="001C0D9C"/>
    <w:rsid w:val="001C0FCA"/>
    <w:rsid w:val="001C1A41"/>
    <w:rsid w:val="001C20CA"/>
    <w:rsid w:val="001C5E57"/>
    <w:rsid w:val="001C752B"/>
    <w:rsid w:val="001D546A"/>
    <w:rsid w:val="001D7437"/>
    <w:rsid w:val="001E1DA5"/>
    <w:rsid w:val="001E346C"/>
    <w:rsid w:val="001E34EC"/>
    <w:rsid w:val="001E40E3"/>
    <w:rsid w:val="001E4A66"/>
    <w:rsid w:val="001E51B8"/>
    <w:rsid w:val="001E5284"/>
    <w:rsid w:val="001E6BC9"/>
    <w:rsid w:val="001E7F56"/>
    <w:rsid w:val="001F08D2"/>
    <w:rsid w:val="001F4D19"/>
    <w:rsid w:val="001F5BD0"/>
    <w:rsid w:val="001F6BC9"/>
    <w:rsid w:val="001F6CE1"/>
    <w:rsid w:val="001F7C64"/>
    <w:rsid w:val="00201779"/>
    <w:rsid w:val="002021F9"/>
    <w:rsid w:val="002023D6"/>
    <w:rsid w:val="002037E3"/>
    <w:rsid w:val="002062EF"/>
    <w:rsid w:val="002101C8"/>
    <w:rsid w:val="0021143B"/>
    <w:rsid w:val="0021247B"/>
    <w:rsid w:val="002129CD"/>
    <w:rsid w:val="00212C3E"/>
    <w:rsid w:val="00213180"/>
    <w:rsid w:val="00215C7A"/>
    <w:rsid w:val="00217834"/>
    <w:rsid w:val="00221238"/>
    <w:rsid w:val="002215D5"/>
    <w:rsid w:val="00221AD5"/>
    <w:rsid w:val="00222750"/>
    <w:rsid w:val="0022315A"/>
    <w:rsid w:val="00224E44"/>
    <w:rsid w:val="00225916"/>
    <w:rsid w:val="00226757"/>
    <w:rsid w:val="00230224"/>
    <w:rsid w:val="0023371E"/>
    <w:rsid w:val="00233F30"/>
    <w:rsid w:val="002351FB"/>
    <w:rsid w:val="00235CAB"/>
    <w:rsid w:val="002414C0"/>
    <w:rsid w:val="00242CFE"/>
    <w:rsid w:val="00242F70"/>
    <w:rsid w:val="0024316B"/>
    <w:rsid w:val="00244041"/>
    <w:rsid w:val="00245F2F"/>
    <w:rsid w:val="00246548"/>
    <w:rsid w:val="002539D7"/>
    <w:rsid w:val="0025646B"/>
    <w:rsid w:val="00257603"/>
    <w:rsid w:val="00257E40"/>
    <w:rsid w:val="00260D5F"/>
    <w:rsid w:val="00264384"/>
    <w:rsid w:val="002643BA"/>
    <w:rsid w:val="002645BC"/>
    <w:rsid w:val="00264FCB"/>
    <w:rsid w:val="00270761"/>
    <w:rsid w:val="002713F1"/>
    <w:rsid w:val="00273961"/>
    <w:rsid w:val="00274254"/>
    <w:rsid w:val="002747BB"/>
    <w:rsid w:val="002757A8"/>
    <w:rsid w:val="00276DAA"/>
    <w:rsid w:val="00277FAD"/>
    <w:rsid w:val="0028279E"/>
    <w:rsid w:val="002829DD"/>
    <w:rsid w:val="002838B0"/>
    <w:rsid w:val="00284D78"/>
    <w:rsid w:val="00285318"/>
    <w:rsid w:val="00285BB8"/>
    <w:rsid w:val="00286533"/>
    <w:rsid w:val="00286AC5"/>
    <w:rsid w:val="00287F66"/>
    <w:rsid w:val="0029062B"/>
    <w:rsid w:val="00292F47"/>
    <w:rsid w:val="00293CC6"/>
    <w:rsid w:val="00293E78"/>
    <w:rsid w:val="002A07E7"/>
    <w:rsid w:val="002A19D6"/>
    <w:rsid w:val="002A1B7B"/>
    <w:rsid w:val="002A2265"/>
    <w:rsid w:val="002A3426"/>
    <w:rsid w:val="002A5EDC"/>
    <w:rsid w:val="002A76E4"/>
    <w:rsid w:val="002B4B0C"/>
    <w:rsid w:val="002B5567"/>
    <w:rsid w:val="002B7805"/>
    <w:rsid w:val="002C14BD"/>
    <w:rsid w:val="002C3EFD"/>
    <w:rsid w:val="002C7A19"/>
    <w:rsid w:val="002D052D"/>
    <w:rsid w:val="002D0833"/>
    <w:rsid w:val="002D1987"/>
    <w:rsid w:val="002D31B7"/>
    <w:rsid w:val="002D5918"/>
    <w:rsid w:val="002D62E9"/>
    <w:rsid w:val="002D666C"/>
    <w:rsid w:val="002D7780"/>
    <w:rsid w:val="002E148F"/>
    <w:rsid w:val="002E19F8"/>
    <w:rsid w:val="002E2066"/>
    <w:rsid w:val="002E391B"/>
    <w:rsid w:val="002E4942"/>
    <w:rsid w:val="002E5831"/>
    <w:rsid w:val="002E5DB2"/>
    <w:rsid w:val="002E66FB"/>
    <w:rsid w:val="002E67DD"/>
    <w:rsid w:val="002E70CE"/>
    <w:rsid w:val="002E741B"/>
    <w:rsid w:val="002E7622"/>
    <w:rsid w:val="002E79EE"/>
    <w:rsid w:val="002F1818"/>
    <w:rsid w:val="002F2A85"/>
    <w:rsid w:val="002F2DD9"/>
    <w:rsid w:val="002F3A6B"/>
    <w:rsid w:val="002F3C9D"/>
    <w:rsid w:val="002F3FC9"/>
    <w:rsid w:val="002F747E"/>
    <w:rsid w:val="0030049D"/>
    <w:rsid w:val="003020D6"/>
    <w:rsid w:val="0030602E"/>
    <w:rsid w:val="00306F22"/>
    <w:rsid w:val="003100E2"/>
    <w:rsid w:val="00310DEA"/>
    <w:rsid w:val="00314007"/>
    <w:rsid w:val="003158E8"/>
    <w:rsid w:val="00315AFD"/>
    <w:rsid w:val="00316BEB"/>
    <w:rsid w:val="00317AFE"/>
    <w:rsid w:val="003213F8"/>
    <w:rsid w:val="0032174D"/>
    <w:rsid w:val="003259BB"/>
    <w:rsid w:val="00325B55"/>
    <w:rsid w:val="003263C8"/>
    <w:rsid w:val="00327C49"/>
    <w:rsid w:val="00330F22"/>
    <w:rsid w:val="00333BDC"/>
    <w:rsid w:val="00333FAF"/>
    <w:rsid w:val="003370C2"/>
    <w:rsid w:val="003379D1"/>
    <w:rsid w:val="00340D43"/>
    <w:rsid w:val="00340E98"/>
    <w:rsid w:val="00343865"/>
    <w:rsid w:val="00343BEE"/>
    <w:rsid w:val="003452CC"/>
    <w:rsid w:val="0034536F"/>
    <w:rsid w:val="00345672"/>
    <w:rsid w:val="00346511"/>
    <w:rsid w:val="0034655A"/>
    <w:rsid w:val="00347EC5"/>
    <w:rsid w:val="0035034A"/>
    <w:rsid w:val="00350EC6"/>
    <w:rsid w:val="00350FF3"/>
    <w:rsid w:val="00352945"/>
    <w:rsid w:val="0035316A"/>
    <w:rsid w:val="00355786"/>
    <w:rsid w:val="00355D5D"/>
    <w:rsid w:val="00356C15"/>
    <w:rsid w:val="003607EF"/>
    <w:rsid w:val="00360849"/>
    <w:rsid w:val="00360C0E"/>
    <w:rsid w:val="003639A5"/>
    <w:rsid w:val="00364F7F"/>
    <w:rsid w:val="00365F5A"/>
    <w:rsid w:val="0036645E"/>
    <w:rsid w:val="00366B88"/>
    <w:rsid w:val="00370B15"/>
    <w:rsid w:val="00372229"/>
    <w:rsid w:val="0037311E"/>
    <w:rsid w:val="003751BC"/>
    <w:rsid w:val="003757E9"/>
    <w:rsid w:val="00375CEC"/>
    <w:rsid w:val="00377D9A"/>
    <w:rsid w:val="00377ED4"/>
    <w:rsid w:val="00380CC7"/>
    <w:rsid w:val="00380D84"/>
    <w:rsid w:val="00382EA3"/>
    <w:rsid w:val="0038531B"/>
    <w:rsid w:val="00386ADC"/>
    <w:rsid w:val="00386E5D"/>
    <w:rsid w:val="00387710"/>
    <w:rsid w:val="00387BF9"/>
    <w:rsid w:val="00390029"/>
    <w:rsid w:val="003919CD"/>
    <w:rsid w:val="00393703"/>
    <w:rsid w:val="00393CE9"/>
    <w:rsid w:val="003A012E"/>
    <w:rsid w:val="003A15A1"/>
    <w:rsid w:val="003A1B55"/>
    <w:rsid w:val="003A24C3"/>
    <w:rsid w:val="003A2C0D"/>
    <w:rsid w:val="003B0022"/>
    <w:rsid w:val="003B01D0"/>
    <w:rsid w:val="003B1CD1"/>
    <w:rsid w:val="003B1F2E"/>
    <w:rsid w:val="003B21DE"/>
    <w:rsid w:val="003B3C5D"/>
    <w:rsid w:val="003B4917"/>
    <w:rsid w:val="003B6F18"/>
    <w:rsid w:val="003C4979"/>
    <w:rsid w:val="003C4D66"/>
    <w:rsid w:val="003C52C9"/>
    <w:rsid w:val="003C5E4D"/>
    <w:rsid w:val="003D0137"/>
    <w:rsid w:val="003D225F"/>
    <w:rsid w:val="003D2394"/>
    <w:rsid w:val="003D3EE2"/>
    <w:rsid w:val="003D60D6"/>
    <w:rsid w:val="003D689D"/>
    <w:rsid w:val="003D6F22"/>
    <w:rsid w:val="003D73C3"/>
    <w:rsid w:val="003E0A63"/>
    <w:rsid w:val="003E1C7E"/>
    <w:rsid w:val="003E35A5"/>
    <w:rsid w:val="003E6886"/>
    <w:rsid w:val="003E70AB"/>
    <w:rsid w:val="003E70DF"/>
    <w:rsid w:val="003E7A49"/>
    <w:rsid w:val="003E7B16"/>
    <w:rsid w:val="003F0100"/>
    <w:rsid w:val="003F0431"/>
    <w:rsid w:val="003F1366"/>
    <w:rsid w:val="003F1D5E"/>
    <w:rsid w:val="003F214A"/>
    <w:rsid w:val="003F23AF"/>
    <w:rsid w:val="003F4956"/>
    <w:rsid w:val="003F4E25"/>
    <w:rsid w:val="003F53DF"/>
    <w:rsid w:val="003F7B8E"/>
    <w:rsid w:val="00400D12"/>
    <w:rsid w:val="00402484"/>
    <w:rsid w:val="004067D0"/>
    <w:rsid w:val="00406A25"/>
    <w:rsid w:val="004070C6"/>
    <w:rsid w:val="00407C62"/>
    <w:rsid w:val="00413919"/>
    <w:rsid w:val="00413D74"/>
    <w:rsid w:val="00414660"/>
    <w:rsid w:val="004149F1"/>
    <w:rsid w:val="0041554C"/>
    <w:rsid w:val="004164F9"/>
    <w:rsid w:val="004171FC"/>
    <w:rsid w:val="0041790E"/>
    <w:rsid w:val="00417EC5"/>
    <w:rsid w:val="00417FCE"/>
    <w:rsid w:val="00420303"/>
    <w:rsid w:val="00421EE8"/>
    <w:rsid w:val="004234F4"/>
    <w:rsid w:val="004242A2"/>
    <w:rsid w:val="00424801"/>
    <w:rsid w:val="004260ED"/>
    <w:rsid w:val="00426D88"/>
    <w:rsid w:val="00431384"/>
    <w:rsid w:val="0043142A"/>
    <w:rsid w:val="004320EB"/>
    <w:rsid w:val="004336D8"/>
    <w:rsid w:val="004340A4"/>
    <w:rsid w:val="00434F5F"/>
    <w:rsid w:val="004362F2"/>
    <w:rsid w:val="004411AD"/>
    <w:rsid w:val="004422F0"/>
    <w:rsid w:val="00443882"/>
    <w:rsid w:val="00443ADA"/>
    <w:rsid w:val="00443D28"/>
    <w:rsid w:val="00444FE0"/>
    <w:rsid w:val="00445FF8"/>
    <w:rsid w:val="00450D9A"/>
    <w:rsid w:val="00453223"/>
    <w:rsid w:val="00453A65"/>
    <w:rsid w:val="00453D5D"/>
    <w:rsid w:val="00454061"/>
    <w:rsid w:val="0045423F"/>
    <w:rsid w:val="0045442A"/>
    <w:rsid w:val="004553C0"/>
    <w:rsid w:val="00455BE9"/>
    <w:rsid w:val="004563F2"/>
    <w:rsid w:val="00456BFE"/>
    <w:rsid w:val="00456DE2"/>
    <w:rsid w:val="00456F15"/>
    <w:rsid w:val="00457C4D"/>
    <w:rsid w:val="00460F33"/>
    <w:rsid w:val="0046114A"/>
    <w:rsid w:val="00461A5E"/>
    <w:rsid w:val="00461B23"/>
    <w:rsid w:val="004621D2"/>
    <w:rsid w:val="00462B82"/>
    <w:rsid w:val="004643C3"/>
    <w:rsid w:val="00464C15"/>
    <w:rsid w:val="00465A29"/>
    <w:rsid w:val="004669DE"/>
    <w:rsid w:val="0047055F"/>
    <w:rsid w:val="00470D7B"/>
    <w:rsid w:val="00471E23"/>
    <w:rsid w:val="00472759"/>
    <w:rsid w:val="004767FD"/>
    <w:rsid w:val="00480782"/>
    <w:rsid w:val="00481318"/>
    <w:rsid w:val="0048211A"/>
    <w:rsid w:val="0048312A"/>
    <w:rsid w:val="00484A5A"/>
    <w:rsid w:val="004853D1"/>
    <w:rsid w:val="00493BB2"/>
    <w:rsid w:val="00493CC7"/>
    <w:rsid w:val="0049402B"/>
    <w:rsid w:val="00494F8E"/>
    <w:rsid w:val="00495C43"/>
    <w:rsid w:val="00497A11"/>
    <w:rsid w:val="004A0625"/>
    <w:rsid w:val="004A0795"/>
    <w:rsid w:val="004A0B7B"/>
    <w:rsid w:val="004A1070"/>
    <w:rsid w:val="004A24FF"/>
    <w:rsid w:val="004A3ABC"/>
    <w:rsid w:val="004A417B"/>
    <w:rsid w:val="004A61A7"/>
    <w:rsid w:val="004A6723"/>
    <w:rsid w:val="004A6F72"/>
    <w:rsid w:val="004A70F1"/>
    <w:rsid w:val="004B0EA9"/>
    <w:rsid w:val="004B113F"/>
    <w:rsid w:val="004B2B49"/>
    <w:rsid w:val="004B3674"/>
    <w:rsid w:val="004B54D7"/>
    <w:rsid w:val="004B5D78"/>
    <w:rsid w:val="004C08FD"/>
    <w:rsid w:val="004C0CB6"/>
    <w:rsid w:val="004C22AF"/>
    <w:rsid w:val="004C4851"/>
    <w:rsid w:val="004C4EC0"/>
    <w:rsid w:val="004C58A2"/>
    <w:rsid w:val="004D2B27"/>
    <w:rsid w:val="004D56AC"/>
    <w:rsid w:val="004D7A91"/>
    <w:rsid w:val="004E1608"/>
    <w:rsid w:val="004E2371"/>
    <w:rsid w:val="004E39D6"/>
    <w:rsid w:val="004E3EFC"/>
    <w:rsid w:val="004E7AA9"/>
    <w:rsid w:val="004F0FA5"/>
    <w:rsid w:val="004F1498"/>
    <w:rsid w:val="004F22C4"/>
    <w:rsid w:val="004F4390"/>
    <w:rsid w:val="004F516C"/>
    <w:rsid w:val="004F5B5B"/>
    <w:rsid w:val="004F710E"/>
    <w:rsid w:val="004F7CAD"/>
    <w:rsid w:val="005004D5"/>
    <w:rsid w:val="00500796"/>
    <w:rsid w:val="00501505"/>
    <w:rsid w:val="00501821"/>
    <w:rsid w:val="00504033"/>
    <w:rsid w:val="005045DA"/>
    <w:rsid w:val="00505622"/>
    <w:rsid w:val="0050799C"/>
    <w:rsid w:val="00510014"/>
    <w:rsid w:val="005101FF"/>
    <w:rsid w:val="0051075B"/>
    <w:rsid w:val="00510D27"/>
    <w:rsid w:val="0051125C"/>
    <w:rsid w:val="005149EB"/>
    <w:rsid w:val="00520DE4"/>
    <w:rsid w:val="0052115E"/>
    <w:rsid w:val="00523A84"/>
    <w:rsid w:val="00524A99"/>
    <w:rsid w:val="0052565C"/>
    <w:rsid w:val="0052655C"/>
    <w:rsid w:val="00526FA6"/>
    <w:rsid w:val="00527710"/>
    <w:rsid w:val="00527C26"/>
    <w:rsid w:val="00531FFD"/>
    <w:rsid w:val="00532229"/>
    <w:rsid w:val="005322A8"/>
    <w:rsid w:val="0053348C"/>
    <w:rsid w:val="00533CCE"/>
    <w:rsid w:val="005343D2"/>
    <w:rsid w:val="00534404"/>
    <w:rsid w:val="00534EA2"/>
    <w:rsid w:val="0053536F"/>
    <w:rsid w:val="00535DEC"/>
    <w:rsid w:val="00536A28"/>
    <w:rsid w:val="00540D8D"/>
    <w:rsid w:val="00540FD8"/>
    <w:rsid w:val="0054256A"/>
    <w:rsid w:val="00544211"/>
    <w:rsid w:val="00545814"/>
    <w:rsid w:val="00552D9E"/>
    <w:rsid w:val="00552DDB"/>
    <w:rsid w:val="00553B84"/>
    <w:rsid w:val="00554494"/>
    <w:rsid w:val="00555467"/>
    <w:rsid w:val="005555D0"/>
    <w:rsid w:val="0055682F"/>
    <w:rsid w:val="005569AC"/>
    <w:rsid w:val="00557282"/>
    <w:rsid w:val="005576DE"/>
    <w:rsid w:val="00561C29"/>
    <w:rsid w:val="0056330F"/>
    <w:rsid w:val="005659FD"/>
    <w:rsid w:val="00565FFC"/>
    <w:rsid w:val="00571570"/>
    <w:rsid w:val="00572730"/>
    <w:rsid w:val="00572B94"/>
    <w:rsid w:val="005742E0"/>
    <w:rsid w:val="0057722D"/>
    <w:rsid w:val="00581414"/>
    <w:rsid w:val="005829D7"/>
    <w:rsid w:val="00583428"/>
    <w:rsid w:val="00583B12"/>
    <w:rsid w:val="00583CCE"/>
    <w:rsid w:val="005856D0"/>
    <w:rsid w:val="0059185D"/>
    <w:rsid w:val="005919B5"/>
    <w:rsid w:val="005922D5"/>
    <w:rsid w:val="00592C4B"/>
    <w:rsid w:val="005947F4"/>
    <w:rsid w:val="00594ACE"/>
    <w:rsid w:val="005970F9"/>
    <w:rsid w:val="00597253"/>
    <w:rsid w:val="00597B0D"/>
    <w:rsid w:val="00597CA8"/>
    <w:rsid w:val="00597D15"/>
    <w:rsid w:val="005A03AA"/>
    <w:rsid w:val="005A0E08"/>
    <w:rsid w:val="005A22D7"/>
    <w:rsid w:val="005A368D"/>
    <w:rsid w:val="005A57E4"/>
    <w:rsid w:val="005A6184"/>
    <w:rsid w:val="005A681F"/>
    <w:rsid w:val="005B09BE"/>
    <w:rsid w:val="005B27F1"/>
    <w:rsid w:val="005B337D"/>
    <w:rsid w:val="005B3733"/>
    <w:rsid w:val="005C0C1B"/>
    <w:rsid w:val="005C1263"/>
    <w:rsid w:val="005C35FA"/>
    <w:rsid w:val="005C3760"/>
    <w:rsid w:val="005C6A9B"/>
    <w:rsid w:val="005C7CB1"/>
    <w:rsid w:val="005C7EA3"/>
    <w:rsid w:val="005D1767"/>
    <w:rsid w:val="005D5714"/>
    <w:rsid w:val="005D5CA2"/>
    <w:rsid w:val="005D6845"/>
    <w:rsid w:val="005D6F75"/>
    <w:rsid w:val="005E03E5"/>
    <w:rsid w:val="005E41D3"/>
    <w:rsid w:val="005E4DC8"/>
    <w:rsid w:val="005E676F"/>
    <w:rsid w:val="005E6B05"/>
    <w:rsid w:val="005F1EC8"/>
    <w:rsid w:val="005F2E9A"/>
    <w:rsid w:val="005F3CBA"/>
    <w:rsid w:val="005F54B5"/>
    <w:rsid w:val="005F5A21"/>
    <w:rsid w:val="005F5B01"/>
    <w:rsid w:val="005F5D91"/>
    <w:rsid w:val="005F66EB"/>
    <w:rsid w:val="005F7E7F"/>
    <w:rsid w:val="00602865"/>
    <w:rsid w:val="00603675"/>
    <w:rsid w:val="00604B3F"/>
    <w:rsid w:val="00604F76"/>
    <w:rsid w:val="006100CA"/>
    <w:rsid w:val="006133E5"/>
    <w:rsid w:val="00613BE7"/>
    <w:rsid w:val="00614128"/>
    <w:rsid w:val="006149A7"/>
    <w:rsid w:val="00614BF7"/>
    <w:rsid w:val="00614C1B"/>
    <w:rsid w:val="00615435"/>
    <w:rsid w:val="00616AAB"/>
    <w:rsid w:val="00616F36"/>
    <w:rsid w:val="006241D3"/>
    <w:rsid w:val="0062424E"/>
    <w:rsid w:val="0062515F"/>
    <w:rsid w:val="0062532F"/>
    <w:rsid w:val="006257A3"/>
    <w:rsid w:val="0062662D"/>
    <w:rsid w:val="006305F9"/>
    <w:rsid w:val="00631CFE"/>
    <w:rsid w:val="00634F3A"/>
    <w:rsid w:val="00635F9E"/>
    <w:rsid w:val="00637F85"/>
    <w:rsid w:val="0064046D"/>
    <w:rsid w:val="0064086B"/>
    <w:rsid w:val="00640C25"/>
    <w:rsid w:val="00642450"/>
    <w:rsid w:val="00642AEC"/>
    <w:rsid w:val="00643E7D"/>
    <w:rsid w:val="00643FAB"/>
    <w:rsid w:val="00644A5C"/>
    <w:rsid w:val="00646008"/>
    <w:rsid w:val="00647105"/>
    <w:rsid w:val="00651EB3"/>
    <w:rsid w:val="0065221A"/>
    <w:rsid w:val="006528ED"/>
    <w:rsid w:val="00654A70"/>
    <w:rsid w:val="00654F49"/>
    <w:rsid w:val="00661681"/>
    <w:rsid w:val="00663877"/>
    <w:rsid w:val="00664EFF"/>
    <w:rsid w:val="00666296"/>
    <w:rsid w:val="00666F4D"/>
    <w:rsid w:val="0066760B"/>
    <w:rsid w:val="0067087E"/>
    <w:rsid w:val="0067229A"/>
    <w:rsid w:val="00672BD9"/>
    <w:rsid w:val="00673399"/>
    <w:rsid w:val="0067353B"/>
    <w:rsid w:val="00675A31"/>
    <w:rsid w:val="00675FA8"/>
    <w:rsid w:val="00676742"/>
    <w:rsid w:val="00681E4E"/>
    <w:rsid w:val="00682D6C"/>
    <w:rsid w:val="00682F8E"/>
    <w:rsid w:val="0068467E"/>
    <w:rsid w:val="0068568B"/>
    <w:rsid w:val="00685F02"/>
    <w:rsid w:val="00692ADC"/>
    <w:rsid w:val="00692C43"/>
    <w:rsid w:val="0069682F"/>
    <w:rsid w:val="006A066B"/>
    <w:rsid w:val="006A1379"/>
    <w:rsid w:val="006A1E87"/>
    <w:rsid w:val="006A4668"/>
    <w:rsid w:val="006A49D6"/>
    <w:rsid w:val="006B204F"/>
    <w:rsid w:val="006B305B"/>
    <w:rsid w:val="006B50BC"/>
    <w:rsid w:val="006B7A97"/>
    <w:rsid w:val="006B7BD4"/>
    <w:rsid w:val="006C02A5"/>
    <w:rsid w:val="006C1596"/>
    <w:rsid w:val="006C23B6"/>
    <w:rsid w:val="006C2DB1"/>
    <w:rsid w:val="006C7CF6"/>
    <w:rsid w:val="006D125C"/>
    <w:rsid w:val="006D2D58"/>
    <w:rsid w:val="006D328C"/>
    <w:rsid w:val="006D3B9D"/>
    <w:rsid w:val="006D4135"/>
    <w:rsid w:val="006D44AA"/>
    <w:rsid w:val="006D5AAF"/>
    <w:rsid w:val="006D5AFC"/>
    <w:rsid w:val="006D5E23"/>
    <w:rsid w:val="006D694D"/>
    <w:rsid w:val="006D7784"/>
    <w:rsid w:val="006E21C4"/>
    <w:rsid w:val="006E2B0F"/>
    <w:rsid w:val="006E500C"/>
    <w:rsid w:val="006E6507"/>
    <w:rsid w:val="006E67F8"/>
    <w:rsid w:val="006F4B34"/>
    <w:rsid w:val="006F4B47"/>
    <w:rsid w:val="006F5BCF"/>
    <w:rsid w:val="006F7D57"/>
    <w:rsid w:val="007021F7"/>
    <w:rsid w:val="0070249B"/>
    <w:rsid w:val="0070251D"/>
    <w:rsid w:val="007035C8"/>
    <w:rsid w:val="00703D58"/>
    <w:rsid w:val="00703FBC"/>
    <w:rsid w:val="007040CA"/>
    <w:rsid w:val="00706E87"/>
    <w:rsid w:val="007070DE"/>
    <w:rsid w:val="0071130A"/>
    <w:rsid w:val="00712D31"/>
    <w:rsid w:val="007135F2"/>
    <w:rsid w:val="00714BEB"/>
    <w:rsid w:val="00715C13"/>
    <w:rsid w:val="0072200D"/>
    <w:rsid w:val="00726D98"/>
    <w:rsid w:val="00726EE7"/>
    <w:rsid w:val="00730580"/>
    <w:rsid w:val="0073183B"/>
    <w:rsid w:val="00732FED"/>
    <w:rsid w:val="0073462E"/>
    <w:rsid w:val="00735EDF"/>
    <w:rsid w:val="007412AE"/>
    <w:rsid w:val="00741FFE"/>
    <w:rsid w:val="0074415F"/>
    <w:rsid w:val="00746AEA"/>
    <w:rsid w:val="00751C32"/>
    <w:rsid w:val="00751C86"/>
    <w:rsid w:val="00752D8F"/>
    <w:rsid w:val="00752E3F"/>
    <w:rsid w:val="007539EF"/>
    <w:rsid w:val="00754BC4"/>
    <w:rsid w:val="007555E5"/>
    <w:rsid w:val="007575C5"/>
    <w:rsid w:val="007600FE"/>
    <w:rsid w:val="007614CA"/>
    <w:rsid w:val="007622E7"/>
    <w:rsid w:val="00764949"/>
    <w:rsid w:val="00764B92"/>
    <w:rsid w:val="00766C1C"/>
    <w:rsid w:val="00766D37"/>
    <w:rsid w:val="007701CC"/>
    <w:rsid w:val="00770FC7"/>
    <w:rsid w:val="00772251"/>
    <w:rsid w:val="0077258A"/>
    <w:rsid w:val="007725EC"/>
    <w:rsid w:val="00772F52"/>
    <w:rsid w:val="00775F6F"/>
    <w:rsid w:val="00776977"/>
    <w:rsid w:val="00777CF4"/>
    <w:rsid w:val="007800D4"/>
    <w:rsid w:val="00780C16"/>
    <w:rsid w:val="007818B9"/>
    <w:rsid w:val="00782B61"/>
    <w:rsid w:val="007873CC"/>
    <w:rsid w:val="007877E9"/>
    <w:rsid w:val="007878ED"/>
    <w:rsid w:val="007901E0"/>
    <w:rsid w:val="00790253"/>
    <w:rsid w:val="0079032C"/>
    <w:rsid w:val="007912B0"/>
    <w:rsid w:val="00791A54"/>
    <w:rsid w:val="00792508"/>
    <w:rsid w:val="00793324"/>
    <w:rsid w:val="0079362E"/>
    <w:rsid w:val="0079456E"/>
    <w:rsid w:val="007952FD"/>
    <w:rsid w:val="007959BC"/>
    <w:rsid w:val="0079777F"/>
    <w:rsid w:val="00797FD4"/>
    <w:rsid w:val="007A1B5C"/>
    <w:rsid w:val="007A3E81"/>
    <w:rsid w:val="007A3E9D"/>
    <w:rsid w:val="007A63EF"/>
    <w:rsid w:val="007A64BB"/>
    <w:rsid w:val="007A6DF3"/>
    <w:rsid w:val="007A7F35"/>
    <w:rsid w:val="007B0385"/>
    <w:rsid w:val="007B0F1B"/>
    <w:rsid w:val="007B22A2"/>
    <w:rsid w:val="007B32A5"/>
    <w:rsid w:val="007B348B"/>
    <w:rsid w:val="007B386D"/>
    <w:rsid w:val="007B4552"/>
    <w:rsid w:val="007B4D3A"/>
    <w:rsid w:val="007C0542"/>
    <w:rsid w:val="007C4D77"/>
    <w:rsid w:val="007C4F93"/>
    <w:rsid w:val="007C5034"/>
    <w:rsid w:val="007C5302"/>
    <w:rsid w:val="007D25D2"/>
    <w:rsid w:val="007D2B80"/>
    <w:rsid w:val="007D65A2"/>
    <w:rsid w:val="007D6C64"/>
    <w:rsid w:val="007D6D94"/>
    <w:rsid w:val="007D726F"/>
    <w:rsid w:val="007D7D9C"/>
    <w:rsid w:val="007E2531"/>
    <w:rsid w:val="007E2A92"/>
    <w:rsid w:val="007E670F"/>
    <w:rsid w:val="007E736F"/>
    <w:rsid w:val="007F15CD"/>
    <w:rsid w:val="007F1831"/>
    <w:rsid w:val="007F288A"/>
    <w:rsid w:val="007F3687"/>
    <w:rsid w:val="007F6B2D"/>
    <w:rsid w:val="00802083"/>
    <w:rsid w:val="0080623B"/>
    <w:rsid w:val="00806DAF"/>
    <w:rsid w:val="00810ABE"/>
    <w:rsid w:val="00812512"/>
    <w:rsid w:val="00812F83"/>
    <w:rsid w:val="008177AA"/>
    <w:rsid w:val="0082192D"/>
    <w:rsid w:val="00822A88"/>
    <w:rsid w:val="008250DC"/>
    <w:rsid w:val="008250F3"/>
    <w:rsid w:val="0082535B"/>
    <w:rsid w:val="00825513"/>
    <w:rsid w:val="00825D06"/>
    <w:rsid w:val="008261F0"/>
    <w:rsid w:val="00827D20"/>
    <w:rsid w:val="00827E3F"/>
    <w:rsid w:val="00830420"/>
    <w:rsid w:val="008320A4"/>
    <w:rsid w:val="0083228B"/>
    <w:rsid w:val="00833484"/>
    <w:rsid w:val="008336AA"/>
    <w:rsid w:val="00834CC4"/>
    <w:rsid w:val="00835DC7"/>
    <w:rsid w:val="008366EC"/>
    <w:rsid w:val="00836C50"/>
    <w:rsid w:val="0083773C"/>
    <w:rsid w:val="00840679"/>
    <w:rsid w:val="00846740"/>
    <w:rsid w:val="00847680"/>
    <w:rsid w:val="008520D8"/>
    <w:rsid w:val="0085429D"/>
    <w:rsid w:val="008548D4"/>
    <w:rsid w:val="00855560"/>
    <w:rsid w:val="00855B5C"/>
    <w:rsid w:val="00856624"/>
    <w:rsid w:val="00860A02"/>
    <w:rsid w:val="0086351D"/>
    <w:rsid w:val="00863F59"/>
    <w:rsid w:val="00867CAA"/>
    <w:rsid w:val="008718EE"/>
    <w:rsid w:val="008739E4"/>
    <w:rsid w:val="00874D50"/>
    <w:rsid w:val="008766F1"/>
    <w:rsid w:val="008768C6"/>
    <w:rsid w:val="00877C97"/>
    <w:rsid w:val="008803D4"/>
    <w:rsid w:val="00880861"/>
    <w:rsid w:val="0088145A"/>
    <w:rsid w:val="008827E9"/>
    <w:rsid w:val="008835ED"/>
    <w:rsid w:val="008839FC"/>
    <w:rsid w:val="00885012"/>
    <w:rsid w:val="00885B23"/>
    <w:rsid w:val="00890161"/>
    <w:rsid w:val="0089058D"/>
    <w:rsid w:val="00890F54"/>
    <w:rsid w:val="008910D0"/>
    <w:rsid w:val="008951A6"/>
    <w:rsid w:val="0089699B"/>
    <w:rsid w:val="008974E9"/>
    <w:rsid w:val="00897CB7"/>
    <w:rsid w:val="008A3FEA"/>
    <w:rsid w:val="008A4786"/>
    <w:rsid w:val="008A529B"/>
    <w:rsid w:val="008B155D"/>
    <w:rsid w:val="008B28A9"/>
    <w:rsid w:val="008B3079"/>
    <w:rsid w:val="008B4F72"/>
    <w:rsid w:val="008B5015"/>
    <w:rsid w:val="008C00BD"/>
    <w:rsid w:val="008C047A"/>
    <w:rsid w:val="008C11A4"/>
    <w:rsid w:val="008C247D"/>
    <w:rsid w:val="008C40BD"/>
    <w:rsid w:val="008C4327"/>
    <w:rsid w:val="008C5FFA"/>
    <w:rsid w:val="008C632A"/>
    <w:rsid w:val="008C6883"/>
    <w:rsid w:val="008C68F1"/>
    <w:rsid w:val="008D2918"/>
    <w:rsid w:val="008D44F5"/>
    <w:rsid w:val="008E1C10"/>
    <w:rsid w:val="008E1D63"/>
    <w:rsid w:val="008E1DCF"/>
    <w:rsid w:val="008E35E5"/>
    <w:rsid w:val="008E3B91"/>
    <w:rsid w:val="008E4CE6"/>
    <w:rsid w:val="008E5007"/>
    <w:rsid w:val="008E5C55"/>
    <w:rsid w:val="008E7051"/>
    <w:rsid w:val="008E7CCB"/>
    <w:rsid w:val="008F1AFD"/>
    <w:rsid w:val="008F22E4"/>
    <w:rsid w:val="008F265E"/>
    <w:rsid w:val="008F3FB8"/>
    <w:rsid w:val="009000FF"/>
    <w:rsid w:val="00901BCB"/>
    <w:rsid w:val="0090230B"/>
    <w:rsid w:val="00902315"/>
    <w:rsid w:val="00902F4E"/>
    <w:rsid w:val="00903BEB"/>
    <w:rsid w:val="00903BFF"/>
    <w:rsid w:val="00903E80"/>
    <w:rsid w:val="00906776"/>
    <w:rsid w:val="0090698C"/>
    <w:rsid w:val="00906F13"/>
    <w:rsid w:val="0091072E"/>
    <w:rsid w:val="0091183B"/>
    <w:rsid w:val="0091458F"/>
    <w:rsid w:val="0091576C"/>
    <w:rsid w:val="00920D0C"/>
    <w:rsid w:val="0092134E"/>
    <w:rsid w:val="00922723"/>
    <w:rsid w:val="00922B79"/>
    <w:rsid w:val="0092388F"/>
    <w:rsid w:val="00923D4A"/>
    <w:rsid w:val="00924E74"/>
    <w:rsid w:val="00924F46"/>
    <w:rsid w:val="00925E10"/>
    <w:rsid w:val="00926FE7"/>
    <w:rsid w:val="00931369"/>
    <w:rsid w:val="009340EA"/>
    <w:rsid w:val="00934E56"/>
    <w:rsid w:val="00935DF7"/>
    <w:rsid w:val="009364BC"/>
    <w:rsid w:val="00942024"/>
    <w:rsid w:val="0094283D"/>
    <w:rsid w:val="00942869"/>
    <w:rsid w:val="00944A3C"/>
    <w:rsid w:val="0094713D"/>
    <w:rsid w:val="009474FB"/>
    <w:rsid w:val="009478D2"/>
    <w:rsid w:val="00950D18"/>
    <w:rsid w:val="00952907"/>
    <w:rsid w:val="00953012"/>
    <w:rsid w:val="009532EA"/>
    <w:rsid w:val="00953707"/>
    <w:rsid w:val="00954180"/>
    <w:rsid w:val="009543E3"/>
    <w:rsid w:val="00954B83"/>
    <w:rsid w:val="0095555D"/>
    <w:rsid w:val="00960434"/>
    <w:rsid w:val="00960B6B"/>
    <w:rsid w:val="00961BB8"/>
    <w:rsid w:val="00961C04"/>
    <w:rsid w:val="0096384A"/>
    <w:rsid w:val="00963F03"/>
    <w:rsid w:val="0096409D"/>
    <w:rsid w:val="00964676"/>
    <w:rsid w:val="0096644A"/>
    <w:rsid w:val="00967813"/>
    <w:rsid w:val="00967D84"/>
    <w:rsid w:val="00971BD3"/>
    <w:rsid w:val="00972787"/>
    <w:rsid w:val="00972D5D"/>
    <w:rsid w:val="00972EE0"/>
    <w:rsid w:val="0097313E"/>
    <w:rsid w:val="00975703"/>
    <w:rsid w:val="00976536"/>
    <w:rsid w:val="009767EC"/>
    <w:rsid w:val="00977738"/>
    <w:rsid w:val="00980A2F"/>
    <w:rsid w:val="00983C40"/>
    <w:rsid w:val="00984051"/>
    <w:rsid w:val="00984067"/>
    <w:rsid w:val="00986431"/>
    <w:rsid w:val="00987B09"/>
    <w:rsid w:val="00990FB9"/>
    <w:rsid w:val="009910B8"/>
    <w:rsid w:val="009949DB"/>
    <w:rsid w:val="00994A56"/>
    <w:rsid w:val="00995E4F"/>
    <w:rsid w:val="00997794"/>
    <w:rsid w:val="009A5402"/>
    <w:rsid w:val="009A6070"/>
    <w:rsid w:val="009B0333"/>
    <w:rsid w:val="009B0C9B"/>
    <w:rsid w:val="009B2B2A"/>
    <w:rsid w:val="009B6635"/>
    <w:rsid w:val="009B74BA"/>
    <w:rsid w:val="009B7A78"/>
    <w:rsid w:val="009C045D"/>
    <w:rsid w:val="009C1F9F"/>
    <w:rsid w:val="009C22E2"/>
    <w:rsid w:val="009C24A9"/>
    <w:rsid w:val="009C43A4"/>
    <w:rsid w:val="009C5D1D"/>
    <w:rsid w:val="009C6B6A"/>
    <w:rsid w:val="009C6D27"/>
    <w:rsid w:val="009C7386"/>
    <w:rsid w:val="009D02AD"/>
    <w:rsid w:val="009D170E"/>
    <w:rsid w:val="009D1D19"/>
    <w:rsid w:val="009D29EA"/>
    <w:rsid w:val="009D3342"/>
    <w:rsid w:val="009D35A3"/>
    <w:rsid w:val="009D3931"/>
    <w:rsid w:val="009D54DB"/>
    <w:rsid w:val="009D6870"/>
    <w:rsid w:val="009D6B59"/>
    <w:rsid w:val="009D6F6A"/>
    <w:rsid w:val="009E0364"/>
    <w:rsid w:val="009E06C5"/>
    <w:rsid w:val="009E06E8"/>
    <w:rsid w:val="009E3C1C"/>
    <w:rsid w:val="009F0C39"/>
    <w:rsid w:val="009F29A6"/>
    <w:rsid w:val="009F29A8"/>
    <w:rsid w:val="009F3BD1"/>
    <w:rsid w:val="009F7D84"/>
    <w:rsid w:val="00A00BF0"/>
    <w:rsid w:val="00A02419"/>
    <w:rsid w:val="00A02484"/>
    <w:rsid w:val="00A0353A"/>
    <w:rsid w:val="00A0755B"/>
    <w:rsid w:val="00A10C02"/>
    <w:rsid w:val="00A11A1E"/>
    <w:rsid w:val="00A12B29"/>
    <w:rsid w:val="00A12D21"/>
    <w:rsid w:val="00A16C93"/>
    <w:rsid w:val="00A17CFA"/>
    <w:rsid w:val="00A223FC"/>
    <w:rsid w:val="00A224AF"/>
    <w:rsid w:val="00A23C8E"/>
    <w:rsid w:val="00A24224"/>
    <w:rsid w:val="00A2520C"/>
    <w:rsid w:val="00A26CAA"/>
    <w:rsid w:val="00A27B52"/>
    <w:rsid w:val="00A27D2B"/>
    <w:rsid w:val="00A34D6C"/>
    <w:rsid w:val="00A36A94"/>
    <w:rsid w:val="00A37129"/>
    <w:rsid w:val="00A42271"/>
    <w:rsid w:val="00A44113"/>
    <w:rsid w:val="00A45A03"/>
    <w:rsid w:val="00A45B85"/>
    <w:rsid w:val="00A47742"/>
    <w:rsid w:val="00A50F69"/>
    <w:rsid w:val="00A5308E"/>
    <w:rsid w:val="00A541A4"/>
    <w:rsid w:val="00A543F8"/>
    <w:rsid w:val="00A5556F"/>
    <w:rsid w:val="00A563C6"/>
    <w:rsid w:val="00A56503"/>
    <w:rsid w:val="00A571C1"/>
    <w:rsid w:val="00A61564"/>
    <w:rsid w:val="00A64AA5"/>
    <w:rsid w:val="00A65292"/>
    <w:rsid w:val="00A662EC"/>
    <w:rsid w:val="00A66EE4"/>
    <w:rsid w:val="00A736EE"/>
    <w:rsid w:val="00A74520"/>
    <w:rsid w:val="00A756EF"/>
    <w:rsid w:val="00A75BC9"/>
    <w:rsid w:val="00A76189"/>
    <w:rsid w:val="00A76853"/>
    <w:rsid w:val="00A81BF6"/>
    <w:rsid w:val="00A824F7"/>
    <w:rsid w:val="00A82A18"/>
    <w:rsid w:val="00A84785"/>
    <w:rsid w:val="00A8664A"/>
    <w:rsid w:val="00A86A45"/>
    <w:rsid w:val="00A8702D"/>
    <w:rsid w:val="00A871DF"/>
    <w:rsid w:val="00A9011C"/>
    <w:rsid w:val="00A91086"/>
    <w:rsid w:val="00A919FD"/>
    <w:rsid w:val="00A931FC"/>
    <w:rsid w:val="00A97289"/>
    <w:rsid w:val="00A97FED"/>
    <w:rsid w:val="00AA2FF4"/>
    <w:rsid w:val="00AA40DF"/>
    <w:rsid w:val="00AA4A4C"/>
    <w:rsid w:val="00AA52E3"/>
    <w:rsid w:val="00AA57B8"/>
    <w:rsid w:val="00AA5DFD"/>
    <w:rsid w:val="00AB2F3E"/>
    <w:rsid w:val="00AB3AD8"/>
    <w:rsid w:val="00AB46CC"/>
    <w:rsid w:val="00AB4A26"/>
    <w:rsid w:val="00AB4C46"/>
    <w:rsid w:val="00AB52D0"/>
    <w:rsid w:val="00AB5508"/>
    <w:rsid w:val="00AB6299"/>
    <w:rsid w:val="00AB735C"/>
    <w:rsid w:val="00AC1B6A"/>
    <w:rsid w:val="00AC1C98"/>
    <w:rsid w:val="00AC2288"/>
    <w:rsid w:val="00AC28D8"/>
    <w:rsid w:val="00AC2BC6"/>
    <w:rsid w:val="00AC3A2A"/>
    <w:rsid w:val="00AC58B0"/>
    <w:rsid w:val="00AC6601"/>
    <w:rsid w:val="00AD0DBC"/>
    <w:rsid w:val="00AD0E24"/>
    <w:rsid w:val="00AD1201"/>
    <w:rsid w:val="00AD30D2"/>
    <w:rsid w:val="00AD385F"/>
    <w:rsid w:val="00AD39F4"/>
    <w:rsid w:val="00AD3B6A"/>
    <w:rsid w:val="00AD5E8F"/>
    <w:rsid w:val="00AD622C"/>
    <w:rsid w:val="00AD76A3"/>
    <w:rsid w:val="00AE376D"/>
    <w:rsid w:val="00AE42B7"/>
    <w:rsid w:val="00AE519C"/>
    <w:rsid w:val="00AE51CE"/>
    <w:rsid w:val="00AE6CA1"/>
    <w:rsid w:val="00AF1106"/>
    <w:rsid w:val="00AF246F"/>
    <w:rsid w:val="00AF6B27"/>
    <w:rsid w:val="00B0077D"/>
    <w:rsid w:val="00B01936"/>
    <w:rsid w:val="00B034A2"/>
    <w:rsid w:val="00B0359B"/>
    <w:rsid w:val="00B03CB9"/>
    <w:rsid w:val="00B04CD7"/>
    <w:rsid w:val="00B05F1E"/>
    <w:rsid w:val="00B06F93"/>
    <w:rsid w:val="00B10DA7"/>
    <w:rsid w:val="00B11BB6"/>
    <w:rsid w:val="00B1257B"/>
    <w:rsid w:val="00B13259"/>
    <w:rsid w:val="00B14B2B"/>
    <w:rsid w:val="00B175EE"/>
    <w:rsid w:val="00B17F52"/>
    <w:rsid w:val="00B21DEB"/>
    <w:rsid w:val="00B24AC9"/>
    <w:rsid w:val="00B2524D"/>
    <w:rsid w:val="00B277AB"/>
    <w:rsid w:val="00B31E34"/>
    <w:rsid w:val="00B31E7C"/>
    <w:rsid w:val="00B3297D"/>
    <w:rsid w:val="00B33FEC"/>
    <w:rsid w:val="00B403F7"/>
    <w:rsid w:val="00B40B2A"/>
    <w:rsid w:val="00B4165F"/>
    <w:rsid w:val="00B52415"/>
    <w:rsid w:val="00B542DC"/>
    <w:rsid w:val="00B544F2"/>
    <w:rsid w:val="00B54B82"/>
    <w:rsid w:val="00B556B8"/>
    <w:rsid w:val="00B569E8"/>
    <w:rsid w:val="00B56AE2"/>
    <w:rsid w:val="00B60724"/>
    <w:rsid w:val="00B616EB"/>
    <w:rsid w:val="00B63CB5"/>
    <w:rsid w:val="00B65CCE"/>
    <w:rsid w:val="00B6643A"/>
    <w:rsid w:val="00B709E3"/>
    <w:rsid w:val="00B71937"/>
    <w:rsid w:val="00B72488"/>
    <w:rsid w:val="00B74526"/>
    <w:rsid w:val="00B77007"/>
    <w:rsid w:val="00B812BF"/>
    <w:rsid w:val="00B834B6"/>
    <w:rsid w:val="00B84211"/>
    <w:rsid w:val="00B8478F"/>
    <w:rsid w:val="00B8701F"/>
    <w:rsid w:val="00B87B72"/>
    <w:rsid w:val="00B9010E"/>
    <w:rsid w:val="00B9064E"/>
    <w:rsid w:val="00B91AAA"/>
    <w:rsid w:val="00B91CCB"/>
    <w:rsid w:val="00B95B5D"/>
    <w:rsid w:val="00B96683"/>
    <w:rsid w:val="00B97A9F"/>
    <w:rsid w:val="00BA25C4"/>
    <w:rsid w:val="00BA36B5"/>
    <w:rsid w:val="00BA490A"/>
    <w:rsid w:val="00BA4918"/>
    <w:rsid w:val="00BA7159"/>
    <w:rsid w:val="00BA746D"/>
    <w:rsid w:val="00BA7C74"/>
    <w:rsid w:val="00BB4AB1"/>
    <w:rsid w:val="00BB4EBF"/>
    <w:rsid w:val="00BB5CCC"/>
    <w:rsid w:val="00BB5DE4"/>
    <w:rsid w:val="00BB64D2"/>
    <w:rsid w:val="00BB6880"/>
    <w:rsid w:val="00BC2BB6"/>
    <w:rsid w:val="00BC3486"/>
    <w:rsid w:val="00BC3E3A"/>
    <w:rsid w:val="00BC60FB"/>
    <w:rsid w:val="00BC7629"/>
    <w:rsid w:val="00BD0D47"/>
    <w:rsid w:val="00BD1ABC"/>
    <w:rsid w:val="00BD2068"/>
    <w:rsid w:val="00BD33A9"/>
    <w:rsid w:val="00BD5161"/>
    <w:rsid w:val="00BD6E39"/>
    <w:rsid w:val="00BD7B59"/>
    <w:rsid w:val="00BE07BB"/>
    <w:rsid w:val="00BE0871"/>
    <w:rsid w:val="00BE0AFC"/>
    <w:rsid w:val="00BE2530"/>
    <w:rsid w:val="00BE437B"/>
    <w:rsid w:val="00BE5525"/>
    <w:rsid w:val="00BE5AD4"/>
    <w:rsid w:val="00BE5B8C"/>
    <w:rsid w:val="00BE7817"/>
    <w:rsid w:val="00BF2061"/>
    <w:rsid w:val="00BF2C61"/>
    <w:rsid w:val="00BF4269"/>
    <w:rsid w:val="00BF4A23"/>
    <w:rsid w:val="00BF4F05"/>
    <w:rsid w:val="00BF61FF"/>
    <w:rsid w:val="00C00205"/>
    <w:rsid w:val="00C00DD4"/>
    <w:rsid w:val="00C01CCA"/>
    <w:rsid w:val="00C034EE"/>
    <w:rsid w:val="00C0396D"/>
    <w:rsid w:val="00C040BC"/>
    <w:rsid w:val="00C06536"/>
    <w:rsid w:val="00C06772"/>
    <w:rsid w:val="00C0760C"/>
    <w:rsid w:val="00C106B7"/>
    <w:rsid w:val="00C12248"/>
    <w:rsid w:val="00C12A62"/>
    <w:rsid w:val="00C14B47"/>
    <w:rsid w:val="00C17FD2"/>
    <w:rsid w:val="00C2003A"/>
    <w:rsid w:val="00C20559"/>
    <w:rsid w:val="00C2149A"/>
    <w:rsid w:val="00C21CFF"/>
    <w:rsid w:val="00C22FF8"/>
    <w:rsid w:val="00C2437C"/>
    <w:rsid w:val="00C24729"/>
    <w:rsid w:val="00C247BF"/>
    <w:rsid w:val="00C317C1"/>
    <w:rsid w:val="00C318B7"/>
    <w:rsid w:val="00C32321"/>
    <w:rsid w:val="00C34893"/>
    <w:rsid w:val="00C37558"/>
    <w:rsid w:val="00C424F2"/>
    <w:rsid w:val="00C42632"/>
    <w:rsid w:val="00C4369B"/>
    <w:rsid w:val="00C45852"/>
    <w:rsid w:val="00C45CD1"/>
    <w:rsid w:val="00C4700C"/>
    <w:rsid w:val="00C50CF4"/>
    <w:rsid w:val="00C51812"/>
    <w:rsid w:val="00C53674"/>
    <w:rsid w:val="00C56966"/>
    <w:rsid w:val="00C62512"/>
    <w:rsid w:val="00C62BE2"/>
    <w:rsid w:val="00C6390E"/>
    <w:rsid w:val="00C63FD7"/>
    <w:rsid w:val="00C66C42"/>
    <w:rsid w:val="00C70898"/>
    <w:rsid w:val="00C753F3"/>
    <w:rsid w:val="00C76761"/>
    <w:rsid w:val="00C811FD"/>
    <w:rsid w:val="00C819B6"/>
    <w:rsid w:val="00C81BC0"/>
    <w:rsid w:val="00C82ABF"/>
    <w:rsid w:val="00C83F0C"/>
    <w:rsid w:val="00C84336"/>
    <w:rsid w:val="00C916C4"/>
    <w:rsid w:val="00C92174"/>
    <w:rsid w:val="00C92EC9"/>
    <w:rsid w:val="00C93461"/>
    <w:rsid w:val="00C943B4"/>
    <w:rsid w:val="00C95471"/>
    <w:rsid w:val="00C95742"/>
    <w:rsid w:val="00C97070"/>
    <w:rsid w:val="00C97307"/>
    <w:rsid w:val="00C9779C"/>
    <w:rsid w:val="00C97FA9"/>
    <w:rsid w:val="00CA09C8"/>
    <w:rsid w:val="00CA1DF1"/>
    <w:rsid w:val="00CA3930"/>
    <w:rsid w:val="00CA5BD9"/>
    <w:rsid w:val="00CB1D2A"/>
    <w:rsid w:val="00CB21F0"/>
    <w:rsid w:val="00CB45FC"/>
    <w:rsid w:val="00CB4C30"/>
    <w:rsid w:val="00CB6A88"/>
    <w:rsid w:val="00CB7D6E"/>
    <w:rsid w:val="00CC0275"/>
    <w:rsid w:val="00CC1EED"/>
    <w:rsid w:val="00CC46CE"/>
    <w:rsid w:val="00CC6A3A"/>
    <w:rsid w:val="00CD0280"/>
    <w:rsid w:val="00CD0E01"/>
    <w:rsid w:val="00CD12F7"/>
    <w:rsid w:val="00CD1CEB"/>
    <w:rsid w:val="00CD1D27"/>
    <w:rsid w:val="00CD28A3"/>
    <w:rsid w:val="00CD5463"/>
    <w:rsid w:val="00CD6A84"/>
    <w:rsid w:val="00CD6C2C"/>
    <w:rsid w:val="00CD6F32"/>
    <w:rsid w:val="00CE025C"/>
    <w:rsid w:val="00CE0CDE"/>
    <w:rsid w:val="00CF0B9A"/>
    <w:rsid w:val="00CF1565"/>
    <w:rsid w:val="00CF2121"/>
    <w:rsid w:val="00CF33FC"/>
    <w:rsid w:val="00CF3E71"/>
    <w:rsid w:val="00D00E79"/>
    <w:rsid w:val="00D01608"/>
    <w:rsid w:val="00D034DC"/>
    <w:rsid w:val="00D04797"/>
    <w:rsid w:val="00D052EA"/>
    <w:rsid w:val="00D07C9A"/>
    <w:rsid w:val="00D10C37"/>
    <w:rsid w:val="00D1720F"/>
    <w:rsid w:val="00D20B6D"/>
    <w:rsid w:val="00D22F9C"/>
    <w:rsid w:val="00D3175D"/>
    <w:rsid w:val="00D31A6D"/>
    <w:rsid w:val="00D3304C"/>
    <w:rsid w:val="00D35EEC"/>
    <w:rsid w:val="00D37D05"/>
    <w:rsid w:val="00D37EB0"/>
    <w:rsid w:val="00D40B53"/>
    <w:rsid w:val="00D41891"/>
    <w:rsid w:val="00D4193B"/>
    <w:rsid w:val="00D430DD"/>
    <w:rsid w:val="00D43251"/>
    <w:rsid w:val="00D4352F"/>
    <w:rsid w:val="00D44128"/>
    <w:rsid w:val="00D44D05"/>
    <w:rsid w:val="00D45298"/>
    <w:rsid w:val="00D45414"/>
    <w:rsid w:val="00D45B1A"/>
    <w:rsid w:val="00D50A78"/>
    <w:rsid w:val="00D51D27"/>
    <w:rsid w:val="00D52AAE"/>
    <w:rsid w:val="00D54112"/>
    <w:rsid w:val="00D55E3C"/>
    <w:rsid w:val="00D62835"/>
    <w:rsid w:val="00D64C22"/>
    <w:rsid w:val="00D65363"/>
    <w:rsid w:val="00D65DBD"/>
    <w:rsid w:val="00D66C26"/>
    <w:rsid w:val="00D67015"/>
    <w:rsid w:val="00D67143"/>
    <w:rsid w:val="00D677B0"/>
    <w:rsid w:val="00D70F8F"/>
    <w:rsid w:val="00D7103D"/>
    <w:rsid w:val="00D71115"/>
    <w:rsid w:val="00D7133D"/>
    <w:rsid w:val="00D7407F"/>
    <w:rsid w:val="00D74714"/>
    <w:rsid w:val="00D75AEC"/>
    <w:rsid w:val="00D766B7"/>
    <w:rsid w:val="00D76C47"/>
    <w:rsid w:val="00D80FEC"/>
    <w:rsid w:val="00D83370"/>
    <w:rsid w:val="00D8450E"/>
    <w:rsid w:val="00D847A7"/>
    <w:rsid w:val="00D860B8"/>
    <w:rsid w:val="00D86B9E"/>
    <w:rsid w:val="00D8755D"/>
    <w:rsid w:val="00D87572"/>
    <w:rsid w:val="00D876D1"/>
    <w:rsid w:val="00D90347"/>
    <w:rsid w:val="00D90C7E"/>
    <w:rsid w:val="00D943BF"/>
    <w:rsid w:val="00D946A5"/>
    <w:rsid w:val="00D951D5"/>
    <w:rsid w:val="00DA19BA"/>
    <w:rsid w:val="00DA1D3C"/>
    <w:rsid w:val="00DA2934"/>
    <w:rsid w:val="00DA3389"/>
    <w:rsid w:val="00DA6C89"/>
    <w:rsid w:val="00DA6FDF"/>
    <w:rsid w:val="00DB022F"/>
    <w:rsid w:val="00DB0A99"/>
    <w:rsid w:val="00DB29F3"/>
    <w:rsid w:val="00DB3920"/>
    <w:rsid w:val="00DB5E1C"/>
    <w:rsid w:val="00DB68CD"/>
    <w:rsid w:val="00DC0199"/>
    <w:rsid w:val="00DC177E"/>
    <w:rsid w:val="00DC22BF"/>
    <w:rsid w:val="00DC5B78"/>
    <w:rsid w:val="00DC5C9E"/>
    <w:rsid w:val="00DD310C"/>
    <w:rsid w:val="00DD60AB"/>
    <w:rsid w:val="00DD6263"/>
    <w:rsid w:val="00DE27BE"/>
    <w:rsid w:val="00DE361F"/>
    <w:rsid w:val="00DE4182"/>
    <w:rsid w:val="00DE5F56"/>
    <w:rsid w:val="00DE6EE2"/>
    <w:rsid w:val="00DE74FE"/>
    <w:rsid w:val="00DF04B9"/>
    <w:rsid w:val="00DF063E"/>
    <w:rsid w:val="00DF073E"/>
    <w:rsid w:val="00DF2EF2"/>
    <w:rsid w:val="00DF69C5"/>
    <w:rsid w:val="00E0003F"/>
    <w:rsid w:val="00E01AA3"/>
    <w:rsid w:val="00E02851"/>
    <w:rsid w:val="00E02C6D"/>
    <w:rsid w:val="00E136D5"/>
    <w:rsid w:val="00E15042"/>
    <w:rsid w:val="00E1567F"/>
    <w:rsid w:val="00E16F50"/>
    <w:rsid w:val="00E247FA"/>
    <w:rsid w:val="00E27103"/>
    <w:rsid w:val="00E31515"/>
    <w:rsid w:val="00E332DD"/>
    <w:rsid w:val="00E33903"/>
    <w:rsid w:val="00E33A80"/>
    <w:rsid w:val="00E33DCE"/>
    <w:rsid w:val="00E34915"/>
    <w:rsid w:val="00E36042"/>
    <w:rsid w:val="00E3709C"/>
    <w:rsid w:val="00E375B8"/>
    <w:rsid w:val="00E40814"/>
    <w:rsid w:val="00E43125"/>
    <w:rsid w:val="00E43338"/>
    <w:rsid w:val="00E4449D"/>
    <w:rsid w:val="00E44A0A"/>
    <w:rsid w:val="00E45DB3"/>
    <w:rsid w:val="00E504A9"/>
    <w:rsid w:val="00E50CA0"/>
    <w:rsid w:val="00E51AEC"/>
    <w:rsid w:val="00E540A2"/>
    <w:rsid w:val="00E551B8"/>
    <w:rsid w:val="00E55518"/>
    <w:rsid w:val="00E5590E"/>
    <w:rsid w:val="00E6094C"/>
    <w:rsid w:val="00E60CBE"/>
    <w:rsid w:val="00E6559E"/>
    <w:rsid w:val="00E6683E"/>
    <w:rsid w:val="00E66BCC"/>
    <w:rsid w:val="00E708E5"/>
    <w:rsid w:val="00E71EEA"/>
    <w:rsid w:val="00E72C78"/>
    <w:rsid w:val="00E762A4"/>
    <w:rsid w:val="00E77176"/>
    <w:rsid w:val="00E820F8"/>
    <w:rsid w:val="00E840C3"/>
    <w:rsid w:val="00E847C8"/>
    <w:rsid w:val="00E857DA"/>
    <w:rsid w:val="00E8657E"/>
    <w:rsid w:val="00E867D8"/>
    <w:rsid w:val="00E868BB"/>
    <w:rsid w:val="00E907BA"/>
    <w:rsid w:val="00E9120F"/>
    <w:rsid w:val="00E91A94"/>
    <w:rsid w:val="00E920D7"/>
    <w:rsid w:val="00E9588A"/>
    <w:rsid w:val="00E95E41"/>
    <w:rsid w:val="00E976C3"/>
    <w:rsid w:val="00EA016E"/>
    <w:rsid w:val="00EA09EE"/>
    <w:rsid w:val="00EA0E30"/>
    <w:rsid w:val="00EA31C0"/>
    <w:rsid w:val="00EA337E"/>
    <w:rsid w:val="00EA40C3"/>
    <w:rsid w:val="00EA474A"/>
    <w:rsid w:val="00EA4DC2"/>
    <w:rsid w:val="00EB19E4"/>
    <w:rsid w:val="00EB349B"/>
    <w:rsid w:val="00EB41F0"/>
    <w:rsid w:val="00EB70B8"/>
    <w:rsid w:val="00EB78BA"/>
    <w:rsid w:val="00EC1A49"/>
    <w:rsid w:val="00EC231A"/>
    <w:rsid w:val="00EC271F"/>
    <w:rsid w:val="00EC5393"/>
    <w:rsid w:val="00EC703B"/>
    <w:rsid w:val="00ED2328"/>
    <w:rsid w:val="00ED46AE"/>
    <w:rsid w:val="00ED6283"/>
    <w:rsid w:val="00ED6990"/>
    <w:rsid w:val="00ED7A8D"/>
    <w:rsid w:val="00ED7CBE"/>
    <w:rsid w:val="00EE00F9"/>
    <w:rsid w:val="00EE05BF"/>
    <w:rsid w:val="00EE08FE"/>
    <w:rsid w:val="00EE120A"/>
    <w:rsid w:val="00EE1619"/>
    <w:rsid w:val="00EE1C90"/>
    <w:rsid w:val="00EE2176"/>
    <w:rsid w:val="00EE22D1"/>
    <w:rsid w:val="00EE2A4D"/>
    <w:rsid w:val="00EE4891"/>
    <w:rsid w:val="00EE6CA9"/>
    <w:rsid w:val="00EF0696"/>
    <w:rsid w:val="00EF14C7"/>
    <w:rsid w:val="00EF1A3F"/>
    <w:rsid w:val="00EF31F6"/>
    <w:rsid w:val="00EF667A"/>
    <w:rsid w:val="00EF6DAE"/>
    <w:rsid w:val="00EF76F6"/>
    <w:rsid w:val="00EF7CBA"/>
    <w:rsid w:val="00F018FD"/>
    <w:rsid w:val="00F02EEA"/>
    <w:rsid w:val="00F0767C"/>
    <w:rsid w:val="00F112F0"/>
    <w:rsid w:val="00F1185A"/>
    <w:rsid w:val="00F149D1"/>
    <w:rsid w:val="00F14AE8"/>
    <w:rsid w:val="00F1583B"/>
    <w:rsid w:val="00F15E51"/>
    <w:rsid w:val="00F20ACC"/>
    <w:rsid w:val="00F21E31"/>
    <w:rsid w:val="00F22F2C"/>
    <w:rsid w:val="00F235EE"/>
    <w:rsid w:val="00F2433B"/>
    <w:rsid w:val="00F24F52"/>
    <w:rsid w:val="00F2603C"/>
    <w:rsid w:val="00F269CA"/>
    <w:rsid w:val="00F27576"/>
    <w:rsid w:val="00F276D7"/>
    <w:rsid w:val="00F27CE3"/>
    <w:rsid w:val="00F30A4B"/>
    <w:rsid w:val="00F30B16"/>
    <w:rsid w:val="00F3156A"/>
    <w:rsid w:val="00F32098"/>
    <w:rsid w:val="00F32390"/>
    <w:rsid w:val="00F32460"/>
    <w:rsid w:val="00F32695"/>
    <w:rsid w:val="00F328BA"/>
    <w:rsid w:val="00F32A9F"/>
    <w:rsid w:val="00F32B68"/>
    <w:rsid w:val="00F33F31"/>
    <w:rsid w:val="00F378CB"/>
    <w:rsid w:val="00F4138B"/>
    <w:rsid w:val="00F43AF5"/>
    <w:rsid w:val="00F4433B"/>
    <w:rsid w:val="00F46DD0"/>
    <w:rsid w:val="00F476F3"/>
    <w:rsid w:val="00F47FB2"/>
    <w:rsid w:val="00F5096D"/>
    <w:rsid w:val="00F514FD"/>
    <w:rsid w:val="00F5189F"/>
    <w:rsid w:val="00F5304F"/>
    <w:rsid w:val="00F538C4"/>
    <w:rsid w:val="00F56FD1"/>
    <w:rsid w:val="00F579E4"/>
    <w:rsid w:val="00F6387D"/>
    <w:rsid w:val="00F6446E"/>
    <w:rsid w:val="00F65623"/>
    <w:rsid w:val="00F65E01"/>
    <w:rsid w:val="00F7095D"/>
    <w:rsid w:val="00F70AEA"/>
    <w:rsid w:val="00F727E2"/>
    <w:rsid w:val="00F74497"/>
    <w:rsid w:val="00F7528D"/>
    <w:rsid w:val="00F77E2E"/>
    <w:rsid w:val="00F80841"/>
    <w:rsid w:val="00F80971"/>
    <w:rsid w:val="00F82A4D"/>
    <w:rsid w:val="00F872C5"/>
    <w:rsid w:val="00F9027F"/>
    <w:rsid w:val="00F950DA"/>
    <w:rsid w:val="00F9584C"/>
    <w:rsid w:val="00F95F09"/>
    <w:rsid w:val="00F966B4"/>
    <w:rsid w:val="00F968FA"/>
    <w:rsid w:val="00F96A7A"/>
    <w:rsid w:val="00F97CD6"/>
    <w:rsid w:val="00FA06A5"/>
    <w:rsid w:val="00FA17D3"/>
    <w:rsid w:val="00FA1E37"/>
    <w:rsid w:val="00FA4BA3"/>
    <w:rsid w:val="00FA59EF"/>
    <w:rsid w:val="00FA7012"/>
    <w:rsid w:val="00FA7B9F"/>
    <w:rsid w:val="00FA7FD5"/>
    <w:rsid w:val="00FB019A"/>
    <w:rsid w:val="00FB0389"/>
    <w:rsid w:val="00FB145E"/>
    <w:rsid w:val="00FB24CC"/>
    <w:rsid w:val="00FB36FD"/>
    <w:rsid w:val="00FB46F6"/>
    <w:rsid w:val="00FB6D24"/>
    <w:rsid w:val="00FB7959"/>
    <w:rsid w:val="00FB7FF1"/>
    <w:rsid w:val="00FC0358"/>
    <w:rsid w:val="00FC05DB"/>
    <w:rsid w:val="00FC2B70"/>
    <w:rsid w:val="00FC30E0"/>
    <w:rsid w:val="00FC401F"/>
    <w:rsid w:val="00FC4FBC"/>
    <w:rsid w:val="00FC703A"/>
    <w:rsid w:val="00FD069B"/>
    <w:rsid w:val="00FD15BB"/>
    <w:rsid w:val="00FD1A06"/>
    <w:rsid w:val="00FD3DC7"/>
    <w:rsid w:val="00FD54E3"/>
    <w:rsid w:val="00FD554E"/>
    <w:rsid w:val="00FD5578"/>
    <w:rsid w:val="00FD6C4B"/>
    <w:rsid w:val="00FD7B69"/>
    <w:rsid w:val="00FE0B74"/>
    <w:rsid w:val="00FE232F"/>
    <w:rsid w:val="00FE280E"/>
    <w:rsid w:val="00FE473B"/>
    <w:rsid w:val="00FE48A8"/>
    <w:rsid w:val="00FE6651"/>
    <w:rsid w:val="00FE6A9C"/>
    <w:rsid w:val="00FE7219"/>
    <w:rsid w:val="00FF4FB8"/>
    <w:rsid w:val="00FF579A"/>
    <w:rsid w:val="00FF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6D2D58"/>
    <w:pPr>
      <w:suppressAutoHyphens/>
      <w:autoSpaceDN w:val="0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D2D58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sult">
    <w:name w:val="result"/>
    <w:basedOn w:val="Domylnaczcionkaakapitu"/>
    <w:rsid w:val="006D2D58"/>
    <w:rPr>
      <w:color w:val="000080"/>
    </w:rPr>
  </w:style>
  <w:style w:type="paragraph" w:styleId="NormalnyWeb">
    <w:name w:val="Normal (Web)"/>
    <w:basedOn w:val="Normalny"/>
    <w:uiPriority w:val="99"/>
    <w:unhideWhenUsed/>
    <w:rsid w:val="006D2D58"/>
    <w:pPr>
      <w:suppressAutoHyphens w:val="0"/>
      <w:autoSpaceDN/>
      <w:spacing w:after="0" w:line="240" w:lineRule="auto"/>
      <w:textAlignment w:val="auto"/>
    </w:pPr>
    <w:rPr>
      <w:rFonts w:ascii="Arial" w:eastAsia="Times New Roman" w:hAnsi="Arial" w:cs="Arial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2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2D58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E0E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6D2D58"/>
    <w:pPr>
      <w:suppressAutoHyphens/>
      <w:autoSpaceDN w:val="0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D2D58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sult">
    <w:name w:val="result"/>
    <w:basedOn w:val="Domylnaczcionkaakapitu"/>
    <w:rsid w:val="006D2D58"/>
    <w:rPr>
      <w:color w:val="000080"/>
    </w:rPr>
  </w:style>
  <w:style w:type="paragraph" w:styleId="NormalnyWeb">
    <w:name w:val="Normal (Web)"/>
    <w:basedOn w:val="Normalny"/>
    <w:uiPriority w:val="99"/>
    <w:unhideWhenUsed/>
    <w:rsid w:val="006D2D58"/>
    <w:pPr>
      <w:suppressAutoHyphens w:val="0"/>
      <w:autoSpaceDN/>
      <w:spacing w:after="0" w:line="240" w:lineRule="auto"/>
      <w:textAlignment w:val="auto"/>
    </w:pPr>
    <w:rPr>
      <w:rFonts w:ascii="Arial" w:eastAsia="Times New Roman" w:hAnsi="Arial" w:cs="Arial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2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2D58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E0E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401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</dc:creator>
  <cp:keywords/>
  <dc:description/>
  <cp:lastModifiedBy>Łukasz</cp:lastModifiedBy>
  <cp:revision>5</cp:revision>
  <cp:lastPrinted>2020-07-21T08:17:00Z</cp:lastPrinted>
  <dcterms:created xsi:type="dcterms:W3CDTF">2020-07-21T06:49:00Z</dcterms:created>
  <dcterms:modified xsi:type="dcterms:W3CDTF">2020-07-21T08:56:00Z</dcterms:modified>
</cp:coreProperties>
</file>