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BB85" w14:textId="2B83BC66" w:rsidR="005C21D7" w:rsidRDefault="005C21D7" w:rsidP="005A48D6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 w:rsidRPr="005C21D7">
        <w:rPr>
          <w:rFonts w:ascii="Times New Roman" w:hAnsi="Times New Roman" w:cs="Times New Roman"/>
          <w:b/>
          <w:bCs/>
          <w:kern w:val="0"/>
          <w:sz w:val="22"/>
        </w:rPr>
        <w:t>Supplementary Information</w:t>
      </w:r>
    </w:p>
    <w:p w14:paraId="77DF5304" w14:textId="77777777" w:rsidR="00031185" w:rsidRDefault="00031185" w:rsidP="005A48D6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5B65CF0D" w14:textId="71E3AAD6" w:rsidR="001047D5" w:rsidRDefault="00DD3EDE" w:rsidP="005A48D6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5A48D6">
        <w:rPr>
          <w:rFonts w:ascii="Times New Roman" w:hAnsi="Times New Roman" w:cs="Times New Roman"/>
          <w:b/>
          <w:bCs/>
          <w:kern w:val="0"/>
          <w:sz w:val="22"/>
        </w:rPr>
        <w:t>Supplementary Fig</w:t>
      </w:r>
      <w:r w:rsidR="005A48D6" w:rsidRPr="005A48D6">
        <w:rPr>
          <w:rFonts w:ascii="Times New Roman" w:hAnsi="Times New Roman" w:cs="Times New Roman" w:hint="eastAsia"/>
          <w:b/>
          <w:bCs/>
          <w:kern w:val="0"/>
          <w:sz w:val="22"/>
        </w:rPr>
        <w:t>ure</w:t>
      </w:r>
      <w:r w:rsidR="001047D5" w:rsidRPr="005A48D6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 w:rsidRPr="005A48D6">
        <w:rPr>
          <w:rFonts w:ascii="Times New Roman" w:hAnsi="Times New Roman" w:cs="Times New Roman"/>
          <w:b/>
          <w:bCs/>
          <w:kern w:val="0"/>
          <w:sz w:val="22"/>
        </w:rPr>
        <w:t>1</w:t>
      </w:r>
      <w:r w:rsidR="005A48D6" w:rsidRPr="005A48D6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5A48D6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CD3501" w:rsidRPr="00CD3501">
        <w:rPr>
          <w:rFonts w:ascii="Times New Roman" w:hAnsi="Times New Roman" w:cs="Times New Roman"/>
          <w:i/>
          <w:iCs/>
          <w:kern w:val="0"/>
          <w:sz w:val="22"/>
        </w:rPr>
        <w:t xml:space="preserve">Decreased </w:t>
      </w:r>
      <w:proofErr w:type="spellStart"/>
      <w:r w:rsidR="00CD3501" w:rsidRPr="00CD3501">
        <w:rPr>
          <w:rFonts w:ascii="Times New Roman" w:hAnsi="Times New Roman" w:cs="Times New Roman"/>
          <w:i/>
          <w:iCs/>
          <w:kern w:val="0"/>
          <w:sz w:val="22"/>
        </w:rPr>
        <w:t>circRNA</w:t>
      </w:r>
      <w:proofErr w:type="spellEnd"/>
      <w:r w:rsidR="00CD3501" w:rsidRPr="00CD3501">
        <w:rPr>
          <w:rFonts w:ascii="Times New Roman" w:hAnsi="Times New Roman" w:cs="Times New Roman"/>
          <w:i/>
          <w:iCs/>
          <w:kern w:val="0"/>
          <w:sz w:val="22"/>
        </w:rPr>
        <w:t xml:space="preserve"> expression in </w:t>
      </w:r>
      <w:r w:rsidR="00641F1A">
        <w:rPr>
          <w:rFonts w:ascii="Times New Roman" w:hAnsi="Times New Roman" w:cs="Times New Roman"/>
          <w:i/>
          <w:iCs/>
          <w:kern w:val="0"/>
          <w:sz w:val="22"/>
        </w:rPr>
        <w:t>HCC</w:t>
      </w:r>
      <w:r w:rsidR="00CD3501" w:rsidRPr="00CD3501">
        <w:rPr>
          <w:rFonts w:ascii="Times New Roman" w:hAnsi="Times New Roman" w:cs="Times New Roman"/>
          <w:i/>
          <w:iCs/>
          <w:kern w:val="0"/>
          <w:sz w:val="22"/>
        </w:rPr>
        <w:t xml:space="preserve"> is closely related to its PAS sequence</w:t>
      </w:r>
      <w:r w:rsidR="00CD3501">
        <w:rPr>
          <w:rFonts w:ascii="Times New Roman" w:hAnsi="Times New Roman" w:cs="Times New Roman"/>
          <w:i/>
          <w:iCs/>
          <w:kern w:val="0"/>
          <w:sz w:val="22"/>
        </w:rPr>
        <w:t xml:space="preserve"> </w:t>
      </w:r>
      <w:r w:rsidR="00CD3501" w:rsidRPr="00012263">
        <w:rPr>
          <w:rFonts w:ascii="Times New Roman" w:hAnsi="Times New Roman" w:cs="Times New Roman" w:hint="eastAsia"/>
          <w:b/>
          <w:bCs/>
          <w:kern w:val="0"/>
          <w:sz w:val="22"/>
        </w:rPr>
        <w:t>(</w:t>
      </w:r>
      <w:r w:rsidR="00CD3501">
        <w:rPr>
          <w:rFonts w:ascii="Times New Roman" w:hAnsi="Times New Roman" w:cs="Times New Roman" w:hint="eastAsia"/>
          <w:b/>
          <w:bCs/>
          <w:kern w:val="0"/>
          <w:sz w:val="22"/>
        </w:rPr>
        <w:t>A</w:t>
      </w:r>
      <w:r w:rsidR="00CD3501" w:rsidRPr="00012263">
        <w:rPr>
          <w:rFonts w:ascii="Times New Roman" w:hAnsi="Times New Roman" w:cs="Times New Roman" w:hint="eastAsia"/>
          <w:b/>
          <w:bCs/>
          <w:kern w:val="0"/>
          <w:sz w:val="22"/>
        </w:rPr>
        <w:t>)</w:t>
      </w:r>
      <w:r w:rsidR="00CD3501" w:rsidRPr="00CD3501">
        <w:t xml:space="preserve"> </w:t>
      </w:r>
      <w:r w:rsidR="00CD3501" w:rsidRPr="002D3AA0">
        <w:rPr>
          <w:rFonts w:ascii="Times New Roman" w:hAnsi="Times New Roman" w:cs="Times New Roman"/>
          <w:kern w:val="0"/>
          <w:sz w:val="22"/>
        </w:rPr>
        <w:t xml:space="preserve">Percentage of 3'-UTR </w:t>
      </w:r>
      <w:r w:rsidR="00337421">
        <w:rPr>
          <w:rFonts w:ascii="Times New Roman" w:hAnsi="Times New Roman" w:cs="Times New Roman"/>
          <w:kern w:val="0"/>
          <w:sz w:val="22"/>
        </w:rPr>
        <w:t xml:space="preserve">in </w:t>
      </w:r>
      <w:proofErr w:type="spellStart"/>
      <w:r w:rsidR="00CD3501" w:rsidRPr="002D3AA0">
        <w:rPr>
          <w:rFonts w:ascii="Times New Roman" w:hAnsi="Times New Roman" w:cs="Times New Roman"/>
          <w:kern w:val="0"/>
          <w:sz w:val="22"/>
        </w:rPr>
        <w:t>circRNA</w:t>
      </w:r>
      <w:r w:rsidR="00337421">
        <w:rPr>
          <w:rFonts w:ascii="Times New Roman" w:hAnsi="Times New Roman" w:cs="Times New Roman"/>
          <w:kern w:val="0"/>
          <w:sz w:val="22"/>
        </w:rPr>
        <w:t>s</w:t>
      </w:r>
      <w:proofErr w:type="spellEnd"/>
      <w:r w:rsidR="00CD3501" w:rsidRPr="002D3AA0">
        <w:rPr>
          <w:rFonts w:ascii="Times New Roman" w:hAnsi="Times New Roman" w:cs="Times New Roman"/>
          <w:kern w:val="0"/>
          <w:sz w:val="22"/>
        </w:rPr>
        <w:t xml:space="preserve"> and mRNA</w:t>
      </w:r>
      <w:r w:rsidR="00337421">
        <w:rPr>
          <w:rFonts w:ascii="Times New Roman" w:hAnsi="Times New Roman" w:cs="Times New Roman"/>
          <w:kern w:val="0"/>
          <w:sz w:val="22"/>
        </w:rPr>
        <w:t>s</w:t>
      </w:r>
      <w:r w:rsidR="00CD3501" w:rsidRPr="002D3AA0">
        <w:rPr>
          <w:rFonts w:ascii="Times New Roman" w:hAnsi="Times New Roman" w:cs="Times New Roman" w:hint="eastAsia"/>
          <w:kern w:val="0"/>
          <w:sz w:val="22"/>
        </w:rPr>
        <w:t>.</w:t>
      </w:r>
      <w:r w:rsidR="00CD3501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CD3501" w:rsidRPr="006A37B9">
        <w:rPr>
          <w:rFonts w:ascii="Times New Roman" w:hAnsi="Times New Roman" w:cs="Times New Roman"/>
          <w:b/>
          <w:bCs/>
          <w:kern w:val="0"/>
          <w:sz w:val="22"/>
        </w:rPr>
        <w:t>(</w:t>
      </w:r>
      <w:r w:rsidR="00CD3501">
        <w:rPr>
          <w:rFonts w:ascii="Times New Roman" w:hAnsi="Times New Roman" w:cs="Times New Roman" w:hint="eastAsia"/>
          <w:b/>
          <w:bCs/>
          <w:kern w:val="0"/>
          <w:sz w:val="22"/>
        </w:rPr>
        <w:t>B</w:t>
      </w:r>
      <w:r w:rsidR="00CD3501" w:rsidRPr="006A37B9">
        <w:rPr>
          <w:rFonts w:ascii="Times New Roman" w:hAnsi="Times New Roman" w:cs="Times New Roman"/>
          <w:b/>
          <w:bCs/>
          <w:kern w:val="0"/>
          <w:sz w:val="22"/>
        </w:rPr>
        <w:t>)</w:t>
      </w:r>
      <w:r w:rsidR="00CD3501">
        <w:rPr>
          <w:rFonts w:ascii="Times New Roman" w:hAnsi="Times New Roman" w:cs="Times New Roman"/>
          <w:kern w:val="0"/>
          <w:sz w:val="22"/>
        </w:rPr>
        <w:t xml:space="preserve"> </w:t>
      </w:r>
      <w:r w:rsidR="00CD3501" w:rsidRPr="00CD3501">
        <w:rPr>
          <w:rFonts w:ascii="Times New Roman" w:hAnsi="Times New Roman" w:cs="Times New Roman"/>
          <w:kern w:val="0"/>
          <w:sz w:val="22"/>
        </w:rPr>
        <w:t xml:space="preserve">Density of PAS sites in </w:t>
      </w:r>
      <w:proofErr w:type="spellStart"/>
      <w:r w:rsidR="00CD3501" w:rsidRPr="00CD3501">
        <w:rPr>
          <w:rFonts w:ascii="Times New Roman" w:hAnsi="Times New Roman" w:cs="Times New Roman"/>
          <w:kern w:val="0"/>
          <w:sz w:val="22"/>
        </w:rPr>
        <w:t>circRNA</w:t>
      </w:r>
      <w:r w:rsidR="00337421">
        <w:rPr>
          <w:rFonts w:ascii="Times New Roman" w:hAnsi="Times New Roman" w:cs="Times New Roman"/>
          <w:kern w:val="0"/>
          <w:sz w:val="22"/>
        </w:rPr>
        <w:t>s</w:t>
      </w:r>
      <w:proofErr w:type="spellEnd"/>
      <w:r w:rsidR="00CD3501" w:rsidRPr="00CD3501">
        <w:rPr>
          <w:rFonts w:ascii="Times New Roman" w:hAnsi="Times New Roman" w:cs="Times New Roman"/>
          <w:kern w:val="0"/>
          <w:sz w:val="22"/>
        </w:rPr>
        <w:t xml:space="preserve"> and mRNA</w:t>
      </w:r>
      <w:r w:rsidR="00337421">
        <w:rPr>
          <w:rFonts w:ascii="Times New Roman" w:hAnsi="Times New Roman" w:cs="Times New Roman"/>
          <w:kern w:val="0"/>
          <w:sz w:val="22"/>
        </w:rPr>
        <w:t>s</w:t>
      </w:r>
      <w:r w:rsidR="00CD3501">
        <w:rPr>
          <w:rFonts w:ascii="Times New Roman" w:hAnsi="Times New Roman" w:cs="Times New Roman"/>
          <w:kern w:val="0"/>
          <w:sz w:val="22"/>
        </w:rPr>
        <w:t xml:space="preserve">. </w:t>
      </w:r>
      <w:r w:rsidR="00CD3501" w:rsidRPr="009D1F17">
        <w:rPr>
          <w:rFonts w:ascii="Times New Roman" w:hAnsi="Times New Roman" w:cs="Times New Roman" w:hint="eastAsia"/>
          <w:b/>
          <w:bCs/>
          <w:kern w:val="0"/>
          <w:sz w:val="22"/>
        </w:rPr>
        <w:t>(</w:t>
      </w:r>
      <w:r w:rsidR="00CD3501">
        <w:rPr>
          <w:rFonts w:ascii="Times New Roman" w:hAnsi="Times New Roman" w:cs="Times New Roman" w:hint="eastAsia"/>
          <w:b/>
          <w:bCs/>
          <w:kern w:val="0"/>
          <w:sz w:val="22"/>
        </w:rPr>
        <w:t>C</w:t>
      </w:r>
      <w:r w:rsidR="00CD3501" w:rsidRPr="009D1F17">
        <w:rPr>
          <w:rFonts w:ascii="Times New Roman" w:hAnsi="Times New Roman" w:cs="Times New Roman" w:hint="eastAsia"/>
          <w:b/>
          <w:bCs/>
          <w:kern w:val="0"/>
          <w:sz w:val="22"/>
        </w:rPr>
        <w:t>)</w:t>
      </w:r>
      <w:r w:rsidR="00CD3501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CD3501" w:rsidRPr="00CD3501">
        <w:rPr>
          <w:rFonts w:ascii="Times New Roman" w:hAnsi="Times New Roman" w:cs="Times New Roman"/>
          <w:kern w:val="0"/>
          <w:sz w:val="22"/>
        </w:rPr>
        <w:t xml:space="preserve">Mean </w:t>
      </w:r>
      <w:proofErr w:type="spellStart"/>
      <w:r w:rsidR="00CD3501" w:rsidRPr="00CD3501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CD3501" w:rsidRPr="00CD3501">
        <w:rPr>
          <w:rFonts w:ascii="Times New Roman" w:hAnsi="Times New Roman" w:cs="Times New Roman"/>
          <w:kern w:val="0"/>
          <w:sz w:val="22"/>
        </w:rPr>
        <w:t xml:space="preserve"> expression in </w:t>
      </w:r>
      <w:r w:rsidR="00641F1A">
        <w:rPr>
          <w:rFonts w:ascii="Times New Roman" w:hAnsi="Times New Roman" w:cs="Times New Roman"/>
          <w:kern w:val="0"/>
          <w:sz w:val="22"/>
        </w:rPr>
        <w:t>HCC</w:t>
      </w:r>
      <w:r w:rsidR="00CD3501" w:rsidRPr="00CD3501">
        <w:rPr>
          <w:rFonts w:ascii="Times New Roman" w:hAnsi="Times New Roman" w:cs="Times New Roman"/>
          <w:kern w:val="0"/>
          <w:sz w:val="22"/>
        </w:rPr>
        <w:t xml:space="preserve"> and </w:t>
      </w:r>
      <w:r w:rsidR="00641F1A">
        <w:rPr>
          <w:rFonts w:ascii="Times New Roman" w:hAnsi="Times New Roman" w:cs="Times New Roman"/>
          <w:kern w:val="0"/>
          <w:sz w:val="22"/>
        </w:rPr>
        <w:t>PT</w:t>
      </w:r>
      <w:r w:rsidR="00CD3501" w:rsidRPr="00CD3501">
        <w:rPr>
          <w:rFonts w:ascii="Times New Roman" w:hAnsi="Times New Roman" w:cs="Times New Roman"/>
          <w:kern w:val="0"/>
          <w:sz w:val="22"/>
        </w:rPr>
        <w:t xml:space="preserve"> tissues</w:t>
      </w:r>
      <w:r w:rsidR="00CD3501">
        <w:rPr>
          <w:rFonts w:ascii="Times New Roman" w:hAnsi="Times New Roman" w:cs="Times New Roman"/>
          <w:kern w:val="0"/>
          <w:sz w:val="22"/>
        </w:rPr>
        <w:t xml:space="preserve">. </w:t>
      </w:r>
      <w:r w:rsidR="00CD3501" w:rsidRPr="009D1F17">
        <w:rPr>
          <w:rFonts w:ascii="Times New Roman" w:hAnsi="Times New Roman" w:cs="Times New Roman" w:hint="eastAsia"/>
          <w:b/>
          <w:bCs/>
          <w:kern w:val="0"/>
          <w:sz w:val="22"/>
        </w:rPr>
        <w:t>(</w:t>
      </w:r>
      <w:r w:rsidR="00CD3501">
        <w:rPr>
          <w:rFonts w:ascii="Times New Roman" w:hAnsi="Times New Roman" w:cs="Times New Roman"/>
          <w:b/>
          <w:bCs/>
          <w:kern w:val="0"/>
          <w:sz w:val="22"/>
        </w:rPr>
        <w:t>D</w:t>
      </w:r>
      <w:r w:rsidR="00CD3501" w:rsidRPr="009D1F17">
        <w:rPr>
          <w:rFonts w:ascii="Times New Roman" w:hAnsi="Times New Roman" w:cs="Times New Roman" w:hint="eastAsia"/>
          <w:b/>
          <w:bCs/>
          <w:kern w:val="0"/>
          <w:sz w:val="22"/>
        </w:rPr>
        <w:t>)</w:t>
      </w:r>
      <w:r w:rsidR="00CD3501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2D3AA0" w:rsidRPr="002D3AA0">
        <w:rPr>
          <w:rFonts w:ascii="Times New Roman" w:hAnsi="Times New Roman" w:cs="Times New Roman"/>
          <w:kern w:val="0"/>
          <w:sz w:val="22"/>
        </w:rPr>
        <w:t xml:space="preserve">Effect of PAS sequence on </w:t>
      </w:r>
      <w:proofErr w:type="spellStart"/>
      <w:r w:rsidR="002D3AA0" w:rsidRPr="002D3AA0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2D3AA0" w:rsidRPr="002D3AA0">
        <w:rPr>
          <w:rFonts w:ascii="Times New Roman" w:hAnsi="Times New Roman" w:cs="Times New Roman"/>
          <w:kern w:val="0"/>
          <w:sz w:val="22"/>
        </w:rPr>
        <w:t xml:space="preserve"> expression in </w:t>
      </w:r>
      <w:r w:rsidR="00641F1A">
        <w:rPr>
          <w:rFonts w:ascii="Times New Roman" w:hAnsi="Times New Roman" w:cs="Times New Roman"/>
          <w:kern w:val="0"/>
          <w:sz w:val="22"/>
        </w:rPr>
        <w:t>HCC</w:t>
      </w:r>
      <w:r w:rsidR="002D3AA0">
        <w:rPr>
          <w:rFonts w:ascii="Times New Roman" w:hAnsi="Times New Roman" w:cs="Times New Roman"/>
          <w:kern w:val="0"/>
          <w:sz w:val="22"/>
        </w:rPr>
        <w:t>.</w:t>
      </w:r>
    </w:p>
    <w:p w14:paraId="3FF4C058" w14:textId="77777777" w:rsidR="00031185" w:rsidRDefault="00031185" w:rsidP="005A48D6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52576746" w14:textId="007E3D80" w:rsidR="00DD3EDE" w:rsidRDefault="00DD3EDE" w:rsidP="009118CF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2C6DE3">
        <w:rPr>
          <w:rFonts w:ascii="Times New Roman" w:hAnsi="Times New Roman" w:cs="Times New Roman"/>
          <w:b/>
          <w:bCs/>
          <w:kern w:val="0"/>
          <w:sz w:val="22"/>
        </w:rPr>
        <w:t>Supplementary Fig</w:t>
      </w:r>
      <w:r w:rsidR="002C6DE3" w:rsidRPr="002C6DE3">
        <w:rPr>
          <w:rFonts w:ascii="Times New Roman" w:hAnsi="Times New Roman" w:cs="Times New Roman"/>
          <w:b/>
          <w:bCs/>
          <w:kern w:val="0"/>
          <w:sz w:val="22"/>
        </w:rPr>
        <w:t>ure</w:t>
      </w:r>
      <w:r w:rsidR="001047D5" w:rsidRPr="002C6DE3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2</w:t>
      </w:r>
      <w:r w:rsidR="002C6DE3" w:rsidRPr="002C6DE3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532B9B" w:rsidRPr="00532B9B">
        <w:rPr>
          <w:rFonts w:ascii="Times New Roman" w:hAnsi="Times New Roman" w:cs="Times New Roman"/>
          <w:i/>
          <w:iCs/>
          <w:kern w:val="0"/>
          <w:sz w:val="22"/>
        </w:rPr>
        <w:t xml:space="preserve"> </w:t>
      </w:r>
      <w:r w:rsidR="00532B9B" w:rsidRPr="006A37B9">
        <w:rPr>
          <w:rFonts w:ascii="Times New Roman" w:hAnsi="Times New Roman" w:cs="Times New Roman"/>
          <w:i/>
          <w:iCs/>
          <w:kern w:val="0"/>
          <w:sz w:val="22"/>
        </w:rPr>
        <w:t xml:space="preserve">Screening of the </w:t>
      </w:r>
      <w:proofErr w:type="spellStart"/>
      <w:r w:rsidR="00532B9B" w:rsidRPr="006A37B9">
        <w:rPr>
          <w:rFonts w:ascii="Times New Roman" w:hAnsi="Times New Roman" w:cs="Times New Roman"/>
          <w:i/>
          <w:iCs/>
          <w:kern w:val="0"/>
          <w:sz w:val="22"/>
        </w:rPr>
        <w:t>circRNA</w:t>
      </w:r>
      <w:proofErr w:type="spellEnd"/>
      <w:r w:rsidR="00532B9B" w:rsidRPr="006A37B9">
        <w:rPr>
          <w:rFonts w:ascii="Times New Roman" w:hAnsi="Times New Roman" w:cs="Times New Roman"/>
          <w:i/>
          <w:iCs/>
          <w:kern w:val="0"/>
          <w:sz w:val="22"/>
        </w:rPr>
        <w:t xml:space="preserve"> interaction miRNAs</w:t>
      </w:r>
      <w:r w:rsidR="00532B9B">
        <w:rPr>
          <w:rFonts w:ascii="Times New Roman" w:hAnsi="Times New Roman" w:cs="Times New Roman"/>
          <w:i/>
          <w:iCs/>
          <w:kern w:val="0"/>
          <w:sz w:val="22"/>
        </w:rPr>
        <w:t xml:space="preserve"> and miRNA</w:t>
      </w:r>
      <w:r w:rsidR="00532B9B" w:rsidRPr="00532B9B">
        <w:rPr>
          <w:rFonts w:ascii="Times New Roman" w:hAnsi="Times New Roman" w:cs="Times New Roman"/>
          <w:i/>
          <w:iCs/>
          <w:kern w:val="0"/>
          <w:sz w:val="22"/>
        </w:rPr>
        <w:t xml:space="preserve"> </w:t>
      </w:r>
      <w:r w:rsidR="00532B9B" w:rsidRPr="009D1F17">
        <w:rPr>
          <w:rFonts w:ascii="Times New Roman" w:hAnsi="Times New Roman" w:cs="Times New Roman"/>
          <w:i/>
          <w:iCs/>
          <w:kern w:val="0"/>
          <w:sz w:val="22"/>
        </w:rPr>
        <w:t>target gene</w:t>
      </w:r>
      <w:r w:rsidR="001047D5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5F5796" w:rsidRPr="00012263">
        <w:rPr>
          <w:rFonts w:ascii="Times New Roman" w:hAnsi="Times New Roman" w:cs="Times New Roman" w:hint="eastAsia"/>
          <w:b/>
          <w:bCs/>
          <w:kern w:val="0"/>
          <w:sz w:val="22"/>
        </w:rPr>
        <w:t>(</w:t>
      </w:r>
      <w:r w:rsidR="005F5796">
        <w:rPr>
          <w:rFonts w:ascii="Times New Roman" w:hAnsi="Times New Roman" w:cs="Times New Roman" w:hint="eastAsia"/>
          <w:b/>
          <w:bCs/>
          <w:kern w:val="0"/>
          <w:sz w:val="22"/>
        </w:rPr>
        <w:t>A</w:t>
      </w:r>
      <w:r w:rsidR="005F5796" w:rsidRPr="00012263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) </w:t>
      </w:r>
      <w:proofErr w:type="spellStart"/>
      <w:r w:rsidR="005F5796" w:rsidRPr="00B42587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0014C0">
        <w:rPr>
          <w:rFonts w:ascii="Times New Roman" w:hAnsi="Times New Roman" w:cs="Times New Roman"/>
          <w:kern w:val="0"/>
          <w:sz w:val="22"/>
        </w:rPr>
        <w:t>-</w:t>
      </w:r>
      <w:r w:rsidR="005F5796" w:rsidRPr="00B42587">
        <w:rPr>
          <w:rFonts w:ascii="Times New Roman" w:hAnsi="Times New Roman" w:cs="Times New Roman"/>
          <w:kern w:val="0"/>
          <w:sz w:val="22"/>
        </w:rPr>
        <w:t xml:space="preserve">miRNA interactions identified by </w:t>
      </w:r>
      <w:proofErr w:type="spellStart"/>
      <w:r w:rsidR="005F5796" w:rsidRPr="00B42587">
        <w:rPr>
          <w:rFonts w:ascii="Times New Roman" w:hAnsi="Times New Roman" w:cs="Times New Roman"/>
          <w:kern w:val="0"/>
          <w:sz w:val="22"/>
        </w:rPr>
        <w:t>CircInteractome</w:t>
      </w:r>
      <w:proofErr w:type="spellEnd"/>
      <w:r w:rsidR="005F5796" w:rsidRPr="00592E49">
        <w:rPr>
          <w:rFonts w:ascii="Times New Roman" w:hAnsi="Times New Roman" w:cs="Times New Roman"/>
          <w:kern w:val="0"/>
          <w:sz w:val="22"/>
        </w:rPr>
        <w:t>.</w:t>
      </w:r>
      <w:r w:rsidR="005F5796" w:rsidRPr="009D1F17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 w:rsidR="005F5796" w:rsidRPr="006A37B9">
        <w:rPr>
          <w:rFonts w:ascii="Times New Roman" w:hAnsi="Times New Roman" w:cs="Times New Roman"/>
          <w:b/>
          <w:bCs/>
          <w:kern w:val="0"/>
          <w:sz w:val="22"/>
        </w:rPr>
        <w:t>(</w:t>
      </w:r>
      <w:r w:rsidR="005F5796">
        <w:rPr>
          <w:rFonts w:ascii="Times New Roman" w:hAnsi="Times New Roman" w:cs="Times New Roman" w:hint="eastAsia"/>
          <w:b/>
          <w:bCs/>
          <w:kern w:val="0"/>
          <w:sz w:val="22"/>
        </w:rPr>
        <w:t>B</w:t>
      </w:r>
      <w:r w:rsidR="005F5796" w:rsidRPr="006A37B9">
        <w:rPr>
          <w:rFonts w:ascii="Times New Roman" w:hAnsi="Times New Roman" w:cs="Times New Roman"/>
          <w:b/>
          <w:bCs/>
          <w:kern w:val="0"/>
          <w:sz w:val="22"/>
        </w:rPr>
        <w:t>)</w:t>
      </w:r>
      <w:r w:rsidR="005F5796">
        <w:rPr>
          <w:rFonts w:ascii="Times New Roman" w:hAnsi="Times New Roman" w:cs="Times New Roman"/>
          <w:kern w:val="0"/>
          <w:sz w:val="22"/>
        </w:rPr>
        <w:t xml:space="preserve"> The box plot shows the expression of miRNA is lower in HCC</w:t>
      </w:r>
      <w:r w:rsidR="000014C0">
        <w:rPr>
          <w:rFonts w:ascii="Times New Roman" w:hAnsi="Times New Roman" w:cs="Times New Roman"/>
          <w:kern w:val="0"/>
          <w:sz w:val="22"/>
        </w:rPr>
        <w:t xml:space="preserve"> </w:t>
      </w:r>
      <w:r w:rsidR="000014C0">
        <w:rPr>
          <w:rFonts w:ascii="Times New Roman" w:hAnsi="Times New Roman" w:cs="Times New Roman" w:hint="eastAsia"/>
          <w:kern w:val="0"/>
          <w:sz w:val="22"/>
        </w:rPr>
        <w:t>tumor</w:t>
      </w:r>
      <w:r w:rsidR="005F5796">
        <w:rPr>
          <w:rFonts w:ascii="Times New Roman" w:hAnsi="Times New Roman" w:cs="Times New Roman"/>
          <w:kern w:val="0"/>
          <w:sz w:val="22"/>
        </w:rPr>
        <w:t xml:space="preserve"> than that in PT samples.</w:t>
      </w:r>
      <w:r w:rsidR="005F5796" w:rsidRPr="009D1F17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(</w:t>
      </w:r>
      <w:r w:rsidR="005F5796">
        <w:rPr>
          <w:rFonts w:ascii="Times New Roman" w:hAnsi="Times New Roman" w:cs="Times New Roman" w:hint="eastAsia"/>
          <w:b/>
          <w:bCs/>
          <w:kern w:val="0"/>
          <w:sz w:val="22"/>
        </w:rPr>
        <w:t>C</w:t>
      </w:r>
      <w:r w:rsidR="005F5796" w:rsidRPr="009D1F17">
        <w:rPr>
          <w:rFonts w:ascii="Times New Roman" w:hAnsi="Times New Roman" w:cs="Times New Roman" w:hint="eastAsia"/>
          <w:b/>
          <w:bCs/>
          <w:kern w:val="0"/>
          <w:sz w:val="22"/>
        </w:rPr>
        <w:t>)</w:t>
      </w:r>
      <w:r w:rsidR="005F5796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5F5796">
        <w:rPr>
          <w:rFonts w:ascii="Times New Roman" w:hAnsi="Times New Roman" w:cs="Times New Roman"/>
          <w:kern w:val="0"/>
          <w:sz w:val="22"/>
        </w:rPr>
        <w:t>B</w:t>
      </w:r>
      <w:r w:rsidR="005F5796" w:rsidRPr="00A7519B">
        <w:rPr>
          <w:rFonts w:ascii="Times New Roman" w:hAnsi="Times New Roman" w:cs="Times New Roman"/>
          <w:kern w:val="0"/>
          <w:sz w:val="22"/>
        </w:rPr>
        <w:t xml:space="preserve">inding sites in the 3’-UTR of </w:t>
      </w:r>
      <w:r w:rsidR="005F5796">
        <w:rPr>
          <w:rFonts w:ascii="Times New Roman" w:hAnsi="Times New Roman" w:cs="Times New Roman"/>
          <w:kern w:val="0"/>
          <w:sz w:val="22"/>
        </w:rPr>
        <w:t>target gene</w:t>
      </w:r>
      <w:r w:rsidR="005F5796" w:rsidRPr="00A7519B">
        <w:rPr>
          <w:rFonts w:ascii="Times New Roman" w:hAnsi="Times New Roman" w:cs="Times New Roman"/>
          <w:kern w:val="0"/>
          <w:sz w:val="22"/>
        </w:rPr>
        <w:t xml:space="preserve"> and </w:t>
      </w:r>
      <w:r w:rsidR="005F5796">
        <w:rPr>
          <w:rFonts w:ascii="Times New Roman" w:hAnsi="Times New Roman" w:cs="Times New Roman"/>
          <w:kern w:val="0"/>
          <w:sz w:val="22"/>
        </w:rPr>
        <w:t>miRNA</w:t>
      </w:r>
      <w:r w:rsidR="005F5796">
        <w:rPr>
          <w:rFonts w:ascii="Times New Roman" w:hAnsi="Times New Roman" w:cs="Times New Roman" w:hint="eastAsia"/>
          <w:kern w:val="0"/>
          <w:sz w:val="22"/>
        </w:rPr>
        <w:t>.</w:t>
      </w:r>
      <w:r w:rsidR="005F5796" w:rsidRPr="005F5796">
        <w:t xml:space="preserve"> </w:t>
      </w:r>
      <w:r w:rsidR="005F5796" w:rsidRPr="005F5796">
        <w:rPr>
          <w:rFonts w:ascii="Times New Roman" w:hAnsi="Times New Roman" w:cs="Times New Roman"/>
          <w:b/>
          <w:bCs/>
          <w:kern w:val="0"/>
          <w:sz w:val="22"/>
        </w:rPr>
        <w:t>(</w:t>
      </w:r>
      <w:r w:rsidR="005F5796" w:rsidRPr="005F5796">
        <w:rPr>
          <w:rFonts w:ascii="Times New Roman" w:hAnsi="Times New Roman" w:cs="Times New Roman" w:hint="eastAsia"/>
          <w:b/>
          <w:bCs/>
          <w:kern w:val="0"/>
          <w:sz w:val="22"/>
        </w:rPr>
        <w:t>D</w:t>
      </w:r>
      <w:r w:rsidR="005F5796" w:rsidRPr="005F5796">
        <w:rPr>
          <w:rFonts w:ascii="Times New Roman" w:hAnsi="Times New Roman" w:cs="Times New Roman"/>
          <w:b/>
          <w:bCs/>
          <w:kern w:val="0"/>
          <w:sz w:val="22"/>
        </w:rPr>
        <w:t>)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The mRNA levels of </w:t>
      </w:r>
      <w:r w:rsidR="005F5796">
        <w:rPr>
          <w:rFonts w:ascii="Times New Roman" w:hAnsi="Times New Roman" w:cs="Times New Roman" w:hint="eastAsia"/>
          <w:kern w:val="0"/>
          <w:sz w:val="22"/>
        </w:rPr>
        <w:t>E</w:t>
      </w:r>
      <w:r w:rsidR="005F5796">
        <w:rPr>
          <w:rFonts w:ascii="Times New Roman" w:hAnsi="Times New Roman" w:cs="Times New Roman"/>
          <w:kern w:val="0"/>
          <w:sz w:val="22"/>
        </w:rPr>
        <w:t>2</w:t>
      </w:r>
      <w:r w:rsidR="005F5796">
        <w:rPr>
          <w:rFonts w:ascii="Times New Roman" w:hAnsi="Times New Roman" w:cs="Times New Roman" w:hint="eastAsia"/>
          <w:kern w:val="0"/>
          <w:sz w:val="22"/>
        </w:rPr>
        <w:t>F</w:t>
      </w:r>
      <w:r w:rsidR="005F5796">
        <w:rPr>
          <w:rFonts w:ascii="Times New Roman" w:hAnsi="Times New Roman" w:cs="Times New Roman"/>
          <w:kern w:val="0"/>
          <w:sz w:val="22"/>
        </w:rPr>
        <w:t>1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and </w:t>
      </w:r>
      <w:r w:rsidR="005F5796">
        <w:rPr>
          <w:rFonts w:ascii="Times New Roman" w:hAnsi="Times New Roman" w:cs="Times New Roman" w:hint="eastAsia"/>
          <w:kern w:val="0"/>
          <w:sz w:val="22"/>
        </w:rPr>
        <w:t>NCAPG</w:t>
      </w:r>
      <w:r w:rsidR="005F5796">
        <w:rPr>
          <w:rFonts w:ascii="Times New Roman" w:hAnsi="Times New Roman" w:cs="Times New Roman"/>
          <w:kern w:val="0"/>
          <w:sz w:val="22"/>
        </w:rPr>
        <w:t>2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are compared between 369 HCC and 50 PT samples. </w:t>
      </w:r>
      <w:r w:rsidR="005F5796" w:rsidRPr="005F5796">
        <w:rPr>
          <w:rFonts w:ascii="Times New Roman" w:hAnsi="Times New Roman" w:cs="Times New Roman"/>
          <w:b/>
          <w:bCs/>
          <w:kern w:val="0"/>
          <w:sz w:val="22"/>
        </w:rPr>
        <w:t>(</w:t>
      </w:r>
      <w:r w:rsidR="005F5796" w:rsidRPr="005F5796">
        <w:rPr>
          <w:rFonts w:ascii="Times New Roman" w:hAnsi="Times New Roman" w:cs="Times New Roman" w:hint="eastAsia"/>
          <w:b/>
          <w:bCs/>
          <w:kern w:val="0"/>
          <w:sz w:val="22"/>
        </w:rPr>
        <w:t>E</w:t>
      </w:r>
      <w:r w:rsidR="005F5796" w:rsidRPr="005F5796">
        <w:rPr>
          <w:rFonts w:ascii="Times New Roman" w:hAnsi="Times New Roman" w:cs="Times New Roman"/>
          <w:b/>
          <w:bCs/>
          <w:kern w:val="0"/>
          <w:sz w:val="22"/>
        </w:rPr>
        <w:t>)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Kaplan–Meier survival analysis of patients based on low (below the median) or high (above the median) </w:t>
      </w:r>
      <w:r w:rsidR="005F5796">
        <w:rPr>
          <w:rFonts w:ascii="Times New Roman" w:hAnsi="Times New Roman" w:cs="Times New Roman" w:hint="eastAsia"/>
          <w:kern w:val="0"/>
          <w:sz w:val="22"/>
        </w:rPr>
        <w:t>E</w:t>
      </w:r>
      <w:r w:rsidR="005F5796">
        <w:rPr>
          <w:rFonts w:ascii="Times New Roman" w:hAnsi="Times New Roman" w:cs="Times New Roman"/>
          <w:kern w:val="0"/>
          <w:sz w:val="22"/>
        </w:rPr>
        <w:t>2</w:t>
      </w:r>
      <w:r w:rsidR="005F5796">
        <w:rPr>
          <w:rFonts w:ascii="Times New Roman" w:hAnsi="Times New Roman" w:cs="Times New Roman" w:hint="eastAsia"/>
          <w:kern w:val="0"/>
          <w:sz w:val="22"/>
        </w:rPr>
        <w:t>F</w:t>
      </w:r>
      <w:r w:rsidR="005F5796">
        <w:rPr>
          <w:rFonts w:ascii="Times New Roman" w:hAnsi="Times New Roman" w:cs="Times New Roman"/>
          <w:kern w:val="0"/>
          <w:sz w:val="22"/>
        </w:rPr>
        <w:t>1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and </w:t>
      </w:r>
      <w:r w:rsidR="005F5796">
        <w:rPr>
          <w:rFonts w:ascii="Times New Roman" w:hAnsi="Times New Roman" w:cs="Times New Roman" w:hint="eastAsia"/>
          <w:kern w:val="0"/>
          <w:sz w:val="22"/>
        </w:rPr>
        <w:t>NCAPG</w:t>
      </w:r>
      <w:r w:rsidR="005F5796">
        <w:rPr>
          <w:rFonts w:ascii="Times New Roman" w:hAnsi="Times New Roman" w:cs="Times New Roman"/>
          <w:kern w:val="0"/>
          <w:sz w:val="22"/>
        </w:rPr>
        <w:t>2</w:t>
      </w:r>
      <w:r w:rsidR="005F5796" w:rsidRPr="005F5796">
        <w:rPr>
          <w:rFonts w:ascii="Times New Roman" w:hAnsi="Times New Roman" w:cs="Times New Roman"/>
          <w:kern w:val="0"/>
          <w:sz w:val="22"/>
        </w:rPr>
        <w:t xml:space="preserve"> expression in tumor tissues.</w:t>
      </w:r>
    </w:p>
    <w:p w14:paraId="60AAD07F" w14:textId="77777777" w:rsidR="00031185" w:rsidRPr="009118CF" w:rsidRDefault="00031185" w:rsidP="009118CF">
      <w:pPr>
        <w:widowControl/>
        <w:spacing w:line="480" w:lineRule="auto"/>
        <w:rPr>
          <w:rFonts w:ascii="Times New Roman" w:hAnsi="Times New Roman" w:cs="Times New Roman"/>
          <w:i/>
          <w:iCs/>
          <w:kern w:val="0"/>
          <w:sz w:val="22"/>
        </w:rPr>
      </w:pPr>
    </w:p>
    <w:p w14:paraId="19F4C726" w14:textId="140D8263" w:rsidR="00532B9B" w:rsidRDefault="00DD3EDE" w:rsidP="00532B9B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C479B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 w:rsidR="005C21D7">
        <w:rPr>
          <w:rFonts w:ascii="Times New Roman" w:hAnsi="Times New Roman" w:cs="Times New Roman" w:hint="eastAsia"/>
          <w:b/>
          <w:bCs/>
          <w:kern w:val="0"/>
          <w:sz w:val="22"/>
        </w:rPr>
        <w:t>File</w:t>
      </w:r>
      <w:r w:rsidR="001047D5" w:rsidRPr="00C479B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 w:rsidR="005C21D7">
        <w:rPr>
          <w:rFonts w:ascii="Times New Roman" w:hAnsi="Times New Roman" w:cs="Times New Roman"/>
          <w:b/>
          <w:bCs/>
          <w:kern w:val="0"/>
          <w:sz w:val="22"/>
        </w:rPr>
        <w:t>1</w:t>
      </w:r>
      <w:r w:rsidR="00C479B4" w:rsidRPr="00C479B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FC41C5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A34456" w:rsidRPr="00406DCD">
        <w:rPr>
          <w:rFonts w:ascii="Times New Roman" w:hAnsi="Times New Roman" w:cs="Times New Roman"/>
          <w:kern w:val="0"/>
          <w:sz w:val="22"/>
        </w:rPr>
        <w:t xml:space="preserve">3'-UTR length and number of PAS sites on </w:t>
      </w:r>
      <w:proofErr w:type="spellStart"/>
      <w:r w:rsidR="00A34456" w:rsidRPr="00406DCD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A34456" w:rsidRPr="00406DCD">
        <w:rPr>
          <w:rFonts w:ascii="Times New Roman" w:hAnsi="Times New Roman" w:cs="Times New Roman"/>
          <w:kern w:val="0"/>
          <w:sz w:val="22"/>
        </w:rPr>
        <w:t xml:space="preserve"> and mRNA sequences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654FD92B" w14:textId="77777777" w:rsidR="00031185" w:rsidRPr="00532B9B" w:rsidRDefault="00031185" w:rsidP="00532B9B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3863284F" w14:textId="434B3238" w:rsidR="0087518C" w:rsidRDefault="00DD3EDE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 w:rsidR="005C21D7"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="00142A64"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="00A7519B"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 w:rsidR="005C21D7">
        <w:rPr>
          <w:rFonts w:ascii="Times New Roman" w:hAnsi="Times New Roman" w:cs="Times New Roman"/>
          <w:b/>
          <w:bCs/>
          <w:kern w:val="0"/>
          <w:sz w:val="22"/>
        </w:rPr>
        <w:t>2</w:t>
      </w:r>
      <w:r w:rsidR="00142A64"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A7519B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A34456" w:rsidRPr="00A34456">
        <w:rPr>
          <w:rFonts w:ascii="Times New Roman" w:hAnsi="Times New Roman" w:cs="Times New Roman"/>
          <w:kern w:val="0"/>
          <w:sz w:val="22"/>
        </w:rPr>
        <w:t>Ethical review form for experimental animals and human tissues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36D261E4" w14:textId="77777777" w:rsidR="00031185" w:rsidRDefault="00031185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2EE94DF6" w14:textId="4760AB7C" w:rsidR="00031185" w:rsidRPr="00031185" w:rsidRDefault="005C21D7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3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FC41C5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A34456" w:rsidRPr="00406DCD">
        <w:rPr>
          <w:rFonts w:ascii="Times New Roman" w:hAnsi="Times New Roman" w:cs="Times New Roman"/>
          <w:kern w:val="0"/>
          <w:sz w:val="22"/>
        </w:rPr>
        <w:t xml:space="preserve">Clinicopathological data of HCC patients in tissue </w:t>
      </w:r>
      <w:r w:rsidR="008B3E25" w:rsidRPr="008B3E25">
        <w:rPr>
          <w:rFonts w:ascii="Times New Roman" w:hAnsi="Times New Roman" w:cs="Times New Roman"/>
          <w:kern w:val="0"/>
          <w:sz w:val="22"/>
        </w:rPr>
        <w:t>microarrays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207A975B" w14:textId="629F9B12" w:rsidR="005C21D7" w:rsidRDefault="005C21D7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4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FC41C5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A34456" w:rsidRPr="00406DCD">
        <w:rPr>
          <w:rFonts w:ascii="Times New Roman" w:hAnsi="Times New Roman" w:cs="Times New Roman"/>
          <w:kern w:val="0"/>
          <w:sz w:val="22"/>
        </w:rPr>
        <w:t xml:space="preserve">Expression of </w:t>
      </w:r>
      <w:proofErr w:type="spellStart"/>
      <w:r w:rsidR="00A34456" w:rsidRPr="00406DCD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A34456" w:rsidRPr="00406DCD">
        <w:rPr>
          <w:rFonts w:ascii="Times New Roman" w:hAnsi="Times New Roman" w:cs="Times New Roman"/>
          <w:kern w:val="0"/>
          <w:sz w:val="22"/>
        </w:rPr>
        <w:t xml:space="preserve"> and number of PAS sites in GSE94508 database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200CF861" w14:textId="77777777" w:rsidR="00031185" w:rsidRDefault="00031185" w:rsidP="009D1F17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350F60E9" w14:textId="2CA157DD" w:rsidR="005C21D7" w:rsidRDefault="005C21D7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5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FC41C5" w:rsidRPr="00FC41C5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 w:rsidR="00406DCD" w:rsidRPr="00406DCD">
        <w:rPr>
          <w:rFonts w:ascii="Times New Roman" w:hAnsi="Times New Roman" w:cs="Times New Roman"/>
          <w:kern w:val="0"/>
          <w:sz w:val="22"/>
        </w:rPr>
        <w:t xml:space="preserve">Expression of </w:t>
      </w:r>
      <w:proofErr w:type="spellStart"/>
      <w:r w:rsidR="00406DCD" w:rsidRPr="00406DCD">
        <w:rPr>
          <w:rFonts w:ascii="Times New Roman" w:hAnsi="Times New Roman" w:cs="Times New Roman"/>
          <w:kern w:val="0"/>
          <w:sz w:val="22"/>
        </w:rPr>
        <w:t>circRNAs</w:t>
      </w:r>
      <w:proofErr w:type="spellEnd"/>
      <w:r w:rsidR="00406DCD" w:rsidRPr="00406DCD">
        <w:rPr>
          <w:rFonts w:ascii="Times New Roman" w:hAnsi="Times New Roman" w:cs="Times New Roman"/>
          <w:kern w:val="0"/>
          <w:sz w:val="22"/>
        </w:rPr>
        <w:t xml:space="preserve"> and number of PAS sites in the GSE97332 database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44B47CB8" w14:textId="77777777" w:rsidR="00031185" w:rsidRDefault="00031185" w:rsidP="009D1F17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6C96C0FA" w14:textId="5B218AF7" w:rsidR="005C21D7" w:rsidRDefault="005C21D7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6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FC41C5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proofErr w:type="spellStart"/>
      <w:r w:rsidR="00406DCD" w:rsidRPr="00406DCD">
        <w:rPr>
          <w:rFonts w:ascii="Times New Roman" w:hAnsi="Times New Roman" w:cs="Times New Roman"/>
          <w:kern w:val="0"/>
          <w:sz w:val="22"/>
        </w:rPr>
        <w:t>CircRNA</w:t>
      </w:r>
      <w:proofErr w:type="spellEnd"/>
      <w:r w:rsidR="00406DCD" w:rsidRPr="00406DCD">
        <w:rPr>
          <w:rFonts w:ascii="Times New Roman" w:hAnsi="Times New Roman" w:cs="Times New Roman"/>
          <w:kern w:val="0"/>
          <w:sz w:val="22"/>
        </w:rPr>
        <w:t xml:space="preserve"> expression obtained by high-throughput sequencing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p w14:paraId="30DD03B1" w14:textId="77777777" w:rsidR="00031185" w:rsidRDefault="00031185" w:rsidP="009D1F17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41B9921B" w14:textId="29E36E9A" w:rsidR="005C21D7" w:rsidRDefault="005C21D7" w:rsidP="009D1F17">
      <w:pPr>
        <w:widowControl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Fil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7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="003E396B" w:rsidRPr="003E396B">
        <w:t xml:space="preserve"> </w:t>
      </w:r>
      <w:r w:rsidR="003E396B" w:rsidRPr="00390116">
        <w:rPr>
          <w:rFonts w:ascii="Times New Roman" w:hAnsi="Times New Roman" w:cs="Times New Roman"/>
          <w:kern w:val="0"/>
          <w:sz w:val="22"/>
        </w:rPr>
        <w:t>High-throughput sequencing data on mRNA expression</w:t>
      </w:r>
      <w:r w:rsidR="008B3E25" w:rsidRPr="00390116">
        <w:rPr>
          <w:rFonts w:ascii="Times New Roman" w:hAnsi="Times New Roman" w:cs="Times New Roman"/>
          <w:kern w:val="0"/>
          <w:sz w:val="22"/>
        </w:rPr>
        <w:t>.</w:t>
      </w:r>
    </w:p>
    <w:p w14:paraId="1516C07F" w14:textId="77777777" w:rsidR="00031185" w:rsidRDefault="00031185" w:rsidP="009D1F17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2CA60702" w14:textId="6BE904F0" w:rsidR="005C21D7" w:rsidRPr="009118CF" w:rsidRDefault="005C21D7" w:rsidP="009D1F17">
      <w:pPr>
        <w:widowControl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 w:rsidRPr="00142A64">
        <w:rPr>
          <w:rFonts w:ascii="Times New Roman" w:hAnsi="Times New Roman" w:cs="Times New Roman"/>
          <w:b/>
          <w:bCs/>
          <w:kern w:val="0"/>
          <w:sz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2"/>
        </w:rPr>
        <w:t>Table</w:t>
      </w:r>
      <w:r w:rsidRPr="00142A64">
        <w:rPr>
          <w:rFonts w:ascii="Times New Roman" w:hAnsi="Times New Roman" w:cs="Times New Roman" w:hint="eastAsia"/>
          <w:b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2"/>
        </w:rPr>
        <w:t>1</w:t>
      </w:r>
      <w:r w:rsidRPr="00142A64">
        <w:rPr>
          <w:rFonts w:ascii="Times New Roman" w:hAnsi="Times New Roman" w:cs="Times New Roman"/>
          <w:b/>
          <w:bCs/>
          <w:kern w:val="0"/>
          <w:sz w:val="22"/>
        </w:rPr>
        <w:t>.</w:t>
      </w:r>
      <w:r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Pr="005C21D7">
        <w:rPr>
          <w:rFonts w:ascii="Times New Roman" w:hAnsi="Times New Roman" w:cs="Times New Roman"/>
          <w:kern w:val="0"/>
          <w:sz w:val="22"/>
        </w:rPr>
        <w:t>Sequences of probes, primer sets, and siRNA used in this study</w:t>
      </w:r>
      <w:r w:rsidR="008B3E25">
        <w:rPr>
          <w:rFonts w:ascii="Times New Roman" w:hAnsi="Times New Roman" w:cs="Times New Roman"/>
          <w:kern w:val="0"/>
          <w:sz w:val="22"/>
        </w:rPr>
        <w:t>.</w:t>
      </w:r>
    </w:p>
    <w:sectPr w:rsidR="005C21D7" w:rsidRPr="00911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B1E0" w14:textId="77777777" w:rsidR="00061590" w:rsidRDefault="00061590" w:rsidP="00DD3EDE">
      <w:r>
        <w:separator/>
      </w:r>
    </w:p>
  </w:endnote>
  <w:endnote w:type="continuationSeparator" w:id="0">
    <w:p w14:paraId="267FCEC4" w14:textId="77777777" w:rsidR="00061590" w:rsidRDefault="00061590" w:rsidP="00D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26B6" w14:textId="77777777" w:rsidR="00061590" w:rsidRDefault="00061590" w:rsidP="00DD3EDE">
      <w:r>
        <w:separator/>
      </w:r>
    </w:p>
  </w:footnote>
  <w:footnote w:type="continuationSeparator" w:id="0">
    <w:p w14:paraId="1377012A" w14:textId="77777777" w:rsidR="00061590" w:rsidRDefault="00061590" w:rsidP="00DD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OwNDUzMjE3MjUzMLNQ0lEKTi0uzszPAykwqgUAcXX96iwAAAA="/>
  </w:docVars>
  <w:rsids>
    <w:rsidRoot w:val="00E70A07"/>
    <w:rsid w:val="000014C0"/>
    <w:rsid w:val="00012263"/>
    <w:rsid w:val="00031185"/>
    <w:rsid w:val="00031BD9"/>
    <w:rsid w:val="0004426B"/>
    <w:rsid w:val="00061590"/>
    <w:rsid w:val="001047D5"/>
    <w:rsid w:val="00126C6F"/>
    <w:rsid w:val="001308E0"/>
    <w:rsid w:val="00142A64"/>
    <w:rsid w:val="00175420"/>
    <w:rsid w:val="002C6DE3"/>
    <w:rsid w:val="002D3AA0"/>
    <w:rsid w:val="00337421"/>
    <w:rsid w:val="00390116"/>
    <w:rsid w:val="003C0E4E"/>
    <w:rsid w:val="003E396B"/>
    <w:rsid w:val="00406DCD"/>
    <w:rsid w:val="0048372B"/>
    <w:rsid w:val="00532B9B"/>
    <w:rsid w:val="00592E49"/>
    <w:rsid w:val="005A48D6"/>
    <w:rsid w:val="005C21D7"/>
    <w:rsid w:val="005F5796"/>
    <w:rsid w:val="00641F1A"/>
    <w:rsid w:val="006A37B9"/>
    <w:rsid w:val="007A2A3F"/>
    <w:rsid w:val="007E76E6"/>
    <w:rsid w:val="0087518C"/>
    <w:rsid w:val="00875CFF"/>
    <w:rsid w:val="008B3E25"/>
    <w:rsid w:val="009118CF"/>
    <w:rsid w:val="009D1F17"/>
    <w:rsid w:val="009E265C"/>
    <w:rsid w:val="00A34456"/>
    <w:rsid w:val="00A7519B"/>
    <w:rsid w:val="00AF6AE9"/>
    <w:rsid w:val="00B42587"/>
    <w:rsid w:val="00C479B4"/>
    <w:rsid w:val="00CD3501"/>
    <w:rsid w:val="00DD3EDE"/>
    <w:rsid w:val="00E70A07"/>
    <w:rsid w:val="00E976BE"/>
    <w:rsid w:val="00F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F0648"/>
  <w15:docId w15:val="{7109E2BD-9BB1-403D-A082-3EE18BBA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E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3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3EDE"/>
    <w:rPr>
      <w:sz w:val="18"/>
      <w:szCs w:val="18"/>
    </w:rPr>
  </w:style>
  <w:style w:type="character" w:styleId="a7">
    <w:name w:val="Hyperlink"/>
    <w:basedOn w:val="a0"/>
    <w:uiPriority w:val="99"/>
    <w:unhideWhenUsed/>
    <w:rsid w:val="00104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biqbz@outlook.com</cp:lastModifiedBy>
  <cp:revision>14</cp:revision>
  <dcterms:created xsi:type="dcterms:W3CDTF">2020-12-17T01:11:00Z</dcterms:created>
  <dcterms:modified xsi:type="dcterms:W3CDTF">2022-12-25T09:32:00Z</dcterms:modified>
</cp:coreProperties>
</file>