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1EB11C" w14:textId="77777777" w:rsidR="005F1EA7" w:rsidRPr="002B39E2" w:rsidRDefault="005F1EA7" w:rsidP="005F1EA7">
      <w:pPr>
        <w:spacing w:line="480" w:lineRule="auto"/>
        <w:jc w:val="center"/>
        <w:rPr>
          <w:rFonts w:ascii="Times New Roman" w:eastAsia="Times New Roman" w:hAnsi="Times New Roman" w:cs="Times New Roman"/>
          <w:b/>
          <w:bCs/>
          <w:sz w:val="30"/>
          <w:szCs w:val="30"/>
        </w:rPr>
      </w:pPr>
      <w:bookmarkStart w:id="0" w:name="_Hlk114083901"/>
      <w:bookmarkStart w:id="1" w:name="_Hlk112832275"/>
      <w:bookmarkEnd w:id="0"/>
      <w:r w:rsidRPr="002B39E2">
        <w:rPr>
          <w:rFonts w:ascii="Times New Roman" w:eastAsia="Times New Roman" w:hAnsi="Times New Roman" w:cs="Times New Roman"/>
          <w:b/>
          <w:bCs/>
          <w:sz w:val="30"/>
          <w:szCs w:val="30"/>
        </w:rPr>
        <w:t>Supplementary Information</w:t>
      </w:r>
    </w:p>
    <w:p w14:paraId="2B7D6740" w14:textId="77777777" w:rsidR="005F1EA7" w:rsidRPr="002B39E2" w:rsidRDefault="005F1EA7" w:rsidP="005F1EA7">
      <w:pPr>
        <w:spacing w:line="480" w:lineRule="auto"/>
        <w:rPr>
          <w:rFonts w:ascii="Times New Roman" w:hAnsi="Times New Roman" w:cs="Times New Roman"/>
          <w:b/>
          <w:bCs/>
          <w:sz w:val="24"/>
          <w:szCs w:val="24"/>
        </w:rPr>
      </w:pPr>
    </w:p>
    <w:p w14:paraId="04EEC132" w14:textId="142A0A1F" w:rsidR="005F1EA7" w:rsidRPr="002B39E2" w:rsidRDefault="007A5177" w:rsidP="005F1EA7">
      <w:pPr>
        <w:spacing w:line="480" w:lineRule="auto"/>
        <w:jc w:val="center"/>
        <w:rPr>
          <w:rFonts w:ascii="Times New Roman" w:hAnsi="Times New Roman" w:cs="Times New Roman"/>
          <w:sz w:val="30"/>
          <w:szCs w:val="30"/>
        </w:rPr>
      </w:pPr>
      <w:r w:rsidRPr="002B39E2">
        <w:rPr>
          <w:rFonts w:ascii="Times New Roman" w:hAnsi="Times New Roman" w:cs="Times New Roman"/>
          <w:sz w:val="30"/>
          <w:szCs w:val="30"/>
        </w:rPr>
        <w:t>Observation of spatiotemporal temperature-dependent catalytic activation within individual catalyst particle at work</w:t>
      </w:r>
    </w:p>
    <w:p w14:paraId="56763E74" w14:textId="303B5E80" w:rsidR="005F1EA7" w:rsidRPr="002B39E2" w:rsidRDefault="005F1EA7" w:rsidP="005F1EA7">
      <w:pPr>
        <w:spacing w:line="480" w:lineRule="auto"/>
        <w:jc w:val="center"/>
        <w:rPr>
          <w:rFonts w:ascii="Times New Roman" w:hAnsi="Times New Roman" w:cs="Times New Roman"/>
          <w:sz w:val="24"/>
          <w:szCs w:val="24"/>
        </w:rPr>
      </w:pPr>
      <w:r w:rsidRPr="002B39E2">
        <w:rPr>
          <w:rFonts w:ascii="Times New Roman" w:hAnsi="Times New Roman" w:cs="Times New Roman" w:hint="eastAsia"/>
          <w:sz w:val="24"/>
          <w:szCs w:val="24"/>
        </w:rPr>
        <w:t>Y</w:t>
      </w:r>
      <w:r w:rsidRPr="002B39E2">
        <w:rPr>
          <w:rFonts w:ascii="Times New Roman" w:hAnsi="Times New Roman" w:cs="Times New Roman"/>
          <w:sz w:val="24"/>
          <w:szCs w:val="24"/>
        </w:rPr>
        <w:t>u Tian</w:t>
      </w:r>
      <w:r w:rsidRPr="002B39E2">
        <w:rPr>
          <w:rFonts w:ascii="Times New Roman" w:hAnsi="Times New Roman" w:cs="Times New Roman"/>
          <w:sz w:val="24"/>
          <w:szCs w:val="24"/>
          <w:vertAlign w:val="superscript"/>
        </w:rPr>
        <w:t>1,2</w:t>
      </w:r>
      <w:r w:rsidRPr="002B39E2">
        <w:rPr>
          <w:rFonts w:ascii="Times New Roman" w:hAnsi="Times New Roman" w:cs="Times New Roman"/>
          <w:sz w:val="24"/>
          <w:szCs w:val="24"/>
        </w:rPr>
        <w:t>, Mingbin Gao</w:t>
      </w:r>
      <w:r w:rsidRPr="002B39E2">
        <w:rPr>
          <w:rFonts w:ascii="Times New Roman" w:hAnsi="Times New Roman" w:cs="Times New Roman"/>
          <w:sz w:val="24"/>
          <w:szCs w:val="24"/>
          <w:vertAlign w:val="superscript"/>
        </w:rPr>
        <w:t>1,*</w:t>
      </w:r>
      <w:r w:rsidRPr="002B39E2">
        <w:rPr>
          <w:rFonts w:ascii="Times New Roman" w:hAnsi="Times New Roman" w:cs="Times New Roman"/>
          <w:sz w:val="24"/>
          <w:szCs w:val="24"/>
        </w:rPr>
        <w:t>, Hua Xie</w:t>
      </w:r>
      <w:r w:rsidRPr="002B39E2">
        <w:rPr>
          <w:rFonts w:ascii="Times New Roman" w:hAnsi="Times New Roman" w:cs="Times New Roman"/>
          <w:sz w:val="24"/>
          <w:szCs w:val="24"/>
          <w:vertAlign w:val="superscript"/>
        </w:rPr>
        <w:t>1</w:t>
      </w:r>
      <w:r w:rsidRPr="002B39E2">
        <w:rPr>
          <w:rFonts w:ascii="Times New Roman" w:hAnsi="Times New Roman" w:cs="Times New Roman"/>
          <w:sz w:val="24"/>
          <w:szCs w:val="24"/>
        </w:rPr>
        <w:t>, Xuelian Zhou</w:t>
      </w:r>
      <w:r w:rsidR="009420DA" w:rsidRPr="002B39E2">
        <w:rPr>
          <w:rFonts w:ascii="Times New Roman" w:hAnsi="Times New Roman" w:cs="Times New Roman"/>
          <w:sz w:val="24"/>
          <w:szCs w:val="24"/>
          <w:vertAlign w:val="superscript"/>
        </w:rPr>
        <w:t>2</w:t>
      </w:r>
      <w:r w:rsidR="009420DA" w:rsidRPr="002B39E2">
        <w:rPr>
          <w:rFonts w:ascii="Times New Roman" w:hAnsi="Times New Roman" w:cs="Times New Roman" w:hint="eastAsia"/>
          <w:sz w:val="24"/>
          <w:szCs w:val="24"/>
          <w:vertAlign w:val="superscript"/>
        </w:rPr>
        <w:t>,</w:t>
      </w:r>
      <w:r w:rsidRPr="002B39E2">
        <w:rPr>
          <w:rFonts w:ascii="Times New Roman" w:hAnsi="Times New Roman" w:cs="Times New Roman"/>
          <w:sz w:val="24"/>
          <w:szCs w:val="24"/>
          <w:vertAlign w:val="superscript"/>
        </w:rPr>
        <w:t>3</w:t>
      </w:r>
      <w:r w:rsidRPr="002B39E2">
        <w:rPr>
          <w:rFonts w:ascii="Times New Roman" w:hAnsi="Times New Roman" w:cs="Times New Roman"/>
          <w:sz w:val="24"/>
          <w:szCs w:val="24"/>
        </w:rPr>
        <w:t>,</w:t>
      </w:r>
      <w:r w:rsidRPr="002B39E2">
        <w:rPr>
          <w:rFonts w:ascii="Times New Roman" w:hAnsi="Times New Roman" w:cs="Times New Roman" w:hint="eastAsia"/>
          <w:sz w:val="24"/>
          <w:szCs w:val="24"/>
        </w:rPr>
        <w:t xml:space="preserve"> </w:t>
      </w:r>
      <w:r w:rsidRPr="002B39E2">
        <w:rPr>
          <w:rFonts w:ascii="Times New Roman" w:hAnsi="Times New Roman" w:cs="Times New Roman"/>
          <w:sz w:val="24"/>
          <w:szCs w:val="24"/>
        </w:rPr>
        <w:t>Qinglong Qiao</w:t>
      </w:r>
      <w:r w:rsidRPr="002B39E2">
        <w:rPr>
          <w:rFonts w:ascii="Times New Roman" w:hAnsi="Times New Roman" w:cs="Times New Roman"/>
          <w:sz w:val="24"/>
          <w:szCs w:val="24"/>
          <w:vertAlign w:val="superscript"/>
        </w:rPr>
        <w:t>3</w:t>
      </w:r>
      <w:r w:rsidRPr="002B39E2">
        <w:rPr>
          <w:rFonts w:ascii="Times New Roman" w:hAnsi="Times New Roman" w:cs="Times New Roman"/>
          <w:sz w:val="24"/>
          <w:szCs w:val="24"/>
        </w:rPr>
        <w:t>, Shuliang Xu</w:t>
      </w:r>
      <w:r w:rsidR="003C209B" w:rsidRPr="002B39E2">
        <w:rPr>
          <w:rFonts w:ascii="Times New Roman" w:hAnsi="Times New Roman" w:cs="Times New Roman"/>
          <w:sz w:val="24"/>
          <w:szCs w:val="24"/>
          <w:vertAlign w:val="superscript"/>
        </w:rPr>
        <w:t>1</w:t>
      </w:r>
      <w:r w:rsidRPr="002B39E2">
        <w:rPr>
          <w:rFonts w:ascii="Times New Roman" w:hAnsi="Times New Roman" w:cs="Times New Roman"/>
          <w:sz w:val="24"/>
          <w:szCs w:val="24"/>
        </w:rPr>
        <w:t>, Zhaochao Xu</w:t>
      </w:r>
      <w:r w:rsidRPr="002B39E2">
        <w:rPr>
          <w:rFonts w:ascii="Times New Roman" w:hAnsi="Times New Roman" w:cs="Times New Roman"/>
          <w:sz w:val="24"/>
          <w:szCs w:val="24"/>
          <w:vertAlign w:val="superscript"/>
        </w:rPr>
        <w:t>3</w:t>
      </w:r>
      <w:r w:rsidRPr="002B39E2">
        <w:rPr>
          <w:rFonts w:ascii="Times New Roman" w:hAnsi="Times New Roman" w:cs="Times New Roman"/>
          <w:sz w:val="24"/>
          <w:szCs w:val="24"/>
        </w:rPr>
        <w:t>, Mao Ye</w:t>
      </w:r>
      <w:r w:rsidRPr="002B39E2">
        <w:rPr>
          <w:rFonts w:ascii="Times New Roman" w:hAnsi="Times New Roman" w:cs="Times New Roman"/>
          <w:sz w:val="24"/>
          <w:szCs w:val="24"/>
          <w:vertAlign w:val="superscript"/>
        </w:rPr>
        <w:t>1,*</w:t>
      </w:r>
      <w:r w:rsidRPr="002B39E2">
        <w:rPr>
          <w:rFonts w:ascii="Times New Roman" w:hAnsi="Times New Roman" w:cs="Times New Roman"/>
          <w:sz w:val="24"/>
          <w:szCs w:val="24"/>
        </w:rPr>
        <w:t>, Zhongmin Liu</w:t>
      </w:r>
      <w:r w:rsidRPr="002B39E2">
        <w:rPr>
          <w:rFonts w:ascii="Times New Roman" w:hAnsi="Times New Roman" w:cs="Times New Roman"/>
          <w:sz w:val="24"/>
          <w:szCs w:val="24"/>
          <w:vertAlign w:val="superscript"/>
        </w:rPr>
        <w:t>1,2</w:t>
      </w:r>
    </w:p>
    <w:p w14:paraId="1146D730" w14:textId="77777777" w:rsidR="005F1EA7" w:rsidRPr="002B39E2" w:rsidRDefault="005F1EA7" w:rsidP="005F1EA7">
      <w:pPr>
        <w:spacing w:line="480" w:lineRule="auto"/>
        <w:rPr>
          <w:rFonts w:ascii="Times New Roman" w:eastAsia="Times New Roman" w:hAnsi="Times New Roman" w:cs="Times New Roman"/>
          <w:sz w:val="24"/>
          <w:szCs w:val="24"/>
        </w:rPr>
      </w:pPr>
      <w:bookmarkStart w:id="2" w:name="_Hlk21528946"/>
      <w:r w:rsidRPr="002B39E2">
        <w:rPr>
          <w:rFonts w:ascii="Times New Roman" w:eastAsia="Times New Roman" w:hAnsi="Times New Roman" w:cs="Times New Roman"/>
          <w:sz w:val="24"/>
          <w:szCs w:val="24"/>
          <w:vertAlign w:val="superscript"/>
        </w:rPr>
        <w:t>1</w:t>
      </w:r>
      <w:r w:rsidRPr="002B39E2">
        <w:rPr>
          <w:rFonts w:ascii="Times New Roman" w:eastAsia="Times New Roman" w:hAnsi="Times New Roman" w:cs="Times New Roman"/>
          <w:sz w:val="24"/>
          <w:szCs w:val="24"/>
        </w:rPr>
        <w:t>National Engineering Research Center of Lower-Carbon Catalysis Technology, Dalian National Laboratory for Clean Energy, Dalian Institute of Chemical Physics, Chinese Academy of Sciences, Dalian 116023, People’s Republic of China</w:t>
      </w:r>
    </w:p>
    <w:p w14:paraId="65BA0741" w14:textId="77777777" w:rsidR="005F1EA7" w:rsidRPr="002B39E2" w:rsidRDefault="005F1EA7" w:rsidP="005F1EA7">
      <w:pPr>
        <w:spacing w:line="480" w:lineRule="auto"/>
        <w:rPr>
          <w:rFonts w:ascii="Times New Roman" w:eastAsia="Times New Roman" w:hAnsi="Times New Roman" w:cs="Times New Roman"/>
          <w:sz w:val="24"/>
          <w:szCs w:val="24"/>
        </w:rPr>
      </w:pPr>
      <w:r w:rsidRPr="002B39E2">
        <w:rPr>
          <w:rFonts w:ascii="Times New Roman" w:eastAsia="Times New Roman" w:hAnsi="Times New Roman" w:cs="Times New Roman"/>
          <w:sz w:val="24"/>
          <w:szCs w:val="24"/>
          <w:vertAlign w:val="superscript"/>
        </w:rPr>
        <w:t>2</w:t>
      </w:r>
      <w:r w:rsidRPr="002B39E2">
        <w:rPr>
          <w:rFonts w:ascii="Times New Roman" w:eastAsia="Times New Roman" w:hAnsi="Times New Roman" w:cs="Times New Roman"/>
          <w:sz w:val="24"/>
          <w:szCs w:val="24"/>
        </w:rPr>
        <w:t>University of Chinese Academy of Sciences, Beijing 10049, People’s Republic of China</w:t>
      </w:r>
    </w:p>
    <w:p w14:paraId="2CB53902" w14:textId="77777777" w:rsidR="005F1EA7" w:rsidRPr="002B39E2" w:rsidRDefault="005F1EA7" w:rsidP="005F1EA7">
      <w:pPr>
        <w:spacing w:line="480" w:lineRule="auto"/>
        <w:rPr>
          <w:rFonts w:ascii="Times New Roman" w:hAnsi="Times New Roman" w:cs="Times New Roman"/>
          <w:sz w:val="24"/>
          <w:szCs w:val="24"/>
        </w:rPr>
      </w:pPr>
      <w:r w:rsidRPr="002B39E2">
        <w:rPr>
          <w:rFonts w:ascii="Times New Roman" w:eastAsia="Times New Roman" w:hAnsi="Times New Roman" w:cs="Times New Roman"/>
          <w:sz w:val="24"/>
          <w:szCs w:val="24"/>
          <w:vertAlign w:val="superscript"/>
        </w:rPr>
        <w:t>3</w:t>
      </w:r>
      <w:r w:rsidRPr="002B39E2">
        <w:rPr>
          <w:rFonts w:ascii="Times New Roman" w:eastAsia="Times New Roman" w:hAnsi="Times New Roman" w:cs="Times New Roman"/>
          <w:sz w:val="24"/>
          <w:szCs w:val="24"/>
        </w:rPr>
        <w:t>Key Laboratory of Separation Science for Analytical Chemistry, Dalian Institute of Chemical Physics, Chinese Academy of Sciences, Dalian 116023, People’s Republic of China</w:t>
      </w:r>
    </w:p>
    <w:p w14:paraId="3F58C6E3" w14:textId="33B3C0D4" w:rsidR="005F1EA7" w:rsidRPr="002B39E2" w:rsidRDefault="005F1EA7" w:rsidP="005F1EA7">
      <w:pPr>
        <w:spacing w:line="480" w:lineRule="auto"/>
        <w:rPr>
          <w:rFonts w:ascii="Times New Roman" w:hAnsi="Times New Roman" w:cs="Times New Roman"/>
          <w:sz w:val="24"/>
          <w:szCs w:val="24"/>
        </w:rPr>
      </w:pPr>
      <w:r w:rsidRPr="002B39E2">
        <w:rPr>
          <w:rFonts w:ascii="Times New Roman" w:eastAsia="Times New Roman" w:hAnsi="Times New Roman" w:cs="Times New Roman" w:hint="eastAsia"/>
          <w:sz w:val="24"/>
          <w:szCs w:val="24"/>
          <w:vertAlign w:val="superscript"/>
        </w:rPr>
        <w:t>*</w:t>
      </w:r>
      <w:r w:rsidRPr="002B39E2">
        <w:rPr>
          <w:rFonts w:ascii="Times New Roman" w:eastAsia="Times New Roman" w:hAnsi="Times New Roman" w:cs="Times New Roman"/>
          <w:sz w:val="24"/>
          <w:szCs w:val="24"/>
        </w:rPr>
        <w:t>Corresponding authors,</w:t>
      </w:r>
      <w:r w:rsidRPr="002B39E2">
        <w:rPr>
          <w:rFonts w:ascii="Times New Roman" w:eastAsia="Times New Roman" w:hAnsi="Times New Roman" w:cs="Times New Roman" w:hint="eastAsia"/>
          <w:sz w:val="24"/>
          <w:szCs w:val="24"/>
        </w:rPr>
        <w:t xml:space="preserve"> </w:t>
      </w:r>
      <w:r w:rsidRPr="002B39E2">
        <w:rPr>
          <w:rFonts w:ascii="Times New Roman" w:eastAsia="Times New Roman" w:hAnsi="Times New Roman" w:cs="Times New Roman"/>
          <w:sz w:val="24"/>
          <w:szCs w:val="24"/>
        </w:rPr>
        <w:t xml:space="preserve">e-mail address: </w:t>
      </w:r>
      <w:hyperlink r:id="rId7" w:history="1">
        <w:r w:rsidR="007A5177" w:rsidRPr="002B39E2">
          <w:rPr>
            <w:rStyle w:val="aa"/>
            <w:rFonts w:ascii="Times New Roman" w:eastAsia="Times New Roman" w:hAnsi="Times New Roman" w:cs="Times New Roman"/>
            <w:sz w:val="24"/>
            <w:szCs w:val="24"/>
          </w:rPr>
          <w:t>mbgao@dicp.ac.cn</w:t>
        </w:r>
      </w:hyperlink>
      <w:r w:rsidR="007A5177" w:rsidRPr="002B39E2">
        <w:rPr>
          <w:rFonts w:ascii="Times New Roman" w:eastAsia="Times New Roman" w:hAnsi="Times New Roman" w:cs="Times New Roman"/>
          <w:sz w:val="24"/>
          <w:szCs w:val="24"/>
        </w:rPr>
        <w:t xml:space="preserve"> (M. Gao) and </w:t>
      </w:r>
      <w:hyperlink r:id="rId8" w:history="1">
        <w:r w:rsidRPr="002B39E2">
          <w:rPr>
            <w:rFonts w:ascii="Times New Roman" w:eastAsia="Times New Roman" w:hAnsi="Times New Roman" w:cs="Times New Roman"/>
            <w:color w:val="0563C1" w:themeColor="hyperlink"/>
            <w:sz w:val="24"/>
            <w:szCs w:val="24"/>
            <w:u w:val="single"/>
          </w:rPr>
          <w:t>maoye@dicp.ac.cn</w:t>
        </w:r>
      </w:hyperlink>
      <w:r w:rsidRPr="002B39E2">
        <w:rPr>
          <w:rFonts w:ascii="Times New Roman" w:eastAsia="Times New Roman" w:hAnsi="Times New Roman" w:cs="Times New Roman"/>
          <w:sz w:val="24"/>
          <w:szCs w:val="24"/>
        </w:rPr>
        <w:t xml:space="preserve"> (M. Ye).</w:t>
      </w:r>
      <w:bookmarkEnd w:id="2"/>
    </w:p>
    <w:p w14:paraId="4BD2BF0B" w14:textId="77777777" w:rsidR="005F1EA7" w:rsidRPr="002B39E2" w:rsidRDefault="005F1EA7" w:rsidP="005F1EA7">
      <w:pPr>
        <w:widowControl/>
        <w:spacing w:line="480" w:lineRule="auto"/>
        <w:jc w:val="left"/>
        <w:rPr>
          <w:rFonts w:ascii="Times New Roman" w:hAnsi="Times New Roman" w:cs="Times New Roman"/>
          <w:b/>
          <w:bCs/>
          <w:sz w:val="24"/>
          <w:szCs w:val="24"/>
        </w:rPr>
      </w:pPr>
      <w:r w:rsidRPr="002B39E2">
        <w:rPr>
          <w:rFonts w:ascii="Times New Roman" w:hAnsi="Times New Roman" w:cs="Times New Roman"/>
          <w:b/>
          <w:bCs/>
          <w:sz w:val="24"/>
          <w:szCs w:val="24"/>
        </w:rPr>
        <w:br w:type="page"/>
      </w:r>
    </w:p>
    <w:bookmarkEnd w:id="1"/>
    <w:p w14:paraId="5B4F6C72" w14:textId="4C709F85" w:rsidR="005F1EA7" w:rsidRPr="002B39E2" w:rsidRDefault="005F1EA7" w:rsidP="005F1EA7">
      <w:pPr>
        <w:rPr>
          <w:rFonts w:ascii="Times New Roman" w:eastAsia="Times New Roman" w:hAnsi="Times New Roman" w:cs="Times New Roman"/>
          <w:b/>
          <w:bCs/>
          <w:sz w:val="24"/>
          <w:szCs w:val="24"/>
        </w:rPr>
      </w:pPr>
      <w:r w:rsidRPr="002B39E2">
        <w:rPr>
          <w:rFonts w:ascii="Times New Roman" w:eastAsia="Times New Roman" w:hAnsi="Times New Roman" w:cs="Times New Roman" w:hint="eastAsia"/>
          <w:b/>
          <w:bCs/>
          <w:sz w:val="24"/>
          <w:szCs w:val="24"/>
        </w:rPr>
        <w:lastRenderedPageBreak/>
        <w:t>T</w:t>
      </w:r>
      <w:r w:rsidRPr="002B39E2">
        <w:rPr>
          <w:rFonts w:ascii="Times New Roman" w:eastAsia="Times New Roman" w:hAnsi="Times New Roman" w:cs="Times New Roman"/>
          <w:b/>
          <w:bCs/>
          <w:sz w:val="24"/>
          <w:szCs w:val="24"/>
        </w:rPr>
        <w:t>able of Contents</w:t>
      </w:r>
    </w:p>
    <w:p w14:paraId="17A4A169" w14:textId="6B4B30CE" w:rsidR="007C5294" w:rsidRPr="002B39E2" w:rsidRDefault="007C5294" w:rsidP="005F1EA7">
      <w:pPr>
        <w:rPr>
          <w:rFonts w:ascii="Times New Roman" w:hAnsi="Times New Roman" w:cs="Times New Roman"/>
          <w:b/>
          <w:bCs/>
          <w:sz w:val="24"/>
          <w:szCs w:val="24"/>
        </w:rPr>
      </w:pPr>
    </w:p>
    <w:p w14:paraId="0018AA88" w14:textId="5D432836" w:rsidR="00C32C83" w:rsidRPr="002B39E2" w:rsidRDefault="00C32C83" w:rsidP="005F1EA7">
      <w:pPr>
        <w:rPr>
          <w:rFonts w:ascii="Times New Roman" w:eastAsia="Times New Roman" w:hAnsi="Times New Roman" w:cs="Times New Roman"/>
          <w:sz w:val="24"/>
          <w:szCs w:val="24"/>
        </w:rPr>
      </w:pPr>
      <w:r w:rsidRPr="002B39E2">
        <w:rPr>
          <w:rFonts w:ascii="Times New Roman" w:eastAsia="Times New Roman" w:hAnsi="Times New Roman" w:cs="Times New Roman"/>
          <w:b/>
          <w:bCs/>
          <w:sz w:val="24"/>
          <w:szCs w:val="24"/>
        </w:rPr>
        <w:t>Supplementary Notes 1</w:t>
      </w:r>
      <w:r w:rsidRPr="002B39E2">
        <w:rPr>
          <w:rFonts w:ascii="Times New Roman" w:eastAsia="Times New Roman" w:hAnsi="Times New Roman" w:cs="Times New Roman"/>
          <w:sz w:val="24"/>
          <w:szCs w:val="24"/>
        </w:rPr>
        <w:t xml:space="preserve">. </w:t>
      </w:r>
      <w:r w:rsidR="00C918C1" w:rsidRPr="002B39E2">
        <w:rPr>
          <w:rFonts w:ascii="Times New Roman" w:eastAsia="Times New Roman" w:hAnsi="Times New Roman" w:cs="Times New Roman"/>
          <w:sz w:val="24"/>
          <w:szCs w:val="24"/>
        </w:rPr>
        <w:t>Summary of typical spatiotemporal-resolved temperature measurement methods</w:t>
      </w:r>
    </w:p>
    <w:p w14:paraId="1100469B" w14:textId="0E3E91E0" w:rsidR="005F1EA7" w:rsidRPr="002B39E2" w:rsidRDefault="005F1EA7" w:rsidP="008A171D">
      <w:pPr>
        <w:spacing w:line="360" w:lineRule="auto"/>
        <w:rPr>
          <w:rFonts w:eastAsia="Times New Roman"/>
        </w:rPr>
      </w:pPr>
      <w:r w:rsidRPr="002B39E2">
        <w:rPr>
          <w:rFonts w:ascii="Times New Roman" w:eastAsia="Times New Roman" w:hAnsi="Times New Roman" w:cs="Times New Roman"/>
          <w:b/>
          <w:bCs/>
          <w:sz w:val="24"/>
          <w:szCs w:val="24"/>
        </w:rPr>
        <w:t xml:space="preserve">Supplementary Notes </w:t>
      </w:r>
      <w:r w:rsidR="00C32C83" w:rsidRPr="002B39E2">
        <w:rPr>
          <w:rFonts w:ascii="Times New Roman" w:eastAsia="Times New Roman" w:hAnsi="Times New Roman" w:cs="Times New Roman"/>
          <w:b/>
          <w:bCs/>
          <w:sz w:val="24"/>
          <w:szCs w:val="24"/>
        </w:rPr>
        <w:t>2</w:t>
      </w:r>
      <w:r w:rsidRPr="002B39E2">
        <w:rPr>
          <w:rFonts w:ascii="Times New Roman" w:eastAsia="Times New Roman" w:hAnsi="Times New Roman" w:cs="Times New Roman"/>
          <w:sz w:val="24"/>
          <w:szCs w:val="24"/>
        </w:rPr>
        <w:t>. Materials</w:t>
      </w:r>
    </w:p>
    <w:p w14:paraId="52A15F15" w14:textId="6891863E" w:rsidR="005F1EA7" w:rsidRPr="002B39E2" w:rsidRDefault="005F1EA7" w:rsidP="008A171D">
      <w:pPr>
        <w:spacing w:line="360" w:lineRule="auto"/>
        <w:rPr>
          <w:rFonts w:eastAsia="Times New Roman"/>
        </w:rPr>
      </w:pPr>
      <w:r w:rsidRPr="002B39E2">
        <w:rPr>
          <w:rFonts w:ascii="Times New Roman" w:eastAsia="Times New Roman" w:hAnsi="Times New Roman" w:cs="Times New Roman"/>
          <w:b/>
          <w:bCs/>
          <w:sz w:val="24"/>
          <w:szCs w:val="24"/>
        </w:rPr>
        <w:t xml:space="preserve">Supplementary Notes </w:t>
      </w:r>
      <w:r w:rsidR="00C32C83" w:rsidRPr="002B39E2">
        <w:rPr>
          <w:rFonts w:ascii="Times New Roman" w:eastAsia="Times New Roman" w:hAnsi="Times New Roman" w:cs="Times New Roman"/>
          <w:b/>
          <w:bCs/>
          <w:sz w:val="24"/>
          <w:szCs w:val="24"/>
        </w:rPr>
        <w:t>3</w:t>
      </w:r>
      <w:r w:rsidRPr="002B39E2">
        <w:rPr>
          <w:rFonts w:ascii="Times New Roman" w:eastAsia="Times New Roman" w:hAnsi="Times New Roman" w:cs="Times New Roman"/>
          <w:sz w:val="24"/>
          <w:szCs w:val="24"/>
        </w:rPr>
        <w:t>. Characterization methods of materials</w:t>
      </w:r>
    </w:p>
    <w:p w14:paraId="13C97A01" w14:textId="0C3F4794" w:rsidR="005F1EA7" w:rsidRPr="002B39E2" w:rsidRDefault="005F1EA7" w:rsidP="008A171D">
      <w:pPr>
        <w:spacing w:line="360" w:lineRule="auto"/>
      </w:pPr>
      <w:r w:rsidRPr="002B39E2">
        <w:rPr>
          <w:rFonts w:ascii="Times New Roman" w:eastAsia="Times New Roman" w:hAnsi="Times New Roman" w:cs="Times New Roman"/>
          <w:b/>
          <w:bCs/>
          <w:kern w:val="0"/>
          <w:sz w:val="24"/>
          <w:szCs w:val="24"/>
        </w:rPr>
        <w:t>Supplementary Notes</w:t>
      </w:r>
      <w:r w:rsidR="00C32C83" w:rsidRPr="002B39E2">
        <w:rPr>
          <w:rFonts w:ascii="Times New Roman" w:eastAsia="Times New Roman" w:hAnsi="Times New Roman" w:cs="Times New Roman"/>
          <w:b/>
          <w:bCs/>
          <w:kern w:val="0"/>
          <w:sz w:val="24"/>
          <w:szCs w:val="24"/>
        </w:rPr>
        <w:t xml:space="preserve"> 4</w:t>
      </w:r>
      <w:r w:rsidRPr="002B39E2">
        <w:rPr>
          <w:rFonts w:ascii="Times New Roman" w:eastAsia="Times New Roman" w:hAnsi="Times New Roman" w:cs="Times New Roman"/>
          <w:kern w:val="0"/>
          <w:sz w:val="24"/>
          <w:szCs w:val="24"/>
        </w:rPr>
        <w:t>. Preparation and characterizations of nanothermometry</w:t>
      </w:r>
    </w:p>
    <w:p w14:paraId="335A35E1" w14:textId="7002B20F" w:rsidR="005F1EA7" w:rsidRPr="002B39E2" w:rsidRDefault="005F1EA7" w:rsidP="008A171D">
      <w:pPr>
        <w:spacing w:line="360" w:lineRule="auto"/>
        <w:rPr>
          <w:rFonts w:ascii="Times New Roman" w:eastAsia="Times New Roman" w:hAnsi="Times New Roman" w:cs="Times New Roman"/>
          <w:b/>
          <w:bCs/>
          <w:sz w:val="24"/>
          <w:szCs w:val="24"/>
        </w:rPr>
      </w:pPr>
      <w:r w:rsidRPr="002B39E2">
        <w:rPr>
          <w:rFonts w:ascii="Times New Roman" w:eastAsia="Times New Roman" w:hAnsi="Times New Roman" w:cs="Times New Roman"/>
          <w:b/>
          <w:bCs/>
          <w:kern w:val="0"/>
          <w:sz w:val="24"/>
          <w:szCs w:val="24"/>
        </w:rPr>
        <w:t xml:space="preserve">Supplementary Notes </w:t>
      </w:r>
      <w:r w:rsidR="00C32C83" w:rsidRPr="002B39E2">
        <w:rPr>
          <w:rFonts w:ascii="Times New Roman" w:eastAsia="Times New Roman" w:hAnsi="Times New Roman" w:cs="Times New Roman"/>
          <w:b/>
          <w:bCs/>
          <w:kern w:val="0"/>
          <w:sz w:val="24"/>
          <w:szCs w:val="24"/>
        </w:rPr>
        <w:t>5</w:t>
      </w:r>
      <w:r w:rsidRPr="002B39E2">
        <w:rPr>
          <w:rFonts w:ascii="Times New Roman" w:eastAsia="Times New Roman" w:hAnsi="Times New Roman" w:cs="Times New Roman"/>
          <w:kern w:val="0"/>
          <w:sz w:val="24"/>
          <w:szCs w:val="24"/>
        </w:rPr>
        <w:t xml:space="preserve">. Preparation and </w:t>
      </w:r>
      <w:bookmarkStart w:id="3" w:name="_Hlk107580600"/>
      <w:r w:rsidRPr="002B39E2">
        <w:rPr>
          <w:rFonts w:ascii="Times New Roman" w:eastAsia="Times New Roman" w:hAnsi="Times New Roman" w:cs="Times New Roman"/>
          <w:kern w:val="0"/>
          <w:sz w:val="24"/>
          <w:szCs w:val="24"/>
        </w:rPr>
        <w:t>characterizations of catalyst particle</w:t>
      </w:r>
      <w:bookmarkEnd w:id="3"/>
    </w:p>
    <w:p w14:paraId="26D1D773" w14:textId="4ECC396F" w:rsidR="005F1EA7" w:rsidRPr="002B39E2" w:rsidRDefault="005F1EA7" w:rsidP="008A171D">
      <w:pPr>
        <w:spacing w:line="360" w:lineRule="auto"/>
        <w:rPr>
          <w:rFonts w:ascii="Times New Roman" w:eastAsia="Times New Roman" w:hAnsi="Times New Roman" w:cs="Times New Roman"/>
          <w:b/>
          <w:bCs/>
          <w:sz w:val="24"/>
          <w:szCs w:val="24"/>
        </w:rPr>
      </w:pPr>
      <w:r w:rsidRPr="002B39E2">
        <w:rPr>
          <w:rFonts w:ascii="Times New Roman" w:eastAsia="Times New Roman" w:hAnsi="Times New Roman" w:cs="Times New Roman"/>
          <w:b/>
          <w:bCs/>
          <w:kern w:val="0"/>
          <w:sz w:val="24"/>
          <w:szCs w:val="24"/>
        </w:rPr>
        <w:t xml:space="preserve">Supplementary Notes </w:t>
      </w:r>
      <w:r w:rsidR="00C32C83" w:rsidRPr="002B39E2">
        <w:rPr>
          <w:rFonts w:ascii="Times New Roman" w:eastAsia="Times New Roman" w:hAnsi="Times New Roman" w:cs="Times New Roman"/>
          <w:b/>
          <w:bCs/>
          <w:kern w:val="0"/>
          <w:sz w:val="24"/>
          <w:szCs w:val="24"/>
        </w:rPr>
        <w:t>6</w:t>
      </w:r>
      <w:r w:rsidRPr="002B39E2">
        <w:rPr>
          <w:rFonts w:ascii="Times New Roman" w:eastAsia="Times New Roman" w:hAnsi="Times New Roman" w:cs="Times New Roman"/>
          <w:kern w:val="0"/>
          <w:sz w:val="24"/>
          <w:szCs w:val="24"/>
        </w:rPr>
        <w:t>. Multimodal imaging techniques</w:t>
      </w:r>
    </w:p>
    <w:p w14:paraId="5B432108" w14:textId="7F293ABD" w:rsidR="005F1EA7" w:rsidRPr="002B39E2" w:rsidRDefault="005F1EA7" w:rsidP="008A171D">
      <w:pPr>
        <w:spacing w:line="360" w:lineRule="auto"/>
        <w:rPr>
          <w:rFonts w:ascii="Times New Roman" w:eastAsia="Times New Roman" w:hAnsi="Times New Roman" w:cs="Times New Roman"/>
          <w:b/>
          <w:bCs/>
          <w:sz w:val="24"/>
          <w:szCs w:val="24"/>
        </w:rPr>
      </w:pPr>
      <w:r w:rsidRPr="002B39E2">
        <w:rPr>
          <w:rFonts w:ascii="Times New Roman" w:eastAsia="Times New Roman" w:hAnsi="Times New Roman" w:cs="Times New Roman"/>
          <w:b/>
          <w:bCs/>
          <w:kern w:val="0"/>
          <w:sz w:val="24"/>
          <w:szCs w:val="24"/>
        </w:rPr>
        <w:t xml:space="preserve">Supplementary Notes </w:t>
      </w:r>
      <w:r w:rsidR="00C32C83" w:rsidRPr="002B39E2">
        <w:rPr>
          <w:rFonts w:ascii="Times New Roman" w:eastAsia="Times New Roman" w:hAnsi="Times New Roman" w:cs="Times New Roman"/>
          <w:b/>
          <w:bCs/>
          <w:kern w:val="0"/>
          <w:sz w:val="24"/>
          <w:szCs w:val="24"/>
        </w:rPr>
        <w:t>7</w:t>
      </w:r>
      <w:r w:rsidRPr="002B39E2">
        <w:rPr>
          <w:rFonts w:ascii="Times New Roman" w:eastAsia="Times New Roman" w:hAnsi="Times New Roman" w:cs="Times New Roman"/>
          <w:kern w:val="0"/>
          <w:sz w:val="24"/>
          <w:szCs w:val="24"/>
        </w:rPr>
        <w:t>. Methanol-to-hydrocarbons catalyzed by H-ZSM-5 zeolites at different temperature</w:t>
      </w:r>
    </w:p>
    <w:p w14:paraId="395709F9" w14:textId="633206C9" w:rsidR="005F1EA7" w:rsidRPr="002B39E2" w:rsidRDefault="005F1EA7" w:rsidP="008A171D">
      <w:pPr>
        <w:spacing w:line="360" w:lineRule="auto"/>
        <w:rPr>
          <w:rFonts w:ascii="Times New Roman" w:eastAsia="Times New Roman" w:hAnsi="Times New Roman" w:cs="Times New Roman"/>
          <w:b/>
          <w:bCs/>
          <w:sz w:val="24"/>
          <w:szCs w:val="24"/>
        </w:rPr>
      </w:pPr>
      <w:r w:rsidRPr="002B39E2">
        <w:rPr>
          <w:rFonts w:ascii="Times New Roman" w:eastAsia="Times New Roman" w:hAnsi="Times New Roman" w:cs="Times New Roman"/>
          <w:b/>
          <w:bCs/>
          <w:kern w:val="0"/>
          <w:sz w:val="24"/>
          <w:szCs w:val="24"/>
        </w:rPr>
        <w:t xml:space="preserve">Supplementary Notes </w:t>
      </w:r>
      <w:r w:rsidR="00C32C83" w:rsidRPr="002B39E2">
        <w:rPr>
          <w:rFonts w:ascii="Times New Roman" w:eastAsia="Times New Roman" w:hAnsi="Times New Roman" w:cs="Times New Roman"/>
          <w:b/>
          <w:bCs/>
          <w:kern w:val="0"/>
          <w:sz w:val="24"/>
          <w:szCs w:val="24"/>
        </w:rPr>
        <w:t>8</w:t>
      </w:r>
      <w:r w:rsidRPr="002B39E2">
        <w:rPr>
          <w:rFonts w:ascii="Times New Roman" w:eastAsia="Times New Roman" w:hAnsi="Times New Roman" w:cs="Times New Roman"/>
          <w:kern w:val="0"/>
          <w:sz w:val="24"/>
          <w:szCs w:val="24"/>
        </w:rPr>
        <w:t>. Methanol-to-hydrocarbons catalyzed by catalyst particle</w:t>
      </w:r>
    </w:p>
    <w:p w14:paraId="5A259B40" w14:textId="14FFA0D1" w:rsidR="004A3468" w:rsidRPr="002B39E2" w:rsidRDefault="005F1EA7" w:rsidP="008A171D">
      <w:pPr>
        <w:spacing w:line="360" w:lineRule="auto"/>
        <w:rPr>
          <w:rFonts w:ascii="Times New Roman" w:eastAsia="Times New Roman" w:hAnsi="Times New Roman" w:cs="Times New Roman"/>
          <w:kern w:val="0"/>
          <w:sz w:val="24"/>
          <w:szCs w:val="24"/>
        </w:rPr>
      </w:pPr>
      <w:r w:rsidRPr="002B39E2">
        <w:rPr>
          <w:rFonts w:ascii="Times New Roman" w:eastAsia="Times New Roman" w:hAnsi="Times New Roman" w:cs="Times New Roman"/>
          <w:b/>
          <w:bCs/>
          <w:kern w:val="0"/>
          <w:sz w:val="24"/>
          <w:szCs w:val="24"/>
        </w:rPr>
        <w:t xml:space="preserve">Supplementary Notes </w:t>
      </w:r>
      <w:r w:rsidR="00C32C83" w:rsidRPr="002B39E2">
        <w:rPr>
          <w:rFonts w:ascii="Times New Roman" w:eastAsia="Times New Roman" w:hAnsi="Times New Roman" w:cs="Times New Roman"/>
          <w:b/>
          <w:bCs/>
          <w:kern w:val="0"/>
          <w:sz w:val="24"/>
          <w:szCs w:val="24"/>
        </w:rPr>
        <w:t>9</w:t>
      </w:r>
      <w:r w:rsidRPr="002B39E2">
        <w:rPr>
          <w:rFonts w:ascii="Times New Roman" w:eastAsia="Times New Roman" w:hAnsi="Times New Roman" w:cs="Times New Roman"/>
          <w:kern w:val="0"/>
          <w:sz w:val="24"/>
          <w:szCs w:val="24"/>
        </w:rPr>
        <w:t>. Simulations</w:t>
      </w:r>
    </w:p>
    <w:p w14:paraId="435026D9" w14:textId="77777777" w:rsidR="00F978D9" w:rsidRPr="002B39E2" w:rsidRDefault="00F978D9">
      <w:pPr>
        <w:widowControl/>
        <w:jc w:val="left"/>
        <w:rPr>
          <w:rFonts w:ascii="Times New Roman" w:hAnsi="Times New Roman" w:cs="Times New Roman"/>
          <w:kern w:val="0"/>
          <w:sz w:val="24"/>
          <w:szCs w:val="24"/>
        </w:rPr>
      </w:pPr>
    </w:p>
    <w:p w14:paraId="5821D566" w14:textId="77777777" w:rsidR="009E5FC8" w:rsidRPr="002B39E2" w:rsidRDefault="009E5FC8">
      <w:pPr>
        <w:widowControl/>
        <w:jc w:val="left"/>
        <w:rPr>
          <w:rFonts w:ascii="Times New Roman" w:eastAsia="Times New Roman" w:hAnsi="Times New Roman" w:cs="Times New Roman"/>
          <w:b/>
          <w:bCs/>
          <w:sz w:val="24"/>
          <w:szCs w:val="24"/>
        </w:rPr>
      </w:pPr>
      <w:r w:rsidRPr="002B39E2">
        <w:rPr>
          <w:rFonts w:ascii="Times New Roman" w:eastAsia="Times New Roman" w:hAnsi="Times New Roman" w:cs="Times New Roman"/>
          <w:b/>
          <w:bCs/>
          <w:sz w:val="24"/>
          <w:szCs w:val="24"/>
        </w:rPr>
        <w:br w:type="page"/>
      </w:r>
    </w:p>
    <w:p w14:paraId="1C4B979F" w14:textId="79551643" w:rsidR="002C1AAB" w:rsidRPr="002B39E2" w:rsidRDefault="00060872" w:rsidP="001E75FD">
      <w:pPr>
        <w:spacing w:line="360" w:lineRule="auto"/>
        <w:rPr>
          <w:rFonts w:ascii="Times New Roman" w:hAnsi="Times New Roman" w:cs="Times New Roman"/>
          <w:b/>
          <w:bCs/>
          <w:sz w:val="24"/>
          <w:szCs w:val="24"/>
        </w:rPr>
      </w:pPr>
      <w:r w:rsidRPr="002B39E2">
        <w:rPr>
          <w:rFonts w:ascii="Times New Roman" w:eastAsia="Times New Roman" w:hAnsi="Times New Roman" w:cs="Times New Roman"/>
          <w:b/>
          <w:bCs/>
          <w:sz w:val="24"/>
          <w:szCs w:val="24"/>
        </w:rPr>
        <w:lastRenderedPageBreak/>
        <w:t>Supplementary Notes 1.</w:t>
      </w:r>
      <w:r w:rsidR="00F978D9" w:rsidRPr="002B39E2">
        <w:rPr>
          <w:rFonts w:ascii="Times New Roman" w:eastAsia="Times New Roman" w:hAnsi="Times New Roman" w:cs="Times New Roman"/>
          <w:b/>
          <w:bCs/>
          <w:sz w:val="24"/>
          <w:szCs w:val="24"/>
        </w:rPr>
        <w:t xml:space="preserve"> </w:t>
      </w:r>
      <w:bookmarkStart w:id="4" w:name="_Hlk116570750"/>
      <w:r w:rsidR="00F978D9" w:rsidRPr="002B39E2">
        <w:rPr>
          <w:rFonts w:ascii="Times New Roman" w:eastAsia="Times New Roman" w:hAnsi="Times New Roman" w:cs="Times New Roman"/>
          <w:sz w:val="24"/>
          <w:szCs w:val="24"/>
        </w:rPr>
        <w:t xml:space="preserve">Summary of </w:t>
      </w:r>
      <w:r w:rsidR="00CB1C93" w:rsidRPr="002B39E2">
        <w:rPr>
          <w:rFonts w:ascii="Times New Roman" w:eastAsia="Times New Roman" w:hAnsi="Times New Roman" w:cs="Times New Roman"/>
          <w:sz w:val="24"/>
          <w:szCs w:val="24"/>
        </w:rPr>
        <w:t xml:space="preserve">typical spatiotemporal-resolved </w:t>
      </w:r>
      <w:r w:rsidR="00F978D9" w:rsidRPr="002B39E2">
        <w:rPr>
          <w:rFonts w:ascii="Times New Roman" w:eastAsia="Times New Roman" w:hAnsi="Times New Roman" w:cs="Times New Roman"/>
          <w:sz w:val="24"/>
          <w:szCs w:val="24"/>
        </w:rPr>
        <w:t>temperature measurement methods</w:t>
      </w:r>
      <w:bookmarkEnd w:id="4"/>
    </w:p>
    <w:tbl>
      <w:tblPr>
        <w:tblStyle w:val="ac"/>
        <w:tblW w:w="9776" w:type="dxa"/>
        <w:jc w:val="center"/>
        <w:tblLayout w:type="fixed"/>
        <w:tblLook w:val="04A0" w:firstRow="1" w:lastRow="0" w:firstColumn="1" w:lastColumn="0" w:noHBand="0" w:noVBand="1"/>
      </w:tblPr>
      <w:tblGrid>
        <w:gridCol w:w="1658"/>
        <w:gridCol w:w="1314"/>
        <w:gridCol w:w="1134"/>
        <w:gridCol w:w="1387"/>
        <w:gridCol w:w="4283"/>
      </w:tblGrid>
      <w:tr w:rsidR="00E212FA" w:rsidRPr="002B39E2" w14:paraId="695D6230" w14:textId="77777777" w:rsidTr="001E75FD">
        <w:trPr>
          <w:trHeight w:val="156"/>
          <w:jc w:val="center"/>
        </w:trPr>
        <w:tc>
          <w:tcPr>
            <w:tcW w:w="1658" w:type="dxa"/>
            <w:vMerge w:val="restart"/>
          </w:tcPr>
          <w:p w14:paraId="0C144936" w14:textId="77777777" w:rsidR="00060872" w:rsidRPr="002B39E2" w:rsidRDefault="00060872" w:rsidP="009E5FC8">
            <w:pPr>
              <w:jc w:val="center"/>
              <w:rPr>
                <w:rFonts w:ascii="Times New Roman" w:hAnsi="Times New Roman" w:cs="Times New Roman"/>
              </w:rPr>
            </w:pPr>
            <w:r w:rsidRPr="002B39E2">
              <w:rPr>
                <w:rFonts w:ascii="Times New Roman" w:hAnsi="Times New Roman" w:cs="Times New Roman"/>
              </w:rPr>
              <w:t>Technology</w:t>
            </w:r>
          </w:p>
        </w:tc>
        <w:tc>
          <w:tcPr>
            <w:tcW w:w="2448" w:type="dxa"/>
            <w:gridSpan w:val="2"/>
          </w:tcPr>
          <w:p w14:paraId="01494828" w14:textId="77777777" w:rsidR="00060872" w:rsidRPr="002B39E2" w:rsidRDefault="00060872" w:rsidP="009E5FC8">
            <w:pPr>
              <w:jc w:val="center"/>
              <w:rPr>
                <w:rFonts w:ascii="Times New Roman" w:hAnsi="Times New Roman" w:cs="Times New Roman"/>
              </w:rPr>
            </w:pPr>
            <w:r w:rsidRPr="002B39E2">
              <w:rPr>
                <w:rFonts w:ascii="Times New Roman" w:hAnsi="Times New Roman" w:cs="Times New Roman"/>
              </w:rPr>
              <w:t>Resolution</w:t>
            </w:r>
          </w:p>
        </w:tc>
        <w:tc>
          <w:tcPr>
            <w:tcW w:w="1387" w:type="dxa"/>
            <w:vMerge w:val="restart"/>
          </w:tcPr>
          <w:p w14:paraId="7361C819" w14:textId="4EB5B772" w:rsidR="00060872" w:rsidRPr="002B39E2" w:rsidRDefault="00E212FA" w:rsidP="009E5FC8">
            <w:pPr>
              <w:jc w:val="center"/>
              <w:rPr>
                <w:rFonts w:ascii="Times New Roman" w:hAnsi="Times New Roman" w:cs="Times New Roman"/>
              </w:rPr>
            </w:pPr>
            <w:r w:rsidRPr="002B39E2">
              <w:rPr>
                <w:rFonts w:ascii="Times New Roman" w:hAnsi="Times New Roman" w:cs="Times New Roman"/>
              </w:rPr>
              <w:t>Temperature r</w:t>
            </w:r>
            <w:r w:rsidR="00060872" w:rsidRPr="002B39E2">
              <w:rPr>
                <w:rFonts w:ascii="Times New Roman" w:hAnsi="Times New Roman" w:cs="Times New Roman"/>
              </w:rPr>
              <w:t>ange</w:t>
            </w:r>
          </w:p>
        </w:tc>
        <w:tc>
          <w:tcPr>
            <w:tcW w:w="4283" w:type="dxa"/>
            <w:vMerge w:val="restart"/>
          </w:tcPr>
          <w:p w14:paraId="09464F50" w14:textId="77777777" w:rsidR="00060872" w:rsidRPr="002B39E2" w:rsidRDefault="00060872" w:rsidP="009E5FC8">
            <w:pPr>
              <w:jc w:val="center"/>
              <w:rPr>
                <w:rFonts w:ascii="Times New Roman" w:hAnsi="Times New Roman" w:cs="Times New Roman"/>
              </w:rPr>
            </w:pPr>
            <w:r w:rsidRPr="002B39E2">
              <w:rPr>
                <w:rFonts w:ascii="Times New Roman" w:hAnsi="Times New Roman" w:cs="Times New Roman"/>
              </w:rPr>
              <w:t>Example</w:t>
            </w:r>
          </w:p>
        </w:tc>
      </w:tr>
      <w:tr w:rsidR="00E212FA" w:rsidRPr="002B39E2" w14:paraId="5E0E5DF1" w14:textId="77777777" w:rsidTr="007029A2">
        <w:trPr>
          <w:trHeight w:val="155"/>
          <w:jc w:val="center"/>
        </w:trPr>
        <w:tc>
          <w:tcPr>
            <w:tcW w:w="1658" w:type="dxa"/>
            <w:vMerge/>
          </w:tcPr>
          <w:p w14:paraId="3E8CB922" w14:textId="77777777" w:rsidR="00060872" w:rsidRPr="002B39E2" w:rsidRDefault="00060872" w:rsidP="009E5FC8">
            <w:pPr>
              <w:jc w:val="center"/>
              <w:rPr>
                <w:rFonts w:ascii="Times New Roman" w:hAnsi="Times New Roman" w:cs="Times New Roman"/>
              </w:rPr>
            </w:pPr>
          </w:p>
        </w:tc>
        <w:tc>
          <w:tcPr>
            <w:tcW w:w="1314" w:type="dxa"/>
          </w:tcPr>
          <w:p w14:paraId="37A72432" w14:textId="2E4BD546" w:rsidR="00060872" w:rsidRPr="002B39E2" w:rsidRDefault="00060872" w:rsidP="009E5FC8">
            <w:pPr>
              <w:jc w:val="center"/>
              <w:rPr>
                <w:rFonts w:ascii="Times New Roman" w:hAnsi="Times New Roman" w:cs="Times New Roman"/>
              </w:rPr>
            </w:pPr>
            <w:r w:rsidRPr="002B39E2">
              <w:rPr>
                <w:rFonts w:ascii="Times New Roman" w:hAnsi="Times New Roman" w:cs="Times New Roman"/>
              </w:rPr>
              <w:t>Spatial</w:t>
            </w:r>
            <w:r w:rsidR="005F1F8D" w:rsidRPr="002B39E2">
              <w:rPr>
                <w:rFonts w:ascii="Times New Roman" w:hAnsi="Times New Roman" w:cs="Times New Roman"/>
              </w:rPr>
              <w:t>-</w:t>
            </w:r>
          </w:p>
        </w:tc>
        <w:tc>
          <w:tcPr>
            <w:tcW w:w="1134" w:type="dxa"/>
          </w:tcPr>
          <w:p w14:paraId="222459A6" w14:textId="2E41B593" w:rsidR="00060872" w:rsidRPr="002B39E2" w:rsidRDefault="00A07D50" w:rsidP="009E5FC8">
            <w:pPr>
              <w:jc w:val="center"/>
              <w:rPr>
                <w:rFonts w:ascii="Times New Roman" w:hAnsi="Times New Roman" w:cs="Times New Roman"/>
              </w:rPr>
            </w:pPr>
            <w:r w:rsidRPr="002B39E2">
              <w:rPr>
                <w:rFonts w:ascii="Times New Roman" w:hAnsi="Times New Roman" w:cs="Times New Roman"/>
              </w:rPr>
              <w:t>Temporal</w:t>
            </w:r>
            <w:r w:rsidR="005F1F8D" w:rsidRPr="002B39E2">
              <w:rPr>
                <w:rFonts w:ascii="Times New Roman" w:hAnsi="Times New Roman" w:cs="Times New Roman"/>
              </w:rPr>
              <w:t>-</w:t>
            </w:r>
          </w:p>
        </w:tc>
        <w:tc>
          <w:tcPr>
            <w:tcW w:w="1387" w:type="dxa"/>
            <w:vMerge/>
          </w:tcPr>
          <w:p w14:paraId="678FF3B8" w14:textId="77777777" w:rsidR="00060872" w:rsidRPr="002B39E2" w:rsidRDefault="00060872" w:rsidP="009E5FC8">
            <w:pPr>
              <w:jc w:val="center"/>
              <w:rPr>
                <w:rFonts w:ascii="Times New Roman" w:hAnsi="Times New Roman" w:cs="Times New Roman"/>
              </w:rPr>
            </w:pPr>
          </w:p>
        </w:tc>
        <w:tc>
          <w:tcPr>
            <w:tcW w:w="4283" w:type="dxa"/>
            <w:vMerge/>
          </w:tcPr>
          <w:p w14:paraId="1885BF73" w14:textId="77777777" w:rsidR="00060872" w:rsidRPr="002B39E2" w:rsidRDefault="00060872" w:rsidP="009E5FC8">
            <w:pPr>
              <w:jc w:val="center"/>
              <w:rPr>
                <w:rFonts w:ascii="Times New Roman" w:hAnsi="Times New Roman" w:cs="Times New Roman"/>
              </w:rPr>
            </w:pPr>
          </w:p>
        </w:tc>
      </w:tr>
      <w:tr w:rsidR="00E212FA" w:rsidRPr="002B39E2" w14:paraId="0677F8B1" w14:textId="77777777" w:rsidTr="007029A2">
        <w:trPr>
          <w:trHeight w:val="1239"/>
          <w:jc w:val="center"/>
        </w:trPr>
        <w:tc>
          <w:tcPr>
            <w:tcW w:w="1658" w:type="dxa"/>
          </w:tcPr>
          <w:p w14:paraId="6836C51C" w14:textId="77777777" w:rsidR="00060872" w:rsidRPr="002B39E2" w:rsidRDefault="00060872" w:rsidP="009E5FC8">
            <w:pPr>
              <w:jc w:val="center"/>
              <w:rPr>
                <w:rFonts w:ascii="Times New Roman" w:hAnsi="Times New Roman" w:cs="Times New Roman"/>
              </w:rPr>
            </w:pPr>
            <w:r w:rsidRPr="002B39E2">
              <w:rPr>
                <w:rFonts w:ascii="Times New Roman" w:hAnsi="Times New Roman" w:cs="Times New Roman"/>
              </w:rPr>
              <w:t>Infrared thermography</w:t>
            </w:r>
          </w:p>
        </w:tc>
        <w:tc>
          <w:tcPr>
            <w:tcW w:w="1314" w:type="dxa"/>
          </w:tcPr>
          <w:p w14:paraId="1834A5DB" w14:textId="28E7AAF4" w:rsidR="00060872" w:rsidRPr="002B39E2" w:rsidRDefault="00807255" w:rsidP="009E5FC8">
            <w:pPr>
              <w:jc w:val="center"/>
              <w:rPr>
                <w:rFonts w:ascii="Times New Roman" w:hAnsi="Times New Roman" w:cs="Times New Roman"/>
              </w:rPr>
            </w:pPr>
            <w:r w:rsidRPr="002B39E2">
              <w:rPr>
                <w:rFonts w:ascii="Times New Roman" w:hAnsi="Times New Roman" w:cs="Times New Roman"/>
              </w:rPr>
              <w:t>10 µm</w:t>
            </w:r>
          </w:p>
        </w:tc>
        <w:tc>
          <w:tcPr>
            <w:tcW w:w="1134" w:type="dxa"/>
          </w:tcPr>
          <w:p w14:paraId="36CB7E81" w14:textId="49B49037" w:rsidR="00060872" w:rsidRPr="002B39E2" w:rsidRDefault="00807255" w:rsidP="009E5FC8">
            <w:pPr>
              <w:jc w:val="center"/>
              <w:rPr>
                <w:rFonts w:ascii="Times New Roman" w:hAnsi="Times New Roman" w:cs="Times New Roman"/>
              </w:rPr>
            </w:pPr>
            <w:r w:rsidRPr="002B39E2">
              <w:rPr>
                <w:rFonts w:ascii="Times New Roman" w:hAnsi="Times New Roman" w:cs="Times New Roman"/>
              </w:rPr>
              <w:t>1</w:t>
            </w:r>
            <w:r w:rsidR="00060872" w:rsidRPr="002B39E2">
              <w:rPr>
                <w:rFonts w:ascii="Times New Roman" w:hAnsi="Times New Roman" w:cs="Times New Roman"/>
              </w:rPr>
              <w:t>0</w:t>
            </w:r>
            <w:r w:rsidRPr="002B39E2">
              <w:rPr>
                <w:rFonts w:ascii="Times New Roman" w:hAnsi="Times New Roman" w:cs="Times New Roman"/>
              </w:rPr>
              <w:t xml:space="preserve"> μs</w:t>
            </w:r>
          </w:p>
        </w:tc>
        <w:tc>
          <w:tcPr>
            <w:tcW w:w="1387" w:type="dxa"/>
          </w:tcPr>
          <w:p w14:paraId="37C0DA54" w14:textId="735947B1" w:rsidR="00060872" w:rsidRPr="002B39E2" w:rsidRDefault="00060872" w:rsidP="009E5FC8">
            <w:pPr>
              <w:jc w:val="center"/>
              <w:rPr>
                <w:rFonts w:ascii="Times New Roman" w:hAnsi="Times New Roman" w:cs="Times New Roman"/>
              </w:rPr>
            </w:pPr>
            <w:r w:rsidRPr="002B39E2">
              <w:rPr>
                <w:rFonts w:ascii="Times New Roman" w:hAnsi="Times New Roman" w:cs="Times New Roman"/>
              </w:rPr>
              <w:t>2</w:t>
            </w:r>
            <w:r w:rsidR="008A5EBD" w:rsidRPr="002B39E2">
              <w:rPr>
                <w:rFonts w:ascii="Times New Roman" w:hAnsi="Times New Roman" w:cs="Times New Roman"/>
              </w:rPr>
              <w:t>30</w:t>
            </w:r>
            <w:r w:rsidRPr="002B39E2">
              <w:rPr>
                <w:rFonts w:ascii="Times New Roman" w:hAnsi="Times New Roman" w:cs="Times New Roman"/>
              </w:rPr>
              <w:t>-2</w:t>
            </w:r>
            <w:r w:rsidR="00837932" w:rsidRPr="002B39E2">
              <w:rPr>
                <w:rFonts w:ascii="Times New Roman" w:hAnsi="Times New Roman" w:cs="Times New Roman"/>
              </w:rPr>
              <w:t>2</w:t>
            </w:r>
            <w:r w:rsidRPr="002B39E2">
              <w:rPr>
                <w:rFonts w:ascii="Times New Roman" w:hAnsi="Times New Roman" w:cs="Times New Roman"/>
              </w:rPr>
              <w:t>00</w:t>
            </w:r>
            <w:r w:rsidR="00A07D50" w:rsidRPr="002B39E2">
              <w:rPr>
                <w:rFonts w:ascii="Times New Roman" w:hAnsi="Times New Roman" w:cs="Times New Roman"/>
              </w:rPr>
              <w:t xml:space="preserve"> </w:t>
            </w:r>
            <w:r w:rsidRPr="002B39E2">
              <w:rPr>
                <w:rFonts w:ascii="Times New Roman" w:hAnsi="Times New Roman" w:cs="Times New Roman"/>
              </w:rPr>
              <w:t>K</w:t>
            </w:r>
          </w:p>
        </w:tc>
        <w:tc>
          <w:tcPr>
            <w:tcW w:w="4283" w:type="dxa"/>
          </w:tcPr>
          <w:p w14:paraId="7C849C95" w14:textId="7D454A58" w:rsidR="00060872" w:rsidRPr="002B39E2" w:rsidRDefault="00060872" w:rsidP="009E5FC8">
            <w:pPr>
              <w:jc w:val="center"/>
              <w:rPr>
                <w:rFonts w:ascii="Times New Roman" w:hAnsi="Times New Roman" w:cs="Times New Roman"/>
              </w:rPr>
            </w:pPr>
            <w:r w:rsidRPr="002B39E2">
              <w:rPr>
                <w:rFonts w:ascii="Times New Roman" w:hAnsi="Times New Roman" w:cs="Times New Roman"/>
              </w:rPr>
              <w:t>Simeone et al.</w:t>
            </w:r>
            <w:r w:rsidR="00416B00" w:rsidRPr="002B39E2">
              <w:rPr>
                <w:rFonts w:ascii="Times New Roman" w:hAnsi="Times New Roman" w:cs="Times New Roman"/>
              </w:rPr>
              <w:fldChar w:fldCharType="begin"/>
            </w:r>
            <w:r w:rsidR="0053296A" w:rsidRPr="002B39E2">
              <w:rPr>
                <w:rFonts w:ascii="Times New Roman" w:hAnsi="Times New Roman" w:cs="Times New Roman"/>
              </w:rPr>
              <w:instrText xml:space="preserve"> ADDIN EN.CITE &lt;EndNote&gt;&lt;Cite&gt;&lt;Author&gt;Simeone&lt;/Author&gt;&lt;Year&gt;2008&lt;/Year&gt;&lt;RecNum&gt;2484&lt;/RecNum&gt;&lt;DisplayText&gt;&lt;style face="superscript"&gt;1&lt;/style&gt;&lt;/DisplayText&gt;&lt;record&gt;&lt;rec-number&gt;2484&lt;/rec-number&gt;&lt;foreign-keys&gt;&lt;key app="EN" db-id="tf0z9xx9k2zwrnetfsmv2aspf99f5sate2vt" timestamp="1629168816"&gt;2484&lt;/key&gt;&lt;/foreign-keys&gt;&lt;ref-type name="Journal Article"&gt;17&lt;/ref-type&gt;&lt;contributors&gt;&lt;authors&gt;&lt;author&gt;Simeone, M.&lt;/author&gt;&lt;author&gt;Salemme, L.&lt;/author&gt;&lt;author&gt;Allouis, C.&lt;/author&gt;&lt;author&gt;Volpicelli, G.&lt;/author&gt;&lt;/authors&gt;&lt;/contributors&gt;&lt;titles&gt;&lt;title&gt;Temperature profile in a reverse flow reactor for catalytic partial oxidation of methane by fast IR imaging&lt;/title&gt;&lt;secondary-title&gt;AIChE Journal&lt;/secondary-title&gt;&lt;/titles&gt;&lt;periodical&gt;&lt;full-title&gt;AIChE Journal&lt;/full-title&gt;&lt;abbr-1&gt;AIChE J.&lt;/abbr-1&gt;&lt;abbr-2&gt;AIChE J&lt;/abbr-2&gt;&lt;/periodical&gt;&lt;pages&gt;2689-2698&lt;/pages&gt;&lt;volume&gt;54&lt;/volume&gt;&lt;number&gt;10&lt;/number&gt;&lt;keywords&gt;&lt;keyword&gt;reverse flow reactor&lt;/keyword&gt;&lt;keyword&gt;catalytic partial oxidation&lt;/keyword&gt;&lt;keyword&gt;thermography&lt;/keyword&gt;&lt;keyword&gt;hydrogen&lt;/keyword&gt;&lt;keyword&gt;internal heat recovery&lt;/keyword&gt;&lt;/keywords&gt;&lt;dates&gt;&lt;year&gt;2008&lt;/year&gt;&lt;pub-dates&gt;&lt;date&gt;2008/10/01&lt;/date&gt;&lt;/pub-dates&gt;&lt;/dates&gt;&lt;publisher&gt;John Wiley &amp;amp; Sons, Ltd&lt;/publisher&gt;&lt;isbn&gt;0001-1541&lt;/isbn&gt;&lt;work-type&gt;&lt;style face="underline" font="default" size="100%"&gt;https://doi.org/10.1002/aic.11565&lt;/style&gt;&lt;/work-type&gt;&lt;urls&gt;&lt;related-urls&gt;&lt;url&gt;&lt;style face="underline" font="default" size="100%"&gt;https://doi.org/10.1002/aic.11565&lt;/style&gt;&lt;/url&gt;&lt;/related-urls&gt;&lt;/urls&gt;&lt;electronic-resource-num&gt;&lt;style face="underline" font="default" size="100%"&gt;https://doi.org/10.1002/aic.11565&lt;/style&gt;&lt;/electronic-resource-num&gt;&lt;access-date&gt;2021/08/16&lt;/access-date&gt;&lt;/record&gt;&lt;/Cite&gt;&lt;/EndNote&gt;</w:instrText>
            </w:r>
            <w:r w:rsidR="00416B00" w:rsidRPr="002B39E2">
              <w:rPr>
                <w:rFonts w:ascii="Times New Roman" w:hAnsi="Times New Roman" w:cs="Times New Roman"/>
              </w:rPr>
              <w:fldChar w:fldCharType="separate"/>
            </w:r>
            <w:r w:rsidR="0053296A" w:rsidRPr="002B39E2">
              <w:rPr>
                <w:rFonts w:ascii="Times New Roman" w:hAnsi="Times New Roman" w:cs="Times New Roman"/>
                <w:noProof/>
                <w:vertAlign w:val="superscript"/>
              </w:rPr>
              <w:t>1</w:t>
            </w:r>
            <w:r w:rsidR="00416B00" w:rsidRPr="002B39E2">
              <w:rPr>
                <w:rFonts w:ascii="Times New Roman" w:hAnsi="Times New Roman" w:cs="Times New Roman"/>
              </w:rPr>
              <w:fldChar w:fldCharType="end"/>
            </w:r>
            <w:r w:rsidR="00416B00" w:rsidRPr="002B39E2">
              <w:rPr>
                <w:rFonts w:ascii="Times New Roman" w:hAnsi="Times New Roman" w:cs="Times New Roman"/>
              </w:rPr>
              <w:t xml:space="preserve"> </w:t>
            </w:r>
            <w:r w:rsidRPr="002B39E2">
              <w:rPr>
                <w:rFonts w:ascii="Times New Roman" w:hAnsi="Times New Roman" w:cs="Times New Roman"/>
              </w:rPr>
              <w:t>measured the temperature profile</w:t>
            </w:r>
            <w:r w:rsidR="005F1F8D" w:rsidRPr="002B39E2">
              <w:rPr>
                <w:rFonts w:ascii="Times New Roman" w:hAnsi="Times New Roman" w:cs="Times New Roman"/>
              </w:rPr>
              <w:t>s</w:t>
            </w:r>
            <w:r w:rsidRPr="002B39E2">
              <w:rPr>
                <w:rFonts w:ascii="Times New Roman" w:hAnsi="Times New Roman" w:cs="Times New Roman"/>
              </w:rPr>
              <w:t xml:space="preserve"> of the </w:t>
            </w:r>
            <w:r w:rsidR="00E212FA" w:rsidRPr="002B39E2">
              <w:rPr>
                <w:rFonts w:ascii="Times New Roman" w:hAnsi="Times New Roman" w:cs="Times New Roman"/>
              </w:rPr>
              <w:t>fixed-</w:t>
            </w:r>
            <w:r w:rsidRPr="002B39E2">
              <w:rPr>
                <w:rFonts w:ascii="Times New Roman" w:hAnsi="Times New Roman" w:cs="Times New Roman"/>
              </w:rPr>
              <w:t>bed</w:t>
            </w:r>
            <w:r w:rsidR="00E212FA" w:rsidRPr="002B39E2">
              <w:rPr>
                <w:rFonts w:ascii="Times New Roman" w:hAnsi="Times New Roman" w:cs="Times New Roman"/>
              </w:rPr>
              <w:t xml:space="preserve"> reactor</w:t>
            </w:r>
            <w:r w:rsidRPr="002B39E2">
              <w:rPr>
                <w:rFonts w:ascii="Times New Roman" w:hAnsi="Times New Roman" w:cs="Times New Roman"/>
              </w:rPr>
              <w:t xml:space="preserve"> by fast IR thermography at </w:t>
            </w:r>
            <w:r w:rsidR="005E54F2" w:rsidRPr="002B39E2">
              <w:rPr>
                <w:rFonts w:ascii="Times New Roman" w:hAnsi="Times New Roman" w:cs="Times New Roman"/>
              </w:rPr>
              <w:t xml:space="preserve">a </w:t>
            </w:r>
            <w:r w:rsidRPr="002B39E2">
              <w:rPr>
                <w:rFonts w:ascii="Times New Roman" w:hAnsi="Times New Roman" w:cs="Times New Roman"/>
              </w:rPr>
              <w:t>spatial resolution of 1</w:t>
            </w:r>
            <w:r w:rsidR="009E5FC8" w:rsidRPr="002B39E2">
              <w:rPr>
                <w:rFonts w:ascii="Times New Roman" w:hAnsi="Times New Roman" w:cs="Times New Roman"/>
              </w:rPr>
              <w:t xml:space="preserve"> </w:t>
            </w:r>
            <w:r w:rsidRPr="002B39E2">
              <w:rPr>
                <w:rFonts w:ascii="Times New Roman" w:hAnsi="Times New Roman" w:cs="Times New Roman"/>
              </w:rPr>
              <w:t>mm.</w:t>
            </w:r>
          </w:p>
        </w:tc>
      </w:tr>
      <w:tr w:rsidR="00E212FA" w:rsidRPr="002B39E2" w14:paraId="63650FEE" w14:textId="77777777" w:rsidTr="007029A2">
        <w:trPr>
          <w:trHeight w:val="1845"/>
          <w:jc w:val="center"/>
        </w:trPr>
        <w:tc>
          <w:tcPr>
            <w:tcW w:w="1658" w:type="dxa"/>
          </w:tcPr>
          <w:p w14:paraId="478499A7" w14:textId="0BCEDC87" w:rsidR="00060872" w:rsidRPr="002B39E2" w:rsidRDefault="00163694" w:rsidP="009E5FC8">
            <w:pPr>
              <w:jc w:val="center"/>
              <w:rPr>
                <w:rFonts w:ascii="Times New Roman" w:hAnsi="Times New Roman" w:cs="Times New Roman"/>
              </w:rPr>
            </w:pPr>
            <w:bookmarkStart w:id="5" w:name="OLE_LINK4"/>
            <w:r w:rsidRPr="002B39E2">
              <w:rPr>
                <w:rFonts w:ascii="Times New Roman" w:hAnsi="Times New Roman" w:cs="Times New Roman"/>
              </w:rPr>
              <w:t>Upconversion l</w:t>
            </w:r>
            <w:r w:rsidR="00060872" w:rsidRPr="002B39E2">
              <w:rPr>
                <w:rFonts w:ascii="Times New Roman" w:hAnsi="Times New Roman" w:cs="Times New Roman"/>
              </w:rPr>
              <w:t>uminescence thermometry</w:t>
            </w:r>
            <w:bookmarkEnd w:id="5"/>
          </w:p>
        </w:tc>
        <w:tc>
          <w:tcPr>
            <w:tcW w:w="1314" w:type="dxa"/>
          </w:tcPr>
          <w:p w14:paraId="450786AA" w14:textId="420D1ABC" w:rsidR="00060872" w:rsidRPr="002B39E2" w:rsidRDefault="00A20AAE" w:rsidP="009E5FC8">
            <w:pPr>
              <w:jc w:val="center"/>
              <w:rPr>
                <w:rFonts w:ascii="Times New Roman" w:hAnsi="Times New Roman" w:cs="Times New Roman"/>
              </w:rPr>
            </w:pPr>
            <w:bookmarkStart w:id="6" w:name="OLE_LINK3"/>
            <w:r w:rsidRPr="002B39E2">
              <w:rPr>
                <w:rFonts w:ascii="Times New Roman" w:hAnsi="Times New Roman" w:cs="Times New Roman"/>
              </w:rPr>
              <w:t>0.</w:t>
            </w:r>
            <w:r w:rsidR="00D86A69" w:rsidRPr="002B39E2">
              <w:rPr>
                <w:rFonts w:ascii="Times New Roman" w:hAnsi="Times New Roman" w:cs="Times New Roman"/>
              </w:rPr>
              <w:t>1</w:t>
            </w:r>
            <w:r w:rsidR="00D111CF" w:rsidRPr="002B39E2">
              <w:rPr>
                <w:rFonts w:ascii="Times New Roman" w:hAnsi="Times New Roman" w:cs="Times New Roman"/>
              </w:rPr>
              <w:t xml:space="preserve"> </w:t>
            </w:r>
            <w:r w:rsidR="00060872" w:rsidRPr="002B39E2">
              <w:rPr>
                <w:rFonts w:ascii="Times New Roman" w:hAnsi="Times New Roman" w:cs="Times New Roman"/>
              </w:rPr>
              <w:t>µm</w:t>
            </w:r>
            <w:bookmarkEnd w:id="6"/>
          </w:p>
        </w:tc>
        <w:tc>
          <w:tcPr>
            <w:tcW w:w="1134" w:type="dxa"/>
          </w:tcPr>
          <w:p w14:paraId="4CC61048" w14:textId="189FBCCC" w:rsidR="00060872" w:rsidRPr="002B39E2" w:rsidRDefault="00060872" w:rsidP="009E5FC8">
            <w:pPr>
              <w:jc w:val="center"/>
              <w:rPr>
                <w:rFonts w:ascii="Times New Roman" w:hAnsi="Times New Roman" w:cs="Times New Roman"/>
              </w:rPr>
            </w:pPr>
            <w:r w:rsidRPr="002B39E2">
              <w:rPr>
                <w:rFonts w:ascii="Times New Roman" w:hAnsi="Times New Roman" w:cs="Times New Roman"/>
              </w:rPr>
              <w:t>10</w:t>
            </w:r>
            <w:r w:rsidR="00D111CF" w:rsidRPr="002B39E2">
              <w:rPr>
                <w:rFonts w:ascii="Times New Roman" w:hAnsi="Times New Roman" w:cs="Times New Roman"/>
              </w:rPr>
              <w:t xml:space="preserve"> </w:t>
            </w:r>
            <w:r w:rsidRPr="002B39E2">
              <w:rPr>
                <w:rFonts w:ascii="Times New Roman" w:hAnsi="Times New Roman" w:cs="Times New Roman"/>
              </w:rPr>
              <w:t>µs</w:t>
            </w:r>
          </w:p>
        </w:tc>
        <w:tc>
          <w:tcPr>
            <w:tcW w:w="1387" w:type="dxa"/>
          </w:tcPr>
          <w:p w14:paraId="656B82E7" w14:textId="3D01EFE7" w:rsidR="00060872" w:rsidRPr="002B39E2" w:rsidRDefault="00D14DCE" w:rsidP="009E5FC8">
            <w:pPr>
              <w:jc w:val="center"/>
              <w:rPr>
                <w:rFonts w:ascii="Times New Roman" w:hAnsi="Times New Roman" w:cs="Times New Roman"/>
              </w:rPr>
            </w:pPr>
            <w:r w:rsidRPr="002B39E2">
              <w:rPr>
                <w:rFonts w:ascii="Times New Roman" w:hAnsi="Times New Roman" w:cs="Times New Roman"/>
              </w:rPr>
              <w:t>300</w:t>
            </w:r>
            <w:r w:rsidR="00060872" w:rsidRPr="002B39E2">
              <w:rPr>
                <w:rFonts w:ascii="Times New Roman" w:hAnsi="Times New Roman" w:cs="Times New Roman"/>
              </w:rPr>
              <w:t>-900</w:t>
            </w:r>
            <w:r w:rsidR="00A07D50" w:rsidRPr="002B39E2">
              <w:rPr>
                <w:rFonts w:ascii="Times New Roman" w:hAnsi="Times New Roman" w:cs="Times New Roman"/>
              </w:rPr>
              <w:t xml:space="preserve"> </w:t>
            </w:r>
            <w:r w:rsidR="00060872" w:rsidRPr="002B39E2">
              <w:rPr>
                <w:rFonts w:ascii="Times New Roman" w:hAnsi="Times New Roman" w:cs="Times New Roman"/>
              </w:rPr>
              <w:t>K</w:t>
            </w:r>
          </w:p>
        </w:tc>
        <w:tc>
          <w:tcPr>
            <w:tcW w:w="4283" w:type="dxa"/>
          </w:tcPr>
          <w:p w14:paraId="0AD33356" w14:textId="0684376D" w:rsidR="00060872" w:rsidRPr="002B39E2" w:rsidRDefault="00060872" w:rsidP="009E5FC8">
            <w:pPr>
              <w:jc w:val="center"/>
              <w:rPr>
                <w:rFonts w:ascii="Times New Roman" w:hAnsi="Times New Roman" w:cs="Times New Roman"/>
              </w:rPr>
            </w:pPr>
            <w:r w:rsidRPr="002B39E2">
              <w:rPr>
                <w:rFonts w:ascii="Times New Roman" w:hAnsi="Times New Roman" w:cs="Times New Roman"/>
              </w:rPr>
              <w:t>Hartman et al.</w:t>
            </w:r>
            <w:r w:rsidR="00416B00" w:rsidRPr="002B39E2">
              <w:rPr>
                <w:rFonts w:ascii="Times New Roman" w:hAnsi="Times New Roman" w:cs="Times New Roman"/>
              </w:rPr>
              <w:fldChar w:fldCharType="begin"/>
            </w:r>
            <w:r w:rsidR="007029A2" w:rsidRPr="002B39E2">
              <w:rPr>
                <w:rFonts w:ascii="Times New Roman" w:hAnsi="Times New Roman" w:cs="Times New Roman"/>
              </w:rPr>
              <w:instrText xml:space="preserve"> ADDIN EN.CITE &lt;EndNote&gt;&lt;Cite&gt;&lt;Author&gt;Hartman&lt;/Author&gt;&lt;Year&gt;2019&lt;/Year&gt;&lt;RecNum&gt;2146&lt;/RecNum&gt;&lt;DisplayText&gt;&lt;style face="superscript"&gt;2&lt;/style&gt;&lt;/DisplayText&gt;&lt;record&gt;&lt;rec-number&gt;2146&lt;/rec-number&gt;&lt;foreign-keys&gt;&lt;key app="EN" db-id="tf0z9xx9k2zwrnetfsmv2aspf99f5sate2vt" timestamp="1588384949"&gt;2146&lt;/key&gt;&lt;/foreign-keys&gt;&lt;ref-type name="Journal Article"&gt;17&lt;/ref-type&gt;&lt;contributors&gt;&lt;authors&gt;&lt;author&gt;Hartman, Thomas&lt;/author&gt;&lt;author&gt;Geitenbeek, Robin G.&lt;/author&gt;&lt;author&gt;Whiting, Gareth T.&lt;/author&gt;&lt;author&gt;Weckhuysen, Bert M.&lt;/author&gt;&lt;/authors&gt;&lt;/contributors&gt;&lt;titles&gt;&lt;title&gt;Operando monitoring of temperature and active species at the single catalyst particle level&lt;/title&gt;&lt;secondary-title&gt;Nature Catalysis&lt;/secondary-title&gt;&lt;/titles&gt;&lt;periodical&gt;&lt;full-title&gt;Nature Catalysis&lt;/full-title&gt;&lt;abbr-1&gt;Nat. Catal.&lt;/abbr-1&gt;&lt;/periodical&gt;&lt;pages&gt;986-996&lt;/pages&gt;&lt;volume&gt;2&lt;/volume&gt;&lt;number&gt;11&lt;/number&gt;&lt;dates&gt;&lt;year&gt;2019&lt;/year&gt;&lt;pub-dates&gt;&lt;date&gt;2019/11/01&lt;/date&gt;&lt;/pub-dates&gt;&lt;/dates&gt;&lt;isbn&gt;2520-1158&lt;/isbn&gt;&lt;urls&gt;&lt;related-urls&gt;&lt;url&gt;https://doi.org/10.1038/s41929-019-0352-1&lt;/url&gt;&lt;/related-urls&gt;&lt;/urls&gt;&lt;electronic-resource-num&gt;10.1038/s41929-019-0352-1&lt;/electronic-resource-num&gt;&lt;/record&gt;&lt;/Cite&gt;&lt;/EndNote&gt;</w:instrText>
            </w:r>
            <w:r w:rsidR="00416B00" w:rsidRPr="002B39E2">
              <w:rPr>
                <w:rFonts w:ascii="Times New Roman" w:hAnsi="Times New Roman" w:cs="Times New Roman"/>
              </w:rPr>
              <w:fldChar w:fldCharType="separate"/>
            </w:r>
            <w:r w:rsidR="007029A2" w:rsidRPr="002B39E2">
              <w:rPr>
                <w:rFonts w:ascii="Times New Roman" w:hAnsi="Times New Roman" w:cs="Times New Roman"/>
                <w:noProof/>
                <w:vertAlign w:val="superscript"/>
              </w:rPr>
              <w:t>2</w:t>
            </w:r>
            <w:r w:rsidR="00416B00" w:rsidRPr="002B39E2">
              <w:rPr>
                <w:rFonts w:ascii="Times New Roman" w:hAnsi="Times New Roman" w:cs="Times New Roman"/>
              </w:rPr>
              <w:fldChar w:fldCharType="end"/>
            </w:r>
            <w:r w:rsidR="00416B00" w:rsidRPr="002B39E2">
              <w:rPr>
                <w:rFonts w:ascii="Times New Roman" w:hAnsi="Times New Roman" w:cs="Times New Roman"/>
              </w:rPr>
              <w:t xml:space="preserve"> </w:t>
            </w:r>
            <w:r w:rsidRPr="002B39E2">
              <w:rPr>
                <w:rFonts w:ascii="Times New Roman" w:hAnsi="Times New Roman" w:cs="Times New Roman"/>
              </w:rPr>
              <w:t>determine</w:t>
            </w:r>
            <w:r w:rsidR="00D111CF" w:rsidRPr="002B39E2">
              <w:rPr>
                <w:rFonts w:ascii="Times New Roman" w:hAnsi="Times New Roman" w:cs="Times New Roman"/>
              </w:rPr>
              <w:t>d</w:t>
            </w:r>
            <w:r w:rsidRPr="002B39E2">
              <w:rPr>
                <w:rFonts w:ascii="Times New Roman" w:hAnsi="Times New Roman" w:cs="Times New Roman"/>
              </w:rPr>
              <w:t xml:space="preserve"> the local temperature of catalyst particle</w:t>
            </w:r>
            <w:r w:rsidR="003A053C" w:rsidRPr="002B39E2">
              <w:rPr>
                <w:rFonts w:ascii="Times New Roman" w:hAnsi="Times New Roman" w:cs="Times New Roman"/>
              </w:rPr>
              <w:t xml:space="preserve"> surface</w:t>
            </w:r>
            <w:r w:rsidRPr="002B39E2">
              <w:rPr>
                <w:rFonts w:ascii="Times New Roman" w:hAnsi="Times New Roman" w:cs="Times New Roman"/>
              </w:rPr>
              <w:t xml:space="preserve"> with an accuracy of 0.3 </w:t>
            </w:r>
            <w:r w:rsidR="003A053C" w:rsidRPr="002B39E2">
              <w:rPr>
                <w:rFonts w:ascii="Times New Roman" w:hAnsi="Times New Roman" w:cs="Times New Roman"/>
              </w:rPr>
              <w:t>K</w:t>
            </w:r>
            <w:r w:rsidRPr="002B39E2">
              <w:rPr>
                <w:rFonts w:ascii="Times New Roman" w:hAnsi="Times New Roman" w:cs="Times New Roman"/>
              </w:rPr>
              <w:t xml:space="preserve"> and demonstrated that the set temperature </w:t>
            </w:r>
            <w:r w:rsidR="003A053C" w:rsidRPr="002B39E2">
              <w:rPr>
                <w:rFonts w:ascii="Times New Roman" w:hAnsi="Times New Roman" w:cs="Times New Roman"/>
              </w:rPr>
              <w:t xml:space="preserve">is </w:t>
            </w:r>
            <w:r w:rsidRPr="002B39E2">
              <w:rPr>
                <w:rFonts w:ascii="Times New Roman" w:hAnsi="Times New Roman" w:cs="Times New Roman"/>
              </w:rPr>
              <w:t>deviated from</w:t>
            </w:r>
            <w:r w:rsidR="009E5FC8" w:rsidRPr="002B39E2">
              <w:rPr>
                <w:rFonts w:ascii="Times New Roman" w:hAnsi="Times New Roman" w:cs="Times New Roman"/>
              </w:rPr>
              <w:t xml:space="preserve"> </w:t>
            </w:r>
            <w:r w:rsidRPr="002B39E2">
              <w:rPr>
                <w:rFonts w:ascii="Times New Roman" w:hAnsi="Times New Roman" w:cs="Times New Roman"/>
              </w:rPr>
              <w:t xml:space="preserve">the local temperature at the </w:t>
            </w:r>
            <w:r w:rsidR="00D111CF" w:rsidRPr="002B39E2">
              <w:rPr>
                <w:rFonts w:ascii="Times New Roman" w:hAnsi="Times New Roman" w:cs="Times New Roman"/>
              </w:rPr>
              <w:t xml:space="preserve">catalyst </w:t>
            </w:r>
            <w:r w:rsidR="003A053C" w:rsidRPr="002B39E2">
              <w:rPr>
                <w:rFonts w:ascii="Times New Roman" w:hAnsi="Times New Roman" w:cs="Times New Roman"/>
              </w:rPr>
              <w:t>surface</w:t>
            </w:r>
            <w:r w:rsidRPr="002B39E2">
              <w:rPr>
                <w:rFonts w:ascii="Times New Roman" w:hAnsi="Times New Roman" w:cs="Times New Roman"/>
              </w:rPr>
              <w:t>.</w:t>
            </w:r>
          </w:p>
        </w:tc>
      </w:tr>
      <w:tr w:rsidR="00E212FA" w:rsidRPr="002B39E2" w14:paraId="228652CC" w14:textId="77777777" w:rsidTr="007029A2">
        <w:trPr>
          <w:trHeight w:val="1549"/>
          <w:jc w:val="center"/>
        </w:trPr>
        <w:tc>
          <w:tcPr>
            <w:tcW w:w="1658" w:type="dxa"/>
          </w:tcPr>
          <w:p w14:paraId="37210550" w14:textId="27C66929" w:rsidR="00060872" w:rsidRPr="002B39E2" w:rsidRDefault="00E505E5" w:rsidP="009E5FC8">
            <w:pPr>
              <w:jc w:val="center"/>
              <w:rPr>
                <w:rFonts w:ascii="Times New Roman" w:hAnsi="Times New Roman" w:cs="Times New Roman"/>
              </w:rPr>
            </w:pPr>
            <w:r w:rsidRPr="002B39E2">
              <w:rPr>
                <w:rFonts w:ascii="Times New Roman" w:hAnsi="Times New Roman" w:cs="Times New Roman"/>
              </w:rPr>
              <w:t>Magnetic resonance imaging</w:t>
            </w:r>
          </w:p>
        </w:tc>
        <w:tc>
          <w:tcPr>
            <w:tcW w:w="1314" w:type="dxa"/>
          </w:tcPr>
          <w:p w14:paraId="08D59E77" w14:textId="1C3F69E5" w:rsidR="00060872" w:rsidRPr="002B39E2" w:rsidRDefault="00060872" w:rsidP="009E5FC8">
            <w:pPr>
              <w:jc w:val="center"/>
              <w:rPr>
                <w:rFonts w:ascii="Times New Roman" w:hAnsi="Times New Roman" w:cs="Times New Roman"/>
              </w:rPr>
            </w:pPr>
            <w:r w:rsidRPr="002B39E2">
              <w:rPr>
                <w:rFonts w:ascii="Times New Roman" w:hAnsi="Times New Roman" w:cs="Times New Roman"/>
              </w:rPr>
              <w:t>1</w:t>
            </w:r>
            <w:r w:rsidR="00D111CF" w:rsidRPr="002B39E2">
              <w:rPr>
                <w:rFonts w:ascii="Times New Roman" w:hAnsi="Times New Roman" w:cs="Times New Roman"/>
              </w:rPr>
              <w:t xml:space="preserve"> </w:t>
            </w:r>
            <w:r w:rsidRPr="002B39E2">
              <w:rPr>
                <w:rFonts w:ascii="Times New Roman" w:hAnsi="Times New Roman" w:cs="Times New Roman"/>
              </w:rPr>
              <w:t>mm</w:t>
            </w:r>
          </w:p>
        </w:tc>
        <w:tc>
          <w:tcPr>
            <w:tcW w:w="1134" w:type="dxa"/>
          </w:tcPr>
          <w:p w14:paraId="062CEAE4" w14:textId="08B3BCF2" w:rsidR="00060872" w:rsidRPr="002B39E2" w:rsidRDefault="00837932" w:rsidP="009E5FC8">
            <w:pPr>
              <w:jc w:val="center"/>
              <w:rPr>
                <w:rFonts w:ascii="Times New Roman" w:hAnsi="Times New Roman" w:cs="Times New Roman"/>
              </w:rPr>
            </w:pPr>
            <w:r w:rsidRPr="002B39E2">
              <w:rPr>
                <w:rFonts w:ascii="Times New Roman" w:hAnsi="Times New Roman" w:cs="Times New Roman"/>
              </w:rPr>
              <w:t>-</w:t>
            </w:r>
          </w:p>
        </w:tc>
        <w:tc>
          <w:tcPr>
            <w:tcW w:w="1387" w:type="dxa"/>
          </w:tcPr>
          <w:p w14:paraId="043BCE06" w14:textId="09216008" w:rsidR="00060872" w:rsidRPr="002B39E2" w:rsidRDefault="00837932" w:rsidP="009E5FC8">
            <w:pPr>
              <w:jc w:val="center"/>
              <w:rPr>
                <w:rFonts w:ascii="Times New Roman" w:hAnsi="Times New Roman" w:cs="Times New Roman"/>
              </w:rPr>
            </w:pPr>
            <w:r w:rsidRPr="002B39E2">
              <w:rPr>
                <w:rFonts w:ascii="Times New Roman" w:hAnsi="Times New Roman" w:cs="Times New Roman"/>
              </w:rPr>
              <w:t>-</w:t>
            </w:r>
          </w:p>
        </w:tc>
        <w:tc>
          <w:tcPr>
            <w:tcW w:w="4283" w:type="dxa"/>
          </w:tcPr>
          <w:p w14:paraId="055B8191" w14:textId="40DA123B" w:rsidR="00060872" w:rsidRPr="002B39E2" w:rsidRDefault="00060872" w:rsidP="009E5FC8">
            <w:pPr>
              <w:jc w:val="center"/>
              <w:rPr>
                <w:rFonts w:ascii="Times New Roman" w:hAnsi="Times New Roman" w:cs="Times New Roman"/>
              </w:rPr>
            </w:pPr>
            <w:r w:rsidRPr="002B39E2">
              <w:rPr>
                <w:rFonts w:ascii="Times New Roman" w:hAnsi="Times New Roman" w:cs="Times New Roman"/>
              </w:rPr>
              <w:t>Koptyug et al.</w:t>
            </w:r>
            <w:r w:rsidR="00713B4F" w:rsidRPr="002B39E2">
              <w:rPr>
                <w:rFonts w:ascii="Times New Roman" w:hAnsi="Times New Roman" w:cs="Times New Roman"/>
              </w:rPr>
              <w:fldChar w:fldCharType="begin"/>
            </w:r>
            <w:r w:rsidR="007029A2" w:rsidRPr="002B39E2">
              <w:rPr>
                <w:rFonts w:ascii="Times New Roman" w:hAnsi="Times New Roman" w:cs="Times New Roman"/>
              </w:rPr>
              <w:instrText xml:space="preserve"> ADDIN EN.CITE &lt;EndNote&gt;&lt;Cite&gt;&lt;Author&gt;Koptyug&lt;/Author&gt;&lt;Year&gt;2008&lt;/Year&gt;&lt;RecNum&gt;2485&lt;/RecNum&gt;&lt;DisplayText&gt;&lt;style face="superscript"&gt;3&lt;/style&gt;&lt;/DisplayText&gt;&lt;record&gt;&lt;rec-number&gt;2485&lt;/rec-number&gt;&lt;foreign-keys&gt;&lt;key app="EN" db-id="tf0z9xx9k2zwrnetfsmv2aspf99f5sate2vt" timestamp="1629168913"&gt;2485&lt;/key&gt;&lt;/foreign-keys&gt;&lt;ref-type name="Journal Article"&gt;17&lt;/ref-type&gt;&lt;contributors&gt;&lt;authors&gt;&lt;author&gt;Koptyug, Igor V.&lt;/author&gt;&lt;author&gt;Khomichev, Alexey V.&lt;/author&gt;&lt;author&gt;Lysova, Anna A.&lt;/author&gt;&lt;author&gt;Sagdeev, Renad Z.&lt;/author&gt;&lt;/authors&gt;&lt;/contributors&gt;&lt;titles&gt;&lt;title&gt;Spatially Resolved NMR Thermometry of an Operating Fixed-Bed Catalytic Reactor&lt;/title&gt;&lt;secondary-title&gt;Journal of the American Chemical Society&lt;/secondary-title&gt;&lt;/titles&gt;&lt;periodical&gt;&lt;full-title&gt;Journal of the American Chemical Society&lt;/full-title&gt;&lt;abbr-1&gt;J. Am. Chem. Soc.&lt;/abbr-1&gt;&lt;abbr-2&gt;J Am Chem Soc&lt;/abbr-2&gt;&lt;/periodical&gt;&lt;pages&gt;10452-10453&lt;/pages&gt;&lt;volume&gt;130&lt;/volume&gt;&lt;number&gt;32&lt;/number&gt;&lt;dates&gt;&lt;year&gt;2008&lt;/year&gt;&lt;pub-dates&gt;&lt;date&gt;2008/08/13&lt;/date&gt;&lt;/pub-dates&gt;&lt;/dates&gt;&lt;publisher&gt;American Chemical Society&lt;/publisher&gt;&lt;isbn&gt;0002-7863&lt;/isbn&gt;&lt;urls&gt;&lt;related-urls&gt;&lt;url&gt;&lt;style face="underline" font="default" size="100%"&gt;https://doi.org/10.1021/ja802075m&lt;/style&gt;&lt;/url&gt;&lt;/related-urls&gt;&lt;/urls&gt;&lt;electronic-resource-num&gt;10.1021/ja802075m&lt;/electronic-resource-num&gt;&lt;/record&gt;&lt;/Cite&gt;&lt;/EndNote&gt;</w:instrText>
            </w:r>
            <w:r w:rsidR="00713B4F" w:rsidRPr="002B39E2">
              <w:rPr>
                <w:rFonts w:ascii="Times New Roman" w:hAnsi="Times New Roman" w:cs="Times New Roman"/>
              </w:rPr>
              <w:fldChar w:fldCharType="separate"/>
            </w:r>
            <w:r w:rsidR="007029A2" w:rsidRPr="002B39E2">
              <w:rPr>
                <w:rFonts w:ascii="Times New Roman" w:hAnsi="Times New Roman" w:cs="Times New Roman"/>
                <w:noProof/>
                <w:vertAlign w:val="superscript"/>
              </w:rPr>
              <w:t>3</w:t>
            </w:r>
            <w:r w:rsidR="00713B4F" w:rsidRPr="002B39E2">
              <w:rPr>
                <w:rFonts w:ascii="Times New Roman" w:hAnsi="Times New Roman" w:cs="Times New Roman"/>
              </w:rPr>
              <w:fldChar w:fldCharType="end"/>
            </w:r>
            <w:r w:rsidR="00416B00" w:rsidRPr="002B39E2">
              <w:rPr>
                <w:rFonts w:ascii="Times New Roman" w:hAnsi="Times New Roman" w:cs="Times New Roman"/>
              </w:rPr>
              <w:t xml:space="preserve"> </w:t>
            </w:r>
            <w:r w:rsidRPr="002B39E2">
              <w:rPr>
                <w:rFonts w:ascii="Times New Roman" w:hAnsi="Times New Roman" w:cs="Times New Roman"/>
              </w:rPr>
              <w:t xml:space="preserve">implemented MRI-based approach for the thermometry of </w:t>
            </w:r>
            <w:r w:rsidR="009E5FC8" w:rsidRPr="002B39E2">
              <w:rPr>
                <w:rFonts w:ascii="Times New Roman" w:hAnsi="Times New Roman" w:cs="Times New Roman"/>
              </w:rPr>
              <w:t>fixed-</w:t>
            </w:r>
            <w:r w:rsidRPr="002B39E2">
              <w:rPr>
                <w:rFonts w:ascii="Times New Roman" w:hAnsi="Times New Roman" w:cs="Times New Roman"/>
              </w:rPr>
              <w:t>bed</w:t>
            </w:r>
            <w:r w:rsidR="009E5FC8" w:rsidRPr="002B39E2">
              <w:rPr>
                <w:rFonts w:ascii="Times New Roman" w:hAnsi="Times New Roman" w:cs="Times New Roman"/>
              </w:rPr>
              <w:t xml:space="preserve"> reactor during propylene hydrogenation catalyzed by</w:t>
            </w:r>
            <w:r w:rsidRPr="002B39E2">
              <w:rPr>
                <w:rFonts w:ascii="Times New Roman" w:hAnsi="Times New Roman" w:cs="Times New Roman"/>
              </w:rPr>
              <w:t xml:space="preserve"> Pd/γ-Al</w:t>
            </w:r>
            <w:r w:rsidRPr="002B39E2">
              <w:rPr>
                <w:rFonts w:ascii="Times New Roman" w:hAnsi="Times New Roman" w:cs="Times New Roman"/>
                <w:vertAlign w:val="subscript"/>
              </w:rPr>
              <w:t>2</w:t>
            </w:r>
            <w:r w:rsidRPr="002B39E2">
              <w:rPr>
                <w:rFonts w:ascii="Times New Roman" w:hAnsi="Times New Roman" w:cs="Times New Roman"/>
              </w:rPr>
              <w:t>O</w:t>
            </w:r>
            <w:r w:rsidRPr="002B39E2">
              <w:rPr>
                <w:rFonts w:ascii="Times New Roman" w:hAnsi="Times New Roman" w:cs="Times New Roman"/>
                <w:vertAlign w:val="subscript"/>
              </w:rPr>
              <w:t xml:space="preserve">3 </w:t>
            </w:r>
            <w:r w:rsidRPr="002B39E2">
              <w:rPr>
                <w:rFonts w:ascii="Times New Roman" w:hAnsi="Times New Roman" w:cs="Times New Roman"/>
              </w:rPr>
              <w:t>catalyst.</w:t>
            </w:r>
          </w:p>
        </w:tc>
      </w:tr>
      <w:tr w:rsidR="00E212FA" w:rsidRPr="002B39E2" w14:paraId="5187B5D0" w14:textId="77777777" w:rsidTr="007029A2">
        <w:trPr>
          <w:trHeight w:val="1845"/>
          <w:jc w:val="center"/>
        </w:trPr>
        <w:tc>
          <w:tcPr>
            <w:tcW w:w="1658" w:type="dxa"/>
          </w:tcPr>
          <w:p w14:paraId="16231BA7" w14:textId="77777777" w:rsidR="00060872" w:rsidRPr="002B39E2" w:rsidRDefault="00060872" w:rsidP="009E5FC8">
            <w:pPr>
              <w:jc w:val="center"/>
              <w:rPr>
                <w:rFonts w:ascii="Times New Roman" w:hAnsi="Times New Roman" w:cs="Times New Roman"/>
              </w:rPr>
            </w:pPr>
            <w:r w:rsidRPr="002B39E2">
              <w:rPr>
                <w:rFonts w:ascii="Times New Roman" w:hAnsi="Times New Roman" w:cs="Times New Roman"/>
              </w:rPr>
              <w:t>Thermocouple</w:t>
            </w:r>
          </w:p>
        </w:tc>
        <w:tc>
          <w:tcPr>
            <w:tcW w:w="1314" w:type="dxa"/>
          </w:tcPr>
          <w:p w14:paraId="5BE88A57" w14:textId="538E2D2F" w:rsidR="00060872" w:rsidRPr="002B39E2" w:rsidRDefault="00060872" w:rsidP="009E5FC8">
            <w:pPr>
              <w:jc w:val="center"/>
              <w:rPr>
                <w:rFonts w:ascii="Times New Roman" w:hAnsi="Times New Roman" w:cs="Times New Roman"/>
              </w:rPr>
            </w:pPr>
            <w:r w:rsidRPr="002B39E2">
              <w:rPr>
                <w:rFonts w:ascii="Times New Roman" w:hAnsi="Times New Roman" w:cs="Times New Roman"/>
              </w:rPr>
              <w:t>100</w:t>
            </w:r>
            <w:r w:rsidR="00D111CF" w:rsidRPr="002B39E2">
              <w:rPr>
                <w:rFonts w:ascii="Times New Roman" w:hAnsi="Times New Roman" w:cs="Times New Roman"/>
              </w:rPr>
              <w:t xml:space="preserve"> </w:t>
            </w:r>
            <w:r w:rsidRPr="002B39E2">
              <w:rPr>
                <w:rFonts w:ascii="Times New Roman" w:hAnsi="Times New Roman" w:cs="Times New Roman"/>
              </w:rPr>
              <w:t>µm</w:t>
            </w:r>
          </w:p>
        </w:tc>
        <w:tc>
          <w:tcPr>
            <w:tcW w:w="1134" w:type="dxa"/>
          </w:tcPr>
          <w:p w14:paraId="0310200C" w14:textId="48A969E2" w:rsidR="00060872" w:rsidRPr="002B39E2" w:rsidRDefault="00060872" w:rsidP="009E5FC8">
            <w:pPr>
              <w:jc w:val="center"/>
              <w:rPr>
                <w:rFonts w:ascii="Times New Roman" w:hAnsi="Times New Roman" w:cs="Times New Roman"/>
              </w:rPr>
            </w:pPr>
            <w:r w:rsidRPr="002B39E2">
              <w:rPr>
                <w:rFonts w:ascii="Times New Roman" w:hAnsi="Times New Roman" w:cs="Times New Roman"/>
              </w:rPr>
              <w:t>10</w:t>
            </w:r>
            <w:r w:rsidR="00D111CF" w:rsidRPr="002B39E2">
              <w:rPr>
                <w:rFonts w:ascii="Times New Roman" w:hAnsi="Times New Roman" w:cs="Times New Roman"/>
              </w:rPr>
              <w:t xml:space="preserve"> </w:t>
            </w:r>
            <w:r w:rsidRPr="002B39E2">
              <w:rPr>
                <w:rFonts w:ascii="Times New Roman" w:hAnsi="Times New Roman" w:cs="Times New Roman"/>
              </w:rPr>
              <w:t>µs</w:t>
            </w:r>
          </w:p>
        </w:tc>
        <w:tc>
          <w:tcPr>
            <w:tcW w:w="1387" w:type="dxa"/>
          </w:tcPr>
          <w:p w14:paraId="1CAA2A2D" w14:textId="45DBA1F7" w:rsidR="00060872" w:rsidRPr="002B39E2" w:rsidRDefault="00D86A69" w:rsidP="009E5FC8">
            <w:pPr>
              <w:jc w:val="center"/>
              <w:rPr>
                <w:rFonts w:ascii="Times New Roman" w:hAnsi="Times New Roman" w:cs="Times New Roman"/>
              </w:rPr>
            </w:pPr>
            <w:r w:rsidRPr="002B39E2">
              <w:rPr>
                <w:rFonts w:ascii="Times New Roman" w:hAnsi="Times New Roman" w:cs="Times New Roman"/>
              </w:rPr>
              <w:t>-270</w:t>
            </w:r>
            <w:r w:rsidR="00060872" w:rsidRPr="002B39E2">
              <w:rPr>
                <w:rFonts w:ascii="Times New Roman" w:hAnsi="Times New Roman" w:cs="Times New Roman"/>
              </w:rPr>
              <w:t>-2</w:t>
            </w:r>
            <w:r w:rsidR="008A5EBD" w:rsidRPr="002B39E2">
              <w:rPr>
                <w:rFonts w:ascii="Times New Roman" w:hAnsi="Times New Roman" w:cs="Times New Roman"/>
              </w:rPr>
              <w:t>3</w:t>
            </w:r>
            <w:r w:rsidR="00060872" w:rsidRPr="002B39E2">
              <w:rPr>
                <w:rFonts w:ascii="Times New Roman" w:hAnsi="Times New Roman" w:cs="Times New Roman"/>
              </w:rPr>
              <w:t>00</w:t>
            </w:r>
            <w:r w:rsidR="00A07D50" w:rsidRPr="002B39E2">
              <w:rPr>
                <w:rFonts w:ascii="Times New Roman" w:hAnsi="Times New Roman" w:cs="Times New Roman"/>
              </w:rPr>
              <w:t xml:space="preserve"> </w:t>
            </w:r>
            <w:r w:rsidR="00060872" w:rsidRPr="002B39E2">
              <w:rPr>
                <w:rFonts w:ascii="Times New Roman" w:hAnsi="Times New Roman" w:cs="Times New Roman"/>
              </w:rPr>
              <w:t>K</w:t>
            </w:r>
          </w:p>
        </w:tc>
        <w:tc>
          <w:tcPr>
            <w:tcW w:w="4283" w:type="dxa"/>
          </w:tcPr>
          <w:p w14:paraId="4720D492" w14:textId="010C2C70" w:rsidR="00060872" w:rsidRPr="002B39E2" w:rsidRDefault="00060872" w:rsidP="009E5FC8">
            <w:pPr>
              <w:jc w:val="center"/>
              <w:rPr>
                <w:rFonts w:ascii="Times New Roman" w:hAnsi="Times New Roman" w:cs="Times New Roman"/>
              </w:rPr>
            </w:pPr>
            <w:r w:rsidRPr="002B39E2">
              <w:rPr>
                <w:rFonts w:ascii="Times New Roman" w:hAnsi="Times New Roman" w:cs="Times New Roman"/>
              </w:rPr>
              <w:t>Yarulina et al.</w:t>
            </w:r>
            <w:r w:rsidR="00985873" w:rsidRPr="002B39E2">
              <w:rPr>
                <w:rFonts w:ascii="Times New Roman" w:hAnsi="Times New Roman" w:cs="Times New Roman"/>
              </w:rPr>
              <w:fldChar w:fldCharType="begin"/>
            </w:r>
            <w:r w:rsidR="007029A2" w:rsidRPr="002B39E2">
              <w:rPr>
                <w:rFonts w:ascii="Times New Roman" w:hAnsi="Times New Roman" w:cs="Times New Roman"/>
              </w:rPr>
              <w:instrText xml:space="preserve"> ADDIN EN.CITE &lt;EndNote&gt;&lt;Cite&gt;&lt;Author&gt;Yarulina&lt;/Author&gt;&lt;Year&gt;2016&lt;/Year&gt;&lt;RecNum&gt;2486&lt;/RecNum&gt;&lt;DisplayText&gt;&lt;style face="superscript"&gt;4&lt;/style&gt;&lt;/DisplayText&gt;&lt;record&gt;&lt;rec-number&gt;2486&lt;/rec-number&gt;&lt;foreign-keys&gt;&lt;key app="EN" db-id="tf0z9xx9k2zwrnetfsmv2aspf99f5sate2vt" timestamp="1629169001"&gt;2486&lt;/key&gt;&lt;/foreign-keys&gt;&lt;ref-type name="Journal Article"&gt;17&lt;/ref-type&gt;&lt;contributors&gt;&lt;authors&gt;&lt;author&gt;Yarulina, Irina&lt;/author&gt;&lt;author&gt;Kapteijn, Freek&lt;/author&gt;&lt;author&gt;Gascon, Jorge&lt;/author&gt;&lt;/authors&gt;&lt;/contributors&gt;&lt;titles&gt;&lt;title&gt;The importance of heat effects in the methanol to hydrocarbons reaction over ZSM-5: on the role of mesoporosity on catalyst performance&lt;/title&gt;&lt;secondary-title&gt;Catalysis Science &amp;amp; Technology&lt;/secondary-title&gt;&lt;/titles&gt;&lt;periodical&gt;&lt;full-title&gt;Catalysis Science &amp;amp; Technology&lt;/full-title&gt;&lt;abbr-1&gt;Catal. Sci. Technol.&lt;/abbr-1&gt;&lt;/periodical&gt;&lt;pages&gt;5320-5325&lt;/pages&gt;&lt;volume&gt;6&lt;/volume&gt;&lt;number&gt;14&lt;/number&gt;&lt;dates&gt;&lt;year&gt;2016&lt;/year&gt;&lt;/dates&gt;&lt;publisher&gt;The Royal Society of Chemistry&lt;/publisher&gt;&lt;isbn&gt;2044-4753&lt;/isbn&gt;&lt;work-type&gt;10.1039/C6CY00654J&lt;/work-type&gt;&lt;urls&gt;&lt;related-urls&gt;&lt;url&gt;&lt;style face="underline" font="default" size="100%"&gt;http://dx.doi.org/10.1039/C6CY00654J&lt;/style&gt;&lt;/url&gt;&lt;/related-urls&gt;&lt;/urls&gt;&lt;electronic-resource-num&gt;10.1039/C6CY00654J&lt;/electronic-resource-num&gt;&lt;/record&gt;&lt;/Cite&gt;&lt;/EndNote&gt;</w:instrText>
            </w:r>
            <w:r w:rsidR="00985873" w:rsidRPr="002B39E2">
              <w:rPr>
                <w:rFonts w:ascii="Times New Roman" w:hAnsi="Times New Roman" w:cs="Times New Roman"/>
              </w:rPr>
              <w:fldChar w:fldCharType="separate"/>
            </w:r>
            <w:r w:rsidR="007029A2" w:rsidRPr="002B39E2">
              <w:rPr>
                <w:rFonts w:ascii="Times New Roman" w:hAnsi="Times New Roman" w:cs="Times New Roman"/>
                <w:noProof/>
                <w:vertAlign w:val="superscript"/>
              </w:rPr>
              <w:t>4</w:t>
            </w:r>
            <w:r w:rsidR="00985873" w:rsidRPr="002B39E2">
              <w:rPr>
                <w:rFonts w:ascii="Times New Roman" w:hAnsi="Times New Roman" w:cs="Times New Roman"/>
              </w:rPr>
              <w:fldChar w:fldCharType="end"/>
            </w:r>
            <w:r w:rsidR="00416B00" w:rsidRPr="002B39E2">
              <w:rPr>
                <w:rFonts w:ascii="Times New Roman" w:hAnsi="Times New Roman" w:cs="Times New Roman"/>
              </w:rPr>
              <w:t xml:space="preserve"> </w:t>
            </w:r>
            <w:r w:rsidRPr="002B39E2">
              <w:rPr>
                <w:rFonts w:ascii="Times New Roman" w:hAnsi="Times New Roman" w:cs="Times New Roman"/>
              </w:rPr>
              <w:t>proved that the strong effect of heat generation inside the cataly</w:t>
            </w:r>
            <w:r w:rsidR="009E5FC8" w:rsidRPr="002B39E2">
              <w:rPr>
                <w:rFonts w:ascii="Times New Roman" w:hAnsi="Times New Roman" w:cs="Times New Roman"/>
              </w:rPr>
              <w:t>st</w:t>
            </w:r>
            <w:r w:rsidRPr="002B39E2">
              <w:rPr>
                <w:rFonts w:ascii="Times New Roman" w:hAnsi="Times New Roman" w:cs="Times New Roman"/>
              </w:rPr>
              <w:t xml:space="preserve"> bed on lifetime </w:t>
            </w:r>
            <w:r w:rsidR="009E5FC8" w:rsidRPr="002B39E2">
              <w:rPr>
                <w:rFonts w:ascii="Times New Roman" w:hAnsi="Times New Roman" w:cs="Times New Roman"/>
              </w:rPr>
              <w:t>of</w:t>
            </w:r>
            <w:r w:rsidRPr="002B39E2">
              <w:rPr>
                <w:rFonts w:ascii="Times New Roman" w:hAnsi="Times New Roman" w:cs="Times New Roman"/>
              </w:rPr>
              <w:t xml:space="preserve"> MTH</w:t>
            </w:r>
            <w:r w:rsidR="009E5FC8" w:rsidRPr="002B39E2">
              <w:rPr>
                <w:rFonts w:ascii="Times New Roman" w:hAnsi="Times New Roman" w:cs="Times New Roman"/>
              </w:rPr>
              <w:t xml:space="preserve"> reaction</w:t>
            </w:r>
            <w:r w:rsidRPr="002B39E2">
              <w:rPr>
                <w:rFonts w:ascii="Times New Roman" w:hAnsi="Times New Roman" w:cs="Times New Roman"/>
              </w:rPr>
              <w:t xml:space="preserve"> over ZSM-5 by using multiple thermocouples </w:t>
            </w:r>
            <w:r w:rsidR="002C5062" w:rsidRPr="002B39E2">
              <w:rPr>
                <w:rFonts w:ascii="Times New Roman" w:hAnsi="Times New Roman" w:cs="Times New Roman"/>
              </w:rPr>
              <w:t xml:space="preserve">placed </w:t>
            </w:r>
            <w:r w:rsidRPr="002B39E2">
              <w:rPr>
                <w:rFonts w:ascii="Times New Roman" w:hAnsi="Times New Roman" w:cs="Times New Roman"/>
              </w:rPr>
              <w:t xml:space="preserve">at different </w:t>
            </w:r>
            <w:r w:rsidR="009E5FC8" w:rsidRPr="002B39E2">
              <w:rPr>
                <w:rFonts w:ascii="Times New Roman" w:hAnsi="Times New Roman" w:cs="Times New Roman"/>
              </w:rPr>
              <w:t xml:space="preserve">position </w:t>
            </w:r>
            <w:r w:rsidR="00FE6382" w:rsidRPr="002B39E2">
              <w:rPr>
                <w:rFonts w:ascii="Times New Roman" w:hAnsi="Times New Roman" w:cs="Times New Roman"/>
              </w:rPr>
              <w:t>in</w:t>
            </w:r>
            <w:r w:rsidRPr="002B39E2">
              <w:rPr>
                <w:rFonts w:ascii="Times New Roman" w:hAnsi="Times New Roman" w:cs="Times New Roman"/>
              </w:rPr>
              <w:t xml:space="preserve"> the </w:t>
            </w:r>
            <w:r w:rsidR="005F1F8D" w:rsidRPr="002B39E2">
              <w:rPr>
                <w:rFonts w:ascii="Times New Roman" w:hAnsi="Times New Roman" w:cs="Times New Roman"/>
              </w:rPr>
              <w:t>fixed-</w:t>
            </w:r>
            <w:r w:rsidRPr="002B39E2">
              <w:rPr>
                <w:rFonts w:ascii="Times New Roman" w:hAnsi="Times New Roman" w:cs="Times New Roman"/>
              </w:rPr>
              <w:t>bed</w:t>
            </w:r>
            <w:r w:rsidR="005F1F8D" w:rsidRPr="002B39E2">
              <w:rPr>
                <w:rFonts w:ascii="Times New Roman" w:hAnsi="Times New Roman" w:cs="Times New Roman"/>
              </w:rPr>
              <w:t xml:space="preserve"> reactor</w:t>
            </w:r>
            <w:r w:rsidRPr="002B39E2">
              <w:rPr>
                <w:rFonts w:ascii="Times New Roman" w:hAnsi="Times New Roman" w:cs="Times New Roman"/>
              </w:rPr>
              <w:t>.</w:t>
            </w:r>
          </w:p>
        </w:tc>
      </w:tr>
      <w:tr w:rsidR="00163694" w:rsidRPr="002B39E2" w14:paraId="45BDF892" w14:textId="77777777" w:rsidTr="007029A2">
        <w:trPr>
          <w:trHeight w:val="1845"/>
          <w:jc w:val="center"/>
        </w:trPr>
        <w:tc>
          <w:tcPr>
            <w:tcW w:w="1658" w:type="dxa"/>
          </w:tcPr>
          <w:p w14:paraId="5B8D5642" w14:textId="700D8796" w:rsidR="00163694" w:rsidRPr="002B39E2" w:rsidRDefault="00163694" w:rsidP="00163694">
            <w:pPr>
              <w:jc w:val="center"/>
              <w:rPr>
                <w:rFonts w:ascii="Times New Roman" w:hAnsi="Times New Roman" w:cs="Times New Roman"/>
              </w:rPr>
            </w:pPr>
            <w:r w:rsidRPr="002B39E2">
              <w:rPr>
                <w:rFonts w:ascii="Times New Roman" w:hAnsi="Times New Roman" w:cs="Times New Roman"/>
              </w:rPr>
              <w:t>Fluorescence thermometry</w:t>
            </w:r>
          </w:p>
        </w:tc>
        <w:tc>
          <w:tcPr>
            <w:tcW w:w="1314" w:type="dxa"/>
          </w:tcPr>
          <w:p w14:paraId="583314D7" w14:textId="7E306A32" w:rsidR="00163694" w:rsidRPr="002B39E2" w:rsidRDefault="00A20AAE" w:rsidP="00163694">
            <w:pPr>
              <w:jc w:val="center"/>
              <w:rPr>
                <w:rFonts w:ascii="Times New Roman" w:hAnsi="Times New Roman" w:cs="Times New Roman"/>
              </w:rPr>
            </w:pPr>
            <w:r w:rsidRPr="002B39E2">
              <w:rPr>
                <w:rFonts w:ascii="Times New Roman" w:hAnsi="Times New Roman" w:cs="Times New Roman"/>
              </w:rPr>
              <w:t>0.</w:t>
            </w:r>
            <w:r w:rsidR="00163694" w:rsidRPr="002B39E2">
              <w:rPr>
                <w:rFonts w:ascii="Times New Roman" w:hAnsi="Times New Roman" w:cs="Times New Roman"/>
              </w:rPr>
              <w:t>1µm</w:t>
            </w:r>
          </w:p>
        </w:tc>
        <w:tc>
          <w:tcPr>
            <w:tcW w:w="1134" w:type="dxa"/>
          </w:tcPr>
          <w:p w14:paraId="3AB36767" w14:textId="0A2DF6A4" w:rsidR="00163694" w:rsidRPr="002B39E2" w:rsidRDefault="00163694" w:rsidP="00163694">
            <w:pPr>
              <w:jc w:val="center"/>
              <w:rPr>
                <w:rFonts w:ascii="Times New Roman" w:hAnsi="Times New Roman" w:cs="Times New Roman"/>
              </w:rPr>
            </w:pPr>
            <w:r w:rsidRPr="002B39E2">
              <w:rPr>
                <w:rFonts w:ascii="Times New Roman" w:hAnsi="Times New Roman" w:cs="Times New Roman"/>
              </w:rPr>
              <w:t>10µs</w:t>
            </w:r>
          </w:p>
        </w:tc>
        <w:tc>
          <w:tcPr>
            <w:tcW w:w="1387" w:type="dxa"/>
          </w:tcPr>
          <w:p w14:paraId="0F92B875" w14:textId="7DD5AFB2" w:rsidR="00163694" w:rsidRPr="002B39E2" w:rsidRDefault="00163694" w:rsidP="00163694">
            <w:pPr>
              <w:jc w:val="center"/>
              <w:rPr>
                <w:rFonts w:ascii="Times New Roman" w:hAnsi="Times New Roman" w:cs="Times New Roman"/>
              </w:rPr>
            </w:pPr>
            <w:r w:rsidRPr="002B39E2">
              <w:rPr>
                <w:rFonts w:ascii="Times New Roman" w:hAnsi="Times New Roman" w:cs="Times New Roman"/>
              </w:rPr>
              <w:t>RT-</w:t>
            </w:r>
            <w:r w:rsidR="00F3649E" w:rsidRPr="002B39E2">
              <w:rPr>
                <w:rFonts w:ascii="Times New Roman" w:hAnsi="Times New Roman" w:cs="Times New Roman"/>
              </w:rPr>
              <w:t>800</w:t>
            </w:r>
            <w:r w:rsidRPr="002B39E2">
              <w:rPr>
                <w:rFonts w:ascii="Times New Roman" w:hAnsi="Times New Roman" w:cs="Times New Roman"/>
              </w:rPr>
              <w:t>K</w:t>
            </w:r>
          </w:p>
        </w:tc>
        <w:tc>
          <w:tcPr>
            <w:tcW w:w="4283" w:type="dxa"/>
          </w:tcPr>
          <w:p w14:paraId="0ABB1269" w14:textId="3B6A6D51" w:rsidR="00163694" w:rsidRPr="002B39E2" w:rsidRDefault="008418C6" w:rsidP="00163694">
            <w:pPr>
              <w:jc w:val="center"/>
              <w:rPr>
                <w:rFonts w:ascii="Times New Roman" w:hAnsi="Times New Roman" w:cs="Times New Roman"/>
              </w:rPr>
            </w:pPr>
            <w:r w:rsidRPr="002B39E2">
              <w:rPr>
                <w:rFonts w:ascii="Times New Roman" w:hAnsi="Times New Roman" w:cs="Times New Roman"/>
              </w:rPr>
              <w:t>Terlingen</w:t>
            </w:r>
            <w:r w:rsidR="00820849" w:rsidRPr="002B39E2">
              <w:rPr>
                <w:rFonts w:ascii="Times New Roman" w:hAnsi="Times New Roman" w:cs="Times New Roman"/>
              </w:rPr>
              <w:t xml:space="preserve"> et al.</w:t>
            </w:r>
            <w:r w:rsidR="00820849" w:rsidRPr="002B39E2">
              <w:rPr>
                <w:rFonts w:ascii="Times New Roman" w:hAnsi="Times New Roman" w:cs="Times New Roman"/>
              </w:rPr>
              <w:fldChar w:fldCharType="begin"/>
            </w:r>
            <w:r w:rsidR="00820849" w:rsidRPr="002B39E2">
              <w:rPr>
                <w:rFonts w:ascii="Times New Roman" w:hAnsi="Times New Roman" w:cs="Times New Roman"/>
              </w:rPr>
              <w:instrText xml:space="preserve"> ADDIN EN.CITE &lt;EndNote&gt;&lt;Cite&gt;&lt;Author&gt;Terlingen&lt;/Author&gt;&lt;Year&gt;2022&lt;/Year&gt;&lt;RecNum&gt;2658&lt;/RecNum&gt;&lt;DisplayText&gt;&lt;style face="superscript"&gt;5&lt;/style&gt;&lt;/DisplayText&gt;&lt;record&gt;&lt;rec-number&gt;2658&lt;/rec-number&gt;&lt;foreign-keys&gt;&lt;key app="EN" db-id="tf0z9xx9k2zwrnetfsmv2aspf99f5sate2vt" timestamp="1668039270"&gt;2658&lt;/key&gt;&lt;/foreign-keys&gt;&lt;ref-type name="Journal Article"&gt;17&lt;/ref-type&gt;&lt;contributors&gt;&lt;authors&gt;&lt;author&gt;Terlingen, Bas&lt;/author&gt;&lt;author&gt;Arens, Tjom&lt;/author&gt;&lt;author&gt;van Swieten, Thomas P.&lt;/author&gt;&lt;author&gt;Rabouw, Freddy T.&lt;/author&gt;&lt;author&gt;Prins, Tim&lt;/author&gt;&lt;author&gt;de Beer, Michiel M.&lt;/author&gt;&lt;author&gt;Meijerink, Andries&lt;/author&gt;&lt;author&gt;Ahr, Mathieu&lt;/author&gt;&lt;author&gt;Hutter, Eline M.&lt;/author&gt;&lt;author&gt;van Lare, Coert&lt;/author&gt;&lt;author&gt;Weckhuysen, Bert Marc&lt;/author&gt;&lt;/authors&gt;&lt;/contributors&gt;&lt;titles&gt;&lt;title&gt;Bifunctional Europium for Operando Catalyst Thermometry in an Exothermic Chemical Reaction&lt;/title&gt;&lt;secondary-title&gt;Angewandte Chemie International Edition&lt;/secondary-title&gt;&lt;/titles&gt;&lt;periodical&gt;&lt;full-title&gt;Angewandte Chemie International Edition&lt;/full-title&gt;&lt;abbr-1&gt;Angew. Chem. Int. Ed.&lt;/abbr-1&gt;&lt;abbr-2&gt;Angew Chem Int Ed&lt;/abbr-2&gt;&lt;/periodical&gt;&lt;pages&gt;e202211991&lt;/pages&gt;&lt;volume&gt;61&lt;/volume&gt;&lt;number&gt;52&lt;/number&gt;&lt;keywords&gt;&lt;keyword&gt;europium&lt;/keyword&gt;&lt;keyword&gt;Heterogeneous Catalysis&lt;/keyword&gt;&lt;keyword&gt;methane&lt;/keyword&gt;&lt;keyword&gt;operando methods&lt;/keyword&gt;&lt;keyword&gt;thermometry&lt;/keyword&gt;&lt;/keywords&gt;&lt;dates&gt;&lt;year&gt;2022&lt;/year&gt;&lt;pub-dates&gt;&lt;date&gt;2022/11/03&lt;/date&gt;&lt;/pub-dates&gt;&lt;/dates&gt;&lt;publisher&gt;John Wiley &amp;amp; Sons, Ltd&lt;/publisher&gt;&lt;isbn&gt;1433-7851&lt;/isbn&gt;&lt;work-type&gt;https://doi.org/10.1002/anie.202211991&lt;/work-type&gt;&lt;urls&gt;&lt;related-urls&gt;&lt;url&gt;https://doi.org/10.1002/anie.202211991&lt;/url&gt;&lt;/related-urls&gt;&lt;/urls&gt;&lt;electronic-resource-num&gt;https://doi.org/10.1002/anie.202211991&lt;/electronic-resource-num&gt;&lt;access-date&gt;2022/11/09&lt;/access-date&gt;&lt;/record&gt;&lt;/Cite&gt;&lt;/EndNote&gt;</w:instrText>
            </w:r>
            <w:r w:rsidR="00820849" w:rsidRPr="002B39E2">
              <w:rPr>
                <w:rFonts w:ascii="Times New Roman" w:hAnsi="Times New Roman" w:cs="Times New Roman"/>
              </w:rPr>
              <w:fldChar w:fldCharType="separate"/>
            </w:r>
            <w:r w:rsidR="00820849" w:rsidRPr="002B39E2">
              <w:rPr>
                <w:rFonts w:ascii="Times New Roman" w:hAnsi="Times New Roman" w:cs="Times New Roman"/>
                <w:noProof/>
                <w:vertAlign w:val="superscript"/>
              </w:rPr>
              <w:t>5</w:t>
            </w:r>
            <w:r w:rsidR="00820849" w:rsidRPr="002B39E2">
              <w:rPr>
                <w:rFonts w:ascii="Times New Roman" w:hAnsi="Times New Roman" w:cs="Times New Roman"/>
              </w:rPr>
              <w:fldChar w:fldCharType="end"/>
            </w:r>
            <w:r w:rsidRPr="002B39E2">
              <w:rPr>
                <w:rFonts w:ascii="Times New Roman" w:hAnsi="Times New Roman" w:cs="Times New Roman"/>
              </w:rPr>
              <w:t xml:space="preserve"> used EuOCl as both catalyst and thermometer to </w:t>
            </w:r>
            <w:r w:rsidR="00E505E5" w:rsidRPr="002B39E2">
              <w:rPr>
                <w:rFonts w:ascii="Times New Roman" w:hAnsi="Times New Roman" w:cs="Times New Roman"/>
                <w:i/>
                <w:iCs/>
              </w:rPr>
              <w:t>operando</w:t>
            </w:r>
            <w:r w:rsidR="00E505E5" w:rsidRPr="002B39E2">
              <w:rPr>
                <w:rFonts w:ascii="Times New Roman" w:hAnsi="Times New Roman" w:cs="Times New Roman"/>
              </w:rPr>
              <w:t xml:space="preserve"> </w:t>
            </w:r>
            <w:r w:rsidRPr="002B39E2">
              <w:rPr>
                <w:rFonts w:ascii="Times New Roman" w:hAnsi="Times New Roman" w:cs="Times New Roman"/>
              </w:rPr>
              <w:t xml:space="preserve">measure reaction temperature, and studied the dynamic changes of the reaction </w:t>
            </w:r>
            <w:r w:rsidR="00BF370C" w:rsidRPr="002B39E2">
              <w:rPr>
                <w:rFonts w:ascii="Times New Roman" w:hAnsi="Times New Roman" w:cs="Times New Roman"/>
              </w:rPr>
              <w:t xml:space="preserve">conditions </w:t>
            </w:r>
            <w:r w:rsidRPr="002B39E2">
              <w:rPr>
                <w:rFonts w:ascii="Times New Roman" w:hAnsi="Times New Roman" w:cs="Times New Roman"/>
              </w:rPr>
              <w:t>and catalyst temperature.</w:t>
            </w:r>
          </w:p>
        </w:tc>
      </w:tr>
      <w:tr w:rsidR="00163694" w:rsidRPr="002B39E2" w14:paraId="2B56D67D" w14:textId="77777777" w:rsidTr="007029A2">
        <w:trPr>
          <w:trHeight w:val="1550"/>
          <w:jc w:val="center"/>
        </w:trPr>
        <w:tc>
          <w:tcPr>
            <w:tcW w:w="1658" w:type="dxa"/>
          </w:tcPr>
          <w:p w14:paraId="7C341C8E" w14:textId="604484A6" w:rsidR="00163694" w:rsidRPr="002B39E2" w:rsidRDefault="00163694" w:rsidP="00163694">
            <w:pPr>
              <w:jc w:val="center"/>
              <w:rPr>
                <w:rFonts w:ascii="Times New Roman" w:hAnsi="Times New Roman" w:cs="Times New Roman"/>
              </w:rPr>
            </w:pPr>
            <w:r w:rsidRPr="002B39E2">
              <w:rPr>
                <w:rFonts w:ascii="Times New Roman" w:hAnsi="Times New Roman" w:cs="Times New Roman"/>
              </w:rPr>
              <w:t>Raman thermometry</w:t>
            </w:r>
          </w:p>
        </w:tc>
        <w:tc>
          <w:tcPr>
            <w:tcW w:w="1314" w:type="dxa"/>
          </w:tcPr>
          <w:p w14:paraId="76386865" w14:textId="42D33718" w:rsidR="00163694" w:rsidRPr="002B39E2" w:rsidRDefault="0053296A" w:rsidP="00163694">
            <w:pPr>
              <w:jc w:val="center"/>
              <w:rPr>
                <w:rFonts w:ascii="Times New Roman" w:hAnsi="Times New Roman" w:cs="Times New Roman"/>
              </w:rPr>
            </w:pPr>
            <w:r w:rsidRPr="002B39E2">
              <w:rPr>
                <w:rFonts w:ascii="Times New Roman" w:hAnsi="Times New Roman" w:cs="Times New Roman"/>
              </w:rPr>
              <w:t>1</w:t>
            </w:r>
            <w:r w:rsidR="00163694" w:rsidRPr="002B39E2">
              <w:rPr>
                <w:rFonts w:ascii="Times New Roman" w:hAnsi="Times New Roman" w:cs="Times New Roman"/>
              </w:rPr>
              <w:t xml:space="preserve"> </w:t>
            </w:r>
            <w:r w:rsidR="00163694" w:rsidRPr="002B39E2">
              <w:rPr>
                <w:rFonts w:ascii="Times New Roman" w:hAnsi="Times New Roman" w:cs="Times New Roman" w:hint="eastAsia"/>
              </w:rPr>
              <w:t>µ</w:t>
            </w:r>
            <w:r w:rsidR="00163694" w:rsidRPr="002B39E2">
              <w:rPr>
                <w:rFonts w:ascii="Times New Roman" w:hAnsi="Times New Roman" w:cs="Times New Roman"/>
              </w:rPr>
              <w:t>m</w:t>
            </w:r>
          </w:p>
        </w:tc>
        <w:tc>
          <w:tcPr>
            <w:tcW w:w="1134" w:type="dxa"/>
          </w:tcPr>
          <w:p w14:paraId="6D09F1C9" w14:textId="78AC029E" w:rsidR="00163694" w:rsidRPr="002B39E2" w:rsidRDefault="00163694" w:rsidP="00163694">
            <w:pPr>
              <w:jc w:val="center"/>
              <w:rPr>
                <w:rFonts w:ascii="Times New Roman" w:hAnsi="Times New Roman" w:cs="Times New Roman"/>
              </w:rPr>
            </w:pPr>
            <w:r w:rsidRPr="002B39E2">
              <w:rPr>
                <w:rFonts w:ascii="Times New Roman" w:hAnsi="Times New Roman" w:cs="Times New Roman" w:hint="eastAsia"/>
              </w:rPr>
              <w:t>1</w:t>
            </w:r>
            <w:r w:rsidRPr="002B39E2">
              <w:rPr>
                <w:rFonts w:ascii="Times New Roman" w:hAnsi="Times New Roman" w:cs="Times New Roman"/>
              </w:rPr>
              <w:t xml:space="preserve"> s</w:t>
            </w:r>
          </w:p>
        </w:tc>
        <w:tc>
          <w:tcPr>
            <w:tcW w:w="1387" w:type="dxa"/>
          </w:tcPr>
          <w:p w14:paraId="318D990B" w14:textId="28A4DB77" w:rsidR="00163694" w:rsidRPr="002B39E2" w:rsidRDefault="00163694" w:rsidP="00163694">
            <w:pPr>
              <w:jc w:val="center"/>
              <w:rPr>
                <w:rFonts w:ascii="Times New Roman" w:hAnsi="Times New Roman" w:cs="Times New Roman"/>
              </w:rPr>
            </w:pPr>
            <w:r w:rsidRPr="002B39E2">
              <w:rPr>
                <w:rFonts w:ascii="Times New Roman" w:hAnsi="Times New Roman" w:cs="Times New Roman" w:hint="eastAsia"/>
              </w:rPr>
              <w:t>3</w:t>
            </w:r>
            <w:r w:rsidRPr="002B39E2">
              <w:rPr>
                <w:rFonts w:ascii="Times New Roman" w:hAnsi="Times New Roman" w:cs="Times New Roman"/>
              </w:rPr>
              <w:t>00-2500 K</w:t>
            </w:r>
          </w:p>
        </w:tc>
        <w:tc>
          <w:tcPr>
            <w:tcW w:w="4283" w:type="dxa"/>
          </w:tcPr>
          <w:p w14:paraId="2034F990" w14:textId="713F952D" w:rsidR="00163694" w:rsidRPr="002B39E2" w:rsidRDefault="0053296A" w:rsidP="0053296A">
            <w:pPr>
              <w:jc w:val="center"/>
              <w:rPr>
                <w:rFonts w:ascii="Times New Roman" w:hAnsi="Times New Roman" w:cs="Times New Roman"/>
              </w:rPr>
            </w:pPr>
            <w:r w:rsidRPr="002B39E2">
              <w:rPr>
                <w:rFonts w:ascii="Times New Roman" w:hAnsi="Times New Roman" w:cs="Times New Roman"/>
              </w:rPr>
              <w:t>Smith</w:t>
            </w:r>
            <w:r w:rsidR="00163694" w:rsidRPr="002B39E2">
              <w:rPr>
                <w:rFonts w:ascii="Times New Roman" w:hAnsi="Times New Roman" w:cs="Times New Roman"/>
              </w:rPr>
              <w:t xml:space="preserve"> et al.</w:t>
            </w:r>
            <w:r w:rsidRPr="002B39E2">
              <w:rPr>
                <w:rFonts w:ascii="Times New Roman" w:hAnsi="Times New Roman" w:cs="Times New Roman"/>
              </w:rPr>
              <w:fldChar w:fldCharType="begin"/>
            </w:r>
            <w:r w:rsidR="00820849" w:rsidRPr="002B39E2">
              <w:rPr>
                <w:rFonts w:ascii="Times New Roman" w:hAnsi="Times New Roman" w:cs="Times New Roman"/>
              </w:rPr>
              <w:instrText xml:space="preserve"> ADDIN EN.CITE &lt;EndNote&gt;&lt;Cite&gt;&lt;Author&gt;Smith&lt;/Author&gt;&lt;Year&gt;2006&lt;/Year&gt;&lt;RecNum&gt;2650&lt;/RecNum&gt;&lt;DisplayText&gt;&lt;style face="superscript"&gt;6&lt;/style&gt;&lt;/DisplayText&gt;&lt;record&gt;&lt;rec-number&gt;2650&lt;/rec-number&gt;&lt;foreign-keys&gt;&lt;key app="EN" db-id="tf0z9xx9k2zwrnetfsmv2aspf99f5sate2vt" timestamp="1665965418"&gt;2650&lt;/key&gt;&lt;/foreign-keys&gt;&lt;ref-type name="Journal Article"&gt;17&lt;/ref-type&gt;&lt;contributors&gt;&lt;authors&gt;&lt;author&gt;Smith, Jared D.&lt;/author&gt;&lt;author&gt;Cappa, Christopher D.&lt;/author&gt;&lt;author&gt;Drisdell, Walter S.&lt;/author&gt;&lt;author&gt;Cohen, Ronald C.&lt;/author&gt;&lt;author&gt;Saykally, Richard J.&lt;/author&gt;&lt;/authors&gt;&lt;/contributors&gt;&lt;titles&gt;&lt;title&gt;Raman Thermometry Measurements of Free Evaporation from Liquid Water Droplets&lt;/title&gt;&lt;secondary-title&gt;Journal of the American Chemical Society&lt;/secondary-title&gt;&lt;/titles&gt;&lt;periodical&gt;&lt;full-title&gt;Journal of the American Chemical Society&lt;/full-title&gt;&lt;abbr-1&gt;J. Am. Chem. Soc.&lt;/abbr-1&gt;&lt;abbr-2&gt;J Am Chem Soc&lt;/abbr-2&gt;&lt;/periodical&gt;&lt;pages&gt;12892-12898&lt;/pages&gt;&lt;volume&gt;128&lt;/volume&gt;&lt;number&gt;39&lt;/number&gt;&lt;dates&gt;&lt;year&gt;2006&lt;/year&gt;&lt;pub-dates&gt;&lt;date&gt;2006/10/01&lt;/date&gt;&lt;/pub-dates&gt;&lt;/dates&gt;&lt;publisher&gt;American Chemical Society&lt;/publisher&gt;&lt;isbn&gt;0002-7863&lt;/isbn&gt;&lt;urls&gt;&lt;related-urls&gt;&lt;url&gt;https://doi.org/10.1021/ja063579v&lt;/url&gt;&lt;/related-urls&gt;&lt;/urls&gt;&lt;electronic-resource-num&gt;10.1021/ja063579v&lt;/electronic-resource-num&gt;&lt;/record&gt;&lt;/Cite&gt;&lt;/EndNote&gt;</w:instrText>
            </w:r>
            <w:r w:rsidRPr="002B39E2">
              <w:rPr>
                <w:rFonts w:ascii="Times New Roman" w:hAnsi="Times New Roman" w:cs="Times New Roman"/>
              </w:rPr>
              <w:fldChar w:fldCharType="separate"/>
            </w:r>
            <w:r w:rsidR="00820849" w:rsidRPr="002B39E2">
              <w:rPr>
                <w:rFonts w:ascii="Times New Roman" w:hAnsi="Times New Roman" w:cs="Times New Roman"/>
                <w:noProof/>
                <w:vertAlign w:val="superscript"/>
              </w:rPr>
              <w:t>6</w:t>
            </w:r>
            <w:r w:rsidRPr="002B39E2">
              <w:rPr>
                <w:rFonts w:ascii="Times New Roman" w:hAnsi="Times New Roman" w:cs="Times New Roman"/>
              </w:rPr>
              <w:fldChar w:fldCharType="end"/>
            </w:r>
            <w:r w:rsidRPr="002B39E2">
              <w:rPr>
                <w:rFonts w:ascii="Times New Roman" w:hAnsi="Times New Roman" w:cs="Times New Roman"/>
              </w:rPr>
              <w:t xml:space="preserve"> showed the temperature-dependent Raman signals and</w:t>
            </w:r>
            <w:r w:rsidR="00163694" w:rsidRPr="002B39E2">
              <w:rPr>
                <w:rFonts w:ascii="Times New Roman" w:hAnsi="Times New Roman" w:cs="Times New Roman"/>
              </w:rPr>
              <w:t xml:space="preserve"> </w:t>
            </w:r>
            <w:r w:rsidRPr="002B39E2">
              <w:rPr>
                <w:rFonts w:ascii="Times New Roman" w:hAnsi="Times New Roman" w:cs="Times New Roman"/>
              </w:rPr>
              <w:t>used Raman thermometry to measure heat effect during free evaporation.</w:t>
            </w:r>
          </w:p>
        </w:tc>
      </w:tr>
    </w:tbl>
    <w:p w14:paraId="7AB31816" w14:textId="77777777" w:rsidR="007029A2" w:rsidRPr="002B39E2" w:rsidRDefault="007029A2" w:rsidP="00DC3EFB">
      <w:pPr>
        <w:spacing w:line="360" w:lineRule="auto"/>
        <w:rPr>
          <w:rFonts w:ascii="Times New Roman" w:eastAsia="Times New Roman" w:hAnsi="Times New Roman" w:cs="Times New Roman"/>
          <w:b/>
          <w:bCs/>
          <w:sz w:val="24"/>
          <w:szCs w:val="24"/>
        </w:rPr>
      </w:pPr>
    </w:p>
    <w:p w14:paraId="50AC7A5C" w14:textId="77777777" w:rsidR="007029A2" w:rsidRPr="002B39E2" w:rsidRDefault="007029A2">
      <w:pPr>
        <w:widowControl/>
        <w:jc w:val="left"/>
        <w:rPr>
          <w:rFonts w:ascii="Times New Roman" w:eastAsia="Times New Roman" w:hAnsi="Times New Roman" w:cs="Times New Roman"/>
          <w:b/>
          <w:bCs/>
          <w:sz w:val="24"/>
          <w:szCs w:val="24"/>
        </w:rPr>
      </w:pPr>
      <w:r w:rsidRPr="002B39E2">
        <w:rPr>
          <w:rFonts w:ascii="Times New Roman" w:eastAsia="Times New Roman" w:hAnsi="Times New Roman" w:cs="Times New Roman"/>
          <w:b/>
          <w:bCs/>
          <w:sz w:val="24"/>
          <w:szCs w:val="24"/>
        </w:rPr>
        <w:br w:type="page"/>
      </w:r>
    </w:p>
    <w:p w14:paraId="5B466DEB" w14:textId="43AFF73B" w:rsidR="00311AAF" w:rsidRPr="002B39E2" w:rsidRDefault="00311AAF" w:rsidP="00DC3EFB">
      <w:pPr>
        <w:spacing w:line="360" w:lineRule="auto"/>
        <w:rPr>
          <w:rFonts w:ascii="Times New Roman" w:hAnsi="Times New Roman" w:cs="Times New Roman"/>
          <w:sz w:val="24"/>
          <w:szCs w:val="24"/>
        </w:rPr>
      </w:pPr>
      <w:r w:rsidRPr="002B39E2">
        <w:rPr>
          <w:rFonts w:ascii="Times New Roman" w:eastAsia="Times New Roman" w:hAnsi="Times New Roman" w:cs="Times New Roman"/>
          <w:b/>
          <w:bCs/>
          <w:sz w:val="24"/>
          <w:szCs w:val="24"/>
        </w:rPr>
        <w:lastRenderedPageBreak/>
        <w:t xml:space="preserve">Supplementary Notes </w:t>
      </w:r>
      <w:r w:rsidR="00060872" w:rsidRPr="002B39E2">
        <w:rPr>
          <w:rFonts w:ascii="Times New Roman" w:eastAsia="Times New Roman" w:hAnsi="Times New Roman" w:cs="Times New Roman"/>
          <w:b/>
          <w:bCs/>
          <w:sz w:val="24"/>
          <w:szCs w:val="24"/>
        </w:rPr>
        <w:t>2</w:t>
      </w:r>
      <w:r w:rsidRPr="002B39E2">
        <w:rPr>
          <w:rFonts w:ascii="Times New Roman" w:eastAsia="Times New Roman" w:hAnsi="Times New Roman" w:cs="Times New Roman"/>
          <w:sz w:val="24"/>
          <w:szCs w:val="24"/>
        </w:rPr>
        <w:t>. Materials</w:t>
      </w:r>
    </w:p>
    <w:p w14:paraId="0B706F9D" w14:textId="543A4DCB" w:rsidR="00DC3EFB" w:rsidRPr="002B39E2" w:rsidRDefault="00311AAF" w:rsidP="006B5229">
      <w:pPr>
        <w:spacing w:line="360" w:lineRule="auto"/>
        <w:ind w:firstLineChars="100" w:firstLine="240"/>
        <w:rPr>
          <w:rFonts w:ascii="Times New Roman" w:eastAsia="宋体" w:hAnsi="Times New Roman" w:cs="Times New Roman"/>
          <w:sz w:val="24"/>
          <w:szCs w:val="24"/>
        </w:rPr>
      </w:pPr>
      <w:r w:rsidRPr="002B39E2">
        <w:rPr>
          <w:rFonts w:ascii="Times New Roman" w:eastAsia="宋体" w:hAnsi="Times New Roman" w:cs="Times New Roman"/>
          <w:sz w:val="24"/>
          <w:szCs w:val="24"/>
        </w:rPr>
        <w:t>The following chemicals were purchased from Tianjin Kemiou Chemical Reagent Co., Ltd.: cyclohexane (99.5%, CH), ethanol (&gt;99.8%, EtOH), methanol (&gt;99.85%, MeOH), sodium hydroxide (&gt;</w:t>
      </w:r>
      <w:r w:rsidR="00BB12A3" w:rsidRPr="002B39E2">
        <w:rPr>
          <w:rFonts w:ascii="Times New Roman" w:eastAsia="宋体" w:hAnsi="Times New Roman" w:cs="Times New Roman"/>
          <w:sz w:val="24"/>
          <w:szCs w:val="24"/>
        </w:rPr>
        <w:t xml:space="preserve"> </w:t>
      </w:r>
      <w:r w:rsidRPr="002B39E2">
        <w:rPr>
          <w:rFonts w:ascii="Times New Roman" w:eastAsia="宋体" w:hAnsi="Times New Roman" w:cs="Times New Roman"/>
          <w:sz w:val="24"/>
          <w:szCs w:val="24"/>
        </w:rPr>
        <w:t>97%, NaOH), ammonium hydroxide (28 wt% in H</w:t>
      </w:r>
      <w:r w:rsidRPr="002B39E2">
        <w:rPr>
          <w:rFonts w:ascii="Times New Roman" w:eastAsia="宋体" w:hAnsi="Times New Roman" w:cs="Times New Roman"/>
          <w:sz w:val="24"/>
          <w:szCs w:val="24"/>
          <w:vertAlign w:val="subscript"/>
        </w:rPr>
        <w:t>2</w:t>
      </w:r>
      <w:r w:rsidRPr="002B39E2">
        <w:rPr>
          <w:rFonts w:ascii="Times New Roman" w:eastAsia="宋体" w:hAnsi="Times New Roman" w:cs="Times New Roman"/>
          <w:sz w:val="24"/>
          <w:szCs w:val="24"/>
        </w:rPr>
        <w:t>O, ammonia), tetraethyl orthosilicate (99.999%, TEOS) and furfuryl alcohol (</w:t>
      </w:r>
      <w:r w:rsidR="002E0B2F" w:rsidRPr="002B39E2">
        <w:rPr>
          <w:rFonts w:ascii="Times New Roman" w:eastAsia="宋体" w:hAnsi="Times New Roman" w:cs="Times New Roman"/>
          <w:sz w:val="24"/>
          <w:szCs w:val="24"/>
        </w:rPr>
        <w:t>98.5</w:t>
      </w:r>
      <w:r w:rsidRPr="002B39E2">
        <w:rPr>
          <w:rFonts w:ascii="Times New Roman" w:eastAsia="宋体" w:hAnsi="Times New Roman" w:cs="Times New Roman"/>
          <w:sz w:val="24"/>
          <w:szCs w:val="24"/>
        </w:rPr>
        <w:t>%, FA). IGEPAL CO-520 ((C</w:t>
      </w:r>
      <w:r w:rsidRPr="002B39E2">
        <w:rPr>
          <w:rFonts w:ascii="Times New Roman" w:eastAsia="宋体" w:hAnsi="Times New Roman" w:cs="Times New Roman"/>
          <w:sz w:val="24"/>
          <w:szCs w:val="24"/>
          <w:vertAlign w:val="subscript"/>
        </w:rPr>
        <w:t>2</w:t>
      </w:r>
      <w:r w:rsidRPr="002B39E2">
        <w:rPr>
          <w:rFonts w:ascii="Times New Roman" w:eastAsia="宋体" w:hAnsi="Times New Roman" w:cs="Times New Roman"/>
          <w:sz w:val="24"/>
          <w:szCs w:val="24"/>
        </w:rPr>
        <w:t>H</w:t>
      </w:r>
      <w:r w:rsidRPr="002B39E2">
        <w:rPr>
          <w:rFonts w:ascii="Times New Roman" w:eastAsia="宋体" w:hAnsi="Times New Roman" w:cs="Times New Roman"/>
          <w:sz w:val="24"/>
          <w:szCs w:val="24"/>
          <w:vertAlign w:val="subscript"/>
        </w:rPr>
        <w:t>4</w:t>
      </w:r>
      <w:r w:rsidRPr="002B39E2">
        <w:rPr>
          <w:rFonts w:ascii="Times New Roman" w:eastAsia="宋体" w:hAnsi="Times New Roman" w:cs="Times New Roman"/>
          <w:sz w:val="24"/>
          <w:szCs w:val="24"/>
        </w:rPr>
        <w:t>O)</w:t>
      </w:r>
      <w:r w:rsidRPr="002B39E2">
        <w:rPr>
          <w:rFonts w:ascii="Times New Roman" w:eastAsia="宋体" w:hAnsi="Times New Roman" w:cs="Times New Roman"/>
          <w:i/>
          <w:iCs/>
          <w:sz w:val="24"/>
          <w:szCs w:val="24"/>
          <w:vertAlign w:val="subscript"/>
        </w:rPr>
        <w:t>n</w:t>
      </w:r>
      <w:r w:rsidRPr="002B39E2">
        <w:rPr>
          <w:rFonts w:ascii="Times New Roman" w:eastAsia="宋体" w:hAnsi="Times New Roman" w:cs="Times New Roman"/>
          <w:sz w:val="24"/>
          <w:szCs w:val="24"/>
        </w:rPr>
        <w:t>·C</w:t>
      </w:r>
      <w:r w:rsidRPr="002B39E2">
        <w:rPr>
          <w:rFonts w:ascii="Times New Roman" w:eastAsia="宋体" w:hAnsi="Times New Roman" w:cs="Times New Roman"/>
          <w:sz w:val="24"/>
          <w:szCs w:val="24"/>
          <w:vertAlign w:val="subscript"/>
        </w:rPr>
        <w:t>15</w:t>
      </w:r>
      <w:r w:rsidRPr="002B39E2">
        <w:rPr>
          <w:rFonts w:ascii="Times New Roman" w:eastAsia="宋体" w:hAnsi="Times New Roman" w:cs="Times New Roman"/>
          <w:sz w:val="24"/>
          <w:szCs w:val="24"/>
        </w:rPr>
        <w:t>H</w:t>
      </w:r>
      <w:r w:rsidRPr="002B39E2">
        <w:rPr>
          <w:rFonts w:ascii="Times New Roman" w:eastAsia="宋体" w:hAnsi="Times New Roman" w:cs="Times New Roman"/>
          <w:sz w:val="24"/>
          <w:szCs w:val="24"/>
          <w:vertAlign w:val="subscript"/>
        </w:rPr>
        <w:t>24</w:t>
      </w:r>
      <w:r w:rsidRPr="002B39E2">
        <w:rPr>
          <w:rFonts w:ascii="Times New Roman" w:eastAsia="宋体" w:hAnsi="Times New Roman" w:cs="Times New Roman"/>
          <w:sz w:val="24"/>
          <w:szCs w:val="24"/>
        </w:rPr>
        <w:t>O with</w:t>
      </w:r>
      <w:r w:rsidRPr="002B39E2">
        <w:rPr>
          <w:rFonts w:ascii="Times New Roman" w:eastAsia="宋体" w:hAnsi="Times New Roman" w:cs="Times New Roman"/>
          <w:i/>
          <w:iCs/>
          <w:sz w:val="24"/>
          <w:szCs w:val="24"/>
        </w:rPr>
        <w:t xml:space="preserve"> n</w:t>
      </w:r>
      <w:r w:rsidRPr="002B39E2">
        <w:rPr>
          <w:rFonts w:ascii="Times New Roman" w:eastAsia="宋体" w:hAnsi="Times New Roman" w:cs="Times New Roman"/>
          <w:sz w:val="24"/>
          <w:szCs w:val="24"/>
        </w:rPr>
        <w:t xml:space="preserve"> ≈ 5, average </w:t>
      </w:r>
      <w:r w:rsidRPr="002B39E2">
        <w:rPr>
          <w:rFonts w:ascii="Times New Roman" w:eastAsia="宋体" w:hAnsi="Times New Roman" w:cs="Times New Roman"/>
          <w:i/>
          <w:iCs/>
          <w:sz w:val="24"/>
          <w:szCs w:val="24"/>
        </w:rPr>
        <w:t xml:space="preserve">Mn </w:t>
      </w:r>
      <w:r w:rsidRPr="002B39E2">
        <w:rPr>
          <w:rFonts w:ascii="Times New Roman" w:eastAsia="宋体" w:hAnsi="Times New Roman" w:cs="Times New Roman"/>
          <w:sz w:val="24"/>
          <w:szCs w:val="24"/>
        </w:rPr>
        <w:t>= 441g mol</w:t>
      </w:r>
      <w:r w:rsidRPr="002B39E2">
        <w:rPr>
          <w:rFonts w:ascii="Times New Roman" w:eastAsia="微软雅黑" w:hAnsi="Times New Roman" w:cs="Times New Roman"/>
          <w:sz w:val="24"/>
          <w:szCs w:val="24"/>
          <w:vertAlign w:val="superscript"/>
        </w:rPr>
        <w:t>-1</w:t>
      </w:r>
      <w:r w:rsidRPr="002B39E2">
        <w:rPr>
          <w:rFonts w:ascii="Times New Roman" w:eastAsia="微软雅黑" w:hAnsi="Times New Roman" w:cs="Times New Roman"/>
          <w:sz w:val="24"/>
          <w:szCs w:val="24"/>
        </w:rPr>
        <w:t>, NP-5)</w:t>
      </w:r>
      <w:r w:rsidRPr="002B39E2">
        <w:rPr>
          <w:rFonts w:eastAsia="Times New Roman"/>
          <w:sz w:val="24"/>
          <w:szCs w:val="24"/>
        </w:rPr>
        <w:t xml:space="preserve"> </w:t>
      </w:r>
      <w:r w:rsidRPr="002B39E2">
        <w:rPr>
          <w:rFonts w:ascii="Times New Roman" w:eastAsia="微软雅黑" w:hAnsi="Times New Roman" w:cs="Times New Roman"/>
          <w:sz w:val="24"/>
          <w:szCs w:val="24"/>
        </w:rPr>
        <w:t>was provided by</w:t>
      </w:r>
      <w:r w:rsidRPr="002B39E2">
        <w:rPr>
          <w:rFonts w:eastAsia="Times New Roman"/>
          <w:sz w:val="24"/>
          <w:szCs w:val="24"/>
        </w:rPr>
        <w:t xml:space="preserve"> </w:t>
      </w:r>
      <w:r w:rsidRPr="002B39E2">
        <w:rPr>
          <w:rFonts w:ascii="Times New Roman" w:eastAsia="微软雅黑" w:hAnsi="Times New Roman" w:cs="Times New Roman"/>
          <w:sz w:val="24"/>
          <w:szCs w:val="24"/>
        </w:rPr>
        <w:t>Shanghai Aladdin Biochemical Technology Co., Ltd.. Demineralized</w:t>
      </w:r>
      <w:r w:rsidRPr="002B39E2">
        <w:rPr>
          <w:rFonts w:ascii="Times New Roman" w:eastAsia="微软雅黑" w:hAnsi="Times New Roman" w:cs="Times New Roman" w:hint="eastAsia"/>
          <w:sz w:val="24"/>
          <w:szCs w:val="24"/>
        </w:rPr>
        <w:t xml:space="preserve"> </w:t>
      </w:r>
      <w:r w:rsidRPr="002B39E2">
        <w:rPr>
          <w:rFonts w:ascii="Times New Roman" w:eastAsia="微软雅黑" w:hAnsi="Times New Roman" w:cs="Times New Roman"/>
          <w:sz w:val="24"/>
          <w:szCs w:val="24"/>
        </w:rPr>
        <w:t>water was purified by a Milli-Q system (18.2 MΩ) before use.</w:t>
      </w:r>
      <w:r w:rsidRPr="002B39E2">
        <w:rPr>
          <w:rFonts w:ascii="Times New Roman" w:eastAsia="宋体" w:hAnsi="Times New Roman" w:cs="Times New Roman"/>
          <w:sz w:val="24"/>
          <w:szCs w:val="24"/>
        </w:rPr>
        <w:t xml:space="preserve"> </w:t>
      </w:r>
      <w:r w:rsidR="00BE3B25" w:rsidRPr="002B39E2">
        <w:rPr>
          <w:rFonts w:ascii="Times New Roman" w:eastAsia="宋体" w:hAnsi="Times New Roman" w:cs="Times New Roman"/>
          <w:sz w:val="24"/>
          <w:szCs w:val="24"/>
        </w:rPr>
        <w:t>T</w:t>
      </w:r>
      <w:r w:rsidR="00BE3B25" w:rsidRPr="002B39E2">
        <w:rPr>
          <w:rFonts w:ascii="Times New Roman" w:eastAsia="宋体" w:hAnsi="Times New Roman" w:cs="Times New Roman" w:hint="eastAsia"/>
          <w:sz w:val="24"/>
          <w:szCs w:val="24"/>
        </w:rPr>
        <w:t>h</w:t>
      </w:r>
      <w:r w:rsidR="00BE3B25" w:rsidRPr="002B39E2">
        <w:rPr>
          <w:rFonts w:ascii="Times New Roman" w:eastAsia="宋体" w:hAnsi="Times New Roman" w:cs="Times New Roman"/>
          <w:sz w:val="24"/>
          <w:szCs w:val="24"/>
        </w:rPr>
        <w:t>e main chemicals used in the synthesis of catalyst particle</w:t>
      </w:r>
      <w:r w:rsidR="000C294C" w:rsidRPr="002B39E2">
        <w:rPr>
          <w:rFonts w:ascii="Times New Roman" w:eastAsia="宋体" w:hAnsi="Times New Roman" w:cs="Times New Roman"/>
          <w:sz w:val="24"/>
          <w:szCs w:val="24"/>
        </w:rPr>
        <w:t xml:space="preserve"> by micro-fluidic chip are</w:t>
      </w:r>
      <w:r w:rsidR="00BE3B25" w:rsidRPr="002B39E2">
        <w:rPr>
          <w:rFonts w:ascii="Times New Roman" w:eastAsia="宋体" w:hAnsi="Times New Roman" w:cs="Times New Roman"/>
          <w:sz w:val="24"/>
          <w:szCs w:val="24"/>
        </w:rPr>
        <w:t xml:space="preserve"> </w:t>
      </w:r>
      <w:r w:rsidR="006B5229" w:rsidRPr="002B39E2">
        <w:rPr>
          <w:rFonts w:ascii="Times New Roman" w:eastAsia="宋体" w:hAnsi="Times New Roman" w:cs="Times New Roman"/>
          <w:sz w:val="24"/>
          <w:szCs w:val="24"/>
        </w:rPr>
        <w:t>polydimethylsiloxane (PDMS)</w:t>
      </w:r>
      <w:r w:rsidR="00BE3B25" w:rsidRPr="002B39E2">
        <w:rPr>
          <w:rFonts w:ascii="Times New Roman" w:eastAsia="宋体" w:hAnsi="Times New Roman" w:cs="Times New Roman" w:hint="eastAsia"/>
          <w:sz w:val="24"/>
          <w:szCs w:val="24"/>
        </w:rPr>
        <w:t xml:space="preserve"> </w:t>
      </w:r>
      <w:r w:rsidR="006B5229" w:rsidRPr="002B39E2">
        <w:rPr>
          <w:rFonts w:ascii="Times New Roman" w:eastAsia="宋体" w:hAnsi="Times New Roman" w:cs="Times New Roman"/>
          <w:sz w:val="24"/>
          <w:szCs w:val="24"/>
        </w:rPr>
        <w:t>(Dow Coming Corporation</w:t>
      </w:r>
      <w:r w:rsidR="00BE3B25" w:rsidRPr="002B39E2">
        <w:rPr>
          <w:rFonts w:ascii="Times New Roman" w:eastAsia="宋体" w:hAnsi="Times New Roman" w:cs="Times New Roman"/>
          <w:sz w:val="24"/>
          <w:szCs w:val="24"/>
        </w:rPr>
        <w:t>, USA</w:t>
      </w:r>
      <w:r w:rsidR="006B5229" w:rsidRPr="002B39E2">
        <w:rPr>
          <w:rFonts w:ascii="Times New Roman" w:eastAsia="宋体" w:hAnsi="Times New Roman" w:cs="Times New Roman" w:hint="eastAsia"/>
          <w:sz w:val="24"/>
          <w:szCs w:val="24"/>
        </w:rPr>
        <w:t>)</w:t>
      </w:r>
      <w:r w:rsidR="006B5229" w:rsidRPr="002B39E2">
        <w:rPr>
          <w:rFonts w:ascii="Times New Roman" w:eastAsia="宋体" w:hAnsi="Times New Roman" w:cs="Times New Roman"/>
          <w:sz w:val="24"/>
          <w:szCs w:val="24"/>
        </w:rPr>
        <w:t xml:space="preserve">, </w:t>
      </w:r>
      <w:r w:rsidR="00450D98" w:rsidRPr="002B39E2">
        <w:rPr>
          <w:rFonts w:ascii="Times New Roman" w:eastAsia="宋体" w:hAnsi="Times New Roman" w:cs="Times New Roman"/>
          <w:sz w:val="24"/>
          <w:szCs w:val="24"/>
        </w:rPr>
        <w:t>s</w:t>
      </w:r>
      <w:r w:rsidR="006B5229" w:rsidRPr="002B39E2">
        <w:rPr>
          <w:rFonts w:ascii="Times New Roman" w:eastAsia="宋体" w:hAnsi="Times New Roman" w:cs="Times New Roman"/>
          <w:sz w:val="24"/>
          <w:szCs w:val="24"/>
        </w:rPr>
        <w:t>oya-bean oil (Yihai Kerry</w:t>
      </w:r>
      <w:r w:rsidR="00BE3B25" w:rsidRPr="002B39E2">
        <w:rPr>
          <w:rFonts w:ascii="Times New Roman" w:eastAsia="宋体" w:hAnsi="Times New Roman" w:cs="Times New Roman"/>
          <w:sz w:val="24"/>
          <w:szCs w:val="24"/>
        </w:rPr>
        <w:t xml:space="preserve"> </w:t>
      </w:r>
      <w:r w:rsidR="006B5229" w:rsidRPr="002B39E2">
        <w:rPr>
          <w:rFonts w:ascii="Times New Roman" w:eastAsia="宋体" w:hAnsi="Times New Roman" w:cs="Times New Roman"/>
          <w:sz w:val="24"/>
          <w:szCs w:val="24"/>
        </w:rPr>
        <w:t>Co.</w:t>
      </w:r>
      <w:r w:rsidR="008E4C25" w:rsidRPr="002B39E2">
        <w:rPr>
          <w:rFonts w:ascii="Times New Roman" w:eastAsia="宋体" w:hAnsi="Times New Roman" w:cs="Times New Roman"/>
          <w:sz w:val="24"/>
          <w:szCs w:val="24"/>
        </w:rPr>
        <w:t xml:space="preserve">, </w:t>
      </w:r>
      <w:r w:rsidR="006B5229" w:rsidRPr="002B39E2">
        <w:rPr>
          <w:rFonts w:ascii="Times New Roman" w:eastAsia="宋体" w:hAnsi="Times New Roman" w:cs="Times New Roman"/>
          <w:sz w:val="24"/>
          <w:szCs w:val="24"/>
        </w:rPr>
        <w:t>Ltd</w:t>
      </w:r>
      <w:r w:rsidR="008E4C25" w:rsidRPr="002B39E2">
        <w:rPr>
          <w:rFonts w:ascii="Times New Roman" w:eastAsia="宋体" w:hAnsi="Times New Roman" w:cs="Times New Roman"/>
          <w:sz w:val="24"/>
          <w:szCs w:val="24"/>
        </w:rPr>
        <w:t>.</w:t>
      </w:r>
      <w:r w:rsidR="00BE3B25" w:rsidRPr="002B39E2">
        <w:rPr>
          <w:rFonts w:ascii="Times New Roman" w:eastAsia="宋体" w:hAnsi="Times New Roman" w:cs="Times New Roman"/>
          <w:sz w:val="24"/>
          <w:szCs w:val="24"/>
        </w:rPr>
        <w:t xml:space="preserve"> </w:t>
      </w:r>
      <w:r w:rsidR="006B5229" w:rsidRPr="002B39E2">
        <w:rPr>
          <w:rFonts w:ascii="Times New Roman" w:eastAsia="宋体" w:hAnsi="Times New Roman" w:cs="Times New Roman"/>
          <w:sz w:val="24"/>
          <w:szCs w:val="24"/>
        </w:rPr>
        <w:t>China),</w:t>
      </w:r>
      <w:r w:rsidR="006B5229" w:rsidRPr="002B39E2">
        <w:rPr>
          <w:rFonts w:ascii="Times New Roman" w:hAnsi="Times New Roman" w:cs="Times New Roman"/>
        </w:rPr>
        <w:t xml:space="preserve"> </w:t>
      </w:r>
      <w:r w:rsidR="006B5229" w:rsidRPr="002B39E2">
        <w:rPr>
          <w:rFonts w:ascii="Times New Roman" w:eastAsia="宋体" w:hAnsi="Times New Roman" w:cs="Times New Roman"/>
          <w:sz w:val="24"/>
          <w:szCs w:val="24"/>
        </w:rPr>
        <w:t xml:space="preserve">Polyglyceryl polyricinoleate </w:t>
      </w:r>
      <w:r w:rsidR="006B5229" w:rsidRPr="002B39E2">
        <w:rPr>
          <w:rFonts w:ascii="Times New Roman" w:eastAsia="宋体" w:hAnsi="Times New Roman" w:cs="Times New Roman" w:hint="eastAsia"/>
          <w:sz w:val="24"/>
          <w:szCs w:val="24"/>
        </w:rPr>
        <w:t>(</w:t>
      </w:r>
      <w:r w:rsidR="006B5229" w:rsidRPr="002B39E2">
        <w:rPr>
          <w:rFonts w:ascii="Times New Roman" w:eastAsia="宋体" w:hAnsi="Times New Roman" w:cs="Times New Roman"/>
          <w:sz w:val="24"/>
          <w:szCs w:val="24"/>
        </w:rPr>
        <w:t>Palsgaard Co.</w:t>
      </w:r>
      <w:r w:rsidR="006B5229" w:rsidRPr="002B39E2">
        <w:rPr>
          <w:rFonts w:ascii="Times New Roman" w:eastAsia="宋体" w:hAnsi="Times New Roman" w:cs="Times New Roman" w:hint="eastAsia"/>
          <w:sz w:val="24"/>
          <w:szCs w:val="24"/>
        </w:rPr>
        <w:t>,</w:t>
      </w:r>
      <w:r w:rsidR="00BE3B25" w:rsidRPr="002B39E2">
        <w:rPr>
          <w:rFonts w:ascii="Times New Roman" w:eastAsia="宋体" w:hAnsi="Times New Roman" w:cs="Times New Roman"/>
          <w:sz w:val="24"/>
          <w:szCs w:val="24"/>
        </w:rPr>
        <w:t xml:space="preserve"> </w:t>
      </w:r>
      <w:r w:rsidR="006B5229" w:rsidRPr="002B39E2">
        <w:rPr>
          <w:rFonts w:ascii="Times New Roman" w:eastAsia="宋体" w:hAnsi="Times New Roman" w:cs="Times New Roman"/>
          <w:sz w:val="24"/>
          <w:szCs w:val="24"/>
        </w:rPr>
        <w:t>China</w:t>
      </w:r>
      <w:r w:rsidR="006B5229" w:rsidRPr="002B39E2">
        <w:rPr>
          <w:rFonts w:ascii="Times New Roman" w:eastAsia="宋体" w:hAnsi="Times New Roman" w:cs="Times New Roman" w:hint="eastAsia"/>
          <w:sz w:val="24"/>
          <w:szCs w:val="24"/>
        </w:rPr>
        <w:t>)</w:t>
      </w:r>
      <w:r w:rsidR="006B5229" w:rsidRPr="002B39E2">
        <w:rPr>
          <w:rFonts w:ascii="Times New Roman" w:eastAsia="宋体" w:hAnsi="Times New Roman" w:cs="Times New Roman"/>
          <w:sz w:val="24"/>
          <w:szCs w:val="24"/>
        </w:rPr>
        <w:t>, PEG</w:t>
      </w:r>
      <w:r w:rsidR="00137729" w:rsidRPr="002B39E2">
        <w:rPr>
          <w:rFonts w:ascii="Times New Roman" w:eastAsia="宋体" w:hAnsi="Times New Roman" w:cs="Times New Roman"/>
          <w:sz w:val="24"/>
          <w:szCs w:val="24"/>
        </w:rPr>
        <w:t>-</w:t>
      </w:r>
      <w:r w:rsidR="006B5229" w:rsidRPr="002B39E2">
        <w:rPr>
          <w:rFonts w:ascii="Times New Roman" w:eastAsia="宋体" w:hAnsi="Times New Roman" w:cs="Times New Roman"/>
          <w:sz w:val="24"/>
          <w:szCs w:val="24"/>
        </w:rPr>
        <w:t>10000</w:t>
      </w:r>
      <w:r w:rsidR="000C294C" w:rsidRPr="002B39E2">
        <w:rPr>
          <w:rFonts w:ascii="Times New Roman" w:eastAsia="宋体" w:hAnsi="Times New Roman" w:cs="Times New Roman"/>
          <w:sz w:val="24"/>
          <w:szCs w:val="24"/>
        </w:rPr>
        <w:t xml:space="preserve"> </w:t>
      </w:r>
      <w:r w:rsidR="006B5229" w:rsidRPr="002B39E2">
        <w:rPr>
          <w:rFonts w:ascii="Times New Roman" w:eastAsia="宋体" w:hAnsi="Times New Roman" w:cs="Times New Roman"/>
          <w:sz w:val="24"/>
          <w:szCs w:val="24"/>
        </w:rPr>
        <w:t>(Sinopharm Chemical Reagent Co.</w:t>
      </w:r>
      <w:r w:rsidR="008E4C25" w:rsidRPr="002B39E2">
        <w:rPr>
          <w:rFonts w:ascii="Times New Roman" w:eastAsia="宋体" w:hAnsi="Times New Roman" w:cs="Times New Roman"/>
          <w:sz w:val="24"/>
          <w:szCs w:val="24"/>
        </w:rPr>
        <w:t>,</w:t>
      </w:r>
      <w:r w:rsidR="006B5229" w:rsidRPr="002B39E2">
        <w:rPr>
          <w:rFonts w:ascii="Times New Roman" w:eastAsia="宋体" w:hAnsi="Times New Roman" w:cs="Times New Roman"/>
          <w:sz w:val="24"/>
          <w:szCs w:val="24"/>
        </w:rPr>
        <w:t xml:space="preserve"> Ltd</w:t>
      </w:r>
      <w:r w:rsidR="008E4C25" w:rsidRPr="002B39E2">
        <w:rPr>
          <w:rFonts w:ascii="Times New Roman" w:eastAsia="宋体" w:hAnsi="Times New Roman" w:cs="Times New Roman"/>
          <w:sz w:val="24"/>
          <w:szCs w:val="24"/>
        </w:rPr>
        <w:t xml:space="preserve">. </w:t>
      </w:r>
      <w:r w:rsidR="006B5229" w:rsidRPr="002B39E2">
        <w:rPr>
          <w:rFonts w:ascii="Times New Roman" w:eastAsia="宋体" w:hAnsi="Times New Roman" w:cs="Times New Roman"/>
          <w:sz w:val="24"/>
          <w:szCs w:val="24"/>
        </w:rPr>
        <w:t>China</w:t>
      </w:r>
      <w:r w:rsidR="006B5229" w:rsidRPr="002B39E2">
        <w:rPr>
          <w:rFonts w:ascii="Times New Roman" w:eastAsia="宋体" w:hAnsi="Times New Roman" w:cs="Times New Roman" w:hint="eastAsia"/>
          <w:sz w:val="24"/>
          <w:szCs w:val="24"/>
        </w:rPr>
        <w:t>)</w:t>
      </w:r>
      <w:r w:rsidR="006B5229" w:rsidRPr="002B39E2">
        <w:rPr>
          <w:rFonts w:ascii="Times New Roman" w:eastAsia="宋体" w:hAnsi="Times New Roman" w:cs="Times New Roman"/>
          <w:sz w:val="24"/>
          <w:szCs w:val="24"/>
        </w:rPr>
        <w:t xml:space="preserve">, </w:t>
      </w:r>
      <w:r w:rsidR="00B903BF" w:rsidRPr="002B39E2">
        <w:rPr>
          <w:rFonts w:ascii="Times New Roman" w:eastAsia="宋体" w:hAnsi="Times New Roman" w:cs="Times New Roman"/>
          <w:sz w:val="24"/>
          <w:szCs w:val="24"/>
        </w:rPr>
        <w:t>nitric acid</w:t>
      </w:r>
      <w:r w:rsidR="006B5229" w:rsidRPr="002B39E2">
        <w:rPr>
          <w:rFonts w:ascii="Times New Roman" w:eastAsia="宋体" w:hAnsi="Times New Roman" w:cs="Times New Roman"/>
          <w:sz w:val="24"/>
          <w:szCs w:val="24"/>
        </w:rPr>
        <w:t xml:space="preserve"> </w:t>
      </w:r>
      <w:r w:rsidR="006B5229" w:rsidRPr="002B39E2">
        <w:rPr>
          <w:rFonts w:ascii="Times New Roman" w:eastAsia="宋体" w:hAnsi="Times New Roman" w:cs="Times New Roman" w:hint="eastAsia"/>
          <w:sz w:val="24"/>
          <w:szCs w:val="24"/>
        </w:rPr>
        <w:t>(</w:t>
      </w:r>
      <w:r w:rsidR="006B5229" w:rsidRPr="002B39E2">
        <w:rPr>
          <w:rFonts w:ascii="Times New Roman" w:eastAsia="宋体" w:hAnsi="Times New Roman" w:cs="Times New Roman"/>
          <w:sz w:val="24"/>
          <w:szCs w:val="24"/>
        </w:rPr>
        <w:t>65-68%</w:t>
      </w:r>
      <w:r w:rsidR="006B5229" w:rsidRPr="002B39E2">
        <w:rPr>
          <w:rFonts w:ascii="Times New Roman" w:eastAsia="宋体" w:hAnsi="Times New Roman" w:cs="Times New Roman" w:hint="eastAsia"/>
          <w:sz w:val="24"/>
          <w:szCs w:val="24"/>
        </w:rPr>
        <w:t>)</w:t>
      </w:r>
      <w:r w:rsidR="006B5229" w:rsidRPr="002B39E2">
        <w:rPr>
          <w:rFonts w:ascii="Times New Roman" w:eastAsia="宋体" w:hAnsi="Times New Roman" w:cs="Times New Roman"/>
          <w:sz w:val="24"/>
          <w:szCs w:val="24"/>
        </w:rPr>
        <w:t xml:space="preserve"> (Xilong Scientific Limited Co.</w:t>
      </w:r>
      <w:r w:rsidR="008E4C25" w:rsidRPr="002B39E2">
        <w:rPr>
          <w:rFonts w:ascii="Times New Roman" w:eastAsia="宋体" w:hAnsi="Times New Roman" w:cs="Times New Roman"/>
          <w:sz w:val="24"/>
          <w:szCs w:val="24"/>
        </w:rPr>
        <w:t>,</w:t>
      </w:r>
      <w:r w:rsidR="006B5229" w:rsidRPr="002B39E2">
        <w:rPr>
          <w:rFonts w:ascii="Times New Roman" w:eastAsia="宋体" w:hAnsi="Times New Roman" w:cs="Times New Roman"/>
          <w:sz w:val="24"/>
          <w:szCs w:val="24"/>
        </w:rPr>
        <w:t xml:space="preserve"> China), silica</w:t>
      </w:r>
      <w:r w:rsidR="00CC7329" w:rsidRPr="002B39E2">
        <w:rPr>
          <w:rFonts w:ascii="Times New Roman" w:eastAsia="宋体" w:hAnsi="Times New Roman" w:cs="Times New Roman"/>
          <w:sz w:val="24"/>
          <w:szCs w:val="24"/>
        </w:rPr>
        <w:t xml:space="preserve"> gel</w:t>
      </w:r>
      <w:r w:rsidR="006B5229" w:rsidRPr="002B39E2">
        <w:rPr>
          <w:rFonts w:ascii="Times New Roman" w:eastAsia="宋体" w:hAnsi="Times New Roman" w:cs="Times New Roman"/>
          <w:sz w:val="24"/>
          <w:szCs w:val="24"/>
        </w:rPr>
        <w:t xml:space="preserve"> sol</w:t>
      </w:r>
      <w:r w:rsidR="000C294C" w:rsidRPr="002B39E2">
        <w:rPr>
          <w:rFonts w:ascii="Times New Roman" w:eastAsia="宋体" w:hAnsi="Times New Roman" w:cs="Times New Roman"/>
          <w:sz w:val="24"/>
          <w:szCs w:val="24"/>
        </w:rPr>
        <w:t xml:space="preserve">ution </w:t>
      </w:r>
      <w:r w:rsidR="006B5229" w:rsidRPr="002B39E2">
        <w:rPr>
          <w:rFonts w:ascii="Times New Roman" w:eastAsia="宋体" w:hAnsi="Times New Roman" w:cs="Times New Roman"/>
          <w:sz w:val="24"/>
          <w:szCs w:val="24"/>
        </w:rPr>
        <w:t>(30%</w:t>
      </w:r>
      <w:r w:rsidR="006B5229" w:rsidRPr="002B39E2">
        <w:rPr>
          <w:rFonts w:ascii="Times New Roman" w:eastAsia="宋体" w:hAnsi="Times New Roman" w:cs="Times New Roman" w:hint="eastAsia"/>
          <w:sz w:val="24"/>
          <w:szCs w:val="24"/>
        </w:rPr>
        <w:t>)</w:t>
      </w:r>
      <w:r w:rsidR="006B5229" w:rsidRPr="002B39E2">
        <w:rPr>
          <w:rFonts w:ascii="Times New Roman" w:eastAsia="宋体" w:hAnsi="Times New Roman" w:cs="Times New Roman"/>
          <w:sz w:val="24"/>
          <w:szCs w:val="24"/>
        </w:rPr>
        <w:t xml:space="preserve"> </w:t>
      </w:r>
      <w:r w:rsidR="006B5229" w:rsidRPr="002B39E2">
        <w:rPr>
          <w:rFonts w:ascii="Times New Roman" w:eastAsia="宋体" w:hAnsi="Times New Roman" w:cs="Times New Roman" w:hint="eastAsia"/>
          <w:sz w:val="24"/>
          <w:szCs w:val="24"/>
        </w:rPr>
        <w:t>(</w:t>
      </w:r>
      <w:r w:rsidR="006B5229" w:rsidRPr="002B39E2">
        <w:rPr>
          <w:rFonts w:ascii="Times New Roman" w:eastAsia="宋体" w:hAnsi="Times New Roman" w:cs="Times New Roman"/>
          <w:sz w:val="24"/>
          <w:szCs w:val="24"/>
        </w:rPr>
        <w:t>Qingdao Ocean Chemical Co., Ltd.</w:t>
      </w:r>
      <w:r w:rsidR="00BE3B25" w:rsidRPr="002B39E2">
        <w:rPr>
          <w:rFonts w:ascii="Times New Roman" w:eastAsia="宋体" w:hAnsi="Times New Roman" w:cs="Times New Roman"/>
          <w:sz w:val="24"/>
          <w:szCs w:val="24"/>
        </w:rPr>
        <w:t xml:space="preserve"> </w:t>
      </w:r>
      <w:r w:rsidR="006B5229" w:rsidRPr="002B39E2">
        <w:rPr>
          <w:rFonts w:ascii="Times New Roman" w:eastAsia="宋体" w:hAnsi="Times New Roman" w:cs="Times New Roman"/>
          <w:sz w:val="24"/>
          <w:szCs w:val="24"/>
        </w:rPr>
        <w:t>China</w:t>
      </w:r>
      <w:r w:rsidR="006B5229" w:rsidRPr="002B39E2">
        <w:rPr>
          <w:rFonts w:ascii="Times New Roman" w:eastAsia="宋体" w:hAnsi="Times New Roman" w:cs="Times New Roman" w:hint="eastAsia"/>
          <w:sz w:val="24"/>
          <w:szCs w:val="24"/>
        </w:rPr>
        <w:t>)</w:t>
      </w:r>
      <w:r w:rsidR="00137729" w:rsidRPr="002B39E2">
        <w:rPr>
          <w:rFonts w:ascii="Times New Roman" w:eastAsia="宋体" w:hAnsi="Times New Roman" w:cs="Times New Roman"/>
          <w:sz w:val="24"/>
          <w:szCs w:val="24"/>
        </w:rPr>
        <w:t xml:space="preserve"> and</w:t>
      </w:r>
      <w:r w:rsidR="006B5229" w:rsidRPr="002B39E2">
        <w:rPr>
          <w:rFonts w:ascii="Times New Roman" w:eastAsia="宋体" w:hAnsi="Times New Roman" w:cs="Times New Roman"/>
          <w:sz w:val="24"/>
          <w:szCs w:val="24"/>
        </w:rPr>
        <w:t xml:space="preserve"> </w:t>
      </w:r>
      <w:bookmarkStart w:id="7" w:name="OLE_LINK1"/>
      <w:r w:rsidR="006B5229" w:rsidRPr="002B39E2">
        <w:rPr>
          <w:rFonts w:ascii="Times New Roman" w:eastAsia="宋体" w:hAnsi="Times New Roman" w:cs="Times New Roman"/>
          <w:sz w:val="24"/>
          <w:szCs w:val="24"/>
        </w:rPr>
        <w:t>acetic acid</w:t>
      </w:r>
      <w:bookmarkEnd w:id="7"/>
      <w:r w:rsidR="006B5229" w:rsidRPr="002B39E2">
        <w:rPr>
          <w:rFonts w:ascii="Times New Roman" w:eastAsia="宋体" w:hAnsi="Times New Roman" w:cs="Times New Roman"/>
          <w:sz w:val="24"/>
          <w:szCs w:val="24"/>
        </w:rPr>
        <w:t xml:space="preserve"> (Sinopharm Chemical Reagent Co.</w:t>
      </w:r>
      <w:r w:rsidR="008E4C25" w:rsidRPr="002B39E2">
        <w:rPr>
          <w:rFonts w:ascii="Times New Roman" w:eastAsia="宋体" w:hAnsi="Times New Roman" w:cs="Times New Roman"/>
          <w:sz w:val="24"/>
          <w:szCs w:val="24"/>
        </w:rPr>
        <w:t>,</w:t>
      </w:r>
      <w:r w:rsidR="006B5229" w:rsidRPr="002B39E2">
        <w:rPr>
          <w:rFonts w:ascii="Times New Roman" w:eastAsia="宋体" w:hAnsi="Times New Roman" w:cs="Times New Roman"/>
          <w:sz w:val="24"/>
          <w:szCs w:val="24"/>
        </w:rPr>
        <w:t xml:space="preserve"> Ltd</w:t>
      </w:r>
      <w:r w:rsidR="008E4C25" w:rsidRPr="002B39E2">
        <w:rPr>
          <w:rFonts w:ascii="Times New Roman" w:eastAsia="宋体" w:hAnsi="Times New Roman" w:cs="Times New Roman"/>
          <w:sz w:val="24"/>
          <w:szCs w:val="24"/>
        </w:rPr>
        <w:t>.</w:t>
      </w:r>
      <w:r w:rsidR="00BE3B25" w:rsidRPr="002B39E2">
        <w:rPr>
          <w:rFonts w:ascii="Times New Roman" w:eastAsia="宋体" w:hAnsi="Times New Roman" w:cs="Times New Roman"/>
          <w:sz w:val="24"/>
          <w:szCs w:val="24"/>
        </w:rPr>
        <w:t xml:space="preserve"> </w:t>
      </w:r>
      <w:r w:rsidR="006B5229" w:rsidRPr="002B39E2">
        <w:rPr>
          <w:rFonts w:ascii="Times New Roman" w:eastAsia="宋体" w:hAnsi="Times New Roman" w:cs="Times New Roman"/>
          <w:sz w:val="24"/>
          <w:szCs w:val="24"/>
        </w:rPr>
        <w:t>China</w:t>
      </w:r>
      <w:r w:rsidR="006B5229" w:rsidRPr="002B39E2">
        <w:rPr>
          <w:rFonts w:ascii="Times New Roman" w:eastAsia="宋体" w:hAnsi="Times New Roman" w:cs="Times New Roman" w:hint="eastAsia"/>
          <w:sz w:val="24"/>
          <w:szCs w:val="24"/>
        </w:rPr>
        <w:t>)</w:t>
      </w:r>
      <w:r w:rsidR="006B5229" w:rsidRPr="002B39E2">
        <w:rPr>
          <w:rFonts w:ascii="Times New Roman" w:eastAsia="宋体" w:hAnsi="Times New Roman" w:cs="Times New Roman"/>
          <w:sz w:val="24"/>
          <w:szCs w:val="24"/>
        </w:rPr>
        <w:t xml:space="preserve">. </w:t>
      </w:r>
      <w:r w:rsidRPr="002B39E2">
        <w:rPr>
          <w:rFonts w:ascii="Times New Roman" w:eastAsia="宋体" w:hAnsi="Times New Roman" w:cs="Times New Roman"/>
          <w:sz w:val="24"/>
          <w:szCs w:val="24"/>
        </w:rPr>
        <w:t>All chemicals were used without further purification.</w:t>
      </w:r>
      <w:r w:rsidRPr="002B39E2">
        <w:rPr>
          <w:rFonts w:ascii="Times New Roman" w:eastAsia="宋体" w:hAnsi="Times New Roman" w:cs="Times New Roman" w:hint="eastAsia"/>
          <w:sz w:val="24"/>
          <w:szCs w:val="24"/>
        </w:rPr>
        <w:t xml:space="preserve"> </w:t>
      </w:r>
      <w:r w:rsidRPr="002B39E2">
        <w:rPr>
          <w:rFonts w:ascii="Times New Roman" w:eastAsia="微软雅黑" w:hAnsi="Times New Roman" w:cs="Times New Roman" w:hint="eastAsia"/>
          <w:sz w:val="24"/>
          <w:szCs w:val="24"/>
        </w:rPr>
        <w:t>N</w:t>
      </w:r>
      <w:r w:rsidRPr="002B39E2">
        <w:rPr>
          <w:rFonts w:ascii="Times New Roman" w:eastAsia="微软雅黑" w:hAnsi="Times New Roman" w:cs="Times New Roman"/>
          <w:sz w:val="24"/>
          <w:szCs w:val="24"/>
        </w:rPr>
        <w:t xml:space="preserve">a-ZSM-5 </w:t>
      </w:r>
      <w:r w:rsidRPr="002B39E2">
        <w:rPr>
          <w:rFonts w:ascii="Times New Roman" w:eastAsia="微软雅黑" w:hAnsi="Times New Roman" w:cs="Times New Roman" w:hint="eastAsia"/>
          <w:sz w:val="24"/>
          <w:szCs w:val="24"/>
        </w:rPr>
        <w:t>z</w:t>
      </w:r>
      <w:r w:rsidRPr="002B39E2">
        <w:rPr>
          <w:rFonts w:ascii="Times New Roman" w:eastAsia="微软雅黑" w:hAnsi="Times New Roman" w:cs="Times New Roman"/>
          <w:sz w:val="24"/>
          <w:szCs w:val="24"/>
        </w:rPr>
        <w:t>eolites</w:t>
      </w:r>
      <w:r w:rsidRPr="002B39E2">
        <w:rPr>
          <w:rFonts w:eastAsia="Times New Roman"/>
          <w:sz w:val="24"/>
          <w:szCs w:val="24"/>
        </w:rPr>
        <w:t xml:space="preserve"> </w:t>
      </w:r>
      <w:r w:rsidRPr="002B39E2">
        <w:rPr>
          <w:rFonts w:ascii="Times New Roman" w:eastAsia="微软雅黑" w:hAnsi="Times New Roman" w:cs="Times New Roman"/>
          <w:sz w:val="24"/>
          <w:szCs w:val="24"/>
        </w:rPr>
        <w:t>was purchased from Saint Chemical Materials.</w:t>
      </w:r>
    </w:p>
    <w:p w14:paraId="7789A285" w14:textId="77777777" w:rsidR="009F5461" w:rsidRPr="002B39E2" w:rsidRDefault="009F5461">
      <w:pPr>
        <w:widowControl/>
        <w:jc w:val="left"/>
        <w:rPr>
          <w:rFonts w:ascii="Times New Roman" w:hAnsi="Times New Roman" w:cs="Times New Roman"/>
          <w:b/>
          <w:bCs/>
          <w:sz w:val="28"/>
          <w:szCs w:val="28"/>
        </w:rPr>
      </w:pPr>
    </w:p>
    <w:p w14:paraId="1C601B0E" w14:textId="77777777" w:rsidR="00120586" w:rsidRPr="002B39E2" w:rsidRDefault="00120586">
      <w:pPr>
        <w:widowControl/>
        <w:jc w:val="left"/>
        <w:rPr>
          <w:rFonts w:ascii="Times New Roman" w:hAnsi="Times New Roman" w:cs="Times New Roman"/>
          <w:b/>
          <w:bCs/>
          <w:sz w:val="24"/>
          <w:szCs w:val="24"/>
        </w:rPr>
      </w:pPr>
      <w:r w:rsidRPr="002B39E2">
        <w:rPr>
          <w:rFonts w:ascii="Times New Roman" w:hAnsi="Times New Roman" w:cs="Times New Roman"/>
          <w:b/>
          <w:bCs/>
          <w:sz w:val="24"/>
          <w:szCs w:val="24"/>
        </w:rPr>
        <w:br w:type="page"/>
      </w:r>
    </w:p>
    <w:p w14:paraId="0A6220FD" w14:textId="76405093" w:rsidR="002A7B7E" w:rsidRPr="002B39E2" w:rsidRDefault="002A7B7E" w:rsidP="00DC3EFB">
      <w:pPr>
        <w:spacing w:line="360" w:lineRule="auto"/>
        <w:rPr>
          <w:rFonts w:ascii="Times New Roman" w:hAnsi="Times New Roman" w:cs="Times New Roman"/>
          <w:sz w:val="24"/>
          <w:szCs w:val="24"/>
        </w:rPr>
      </w:pPr>
      <w:r w:rsidRPr="002B39E2">
        <w:rPr>
          <w:rFonts w:ascii="Times New Roman" w:hAnsi="Times New Roman" w:cs="Times New Roman"/>
          <w:b/>
          <w:bCs/>
          <w:sz w:val="24"/>
          <w:szCs w:val="24"/>
        </w:rPr>
        <w:lastRenderedPageBreak/>
        <w:t xml:space="preserve">Supplementary Notes </w:t>
      </w:r>
      <w:r w:rsidR="00060872" w:rsidRPr="002B39E2">
        <w:rPr>
          <w:rFonts w:ascii="Times New Roman" w:hAnsi="Times New Roman" w:cs="Times New Roman"/>
          <w:b/>
          <w:bCs/>
          <w:sz w:val="24"/>
          <w:szCs w:val="24"/>
        </w:rPr>
        <w:t>3</w:t>
      </w:r>
      <w:r w:rsidRPr="002B39E2">
        <w:rPr>
          <w:rFonts w:ascii="Times New Roman" w:hAnsi="Times New Roman" w:cs="Times New Roman"/>
          <w:sz w:val="24"/>
          <w:szCs w:val="24"/>
        </w:rPr>
        <w:t>. Characterization methods of materials</w:t>
      </w:r>
    </w:p>
    <w:p w14:paraId="230E6968" w14:textId="20AA3123" w:rsidR="002A7B7E" w:rsidRPr="002B39E2" w:rsidRDefault="002A7B7E" w:rsidP="00DC3EFB">
      <w:pPr>
        <w:spacing w:line="360" w:lineRule="auto"/>
        <w:rPr>
          <w:rFonts w:ascii="Times New Roman" w:eastAsia="宋体" w:hAnsi="Times New Roman" w:cs="Times New Roman"/>
          <w:sz w:val="24"/>
          <w:szCs w:val="24"/>
        </w:rPr>
      </w:pPr>
      <w:r w:rsidRPr="002B39E2">
        <w:rPr>
          <w:rFonts w:ascii="Times New Roman" w:eastAsia="宋体" w:hAnsi="Times New Roman" w:cs="Times New Roman"/>
          <w:b/>
          <w:bCs/>
          <w:sz w:val="24"/>
          <w:szCs w:val="24"/>
        </w:rPr>
        <w:t>X-ray diffraction (XRD).</w:t>
      </w:r>
      <w:r w:rsidRPr="002B39E2">
        <w:rPr>
          <w:rFonts w:ascii="Times New Roman" w:eastAsia="宋体" w:hAnsi="Times New Roman" w:cs="Times New Roman"/>
          <w:sz w:val="24"/>
          <w:szCs w:val="24"/>
        </w:rPr>
        <w:t xml:space="preserve"> The crystalline and phase purity of the </w:t>
      </w:r>
      <w:r w:rsidR="00EC2789" w:rsidRPr="002B39E2">
        <w:rPr>
          <w:rFonts w:ascii="Times New Roman" w:eastAsia="宋体" w:hAnsi="Times New Roman" w:cs="Times New Roman" w:hint="eastAsia"/>
          <w:sz w:val="24"/>
          <w:szCs w:val="24"/>
        </w:rPr>
        <w:t>materials</w:t>
      </w:r>
      <w:r w:rsidRPr="002B39E2">
        <w:rPr>
          <w:rFonts w:ascii="Times New Roman" w:eastAsia="宋体" w:hAnsi="Times New Roman" w:cs="Times New Roman"/>
          <w:sz w:val="24"/>
          <w:szCs w:val="24"/>
        </w:rPr>
        <w:t xml:space="preserve"> were characterized by powder X-ray diffraction on a PANalytical X’Pert PRO X-ray diffractometer. Cu K</w:t>
      </w:r>
      <w:r w:rsidRPr="002B39E2">
        <w:rPr>
          <w:rFonts w:ascii="Times New Roman" w:eastAsia="宋体" w:hAnsi="Times New Roman" w:cs="Times New Roman"/>
          <w:i/>
          <w:iCs/>
          <w:sz w:val="24"/>
          <w:szCs w:val="24"/>
        </w:rPr>
        <w:t>α</w:t>
      </w:r>
      <w:r w:rsidRPr="002B39E2">
        <w:rPr>
          <w:rFonts w:ascii="Times New Roman" w:eastAsia="宋体" w:hAnsi="Times New Roman" w:cs="Times New Roman"/>
          <w:sz w:val="24"/>
          <w:szCs w:val="24"/>
        </w:rPr>
        <w:t xml:space="preserve"> radiation (</w:t>
      </w:r>
      <w:r w:rsidRPr="002B39E2">
        <w:rPr>
          <w:rFonts w:ascii="Times New Roman" w:eastAsia="宋体" w:hAnsi="Times New Roman" w:cs="Times New Roman"/>
          <w:i/>
          <w:iCs/>
          <w:sz w:val="24"/>
          <w:szCs w:val="24"/>
        </w:rPr>
        <w:t>λ</w:t>
      </w:r>
      <w:r w:rsidRPr="002B39E2">
        <w:rPr>
          <w:rFonts w:ascii="Times New Roman" w:eastAsia="宋体" w:hAnsi="Times New Roman" w:cs="Times New Roman"/>
          <w:sz w:val="24"/>
          <w:szCs w:val="24"/>
        </w:rPr>
        <w:t xml:space="preserve"> = 0.154 nm) was used as the X-ray source, operated at 40 mA and 40 kV. XRD patterns were recorded in the range of 2</w:t>
      </w:r>
      <w:r w:rsidRPr="002B39E2">
        <w:rPr>
          <w:rFonts w:ascii="Times New Roman" w:eastAsia="宋体" w:hAnsi="Times New Roman" w:cs="Times New Roman"/>
          <w:i/>
          <w:iCs/>
          <w:sz w:val="24"/>
          <w:szCs w:val="24"/>
        </w:rPr>
        <w:t>θ</w:t>
      </w:r>
      <w:r w:rsidRPr="002B39E2">
        <w:rPr>
          <w:rFonts w:ascii="Times New Roman" w:eastAsia="宋体" w:hAnsi="Times New Roman" w:cs="Times New Roman"/>
          <w:sz w:val="24"/>
          <w:szCs w:val="24"/>
        </w:rPr>
        <w:t xml:space="preserve"> = 5 ~ 60°.</w:t>
      </w:r>
    </w:p>
    <w:p w14:paraId="29AC58C5" w14:textId="6C876D0E" w:rsidR="002A7B7E" w:rsidRPr="002B39E2" w:rsidRDefault="002A7B7E" w:rsidP="00DC3EFB">
      <w:pPr>
        <w:spacing w:line="360" w:lineRule="auto"/>
        <w:rPr>
          <w:rFonts w:ascii="Times New Roman" w:eastAsia="宋体" w:hAnsi="Times New Roman" w:cs="Times New Roman"/>
          <w:sz w:val="24"/>
          <w:szCs w:val="24"/>
        </w:rPr>
      </w:pPr>
      <w:r w:rsidRPr="002B39E2">
        <w:rPr>
          <w:rFonts w:ascii="Times New Roman" w:eastAsia="宋体" w:hAnsi="Times New Roman" w:cs="Times New Roman"/>
          <w:b/>
          <w:bCs/>
          <w:sz w:val="24"/>
          <w:szCs w:val="24"/>
        </w:rPr>
        <w:t>X-ray fluorescence (XRF) spectrometer.</w:t>
      </w:r>
      <w:r w:rsidRPr="002B39E2">
        <w:rPr>
          <w:rFonts w:ascii="Times New Roman" w:eastAsia="宋体" w:hAnsi="Times New Roman" w:cs="Times New Roman"/>
          <w:sz w:val="24"/>
          <w:szCs w:val="24"/>
        </w:rPr>
        <w:t xml:space="preserve"> The chemical composition of H-ZSM-5 zeolites was determined with a Philips Magix-601 spectrometer. The composition of H-ZSM-5 zeolites are expressed as Si/Al.</w:t>
      </w:r>
    </w:p>
    <w:p w14:paraId="74AE81CB" w14:textId="226FAEFE" w:rsidR="002A7B7E" w:rsidRPr="002B39E2" w:rsidRDefault="002A7B7E" w:rsidP="00DC3EFB">
      <w:pPr>
        <w:spacing w:line="360" w:lineRule="auto"/>
        <w:rPr>
          <w:rFonts w:ascii="Times New Roman" w:hAnsi="Times New Roman" w:cs="Times New Roman"/>
          <w:sz w:val="24"/>
          <w:szCs w:val="24"/>
        </w:rPr>
      </w:pPr>
      <w:r w:rsidRPr="002B39E2">
        <w:rPr>
          <w:rFonts w:ascii="Times New Roman" w:eastAsia="宋体" w:hAnsi="Times New Roman" w:cs="Times New Roman"/>
          <w:b/>
          <w:bCs/>
          <w:sz w:val="24"/>
          <w:szCs w:val="24"/>
        </w:rPr>
        <w:t>Nitrogen isothermal adsorption-desorption.</w:t>
      </w:r>
      <w:r w:rsidRPr="002B39E2">
        <w:rPr>
          <w:rFonts w:ascii="Times New Roman" w:hAnsi="Times New Roman" w:cs="Times New Roman"/>
          <w:sz w:val="24"/>
          <w:szCs w:val="24"/>
        </w:rPr>
        <w:t xml:space="preserve"> After the sample was degassed at 623 K under vacuum for 6 h, </w:t>
      </w:r>
      <w:r w:rsidRPr="002B39E2">
        <w:rPr>
          <w:rFonts w:ascii="Times New Roman" w:hAnsi="Times New Roman" w:cs="Times New Roman" w:hint="eastAsia"/>
          <w:sz w:val="24"/>
          <w:szCs w:val="24"/>
        </w:rPr>
        <w:t>t</w:t>
      </w:r>
      <w:r w:rsidRPr="002B39E2">
        <w:rPr>
          <w:rFonts w:ascii="Times New Roman" w:hAnsi="Times New Roman" w:cs="Times New Roman"/>
          <w:sz w:val="24"/>
          <w:szCs w:val="24"/>
        </w:rPr>
        <w:t>he nitrogen</w:t>
      </w:r>
      <w:r w:rsidRPr="002B39E2">
        <w:rPr>
          <w:rFonts w:eastAsia="Times New Roman"/>
          <w:sz w:val="24"/>
          <w:szCs w:val="24"/>
        </w:rPr>
        <w:t xml:space="preserve"> </w:t>
      </w:r>
      <w:r w:rsidRPr="002B39E2">
        <w:rPr>
          <w:rFonts w:ascii="Times New Roman" w:hAnsi="Times New Roman" w:cs="Times New Roman"/>
          <w:sz w:val="24"/>
          <w:szCs w:val="24"/>
        </w:rPr>
        <w:t xml:space="preserve">isothermal adsorption-desorption was conducted with Micromeritics ASAP 2020 at 77 K. The surface area, total pore volume, and micropore volume were calculated by Brunauer-Emmett-Teller (BET) and </w:t>
      </w:r>
      <w:r w:rsidRPr="002B39E2">
        <w:rPr>
          <w:rFonts w:ascii="Times New Roman" w:hAnsi="Times New Roman" w:cs="Times New Roman"/>
          <w:i/>
          <w:iCs/>
          <w:sz w:val="24"/>
          <w:szCs w:val="24"/>
        </w:rPr>
        <w:t>t</w:t>
      </w:r>
      <w:r w:rsidRPr="002B39E2">
        <w:rPr>
          <w:rFonts w:ascii="Times New Roman" w:hAnsi="Times New Roman" w:cs="Times New Roman"/>
          <w:sz w:val="24"/>
          <w:szCs w:val="24"/>
        </w:rPr>
        <w:t>-plot methods.</w:t>
      </w:r>
    </w:p>
    <w:p w14:paraId="1366D97B" w14:textId="6CDE2FD5" w:rsidR="00CE1EE7" w:rsidRPr="002B39E2" w:rsidRDefault="002A7B7E" w:rsidP="00DC3EFB">
      <w:pPr>
        <w:spacing w:line="360" w:lineRule="auto"/>
        <w:rPr>
          <w:rFonts w:ascii="Times New Roman" w:hAnsi="Times New Roman" w:cs="Times New Roman"/>
          <w:sz w:val="24"/>
          <w:szCs w:val="24"/>
        </w:rPr>
      </w:pPr>
      <w:r w:rsidRPr="002B39E2">
        <w:rPr>
          <w:rFonts w:ascii="Times New Roman" w:eastAsia="宋体" w:hAnsi="Times New Roman" w:cs="Times New Roman"/>
          <w:b/>
          <w:bCs/>
          <w:sz w:val="24"/>
          <w:szCs w:val="24"/>
        </w:rPr>
        <w:t>Ammonia-</w:t>
      </w:r>
      <w:bookmarkStart w:id="8" w:name="_Hlk119946582"/>
      <w:r w:rsidRPr="002B39E2">
        <w:rPr>
          <w:rFonts w:ascii="Times New Roman" w:eastAsia="宋体" w:hAnsi="Times New Roman" w:cs="Times New Roman"/>
          <w:b/>
          <w:bCs/>
          <w:sz w:val="24"/>
          <w:szCs w:val="24"/>
        </w:rPr>
        <w:t>temperature-programmed desorption</w:t>
      </w:r>
      <w:bookmarkEnd w:id="8"/>
      <w:r w:rsidRPr="002B39E2">
        <w:rPr>
          <w:rFonts w:ascii="Times New Roman" w:eastAsia="宋体" w:hAnsi="Times New Roman" w:cs="Times New Roman"/>
          <w:b/>
          <w:bCs/>
          <w:sz w:val="24"/>
          <w:szCs w:val="24"/>
        </w:rPr>
        <w:t xml:space="preserve"> (TPD).</w:t>
      </w:r>
      <w:r w:rsidRPr="002B39E2">
        <w:rPr>
          <w:rFonts w:ascii="Times New Roman" w:hAnsi="Times New Roman" w:cs="Times New Roman"/>
          <w:sz w:val="24"/>
          <w:szCs w:val="24"/>
        </w:rPr>
        <w:t xml:space="preserve"> The NH</w:t>
      </w:r>
      <w:r w:rsidRPr="002B39E2">
        <w:rPr>
          <w:rFonts w:ascii="Times New Roman" w:hAnsi="Times New Roman" w:cs="Times New Roman"/>
          <w:sz w:val="24"/>
          <w:szCs w:val="24"/>
          <w:vertAlign w:val="subscript"/>
        </w:rPr>
        <w:t>3</w:t>
      </w:r>
      <w:r w:rsidRPr="002B39E2">
        <w:rPr>
          <w:rFonts w:ascii="Times New Roman" w:hAnsi="Times New Roman" w:cs="Times New Roman"/>
          <w:sz w:val="24"/>
          <w:szCs w:val="24"/>
        </w:rPr>
        <w:t xml:space="preserve">-TPD profiles of samples were recorded on a chemical adsorption instrument, namely Micrometric 2920. During the experiments, the sample (40-60 mesh, </w:t>
      </w:r>
      <w:r w:rsidR="00E7710D" w:rsidRPr="002B39E2">
        <w:rPr>
          <w:rFonts w:ascii="Times New Roman" w:hAnsi="Times New Roman" w:cs="Times New Roman"/>
          <w:sz w:val="24"/>
          <w:szCs w:val="24"/>
        </w:rPr>
        <w:t>~</w:t>
      </w:r>
      <w:r w:rsidR="00820849" w:rsidRPr="002B39E2">
        <w:rPr>
          <w:rFonts w:ascii="Times New Roman" w:hAnsi="Times New Roman" w:cs="Times New Roman"/>
          <w:sz w:val="24"/>
          <w:szCs w:val="24"/>
        </w:rPr>
        <w:t xml:space="preserve"> </w:t>
      </w:r>
      <w:r w:rsidRPr="002B39E2">
        <w:rPr>
          <w:rFonts w:ascii="Times New Roman" w:hAnsi="Times New Roman" w:cs="Times New Roman"/>
          <w:sz w:val="24"/>
          <w:szCs w:val="24"/>
        </w:rPr>
        <w:t>0.1 g) was placed in a quartz U-shaped reactor and heated at 873 K in flowing He for 1 h. After cooling to 373 K, the sample was saturated with NH</w:t>
      </w:r>
      <w:r w:rsidRPr="002B39E2">
        <w:rPr>
          <w:rFonts w:ascii="Times New Roman" w:hAnsi="Times New Roman" w:cs="Times New Roman"/>
          <w:sz w:val="24"/>
          <w:szCs w:val="24"/>
          <w:vertAlign w:val="subscript"/>
        </w:rPr>
        <w:t>3</w:t>
      </w:r>
      <w:r w:rsidRPr="002B39E2">
        <w:rPr>
          <w:rFonts w:ascii="Times New Roman" w:hAnsi="Times New Roman" w:cs="Times New Roman"/>
          <w:sz w:val="24"/>
          <w:szCs w:val="24"/>
        </w:rPr>
        <w:t xml:space="preserve"> gas. Then the gas is switched to He and purged for 30 minutes to desorb the physically adsorbed ammonia. Next, NH</w:t>
      </w:r>
      <w:r w:rsidRPr="002B39E2">
        <w:rPr>
          <w:rFonts w:ascii="Times New Roman" w:hAnsi="Times New Roman" w:cs="Times New Roman"/>
          <w:sz w:val="24"/>
          <w:szCs w:val="24"/>
          <w:vertAlign w:val="subscript"/>
        </w:rPr>
        <w:t>3</w:t>
      </w:r>
      <w:r w:rsidRPr="002B39E2">
        <w:rPr>
          <w:rFonts w:ascii="Times New Roman" w:hAnsi="Times New Roman" w:cs="Times New Roman"/>
          <w:sz w:val="24"/>
          <w:szCs w:val="24"/>
        </w:rPr>
        <w:t>-TPD was carried out at a constant heating rate of 10 K/min from 373 to 973 K and the ammonia desorption signal was detected by TCD detector.</w:t>
      </w:r>
    </w:p>
    <w:p w14:paraId="274E2647" w14:textId="21CB7119" w:rsidR="00B53AC8" w:rsidRPr="002B39E2" w:rsidRDefault="00D61365" w:rsidP="00DC3EFB">
      <w:pPr>
        <w:spacing w:line="360" w:lineRule="auto"/>
        <w:rPr>
          <w:rFonts w:ascii="Times New Roman" w:eastAsia="宋体" w:hAnsi="Times New Roman" w:cs="Times New Roman"/>
          <w:sz w:val="24"/>
          <w:szCs w:val="24"/>
        </w:rPr>
      </w:pPr>
      <w:r w:rsidRPr="002B39E2">
        <w:rPr>
          <w:rFonts w:ascii="Times New Roman" w:eastAsia="宋体" w:hAnsi="Times New Roman" w:cs="Times New Roman"/>
          <w:b/>
          <w:bCs/>
          <w:sz w:val="24"/>
          <w:szCs w:val="24"/>
        </w:rPr>
        <w:t>S</w:t>
      </w:r>
      <w:r w:rsidR="00CE1EE7" w:rsidRPr="002B39E2">
        <w:rPr>
          <w:rFonts w:ascii="Times New Roman" w:eastAsia="宋体" w:hAnsi="Times New Roman" w:cs="Times New Roman"/>
          <w:b/>
          <w:bCs/>
          <w:sz w:val="24"/>
          <w:szCs w:val="24"/>
        </w:rPr>
        <w:t xml:space="preserve">canning electron microscopy (SEM). </w:t>
      </w:r>
      <w:r w:rsidR="00CE1EE7" w:rsidRPr="002B39E2">
        <w:rPr>
          <w:rFonts w:ascii="Times New Roman" w:eastAsia="宋体" w:hAnsi="Times New Roman" w:cs="Times New Roman"/>
          <w:sz w:val="24"/>
          <w:szCs w:val="24"/>
        </w:rPr>
        <w:t>The morphology, particle size and size distribution of catalyst</w:t>
      </w:r>
      <w:r w:rsidR="00A2398E" w:rsidRPr="002B39E2">
        <w:rPr>
          <w:rFonts w:ascii="Times New Roman" w:eastAsia="宋体" w:hAnsi="Times New Roman" w:cs="Times New Roman"/>
          <w:sz w:val="24"/>
          <w:szCs w:val="24"/>
        </w:rPr>
        <w:t>s</w:t>
      </w:r>
      <w:r w:rsidR="00CE1EE7" w:rsidRPr="002B39E2">
        <w:rPr>
          <w:rFonts w:ascii="Times New Roman" w:eastAsia="宋体" w:hAnsi="Times New Roman" w:cs="Times New Roman"/>
          <w:sz w:val="24"/>
          <w:szCs w:val="24"/>
        </w:rPr>
        <w:t xml:space="preserve"> were observed by </w:t>
      </w:r>
      <w:r w:rsidRPr="002B39E2">
        <w:rPr>
          <w:rFonts w:ascii="Times New Roman" w:eastAsia="宋体" w:hAnsi="Times New Roman" w:cs="Times New Roman"/>
          <w:sz w:val="24"/>
          <w:szCs w:val="24"/>
        </w:rPr>
        <w:t>field-emission</w:t>
      </w:r>
      <w:r w:rsidR="00CE1EE7" w:rsidRPr="002B39E2">
        <w:rPr>
          <w:rFonts w:ascii="Times New Roman" w:eastAsia="宋体" w:hAnsi="Times New Roman" w:cs="Times New Roman"/>
          <w:sz w:val="24"/>
          <w:szCs w:val="24"/>
        </w:rPr>
        <w:t>-SEM Hitachi SU8020</w:t>
      </w:r>
      <w:r w:rsidR="00663D95" w:rsidRPr="002B39E2">
        <w:rPr>
          <w:rFonts w:ascii="Times New Roman" w:eastAsia="宋体" w:hAnsi="Times New Roman" w:cs="Times New Roman"/>
          <w:sz w:val="24"/>
          <w:szCs w:val="24"/>
        </w:rPr>
        <w:t xml:space="preserve"> and Hitachi TM3000.</w:t>
      </w:r>
    </w:p>
    <w:p w14:paraId="1A3B1D58" w14:textId="2EE574BB" w:rsidR="00014986" w:rsidRPr="002B39E2" w:rsidRDefault="00CE1EE7" w:rsidP="00DC3EFB">
      <w:pPr>
        <w:spacing w:line="360" w:lineRule="auto"/>
        <w:rPr>
          <w:rFonts w:ascii="Times New Roman" w:eastAsia="宋体" w:hAnsi="Times New Roman" w:cs="Times New Roman"/>
          <w:sz w:val="24"/>
          <w:szCs w:val="24"/>
        </w:rPr>
      </w:pPr>
      <w:r w:rsidRPr="002B39E2">
        <w:rPr>
          <w:rFonts w:ascii="Times New Roman" w:eastAsia="宋体" w:hAnsi="Times New Roman" w:cs="Times New Roman"/>
          <w:b/>
          <w:bCs/>
          <w:sz w:val="24"/>
          <w:szCs w:val="24"/>
        </w:rPr>
        <w:t>High-resolution</w:t>
      </w:r>
      <w:r w:rsidRPr="002B39E2" w:rsidDel="002A2F54">
        <w:rPr>
          <w:rFonts w:ascii="Times New Roman" w:eastAsia="宋体" w:hAnsi="Times New Roman" w:cs="Times New Roman"/>
          <w:b/>
          <w:bCs/>
          <w:sz w:val="24"/>
          <w:szCs w:val="24"/>
        </w:rPr>
        <w:t xml:space="preserve"> </w:t>
      </w:r>
      <w:r w:rsidRPr="002B39E2">
        <w:rPr>
          <w:rFonts w:ascii="Times New Roman" w:eastAsia="宋体" w:hAnsi="Times New Roman" w:cs="Times New Roman"/>
          <w:b/>
          <w:bCs/>
          <w:sz w:val="24"/>
          <w:szCs w:val="24"/>
        </w:rPr>
        <w:t>transmission electron microscopy (HR</w:t>
      </w:r>
      <w:r w:rsidRPr="002B39E2">
        <w:rPr>
          <w:rFonts w:ascii="Times New Roman" w:eastAsia="宋体" w:hAnsi="Times New Roman" w:cs="Times New Roman" w:hint="eastAsia"/>
          <w:b/>
          <w:bCs/>
          <w:sz w:val="24"/>
          <w:szCs w:val="24"/>
        </w:rPr>
        <w:t>T</w:t>
      </w:r>
      <w:r w:rsidRPr="002B39E2">
        <w:rPr>
          <w:rFonts w:ascii="Times New Roman" w:eastAsia="宋体" w:hAnsi="Times New Roman" w:cs="Times New Roman"/>
          <w:b/>
          <w:bCs/>
          <w:sz w:val="24"/>
          <w:szCs w:val="24"/>
        </w:rPr>
        <w:t xml:space="preserve">EM). </w:t>
      </w:r>
      <w:r w:rsidRPr="002B39E2">
        <w:rPr>
          <w:rFonts w:ascii="Times New Roman" w:eastAsia="宋体" w:hAnsi="Times New Roman" w:cs="Times New Roman"/>
          <w:sz w:val="24"/>
          <w:szCs w:val="24"/>
        </w:rPr>
        <w:t xml:space="preserve">HRTEM images of nanothermometry particle </w:t>
      </w:r>
      <w:r w:rsidR="00614858" w:rsidRPr="002B39E2">
        <w:rPr>
          <w:rFonts w:ascii="Times New Roman" w:eastAsia="宋体" w:hAnsi="Times New Roman" w:cs="Times New Roman"/>
          <w:sz w:val="24"/>
          <w:szCs w:val="24"/>
        </w:rPr>
        <w:t>were</w:t>
      </w:r>
      <w:r w:rsidRPr="002B39E2">
        <w:rPr>
          <w:rFonts w:ascii="Times New Roman" w:eastAsia="宋体" w:hAnsi="Times New Roman" w:cs="Times New Roman"/>
          <w:sz w:val="24"/>
          <w:szCs w:val="24"/>
        </w:rPr>
        <w:t xml:space="preserve"> obtained by JEOL JEM-2100.</w:t>
      </w:r>
      <w:r w:rsidRPr="002B39E2">
        <w:rPr>
          <w:rFonts w:eastAsia="Times New Roman"/>
          <w:sz w:val="24"/>
          <w:szCs w:val="24"/>
        </w:rPr>
        <w:t xml:space="preserve"> </w:t>
      </w:r>
      <w:r w:rsidRPr="002B39E2">
        <w:rPr>
          <w:rFonts w:ascii="Times New Roman" w:eastAsia="宋体" w:hAnsi="Times New Roman" w:cs="Times New Roman"/>
          <w:sz w:val="24"/>
          <w:szCs w:val="24"/>
        </w:rPr>
        <w:t>Integrated differential phase contrast scanning transmission electron microscopy (iDPC-STEM) images of H-ZSM-5 zeolite were recorded on FEI Titan Cubed Themis ETEM G3.</w:t>
      </w:r>
    </w:p>
    <w:p w14:paraId="2E53230F" w14:textId="11F91790" w:rsidR="00014986" w:rsidRPr="002B39E2" w:rsidRDefault="00014986" w:rsidP="00DC3EFB">
      <w:pPr>
        <w:spacing w:line="360" w:lineRule="auto"/>
        <w:rPr>
          <w:rFonts w:ascii="Times New Roman" w:eastAsia="宋体" w:hAnsi="Times New Roman" w:cs="Times New Roman"/>
          <w:sz w:val="24"/>
          <w:szCs w:val="24"/>
        </w:rPr>
      </w:pPr>
      <w:r w:rsidRPr="002B39E2">
        <w:rPr>
          <w:rFonts w:ascii="Times New Roman" w:eastAsia="宋体" w:hAnsi="Times New Roman" w:cs="Times New Roman"/>
          <w:b/>
          <w:bCs/>
          <w:sz w:val="24"/>
          <w:szCs w:val="24"/>
        </w:rPr>
        <w:t>Luminescence thermometry</w:t>
      </w:r>
      <w:r w:rsidRPr="002B39E2">
        <w:rPr>
          <w:rFonts w:ascii="Times New Roman" w:eastAsia="宋体" w:hAnsi="Times New Roman" w:cs="Times New Roman" w:hint="eastAsia"/>
          <w:b/>
          <w:bCs/>
          <w:sz w:val="24"/>
          <w:szCs w:val="24"/>
        </w:rPr>
        <w:t>.</w:t>
      </w:r>
      <w:r w:rsidRPr="002B39E2">
        <w:rPr>
          <w:rFonts w:ascii="Times New Roman" w:eastAsia="宋体" w:hAnsi="Times New Roman" w:cs="Times New Roman"/>
          <w:sz w:val="24"/>
          <w:szCs w:val="24"/>
        </w:rPr>
        <w:t xml:space="preserve"> Upconversion luminescence spectra were obtained via </w:t>
      </w:r>
      <w:r w:rsidRPr="002B39E2">
        <w:rPr>
          <w:rFonts w:ascii="Times New Roman" w:eastAsia="宋体" w:hAnsi="Times New Roman" w:cs="Times New Roman"/>
          <w:sz w:val="24"/>
          <w:szCs w:val="24"/>
        </w:rPr>
        <w:lastRenderedPageBreak/>
        <w:t>fluorescence spectrometer (Edinburgh FS5), in which a heating platform (Linkam HFS600E-PB2) was attached</w:t>
      </w:r>
      <w:r w:rsidR="00713B4F" w:rsidRPr="002B39E2">
        <w:rPr>
          <w:rFonts w:ascii="Times New Roman" w:eastAsia="宋体" w:hAnsi="Times New Roman" w:cs="Times New Roman"/>
          <w:sz w:val="24"/>
          <w:szCs w:val="24"/>
        </w:rPr>
        <w:fldChar w:fldCharType="begin"/>
      </w:r>
      <w:r w:rsidR="00820849" w:rsidRPr="002B39E2">
        <w:rPr>
          <w:rFonts w:ascii="Times New Roman" w:eastAsia="宋体" w:hAnsi="Times New Roman" w:cs="Times New Roman"/>
          <w:sz w:val="24"/>
          <w:szCs w:val="24"/>
        </w:rPr>
        <w:instrText xml:space="preserve"> ADDIN EN.CITE &lt;EndNote&gt;&lt;Cite&gt;&lt;Author&gt;Lv&lt;/Author&gt;&lt;Year&gt;2022&lt;/Year&gt;&lt;RecNum&gt;2662&lt;/RecNum&gt;&lt;DisplayText&gt;&lt;style face="superscript"&gt;7&lt;/style&gt;&lt;/DisplayText&gt;&lt;record&gt;&lt;rec-number&gt;2662&lt;/rec-number&gt;&lt;foreign-keys&gt;&lt;key app="EN" db-id="tf0z9xx9k2zwrnetfsmv2aspf99f5sate2vt" timestamp="1669008554"&gt;2662&lt;/key&gt;&lt;/foreign-keys&gt;&lt;ref-type name="Journal Article"&gt;17&lt;/ref-type&gt;&lt;contributors&gt;&lt;authors&gt;&lt;author&gt;Lv, Huocheng&lt;/author&gt;&lt;author&gt;Du, Peng&lt;/author&gt;&lt;author&gt;Li, Weiping&lt;/author&gt;&lt;author&gt;Luo, Laihui&lt;/author&gt;&lt;/authors&gt;&lt;/contributors&gt;&lt;titles&gt;&lt;title&gt;Tailoring of Upconversion Emission in Tm3+/Yb3+-Codoped Y2Mo3O12 Submicron Particles Via Thermal Stimulation Engineering for Non-invasive Thermometry&lt;/title&gt;&lt;secondary-title&gt;ACS Sustainable Chemistry &amp;amp; Engineering&lt;/secondary-title&gt;&lt;/titles&gt;&lt;periodical&gt;&lt;full-title&gt;ACS Sustainable Chemistry &amp;amp; Engineering&lt;/full-title&gt;&lt;abbr-1&gt;ACS Sustainable Chem. Eng.&lt;/abbr-1&gt;&lt;/periodical&gt;&lt;pages&gt;2450-2460&lt;/pages&gt;&lt;volume&gt;10&lt;/volume&gt;&lt;number&gt;7&lt;/number&gt;&lt;dates&gt;&lt;year&gt;2022&lt;/year&gt;&lt;pub-dates&gt;&lt;date&gt;2022/02/21&lt;/date&gt;&lt;/pub-dates&gt;&lt;/dates&gt;&lt;publisher&gt;American Chemical Society&lt;/publisher&gt;&lt;urls&gt;&lt;related-urls&gt;&lt;url&gt;https://doi.org/10.1021/acssuschemeng.1c07323&lt;/url&gt;&lt;/related-urls&gt;&lt;/urls&gt;&lt;electronic-resource-num&gt;10.1021/acssuschemeng.1c07323&lt;/electronic-resource-num&gt;&lt;/record&gt;&lt;/Cite&gt;&lt;/EndNote&gt;</w:instrText>
      </w:r>
      <w:r w:rsidR="00713B4F" w:rsidRPr="002B39E2">
        <w:rPr>
          <w:rFonts w:ascii="Times New Roman" w:eastAsia="宋体" w:hAnsi="Times New Roman" w:cs="Times New Roman"/>
          <w:sz w:val="24"/>
          <w:szCs w:val="24"/>
        </w:rPr>
        <w:fldChar w:fldCharType="separate"/>
      </w:r>
      <w:r w:rsidR="00820849" w:rsidRPr="002B39E2">
        <w:rPr>
          <w:rFonts w:ascii="Times New Roman" w:eastAsia="宋体" w:hAnsi="Times New Roman" w:cs="Times New Roman"/>
          <w:noProof/>
          <w:sz w:val="24"/>
          <w:szCs w:val="24"/>
          <w:vertAlign w:val="superscript"/>
        </w:rPr>
        <w:t>7</w:t>
      </w:r>
      <w:r w:rsidR="00713B4F" w:rsidRPr="002B39E2">
        <w:rPr>
          <w:rFonts w:ascii="Times New Roman" w:eastAsia="宋体" w:hAnsi="Times New Roman" w:cs="Times New Roman"/>
          <w:sz w:val="24"/>
          <w:szCs w:val="24"/>
        </w:rPr>
        <w:fldChar w:fldCharType="end"/>
      </w:r>
      <w:r w:rsidRPr="002B39E2">
        <w:rPr>
          <w:rFonts w:ascii="Times New Roman" w:eastAsia="宋体" w:hAnsi="Times New Roman" w:cs="Times New Roman"/>
          <w:sz w:val="24"/>
          <w:szCs w:val="24"/>
        </w:rPr>
        <w:t>.</w:t>
      </w:r>
    </w:p>
    <w:p w14:paraId="7EF473B9" w14:textId="530BB2FF" w:rsidR="00014986" w:rsidRPr="002B39E2" w:rsidRDefault="00014986" w:rsidP="00DC3EFB">
      <w:pPr>
        <w:spacing w:line="360" w:lineRule="auto"/>
        <w:rPr>
          <w:rFonts w:ascii="Times New Roman" w:eastAsia="宋体" w:hAnsi="Times New Roman" w:cs="Times New Roman"/>
          <w:sz w:val="24"/>
          <w:szCs w:val="24"/>
        </w:rPr>
      </w:pPr>
      <w:r w:rsidRPr="002B39E2">
        <w:rPr>
          <w:rFonts w:ascii="Times New Roman" w:eastAsia="宋体" w:hAnsi="Times New Roman" w:cs="Times New Roman"/>
          <w:b/>
          <w:bCs/>
          <w:sz w:val="24"/>
          <w:szCs w:val="24"/>
        </w:rPr>
        <w:t>Structured Illumination Microscopy</w:t>
      </w:r>
      <w:r w:rsidRPr="002B39E2">
        <w:rPr>
          <w:rFonts w:ascii="Times New Roman" w:eastAsia="宋体" w:hAnsi="Times New Roman" w:cs="Times New Roman" w:hint="eastAsia"/>
          <w:b/>
          <w:bCs/>
          <w:sz w:val="24"/>
          <w:szCs w:val="24"/>
        </w:rPr>
        <w:t xml:space="preserve"> </w:t>
      </w:r>
      <w:r w:rsidRPr="002B39E2">
        <w:rPr>
          <w:rFonts w:ascii="Times New Roman" w:eastAsia="宋体" w:hAnsi="Times New Roman" w:cs="Times New Roman"/>
          <w:b/>
          <w:bCs/>
          <w:sz w:val="24"/>
          <w:szCs w:val="24"/>
        </w:rPr>
        <w:t>(</w:t>
      </w:r>
      <w:r w:rsidRPr="002B39E2">
        <w:rPr>
          <w:rFonts w:ascii="Times New Roman" w:eastAsia="宋体" w:hAnsi="Times New Roman" w:cs="Times New Roman" w:hint="eastAsia"/>
          <w:b/>
          <w:bCs/>
          <w:sz w:val="24"/>
          <w:szCs w:val="24"/>
        </w:rPr>
        <w:t>S</w:t>
      </w:r>
      <w:r w:rsidRPr="002B39E2">
        <w:rPr>
          <w:rFonts w:ascii="Times New Roman" w:eastAsia="宋体" w:hAnsi="Times New Roman" w:cs="Times New Roman"/>
          <w:b/>
          <w:bCs/>
          <w:sz w:val="24"/>
          <w:szCs w:val="24"/>
        </w:rPr>
        <w:t>IM).</w:t>
      </w:r>
      <w:r w:rsidRPr="002B39E2">
        <w:rPr>
          <w:rFonts w:ascii="Times New Roman" w:eastAsia="宋体" w:hAnsi="Times New Roman" w:cs="Times New Roman"/>
          <w:sz w:val="24"/>
          <w:szCs w:val="24"/>
        </w:rPr>
        <w:t xml:space="preserve"> Super resolution fluorescence imaging was performed using an N-SIM structured illumination imaging microscope from Nikon, Japan. The objective system was an inverted mechanical moving ECLIPSE TI-E, a 100×/NA 1.49 oil-immersed TIRF objective (for the measurements of </w:t>
      </w:r>
      <w:r w:rsidR="008A253C" w:rsidRPr="002B39E2">
        <w:rPr>
          <w:rFonts w:ascii="Times New Roman" w:eastAsia="宋体" w:hAnsi="Times New Roman" w:cs="Times New Roman"/>
          <w:sz w:val="24"/>
          <w:szCs w:val="24"/>
        </w:rPr>
        <w:t>spatial</w:t>
      </w:r>
      <w:r w:rsidRPr="002B39E2">
        <w:rPr>
          <w:rFonts w:ascii="Times New Roman" w:eastAsia="宋体" w:hAnsi="Times New Roman" w:cs="Times New Roman"/>
          <w:sz w:val="24"/>
          <w:szCs w:val="24"/>
        </w:rPr>
        <w:t xml:space="preserve"> distribution of coke species)</w:t>
      </w:r>
      <w:r w:rsidR="008A253C" w:rsidRPr="002B39E2">
        <w:rPr>
          <w:rFonts w:ascii="Times New Roman" w:eastAsia="宋体" w:hAnsi="Times New Roman" w:cs="Times New Roman"/>
          <w:sz w:val="24"/>
          <w:szCs w:val="24"/>
        </w:rPr>
        <w:t xml:space="preserve"> or</w:t>
      </w:r>
      <w:r w:rsidRPr="002B39E2">
        <w:rPr>
          <w:rFonts w:ascii="Times New Roman" w:eastAsia="宋体" w:hAnsi="Times New Roman" w:cs="Times New Roman"/>
          <w:sz w:val="24"/>
          <w:szCs w:val="24"/>
        </w:rPr>
        <w:t xml:space="preserve"> a 10×/0.30 objective (for the measurements of diffusion of FA in catalyst particles) and an ORCA-Flash 4.0 sCMOS camera.</w:t>
      </w:r>
    </w:p>
    <w:p w14:paraId="5B5920E9" w14:textId="0E013549" w:rsidR="000E30B1" w:rsidRPr="002B39E2" w:rsidRDefault="00014986" w:rsidP="00DC3EFB">
      <w:pPr>
        <w:spacing w:line="360" w:lineRule="auto"/>
        <w:rPr>
          <w:rFonts w:ascii="Times New Roman" w:eastAsia="宋体" w:hAnsi="Times New Roman" w:cs="Times New Roman"/>
          <w:sz w:val="24"/>
          <w:szCs w:val="24"/>
        </w:rPr>
      </w:pPr>
      <w:r w:rsidRPr="002B39E2">
        <w:rPr>
          <w:rFonts w:ascii="Times New Roman" w:eastAsia="宋体" w:hAnsi="Times New Roman" w:cs="Times New Roman"/>
          <w:b/>
          <w:bCs/>
          <w:sz w:val="24"/>
          <w:szCs w:val="24"/>
        </w:rPr>
        <w:t>Diffuse reflectance infrared transform spectroscopy (DRIFTS).</w:t>
      </w:r>
      <w:r w:rsidRPr="002B39E2">
        <w:rPr>
          <w:rFonts w:ascii="Times New Roman" w:eastAsia="宋体" w:hAnsi="Times New Roman" w:cs="Times New Roman"/>
          <w:sz w:val="24"/>
          <w:szCs w:val="24"/>
        </w:rPr>
        <w:t xml:space="preserve"> DRIFT was used to detect the changes of hydroxyl (Brønsted acid site, BAS) signal and </w:t>
      </w:r>
      <w:r w:rsidR="006B7A3B" w:rsidRPr="002B39E2">
        <w:rPr>
          <w:rFonts w:ascii="Times New Roman" w:eastAsia="宋体" w:hAnsi="Times New Roman" w:cs="Times New Roman"/>
          <w:sz w:val="24"/>
          <w:szCs w:val="24"/>
        </w:rPr>
        <w:t>carbonaceous-</w:t>
      </w:r>
      <w:r w:rsidRPr="002B39E2">
        <w:rPr>
          <w:rFonts w:ascii="Times New Roman" w:eastAsia="宋体" w:hAnsi="Times New Roman" w:cs="Times New Roman"/>
          <w:sz w:val="24"/>
          <w:szCs w:val="24"/>
        </w:rPr>
        <w:t>chemical bond formation within zeolite catalysts during methanol-to-</w:t>
      </w:r>
      <w:r w:rsidR="006B7A3B" w:rsidRPr="002B39E2">
        <w:rPr>
          <w:rFonts w:ascii="Times New Roman" w:eastAsia="宋体" w:hAnsi="Times New Roman" w:cs="Times New Roman"/>
          <w:sz w:val="24"/>
          <w:szCs w:val="24"/>
        </w:rPr>
        <w:t>hydrocarbons</w:t>
      </w:r>
      <w:r w:rsidRPr="002B39E2">
        <w:rPr>
          <w:rFonts w:ascii="Times New Roman" w:eastAsia="宋体" w:hAnsi="Times New Roman" w:cs="Times New Roman"/>
          <w:sz w:val="24"/>
          <w:szCs w:val="24"/>
        </w:rPr>
        <w:t xml:space="preserve"> (MT</w:t>
      </w:r>
      <w:r w:rsidR="006B7A3B" w:rsidRPr="002B39E2">
        <w:rPr>
          <w:rFonts w:ascii="Times New Roman" w:eastAsia="宋体" w:hAnsi="Times New Roman" w:cs="Times New Roman"/>
          <w:sz w:val="24"/>
          <w:szCs w:val="24"/>
        </w:rPr>
        <w:t>H</w:t>
      </w:r>
      <w:r w:rsidRPr="002B39E2">
        <w:rPr>
          <w:rFonts w:ascii="Times New Roman" w:eastAsia="宋体" w:hAnsi="Times New Roman" w:cs="Times New Roman"/>
          <w:sz w:val="24"/>
          <w:szCs w:val="24"/>
        </w:rPr>
        <w:t>) reaction. DRIFT spectra</w:t>
      </w:r>
      <w:r w:rsidRPr="002B39E2">
        <w:rPr>
          <w:rFonts w:ascii="Times New Roman" w:eastAsia="宋体" w:hAnsi="Times New Roman" w:cs="Times New Roman" w:hint="eastAsia"/>
          <w:sz w:val="24"/>
          <w:szCs w:val="24"/>
        </w:rPr>
        <w:t xml:space="preserve"> </w:t>
      </w:r>
      <w:r w:rsidRPr="002B39E2">
        <w:rPr>
          <w:rFonts w:ascii="Times New Roman" w:eastAsia="宋体" w:hAnsi="Times New Roman" w:cs="Times New Roman"/>
          <w:sz w:val="24"/>
          <w:szCs w:val="24"/>
        </w:rPr>
        <w:t xml:space="preserve">were recorded on a Bruker Vextex 70 spectroscope equipped with an MCT detector. The catalyst sample was placed in the PIKE </w:t>
      </w:r>
      <w:r w:rsidRPr="002B39E2">
        <w:rPr>
          <w:rFonts w:ascii="Times New Roman" w:eastAsia="宋体" w:hAnsi="Times New Roman" w:cs="Times New Roman"/>
          <w:i/>
          <w:iCs/>
          <w:sz w:val="24"/>
          <w:szCs w:val="24"/>
        </w:rPr>
        <w:t>in-situ</w:t>
      </w:r>
      <w:r w:rsidRPr="002B39E2">
        <w:rPr>
          <w:rFonts w:ascii="Times New Roman" w:eastAsia="宋体" w:hAnsi="Times New Roman" w:cs="Times New Roman"/>
          <w:sz w:val="24"/>
          <w:szCs w:val="24"/>
        </w:rPr>
        <w:t xml:space="preserve"> reaction cell with a ZnSe window and heated at 623 K to remove the adsorbed water. The spectra were detected by collecting 32 scans at resolution of 4 cm</w:t>
      </w:r>
      <w:r w:rsidRPr="002B39E2">
        <w:rPr>
          <w:rFonts w:ascii="Times New Roman" w:eastAsia="宋体" w:hAnsi="Times New Roman" w:cs="Times New Roman"/>
          <w:sz w:val="24"/>
          <w:szCs w:val="24"/>
          <w:vertAlign w:val="superscript"/>
        </w:rPr>
        <w:t>-1</w:t>
      </w:r>
      <w:r w:rsidRPr="002B39E2">
        <w:rPr>
          <w:rFonts w:ascii="Times New Roman" w:eastAsia="宋体" w:hAnsi="Times New Roman" w:cs="Times New Roman"/>
          <w:sz w:val="24"/>
          <w:szCs w:val="24"/>
        </w:rPr>
        <w:t xml:space="preserve"> under flowing nitrogen and the spectrum range is 4000-500 cm</w:t>
      </w:r>
      <w:r w:rsidRPr="002B39E2">
        <w:rPr>
          <w:rFonts w:ascii="Times New Roman" w:eastAsia="宋体" w:hAnsi="Times New Roman" w:cs="Times New Roman"/>
          <w:sz w:val="24"/>
          <w:szCs w:val="24"/>
          <w:vertAlign w:val="superscript"/>
        </w:rPr>
        <w:t>-1</w:t>
      </w:r>
      <w:r w:rsidRPr="002B39E2">
        <w:rPr>
          <w:rFonts w:ascii="Times New Roman" w:eastAsia="宋体" w:hAnsi="Times New Roman" w:cs="Times New Roman"/>
          <w:sz w:val="24"/>
          <w:szCs w:val="24"/>
        </w:rPr>
        <w:t>.</w:t>
      </w:r>
    </w:p>
    <w:p w14:paraId="5244C321" w14:textId="63B2F90D" w:rsidR="000E30B1" w:rsidRPr="002B39E2" w:rsidRDefault="000E30B1" w:rsidP="00DC3EFB">
      <w:pPr>
        <w:spacing w:line="360" w:lineRule="auto"/>
        <w:rPr>
          <w:rFonts w:ascii="Times New Roman" w:eastAsia="宋体" w:hAnsi="Times New Roman" w:cs="Times New Roman"/>
          <w:sz w:val="24"/>
          <w:szCs w:val="24"/>
        </w:rPr>
      </w:pPr>
      <w:r w:rsidRPr="002B39E2">
        <w:rPr>
          <w:rFonts w:ascii="Times New Roman" w:eastAsia="Times New Roman" w:hAnsi="Times New Roman" w:cs="Times New Roman"/>
          <w:b/>
          <w:bCs/>
          <w:sz w:val="24"/>
          <w:szCs w:val="24"/>
        </w:rPr>
        <w:t>Analysis of coke species within catalysts</w:t>
      </w:r>
      <w:r w:rsidR="003D3B6F" w:rsidRPr="002B39E2">
        <w:rPr>
          <w:rFonts w:ascii="Times New Roman" w:eastAsia="Times New Roman" w:hAnsi="Times New Roman" w:cs="Times New Roman"/>
          <w:b/>
          <w:bCs/>
          <w:sz w:val="24"/>
          <w:szCs w:val="24"/>
        </w:rPr>
        <w:t xml:space="preserve"> by </w:t>
      </w:r>
      <w:bookmarkStart w:id="9" w:name="_Hlk119946910"/>
      <w:r w:rsidR="003D3B6F" w:rsidRPr="002B39E2">
        <w:rPr>
          <w:rFonts w:ascii="Times New Roman" w:eastAsia="Times New Roman" w:hAnsi="Times New Roman" w:cs="Times New Roman"/>
          <w:b/>
          <w:bCs/>
          <w:sz w:val="24"/>
          <w:szCs w:val="24"/>
        </w:rPr>
        <w:t>solution–extraction experiments</w:t>
      </w:r>
      <w:bookmarkEnd w:id="9"/>
      <w:r w:rsidRPr="002B39E2">
        <w:rPr>
          <w:rFonts w:ascii="Times New Roman" w:eastAsia="Times New Roman" w:hAnsi="Times New Roman" w:cs="Times New Roman"/>
          <w:b/>
          <w:bCs/>
          <w:sz w:val="24"/>
          <w:szCs w:val="24"/>
        </w:rPr>
        <w:t xml:space="preserve">. </w:t>
      </w:r>
      <w:r w:rsidRPr="002B39E2">
        <w:rPr>
          <w:rFonts w:ascii="Times New Roman" w:eastAsia="宋体" w:hAnsi="Times New Roman" w:cs="Times New Roman"/>
          <w:sz w:val="24"/>
          <w:szCs w:val="24"/>
        </w:rPr>
        <w:t>Weighting about 15 mg of catalyst sample into a polytetrafluororthylene tube, adding 1 mL of 20 v</w:t>
      </w:r>
      <w:r w:rsidR="00501D1A" w:rsidRPr="002B39E2">
        <w:rPr>
          <w:rFonts w:ascii="Times New Roman" w:eastAsia="宋体" w:hAnsi="Times New Roman" w:cs="Times New Roman"/>
          <w:sz w:val="24"/>
          <w:szCs w:val="24"/>
        </w:rPr>
        <w:t>ol</w:t>
      </w:r>
      <w:r w:rsidRPr="002B39E2">
        <w:rPr>
          <w:rFonts w:ascii="Times New Roman" w:eastAsia="宋体" w:hAnsi="Times New Roman" w:cs="Times New Roman"/>
          <w:sz w:val="24"/>
          <w:szCs w:val="24"/>
        </w:rPr>
        <w:t>% hydrofluoric acid aqueous solution, standing for</w:t>
      </w:r>
      <w:r w:rsidR="00F43A39" w:rsidRPr="002B39E2">
        <w:rPr>
          <w:rFonts w:ascii="Times New Roman" w:eastAsia="宋体" w:hAnsi="Times New Roman" w:cs="Times New Roman"/>
          <w:sz w:val="24"/>
          <w:szCs w:val="24"/>
        </w:rPr>
        <w:t xml:space="preserve"> ~</w:t>
      </w:r>
      <w:r w:rsidR="00820849" w:rsidRPr="002B39E2">
        <w:rPr>
          <w:rFonts w:ascii="Times New Roman" w:eastAsia="宋体" w:hAnsi="Times New Roman" w:cs="Times New Roman"/>
          <w:sz w:val="24"/>
          <w:szCs w:val="24"/>
        </w:rPr>
        <w:t xml:space="preserve"> </w:t>
      </w:r>
      <w:r w:rsidRPr="002B39E2">
        <w:rPr>
          <w:rFonts w:ascii="Times New Roman" w:eastAsia="宋体" w:hAnsi="Times New Roman" w:cs="Times New Roman"/>
          <w:sz w:val="24"/>
          <w:szCs w:val="24"/>
        </w:rPr>
        <w:t xml:space="preserve">8 h to fully dissolve the zeolite framework. </w:t>
      </w:r>
      <w:r w:rsidR="005560E7" w:rsidRPr="002B39E2">
        <w:rPr>
          <w:rFonts w:ascii="Times New Roman" w:eastAsia="宋体" w:hAnsi="Times New Roman" w:cs="Times New Roman"/>
          <w:sz w:val="24"/>
          <w:szCs w:val="24"/>
        </w:rPr>
        <w:t>Subsequently</w:t>
      </w:r>
      <w:r w:rsidRPr="002B39E2">
        <w:rPr>
          <w:rFonts w:ascii="Times New Roman" w:eastAsia="宋体" w:hAnsi="Times New Roman" w:cs="Times New Roman"/>
          <w:sz w:val="24"/>
          <w:szCs w:val="24"/>
        </w:rPr>
        <w:t xml:space="preserve">, adding 1 mL of dichloromethane with internal standard substance of hexachloroethane (100 ppm), standing for about 1 h. </w:t>
      </w:r>
      <w:r w:rsidR="005560E7" w:rsidRPr="002B39E2">
        <w:rPr>
          <w:rFonts w:ascii="Times New Roman" w:eastAsia="宋体" w:hAnsi="Times New Roman" w:cs="Times New Roman"/>
          <w:sz w:val="24"/>
          <w:szCs w:val="24"/>
        </w:rPr>
        <w:t>Then, a</w:t>
      </w:r>
      <w:r w:rsidRPr="002B39E2">
        <w:rPr>
          <w:rFonts w:ascii="Times New Roman" w:eastAsia="宋体" w:hAnsi="Times New Roman" w:cs="Times New Roman"/>
          <w:sz w:val="24"/>
          <w:szCs w:val="24"/>
        </w:rPr>
        <w:t>dding 5wt% sodium hydroxide aqueous solution to neutralize the solution to pH ~7. The solution in the tube was transferred to a separatory funnel and then left to separated layers. The lower organic phase in the funnel was collected by a chromatographic bottle and filtered with an organic filter membrane</w:t>
      </w:r>
      <w:r w:rsidR="00C17ECF" w:rsidRPr="002B39E2">
        <w:rPr>
          <w:rFonts w:ascii="Times New Roman" w:eastAsia="宋体" w:hAnsi="Times New Roman" w:cs="Times New Roman"/>
          <w:sz w:val="24"/>
          <w:szCs w:val="24"/>
        </w:rPr>
        <w:fldChar w:fldCharType="begin"/>
      </w:r>
      <w:r w:rsidR="00820849" w:rsidRPr="002B39E2">
        <w:rPr>
          <w:rFonts w:ascii="Times New Roman" w:eastAsia="宋体" w:hAnsi="Times New Roman" w:cs="Times New Roman"/>
          <w:sz w:val="24"/>
          <w:szCs w:val="24"/>
        </w:rPr>
        <w:instrText xml:space="preserve"> ADDIN EN.CITE &lt;EndNote&gt;&lt;Cite&gt;&lt;Author&gt;Guisnet&lt;/Author&gt;&lt;Year&gt;2001&lt;/Year&gt;&lt;RecNum&gt;1547&lt;/RecNum&gt;&lt;DisplayText&gt;&lt;style face="superscript"&gt;8&lt;/style&gt;&lt;/DisplayText&gt;&lt;record&gt;&lt;rec-number&gt;1547&lt;/rec-number&gt;&lt;foreign-keys&gt;&lt;key app="EN" db-id="tf0z9xx9k2zwrnetfsmv2aspf99f5sate2vt" timestamp="1524055619"&gt;1547&lt;/key&gt;&lt;/foreign-keys&gt;&lt;ref-type name="Journal Article"&gt;17&lt;/ref-type&gt;&lt;contributors&gt;&lt;authors&gt;&lt;author&gt;Guisnet, M.&lt;/author&gt;&lt;author&gt;Magnoux, P.&lt;/author&gt;&lt;/authors&gt;&lt;/contributors&gt;&lt;titles&gt;&lt;title&gt;Organic chemistry of coke formation&lt;/title&gt;&lt;secondary-title&gt;Applied Catalysis A: General&lt;/secondary-title&gt;&lt;/titles&gt;&lt;periodical&gt;&lt;full-title&gt;Applied Catalysis A: General&lt;/full-title&gt;&lt;abbr-1&gt;Appl. Catal. A&lt;/abbr-1&gt;&lt;/periodical&gt;&lt;pages&gt;83-96&lt;/pages&gt;&lt;volume&gt;212&lt;/volume&gt;&lt;number&gt;1&lt;/number&gt;&lt;keywords&gt;&lt;keyword&gt;Coke formation&lt;/keyword&gt;&lt;keyword&gt;Bifunctional catalysts&lt;/keyword&gt;&lt;keyword&gt;Acid catalysts&lt;/keyword&gt;&lt;/keywords&gt;&lt;dates&gt;&lt;year&gt;2001&lt;/year&gt;&lt;pub-dates&gt;&lt;date&gt;2001/04/30/&lt;/date&gt;&lt;/pub-dates&gt;&lt;/dates&gt;&lt;isbn&gt;0926-860X&lt;/isbn&gt;&lt;urls&gt;&lt;related-urls&gt;&lt;url&gt;http://www.sciencedirect.com/science/article/pii/S0926860X00008450&lt;/url&gt;&lt;/related-urls&gt;&lt;/urls&gt;&lt;electronic-resource-num&gt;https://doi.org/10.1016/S0926-860X(00)00845-0&lt;/electronic-resource-num&gt;&lt;/record&gt;&lt;/Cite&gt;&lt;/EndNote&gt;</w:instrText>
      </w:r>
      <w:r w:rsidR="00C17ECF" w:rsidRPr="002B39E2">
        <w:rPr>
          <w:rFonts w:ascii="Times New Roman" w:eastAsia="宋体" w:hAnsi="Times New Roman" w:cs="Times New Roman"/>
          <w:sz w:val="24"/>
          <w:szCs w:val="24"/>
        </w:rPr>
        <w:fldChar w:fldCharType="separate"/>
      </w:r>
      <w:r w:rsidR="00820849" w:rsidRPr="002B39E2">
        <w:rPr>
          <w:rFonts w:ascii="Times New Roman" w:eastAsia="宋体" w:hAnsi="Times New Roman" w:cs="Times New Roman"/>
          <w:noProof/>
          <w:sz w:val="24"/>
          <w:szCs w:val="24"/>
          <w:vertAlign w:val="superscript"/>
        </w:rPr>
        <w:t>8</w:t>
      </w:r>
      <w:r w:rsidR="00C17ECF" w:rsidRPr="002B39E2">
        <w:rPr>
          <w:rFonts w:ascii="Times New Roman" w:eastAsia="宋体" w:hAnsi="Times New Roman" w:cs="Times New Roman"/>
          <w:sz w:val="24"/>
          <w:szCs w:val="24"/>
        </w:rPr>
        <w:fldChar w:fldCharType="end"/>
      </w:r>
      <w:r w:rsidRPr="002B39E2">
        <w:rPr>
          <w:rFonts w:ascii="Times New Roman" w:eastAsia="宋体" w:hAnsi="Times New Roman" w:cs="Times New Roman"/>
          <w:sz w:val="24"/>
          <w:szCs w:val="24"/>
        </w:rPr>
        <w:t>.</w:t>
      </w:r>
    </w:p>
    <w:p w14:paraId="6E9276F5" w14:textId="52643CF3" w:rsidR="000E30B1" w:rsidRPr="002B39E2" w:rsidRDefault="000E30B1" w:rsidP="00DC3EFB">
      <w:pPr>
        <w:spacing w:line="360" w:lineRule="auto"/>
        <w:rPr>
          <w:rFonts w:ascii="Times New Roman" w:eastAsia="宋体" w:hAnsi="Times New Roman" w:cs="Times New Roman"/>
          <w:sz w:val="24"/>
          <w:szCs w:val="24"/>
        </w:rPr>
      </w:pPr>
      <w:r w:rsidRPr="002B39E2">
        <w:rPr>
          <w:rFonts w:ascii="Times New Roman" w:eastAsia="宋体" w:hAnsi="Times New Roman" w:cs="Times New Roman" w:hint="eastAsia"/>
          <w:sz w:val="24"/>
          <w:szCs w:val="24"/>
        </w:rPr>
        <w:t xml:space="preserve"> </w:t>
      </w:r>
      <w:r w:rsidRPr="002B39E2">
        <w:rPr>
          <w:rFonts w:ascii="Times New Roman" w:eastAsia="宋体" w:hAnsi="Times New Roman" w:cs="Times New Roman"/>
          <w:sz w:val="24"/>
          <w:szCs w:val="24"/>
        </w:rPr>
        <w:t xml:space="preserve"> T</w:t>
      </w:r>
      <w:r w:rsidRPr="002B39E2">
        <w:rPr>
          <w:rFonts w:ascii="Times New Roman" w:eastAsia="宋体" w:hAnsi="Times New Roman" w:cs="Times New Roman" w:hint="eastAsia"/>
          <w:sz w:val="24"/>
          <w:szCs w:val="24"/>
        </w:rPr>
        <w:t>he</w:t>
      </w:r>
      <w:r w:rsidRPr="002B39E2">
        <w:rPr>
          <w:rFonts w:ascii="Times New Roman" w:eastAsia="宋体" w:hAnsi="Times New Roman" w:cs="Times New Roman"/>
          <w:sz w:val="24"/>
          <w:szCs w:val="24"/>
        </w:rPr>
        <w:t xml:space="preserve"> coke species with molecular weights less than 200 Da in organic phase was analyzed by Agilent 7890A/5975C gas </w:t>
      </w:r>
      <w:hyperlink r:id="rId9" w:history="1">
        <w:r w:rsidRPr="002B39E2">
          <w:rPr>
            <w:rFonts w:ascii="Times New Roman" w:eastAsia="宋体" w:hAnsi="Times New Roman" w:cs="Times New Roman" w:hint="eastAsia"/>
            <w:sz w:val="24"/>
            <w:szCs w:val="24"/>
          </w:rPr>
          <w:t>chromatography</w:t>
        </w:r>
      </w:hyperlink>
      <w:r w:rsidRPr="002B39E2">
        <w:rPr>
          <w:rFonts w:ascii="Times New Roman" w:eastAsia="宋体" w:hAnsi="Times New Roman" w:cs="Times New Roman"/>
          <w:sz w:val="24"/>
          <w:szCs w:val="24"/>
        </w:rPr>
        <w:t>/mass spectrometry (GC/MS)</w:t>
      </w:r>
      <w:r w:rsidR="0035719A" w:rsidRPr="002B39E2">
        <w:rPr>
          <w:rFonts w:ascii="Times New Roman" w:eastAsia="宋体" w:hAnsi="Times New Roman" w:cs="Times New Roman"/>
          <w:sz w:val="24"/>
          <w:szCs w:val="24"/>
        </w:rPr>
        <w:t xml:space="preserve"> equipped with HP-5 column</w:t>
      </w:r>
      <w:r w:rsidRPr="002B39E2">
        <w:rPr>
          <w:rFonts w:ascii="Times New Roman" w:eastAsia="宋体" w:hAnsi="Times New Roman" w:cs="Times New Roman"/>
          <w:sz w:val="24"/>
          <w:szCs w:val="24"/>
        </w:rPr>
        <w:t xml:space="preserve">. The mass spectrometry signal was used to assign coke species through the NIST spectral library, and the relative proportion of coke species </w:t>
      </w:r>
      <w:r w:rsidRPr="002B39E2">
        <w:rPr>
          <w:rFonts w:ascii="Times New Roman" w:eastAsia="宋体" w:hAnsi="Times New Roman" w:cs="Times New Roman"/>
          <w:sz w:val="24"/>
          <w:szCs w:val="24"/>
        </w:rPr>
        <w:lastRenderedPageBreak/>
        <w:t>was analyzed through the chromatographic FID signal.</w:t>
      </w:r>
    </w:p>
    <w:p w14:paraId="2EFFE0BC" w14:textId="3D9FB340" w:rsidR="00DC3EFB" w:rsidRPr="002B39E2" w:rsidRDefault="000E30B1" w:rsidP="00060872">
      <w:pPr>
        <w:spacing w:line="360" w:lineRule="auto"/>
        <w:rPr>
          <w:rFonts w:ascii="Times New Roman" w:hAnsi="Times New Roman" w:cs="Times New Roman"/>
          <w:b/>
          <w:bCs/>
          <w:sz w:val="24"/>
          <w:szCs w:val="24"/>
        </w:rPr>
      </w:pPr>
      <w:r w:rsidRPr="002B39E2">
        <w:rPr>
          <w:rFonts w:ascii="Times New Roman" w:eastAsia="Times New Roman" w:hAnsi="Times New Roman" w:cs="Times New Roman"/>
          <w:b/>
          <w:bCs/>
          <w:sz w:val="24"/>
          <w:szCs w:val="24"/>
        </w:rPr>
        <w:t>Matrix-assisted laser</w:t>
      </w:r>
      <w:r w:rsidRPr="002B39E2">
        <w:rPr>
          <w:rFonts w:ascii="Times New Roman" w:hAnsi="Times New Roman" w:cs="Times New Roman" w:hint="eastAsia"/>
          <w:b/>
          <w:bCs/>
          <w:sz w:val="24"/>
          <w:szCs w:val="24"/>
        </w:rPr>
        <w:t xml:space="preserve"> </w:t>
      </w:r>
      <w:r w:rsidRPr="002B39E2">
        <w:rPr>
          <w:rFonts w:ascii="Times New Roman" w:eastAsia="Times New Roman" w:hAnsi="Times New Roman" w:cs="Times New Roman"/>
          <w:b/>
          <w:bCs/>
          <w:sz w:val="24"/>
          <w:szCs w:val="24"/>
        </w:rPr>
        <w:t xml:space="preserve">desorption ionization Fourier-transform ion cyclotron resonance (MALDI-FT-ICR). </w:t>
      </w:r>
      <w:bookmarkStart w:id="10" w:name="_Hlk114078187"/>
      <w:r w:rsidRPr="002B39E2">
        <w:rPr>
          <w:rFonts w:ascii="Times New Roman" w:eastAsia="宋体" w:hAnsi="Times New Roman" w:cs="Times New Roman"/>
          <w:sz w:val="24"/>
          <w:szCs w:val="24"/>
        </w:rPr>
        <w:t>C</w:t>
      </w:r>
      <w:r w:rsidRPr="002B39E2">
        <w:rPr>
          <w:rFonts w:ascii="Times New Roman" w:eastAsia="宋体" w:hAnsi="Times New Roman" w:cs="Times New Roman" w:hint="eastAsia"/>
          <w:sz w:val="24"/>
          <w:szCs w:val="24"/>
        </w:rPr>
        <w:t>ok</w:t>
      </w:r>
      <w:r w:rsidRPr="002B39E2">
        <w:rPr>
          <w:rFonts w:ascii="Times New Roman" w:eastAsia="宋体" w:hAnsi="Times New Roman" w:cs="Times New Roman"/>
          <w:sz w:val="24"/>
          <w:szCs w:val="24"/>
        </w:rPr>
        <w:t>e species in the organic phase with molecular weights greater than 200 Da</w:t>
      </w:r>
      <w:bookmarkEnd w:id="10"/>
      <w:r w:rsidRPr="002B39E2">
        <w:rPr>
          <w:rFonts w:ascii="Times New Roman" w:eastAsia="宋体" w:hAnsi="Times New Roman" w:cs="Times New Roman"/>
          <w:sz w:val="24"/>
          <w:szCs w:val="24"/>
        </w:rPr>
        <w:t xml:space="preserve"> were analyzed by MALDI-FT-ICR MS. The organic phase liquid was mixed with the matrix </w:t>
      </w:r>
      <w:r w:rsidR="007C65CF" w:rsidRPr="002B39E2">
        <w:rPr>
          <w:rFonts w:ascii="Times New Roman" w:eastAsia="宋体" w:hAnsi="Times New Roman" w:cs="Times New Roman"/>
          <w:sz w:val="24"/>
          <w:szCs w:val="24"/>
        </w:rPr>
        <w:t>dithranol (5 mg/mL)</w:t>
      </w:r>
      <w:r w:rsidRPr="002B39E2">
        <w:rPr>
          <w:rFonts w:ascii="Times New Roman" w:eastAsia="宋体" w:hAnsi="Times New Roman" w:cs="Times New Roman"/>
          <w:sz w:val="24"/>
          <w:szCs w:val="24"/>
        </w:rPr>
        <w:t xml:space="preserve"> using a 15-T SolariX XR FT-ICR MS instrument from Bruker, Germany, with a Nd:YAG laser</w:t>
      </w:r>
      <w:r w:rsidR="00A53A1F" w:rsidRPr="002B39E2">
        <w:rPr>
          <w:rFonts w:ascii="Times New Roman" w:eastAsia="宋体" w:hAnsi="Times New Roman" w:cs="Times New Roman"/>
          <w:sz w:val="24"/>
          <w:szCs w:val="24"/>
        </w:rPr>
        <w:t xml:space="preserve"> (</w:t>
      </w:r>
      <w:r w:rsidRPr="002B39E2">
        <w:rPr>
          <w:rFonts w:ascii="Times New Roman" w:eastAsia="宋体" w:hAnsi="Times New Roman" w:cs="Times New Roman"/>
          <w:i/>
          <w:iCs/>
          <w:sz w:val="24"/>
          <w:szCs w:val="24"/>
        </w:rPr>
        <w:t>λ</w:t>
      </w:r>
      <w:r w:rsidRPr="002B39E2">
        <w:rPr>
          <w:rFonts w:ascii="Times New Roman" w:eastAsia="宋体" w:hAnsi="Times New Roman" w:cs="Times New Roman"/>
          <w:sz w:val="24"/>
          <w:szCs w:val="24"/>
        </w:rPr>
        <w:t xml:space="preserve"> = 335 nm) and a flight in reflection mode time mass spectrometry for analysis. Mass spectrometers are able to detect organic molecular signals with molecular weights between 200-3000 Da</w:t>
      </w:r>
      <w:r w:rsidR="00C17ECF" w:rsidRPr="002B39E2">
        <w:rPr>
          <w:rFonts w:ascii="Times New Roman" w:eastAsia="宋体" w:hAnsi="Times New Roman" w:cs="Times New Roman"/>
          <w:sz w:val="24"/>
          <w:szCs w:val="24"/>
        </w:rPr>
        <w:fldChar w:fldCharType="begin"/>
      </w:r>
      <w:r w:rsidR="00820849" w:rsidRPr="002B39E2">
        <w:rPr>
          <w:rFonts w:ascii="Times New Roman" w:eastAsia="宋体" w:hAnsi="Times New Roman" w:cs="Times New Roman"/>
          <w:sz w:val="24"/>
          <w:szCs w:val="24"/>
        </w:rPr>
        <w:instrText xml:space="preserve"> ADDIN EN.CITE &lt;EndNote&gt;&lt;Cite&gt;&lt;Author&gt;Wang&lt;/Author&gt;&lt;Year&gt;2020&lt;/Year&gt;&lt;RecNum&gt;2145&lt;/RecNum&gt;&lt;DisplayText&gt;&lt;style face="superscript"&gt;9&lt;/style&gt;&lt;/DisplayText&gt;&lt;record&gt;&lt;rec-number&gt;2145&lt;/rec-number&gt;&lt;foreign-keys&gt;&lt;key app="EN" db-id="tf0z9xx9k2zwrnetfsmv2aspf99f5sate2vt" timestamp="1588383694"&gt;2145&lt;/key&gt;&lt;/foreign-keys&gt;&lt;ref-type name="Journal Article"&gt;17&lt;/ref-type&gt;&lt;contributors&gt;&lt;authors&gt;&lt;author&gt;Wang, Nan&lt;/author&gt;&lt;author&gt;Zhi, Yuchun&lt;/author&gt;&lt;author&gt;Wei, Yingxu&lt;/author&gt;&lt;author&gt;Zhang, Wenna&lt;/author&gt;&lt;author&gt;Liu, Zhiqiang&lt;/author&gt;&lt;author&gt;Huang, Jindou&lt;/author&gt;&lt;author&gt;Sun, Tantan&lt;/author&gt;&lt;author&gt;Xu, Shutao&lt;/author&gt;&lt;author&gt;Lin, Shanfan&lt;/author&gt;&lt;author&gt;He, Yanli&lt;/author&gt;&lt;author&gt;Zheng, Anmin&lt;/author&gt;&lt;author&gt;Liu, Zhongmin&lt;/author&gt;&lt;/authors&gt;&lt;/contributors&gt;&lt;titles&gt;&lt;title&gt;Molecular elucidating of an unusual growth mechanism for polycyclic aromatic hydrocarbons in confined space&lt;/title&gt;&lt;secondary-title&gt;Nature Communications&lt;/secondary-title&gt;&lt;/titles&gt;&lt;periodical&gt;&lt;full-title&gt;Nature Communications&lt;/full-title&gt;&lt;abbr-1&gt;Nat. Commun.&lt;/abbr-1&gt;&lt;/periodical&gt;&lt;pages&gt;1079-1090&lt;/pages&gt;&lt;volume&gt;11&lt;/volume&gt;&lt;number&gt;1&lt;/number&gt;&lt;dates&gt;&lt;year&gt;2020&lt;/year&gt;&lt;pub-dates&gt;&lt;date&gt;2020/02/26&lt;/date&gt;&lt;/pub-dates&gt;&lt;/dates&gt;&lt;isbn&gt;2041-1723&lt;/isbn&gt;&lt;urls&gt;&lt;related-urls&gt;&lt;url&gt;&lt;style face="underline" font="default" size="100%"&gt;https://doi.org/10.1038/s41467-020-14493-9&lt;/style&gt;&lt;/url&gt;&lt;/related-urls&gt;&lt;/urls&gt;&lt;electronic-resource-num&gt;10.1038/s41467-020-14493-9&lt;/electronic-resource-num&gt;&lt;/record&gt;&lt;/Cite&gt;&lt;/EndNote&gt;</w:instrText>
      </w:r>
      <w:r w:rsidR="00C17ECF" w:rsidRPr="002B39E2">
        <w:rPr>
          <w:rFonts w:ascii="Times New Roman" w:eastAsia="宋体" w:hAnsi="Times New Roman" w:cs="Times New Roman"/>
          <w:sz w:val="24"/>
          <w:szCs w:val="24"/>
        </w:rPr>
        <w:fldChar w:fldCharType="separate"/>
      </w:r>
      <w:r w:rsidR="00820849" w:rsidRPr="002B39E2">
        <w:rPr>
          <w:rFonts w:ascii="Times New Roman" w:eastAsia="宋体" w:hAnsi="Times New Roman" w:cs="Times New Roman"/>
          <w:noProof/>
          <w:sz w:val="24"/>
          <w:szCs w:val="24"/>
          <w:vertAlign w:val="superscript"/>
        </w:rPr>
        <w:t>9</w:t>
      </w:r>
      <w:r w:rsidR="00C17ECF" w:rsidRPr="002B39E2">
        <w:rPr>
          <w:rFonts w:ascii="Times New Roman" w:eastAsia="宋体" w:hAnsi="Times New Roman" w:cs="Times New Roman"/>
          <w:sz w:val="24"/>
          <w:szCs w:val="24"/>
        </w:rPr>
        <w:fldChar w:fldCharType="end"/>
      </w:r>
      <w:r w:rsidRPr="002B39E2">
        <w:rPr>
          <w:rFonts w:ascii="Times New Roman" w:eastAsia="宋体" w:hAnsi="Times New Roman" w:cs="Times New Roman"/>
          <w:sz w:val="24"/>
          <w:szCs w:val="24"/>
        </w:rPr>
        <w:t>.</w:t>
      </w:r>
    </w:p>
    <w:p w14:paraId="03036B6B" w14:textId="77777777" w:rsidR="00120586" w:rsidRPr="002B39E2" w:rsidRDefault="00120586" w:rsidP="00DC3EFB">
      <w:pPr>
        <w:spacing w:line="360" w:lineRule="auto"/>
        <w:rPr>
          <w:rFonts w:ascii="Times New Roman" w:eastAsia="Times New Roman" w:hAnsi="Times New Roman" w:cs="Times New Roman"/>
          <w:b/>
          <w:bCs/>
          <w:sz w:val="24"/>
          <w:szCs w:val="24"/>
        </w:rPr>
      </w:pPr>
    </w:p>
    <w:p w14:paraId="7159F46B" w14:textId="77777777" w:rsidR="00120586" w:rsidRPr="002B39E2" w:rsidRDefault="00120586">
      <w:pPr>
        <w:widowControl/>
        <w:jc w:val="left"/>
        <w:rPr>
          <w:rFonts w:ascii="Times New Roman" w:eastAsia="Times New Roman" w:hAnsi="Times New Roman" w:cs="Times New Roman"/>
          <w:b/>
          <w:bCs/>
          <w:sz w:val="24"/>
          <w:szCs w:val="24"/>
        </w:rPr>
      </w:pPr>
      <w:r w:rsidRPr="002B39E2">
        <w:rPr>
          <w:rFonts w:ascii="Times New Roman" w:eastAsia="Times New Roman" w:hAnsi="Times New Roman" w:cs="Times New Roman"/>
          <w:b/>
          <w:bCs/>
          <w:sz w:val="24"/>
          <w:szCs w:val="24"/>
        </w:rPr>
        <w:br w:type="page"/>
      </w:r>
    </w:p>
    <w:p w14:paraId="7714DBD3" w14:textId="353C9CD9" w:rsidR="008A171D" w:rsidRPr="002B39E2" w:rsidRDefault="000E30B1" w:rsidP="00DC3EFB">
      <w:pPr>
        <w:spacing w:line="360" w:lineRule="auto"/>
        <w:rPr>
          <w:rFonts w:ascii="Times New Roman" w:hAnsi="Times New Roman" w:cs="Times New Roman"/>
          <w:kern w:val="0"/>
          <w:sz w:val="24"/>
          <w:szCs w:val="24"/>
        </w:rPr>
      </w:pPr>
      <w:r w:rsidRPr="002B39E2">
        <w:rPr>
          <w:rFonts w:ascii="Times New Roman" w:eastAsia="Times New Roman" w:hAnsi="Times New Roman" w:cs="Times New Roman"/>
          <w:b/>
          <w:bCs/>
          <w:sz w:val="24"/>
          <w:szCs w:val="24"/>
        </w:rPr>
        <w:lastRenderedPageBreak/>
        <w:t xml:space="preserve">Supplementary Notes </w:t>
      </w:r>
      <w:r w:rsidR="00060872" w:rsidRPr="002B39E2">
        <w:rPr>
          <w:rFonts w:ascii="Times New Roman" w:eastAsia="Times New Roman" w:hAnsi="Times New Roman" w:cs="Times New Roman"/>
          <w:b/>
          <w:bCs/>
          <w:sz w:val="24"/>
          <w:szCs w:val="24"/>
        </w:rPr>
        <w:t>4</w:t>
      </w:r>
      <w:r w:rsidRPr="002B39E2">
        <w:rPr>
          <w:rFonts w:ascii="Times New Roman" w:eastAsia="Times New Roman" w:hAnsi="Times New Roman" w:cs="Times New Roman"/>
          <w:sz w:val="24"/>
          <w:szCs w:val="24"/>
        </w:rPr>
        <w:t xml:space="preserve">. Preparation and </w:t>
      </w:r>
      <w:bookmarkStart w:id="11" w:name="_Hlk107578725"/>
      <w:r w:rsidRPr="002B39E2">
        <w:rPr>
          <w:rFonts w:ascii="Times New Roman" w:eastAsia="Times New Roman" w:hAnsi="Times New Roman" w:cs="Times New Roman"/>
          <w:sz w:val="24"/>
          <w:szCs w:val="24"/>
        </w:rPr>
        <w:t xml:space="preserve">characterizations of </w:t>
      </w:r>
      <w:r w:rsidRPr="002B39E2">
        <w:rPr>
          <w:rFonts w:ascii="Times New Roman" w:eastAsia="Times New Roman" w:hAnsi="Times New Roman" w:cs="Times New Roman"/>
          <w:kern w:val="0"/>
          <w:sz w:val="24"/>
          <w:szCs w:val="24"/>
        </w:rPr>
        <w:t>nanothermometry</w:t>
      </w:r>
      <w:bookmarkEnd w:id="11"/>
    </w:p>
    <w:p w14:paraId="2B3252F0" w14:textId="4769E168" w:rsidR="008A171D" w:rsidRPr="002B39E2" w:rsidRDefault="008A171D" w:rsidP="00A53A1F">
      <w:pPr>
        <w:spacing w:line="360" w:lineRule="auto"/>
        <w:rPr>
          <w:rFonts w:ascii="Times New Roman" w:eastAsia="宋体" w:hAnsi="Times New Roman" w:cs="Times New Roman"/>
          <w:b/>
          <w:bCs/>
          <w:sz w:val="24"/>
          <w:szCs w:val="24"/>
        </w:rPr>
      </w:pPr>
      <w:r w:rsidRPr="002B39E2">
        <w:rPr>
          <w:rFonts w:ascii="Times New Roman" w:eastAsia="宋体" w:hAnsi="Times New Roman" w:cs="Times New Roman"/>
          <w:b/>
          <w:bCs/>
          <w:sz w:val="24"/>
          <w:szCs w:val="24"/>
        </w:rPr>
        <w:t>Synthesis of NaYF</w:t>
      </w:r>
      <w:r w:rsidRPr="002B39E2">
        <w:rPr>
          <w:rFonts w:ascii="Times New Roman" w:eastAsia="宋体" w:hAnsi="Times New Roman" w:cs="Times New Roman"/>
          <w:b/>
          <w:bCs/>
          <w:sz w:val="24"/>
          <w:szCs w:val="24"/>
          <w:vertAlign w:val="subscript"/>
        </w:rPr>
        <w:t>4</w:t>
      </w:r>
      <w:r w:rsidRPr="002B39E2">
        <w:rPr>
          <w:rFonts w:ascii="Times New Roman" w:eastAsia="宋体" w:hAnsi="Times New Roman" w:cs="Times New Roman"/>
          <w:b/>
          <w:bCs/>
          <w:sz w:val="24"/>
          <w:szCs w:val="24"/>
        </w:rPr>
        <w:t>:Yb</w:t>
      </w:r>
      <w:r w:rsidRPr="002B39E2">
        <w:rPr>
          <w:rFonts w:ascii="Times New Roman" w:eastAsia="宋体" w:hAnsi="Times New Roman" w:cs="Times New Roman"/>
          <w:b/>
          <w:bCs/>
          <w:sz w:val="24"/>
          <w:szCs w:val="24"/>
          <w:vertAlign w:val="superscript"/>
        </w:rPr>
        <w:t>3+</w:t>
      </w:r>
      <w:r w:rsidRPr="002B39E2">
        <w:rPr>
          <w:rFonts w:ascii="Times New Roman" w:eastAsia="宋体" w:hAnsi="Times New Roman" w:cs="Times New Roman"/>
          <w:b/>
          <w:bCs/>
          <w:sz w:val="24"/>
          <w:szCs w:val="24"/>
        </w:rPr>
        <w:t>, Er</w:t>
      </w:r>
      <w:r w:rsidRPr="002B39E2">
        <w:rPr>
          <w:rFonts w:ascii="Times New Roman" w:eastAsia="宋体" w:hAnsi="Times New Roman" w:cs="Times New Roman"/>
          <w:b/>
          <w:bCs/>
          <w:sz w:val="24"/>
          <w:szCs w:val="24"/>
          <w:vertAlign w:val="superscript"/>
        </w:rPr>
        <w:t>3+</w:t>
      </w:r>
      <w:r w:rsidRPr="002B39E2">
        <w:rPr>
          <w:rFonts w:ascii="Times New Roman" w:eastAsia="宋体" w:hAnsi="Times New Roman" w:cs="Times New Roman"/>
          <w:b/>
          <w:bCs/>
          <w:sz w:val="24"/>
          <w:szCs w:val="24"/>
        </w:rPr>
        <w:t xml:space="preserve"> (NaYF</w:t>
      </w:r>
      <w:r w:rsidRPr="002B39E2">
        <w:rPr>
          <w:rFonts w:ascii="Times New Roman" w:eastAsia="宋体" w:hAnsi="Times New Roman" w:cs="Times New Roman"/>
          <w:b/>
          <w:bCs/>
          <w:sz w:val="24"/>
          <w:szCs w:val="24"/>
          <w:vertAlign w:val="subscript"/>
        </w:rPr>
        <w:t>4</w:t>
      </w:r>
      <w:r w:rsidRPr="002B39E2">
        <w:rPr>
          <w:rFonts w:ascii="Times New Roman" w:eastAsia="宋体" w:hAnsi="Times New Roman" w:cs="Times New Roman"/>
          <w:b/>
          <w:bCs/>
          <w:sz w:val="24"/>
          <w:szCs w:val="24"/>
        </w:rPr>
        <w:t>)@SiO</w:t>
      </w:r>
      <w:r w:rsidRPr="002B39E2">
        <w:rPr>
          <w:rFonts w:ascii="Times New Roman" w:eastAsia="宋体" w:hAnsi="Times New Roman" w:cs="Times New Roman"/>
          <w:b/>
          <w:bCs/>
          <w:sz w:val="24"/>
          <w:szCs w:val="24"/>
          <w:vertAlign w:val="subscript"/>
        </w:rPr>
        <w:t>2</w:t>
      </w:r>
      <w:r w:rsidRPr="002B39E2">
        <w:rPr>
          <w:rFonts w:ascii="Times New Roman" w:eastAsia="宋体" w:hAnsi="Times New Roman" w:cs="Times New Roman"/>
          <w:b/>
          <w:bCs/>
          <w:sz w:val="24"/>
          <w:szCs w:val="24"/>
        </w:rPr>
        <w:t xml:space="preserve"> nanothermometry</w:t>
      </w:r>
      <w:r w:rsidRPr="002B39E2">
        <w:rPr>
          <w:rFonts w:ascii="Times New Roman" w:eastAsia="宋体" w:hAnsi="Times New Roman" w:cs="Times New Roman" w:hint="eastAsia"/>
          <w:b/>
          <w:bCs/>
          <w:sz w:val="24"/>
          <w:szCs w:val="24"/>
        </w:rPr>
        <w:t>.</w:t>
      </w:r>
      <w:r w:rsidRPr="002B39E2">
        <w:rPr>
          <w:rFonts w:ascii="Times New Roman" w:eastAsia="宋体" w:hAnsi="Times New Roman" w:cs="Times New Roman"/>
          <w:b/>
          <w:bCs/>
          <w:sz w:val="24"/>
          <w:szCs w:val="24"/>
        </w:rPr>
        <w:t xml:space="preserve"> </w:t>
      </w:r>
      <w:r w:rsidRPr="002B39E2">
        <w:rPr>
          <w:rFonts w:ascii="Times New Roman" w:eastAsia="宋体" w:hAnsi="Times New Roman" w:cs="Times New Roman"/>
          <w:sz w:val="24"/>
          <w:szCs w:val="24"/>
        </w:rPr>
        <w:t>The preparation of</w:t>
      </w:r>
      <w:r w:rsidRPr="002B39E2">
        <w:rPr>
          <w:rFonts w:eastAsia="Times New Roman"/>
          <w:sz w:val="24"/>
          <w:szCs w:val="24"/>
        </w:rPr>
        <w:t xml:space="preserve"> </w:t>
      </w:r>
      <w:r w:rsidRPr="002B39E2">
        <w:rPr>
          <w:rFonts w:ascii="Times New Roman" w:eastAsia="宋体" w:hAnsi="Times New Roman" w:cs="Times New Roman"/>
          <w:sz w:val="24"/>
          <w:szCs w:val="24"/>
        </w:rPr>
        <w:t>NaYF</w:t>
      </w:r>
      <w:r w:rsidRPr="002B39E2">
        <w:rPr>
          <w:rFonts w:ascii="Times New Roman" w:eastAsia="宋体" w:hAnsi="Times New Roman" w:cs="Times New Roman"/>
          <w:sz w:val="24"/>
          <w:szCs w:val="24"/>
          <w:vertAlign w:val="subscript"/>
        </w:rPr>
        <w:t>4</w:t>
      </w:r>
      <w:r w:rsidRPr="002B39E2">
        <w:rPr>
          <w:rFonts w:ascii="Times New Roman" w:eastAsia="宋体" w:hAnsi="Times New Roman" w:cs="Times New Roman"/>
          <w:sz w:val="24"/>
          <w:szCs w:val="24"/>
        </w:rPr>
        <w:t xml:space="preserve"> nanoparticle was referred to the work by Wang et al.</w:t>
      </w:r>
      <w:r w:rsidRPr="002B39E2">
        <w:rPr>
          <w:rFonts w:ascii="Times New Roman" w:eastAsia="宋体" w:hAnsi="Times New Roman" w:cs="Times New Roman"/>
          <w:sz w:val="24"/>
          <w:szCs w:val="24"/>
        </w:rPr>
        <w:fldChar w:fldCharType="begin">
          <w:fldData xml:space="preserve">PEVuZE5vdGU+PENpdGU+PEF1dGhvcj5XYW5nPC9BdXRob3I+PFllYXI+MjAxNDwvWWVhcj48UmVj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</w:fldData>
        </w:fldChar>
      </w:r>
      <w:r w:rsidR="00820849" w:rsidRPr="002B39E2">
        <w:rPr>
          <w:rFonts w:ascii="Times New Roman" w:eastAsia="宋体" w:hAnsi="Times New Roman" w:cs="Times New Roman"/>
          <w:sz w:val="24"/>
          <w:szCs w:val="24"/>
        </w:rPr>
        <w:instrText xml:space="preserve"> ADDIN EN.CITE </w:instrText>
      </w:r>
      <w:r w:rsidR="00820849" w:rsidRPr="002B39E2">
        <w:rPr>
          <w:rFonts w:ascii="Times New Roman" w:eastAsia="宋体" w:hAnsi="Times New Roman" w:cs="Times New Roman"/>
          <w:sz w:val="24"/>
          <w:szCs w:val="24"/>
        </w:rPr>
        <w:fldChar w:fldCharType="begin">
          <w:fldData xml:space="preserve">PEVuZE5vdGU+PENpdGU+PEF1dGhvcj5XYW5nPC9BdXRob3I+PFllYXI+MjAxNDwvWWVhcj48UmVj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</w:fldData>
        </w:fldChar>
      </w:r>
      <w:r w:rsidR="00820849" w:rsidRPr="002B39E2">
        <w:rPr>
          <w:rFonts w:ascii="Times New Roman" w:eastAsia="宋体" w:hAnsi="Times New Roman" w:cs="Times New Roman"/>
          <w:sz w:val="24"/>
          <w:szCs w:val="24"/>
        </w:rPr>
        <w:instrText xml:space="preserve"> ADDIN EN.CITE.DATA </w:instrText>
      </w:r>
      <w:r w:rsidR="00820849" w:rsidRPr="002B39E2">
        <w:rPr>
          <w:rFonts w:ascii="Times New Roman" w:eastAsia="宋体" w:hAnsi="Times New Roman" w:cs="Times New Roman"/>
          <w:sz w:val="24"/>
          <w:szCs w:val="24"/>
        </w:rPr>
      </w:r>
      <w:r w:rsidR="00820849" w:rsidRPr="002B39E2">
        <w:rPr>
          <w:rFonts w:ascii="Times New Roman" w:eastAsia="宋体" w:hAnsi="Times New Roman" w:cs="Times New Roman"/>
          <w:sz w:val="24"/>
          <w:szCs w:val="24"/>
        </w:rPr>
        <w:fldChar w:fldCharType="end"/>
      </w:r>
      <w:r w:rsidRPr="002B39E2">
        <w:rPr>
          <w:rFonts w:ascii="Times New Roman" w:eastAsia="宋体" w:hAnsi="Times New Roman" w:cs="Times New Roman"/>
          <w:sz w:val="24"/>
          <w:szCs w:val="24"/>
        </w:rPr>
      </w:r>
      <w:r w:rsidRPr="002B39E2">
        <w:rPr>
          <w:rFonts w:ascii="Times New Roman" w:eastAsia="宋体" w:hAnsi="Times New Roman" w:cs="Times New Roman"/>
          <w:sz w:val="24"/>
          <w:szCs w:val="24"/>
        </w:rPr>
        <w:fldChar w:fldCharType="separate"/>
      </w:r>
      <w:r w:rsidR="00820849" w:rsidRPr="002B39E2">
        <w:rPr>
          <w:rFonts w:ascii="Times New Roman" w:eastAsia="宋体" w:hAnsi="Times New Roman" w:cs="Times New Roman"/>
          <w:noProof/>
          <w:sz w:val="24"/>
          <w:szCs w:val="24"/>
          <w:vertAlign w:val="superscript"/>
        </w:rPr>
        <w:t>10</w:t>
      </w:r>
      <w:r w:rsidRPr="002B39E2">
        <w:rPr>
          <w:rFonts w:ascii="Times New Roman" w:eastAsia="宋体" w:hAnsi="Times New Roman" w:cs="Times New Roman"/>
          <w:sz w:val="24"/>
          <w:szCs w:val="24"/>
        </w:rPr>
        <w:fldChar w:fldCharType="end"/>
      </w:r>
      <w:r w:rsidRPr="002B39E2">
        <w:rPr>
          <w:rFonts w:ascii="Times New Roman" w:eastAsia="宋体" w:hAnsi="Times New Roman" w:cs="Times New Roman"/>
          <w:sz w:val="24"/>
          <w:szCs w:val="24"/>
        </w:rPr>
        <w:t xml:space="preserve"> A micro-emulsion method was used to grow an inert SiO</w:t>
      </w:r>
      <w:r w:rsidRPr="002B39E2">
        <w:rPr>
          <w:rFonts w:ascii="Times New Roman" w:eastAsia="宋体" w:hAnsi="Times New Roman" w:cs="Times New Roman"/>
          <w:sz w:val="24"/>
          <w:szCs w:val="24"/>
          <w:vertAlign w:val="subscript"/>
        </w:rPr>
        <w:t>2</w:t>
      </w:r>
      <w:r w:rsidRPr="002B39E2">
        <w:rPr>
          <w:rFonts w:ascii="Times New Roman" w:eastAsia="宋体" w:hAnsi="Times New Roman" w:cs="Times New Roman"/>
          <w:sz w:val="24"/>
          <w:szCs w:val="24"/>
        </w:rPr>
        <w:t xml:space="preserve"> layer around the NaYF</w:t>
      </w:r>
      <w:r w:rsidRPr="002B39E2">
        <w:rPr>
          <w:rFonts w:ascii="Times New Roman" w:eastAsia="宋体" w:hAnsi="Times New Roman" w:cs="Times New Roman"/>
          <w:sz w:val="24"/>
          <w:szCs w:val="24"/>
          <w:vertAlign w:val="subscript"/>
        </w:rPr>
        <w:t>4</w:t>
      </w:r>
      <w:r w:rsidR="00845E9C" w:rsidRPr="002B39E2">
        <w:rPr>
          <w:rFonts w:ascii="Times New Roman" w:eastAsia="宋体" w:hAnsi="Times New Roman" w:cs="Times New Roman"/>
          <w:sz w:val="24"/>
          <w:szCs w:val="24"/>
        </w:rPr>
        <w:t xml:space="preserve"> nanoparticles</w:t>
      </w:r>
      <w:r w:rsidR="00C17ECF" w:rsidRPr="002B39E2">
        <w:rPr>
          <w:rFonts w:ascii="Times New Roman" w:eastAsia="宋体" w:hAnsi="Times New Roman" w:cs="Times New Roman"/>
          <w:sz w:val="24"/>
          <w:szCs w:val="24"/>
        </w:rPr>
        <w:fldChar w:fldCharType="begin">
          <w:fldData xml:space="preserve">PEVuZE5vdGU+PENpdGU+PEF1dGhvcj5HZWl0ZW5iZWVrPC9BdXRob3I+PFllYXI+MjAxNzwvWWVh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</w:fldData>
        </w:fldChar>
      </w:r>
      <w:r w:rsidR="00820849" w:rsidRPr="002B39E2">
        <w:rPr>
          <w:rFonts w:ascii="Times New Roman" w:eastAsia="宋体" w:hAnsi="Times New Roman" w:cs="Times New Roman"/>
          <w:sz w:val="24"/>
          <w:szCs w:val="24"/>
        </w:rPr>
        <w:instrText xml:space="preserve"> ADDIN EN.CITE </w:instrText>
      </w:r>
      <w:r w:rsidR="00820849" w:rsidRPr="002B39E2">
        <w:rPr>
          <w:rFonts w:ascii="Times New Roman" w:eastAsia="宋体" w:hAnsi="Times New Roman" w:cs="Times New Roman"/>
          <w:sz w:val="24"/>
          <w:szCs w:val="24"/>
        </w:rPr>
        <w:fldChar w:fldCharType="begin">
          <w:fldData xml:space="preserve">PEVuZE5vdGU+PENpdGU+PEF1dGhvcj5HZWl0ZW5iZWVrPC9BdXRob3I+PFllYXI+MjAxNzwvWWVh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</w:fldData>
        </w:fldChar>
      </w:r>
      <w:r w:rsidR="00820849" w:rsidRPr="002B39E2">
        <w:rPr>
          <w:rFonts w:ascii="Times New Roman" w:eastAsia="宋体" w:hAnsi="Times New Roman" w:cs="Times New Roman"/>
          <w:sz w:val="24"/>
          <w:szCs w:val="24"/>
        </w:rPr>
        <w:instrText xml:space="preserve"> ADDIN EN.CITE.DATA </w:instrText>
      </w:r>
      <w:r w:rsidR="00820849" w:rsidRPr="002B39E2">
        <w:rPr>
          <w:rFonts w:ascii="Times New Roman" w:eastAsia="宋体" w:hAnsi="Times New Roman" w:cs="Times New Roman"/>
          <w:sz w:val="24"/>
          <w:szCs w:val="24"/>
        </w:rPr>
      </w:r>
      <w:r w:rsidR="00820849" w:rsidRPr="002B39E2">
        <w:rPr>
          <w:rFonts w:ascii="Times New Roman" w:eastAsia="宋体" w:hAnsi="Times New Roman" w:cs="Times New Roman"/>
          <w:sz w:val="24"/>
          <w:szCs w:val="24"/>
        </w:rPr>
        <w:fldChar w:fldCharType="end"/>
      </w:r>
      <w:r w:rsidR="00C17ECF" w:rsidRPr="002B39E2">
        <w:rPr>
          <w:rFonts w:ascii="Times New Roman" w:eastAsia="宋体" w:hAnsi="Times New Roman" w:cs="Times New Roman"/>
          <w:sz w:val="24"/>
          <w:szCs w:val="24"/>
        </w:rPr>
      </w:r>
      <w:r w:rsidR="00C17ECF" w:rsidRPr="002B39E2">
        <w:rPr>
          <w:rFonts w:ascii="Times New Roman" w:eastAsia="宋体" w:hAnsi="Times New Roman" w:cs="Times New Roman"/>
          <w:sz w:val="24"/>
          <w:szCs w:val="24"/>
        </w:rPr>
        <w:fldChar w:fldCharType="separate"/>
      </w:r>
      <w:r w:rsidR="00820849" w:rsidRPr="002B39E2">
        <w:rPr>
          <w:rFonts w:ascii="Times New Roman" w:eastAsia="宋体" w:hAnsi="Times New Roman" w:cs="Times New Roman"/>
          <w:noProof/>
          <w:sz w:val="24"/>
          <w:szCs w:val="24"/>
          <w:vertAlign w:val="superscript"/>
        </w:rPr>
        <w:t>11, 12, 13</w:t>
      </w:r>
      <w:r w:rsidR="00C17ECF" w:rsidRPr="002B39E2">
        <w:rPr>
          <w:rFonts w:ascii="Times New Roman" w:eastAsia="宋体" w:hAnsi="Times New Roman" w:cs="Times New Roman"/>
          <w:sz w:val="24"/>
          <w:szCs w:val="24"/>
        </w:rPr>
        <w:fldChar w:fldCharType="end"/>
      </w:r>
      <w:r w:rsidRPr="002B39E2">
        <w:rPr>
          <w:rFonts w:ascii="Times New Roman" w:eastAsia="宋体" w:hAnsi="Times New Roman" w:cs="Times New Roman"/>
          <w:sz w:val="24"/>
          <w:szCs w:val="24"/>
        </w:rPr>
        <w:t>. Firstly, 50 mg NaYF</w:t>
      </w:r>
      <w:r w:rsidRPr="002B39E2">
        <w:rPr>
          <w:rFonts w:ascii="Times New Roman" w:eastAsia="宋体" w:hAnsi="Times New Roman" w:cs="Times New Roman"/>
          <w:sz w:val="24"/>
          <w:szCs w:val="24"/>
          <w:vertAlign w:val="subscript"/>
        </w:rPr>
        <w:t>4</w:t>
      </w:r>
      <w:r w:rsidRPr="002B39E2">
        <w:rPr>
          <w:rFonts w:ascii="Times New Roman" w:eastAsia="宋体" w:hAnsi="Times New Roman" w:cs="Times New Roman"/>
          <w:sz w:val="24"/>
          <w:szCs w:val="24"/>
        </w:rPr>
        <w:t xml:space="preserve"> nanoparticles was mixed with 60 m</w:t>
      </w:r>
      <w:r w:rsidR="0068780A" w:rsidRPr="002B39E2">
        <w:rPr>
          <w:rFonts w:ascii="Times New Roman" w:eastAsia="宋体" w:hAnsi="Times New Roman" w:cs="Times New Roman"/>
          <w:sz w:val="24"/>
          <w:szCs w:val="24"/>
        </w:rPr>
        <w:t>L</w:t>
      </w:r>
      <w:r w:rsidRPr="002B39E2">
        <w:rPr>
          <w:rFonts w:ascii="Times New Roman" w:eastAsia="宋体" w:hAnsi="Times New Roman" w:cs="Times New Roman"/>
          <w:sz w:val="24"/>
          <w:szCs w:val="24"/>
        </w:rPr>
        <w:t xml:space="preserve"> cyclohexane, the mixture solution was sonicated for 5 minutes to disperse the NaYF</w:t>
      </w:r>
      <w:r w:rsidRPr="002B39E2">
        <w:rPr>
          <w:rFonts w:ascii="Times New Roman" w:eastAsia="宋体" w:hAnsi="Times New Roman" w:cs="Times New Roman"/>
          <w:sz w:val="24"/>
          <w:szCs w:val="24"/>
          <w:vertAlign w:val="subscript"/>
        </w:rPr>
        <w:t>4</w:t>
      </w:r>
      <w:r w:rsidRPr="002B39E2">
        <w:rPr>
          <w:rFonts w:ascii="Times New Roman" w:eastAsia="宋体" w:hAnsi="Times New Roman" w:cs="Times New Roman"/>
          <w:sz w:val="24"/>
          <w:szCs w:val="24"/>
        </w:rPr>
        <w:t>. 2</w:t>
      </w:r>
      <w:r w:rsidR="00981051" w:rsidRPr="002B39E2">
        <w:rPr>
          <w:rFonts w:ascii="Times New Roman" w:eastAsia="宋体" w:hAnsi="Times New Roman" w:cs="Times New Roman"/>
          <w:sz w:val="24"/>
          <w:szCs w:val="24"/>
        </w:rPr>
        <w:t xml:space="preserve"> </w:t>
      </w:r>
      <w:r w:rsidRPr="002B39E2">
        <w:rPr>
          <w:rFonts w:ascii="Times New Roman" w:eastAsia="宋体" w:hAnsi="Times New Roman" w:cs="Times New Roman"/>
          <w:sz w:val="24"/>
          <w:szCs w:val="24"/>
        </w:rPr>
        <w:t>g CO-520 was added to the mixture, then the mixture was stirred in a water bath (~ 298 K). Subsequently, 300 µL deionized water and 500 µL ammonium hydroxide were added to the mixture. When the solution was stirred to transparent state, adding 120 µL TEOS into mixture. At last, the mixture was stirred in the dark for 48 h to allow the growth of silica layer</w:t>
      </w:r>
      <w:r w:rsidR="00981051" w:rsidRPr="002B39E2">
        <w:rPr>
          <w:rFonts w:ascii="Times New Roman" w:eastAsia="宋体" w:hAnsi="Times New Roman" w:cs="Times New Roman"/>
          <w:sz w:val="24"/>
          <w:szCs w:val="24"/>
        </w:rPr>
        <w:t xml:space="preserve"> at NaYF</w:t>
      </w:r>
      <w:r w:rsidR="00981051" w:rsidRPr="002B39E2">
        <w:rPr>
          <w:rFonts w:ascii="Times New Roman" w:eastAsia="宋体" w:hAnsi="Times New Roman" w:cs="Times New Roman"/>
          <w:sz w:val="24"/>
          <w:szCs w:val="24"/>
          <w:vertAlign w:val="subscript"/>
        </w:rPr>
        <w:t>4</w:t>
      </w:r>
      <w:r w:rsidRPr="002B39E2">
        <w:rPr>
          <w:rFonts w:ascii="Times New Roman" w:eastAsia="宋体" w:hAnsi="Times New Roman" w:cs="Times New Roman"/>
          <w:sz w:val="24"/>
          <w:szCs w:val="24"/>
        </w:rPr>
        <w:t>.</w:t>
      </w:r>
    </w:p>
    <w:p w14:paraId="04076C01" w14:textId="797D2216" w:rsidR="00DC3EFB" w:rsidRPr="002B39E2" w:rsidRDefault="008A171D" w:rsidP="00B53AC8">
      <w:pPr>
        <w:spacing w:line="360" w:lineRule="auto"/>
        <w:ind w:firstLineChars="100" w:firstLine="240"/>
        <w:rPr>
          <w:rFonts w:ascii="Times New Roman" w:eastAsia="宋体" w:hAnsi="Times New Roman" w:cs="Times New Roman"/>
          <w:sz w:val="24"/>
          <w:szCs w:val="24"/>
        </w:rPr>
      </w:pPr>
      <w:r w:rsidRPr="002B39E2">
        <w:rPr>
          <w:rFonts w:ascii="Times New Roman" w:eastAsia="宋体" w:hAnsi="Times New Roman" w:cs="Times New Roman"/>
          <w:sz w:val="24"/>
          <w:szCs w:val="24"/>
        </w:rPr>
        <w:t xml:space="preserve">After the above steps, 20 </w:t>
      </w:r>
      <w:r w:rsidRPr="002B39E2">
        <w:rPr>
          <w:rFonts w:ascii="Times New Roman" w:eastAsia="宋体" w:hAnsi="Times New Roman" w:cs="Times New Roman" w:hint="eastAsia"/>
          <w:sz w:val="24"/>
          <w:szCs w:val="24"/>
        </w:rPr>
        <w:t>m</w:t>
      </w:r>
      <w:r w:rsidRPr="002B39E2">
        <w:rPr>
          <w:rFonts w:ascii="Times New Roman" w:eastAsia="宋体" w:hAnsi="Times New Roman" w:cs="Times New Roman"/>
          <w:sz w:val="24"/>
          <w:szCs w:val="24"/>
        </w:rPr>
        <w:t>L acetone was added to the mixture to break up the micelles, and then the mixture was centrifuged at 10000 rpm. The</w:t>
      </w:r>
      <w:r w:rsidRPr="002B39E2">
        <w:rPr>
          <w:rFonts w:ascii="Times New Roman" w:eastAsia="宋体" w:hAnsi="Times New Roman" w:cs="Times New Roman" w:hint="eastAsia"/>
          <w:sz w:val="24"/>
          <w:szCs w:val="24"/>
        </w:rPr>
        <w:t xml:space="preserve"> </w:t>
      </w:r>
      <w:r w:rsidRPr="002B39E2">
        <w:rPr>
          <w:rFonts w:ascii="Times New Roman" w:eastAsia="宋体" w:hAnsi="Times New Roman" w:cs="Times New Roman"/>
          <w:sz w:val="24"/>
          <w:szCs w:val="24"/>
        </w:rPr>
        <w:t>supernatant was removed and the sediment was washed two times by EtOH and deionized water. The samples were dried in an oven</w:t>
      </w:r>
      <w:r w:rsidR="00845E9C" w:rsidRPr="002B39E2">
        <w:rPr>
          <w:rFonts w:ascii="Times New Roman" w:eastAsia="宋体" w:hAnsi="Times New Roman" w:cs="Times New Roman"/>
          <w:sz w:val="24"/>
          <w:szCs w:val="24"/>
        </w:rPr>
        <w:t xml:space="preserve"> at 393 K</w:t>
      </w:r>
      <w:r w:rsidRPr="002B39E2">
        <w:rPr>
          <w:rFonts w:ascii="Times New Roman" w:eastAsia="宋体" w:hAnsi="Times New Roman" w:cs="Times New Roman"/>
          <w:sz w:val="24"/>
          <w:szCs w:val="24"/>
        </w:rPr>
        <w:t xml:space="preserve"> to obtain NaYF</w:t>
      </w:r>
      <w:r w:rsidRPr="002B39E2">
        <w:rPr>
          <w:rFonts w:ascii="Times New Roman" w:eastAsia="宋体" w:hAnsi="Times New Roman" w:cs="Times New Roman"/>
          <w:sz w:val="24"/>
          <w:szCs w:val="24"/>
          <w:vertAlign w:val="subscript"/>
        </w:rPr>
        <w:t>4</w:t>
      </w:r>
      <w:r w:rsidRPr="002B39E2">
        <w:rPr>
          <w:rFonts w:ascii="Times New Roman" w:eastAsia="宋体" w:hAnsi="Times New Roman" w:cs="Times New Roman"/>
          <w:sz w:val="24"/>
          <w:szCs w:val="24"/>
        </w:rPr>
        <w:t>@SiO</w:t>
      </w:r>
      <w:r w:rsidRPr="002B39E2">
        <w:rPr>
          <w:rFonts w:ascii="Times New Roman" w:eastAsia="宋体" w:hAnsi="Times New Roman" w:cs="Times New Roman"/>
          <w:sz w:val="24"/>
          <w:szCs w:val="24"/>
          <w:vertAlign w:val="subscript"/>
        </w:rPr>
        <w:t>2</w:t>
      </w:r>
      <w:r w:rsidRPr="002B39E2">
        <w:rPr>
          <w:rFonts w:ascii="Times New Roman" w:eastAsia="宋体" w:hAnsi="Times New Roman" w:cs="Times New Roman"/>
          <w:sz w:val="24"/>
          <w:szCs w:val="24"/>
        </w:rPr>
        <w:t xml:space="preserve"> nanothermometry.</w:t>
      </w:r>
    </w:p>
    <w:p w14:paraId="4371B2C3" w14:textId="084D112F" w:rsidR="00547CC7" w:rsidRPr="002B39E2" w:rsidRDefault="00AD6128" w:rsidP="00C17279">
      <w:pPr>
        <w:spacing w:line="360" w:lineRule="auto"/>
        <w:rPr>
          <w:rFonts w:ascii="Times New Roman" w:eastAsia="宋体" w:hAnsi="Times New Roman" w:cs="Times New Roman"/>
          <w:b/>
          <w:bCs/>
          <w:sz w:val="24"/>
          <w:szCs w:val="24"/>
        </w:rPr>
      </w:pPr>
      <w:r w:rsidRPr="002B39E2">
        <w:rPr>
          <w:rFonts w:ascii="Times New Roman" w:eastAsia="宋体" w:hAnsi="Times New Roman" w:cs="Times New Roman"/>
          <w:b/>
          <w:bCs/>
          <w:sz w:val="24"/>
          <w:szCs w:val="24"/>
        </w:rPr>
        <w:t>Characterizations of nanothermometry.</w:t>
      </w:r>
      <w:r w:rsidR="00A53A1F" w:rsidRPr="002B39E2">
        <w:rPr>
          <w:rFonts w:ascii="Times New Roman" w:eastAsia="宋体" w:hAnsi="Times New Roman" w:cs="Times New Roman"/>
          <w:b/>
          <w:bCs/>
          <w:sz w:val="24"/>
          <w:szCs w:val="24"/>
        </w:rPr>
        <w:t xml:space="preserve"> </w:t>
      </w:r>
      <w:r w:rsidRPr="002B39E2">
        <w:rPr>
          <w:rFonts w:ascii="Times New Roman" w:eastAsia="宋体" w:hAnsi="Times New Roman" w:cs="Times New Roman"/>
          <w:sz w:val="24"/>
          <w:szCs w:val="24"/>
        </w:rPr>
        <w:t>The NaYF</w:t>
      </w:r>
      <w:r w:rsidRPr="002B39E2">
        <w:rPr>
          <w:rFonts w:ascii="Times New Roman" w:eastAsia="宋体" w:hAnsi="Times New Roman" w:cs="Times New Roman"/>
          <w:sz w:val="24"/>
          <w:szCs w:val="24"/>
          <w:vertAlign w:val="subscript"/>
        </w:rPr>
        <w:t>4</w:t>
      </w:r>
      <w:r w:rsidRPr="002B39E2">
        <w:rPr>
          <w:rFonts w:ascii="Times New Roman" w:eastAsia="宋体" w:hAnsi="Times New Roman" w:cs="Times New Roman"/>
          <w:sz w:val="24"/>
          <w:szCs w:val="24"/>
        </w:rPr>
        <w:t>@SiO</w:t>
      </w:r>
      <w:r w:rsidRPr="002B39E2">
        <w:rPr>
          <w:rFonts w:ascii="Times New Roman" w:eastAsia="宋体" w:hAnsi="Times New Roman" w:cs="Times New Roman"/>
          <w:sz w:val="24"/>
          <w:szCs w:val="24"/>
          <w:vertAlign w:val="subscript"/>
        </w:rPr>
        <w:t>2</w:t>
      </w:r>
      <w:r w:rsidRPr="002B39E2">
        <w:rPr>
          <w:rFonts w:ascii="Times New Roman" w:eastAsia="宋体" w:hAnsi="Times New Roman" w:cs="Times New Roman"/>
          <w:sz w:val="24"/>
          <w:szCs w:val="24"/>
        </w:rPr>
        <w:t xml:space="preserve"> nanothermometry was calcined in a muffle furnace for 3 h at 773 K (named NaYF</w:t>
      </w:r>
      <w:r w:rsidRPr="002B39E2">
        <w:rPr>
          <w:rFonts w:ascii="Times New Roman" w:eastAsia="宋体" w:hAnsi="Times New Roman" w:cs="Times New Roman"/>
          <w:sz w:val="24"/>
          <w:szCs w:val="24"/>
          <w:vertAlign w:val="subscript"/>
        </w:rPr>
        <w:t>4</w:t>
      </w:r>
      <w:r w:rsidRPr="002B39E2">
        <w:rPr>
          <w:rFonts w:ascii="Times New Roman" w:eastAsia="宋体" w:hAnsi="Times New Roman" w:cs="Times New Roman"/>
          <w:sz w:val="24"/>
          <w:szCs w:val="24"/>
        </w:rPr>
        <w:t>@SiO</w:t>
      </w:r>
      <w:r w:rsidRPr="002B39E2">
        <w:rPr>
          <w:rFonts w:ascii="Times New Roman" w:eastAsia="宋体" w:hAnsi="Times New Roman" w:cs="Times New Roman"/>
          <w:sz w:val="24"/>
          <w:szCs w:val="24"/>
          <w:vertAlign w:val="subscript"/>
        </w:rPr>
        <w:t>2</w:t>
      </w:r>
      <w:r w:rsidRPr="002B39E2">
        <w:rPr>
          <w:rFonts w:ascii="Times New Roman" w:eastAsia="宋体" w:hAnsi="Times New Roman" w:cs="Times New Roman"/>
          <w:sz w:val="24"/>
          <w:szCs w:val="24"/>
        </w:rPr>
        <w:t xml:space="preserve">_773 K) and then examined the </w:t>
      </w:r>
      <w:hyperlink r:id="rId10" w:history="1">
        <w:r w:rsidRPr="002B39E2">
          <w:rPr>
            <w:rFonts w:ascii="Times New Roman" w:eastAsia="宋体" w:hAnsi="Times New Roman" w:cs="Times New Roman"/>
            <w:sz w:val="24"/>
            <w:szCs w:val="24"/>
          </w:rPr>
          <w:t>thermostability</w:t>
        </w:r>
      </w:hyperlink>
      <w:r w:rsidR="00C17ECF" w:rsidRPr="002B39E2">
        <w:rPr>
          <w:rFonts w:ascii="Times New Roman" w:eastAsia="宋体" w:hAnsi="Times New Roman" w:cs="Times New Roman"/>
          <w:sz w:val="24"/>
          <w:szCs w:val="24"/>
        </w:rPr>
        <w:fldChar w:fldCharType="begin"/>
      </w:r>
      <w:r w:rsidR="00820849" w:rsidRPr="002B39E2">
        <w:rPr>
          <w:rFonts w:ascii="Times New Roman" w:eastAsia="宋体" w:hAnsi="Times New Roman" w:cs="Times New Roman"/>
          <w:sz w:val="24"/>
          <w:szCs w:val="24"/>
        </w:rPr>
        <w:instrText xml:space="preserve"> ADDIN EN.CITE &lt;EndNote&gt;&lt;Cite&gt;&lt;Author&gt;Geitenbeek&lt;/Author&gt;&lt;Year&gt;2017&lt;/Year&gt;&lt;RecNum&gt;2479&lt;/RecNum&gt;&lt;DisplayText&gt;&lt;style face="superscript"&gt;11&lt;/style&gt;&lt;/DisplayText&gt;&lt;record&gt;&lt;rec-number&gt;2479&lt;/rec-number&gt;&lt;foreign-keys&gt;&lt;key app="EN" db-id="tf0z9xx9k2zwrnetfsmv2aspf99f5sate2vt" timestamp="1628214436"&gt;2479&lt;/key&gt;&lt;/foreign-keys&gt;&lt;ref-type name="Journal Article"&gt;17&lt;/ref-type&gt;&lt;contributors&gt;&lt;authors&gt;&lt;author&gt;Geitenbeek, Robin G.&lt;/author&gt;&lt;author&gt;Prins, P. Tim&lt;/author&gt;&lt;author&gt;Albrecht, Wiebke&lt;/author&gt;&lt;author&gt;van Blaaderen, Alfons&lt;/author&gt;&lt;author&gt;Weckhuysen, Bert M.&lt;/author&gt;&lt;author&gt;Meijerink, Andries&lt;/author&gt;&lt;/authors&gt;&lt;/contributors&gt;&lt;titles&gt;&lt;title&gt;NaYF4:Er3+,Yb3+/SiO2 Core/Shell Upconverting Nanocrystals for Luminescence Thermometry up to 900 K&lt;/title&gt;&lt;secondary-title&gt;The Journal of Physical Chemistry C&lt;/secondary-title&gt;&lt;/titles&gt;&lt;periodical&gt;&lt;full-title&gt;The Journal of Physical Chemistry C&lt;/full-title&gt;&lt;abbr-1&gt;J. Phys. Chem. C&lt;/abbr-1&gt;&lt;/periodical&gt;&lt;pages&gt;3503-3510&lt;/pages&gt;&lt;volume&gt;121&lt;/volume&gt;&lt;number&gt;6&lt;/number&gt;&lt;dates&gt;&lt;year&gt;2017&lt;/year&gt;&lt;pub-dates&gt;&lt;date&gt;2017/02/16&lt;/date&gt;&lt;/pub-dates&gt;&lt;/dates&gt;&lt;publisher&gt;American Chemical Society&lt;/publisher&gt;&lt;isbn&gt;1932-7447&lt;/isbn&gt;&lt;urls&gt;&lt;related-urls&gt;&lt;url&gt;&lt;style face="underline" font="default" size="100%"&gt;https://doi.org/10.1021/acs.jpcc.6b10279&lt;/style&gt;&lt;/url&gt;&lt;/related-urls&gt;&lt;/urls&gt;&lt;electronic-resource-num&gt;10.1021/acs.jpcc.6b10279&lt;/electronic-resource-num&gt;&lt;/record&gt;&lt;/Cite&gt;&lt;/EndNote&gt;</w:instrText>
      </w:r>
      <w:r w:rsidR="00C17ECF" w:rsidRPr="002B39E2">
        <w:rPr>
          <w:rFonts w:ascii="Times New Roman" w:eastAsia="宋体" w:hAnsi="Times New Roman" w:cs="Times New Roman"/>
          <w:sz w:val="24"/>
          <w:szCs w:val="24"/>
        </w:rPr>
        <w:fldChar w:fldCharType="separate"/>
      </w:r>
      <w:r w:rsidR="00820849" w:rsidRPr="002B39E2">
        <w:rPr>
          <w:rFonts w:ascii="Times New Roman" w:eastAsia="宋体" w:hAnsi="Times New Roman" w:cs="Times New Roman"/>
          <w:noProof/>
          <w:sz w:val="24"/>
          <w:szCs w:val="24"/>
          <w:vertAlign w:val="superscript"/>
        </w:rPr>
        <w:t>11</w:t>
      </w:r>
      <w:r w:rsidR="00C17ECF" w:rsidRPr="002B39E2">
        <w:rPr>
          <w:rFonts w:ascii="Times New Roman" w:eastAsia="宋体" w:hAnsi="Times New Roman" w:cs="Times New Roman"/>
          <w:sz w:val="24"/>
          <w:szCs w:val="24"/>
        </w:rPr>
        <w:fldChar w:fldCharType="end"/>
      </w:r>
      <w:r w:rsidRPr="002B39E2">
        <w:rPr>
          <w:rFonts w:ascii="Times New Roman" w:eastAsia="宋体" w:hAnsi="Times New Roman" w:cs="Times New Roman"/>
          <w:sz w:val="24"/>
          <w:szCs w:val="24"/>
        </w:rPr>
        <w:t>. The results of XRD, HRTEM and photoluminescence (PL) spectroscopy of NaYF</w:t>
      </w:r>
      <w:r w:rsidRPr="002B39E2">
        <w:rPr>
          <w:rFonts w:ascii="Times New Roman" w:eastAsia="宋体" w:hAnsi="Times New Roman" w:cs="Times New Roman"/>
          <w:sz w:val="24"/>
          <w:szCs w:val="24"/>
          <w:vertAlign w:val="subscript"/>
        </w:rPr>
        <w:t>4</w:t>
      </w:r>
      <w:r w:rsidRPr="002B39E2">
        <w:rPr>
          <w:rFonts w:ascii="Times New Roman" w:eastAsia="宋体" w:hAnsi="Times New Roman" w:cs="Times New Roman"/>
          <w:sz w:val="24"/>
          <w:szCs w:val="24"/>
        </w:rPr>
        <w:t>@SiO</w:t>
      </w:r>
      <w:r w:rsidRPr="002B39E2">
        <w:rPr>
          <w:rFonts w:ascii="Times New Roman" w:eastAsia="宋体" w:hAnsi="Times New Roman" w:cs="Times New Roman"/>
          <w:sz w:val="24"/>
          <w:szCs w:val="24"/>
          <w:vertAlign w:val="subscript"/>
        </w:rPr>
        <w:t>2</w:t>
      </w:r>
      <w:r w:rsidRPr="002B39E2">
        <w:rPr>
          <w:rFonts w:ascii="Times New Roman" w:eastAsia="宋体" w:hAnsi="Times New Roman" w:cs="Times New Roman"/>
          <w:sz w:val="24"/>
          <w:szCs w:val="24"/>
        </w:rPr>
        <w:t xml:space="preserve"> and NaYF</w:t>
      </w:r>
      <w:r w:rsidRPr="002B39E2">
        <w:rPr>
          <w:rFonts w:ascii="Times New Roman" w:eastAsia="宋体" w:hAnsi="Times New Roman" w:cs="Times New Roman"/>
          <w:sz w:val="24"/>
          <w:szCs w:val="24"/>
          <w:vertAlign w:val="subscript"/>
        </w:rPr>
        <w:t>4</w:t>
      </w:r>
      <w:r w:rsidRPr="002B39E2">
        <w:rPr>
          <w:rFonts w:ascii="Times New Roman" w:eastAsia="宋体" w:hAnsi="Times New Roman" w:cs="Times New Roman"/>
          <w:sz w:val="24"/>
          <w:szCs w:val="24"/>
        </w:rPr>
        <w:t>@SiO</w:t>
      </w:r>
      <w:r w:rsidRPr="002B39E2">
        <w:rPr>
          <w:rFonts w:ascii="Times New Roman" w:eastAsia="宋体" w:hAnsi="Times New Roman" w:cs="Times New Roman"/>
          <w:sz w:val="24"/>
          <w:szCs w:val="24"/>
          <w:vertAlign w:val="subscript"/>
        </w:rPr>
        <w:t>2</w:t>
      </w:r>
      <w:r w:rsidRPr="002B39E2">
        <w:rPr>
          <w:rFonts w:ascii="Times New Roman" w:eastAsia="宋体" w:hAnsi="Times New Roman" w:cs="Times New Roman"/>
          <w:sz w:val="24"/>
          <w:szCs w:val="24"/>
        </w:rPr>
        <w:t>_773 K are shown in Supplementary Figure 1. In Supplementary Figure 1a and c, the morphology of NaYF</w:t>
      </w:r>
      <w:r w:rsidRPr="002B39E2">
        <w:rPr>
          <w:rFonts w:ascii="Times New Roman" w:eastAsia="宋体" w:hAnsi="Times New Roman" w:cs="Times New Roman"/>
          <w:sz w:val="24"/>
          <w:szCs w:val="24"/>
          <w:vertAlign w:val="subscript"/>
        </w:rPr>
        <w:t>4</w:t>
      </w:r>
      <w:r w:rsidRPr="002B39E2">
        <w:rPr>
          <w:rFonts w:ascii="Times New Roman" w:eastAsia="宋体" w:hAnsi="Times New Roman" w:cs="Times New Roman"/>
          <w:sz w:val="24"/>
          <w:szCs w:val="24"/>
        </w:rPr>
        <w:t>@SiO</w:t>
      </w:r>
      <w:r w:rsidRPr="002B39E2">
        <w:rPr>
          <w:rFonts w:ascii="Times New Roman" w:eastAsia="宋体" w:hAnsi="Times New Roman" w:cs="Times New Roman"/>
          <w:sz w:val="24"/>
          <w:szCs w:val="24"/>
          <w:vertAlign w:val="subscript"/>
        </w:rPr>
        <w:t>2</w:t>
      </w:r>
      <w:r w:rsidRPr="002B39E2">
        <w:rPr>
          <w:rFonts w:ascii="Times New Roman" w:eastAsia="宋体" w:hAnsi="Times New Roman" w:cs="Times New Roman"/>
          <w:sz w:val="24"/>
          <w:szCs w:val="24"/>
        </w:rPr>
        <w:t xml:space="preserve">_773 K is remained well as </w:t>
      </w:r>
      <w:r w:rsidR="000177EE" w:rsidRPr="002B39E2">
        <w:rPr>
          <w:rFonts w:ascii="Times New Roman" w:eastAsia="宋体" w:hAnsi="Times New Roman" w:cs="Times New Roman"/>
          <w:sz w:val="24"/>
          <w:szCs w:val="24"/>
        </w:rPr>
        <w:t xml:space="preserve">that of </w:t>
      </w:r>
      <w:r w:rsidRPr="002B39E2">
        <w:rPr>
          <w:rFonts w:ascii="Times New Roman" w:eastAsia="宋体" w:hAnsi="Times New Roman" w:cs="Times New Roman"/>
          <w:sz w:val="24"/>
          <w:szCs w:val="24"/>
        </w:rPr>
        <w:t>pristine NaYF</w:t>
      </w:r>
      <w:r w:rsidRPr="002B39E2">
        <w:rPr>
          <w:rFonts w:ascii="Times New Roman" w:eastAsia="宋体" w:hAnsi="Times New Roman" w:cs="Times New Roman"/>
          <w:sz w:val="24"/>
          <w:szCs w:val="24"/>
          <w:vertAlign w:val="subscript"/>
        </w:rPr>
        <w:t>4</w:t>
      </w:r>
      <w:r w:rsidRPr="002B39E2">
        <w:rPr>
          <w:rFonts w:ascii="Times New Roman" w:eastAsia="宋体" w:hAnsi="Times New Roman" w:cs="Times New Roman"/>
          <w:sz w:val="24"/>
          <w:szCs w:val="24"/>
        </w:rPr>
        <w:t>@SiO</w:t>
      </w:r>
      <w:r w:rsidRPr="002B39E2">
        <w:rPr>
          <w:rFonts w:ascii="Times New Roman" w:eastAsia="宋体" w:hAnsi="Times New Roman" w:cs="Times New Roman"/>
          <w:sz w:val="24"/>
          <w:szCs w:val="24"/>
          <w:vertAlign w:val="subscript"/>
        </w:rPr>
        <w:t>2</w:t>
      </w:r>
      <w:r w:rsidRPr="002B39E2">
        <w:rPr>
          <w:rFonts w:ascii="Times New Roman" w:eastAsia="宋体" w:hAnsi="Times New Roman" w:cs="Times New Roman"/>
          <w:sz w:val="24"/>
          <w:szCs w:val="24"/>
        </w:rPr>
        <w:t>. In Supplementary Figure 1b and d, it can be found that XRD pattern</w:t>
      </w:r>
      <w:r w:rsidR="000177EE" w:rsidRPr="002B39E2">
        <w:rPr>
          <w:rFonts w:ascii="Times New Roman" w:eastAsia="宋体" w:hAnsi="Times New Roman" w:cs="Times New Roman"/>
          <w:sz w:val="24"/>
          <w:szCs w:val="24"/>
        </w:rPr>
        <w:t>s</w:t>
      </w:r>
      <w:r w:rsidRPr="002B39E2">
        <w:rPr>
          <w:rFonts w:ascii="Times New Roman" w:eastAsia="宋体" w:hAnsi="Times New Roman" w:cs="Times New Roman"/>
          <w:sz w:val="24"/>
          <w:szCs w:val="24"/>
        </w:rPr>
        <w:t xml:space="preserve"> of the NaYF</w:t>
      </w:r>
      <w:r w:rsidRPr="002B39E2">
        <w:rPr>
          <w:rFonts w:ascii="Times New Roman" w:eastAsia="宋体" w:hAnsi="Times New Roman" w:cs="Times New Roman"/>
          <w:sz w:val="24"/>
          <w:szCs w:val="24"/>
          <w:vertAlign w:val="subscript"/>
        </w:rPr>
        <w:t>4</w:t>
      </w:r>
      <w:r w:rsidRPr="002B39E2">
        <w:rPr>
          <w:rFonts w:ascii="Times New Roman" w:eastAsia="宋体" w:hAnsi="Times New Roman" w:cs="Times New Roman"/>
          <w:sz w:val="24"/>
          <w:szCs w:val="24"/>
        </w:rPr>
        <w:t>@SiO</w:t>
      </w:r>
      <w:r w:rsidRPr="002B39E2">
        <w:rPr>
          <w:rFonts w:ascii="Times New Roman" w:eastAsia="宋体" w:hAnsi="Times New Roman" w:cs="Times New Roman"/>
          <w:sz w:val="24"/>
          <w:szCs w:val="24"/>
          <w:vertAlign w:val="subscript"/>
        </w:rPr>
        <w:t>2</w:t>
      </w:r>
      <w:r w:rsidRPr="002B39E2">
        <w:rPr>
          <w:rFonts w:ascii="Times New Roman" w:eastAsia="宋体" w:hAnsi="Times New Roman" w:cs="Times New Roman"/>
          <w:sz w:val="24"/>
          <w:szCs w:val="24"/>
        </w:rPr>
        <w:t>_773 K is consistent with that of pristine NaYF</w:t>
      </w:r>
      <w:r w:rsidRPr="002B39E2">
        <w:rPr>
          <w:rFonts w:ascii="Times New Roman" w:eastAsia="宋体" w:hAnsi="Times New Roman" w:cs="Times New Roman"/>
          <w:sz w:val="24"/>
          <w:szCs w:val="24"/>
          <w:vertAlign w:val="subscript"/>
        </w:rPr>
        <w:t>4</w:t>
      </w:r>
      <w:r w:rsidRPr="002B39E2">
        <w:rPr>
          <w:rFonts w:ascii="Times New Roman" w:eastAsia="宋体" w:hAnsi="Times New Roman" w:cs="Times New Roman"/>
          <w:sz w:val="24"/>
          <w:szCs w:val="24"/>
        </w:rPr>
        <w:t>@SiO</w:t>
      </w:r>
      <w:r w:rsidRPr="002B39E2">
        <w:rPr>
          <w:rFonts w:ascii="Times New Roman" w:eastAsia="宋体" w:hAnsi="Times New Roman" w:cs="Times New Roman"/>
          <w:sz w:val="24"/>
          <w:szCs w:val="24"/>
          <w:vertAlign w:val="subscript"/>
        </w:rPr>
        <w:t>2</w:t>
      </w:r>
      <w:r w:rsidRPr="002B39E2">
        <w:rPr>
          <w:rFonts w:ascii="Times New Roman" w:eastAsia="宋体" w:hAnsi="Times New Roman" w:cs="Times New Roman"/>
          <w:sz w:val="24"/>
          <w:szCs w:val="24"/>
        </w:rPr>
        <w:t xml:space="preserve">. In Supplementary Figure 1e, it can be seen that the emission intensity of the sample decreases significantly as the increase of temperature. In Supplementary Figure 1f, it can be seen that the </w:t>
      </w:r>
      <w:r w:rsidR="00F57570" w:rsidRPr="002B39E2">
        <w:rPr>
          <w:rFonts w:ascii="Times New Roman" w:eastAsia="宋体" w:hAnsi="Times New Roman" w:cs="Times New Roman" w:hint="eastAsia"/>
          <w:sz w:val="24"/>
          <w:szCs w:val="24"/>
        </w:rPr>
        <w:t>re</w:t>
      </w:r>
      <w:r w:rsidR="00F57570" w:rsidRPr="002B39E2">
        <w:rPr>
          <w:rFonts w:ascii="Times New Roman" w:eastAsia="宋体" w:hAnsi="Times New Roman" w:cs="Times New Roman"/>
          <w:sz w:val="24"/>
          <w:szCs w:val="24"/>
        </w:rPr>
        <w:t xml:space="preserve">lative </w:t>
      </w:r>
      <w:r w:rsidRPr="002B39E2">
        <w:rPr>
          <w:rFonts w:ascii="Times New Roman" w:eastAsia="宋体" w:hAnsi="Times New Roman" w:cs="Times New Roman"/>
          <w:sz w:val="24"/>
          <w:szCs w:val="24"/>
        </w:rPr>
        <w:t xml:space="preserve">emission intensity (range from </w:t>
      </w:r>
      <w:r w:rsidR="00504DA4" w:rsidRPr="002B39E2">
        <w:rPr>
          <w:rFonts w:ascii="Times New Roman" w:eastAsia="宋体" w:hAnsi="Times New Roman" w:cs="Times New Roman"/>
          <w:sz w:val="24"/>
          <w:szCs w:val="24"/>
        </w:rPr>
        <w:t>4</w:t>
      </w:r>
      <w:r w:rsidR="00C94B52" w:rsidRPr="002B39E2">
        <w:rPr>
          <w:rFonts w:ascii="Times New Roman" w:eastAsia="宋体" w:hAnsi="Times New Roman" w:cs="Times New Roman"/>
          <w:sz w:val="24"/>
          <w:szCs w:val="24"/>
        </w:rPr>
        <w:t>95</w:t>
      </w:r>
      <w:r w:rsidRPr="002B39E2">
        <w:rPr>
          <w:rFonts w:ascii="Times New Roman" w:eastAsia="宋体" w:hAnsi="Times New Roman" w:cs="Times New Roman"/>
          <w:sz w:val="24"/>
          <w:szCs w:val="24"/>
        </w:rPr>
        <w:t>-</w:t>
      </w:r>
      <w:r w:rsidR="00C94B52" w:rsidRPr="002B39E2">
        <w:rPr>
          <w:rFonts w:ascii="Times New Roman" w:eastAsia="宋体" w:hAnsi="Times New Roman" w:cs="Times New Roman"/>
          <w:sz w:val="24"/>
          <w:szCs w:val="24"/>
        </w:rPr>
        <w:t>540</w:t>
      </w:r>
      <w:r w:rsidRPr="002B39E2">
        <w:rPr>
          <w:rFonts w:ascii="Times New Roman" w:eastAsia="宋体" w:hAnsi="Times New Roman" w:cs="Times New Roman"/>
          <w:sz w:val="24"/>
          <w:szCs w:val="24"/>
        </w:rPr>
        <w:t xml:space="preserve"> nm) declines in </w:t>
      </w:r>
      <w:hyperlink r:id="rId11" w:history="1">
        <w:r w:rsidRPr="002B39E2">
          <w:rPr>
            <w:rFonts w:ascii="Times New Roman" w:eastAsia="宋体" w:hAnsi="Times New Roman" w:cs="Times New Roman"/>
            <w:sz w:val="24"/>
            <w:szCs w:val="24"/>
          </w:rPr>
          <w:t>exponentially</w:t>
        </w:r>
      </w:hyperlink>
      <w:r w:rsidRPr="002B39E2">
        <w:rPr>
          <w:rFonts w:ascii="Times New Roman" w:eastAsia="宋体" w:hAnsi="Times New Roman" w:cs="Times New Roman"/>
          <w:sz w:val="24"/>
          <w:szCs w:val="24"/>
        </w:rPr>
        <w:t xml:space="preserve"> as the temperature increases.</w:t>
      </w:r>
    </w:p>
    <w:p w14:paraId="628C0D3B" w14:textId="31E48E50" w:rsidR="00C17279" w:rsidRPr="002B39E2" w:rsidRDefault="00C17279" w:rsidP="00C17279">
      <w:pPr>
        <w:spacing w:line="360" w:lineRule="auto"/>
        <w:rPr>
          <w:rFonts w:ascii="Times New Roman" w:eastAsia="宋体" w:hAnsi="Times New Roman" w:cs="Times New Roman"/>
          <w:b/>
          <w:bCs/>
          <w:sz w:val="24"/>
          <w:szCs w:val="24"/>
        </w:rPr>
      </w:pPr>
    </w:p>
    <w:p w14:paraId="283472E6" w14:textId="79274F15" w:rsidR="00C17279" w:rsidRPr="002B39E2" w:rsidRDefault="00B94C27" w:rsidP="000157DC">
      <w:pPr>
        <w:spacing w:line="360" w:lineRule="auto"/>
        <w:rPr>
          <w:rFonts w:ascii="Times New Roman" w:eastAsia="宋体" w:hAnsi="Times New Roman" w:cs="Times New Roman"/>
          <w:b/>
          <w:bCs/>
          <w:sz w:val="24"/>
          <w:szCs w:val="24"/>
        </w:rPr>
      </w:pPr>
      <w:r w:rsidRPr="002B39E2">
        <w:rPr>
          <w:rFonts w:ascii="Times New Roman" w:eastAsia="宋体" w:hAnsi="Times New Roman" w:cs="Times New Roman"/>
          <w:b/>
          <w:bCs/>
          <w:noProof/>
          <w:sz w:val="24"/>
          <w:szCs w:val="24"/>
        </w:rPr>
        <w:lastRenderedPageBreak/>
        <w:drawing>
          <wp:inline distT="0" distB="0" distL="0" distR="0" wp14:anchorId="3C46E87B" wp14:editId="2E75D2DE">
            <wp:extent cx="5151755" cy="5584190"/>
            <wp:effectExtent l="0" t="0" r="0" b="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151755" cy="5584190"/>
                    </a:xfrm>
                    <a:prstGeom prst="rect">
                      <a:avLst/>
                    </a:prstGeom>
                    <a:noFill/>
                  </pic:spPr>
                </pic:pic>
              </a:graphicData>
            </a:graphic>
          </wp:inline>
        </w:drawing>
      </w:r>
    </w:p>
    <w:p w14:paraId="22FD6AE7" w14:textId="1F17178F" w:rsidR="00983185" w:rsidRPr="002B39E2" w:rsidRDefault="00547CC7" w:rsidP="00DC3EFB">
      <w:pPr>
        <w:pStyle w:val="ab"/>
        <w:spacing w:line="360" w:lineRule="auto"/>
        <w:rPr>
          <w:rFonts w:ascii="Times New Roman" w:hAnsi="Times New Roman" w:cs="Times New Roman"/>
          <w:color w:val="000000" w:themeColor="text1"/>
          <w:sz w:val="24"/>
          <w:szCs w:val="24"/>
        </w:rPr>
      </w:pPr>
      <w:r w:rsidRPr="002B39E2">
        <w:rPr>
          <w:rFonts w:ascii="Times New Roman" w:hAnsi="Times New Roman" w:cs="Times New Roman"/>
          <w:b/>
          <w:bCs/>
          <w:sz w:val="24"/>
          <w:szCs w:val="24"/>
        </w:rPr>
        <w:t xml:space="preserve">Supplementary Figure </w:t>
      </w:r>
      <w:r w:rsidR="00B24965" w:rsidRPr="002B39E2">
        <w:rPr>
          <w:rFonts w:ascii="Times New Roman" w:hAnsi="Times New Roman" w:cs="Times New Roman"/>
          <w:b/>
          <w:bCs/>
          <w:sz w:val="24"/>
          <w:szCs w:val="24"/>
        </w:rPr>
        <w:t xml:space="preserve">1. </w:t>
      </w:r>
      <w:r w:rsidR="00B24965" w:rsidRPr="002B39E2">
        <w:rPr>
          <w:rFonts w:ascii="Times New Roman" w:hAnsi="Times New Roman" w:cs="Times New Roman"/>
          <w:color w:val="000000" w:themeColor="text1"/>
          <w:sz w:val="24"/>
          <w:szCs w:val="24"/>
        </w:rPr>
        <w:t xml:space="preserve">HRTEM images of </w:t>
      </w:r>
      <w:r w:rsidR="00B24965" w:rsidRPr="002B39E2">
        <w:rPr>
          <w:rFonts w:ascii="Times New Roman" w:hAnsi="Times New Roman" w:cs="Times New Roman"/>
          <w:b/>
          <w:bCs/>
          <w:color w:val="000000" w:themeColor="text1"/>
          <w:sz w:val="24"/>
          <w:szCs w:val="24"/>
        </w:rPr>
        <w:t>(a)</w:t>
      </w:r>
      <w:r w:rsidR="00B24965" w:rsidRPr="002B39E2">
        <w:rPr>
          <w:rFonts w:ascii="Times New Roman" w:hAnsi="Times New Roman" w:cs="Times New Roman"/>
          <w:color w:val="000000" w:themeColor="text1"/>
          <w:sz w:val="24"/>
          <w:szCs w:val="24"/>
        </w:rPr>
        <w:t xml:space="preserve"> </w:t>
      </w:r>
      <w:r w:rsidR="00B24965" w:rsidRPr="002B39E2">
        <w:rPr>
          <w:rFonts w:ascii="Times New Roman" w:eastAsia="宋体" w:hAnsi="Times New Roman" w:cs="Times New Roman"/>
          <w:color w:val="000000" w:themeColor="text1"/>
          <w:sz w:val="24"/>
          <w:szCs w:val="24"/>
        </w:rPr>
        <w:t>NaYF</w:t>
      </w:r>
      <w:r w:rsidR="00B24965" w:rsidRPr="002B39E2">
        <w:rPr>
          <w:rFonts w:ascii="Times New Roman" w:eastAsia="宋体" w:hAnsi="Times New Roman" w:cs="Times New Roman"/>
          <w:color w:val="000000" w:themeColor="text1"/>
          <w:sz w:val="24"/>
          <w:szCs w:val="24"/>
          <w:vertAlign w:val="subscript"/>
        </w:rPr>
        <w:t>4</w:t>
      </w:r>
      <w:r w:rsidR="00B24965" w:rsidRPr="002B39E2">
        <w:rPr>
          <w:rFonts w:ascii="Times New Roman" w:hAnsi="Times New Roman" w:cs="Times New Roman"/>
          <w:color w:val="000000" w:themeColor="text1"/>
          <w:sz w:val="24"/>
          <w:szCs w:val="24"/>
        </w:rPr>
        <w:t>@SiO</w:t>
      </w:r>
      <w:r w:rsidR="00B24965" w:rsidRPr="002B39E2">
        <w:rPr>
          <w:rFonts w:ascii="Times New Roman" w:hAnsi="Times New Roman" w:cs="Times New Roman"/>
          <w:color w:val="000000" w:themeColor="text1"/>
          <w:sz w:val="24"/>
          <w:szCs w:val="24"/>
          <w:vertAlign w:val="subscript"/>
        </w:rPr>
        <w:t xml:space="preserve">2 </w:t>
      </w:r>
      <w:r w:rsidR="00B24965" w:rsidRPr="002B39E2">
        <w:rPr>
          <w:rFonts w:ascii="Times New Roman" w:hAnsi="Times New Roman" w:cs="Times New Roman"/>
          <w:color w:val="000000" w:themeColor="text1"/>
          <w:sz w:val="24"/>
          <w:szCs w:val="24"/>
        </w:rPr>
        <w:t xml:space="preserve">and </w:t>
      </w:r>
      <w:r w:rsidR="00B24965" w:rsidRPr="002B39E2">
        <w:rPr>
          <w:rFonts w:ascii="Times New Roman" w:hAnsi="Times New Roman" w:cs="Times New Roman"/>
          <w:b/>
          <w:bCs/>
          <w:color w:val="000000" w:themeColor="text1"/>
          <w:sz w:val="24"/>
          <w:szCs w:val="24"/>
        </w:rPr>
        <w:t>(c)</w:t>
      </w:r>
      <w:r w:rsidR="00B24965" w:rsidRPr="002B39E2">
        <w:rPr>
          <w:rFonts w:ascii="Times New Roman" w:hAnsi="Times New Roman" w:cs="Times New Roman"/>
          <w:color w:val="000000" w:themeColor="text1"/>
          <w:sz w:val="24"/>
          <w:szCs w:val="24"/>
        </w:rPr>
        <w:t xml:space="preserve"> </w:t>
      </w:r>
      <w:r w:rsidR="00B24965" w:rsidRPr="002B39E2">
        <w:rPr>
          <w:rFonts w:ascii="Times New Roman" w:eastAsia="宋体" w:hAnsi="Times New Roman" w:cs="Times New Roman"/>
          <w:color w:val="000000" w:themeColor="text1"/>
          <w:sz w:val="24"/>
          <w:szCs w:val="24"/>
        </w:rPr>
        <w:t>NaYF</w:t>
      </w:r>
      <w:r w:rsidR="00B24965" w:rsidRPr="002B39E2">
        <w:rPr>
          <w:rFonts w:ascii="Times New Roman" w:eastAsia="宋体" w:hAnsi="Times New Roman" w:cs="Times New Roman"/>
          <w:color w:val="000000" w:themeColor="text1"/>
          <w:sz w:val="24"/>
          <w:szCs w:val="24"/>
          <w:vertAlign w:val="subscript"/>
        </w:rPr>
        <w:t>4</w:t>
      </w:r>
      <w:r w:rsidR="00B24965" w:rsidRPr="002B39E2">
        <w:rPr>
          <w:rFonts w:ascii="Times New Roman" w:hAnsi="Times New Roman" w:cs="Times New Roman"/>
          <w:color w:val="000000" w:themeColor="text1"/>
          <w:sz w:val="24"/>
          <w:szCs w:val="24"/>
        </w:rPr>
        <w:t>@SiO</w:t>
      </w:r>
      <w:r w:rsidR="00B24965" w:rsidRPr="002B39E2">
        <w:rPr>
          <w:rFonts w:ascii="Times New Roman" w:hAnsi="Times New Roman" w:cs="Times New Roman"/>
          <w:color w:val="000000" w:themeColor="text1"/>
          <w:sz w:val="24"/>
          <w:szCs w:val="24"/>
          <w:vertAlign w:val="subscript"/>
        </w:rPr>
        <w:t>2</w:t>
      </w:r>
      <w:r w:rsidR="00B24965" w:rsidRPr="002B39E2">
        <w:rPr>
          <w:rFonts w:ascii="Times New Roman" w:hAnsi="Times New Roman" w:cs="Times New Roman"/>
          <w:color w:val="000000" w:themeColor="text1"/>
          <w:sz w:val="24"/>
          <w:szCs w:val="24"/>
        </w:rPr>
        <w:t xml:space="preserve">_773 K. XRD patterns of </w:t>
      </w:r>
      <w:r w:rsidR="00B24965" w:rsidRPr="002B39E2">
        <w:rPr>
          <w:rFonts w:ascii="Times New Roman" w:hAnsi="Times New Roman" w:cs="Times New Roman"/>
          <w:b/>
          <w:bCs/>
          <w:color w:val="000000" w:themeColor="text1"/>
          <w:sz w:val="24"/>
          <w:szCs w:val="24"/>
        </w:rPr>
        <w:t>(b)</w:t>
      </w:r>
      <w:r w:rsidR="00B24965" w:rsidRPr="002B39E2">
        <w:rPr>
          <w:rFonts w:ascii="Times New Roman" w:hAnsi="Times New Roman" w:cs="Times New Roman"/>
          <w:color w:val="000000" w:themeColor="text1"/>
          <w:sz w:val="24"/>
          <w:szCs w:val="24"/>
        </w:rPr>
        <w:t xml:space="preserve"> </w:t>
      </w:r>
      <w:r w:rsidR="00B24965" w:rsidRPr="002B39E2">
        <w:rPr>
          <w:rFonts w:ascii="Times New Roman" w:eastAsia="宋体" w:hAnsi="Times New Roman" w:cs="Times New Roman"/>
          <w:color w:val="000000" w:themeColor="text1"/>
          <w:sz w:val="24"/>
          <w:szCs w:val="24"/>
        </w:rPr>
        <w:t>NaYF</w:t>
      </w:r>
      <w:r w:rsidR="00B24965" w:rsidRPr="002B39E2">
        <w:rPr>
          <w:rFonts w:ascii="Times New Roman" w:eastAsia="宋体" w:hAnsi="Times New Roman" w:cs="Times New Roman"/>
          <w:color w:val="000000" w:themeColor="text1"/>
          <w:sz w:val="24"/>
          <w:szCs w:val="24"/>
          <w:vertAlign w:val="subscript"/>
        </w:rPr>
        <w:t>4</w:t>
      </w:r>
      <w:r w:rsidR="00B24965" w:rsidRPr="002B39E2">
        <w:rPr>
          <w:rFonts w:ascii="Times New Roman" w:hAnsi="Times New Roman" w:cs="Times New Roman"/>
          <w:color w:val="000000" w:themeColor="text1"/>
          <w:sz w:val="24"/>
          <w:szCs w:val="24"/>
        </w:rPr>
        <w:t>@SiO</w:t>
      </w:r>
      <w:r w:rsidR="00B24965" w:rsidRPr="002B39E2">
        <w:rPr>
          <w:rFonts w:ascii="Times New Roman" w:hAnsi="Times New Roman" w:cs="Times New Roman"/>
          <w:color w:val="000000" w:themeColor="text1"/>
          <w:sz w:val="24"/>
          <w:szCs w:val="24"/>
          <w:vertAlign w:val="subscript"/>
        </w:rPr>
        <w:t>2</w:t>
      </w:r>
      <w:r w:rsidR="00B24965" w:rsidRPr="002B39E2">
        <w:rPr>
          <w:rFonts w:ascii="Times New Roman" w:hAnsi="Times New Roman" w:cs="Times New Roman"/>
          <w:color w:val="000000" w:themeColor="text1"/>
          <w:sz w:val="24"/>
          <w:szCs w:val="24"/>
        </w:rPr>
        <w:t xml:space="preserve"> and </w:t>
      </w:r>
      <w:r w:rsidR="00B24965" w:rsidRPr="002B39E2">
        <w:rPr>
          <w:rFonts w:ascii="Times New Roman" w:hAnsi="Times New Roman" w:cs="Times New Roman"/>
          <w:b/>
          <w:bCs/>
          <w:color w:val="000000" w:themeColor="text1"/>
          <w:sz w:val="24"/>
          <w:szCs w:val="24"/>
        </w:rPr>
        <w:t>(d)</w:t>
      </w:r>
      <w:r w:rsidR="00B24965" w:rsidRPr="002B39E2">
        <w:rPr>
          <w:rFonts w:ascii="Times New Roman" w:hAnsi="Times New Roman" w:cs="Times New Roman"/>
          <w:color w:val="000000" w:themeColor="text1"/>
          <w:sz w:val="24"/>
          <w:szCs w:val="24"/>
        </w:rPr>
        <w:t xml:space="preserve"> </w:t>
      </w:r>
      <w:r w:rsidR="00B24965" w:rsidRPr="002B39E2">
        <w:rPr>
          <w:rFonts w:ascii="Times New Roman" w:eastAsia="宋体" w:hAnsi="Times New Roman" w:cs="Times New Roman"/>
          <w:color w:val="000000" w:themeColor="text1"/>
          <w:sz w:val="24"/>
          <w:szCs w:val="24"/>
        </w:rPr>
        <w:t>NaYF</w:t>
      </w:r>
      <w:r w:rsidR="00B24965" w:rsidRPr="002B39E2">
        <w:rPr>
          <w:rFonts w:ascii="Times New Roman" w:eastAsia="宋体" w:hAnsi="Times New Roman" w:cs="Times New Roman"/>
          <w:color w:val="000000" w:themeColor="text1"/>
          <w:sz w:val="24"/>
          <w:szCs w:val="24"/>
          <w:vertAlign w:val="subscript"/>
        </w:rPr>
        <w:t>4</w:t>
      </w:r>
      <w:r w:rsidR="00B24965" w:rsidRPr="002B39E2">
        <w:rPr>
          <w:rFonts w:ascii="Times New Roman" w:hAnsi="Times New Roman" w:cs="Times New Roman"/>
          <w:color w:val="000000" w:themeColor="text1"/>
          <w:sz w:val="24"/>
          <w:szCs w:val="24"/>
        </w:rPr>
        <w:t>@SiO</w:t>
      </w:r>
      <w:r w:rsidR="00B24965" w:rsidRPr="002B39E2">
        <w:rPr>
          <w:rFonts w:ascii="Times New Roman" w:hAnsi="Times New Roman" w:cs="Times New Roman"/>
          <w:color w:val="000000" w:themeColor="text1"/>
          <w:sz w:val="24"/>
          <w:szCs w:val="24"/>
          <w:vertAlign w:val="subscript"/>
        </w:rPr>
        <w:t>2</w:t>
      </w:r>
      <w:r w:rsidR="00B24965" w:rsidRPr="002B39E2">
        <w:rPr>
          <w:rFonts w:ascii="Times New Roman" w:hAnsi="Times New Roman" w:cs="Times New Roman"/>
          <w:color w:val="000000" w:themeColor="text1"/>
          <w:sz w:val="24"/>
          <w:szCs w:val="24"/>
        </w:rPr>
        <w:t xml:space="preserve">_773 K. </w:t>
      </w:r>
      <w:r w:rsidR="00B24965" w:rsidRPr="002B39E2">
        <w:rPr>
          <w:rFonts w:ascii="Times New Roman" w:hAnsi="Times New Roman" w:cs="Times New Roman"/>
          <w:b/>
          <w:bCs/>
          <w:color w:val="000000" w:themeColor="text1"/>
          <w:sz w:val="24"/>
          <w:szCs w:val="24"/>
        </w:rPr>
        <w:t>(e)</w:t>
      </w:r>
      <w:r w:rsidR="00B24965" w:rsidRPr="002B39E2">
        <w:rPr>
          <w:rFonts w:ascii="Times New Roman" w:hAnsi="Times New Roman" w:cs="Times New Roman"/>
          <w:color w:val="000000" w:themeColor="text1"/>
          <w:sz w:val="24"/>
          <w:szCs w:val="24"/>
        </w:rPr>
        <w:t xml:space="preserve"> </w:t>
      </w:r>
      <w:r w:rsidR="00983185" w:rsidRPr="002B39E2">
        <w:rPr>
          <w:rFonts w:ascii="Times New Roman" w:hAnsi="Times New Roman" w:cs="Times New Roman"/>
          <w:color w:val="000000" w:themeColor="text1"/>
          <w:sz w:val="24"/>
          <w:szCs w:val="24"/>
        </w:rPr>
        <w:t xml:space="preserve">Relation between </w:t>
      </w:r>
      <w:hyperlink r:id="rId13" w:history="1">
        <w:r w:rsidR="00983185" w:rsidRPr="002B39E2">
          <w:rPr>
            <w:rFonts w:ascii="Times New Roman" w:eastAsia="宋体" w:hAnsi="Times New Roman" w:cs="Times New Roman"/>
            <w:color w:val="000000" w:themeColor="text1"/>
            <w:sz w:val="24"/>
            <w:szCs w:val="24"/>
          </w:rPr>
          <w:t>integral</w:t>
        </w:r>
      </w:hyperlink>
      <w:r w:rsidR="00983185" w:rsidRPr="002B39E2">
        <w:rPr>
          <w:rFonts w:ascii="Times New Roman" w:eastAsia="宋体" w:hAnsi="Times New Roman" w:cs="Times New Roman"/>
          <w:color w:val="000000" w:themeColor="text1"/>
          <w:sz w:val="24"/>
          <w:szCs w:val="24"/>
        </w:rPr>
        <w:t xml:space="preserve"> emission intensity (range from 495-540 nm</w:t>
      </w:r>
      <w:r w:rsidR="00983185" w:rsidRPr="002B39E2">
        <w:rPr>
          <w:rFonts w:ascii="Times New Roman" w:eastAsia="宋体" w:hAnsi="Times New Roman" w:cs="Times New Roman" w:hint="eastAsia"/>
          <w:color w:val="000000" w:themeColor="text1"/>
          <w:sz w:val="24"/>
          <w:szCs w:val="24"/>
        </w:rPr>
        <w:t>)</w:t>
      </w:r>
      <w:r w:rsidR="00983185" w:rsidRPr="002B39E2">
        <w:rPr>
          <w:rFonts w:ascii="Times New Roman" w:eastAsia="宋体" w:hAnsi="Times New Roman" w:cs="Times New Roman"/>
          <w:color w:val="000000" w:themeColor="text1"/>
          <w:sz w:val="24"/>
          <w:szCs w:val="24"/>
        </w:rPr>
        <w:t xml:space="preserve"> of NaYF</w:t>
      </w:r>
      <w:r w:rsidR="00983185" w:rsidRPr="002B39E2">
        <w:rPr>
          <w:rFonts w:ascii="Times New Roman" w:eastAsia="宋体" w:hAnsi="Times New Roman" w:cs="Times New Roman"/>
          <w:color w:val="000000" w:themeColor="text1"/>
          <w:sz w:val="24"/>
          <w:szCs w:val="24"/>
          <w:vertAlign w:val="subscript"/>
        </w:rPr>
        <w:t>4</w:t>
      </w:r>
      <w:r w:rsidR="00983185" w:rsidRPr="002B39E2">
        <w:rPr>
          <w:rFonts w:ascii="Times New Roman" w:hAnsi="Times New Roman" w:cs="Times New Roman"/>
          <w:color w:val="000000" w:themeColor="text1"/>
          <w:sz w:val="24"/>
          <w:szCs w:val="24"/>
        </w:rPr>
        <w:t>@SiO</w:t>
      </w:r>
      <w:r w:rsidR="00983185" w:rsidRPr="002B39E2">
        <w:rPr>
          <w:rFonts w:ascii="Times New Roman" w:hAnsi="Times New Roman" w:cs="Times New Roman"/>
          <w:color w:val="000000" w:themeColor="text1"/>
          <w:sz w:val="24"/>
          <w:szCs w:val="24"/>
          <w:vertAlign w:val="subscript"/>
        </w:rPr>
        <w:t>2</w:t>
      </w:r>
      <w:r w:rsidR="00983185" w:rsidRPr="002B39E2">
        <w:rPr>
          <w:rFonts w:ascii="Times New Roman" w:hAnsi="Times New Roman" w:cs="Times New Roman"/>
          <w:color w:val="000000" w:themeColor="text1"/>
          <w:sz w:val="24"/>
          <w:szCs w:val="24"/>
        </w:rPr>
        <w:t xml:space="preserve"> and temperature</w:t>
      </w:r>
      <w:r w:rsidR="00B24965" w:rsidRPr="002B39E2">
        <w:rPr>
          <w:rFonts w:ascii="Times New Roman" w:hAnsi="Times New Roman" w:cs="Times New Roman"/>
          <w:color w:val="000000" w:themeColor="text1"/>
          <w:sz w:val="24"/>
          <w:szCs w:val="24"/>
        </w:rPr>
        <w:t xml:space="preserve">. </w:t>
      </w:r>
      <w:r w:rsidR="00B24965" w:rsidRPr="002B39E2">
        <w:rPr>
          <w:rFonts w:ascii="Times New Roman" w:hAnsi="Times New Roman" w:cs="Times New Roman"/>
          <w:b/>
          <w:bCs/>
          <w:color w:val="000000" w:themeColor="text1"/>
          <w:sz w:val="24"/>
          <w:szCs w:val="24"/>
        </w:rPr>
        <w:t>(f)</w:t>
      </w:r>
      <w:r w:rsidR="00B24965" w:rsidRPr="002B39E2">
        <w:rPr>
          <w:rFonts w:ascii="Times New Roman" w:hAnsi="Times New Roman" w:cs="Times New Roman"/>
          <w:color w:val="000000" w:themeColor="text1"/>
          <w:sz w:val="24"/>
          <w:szCs w:val="24"/>
        </w:rPr>
        <w:t xml:space="preserve"> </w:t>
      </w:r>
      <w:r w:rsidR="00983185" w:rsidRPr="002B39E2">
        <w:rPr>
          <w:rFonts w:ascii="Times New Roman" w:hAnsi="Times New Roman" w:cs="Times New Roman"/>
          <w:color w:val="000000" w:themeColor="text1"/>
          <w:sz w:val="24"/>
          <w:szCs w:val="24"/>
        </w:rPr>
        <w:t xml:space="preserve">Correlation between </w:t>
      </w:r>
      <w:r w:rsidR="00983185" w:rsidRPr="002B39E2">
        <w:rPr>
          <w:rFonts w:ascii="Times New Roman" w:eastAsia="Times New Roman" w:hAnsi="Times New Roman" w:cs="Times New Roman"/>
          <w:sz w:val="24"/>
          <w:szCs w:val="24"/>
        </w:rPr>
        <w:t>relative</w:t>
      </w:r>
      <w:r w:rsidR="00983185" w:rsidRPr="002B39E2">
        <w:rPr>
          <w:rFonts w:ascii="Times New Roman" w:eastAsia="宋体" w:hAnsi="Times New Roman" w:cs="Times New Roman"/>
          <w:color w:val="000000" w:themeColor="text1"/>
          <w:sz w:val="24"/>
          <w:szCs w:val="24"/>
        </w:rPr>
        <w:t xml:space="preserve"> </w:t>
      </w:r>
      <w:r w:rsidR="00983185" w:rsidRPr="002B39E2">
        <w:rPr>
          <w:rFonts w:ascii="Times New Roman" w:eastAsia="Times New Roman" w:hAnsi="Times New Roman" w:cs="Times New Roman"/>
          <w:sz w:val="24"/>
          <w:szCs w:val="24"/>
        </w:rPr>
        <w:t xml:space="preserve">change in </w:t>
      </w:r>
      <w:r w:rsidR="00983185" w:rsidRPr="002B39E2">
        <w:rPr>
          <w:rFonts w:ascii="Times New Roman" w:eastAsia="宋体" w:hAnsi="Times New Roman" w:cs="Times New Roman"/>
          <w:color w:val="000000" w:themeColor="text1"/>
          <w:sz w:val="24"/>
          <w:szCs w:val="24"/>
        </w:rPr>
        <w:t>emission intensity (RI) of NaYF</w:t>
      </w:r>
      <w:r w:rsidR="00983185" w:rsidRPr="002B39E2">
        <w:rPr>
          <w:rFonts w:ascii="Times New Roman" w:eastAsia="宋体" w:hAnsi="Times New Roman" w:cs="Times New Roman"/>
          <w:color w:val="000000" w:themeColor="text1"/>
          <w:sz w:val="24"/>
          <w:szCs w:val="24"/>
          <w:vertAlign w:val="subscript"/>
        </w:rPr>
        <w:t>4</w:t>
      </w:r>
      <w:r w:rsidR="00983185" w:rsidRPr="002B39E2">
        <w:rPr>
          <w:rFonts w:ascii="Times New Roman" w:eastAsia="宋体" w:hAnsi="Times New Roman" w:cs="Times New Roman"/>
          <w:color w:val="000000" w:themeColor="text1"/>
          <w:sz w:val="24"/>
          <w:szCs w:val="24"/>
        </w:rPr>
        <w:t>@SiO</w:t>
      </w:r>
      <w:r w:rsidR="00983185" w:rsidRPr="002B39E2">
        <w:rPr>
          <w:rFonts w:ascii="Times New Roman" w:eastAsia="宋体" w:hAnsi="Times New Roman" w:cs="Times New Roman"/>
          <w:color w:val="000000" w:themeColor="text1"/>
          <w:sz w:val="24"/>
          <w:szCs w:val="24"/>
          <w:vertAlign w:val="subscript"/>
        </w:rPr>
        <w:t>2</w:t>
      </w:r>
      <w:r w:rsidR="00983185" w:rsidRPr="002B39E2">
        <w:rPr>
          <w:rFonts w:ascii="Times New Roman" w:eastAsia="宋体" w:hAnsi="Times New Roman" w:cs="Times New Roman"/>
          <w:color w:val="000000" w:themeColor="text1"/>
          <w:sz w:val="24"/>
          <w:szCs w:val="24"/>
        </w:rPr>
        <w:t xml:space="preserve"> and temperature using the emission intensity at 623 K as normalization reference.</w:t>
      </w:r>
    </w:p>
    <w:p w14:paraId="12A5AAA0" w14:textId="77777777" w:rsidR="005D74FC" w:rsidRPr="002B39E2" w:rsidRDefault="005D74FC" w:rsidP="00DC3EFB">
      <w:pPr>
        <w:spacing w:line="360" w:lineRule="auto"/>
        <w:rPr>
          <w:color w:val="FF0000"/>
          <w:sz w:val="24"/>
          <w:szCs w:val="24"/>
        </w:rPr>
      </w:pPr>
    </w:p>
    <w:p w14:paraId="357D88B1" w14:textId="77777777" w:rsidR="00120586" w:rsidRPr="002B39E2" w:rsidRDefault="00120586">
      <w:pPr>
        <w:widowControl/>
        <w:jc w:val="left"/>
        <w:rPr>
          <w:rFonts w:ascii="Times New Roman" w:eastAsia="Times New Roman" w:hAnsi="Times New Roman" w:cs="Times New Roman"/>
          <w:b/>
          <w:bCs/>
          <w:sz w:val="24"/>
          <w:szCs w:val="24"/>
        </w:rPr>
      </w:pPr>
      <w:r w:rsidRPr="002B39E2">
        <w:rPr>
          <w:rFonts w:ascii="Times New Roman" w:eastAsia="Times New Roman" w:hAnsi="Times New Roman" w:cs="Times New Roman"/>
          <w:b/>
          <w:bCs/>
          <w:sz w:val="24"/>
          <w:szCs w:val="24"/>
        </w:rPr>
        <w:br w:type="page"/>
      </w:r>
    </w:p>
    <w:p w14:paraId="19CF2425" w14:textId="23029792" w:rsidR="007E084E" w:rsidRPr="002B39E2" w:rsidRDefault="007E084E" w:rsidP="00DC3EFB">
      <w:pPr>
        <w:spacing w:line="360" w:lineRule="auto"/>
        <w:rPr>
          <w:rFonts w:ascii="Times New Roman" w:eastAsia="Times New Roman" w:hAnsi="Times New Roman" w:cs="Times New Roman"/>
          <w:sz w:val="24"/>
          <w:szCs w:val="24"/>
        </w:rPr>
      </w:pPr>
      <w:r w:rsidRPr="002B39E2">
        <w:rPr>
          <w:rFonts w:ascii="Times New Roman" w:eastAsia="Times New Roman" w:hAnsi="Times New Roman" w:cs="Times New Roman"/>
          <w:b/>
          <w:bCs/>
          <w:sz w:val="24"/>
          <w:szCs w:val="24"/>
        </w:rPr>
        <w:lastRenderedPageBreak/>
        <w:t xml:space="preserve">Supplementary Notes </w:t>
      </w:r>
      <w:r w:rsidR="00060872" w:rsidRPr="002B39E2">
        <w:rPr>
          <w:rFonts w:ascii="Times New Roman" w:eastAsia="Times New Roman" w:hAnsi="Times New Roman" w:cs="Times New Roman"/>
          <w:b/>
          <w:bCs/>
          <w:sz w:val="24"/>
          <w:szCs w:val="24"/>
        </w:rPr>
        <w:t>5</w:t>
      </w:r>
      <w:r w:rsidRPr="002B39E2">
        <w:rPr>
          <w:rFonts w:ascii="Times New Roman" w:eastAsia="Times New Roman" w:hAnsi="Times New Roman" w:cs="Times New Roman"/>
          <w:sz w:val="24"/>
          <w:szCs w:val="24"/>
        </w:rPr>
        <w:t>. Preparation and characterizations of catalyst particl</w:t>
      </w:r>
      <w:r w:rsidR="00CC7329" w:rsidRPr="002B39E2">
        <w:rPr>
          <w:rFonts w:ascii="Times New Roman" w:eastAsia="Times New Roman" w:hAnsi="Times New Roman" w:cs="Times New Roman"/>
          <w:sz w:val="24"/>
          <w:szCs w:val="24"/>
        </w:rPr>
        <w:t>e</w:t>
      </w:r>
    </w:p>
    <w:p w14:paraId="066D6DCC" w14:textId="53303FEB" w:rsidR="00DA2722" w:rsidRPr="002B39E2" w:rsidRDefault="007E084E" w:rsidP="00E600AF">
      <w:pPr>
        <w:spacing w:line="360" w:lineRule="auto"/>
        <w:rPr>
          <w:rFonts w:ascii="Times New Roman" w:hAnsi="Times New Roman" w:cs="Times New Roman"/>
          <w:b/>
          <w:bCs/>
          <w:sz w:val="24"/>
          <w:szCs w:val="24"/>
        </w:rPr>
      </w:pPr>
      <w:r w:rsidRPr="002B39E2">
        <w:rPr>
          <w:rFonts w:ascii="Times New Roman" w:eastAsia="Times New Roman" w:hAnsi="Times New Roman" w:cs="Times New Roman"/>
          <w:b/>
          <w:bCs/>
          <w:sz w:val="24"/>
          <w:szCs w:val="24"/>
        </w:rPr>
        <w:t>Synthesis of catalyst particle by microfluidic technology.</w:t>
      </w:r>
      <w:r w:rsidR="00A53A1F" w:rsidRPr="002B39E2">
        <w:rPr>
          <w:rFonts w:ascii="Times New Roman" w:hAnsi="Times New Roman" w:cs="Times New Roman" w:hint="eastAsia"/>
          <w:b/>
          <w:bCs/>
          <w:sz w:val="24"/>
          <w:szCs w:val="24"/>
        </w:rPr>
        <w:t xml:space="preserve"> </w:t>
      </w:r>
      <w:r w:rsidRPr="002B39E2">
        <w:rPr>
          <w:rFonts w:ascii="Times New Roman" w:hAnsi="Times New Roman" w:cs="Times New Roman"/>
          <w:sz w:val="24"/>
          <w:szCs w:val="24"/>
        </w:rPr>
        <w:t>First, the Na-ZSM-5 zeolite, silica gel</w:t>
      </w:r>
      <w:r w:rsidR="00CF6FBF" w:rsidRPr="002B39E2">
        <w:rPr>
          <w:rFonts w:ascii="Times New Roman" w:hAnsi="Times New Roman" w:cs="Times New Roman"/>
          <w:sz w:val="24"/>
          <w:szCs w:val="24"/>
        </w:rPr>
        <w:t xml:space="preserve"> solution</w:t>
      </w:r>
      <w:r w:rsidRPr="002B39E2">
        <w:rPr>
          <w:rFonts w:ascii="Times New Roman" w:hAnsi="Times New Roman" w:cs="Times New Roman"/>
          <w:sz w:val="24"/>
          <w:szCs w:val="24"/>
        </w:rPr>
        <w:t xml:space="preserve"> and NaYF</w:t>
      </w:r>
      <w:r w:rsidRPr="002B39E2">
        <w:rPr>
          <w:rFonts w:ascii="Times New Roman" w:hAnsi="Times New Roman" w:cs="Times New Roman"/>
          <w:sz w:val="24"/>
          <w:szCs w:val="24"/>
          <w:vertAlign w:val="subscript"/>
        </w:rPr>
        <w:t>4</w:t>
      </w:r>
      <w:r w:rsidRPr="002B39E2">
        <w:rPr>
          <w:rFonts w:ascii="Times New Roman" w:hAnsi="Times New Roman" w:cs="Times New Roman"/>
          <w:sz w:val="24"/>
          <w:szCs w:val="24"/>
        </w:rPr>
        <w:t>@SiO</w:t>
      </w:r>
      <w:r w:rsidRPr="002B39E2">
        <w:rPr>
          <w:rFonts w:ascii="Times New Roman" w:hAnsi="Times New Roman" w:cs="Times New Roman"/>
          <w:sz w:val="24"/>
          <w:szCs w:val="24"/>
          <w:vertAlign w:val="subscript"/>
        </w:rPr>
        <w:t xml:space="preserve">2 </w:t>
      </w:r>
      <w:r w:rsidRPr="002B39E2">
        <w:rPr>
          <w:rFonts w:ascii="Times New Roman" w:hAnsi="Times New Roman" w:cs="Times New Roman"/>
          <w:sz w:val="24"/>
          <w:szCs w:val="24"/>
        </w:rPr>
        <w:t xml:space="preserve">were dispersed in </w:t>
      </w:r>
      <w:r w:rsidR="00242D29" w:rsidRPr="002B39E2">
        <w:rPr>
          <w:rFonts w:ascii="Times New Roman" w:hAnsi="Times New Roman" w:cs="Times New Roman"/>
          <w:sz w:val="24"/>
          <w:szCs w:val="24"/>
        </w:rPr>
        <w:t xml:space="preserve">deionized </w:t>
      </w:r>
      <w:r w:rsidRPr="002B39E2">
        <w:rPr>
          <w:rFonts w:ascii="Times New Roman" w:hAnsi="Times New Roman" w:cs="Times New Roman"/>
          <w:sz w:val="24"/>
          <w:szCs w:val="24"/>
        </w:rPr>
        <w:t xml:space="preserve">water. As shown in </w:t>
      </w:r>
      <w:r w:rsidR="009C14D3" w:rsidRPr="002B39E2">
        <w:rPr>
          <w:rFonts w:ascii="Times New Roman" w:hAnsi="Times New Roman" w:cs="Times New Roman"/>
          <w:sz w:val="24"/>
          <w:szCs w:val="24"/>
        </w:rPr>
        <w:t xml:space="preserve">Supplementary </w:t>
      </w:r>
      <w:r w:rsidRPr="002B39E2">
        <w:rPr>
          <w:rFonts w:ascii="Times New Roman" w:hAnsi="Times New Roman" w:cs="Times New Roman"/>
          <w:sz w:val="24"/>
          <w:szCs w:val="24"/>
        </w:rPr>
        <w:t xml:space="preserve">Figure </w:t>
      </w:r>
      <w:r w:rsidR="0007240D" w:rsidRPr="002B39E2">
        <w:rPr>
          <w:rFonts w:ascii="Times New Roman" w:hAnsi="Times New Roman" w:cs="Times New Roman"/>
          <w:sz w:val="24"/>
          <w:szCs w:val="24"/>
        </w:rPr>
        <w:t>2</w:t>
      </w:r>
      <w:r w:rsidRPr="002B39E2">
        <w:rPr>
          <w:rFonts w:ascii="Times New Roman" w:hAnsi="Times New Roman" w:cs="Times New Roman"/>
          <w:sz w:val="24"/>
          <w:szCs w:val="24"/>
        </w:rPr>
        <w:t xml:space="preserve">, </w:t>
      </w:r>
      <w:r w:rsidR="00242D29" w:rsidRPr="002B39E2">
        <w:rPr>
          <w:rFonts w:ascii="Times New Roman" w:hAnsi="Times New Roman" w:cs="Times New Roman"/>
          <w:sz w:val="24"/>
          <w:szCs w:val="24"/>
        </w:rPr>
        <w:t xml:space="preserve">soybean oil was passed through the microchannel 1 as the continuous phase, and </w:t>
      </w:r>
      <w:r w:rsidRPr="002B39E2">
        <w:rPr>
          <w:rFonts w:ascii="Times New Roman" w:hAnsi="Times New Roman" w:cs="Times New Roman"/>
          <w:sz w:val="24"/>
          <w:szCs w:val="24"/>
        </w:rPr>
        <w:t xml:space="preserve">the mixture solution was passed through </w:t>
      </w:r>
      <w:r w:rsidR="00BE2E11" w:rsidRPr="002B39E2">
        <w:rPr>
          <w:rFonts w:ascii="Times New Roman" w:hAnsi="Times New Roman" w:cs="Times New Roman"/>
          <w:sz w:val="24"/>
          <w:szCs w:val="24"/>
        </w:rPr>
        <w:t xml:space="preserve">the </w:t>
      </w:r>
      <w:r w:rsidRPr="002B39E2">
        <w:rPr>
          <w:rFonts w:ascii="Times New Roman" w:hAnsi="Times New Roman" w:cs="Times New Roman"/>
          <w:sz w:val="24"/>
          <w:szCs w:val="24"/>
        </w:rPr>
        <w:t>microchannel</w:t>
      </w:r>
      <w:r w:rsidR="00BE2E11" w:rsidRPr="002B39E2">
        <w:rPr>
          <w:rFonts w:ascii="Times New Roman" w:hAnsi="Times New Roman" w:cs="Times New Roman"/>
          <w:sz w:val="24"/>
          <w:szCs w:val="24"/>
        </w:rPr>
        <w:t xml:space="preserve"> 2</w:t>
      </w:r>
      <w:r w:rsidR="00242D29" w:rsidRPr="002B39E2">
        <w:rPr>
          <w:rFonts w:ascii="Times New Roman" w:hAnsi="Times New Roman" w:cs="Times New Roman"/>
          <w:sz w:val="24"/>
          <w:szCs w:val="24"/>
        </w:rPr>
        <w:t>.</w:t>
      </w:r>
      <w:r w:rsidRPr="002B39E2">
        <w:rPr>
          <w:rFonts w:ascii="Times New Roman" w:hAnsi="Times New Roman" w:cs="Times New Roman"/>
          <w:sz w:val="24"/>
          <w:szCs w:val="24"/>
        </w:rPr>
        <w:t xml:space="preserve"> </w:t>
      </w:r>
      <w:r w:rsidR="00242D29" w:rsidRPr="002B39E2">
        <w:rPr>
          <w:rFonts w:ascii="Times New Roman" w:hAnsi="Times New Roman" w:cs="Times New Roman"/>
          <w:sz w:val="24"/>
          <w:szCs w:val="24"/>
        </w:rPr>
        <w:t xml:space="preserve">At the junction of the T-shaped microchannel, soybean oil and the mixture meet and form spherical precursors under the action of surface tension. </w:t>
      </w:r>
      <w:r w:rsidRPr="002B39E2">
        <w:rPr>
          <w:rFonts w:ascii="Times New Roman" w:hAnsi="Times New Roman" w:cs="Times New Roman"/>
          <w:sz w:val="24"/>
          <w:szCs w:val="24"/>
        </w:rPr>
        <w:t>Then, the precursor solution</w:t>
      </w:r>
      <w:r w:rsidR="00CF6FBF" w:rsidRPr="002B39E2">
        <w:rPr>
          <w:rFonts w:ascii="Times New Roman" w:hAnsi="Times New Roman" w:cs="Times New Roman"/>
          <w:sz w:val="24"/>
          <w:szCs w:val="24"/>
        </w:rPr>
        <w:t xml:space="preserve"> (alkaline)</w:t>
      </w:r>
      <w:r w:rsidRPr="002B39E2">
        <w:rPr>
          <w:rFonts w:ascii="Times New Roman" w:hAnsi="Times New Roman" w:cs="Times New Roman"/>
          <w:sz w:val="24"/>
          <w:szCs w:val="24"/>
        </w:rPr>
        <w:t xml:space="preserve"> w</w:t>
      </w:r>
      <w:r w:rsidR="00CF6FBF" w:rsidRPr="002B39E2">
        <w:rPr>
          <w:rFonts w:ascii="Times New Roman" w:hAnsi="Times New Roman" w:cs="Times New Roman"/>
          <w:sz w:val="24"/>
          <w:szCs w:val="24"/>
        </w:rPr>
        <w:t>a</w:t>
      </w:r>
      <w:r w:rsidRPr="002B39E2">
        <w:rPr>
          <w:rFonts w:ascii="Times New Roman" w:hAnsi="Times New Roman" w:cs="Times New Roman"/>
          <w:sz w:val="24"/>
          <w:szCs w:val="24"/>
        </w:rPr>
        <w:t>s injected into the cross-shaped microchannel</w:t>
      </w:r>
      <w:r w:rsidR="00F7663A" w:rsidRPr="002B39E2">
        <w:rPr>
          <w:rFonts w:ascii="Times New Roman" w:hAnsi="Times New Roman" w:cs="Times New Roman"/>
          <w:sz w:val="24"/>
          <w:szCs w:val="24"/>
        </w:rPr>
        <w:fldChar w:fldCharType="begin">
          <w:fldData xml:space="preserve">PEVuZE5vdGU+PENpdGU+PEF1dGhvcj5YdTwvQXV0aG9yPjxZZWFyPjIwMDU8L1llYXI+PFJlY051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==
</w:fldData>
        </w:fldChar>
      </w:r>
      <w:r w:rsidR="00820849" w:rsidRPr="002B39E2">
        <w:rPr>
          <w:rFonts w:ascii="Times New Roman" w:hAnsi="Times New Roman" w:cs="Times New Roman"/>
          <w:sz w:val="24"/>
          <w:szCs w:val="24"/>
        </w:rPr>
        <w:instrText xml:space="preserve"> ADDIN EN.CITE </w:instrText>
      </w:r>
      <w:r w:rsidR="00820849" w:rsidRPr="002B39E2">
        <w:rPr>
          <w:rFonts w:ascii="Times New Roman" w:hAnsi="Times New Roman" w:cs="Times New Roman"/>
          <w:sz w:val="24"/>
          <w:szCs w:val="24"/>
        </w:rPr>
        <w:fldChar w:fldCharType="begin">
          <w:fldData xml:space="preserve">PEVuZE5vdGU+PENpdGU+PEF1dGhvcj5YdTwvQXV0aG9yPjxZZWFyPjIwMDU8L1llYXI+PFJlY051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==
</w:fldData>
        </w:fldChar>
      </w:r>
      <w:r w:rsidR="00820849" w:rsidRPr="002B39E2">
        <w:rPr>
          <w:rFonts w:ascii="Times New Roman" w:hAnsi="Times New Roman" w:cs="Times New Roman"/>
          <w:sz w:val="24"/>
          <w:szCs w:val="24"/>
        </w:rPr>
        <w:instrText xml:space="preserve"> ADDIN EN.CITE.DATA </w:instrText>
      </w:r>
      <w:r w:rsidR="00820849" w:rsidRPr="002B39E2">
        <w:rPr>
          <w:rFonts w:ascii="Times New Roman" w:hAnsi="Times New Roman" w:cs="Times New Roman"/>
          <w:sz w:val="24"/>
          <w:szCs w:val="24"/>
        </w:rPr>
      </w:r>
      <w:r w:rsidR="00820849" w:rsidRPr="002B39E2">
        <w:rPr>
          <w:rFonts w:ascii="Times New Roman" w:hAnsi="Times New Roman" w:cs="Times New Roman"/>
          <w:sz w:val="24"/>
          <w:szCs w:val="24"/>
        </w:rPr>
        <w:fldChar w:fldCharType="end"/>
      </w:r>
      <w:r w:rsidR="00F7663A" w:rsidRPr="002B39E2">
        <w:rPr>
          <w:rFonts w:ascii="Times New Roman" w:hAnsi="Times New Roman" w:cs="Times New Roman"/>
          <w:sz w:val="24"/>
          <w:szCs w:val="24"/>
        </w:rPr>
      </w:r>
      <w:r w:rsidR="00F7663A" w:rsidRPr="002B39E2">
        <w:rPr>
          <w:rFonts w:ascii="Times New Roman" w:hAnsi="Times New Roman" w:cs="Times New Roman"/>
          <w:sz w:val="24"/>
          <w:szCs w:val="24"/>
        </w:rPr>
        <w:fldChar w:fldCharType="separate"/>
      </w:r>
      <w:r w:rsidR="00820849" w:rsidRPr="002B39E2">
        <w:rPr>
          <w:rFonts w:ascii="Times New Roman" w:hAnsi="Times New Roman" w:cs="Times New Roman"/>
          <w:noProof/>
          <w:sz w:val="24"/>
          <w:szCs w:val="24"/>
          <w:vertAlign w:val="superscript"/>
        </w:rPr>
        <w:t>14, 15</w:t>
      </w:r>
      <w:r w:rsidR="00F7663A" w:rsidRPr="002B39E2">
        <w:rPr>
          <w:rFonts w:ascii="Times New Roman" w:hAnsi="Times New Roman" w:cs="Times New Roman"/>
          <w:sz w:val="24"/>
          <w:szCs w:val="24"/>
        </w:rPr>
        <w:fldChar w:fldCharType="end"/>
      </w:r>
      <w:r w:rsidRPr="002B39E2">
        <w:rPr>
          <w:rFonts w:ascii="Times New Roman" w:hAnsi="Times New Roman" w:cs="Times New Roman"/>
          <w:sz w:val="24"/>
          <w:szCs w:val="24"/>
        </w:rPr>
        <w:t xml:space="preserve">. Meanwhile, the acetic acid solution was injected at the other two ports of the cross-shaped microchannel to neutralize the whole solution and solidify the precursors to catalyst particles. Catalyst particles contained with Na-ZSM-5 zeolites and </w:t>
      </w:r>
      <w:r w:rsidR="00CF6FBF" w:rsidRPr="002B39E2">
        <w:rPr>
          <w:rFonts w:ascii="Times New Roman" w:hAnsi="Times New Roman" w:cs="Times New Roman"/>
          <w:sz w:val="24"/>
          <w:szCs w:val="24"/>
        </w:rPr>
        <w:t>NaYF</w:t>
      </w:r>
      <w:r w:rsidR="00CF6FBF" w:rsidRPr="002B39E2">
        <w:rPr>
          <w:rFonts w:ascii="Times New Roman" w:hAnsi="Times New Roman" w:cs="Times New Roman"/>
          <w:sz w:val="24"/>
          <w:szCs w:val="24"/>
          <w:vertAlign w:val="subscript"/>
        </w:rPr>
        <w:t>4</w:t>
      </w:r>
      <w:r w:rsidRPr="002B39E2">
        <w:rPr>
          <w:rFonts w:ascii="Times New Roman" w:hAnsi="Times New Roman" w:cs="Times New Roman"/>
          <w:sz w:val="24"/>
          <w:szCs w:val="24"/>
        </w:rPr>
        <w:t>@SiO</w:t>
      </w:r>
      <w:r w:rsidRPr="002B39E2">
        <w:rPr>
          <w:rFonts w:ascii="Times New Roman" w:hAnsi="Times New Roman" w:cs="Times New Roman"/>
          <w:sz w:val="24"/>
          <w:szCs w:val="24"/>
          <w:vertAlign w:val="subscript"/>
        </w:rPr>
        <w:t xml:space="preserve">2 </w:t>
      </w:r>
      <w:r w:rsidRPr="002B39E2">
        <w:rPr>
          <w:rFonts w:ascii="Times New Roman" w:eastAsia="宋体" w:hAnsi="Times New Roman" w:cs="Times New Roman"/>
          <w:sz w:val="24"/>
          <w:szCs w:val="24"/>
        </w:rPr>
        <w:t>nanothermometry</w:t>
      </w:r>
      <w:r w:rsidRPr="002B39E2">
        <w:rPr>
          <w:rFonts w:ascii="Times New Roman" w:hAnsi="Times New Roman" w:cs="Times New Roman"/>
          <w:sz w:val="24"/>
          <w:szCs w:val="24"/>
        </w:rPr>
        <w:t xml:space="preserve"> </w:t>
      </w:r>
      <w:r w:rsidR="00CF6FBF" w:rsidRPr="002B39E2">
        <w:rPr>
          <w:rFonts w:ascii="Times New Roman" w:hAnsi="Times New Roman" w:cs="Times New Roman"/>
          <w:sz w:val="24"/>
          <w:szCs w:val="24"/>
        </w:rPr>
        <w:t>were</w:t>
      </w:r>
      <w:r w:rsidRPr="002B39E2">
        <w:rPr>
          <w:rFonts w:ascii="Times New Roman" w:hAnsi="Times New Roman" w:cs="Times New Roman"/>
          <w:sz w:val="24"/>
          <w:szCs w:val="24"/>
        </w:rPr>
        <w:t xml:space="preserve"> obtained after aging and washing. </w:t>
      </w:r>
      <w:r w:rsidR="00FD1FAD" w:rsidRPr="002B39E2">
        <w:rPr>
          <w:rFonts w:ascii="Times New Roman" w:eastAsia="宋体" w:hAnsi="Times New Roman" w:cs="Times New Roman"/>
          <w:sz w:val="24"/>
          <w:szCs w:val="24"/>
        </w:rPr>
        <w:t>Catalyst particles cont</w:t>
      </w:r>
      <w:r w:rsidR="0068780A" w:rsidRPr="002B39E2">
        <w:rPr>
          <w:rFonts w:ascii="Times New Roman" w:eastAsia="宋体" w:hAnsi="Times New Roman" w:cs="Times New Roman"/>
          <w:sz w:val="24"/>
          <w:szCs w:val="24"/>
        </w:rPr>
        <w:t>ain</w:t>
      </w:r>
      <w:r w:rsidR="00FD1FAD" w:rsidRPr="002B39E2">
        <w:rPr>
          <w:rFonts w:ascii="Times New Roman" w:eastAsia="宋体" w:hAnsi="Times New Roman" w:cs="Times New Roman"/>
          <w:sz w:val="24"/>
          <w:szCs w:val="24"/>
        </w:rPr>
        <w:t xml:space="preserve">ed with H-ZSM-5 zeolites were obtained </w:t>
      </w:r>
      <w:r w:rsidRPr="002B39E2">
        <w:rPr>
          <w:rFonts w:ascii="Times New Roman" w:eastAsia="宋体" w:hAnsi="Times New Roman" w:cs="Times New Roman"/>
          <w:sz w:val="24"/>
          <w:szCs w:val="24"/>
        </w:rPr>
        <w:t>by successive ion-exchange with 1 M NH</w:t>
      </w:r>
      <w:r w:rsidRPr="002B39E2">
        <w:rPr>
          <w:rFonts w:ascii="Times New Roman" w:eastAsia="宋体" w:hAnsi="Times New Roman" w:cs="Times New Roman"/>
          <w:sz w:val="24"/>
          <w:szCs w:val="24"/>
          <w:vertAlign w:val="subscript"/>
        </w:rPr>
        <w:t>4</w:t>
      </w:r>
      <w:r w:rsidRPr="002B39E2">
        <w:rPr>
          <w:rFonts w:ascii="Times New Roman" w:eastAsia="宋体" w:hAnsi="Times New Roman" w:cs="Times New Roman"/>
          <w:sz w:val="24"/>
          <w:szCs w:val="24"/>
        </w:rPr>
        <w:t>NO</w:t>
      </w:r>
      <w:r w:rsidRPr="002B39E2">
        <w:rPr>
          <w:rFonts w:ascii="Times New Roman" w:eastAsia="宋体" w:hAnsi="Times New Roman" w:cs="Times New Roman"/>
          <w:sz w:val="24"/>
          <w:szCs w:val="24"/>
          <w:vertAlign w:val="subscript"/>
        </w:rPr>
        <w:t>3</w:t>
      </w:r>
      <w:r w:rsidRPr="002B39E2">
        <w:rPr>
          <w:rFonts w:ascii="Times New Roman" w:eastAsia="宋体" w:hAnsi="Times New Roman" w:cs="Times New Roman"/>
          <w:sz w:val="24"/>
          <w:szCs w:val="24"/>
        </w:rPr>
        <w:t xml:space="preserve"> solution at </w:t>
      </w:r>
      <w:r w:rsidR="00CF6FBF" w:rsidRPr="002B39E2">
        <w:rPr>
          <w:rFonts w:ascii="Times New Roman" w:eastAsia="宋体" w:hAnsi="Times New Roman" w:cs="Times New Roman"/>
          <w:sz w:val="24"/>
          <w:szCs w:val="24"/>
        </w:rPr>
        <w:t>353 K</w:t>
      </w:r>
      <w:r w:rsidRPr="002B39E2">
        <w:rPr>
          <w:rFonts w:ascii="Times New Roman" w:eastAsia="宋体" w:hAnsi="Times New Roman" w:cs="Times New Roman"/>
          <w:sz w:val="24"/>
          <w:szCs w:val="24"/>
        </w:rPr>
        <w:t xml:space="preserve"> for three times. The solid to liquid ratio is </w:t>
      </w:r>
      <w:r w:rsidR="00C62E36" w:rsidRPr="002B39E2">
        <w:rPr>
          <w:rFonts w:ascii="Times New Roman" w:eastAsia="宋体" w:hAnsi="Times New Roman" w:cs="Times New Roman"/>
          <w:sz w:val="24"/>
          <w:szCs w:val="24"/>
        </w:rPr>
        <w:t>15,</w:t>
      </w:r>
      <w:r w:rsidRPr="002B39E2">
        <w:rPr>
          <w:rFonts w:ascii="Times New Roman" w:eastAsia="宋体" w:hAnsi="Times New Roman" w:cs="Times New Roman"/>
          <w:sz w:val="24"/>
          <w:szCs w:val="24"/>
        </w:rPr>
        <w:t xml:space="preserve"> that means of 1 g catalyst corresponding to </w:t>
      </w:r>
      <w:r w:rsidR="00C62E36" w:rsidRPr="002B39E2">
        <w:rPr>
          <w:rFonts w:ascii="Times New Roman" w:eastAsia="宋体" w:hAnsi="Times New Roman" w:cs="Times New Roman"/>
          <w:sz w:val="24"/>
          <w:szCs w:val="24"/>
        </w:rPr>
        <w:t xml:space="preserve">15 </w:t>
      </w:r>
      <w:r w:rsidRPr="002B39E2">
        <w:rPr>
          <w:rFonts w:ascii="Times New Roman" w:eastAsia="宋体" w:hAnsi="Times New Roman" w:cs="Times New Roman"/>
          <w:sz w:val="24"/>
          <w:szCs w:val="24"/>
        </w:rPr>
        <w:t>ml NH</w:t>
      </w:r>
      <w:r w:rsidRPr="002B39E2">
        <w:rPr>
          <w:rFonts w:ascii="Times New Roman" w:eastAsia="宋体" w:hAnsi="Times New Roman" w:cs="Times New Roman"/>
          <w:sz w:val="24"/>
          <w:szCs w:val="24"/>
          <w:vertAlign w:val="subscript"/>
        </w:rPr>
        <w:t>4</w:t>
      </w:r>
      <w:r w:rsidRPr="002B39E2">
        <w:rPr>
          <w:rFonts w:ascii="Times New Roman" w:eastAsia="宋体" w:hAnsi="Times New Roman" w:cs="Times New Roman"/>
          <w:sz w:val="24"/>
          <w:szCs w:val="24"/>
        </w:rPr>
        <w:t>NO</w:t>
      </w:r>
      <w:r w:rsidRPr="002B39E2">
        <w:rPr>
          <w:rFonts w:ascii="Times New Roman" w:eastAsia="宋体" w:hAnsi="Times New Roman" w:cs="Times New Roman"/>
          <w:sz w:val="24"/>
          <w:szCs w:val="24"/>
          <w:vertAlign w:val="subscript"/>
        </w:rPr>
        <w:t>3</w:t>
      </w:r>
      <w:r w:rsidRPr="002B39E2">
        <w:rPr>
          <w:rFonts w:ascii="Times New Roman" w:eastAsia="宋体" w:hAnsi="Times New Roman" w:cs="Times New Roman"/>
          <w:sz w:val="24"/>
          <w:szCs w:val="24"/>
        </w:rPr>
        <w:t xml:space="preserve"> solution. Finally, the catalyst particles were calcined at 773 K for </w:t>
      </w:r>
      <w:r w:rsidR="00C62E36" w:rsidRPr="002B39E2">
        <w:rPr>
          <w:rFonts w:ascii="Times New Roman" w:eastAsia="宋体" w:hAnsi="Times New Roman" w:cs="Times New Roman"/>
          <w:sz w:val="24"/>
          <w:szCs w:val="24"/>
        </w:rPr>
        <w:t>3</w:t>
      </w:r>
      <w:r w:rsidRPr="002B39E2">
        <w:rPr>
          <w:rFonts w:ascii="Times New Roman" w:eastAsia="宋体" w:hAnsi="Times New Roman" w:cs="Times New Roman"/>
          <w:sz w:val="24"/>
          <w:szCs w:val="24"/>
        </w:rPr>
        <w:t xml:space="preserve"> h in tube furnace.</w:t>
      </w:r>
      <w:r w:rsidR="005733DF" w:rsidRPr="002B39E2">
        <w:rPr>
          <w:rFonts w:ascii="Times New Roman" w:eastAsia="宋体" w:hAnsi="Times New Roman" w:cs="Times New Roman"/>
          <w:sz w:val="24"/>
          <w:szCs w:val="24"/>
        </w:rPr>
        <w:t xml:space="preserve"> </w:t>
      </w:r>
      <w:r w:rsidR="00FD1FAD" w:rsidRPr="002B39E2">
        <w:rPr>
          <w:rFonts w:ascii="Times New Roman" w:hAnsi="Times New Roman" w:cs="Times New Roman"/>
          <w:sz w:val="24"/>
          <w:szCs w:val="24"/>
        </w:rPr>
        <w:t xml:space="preserve">Catalyst particles contained with different </w:t>
      </w:r>
      <w:r w:rsidR="00FD1FAD" w:rsidRPr="002B39E2">
        <w:rPr>
          <w:rFonts w:ascii="Times New Roman" w:hAnsi="Times New Roman" w:cs="Times New Roman" w:hint="eastAsia"/>
          <w:sz w:val="24"/>
          <w:szCs w:val="24"/>
        </w:rPr>
        <w:t>amount</w:t>
      </w:r>
      <w:r w:rsidR="00FD1FAD" w:rsidRPr="002B39E2">
        <w:rPr>
          <w:rFonts w:ascii="Times New Roman" w:hAnsi="Times New Roman" w:cs="Times New Roman"/>
          <w:sz w:val="24"/>
          <w:szCs w:val="24"/>
        </w:rPr>
        <w:t xml:space="preserve">s of H-ZSM-5 zeolites (15wt%, 25wt% and 35wt% of zeolites, </w:t>
      </w:r>
      <w:bookmarkStart w:id="12" w:name="_Hlk115954024"/>
      <w:r w:rsidR="00FD1FAD" w:rsidRPr="002B39E2">
        <w:rPr>
          <w:rFonts w:ascii="Times New Roman" w:hAnsi="Times New Roman" w:cs="Times New Roman"/>
          <w:sz w:val="24"/>
          <w:szCs w:val="24"/>
        </w:rPr>
        <w:t>which are named as CAT-15% zeo., CAT-25% zeo. and CAT-35% zeo., respectively</w:t>
      </w:r>
      <w:bookmarkEnd w:id="12"/>
      <w:r w:rsidR="00FD1FAD" w:rsidRPr="002B39E2">
        <w:rPr>
          <w:rFonts w:ascii="Times New Roman" w:hAnsi="Times New Roman" w:cs="Times New Roman"/>
          <w:sz w:val="24"/>
          <w:szCs w:val="24"/>
        </w:rPr>
        <w:t>) and NaYF</w:t>
      </w:r>
      <w:r w:rsidR="00FD1FAD" w:rsidRPr="002B39E2">
        <w:rPr>
          <w:rFonts w:ascii="Times New Roman" w:hAnsi="Times New Roman" w:cs="Times New Roman"/>
          <w:sz w:val="24"/>
          <w:szCs w:val="24"/>
          <w:vertAlign w:val="subscript"/>
        </w:rPr>
        <w:t>4</w:t>
      </w:r>
      <w:r w:rsidR="00FD1FAD" w:rsidRPr="002B39E2">
        <w:rPr>
          <w:rFonts w:ascii="Times New Roman" w:hAnsi="Times New Roman" w:cs="Times New Roman"/>
          <w:sz w:val="24"/>
          <w:szCs w:val="24"/>
        </w:rPr>
        <w:t>@SiO</w:t>
      </w:r>
      <w:r w:rsidR="00FD1FAD" w:rsidRPr="002B39E2">
        <w:rPr>
          <w:rFonts w:ascii="Times New Roman" w:hAnsi="Times New Roman" w:cs="Times New Roman"/>
          <w:sz w:val="24"/>
          <w:szCs w:val="24"/>
          <w:vertAlign w:val="subscript"/>
        </w:rPr>
        <w:t xml:space="preserve">2 </w:t>
      </w:r>
      <w:r w:rsidR="00FD1FAD" w:rsidRPr="002B39E2">
        <w:rPr>
          <w:rFonts w:ascii="Times New Roman" w:hAnsi="Times New Roman" w:cs="Times New Roman"/>
          <w:sz w:val="24"/>
          <w:szCs w:val="24"/>
        </w:rPr>
        <w:t xml:space="preserve">(8wt%) </w:t>
      </w:r>
      <w:r w:rsidR="00FD1FAD" w:rsidRPr="002B39E2">
        <w:rPr>
          <w:rFonts w:ascii="Times New Roman" w:eastAsia="宋体" w:hAnsi="Times New Roman" w:cs="Times New Roman"/>
          <w:sz w:val="24"/>
          <w:szCs w:val="24"/>
        </w:rPr>
        <w:t xml:space="preserve">nanothermometry were obtained by controlling </w:t>
      </w:r>
      <w:r w:rsidR="00530413" w:rsidRPr="002B39E2">
        <w:rPr>
          <w:rFonts w:ascii="Times New Roman" w:eastAsia="宋体" w:hAnsi="Times New Roman" w:cs="Times New Roman"/>
          <w:sz w:val="24"/>
          <w:szCs w:val="24"/>
        </w:rPr>
        <w:t>the content of Na-ZSM-5 in the feed solution.</w:t>
      </w:r>
      <w:r w:rsidR="00C61BDD" w:rsidRPr="002B39E2">
        <w:rPr>
          <w:rFonts w:ascii="Times New Roman" w:hAnsi="Times New Roman" w:cs="Times New Roman" w:hint="eastAsia"/>
          <w:sz w:val="24"/>
          <w:szCs w:val="24"/>
        </w:rPr>
        <w:t xml:space="preserve"> </w:t>
      </w:r>
      <w:r w:rsidR="000808BA" w:rsidRPr="002B39E2">
        <w:rPr>
          <w:rFonts w:ascii="Times New Roman" w:eastAsia="宋体" w:hAnsi="Times New Roman" w:cs="Times New Roman"/>
          <w:sz w:val="24"/>
          <w:szCs w:val="24"/>
        </w:rPr>
        <w:t>The average particle size of the</w:t>
      </w:r>
      <w:r w:rsidR="00C61BDD" w:rsidRPr="002B39E2">
        <w:rPr>
          <w:rFonts w:ascii="Times New Roman" w:eastAsia="宋体" w:hAnsi="Times New Roman" w:cs="Times New Roman"/>
          <w:sz w:val="24"/>
          <w:szCs w:val="24"/>
        </w:rPr>
        <w:t>se</w:t>
      </w:r>
      <w:r w:rsidR="000808BA" w:rsidRPr="002B39E2">
        <w:rPr>
          <w:rFonts w:ascii="Times New Roman" w:eastAsia="宋体" w:hAnsi="Times New Roman" w:cs="Times New Roman"/>
          <w:sz w:val="24"/>
          <w:szCs w:val="24"/>
        </w:rPr>
        <w:t xml:space="preserve"> catalyst particles is 330</w:t>
      </w:r>
      <w:r w:rsidR="00C61BDD" w:rsidRPr="002B39E2">
        <w:rPr>
          <w:rFonts w:ascii="Times New Roman" w:eastAsia="宋体" w:hAnsi="Times New Roman" w:cs="Times New Roman"/>
          <w:sz w:val="24"/>
          <w:szCs w:val="24"/>
        </w:rPr>
        <w:t xml:space="preserve"> μ</w:t>
      </w:r>
      <w:r w:rsidR="000808BA" w:rsidRPr="002B39E2">
        <w:rPr>
          <w:rFonts w:ascii="Times New Roman" w:eastAsia="宋体" w:hAnsi="Times New Roman" w:cs="Times New Roman"/>
          <w:sz w:val="24"/>
          <w:szCs w:val="24"/>
        </w:rPr>
        <w:t xml:space="preserve">m. </w:t>
      </w:r>
      <w:r w:rsidR="005733DF" w:rsidRPr="002B39E2">
        <w:rPr>
          <w:rFonts w:ascii="Times New Roman" w:eastAsia="宋体" w:hAnsi="Times New Roman" w:cs="Times New Roman"/>
          <w:sz w:val="24"/>
          <w:szCs w:val="24"/>
        </w:rPr>
        <w:t>By controlling the flow rate</w:t>
      </w:r>
      <w:r w:rsidR="00C61BDD" w:rsidRPr="002B39E2">
        <w:rPr>
          <w:rFonts w:ascii="Times New Roman" w:eastAsia="宋体" w:hAnsi="Times New Roman" w:cs="Times New Roman"/>
          <w:sz w:val="24"/>
          <w:szCs w:val="24"/>
        </w:rPr>
        <w:t xml:space="preserve"> of s</w:t>
      </w:r>
      <w:r w:rsidR="002F1746" w:rsidRPr="002B39E2">
        <w:rPr>
          <w:rFonts w:ascii="Times New Roman" w:eastAsia="宋体" w:hAnsi="Times New Roman" w:cs="Times New Roman"/>
          <w:sz w:val="24"/>
          <w:szCs w:val="24"/>
        </w:rPr>
        <w:t>o</w:t>
      </w:r>
      <w:r w:rsidR="00C61BDD" w:rsidRPr="002B39E2">
        <w:rPr>
          <w:rFonts w:ascii="Times New Roman" w:eastAsia="宋体" w:hAnsi="Times New Roman" w:cs="Times New Roman"/>
          <w:sz w:val="24"/>
          <w:szCs w:val="24"/>
        </w:rPr>
        <w:t>lution</w:t>
      </w:r>
      <w:r w:rsidR="005733DF" w:rsidRPr="002B39E2">
        <w:rPr>
          <w:rFonts w:ascii="Times New Roman" w:eastAsia="宋体" w:hAnsi="Times New Roman" w:cs="Times New Roman"/>
          <w:sz w:val="24"/>
          <w:szCs w:val="24"/>
        </w:rPr>
        <w:t xml:space="preserve"> in the microchannel,</w:t>
      </w:r>
      <w:r w:rsidR="002F1746" w:rsidRPr="002B39E2">
        <w:t xml:space="preserve"> </w:t>
      </w:r>
      <w:r w:rsidR="002F1746" w:rsidRPr="002B39E2">
        <w:rPr>
          <w:rFonts w:ascii="Times New Roman" w:eastAsia="宋体" w:hAnsi="Times New Roman" w:cs="Times New Roman"/>
          <w:sz w:val="24"/>
          <w:szCs w:val="24"/>
        </w:rPr>
        <w:t>catalyst particles with different particle sizes can be made</w:t>
      </w:r>
      <w:r w:rsidR="005733DF" w:rsidRPr="002B39E2">
        <w:rPr>
          <w:rFonts w:ascii="Times New Roman" w:eastAsia="宋体" w:hAnsi="Times New Roman" w:cs="Times New Roman"/>
          <w:sz w:val="24"/>
          <w:szCs w:val="24"/>
        </w:rPr>
        <w:t xml:space="preserve">. </w:t>
      </w:r>
      <w:r w:rsidR="009C14D3" w:rsidRPr="002B39E2">
        <w:rPr>
          <w:rFonts w:ascii="Times New Roman" w:eastAsia="宋体" w:hAnsi="Times New Roman" w:cs="Times New Roman"/>
          <w:sz w:val="24"/>
          <w:szCs w:val="24"/>
        </w:rPr>
        <w:t xml:space="preserve">The catalyst particles (contained with 25% </w:t>
      </w:r>
      <w:r w:rsidR="009C14D3" w:rsidRPr="002B39E2">
        <w:rPr>
          <w:rFonts w:ascii="Times New Roman" w:hAnsi="Times New Roman" w:cs="Times New Roman"/>
          <w:sz w:val="24"/>
          <w:szCs w:val="24"/>
        </w:rPr>
        <w:t>H-ZSM-5 zeolites)</w:t>
      </w:r>
      <w:r w:rsidR="009C14D3" w:rsidRPr="002B39E2">
        <w:rPr>
          <w:rFonts w:ascii="Times New Roman" w:eastAsia="宋体" w:hAnsi="Times New Roman" w:cs="Times New Roman"/>
          <w:sz w:val="24"/>
          <w:szCs w:val="24"/>
        </w:rPr>
        <w:t xml:space="preserve"> with particle size of 270</w:t>
      </w:r>
      <w:r w:rsidR="00C61BDD" w:rsidRPr="002B39E2">
        <w:rPr>
          <w:rFonts w:ascii="Times New Roman" w:eastAsia="宋体" w:hAnsi="Times New Roman" w:cs="Times New Roman"/>
          <w:sz w:val="24"/>
          <w:szCs w:val="24"/>
        </w:rPr>
        <w:t xml:space="preserve"> μ</w:t>
      </w:r>
      <w:r w:rsidR="009C14D3" w:rsidRPr="002B39E2">
        <w:rPr>
          <w:rFonts w:ascii="Times New Roman" w:eastAsia="宋体" w:hAnsi="Times New Roman" w:cs="Times New Roman"/>
          <w:sz w:val="24"/>
          <w:szCs w:val="24"/>
        </w:rPr>
        <w:t>m and 300</w:t>
      </w:r>
      <w:r w:rsidR="00C61BDD" w:rsidRPr="002B39E2">
        <w:rPr>
          <w:rFonts w:ascii="Times New Roman" w:eastAsia="宋体" w:hAnsi="Times New Roman" w:cs="Times New Roman"/>
          <w:sz w:val="24"/>
          <w:szCs w:val="24"/>
        </w:rPr>
        <w:t xml:space="preserve"> μ</w:t>
      </w:r>
      <w:r w:rsidR="009C14D3" w:rsidRPr="002B39E2">
        <w:rPr>
          <w:rFonts w:ascii="Times New Roman" w:eastAsia="宋体" w:hAnsi="Times New Roman" w:cs="Times New Roman"/>
          <w:sz w:val="24"/>
          <w:szCs w:val="24"/>
        </w:rPr>
        <w:t>m were obtained by controlling flow rate (6 and 8 m</w:t>
      </w:r>
      <w:r w:rsidR="0068780A" w:rsidRPr="002B39E2">
        <w:rPr>
          <w:rFonts w:ascii="Times New Roman" w:eastAsia="宋体" w:hAnsi="Times New Roman" w:cs="Times New Roman"/>
          <w:sz w:val="24"/>
          <w:szCs w:val="24"/>
        </w:rPr>
        <w:t>L</w:t>
      </w:r>
      <w:r w:rsidR="009C14D3" w:rsidRPr="002B39E2">
        <w:rPr>
          <w:rFonts w:ascii="Times New Roman" w:eastAsia="宋体" w:hAnsi="Times New Roman" w:cs="Times New Roman"/>
          <w:sz w:val="24"/>
          <w:szCs w:val="24"/>
        </w:rPr>
        <w:t>/</w:t>
      </w:r>
      <w:r w:rsidR="00BD5BE5" w:rsidRPr="002B39E2">
        <w:rPr>
          <w:rFonts w:ascii="Times New Roman" w:eastAsia="宋体" w:hAnsi="Times New Roman" w:cs="Times New Roman"/>
          <w:sz w:val="24"/>
          <w:szCs w:val="24"/>
        </w:rPr>
        <w:t>h</w:t>
      </w:r>
      <w:r w:rsidR="009C14D3" w:rsidRPr="002B39E2">
        <w:rPr>
          <w:rFonts w:ascii="Times New Roman" w:eastAsia="宋体" w:hAnsi="Times New Roman" w:cs="Times New Roman"/>
          <w:sz w:val="24"/>
          <w:szCs w:val="24"/>
        </w:rPr>
        <w:t xml:space="preserve"> respectively)</w:t>
      </w:r>
      <w:r w:rsidR="009C14D3" w:rsidRPr="002B39E2">
        <w:rPr>
          <w:rFonts w:ascii="Times New Roman" w:eastAsia="宋体" w:hAnsi="Times New Roman" w:cs="Times New Roman" w:hint="eastAsia"/>
          <w:sz w:val="24"/>
          <w:szCs w:val="24"/>
        </w:rPr>
        <w:t>,</w:t>
      </w:r>
      <w:r w:rsidR="009C14D3" w:rsidRPr="002B39E2">
        <w:rPr>
          <w:rFonts w:ascii="Times New Roman" w:eastAsia="宋体" w:hAnsi="Times New Roman" w:cs="Times New Roman"/>
          <w:sz w:val="24"/>
          <w:szCs w:val="24"/>
        </w:rPr>
        <w:t xml:space="preserve"> </w:t>
      </w:r>
      <w:r w:rsidR="005733DF" w:rsidRPr="002B39E2">
        <w:rPr>
          <w:rFonts w:ascii="Times New Roman" w:hAnsi="Times New Roman" w:cs="Times New Roman"/>
          <w:sz w:val="24"/>
          <w:szCs w:val="24"/>
        </w:rPr>
        <w:t>which are named as CAT-25% zeo.(S)</w:t>
      </w:r>
      <w:r w:rsidR="000808BA" w:rsidRPr="002B39E2">
        <w:rPr>
          <w:rFonts w:ascii="Times New Roman" w:hAnsi="Times New Roman" w:cs="Times New Roman"/>
          <w:sz w:val="24"/>
          <w:szCs w:val="24"/>
        </w:rPr>
        <w:t xml:space="preserve"> and </w:t>
      </w:r>
      <w:r w:rsidR="005733DF" w:rsidRPr="002B39E2">
        <w:rPr>
          <w:rFonts w:ascii="Times New Roman" w:hAnsi="Times New Roman" w:cs="Times New Roman"/>
          <w:sz w:val="24"/>
          <w:szCs w:val="24"/>
        </w:rPr>
        <w:t>CAT-25% zeo.(M)</w:t>
      </w:r>
      <w:r w:rsidR="000808BA" w:rsidRPr="002B39E2">
        <w:rPr>
          <w:rFonts w:ascii="Times New Roman" w:hAnsi="Times New Roman" w:cs="Times New Roman"/>
          <w:sz w:val="24"/>
          <w:szCs w:val="24"/>
        </w:rPr>
        <w:t>.</w:t>
      </w:r>
    </w:p>
    <w:p w14:paraId="39047F3D" w14:textId="5E59215B" w:rsidR="00BE2E11" w:rsidRPr="002B39E2" w:rsidRDefault="00F562AF" w:rsidP="00A4253C">
      <w:pPr>
        <w:spacing w:line="360" w:lineRule="auto"/>
        <w:jc w:val="center"/>
        <w:rPr>
          <w:rFonts w:ascii="Times New Roman" w:hAnsi="Times New Roman" w:cs="Times New Roman"/>
          <w:sz w:val="24"/>
          <w:szCs w:val="24"/>
        </w:rPr>
      </w:pPr>
      <w:r w:rsidRPr="002B39E2">
        <w:rPr>
          <w:rFonts w:ascii="Times New Roman" w:hAnsi="Times New Roman" w:cs="Times New Roman"/>
          <w:noProof/>
          <w:sz w:val="24"/>
          <w:szCs w:val="24"/>
        </w:rPr>
        <w:lastRenderedPageBreak/>
        <w:drawing>
          <wp:inline distT="0" distB="0" distL="0" distR="0" wp14:anchorId="2EF513E7" wp14:editId="40090366">
            <wp:extent cx="5244381" cy="2213010"/>
            <wp:effectExtent l="0" t="0" r="0" b="0"/>
            <wp:docPr id="25" name="图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260840" cy="2219955"/>
                    </a:xfrm>
                    <a:prstGeom prst="rect">
                      <a:avLst/>
                    </a:prstGeom>
                    <a:noFill/>
                  </pic:spPr>
                </pic:pic>
              </a:graphicData>
            </a:graphic>
          </wp:inline>
        </w:drawing>
      </w:r>
    </w:p>
    <w:p w14:paraId="73AACA52" w14:textId="04A30ADE" w:rsidR="00DC3EFB" w:rsidRPr="002B39E2" w:rsidRDefault="00DA2722" w:rsidP="00DA2722">
      <w:pPr>
        <w:pStyle w:val="ab"/>
        <w:rPr>
          <w:rFonts w:ascii="Times New Roman" w:hAnsi="Times New Roman" w:cs="Times New Roman"/>
          <w:sz w:val="24"/>
          <w:szCs w:val="24"/>
        </w:rPr>
      </w:pPr>
      <w:r w:rsidRPr="002B39E2">
        <w:rPr>
          <w:rFonts w:ascii="Times New Roman" w:hAnsi="Times New Roman" w:cs="Times New Roman"/>
          <w:b/>
          <w:bCs/>
          <w:sz w:val="24"/>
          <w:szCs w:val="24"/>
        </w:rPr>
        <w:t>Supplementary Figure 2.</w:t>
      </w:r>
      <w:r w:rsidR="00922239" w:rsidRPr="002B39E2">
        <w:rPr>
          <w:rFonts w:ascii="Times New Roman" w:hAnsi="Times New Roman" w:cs="Times New Roman"/>
          <w:b/>
          <w:bCs/>
          <w:sz w:val="24"/>
          <w:szCs w:val="24"/>
        </w:rPr>
        <w:t xml:space="preserve"> </w:t>
      </w:r>
      <w:r w:rsidR="00922239" w:rsidRPr="002B39E2">
        <w:rPr>
          <w:rFonts w:ascii="Times New Roman" w:hAnsi="Times New Roman" w:cs="Times New Roman"/>
          <w:sz w:val="24"/>
          <w:szCs w:val="24"/>
        </w:rPr>
        <w:t>S</w:t>
      </w:r>
      <w:r w:rsidR="00922239" w:rsidRPr="002B39E2">
        <w:rPr>
          <w:rFonts w:ascii="Times New Roman" w:hAnsi="Times New Roman" w:cs="Times New Roman" w:hint="eastAsia"/>
          <w:sz w:val="24"/>
          <w:szCs w:val="24"/>
        </w:rPr>
        <w:t>c</w:t>
      </w:r>
      <w:r w:rsidR="00922239" w:rsidRPr="002B39E2">
        <w:rPr>
          <w:rFonts w:ascii="Times New Roman" w:hAnsi="Times New Roman" w:cs="Times New Roman"/>
          <w:sz w:val="24"/>
          <w:szCs w:val="24"/>
        </w:rPr>
        <w:t xml:space="preserve">hematic diagram of </w:t>
      </w:r>
      <w:r w:rsidR="00944DC9" w:rsidRPr="002B39E2">
        <w:rPr>
          <w:rFonts w:ascii="Times New Roman" w:hAnsi="Times New Roman" w:cs="Times New Roman"/>
          <w:sz w:val="24"/>
          <w:szCs w:val="24"/>
        </w:rPr>
        <w:t>fabricat</w:t>
      </w:r>
      <w:r w:rsidR="00944DC9" w:rsidRPr="002B39E2">
        <w:rPr>
          <w:rFonts w:ascii="Times New Roman" w:hAnsi="Times New Roman" w:cs="Times New Roman" w:hint="eastAsia"/>
          <w:sz w:val="24"/>
          <w:szCs w:val="24"/>
        </w:rPr>
        <w:t>ion</w:t>
      </w:r>
      <w:r w:rsidR="00944DC9" w:rsidRPr="002B39E2">
        <w:rPr>
          <w:rFonts w:ascii="Times New Roman" w:hAnsi="Times New Roman" w:cs="Times New Roman"/>
          <w:sz w:val="24"/>
          <w:szCs w:val="24"/>
        </w:rPr>
        <w:t xml:space="preserve"> </w:t>
      </w:r>
      <w:r w:rsidR="00944DC9" w:rsidRPr="002B39E2">
        <w:rPr>
          <w:rFonts w:ascii="Times New Roman" w:hAnsi="Times New Roman" w:cs="Times New Roman" w:hint="eastAsia"/>
          <w:sz w:val="24"/>
          <w:szCs w:val="24"/>
        </w:rPr>
        <w:t>of</w:t>
      </w:r>
      <w:r w:rsidR="00944DC9" w:rsidRPr="002B39E2">
        <w:rPr>
          <w:rFonts w:ascii="Times New Roman" w:hAnsi="Times New Roman" w:cs="Times New Roman"/>
          <w:sz w:val="24"/>
          <w:szCs w:val="24"/>
        </w:rPr>
        <w:t xml:space="preserve"> </w:t>
      </w:r>
      <w:r w:rsidR="00922239" w:rsidRPr="002B39E2">
        <w:rPr>
          <w:rFonts w:ascii="Times New Roman" w:hAnsi="Times New Roman" w:cs="Times New Roman"/>
          <w:sz w:val="24"/>
          <w:szCs w:val="24"/>
        </w:rPr>
        <w:t>catalyst particle</w:t>
      </w:r>
      <w:r w:rsidR="00944DC9" w:rsidRPr="002B39E2">
        <w:rPr>
          <w:rFonts w:ascii="Times New Roman" w:hAnsi="Times New Roman" w:cs="Times New Roman"/>
          <w:sz w:val="24"/>
          <w:szCs w:val="24"/>
        </w:rPr>
        <w:t>s</w:t>
      </w:r>
      <w:r w:rsidR="00922239" w:rsidRPr="002B39E2">
        <w:rPr>
          <w:rFonts w:ascii="Times New Roman" w:hAnsi="Times New Roman" w:cs="Times New Roman"/>
          <w:sz w:val="24"/>
          <w:szCs w:val="24"/>
        </w:rPr>
        <w:t xml:space="preserve"> </w:t>
      </w:r>
      <w:r w:rsidR="00944DC9" w:rsidRPr="002B39E2">
        <w:rPr>
          <w:rFonts w:ascii="Times New Roman" w:hAnsi="Times New Roman" w:cs="Times New Roman"/>
          <w:sz w:val="24"/>
          <w:szCs w:val="24"/>
        </w:rPr>
        <w:t>by microfluidic chip</w:t>
      </w:r>
      <w:r w:rsidR="00922239" w:rsidRPr="002B39E2">
        <w:rPr>
          <w:rFonts w:ascii="Times New Roman" w:hAnsi="Times New Roman" w:cs="Times New Roman"/>
          <w:sz w:val="24"/>
          <w:szCs w:val="24"/>
        </w:rPr>
        <w:t>.</w:t>
      </w:r>
    </w:p>
    <w:p w14:paraId="32154604" w14:textId="77777777" w:rsidR="00944DC9" w:rsidRPr="002B39E2" w:rsidRDefault="00944DC9" w:rsidP="00944DC9"/>
    <w:p w14:paraId="5929B9F4" w14:textId="33A88D18" w:rsidR="00DC3EFB" w:rsidRPr="002B39E2" w:rsidRDefault="007469C1" w:rsidP="00A53A1F">
      <w:pPr>
        <w:spacing w:line="360" w:lineRule="auto"/>
        <w:rPr>
          <w:rFonts w:ascii="Times New Roman" w:eastAsia="宋体" w:hAnsi="Times New Roman" w:cs="Times New Roman"/>
          <w:sz w:val="24"/>
          <w:szCs w:val="24"/>
        </w:rPr>
      </w:pPr>
      <w:r w:rsidRPr="002B39E2">
        <w:rPr>
          <w:rFonts w:ascii="Times New Roman" w:eastAsia="Times New Roman" w:hAnsi="Times New Roman" w:cs="Times New Roman"/>
          <w:b/>
          <w:bCs/>
          <w:sz w:val="24"/>
          <w:szCs w:val="24"/>
        </w:rPr>
        <w:t>Characterizations of catalyst particles.</w:t>
      </w:r>
      <w:r w:rsidRPr="002B39E2">
        <w:rPr>
          <w:rFonts w:ascii="Times New Roman" w:eastAsia="宋体" w:hAnsi="Times New Roman" w:cs="Times New Roman"/>
          <w:sz w:val="24"/>
          <w:szCs w:val="24"/>
        </w:rPr>
        <w:t xml:space="preserve"> Supplementary Figure </w:t>
      </w:r>
      <w:r w:rsidR="00922239" w:rsidRPr="002B39E2">
        <w:rPr>
          <w:rFonts w:ascii="Times New Roman" w:eastAsia="宋体" w:hAnsi="Times New Roman" w:cs="Times New Roman"/>
          <w:sz w:val="24"/>
          <w:szCs w:val="24"/>
        </w:rPr>
        <w:t>3</w:t>
      </w:r>
      <w:r w:rsidRPr="002B39E2">
        <w:rPr>
          <w:rFonts w:ascii="Times New Roman" w:eastAsia="宋体" w:hAnsi="Times New Roman" w:cs="Times New Roman"/>
          <w:sz w:val="24"/>
          <w:szCs w:val="24"/>
        </w:rPr>
        <w:t xml:space="preserve"> shows the XRD pattern, FESEM and iDPC-STEM images of H-ZSM-5 zeolites. The Si/Al ratio of H-ZSM-5 measured by XRF is 36.2. The typical morphology of CAT-35% zeo. sample is shown in Supplementary Figure </w:t>
      </w:r>
      <w:r w:rsidR="0007240D" w:rsidRPr="002B39E2">
        <w:rPr>
          <w:rFonts w:ascii="Times New Roman" w:eastAsia="宋体" w:hAnsi="Times New Roman" w:cs="Times New Roman"/>
          <w:sz w:val="24"/>
          <w:szCs w:val="24"/>
        </w:rPr>
        <w:t>4</w:t>
      </w:r>
      <w:r w:rsidRPr="002B39E2">
        <w:rPr>
          <w:rFonts w:ascii="Times New Roman" w:eastAsia="宋体" w:hAnsi="Times New Roman" w:cs="Times New Roman"/>
          <w:sz w:val="24"/>
          <w:szCs w:val="24"/>
        </w:rPr>
        <w:t>a, and the statistical average particle size is 3</w:t>
      </w:r>
      <w:r w:rsidR="006E3BE8" w:rsidRPr="002B39E2">
        <w:rPr>
          <w:rFonts w:ascii="Times New Roman" w:eastAsia="宋体" w:hAnsi="Times New Roman" w:cs="Times New Roman"/>
          <w:sz w:val="24"/>
          <w:szCs w:val="24"/>
        </w:rPr>
        <w:t>3</w:t>
      </w:r>
      <w:r w:rsidRPr="002B39E2">
        <w:rPr>
          <w:rFonts w:ascii="Times New Roman" w:eastAsia="宋体" w:hAnsi="Times New Roman" w:cs="Times New Roman"/>
          <w:sz w:val="24"/>
          <w:szCs w:val="24"/>
        </w:rPr>
        <w:t xml:space="preserve">0 ± 5 μm. The particle size of </w:t>
      </w:r>
      <w:r w:rsidR="00390556" w:rsidRPr="002B39E2">
        <w:rPr>
          <w:rFonts w:ascii="Times New Roman" w:eastAsia="宋体" w:hAnsi="Times New Roman" w:cs="Times New Roman"/>
          <w:sz w:val="24"/>
          <w:szCs w:val="24"/>
        </w:rPr>
        <w:t>CAT-15% zeo., CAT-25% zeo. and CAT-35% zeo.</w:t>
      </w:r>
      <w:r w:rsidR="00092EC9" w:rsidRPr="002B39E2">
        <w:rPr>
          <w:rFonts w:ascii="Times New Roman" w:eastAsia="宋体" w:hAnsi="Times New Roman" w:cs="Times New Roman"/>
          <w:sz w:val="24"/>
          <w:szCs w:val="24"/>
        </w:rPr>
        <w:t xml:space="preserve"> </w:t>
      </w:r>
      <w:r w:rsidR="00092EC9" w:rsidRPr="002B39E2">
        <w:rPr>
          <w:rFonts w:ascii="Times New Roman" w:eastAsia="宋体" w:hAnsi="Times New Roman" w:cs="Times New Roman" w:hint="eastAsia"/>
          <w:sz w:val="24"/>
          <w:szCs w:val="24"/>
        </w:rPr>
        <w:t>samples</w:t>
      </w:r>
      <w:r w:rsidRPr="002B39E2">
        <w:rPr>
          <w:rFonts w:ascii="Times New Roman" w:eastAsia="宋体" w:hAnsi="Times New Roman" w:cs="Times New Roman"/>
          <w:sz w:val="24"/>
          <w:szCs w:val="24"/>
        </w:rPr>
        <w:t xml:space="preserve"> </w:t>
      </w:r>
      <w:r w:rsidR="00390556" w:rsidRPr="002B39E2">
        <w:rPr>
          <w:rFonts w:ascii="Times New Roman" w:eastAsia="宋体" w:hAnsi="Times New Roman" w:cs="Times New Roman"/>
          <w:sz w:val="24"/>
          <w:szCs w:val="24"/>
        </w:rPr>
        <w:t>are</w:t>
      </w:r>
      <w:r w:rsidR="00294A60" w:rsidRPr="002B39E2">
        <w:rPr>
          <w:rFonts w:ascii="Times New Roman" w:eastAsia="宋体" w:hAnsi="Times New Roman" w:cs="Times New Roman"/>
          <w:sz w:val="24"/>
          <w:szCs w:val="24"/>
        </w:rPr>
        <w:t xml:space="preserve"> </w:t>
      </w:r>
      <w:r w:rsidRPr="002B39E2">
        <w:rPr>
          <w:rFonts w:ascii="Times New Roman" w:eastAsia="宋体" w:hAnsi="Times New Roman" w:cs="Times New Roman"/>
          <w:sz w:val="24"/>
          <w:szCs w:val="24"/>
        </w:rPr>
        <w:t>similar.</w:t>
      </w:r>
      <w:r w:rsidRPr="002B39E2">
        <w:rPr>
          <w:sz w:val="24"/>
          <w:szCs w:val="24"/>
        </w:rPr>
        <w:t xml:space="preserve"> </w:t>
      </w:r>
      <w:r w:rsidRPr="002B39E2">
        <w:rPr>
          <w:rFonts w:ascii="Times New Roman" w:eastAsia="宋体" w:hAnsi="Times New Roman" w:cs="Times New Roman"/>
          <w:sz w:val="24"/>
          <w:szCs w:val="24"/>
        </w:rPr>
        <w:t xml:space="preserve">As shown in Supplementary Figure </w:t>
      </w:r>
      <w:r w:rsidR="0007240D" w:rsidRPr="002B39E2">
        <w:rPr>
          <w:rFonts w:ascii="Times New Roman" w:eastAsia="宋体" w:hAnsi="Times New Roman" w:cs="Times New Roman"/>
          <w:sz w:val="24"/>
          <w:szCs w:val="24"/>
        </w:rPr>
        <w:t>4</w:t>
      </w:r>
      <w:r w:rsidRPr="002B39E2">
        <w:rPr>
          <w:rFonts w:ascii="Times New Roman" w:eastAsia="宋体" w:hAnsi="Times New Roman" w:cs="Times New Roman"/>
          <w:sz w:val="24"/>
          <w:szCs w:val="24"/>
        </w:rPr>
        <w:t xml:space="preserve">b, the </w:t>
      </w:r>
      <w:r w:rsidR="0042363D" w:rsidRPr="002B39E2">
        <w:rPr>
          <w:rFonts w:ascii="Times New Roman" w:eastAsia="宋体" w:hAnsi="Times New Roman" w:cs="Times New Roman"/>
          <w:sz w:val="24"/>
          <w:szCs w:val="24"/>
        </w:rPr>
        <w:t>nitrogen</w:t>
      </w:r>
      <w:r w:rsidRPr="002B39E2">
        <w:rPr>
          <w:rFonts w:ascii="Times New Roman" w:eastAsia="宋体" w:hAnsi="Times New Roman" w:cs="Times New Roman"/>
          <w:sz w:val="24"/>
          <w:szCs w:val="24"/>
        </w:rPr>
        <w:t xml:space="preserve"> adsorption-desorption isotherms at 77 K of all samples have step uptakes near </w:t>
      </w:r>
      <w:r w:rsidRPr="002B39E2">
        <w:rPr>
          <w:rFonts w:ascii="Times New Roman" w:eastAsia="宋体" w:hAnsi="Times New Roman" w:cs="Times New Roman"/>
          <w:i/>
          <w:iCs/>
          <w:sz w:val="24"/>
          <w:szCs w:val="24"/>
        </w:rPr>
        <w:t>P</w:t>
      </w:r>
      <w:r w:rsidRPr="002B39E2">
        <w:rPr>
          <w:rFonts w:ascii="Times New Roman" w:eastAsia="宋体" w:hAnsi="Times New Roman" w:cs="Times New Roman"/>
          <w:sz w:val="24"/>
          <w:szCs w:val="24"/>
        </w:rPr>
        <w:t>/</w:t>
      </w:r>
      <w:r w:rsidRPr="002B39E2">
        <w:rPr>
          <w:rFonts w:ascii="Times New Roman" w:eastAsia="宋体" w:hAnsi="Times New Roman" w:cs="Times New Roman"/>
          <w:i/>
          <w:iCs/>
          <w:sz w:val="24"/>
          <w:szCs w:val="24"/>
        </w:rPr>
        <w:t>P</w:t>
      </w:r>
      <w:r w:rsidRPr="002B39E2">
        <w:rPr>
          <w:rFonts w:ascii="Times New Roman" w:eastAsia="宋体" w:hAnsi="Times New Roman" w:cs="Times New Roman"/>
          <w:sz w:val="24"/>
          <w:szCs w:val="24"/>
          <w:vertAlign w:val="subscript"/>
        </w:rPr>
        <w:t>0</w:t>
      </w:r>
      <w:r w:rsidRPr="002B39E2">
        <w:rPr>
          <w:rFonts w:ascii="Times New Roman" w:eastAsia="宋体" w:hAnsi="Times New Roman" w:cs="Times New Roman"/>
          <w:sz w:val="24"/>
          <w:szCs w:val="24"/>
        </w:rPr>
        <w:t xml:space="preserve"> = 0 which is resulted from the microporous structure of MFI framework.</w:t>
      </w:r>
      <w:r w:rsidR="00B557EA" w:rsidRPr="002B39E2">
        <w:rPr>
          <w:rFonts w:ascii="Times New Roman" w:eastAsia="宋体" w:hAnsi="Times New Roman" w:cs="Times New Roman"/>
          <w:sz w:val="24"/>
          <w:szCs w:val="24"/>
        </w:rPr>
        <w:t xml:space="preserve"> For the catalyst particles, a distinct hysteresis loop exists in the region 0.45 &lt; </w:t>
      </w:r>
      <w:r w:rsidR="00B557EA" w:rsidRPr="002B39E2">
        <w:rPr>
          <w:rFonts w:ascii="Times New Roman" w:eastAsia="宋体" w:hAnsi="Times New Roman" w:cs="Times New Roman"/>
          <w:i/>
          <w:iCs/>
          <w:sz w:val="24"/>
          <w:szCs w:val="24"/>
        </w:rPr>
        <w:t>P</w:t>
      </w:r>
      <w:r w:rsidR="00B557EA" w:rsidRPr="002B39E2">
        <w:rPr>
          <w:rFonts w:ascii="Times New Roman" w:eastAsia="宋体" w:hAnsi="Times New Roman" w:cs="Times New Roman"/>
          <w:sz w:val="24"/>
          <w:szCs w:val="24"/>
        </w:rPr>
        <w:t>/</w:t>
      </w:r>
      <w:r w:rsidR="00B557EA" w:rsidRPr="002B39E2">
        <w:rPr>
          <w:rFonts w:ascii="Times New Roman" w:eastAsia="宋体" w:hAnsi="Times New Roman" w:cs="Times New Roman"/>
          <w:i/>
          <w:iCs/>
          <w:sz w:val="24"/>
          <w:szCs w:val="24"/>
        </w:rPr>
        <w:t>P</w:t>
      </w:r>
      <w:r w:rsidR="00B557EA" w:rsidRPr="002B39E2">
        <w:rPr>
          <w:rFonts w:ascii="Times New Roman" w:eastAsia="宋体" w:hAnsi="Times New Roman" w:cs="Times New Roman"/>
          <w:sz w:val="24"/>
          <w:szCs w:val="24"/>
          <w:vertAlign w:val="subscript"/>
        </w:rPr>
        <w:t>0</w:t>
      </w:r>
      <w:r w:rsidR="00B557EA" w:rsidRPr="002B39E2">
        <w:rPr>
          <w:rFonts w:ascii="Times New Roman" w:eastAsia="宋体" w:hAnsi="Times New Roman" w:cs="Times New Roman"/>
          <w:sz w:val="24"/>
          <w:szCs w:val="24"/>
        </w:rPr>
        <w:t xml:space="preserve"> &lt; 1, which is the characteristic of mesopores</w:t>
      </w:r>
      <w:r w:rsidR="0042363D" w:rsidRPr="002B39E2">
        <w:rPr>
          <w:rFonts w:ascii="Times New Roman" w:eastAsia="宋体" w:hAnsi="Times New Roman" w:cs="Times New Roman"/>
          <w:sz w:val="24"/>
          <w:szCs w:val="24"/>
        </w:rPr>
        <w:t xml:space="preserve"> in the binder</w:t>
      </w:r>
      <w:r w:rsidR="00B557EA" w:rsidRPr="002B39E2">
        <w:rPr>
          <w:rFonts w:ascii="Times New Roman" w:eastAsia="宋体" w:hAnsi="Times New Roman" w:cs="Times New Roman"/>
          <w:sz w:val="24"/>
          <w:szCs w:val="24"/>
        </w:rPr>
        <w:t>. The results of textural properties of H-ZSM-5 zeolites and catalyst particles are summarized in Supplementary Table 1.</w:t>
      </w:r>
      <w:r w:rsidR="00B557EA" w:rsidRPr="002B39E2">
        <w:rPr>
          <w:rFonts w:eastAsia="Times New Roman"/>
          <w:sz w:val="24"/>
          <w:szCs w:val="24"/>
        </w:rPr>
        <w:t xml:space="preserve"> </w:t>
      </w:r>
      <w:r w:rsidR="00B557EA" w:rsidRPr="002B39E2">
        <w:rPr>
          <w:rFonts w:ascii="Times New Roman" w:eastAsia="宋体" w:hAnsi="Times New Roman" w:cs="Times New Roman"/>
          <w:sz w:val="24"/>
          <w:szCs w:val="24"/>
        </w:rPr>
        <w:t>The NH</w:t>
      </w:r>
      <w:r w:rsidR="00B557EA" w:rsidRPr="002B39E2">
        <w:rPr>
          <w:rFonts w:ascii="Times New Roman" w:eastAsia="宋体" w:hAnsi="Times New Roman" w:cs="Times New Roman"/>
          <w:sz w:val="24"/>
          <w:szCs w:val="24"/>
          <w:vertAlign w:val="subscript"/>
        </w:rPr>
        <w:t>3</w:t>
      </w:r>
      <w:r w:rsidR="00B557EA" w:rsidRPr="002B39E2">
        <w:rPr>
          <w:rFonts w:ascii="Times New Roman" w:eastAsia="宋体" w:hAnsi="Times New Roman" w:cs="Times New Roman"/>
          <w:sz w:val="24"/>
          <w:szCs w:val="24"/>
        </w:rPr>
        <w:t xml:space="preserve">-TPD profiles are plotted as the desorption ‘rate’ versus temperature and shown in Supplementary Figure </w:t>
      </w:r>
      <w:r w:rsidR="00922239" w:rsidRPr="002B39E2">
        <w:rPr>
          <w:rFonts w:ascii="Times New Roman" w:eastAsia="宋体" w:hAnsi="Times New Roman" w:cs="Times New Roman"/>
          <w:sz w:val="24"/>
          <w:szCs w:val="24"/>
        </w:rPr>
        <w:t>4</w:t>
      </w:r>
      <w:r w:rsidR="00B557EA" w:rsidRPr="002B39E2">
        <w:rPr>
          <w:rFonts w:ascii="Times New Roman" w:eastAsia="宋体" w:hAnsi="Times New Roman" w:cs="Times New Roman"/>
          <w:sz w:val="24"/>
          <w:szCs w:val="24"/>
        </w:rPr>
        <w:t>c</w:t>
      </w:r>
      <w:r w:rsidR="00294A60" w:rsidRPr="002B39E2">
        <w:rPr>
          <w:rFonts w:ascii="Times New Roman" w:eastAsia="宋体" w:hAnsi="Times New Roman" w:cs="Times New Roman"/>
          <w:sz w:val="24"/>
          <w:szCs w:val="24"/>
        </w:rPr>
        <w:t>-</w:t>
      </w:r>
      <w:r w:rsidR="0007240D" w:rsidRPr="002B39E2">
        <w:rPr>
          <w:rFonts w:ascii="Times New Roman" w:eastAsia="宋体" w:hAnsi="Times New Roman" w:cs="Times New Roman"/>
          <w:sz w:val="24"/>
          <w:szCs w:val="24"/>
        </w:rPr>
        <w:t>f</w:t>
      </w:r>
      <w:r w:rsidR="00B557EA" w:rsidRPr="002B39E2">
        <w:rPr>
          <w:rFonts w:ascii="Times New Roman" w:eastAsia="宋体" w:hAnsi="Times New Roman" w:cs="Times New Roman"/>
          <w:sz w:val="24"/>
          <w:szCs w:val="24"/>
        </w:rPr>
        <w:t>. The density of Brønsted acid sites (BAS) in catalysts is summarized in Supplementary Table</w:t>
      </w:r>
      <w:r w:rsidR="00C62E36" w:rsidRPr="002B39E2">
        <w:rPr>
          <w:rFonts w:ascii="Times New Roman" w:eastAsia="宋体" w:hAnsi="Times New Roman" w:cs="Times New Roman"/>
          <w:sz w:val="24"/>
          <w:szCs w:val="24"/>
        </w:rPr>
        <w:t xml:space="preserve"> </w:t>
      </w:r>
      <w:r w:rsidR="00B557EA" w:rsidRPr="002B39E2">
        <w:rPr>
          <w:rFonts w:ascii="Times New Roman" w:eastAsia="宋体" w:hAnsi="Times New Roman" w:cs="Times New Roman"/>
          <w:sz w:val="24"/>
          <w:szCs w:val="24"/>
        </w:rPr>
        <w:t>2.</w:t>
      </w:r>
      <w:r w:rsidR="00DA1B8C" w:rsidRPr="002B39E2">
        <w:rPr>
          <w:rFonts w:ascii="Times New Roman" w:eastAsia="宋体" w:hAnsi="Times New Roman" w:cs="Times New Roman"/>
          <w:sz w:val="24"/>
          <w:szCs w:val="24"/>
        </w:rPr>
        <w:t xml:space="preserve"> According to the amount of medium and strong acid determined by TPD, the content of the zeolite</w:t>
      </w:r>
      <w:r w:rsidR="00294A60" w:rsidRPr="002B39E2">
        <w:rPr>
          <w:rFonts w:ascii="Times New Roman" w:eastAsia="宋体" w:hAnsi="Times New Roman" w:cs="Times New Roman"/>
          <w:sz w:val="24"/>
          <w:szCs w:val="24"/>
        </w:rPr>
        <w:t>s in catalyst particle</w:t>
      </w:r>
      <w:r w:rsidR="00DA1B8C" w:rsidRPr="002B39E2">
        <w:rPr>
          <w:rFonts w:ascii="Times New Roman" w:eastAsia="宋体" w:hAnsi="Times New Roman" w:cs="Times New Roman"/>
          <w:sz w:val="24"/>
          <w:szCs w:val="24"/>
        </w:rPr>
        <w:t xml:space="preserve"> is in line with the expected content.</w:t>
      </w:r>
    </w:p>
    <w:p w14:paraId="3EC4BD63" w14:textId="44AF6F5E" w:rsidR="00B24965" w:rsidRPr="002B39E2" w:rsidRDefault="00A44C20" w:rsidP="00A4253C">
      <w:pPr>
        <w:spacing w:line="360" w:lineRule="auto"/>
        <w:jc w:val="center"/>
        <w:rPr>
          <w:rFonts w:ascii="Times New Roman" w:eastAsia="宋体" w:hAnsi="Times New Roman" w:cs="Times New Roman"/>
          <w:sz w:val="24"/>
          <w:szCs w:val="24"/>
        </w:rPr>
      </w:pPr>
      <w:r w:rsidRPr="002B39E2">
        <w:rPr>
          <w:rFonts w:ascii="Times New Roman" w:eastAsia="宋体" w:hAnsi="Times New Roman" w:cs="Times New Roman"/>
          <w:noProof/>
          <w:sz w:val="24"/>
          <w:szCs w:val="24"/>
        </w:rPr>
        <w:lastRenderedPageBreak/>
        <w:drawing>
          <wp:inline distT="0" distB="0" distL="0" distR="0" wp14:anchorId="1C18A766" wp14:editId="7BA086B5">
            <wp:extent cx="5245531" cy="1469639"/>
            <wp:effectExtent l="0" t="0" r="0" b="0"/>
            <wp:docPr id="29" name="图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281762" cy="1479790"/>
                    </a:xfrm>
                    <a:prstGeom prst="rect">
                      <a:avLst/>
                    </a:prstGeom>
                    <a:noFill/>
                  </pic:spPr>
                </pic:pic>
              </a:graphicData>
            </a:graphic>
          </wp:inline>
        </w:drawing>
      </w:r>
    </w:p>
    <w:p w14:paraId="238313FE" w14:textId="64399EF8" w:rsidR="00B24965" w:rsidRPr="002B39E2" w:rsidRDefault="00B24965" w:rsidP="00922239">
      <w:pPr>
        <w:pStyle w:val="ab"/>
        <w:spacing w:line="360" w:lineRule="auto"/>
        <w:rPr>
          <w:rFonts w:ascii="Times New Roman" w:hAnsi="Times New Roman" w:cs="Times New Roman"/>
          <w:sz w:val="24"/>
          <w:szCs w:val="24"/>
        </w:rPr>
      </w:pPr>
      <w:r w:rsidRPr="002B39E2">
        <w:rPr>
          <w:rFonts w:ascii="Times New Roman" w:hAnsi="Times New Roman" w:cs="Times New Roman"/>
          <w:b/>
          <w:bCs/>
          <w:sz w:val="24"/>
          <w:szCs w:val="24"/>
        </w:rPr>
        <w:t xml:space="preserve">Supplementary Figure </w:t>
      </w:r>
      <w:r w:rsidR="00922239" w:rsidRPr="002B39E2">
        <w:rPr>
          <w:rFonts w:ascii="Times New Roman" w:hAnsi="Times New Roman" w:cs="Times New Roman"/>
          <w:b/>
          <w:bCs/>
          <w:sz w:val="24"/>
          <w:szCs w:val="24"/>
        </w:rPr>
        <w:t>3</w:t>
      </w:r>
      <w:r w:rsidRPr="002B39E2">
        <w:rPr>
          <w:rFonts w:ascii="Times New Roman" w:hAnsi="Times New Roman" w:cs="Times New Roman"/>
          <w:b/>
          <w:bCs/>
          <w:sz w:val="24"/>
          <w:szCs w:val="24"/>
        </w:rPr>
        <w:t>.</w:t>
      </w:r>
      <w:r w:rsidRPr="002B39E2">
        <w:rPr>
          <w:rFonts w:ascii="Times New Roman" w:hAnsi="Times New Roman" w:cs="Times New Roman"/>
          <w:sz w:val="24"/>
          <w:szCs w:val="24"/>
        </w:rPr>
        <w:t xml:space="preserve"> </w:t>
      </w:r>
      <w:r w:rsidRPr="002B39E2">
        <w:rPr>
          <w:rFonts w:ascii="Times New Roman" w:hAnsi="Times New Roman" w:cs="Times New Roman"/>
          <w:b/>
          <w:bCs/>
          <w:sz w:val="24"/>
          <w:szCs w:val="24"/>
        </w:rPr>
        <w:t xml:space="preserve">(a) </w:t>
      </w:r>
      <w:r w:rsidRPr="002B39E2">
        <w:rPr>
          <w:rFonts w:ascii="Times New Roman" w:hAnsi="Times New Roman" w:cs="Times New Roman"/>
          <w:sz w:val="24"/>
          <w:szCs w:val="24"/>
        </w:rPr>
        <w:t xml:space="preserve">Powder XRD pattern, </w:t>
      </w:r>
      <w:r w:rsidRPr="002B39E2">
        <w:rPr>
          <w:rFonts w:ascii="Times New Roman" w:hAnsi="Times New Roman" w:cs="Times New Roman"/>
          <w:b/>
          <w:bCs/>
          <w:sz w:val="24"/>
          <w:szCs w:val="24"/>
        </w:rPr>
        <w:t>(b)</w:t>
      </w:r>
      <w:r w:rsidRPr="002B39E2">
        <w:rPr>
          <w:rFonts w:ascii="Times New Roman" w:hAnsi="Times New Roman" w:cs="Times New Roman"/>
          <w:sz w:val="24"/>
          <w:szCs w:val="24"/>
        </w:rPr>
        <w:t xml:space="preserve"> FE</w:t>
      </w:r>
      <w:r w:rsidR="00C91782" w:rsidRPr="002B39E2">
        <w:rPr>
          <w:rFonts w:ascii="Times New Roman" w:hAnsi="Times New Roman" w:cs="Times New Roman"/>
          <w:sz w:val="24"/>
          <w:szCs w:val="24"/>
        </w:rPr>
        <w:t>-</w:t>
      </w:r>
      <w:r w:rsidRPr="002B39E2">
        <w:rPr>
          <w:rFonts w:ascii="Times New Roman" w:hAnsi="Times New Roman" w:cs="Times New Roman"/>
          <w:sz w:val="24"/>
          <w:szCs w:val="24"/>
        </w:rPr>
        <w:t>S</w:t>
      </w:r>
      <w:r w:rsidR="00C91782" w:rsidRPr="002B39E2">
        <w:rPr>
          <w:rFonts w:ascii="Times New Roman" w:hAnsi="Times New Roman" w:cs="Times New Roman" w:hint="eastAsia"/>
          <w:sz w:val="24"/>
          <w:szCs w:val="24"/>
        </w:rPr>
        <w:t>EM</w:t>
      </w:r>
      <w:r w:rsidRPr="002B39E2">
        <w:rPr>
          <w:rFonts w:ascii="Times New Roman" w:hAnsi="Times New Roman" w:cs="Times New Roman"/>
          <w:sz w:val="24"/>
          <w:szCs w:val="24"/>
        </w:rPr>
        <w:t xml:space="preserve"> image and </w:t>
      </w:r>
      <w:r w:rsidRPr="002B39E2">
        <w:rPr>
          <w:rFonts w:ascii="Times New Roman" w:hAnsi="Times New Roman" w:cs="Times New Roman"/>
          <w:b/>
          <w:bCs/>
          <w:sz w:val="24"/>
          <w:szCs w:val="24"/>
        </w:rPr>
        <w:t>(c)</w:t>
      </w:r>
      <w:r w:rsidRPr="002B39E2">
        <w:rPr>
          <w:rFonts w:ascii="Times New Roman" w:hAnsi="Times New Roman" w:cs="Times New Roman"/>
          <w:sz w:val="24"/>
          <w:szCs w:val="24"/>
        </w:rPr>
        <w:t xml:space="preserve"> iDPC-STEM image of H-ZSM-5 zeolites</w:t>
      </w:r>
      <w:r w:rsidR="00922239" w:rsidRPr="002B39E2">
        <w:rPr>
          <w:rFonts w:ascii="Times New Roman" w:hAnsi="Times New Roman" w:cs="Times New Roman"/>
          <w:sz w:val="24"/>
          <w:szCs w:val="24"/>
        </w:rPr>
        <w:t>.</w:t>
      </w:r>
    </w:p>
    <w:p w14:paraId="1194745A" w14:textId="77777777" w:rsidR="00D362D0" w:rsidRPr="002B39E2" w:rsidRDefault="00D362D0" w:rsidP="00D362D0"/>
    <w:p w14:paraId="40D0BCBB" w14:textId="74C6D7B8" w:rsidR="00922239" w:rsidRPr="002B39E2" w:rsidRDefault="004C5E58" w:rsidP="00A4253C">
      <w:pPr>
        <w:jc w:val="center"/>
      </w:pPr>
      <w:r w:rsidRPr="002B39E2">
        <w:rPr>
          <w:noProof/>
        </w:rPr>
        <w:drawing>
          <wp:inline distT="0" distB="0" distL="0" distR="0" wp14:anchorId="323FA27E" wp14:editId="46F60C89">
            <wp:extent cx="4313208" cy="5297119"/>
            <wp:effectExtent l="0" t="0" r="0" b="0"/>
            <wp:docPr id="31" name="图片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324874" cy="5311447"/>
                    </a:xfrm>
                    <a:prstGeom prst="rect">
                      <a:avLst/>
                    </a:prstGeom>
                    <a:noFill/>
                  </pic:spPr>
                </pic:pic>
              </a:graphicData>
            </a:graphic>
          </wp:inline>
        </w:drawing>
      </w:r>
    </w:p>
    <w:p w14:paraId="744F75F2" w14:textId="14BEC69B" w:rsidR="00AB4184" w:rsidRPr="002B39E2" w:rsidRDefault="00B24965" w:rsidP="00DC3EFB">
      <w:pPr>
        <w:pStyle w:val="ab"/>
        <w:spacing w:line="360" w:lineRule="auto"/>
        <w:jc w:val="left"/>
        <w:rPr>
          <w:rFonts w:ascii="Times New Roman" w:hAnsi="Times New Roman" w:cs="Times New Roman"/>
          <w:sz w:val="24"/>
          <w:szCs w:val="24"/>
        </w:rPr>
      </w:pPr>
      <w:r w:rsidRPr="002B39E2">
        <w:rPr>
          <w:rFonts w:ascii="Times New Roman" w:hAnsi="Times New Roman" w:cs="Times New Roman"/>
          <w:b/>
          <w:bCs/>
          <w:sz w:val="24"/>
          <w:szCs w:val="24"/>
        </w:rPr>
        <w:t xml:space="preserve">Supplementary Figure </w:t>
      </w:r>
      <w:r w:rsidR="00922239" w:rsidRPr="002B39E2">
        <w:rPr>
          <w:rFonts w:ascii="Times New Roman" w:hAnsi="Times New Roman" w:cs="Times New Roman"/>
          <w:b/>
          <w:bCs/>
          <w:sz w:val="24"/>
          <w:szCs w:val="24"/>
        </w:rPr>
        <w:t>4</w:t>
      </w:r>
      <w:r w:rsidRPr="002B39E2">
        <w:rPr>
          <w:rFonts w:ascii="Times New Roman" w:hAnsi="Times New Roman" w:cs="Times New Roman"/>
          <w:b/>
          <w:bCs/>
          <w:sz w:val="24"/>
          <w:szCs w:val="24"/>
        </w:rPr>
        <w:t>.</w:t>
      </w:r>
      <w:r w:rsidRPr="002B39E2">
        <w:rPr>
          <w:rFonts w:ascii="Times New Roman" w:hAnsi="Times New Roman" w:cs="Times New Roman"/>
          <w:sz w:val="24"/>
          <w:szCs w:val="24"/>
        </w:rPr>
        <w:t xml:space="preserve"> </w:t>
      </w:r>
      <w:r w:rsidRPr="002B39E2">
        <w:rPr>
          <w:rFonts w:ascii="Times New Roman" w:hAnsi="Times New Roman" w:cs="Times New Roman"/>
          <w:b/>
          <w:bCs/>
          <w:sz w:val="24"/>
          <w:szCs w:val="24"/>
        </w:rPr>
        <w:t xml:space="preserve">(a) </w:t>
      </w:r>
      <w:r w:rsidRPr="002B39E2">
        <w:rPr>
          <w:rFonts w:ascii="Times New Roman" w:hAnsi="Times New Roman" w:cs="Times New Roman"/>
          <w:sz w:val="24"/>
          <w:szCs w:val="24"/>
        </w:rPr>
        <w:t>FE</w:t>
      </w:r>
      <w:r w:rsidR="00A21D40" w:rsidRPr="002B39E2">
        <w:rPr>
          <w:rFonts w:ascii="Times New Roman" w:hAnsi="Times New Roman" w:cs="Times New Roman"/>
          <w:sz w:val="24"/>
          <w:szCs w:val="24"/>
        </w:rPr>
        <w:t>-</w:t>
      </w:r>
      <w:r w:rsidRPr="002B39E2">
        <w:rPr>
          <w:rFonts w:ascii="Times New Roman" w:hAnsi="Times New Roman" w:cs="Times New Roman"/>
          <w:sz w:val="24"/>
          <w:szCs w:val="24"/>
        </w:rPr>
        <w:t xml:space="preserve">SEM images of CAT-35% zeo. sample. </w:t>
      </w:r>
      <w:r w:rsidRPr="002B39E2">
        <w:rPr>
          <w:rFonts w:ascii="Times New Roman" w:hAnsi="Times New Roman" w:cs="Times New Roman"/>
          <w:b/>
          <w:bCs/>
          <w:sz w:val="24"/>
          <w:szCs w:val="24"/>
        </w:rPr>
        <w:t>(b)</w:t>
      </w:r>
      <w:r w:rsidRPr="002B39E2">
        <w:rPr>
          <w:rFonts w:ascii="Times New Roman" w:hAnsi="Times New Roman" w:cs="Times New Roman"/>
          <w:sz w:val="24"/>
          <w:szCs w:val="24"/>
        </w:rPr>
        <w:t xml:space="preserve"> Nitrogen adsorption and desorption isotherms</w:t>
      </w:r>
      <w:r w:rsidR="00A21D40" w:rsidRPr="002B39E2">
        <w:rPr>
          <w:rFonts w:ascii="Times New Roman" w:hAnsi="Times New Roman" w:cs="Times New Roman"/>
          <w:sz w:val="24"/>
          <w:szCs w:val="24"/>
        </w:rPr>
        <w:t xml:space="preserve"> </w:t>
      </w:r>
      <w:r w:rsidR="00A21D40" w:rsidRPr="002B39E2">
        <w:rPr>
          <w:rFonts w:ascii="Times New Roman" w:hAnsi="Times New Roman" w:cs="Times New Roman" w:hint="eastAsia"/>
          <w:sz w:val="24"/>
          <w:szCs w:val="24"/>
        </w:rPr>
        <w:t>of</w:t>
      </w:r>
      <w:r w:rsidR="00A21D40" w:rsidRPr="002B39E2">
        <w:rPr>
          <w:rFonts w:ascii="Times New Roman" w:hAnsi="Times New Roman" w:cs="Times New Roman"/>
          <w:sz w:val="24"/>
          <w:szCs w:val="24"/>
        </w:rPr>
        <w:t xml:space="preserve"> catalyst particles</w:t>
      </w:r>
      <w:r w:rsidRPr="002B39E2">
        <w:rPr>
          <w:rFonts w:ascii="Times New Roman" w:hAnsi="Times New Roman" w:cs="Times New Roman"/>
          <w:sz w:val="24"/>
          <w:szCs w:val="24"/>
        </w:rPr>
        <w:t xml:space="preserve"> at 77 K</w:t>
      </w:r>
      <w:r w:rsidR="00A21D40" w:rsidRPr="002B39E2">
        <w:rPr>
          <w:rFonts w:ascii="Times New Roman" w:hAnsi="Times New Roman" w:cs="Times New Roman"/>
          <w:sz w:val="24"/>
          <w:szCs w:val="24"/>
        </w:rPr>
        <w:t>.</w:t>
      </w:r>
      <w:r w:rsidRPr="002B39E2">
        <w:rPr>
          <w:rFonts w:ascii="Times New Roman" w:hAnsi="Times New Roman" w:cs="Times New Roman"/>
          <w:sz w:val="24"/>
          <w:szCs w:val="24"/>
        </w:rPr>
        <w:t xml:space="preserve"> NH</w:t>
      </w:r>
      <w:r w:rsidRPr="002B39E2">
        <w:rPr>
          <w:rFonts w:ascii="Times New Roman" w:hAnsi="Times New Roman" w:cs="Times New Roman"/>
          <w:sz w:val="24"/>
          <w:szCs w:val="24"/>
          <w:vertAlign w:val="subscript"/>
        </w:rPr>
        <w:t>3</w:t>
      </w:r>
      <w:r w:rsidRPr="002B39E2">
        <w:rPr>
          <w:rFonts w:ascii="Times New Roman" w:hAnsi="Times New Roman" w:cs="Times New Roman"/>
          <w:sz w:val="24"/>
          <w:szCs w:val="24"/>
        </w:rPr>
        <w:t>-TPD profiles of</w:t>
      </w:r>
      <w:r w:rsidR="00294A60" w:rsidRPr="002B39E2">
        <w:rPr>
          <w:rFonts w:ascii="Times New Roman" w:hAnsi="Times New Roman" w:cs="Times New Roman"/>
          <w:sz w:val="24"/>
          <w:szCs w:val="24"/>
        </w:rPr>
        <w:t xml:space="preserve"> </w:t>
      </w:r>
      <w:r w:rsidR="00294A60" w:rsidRPr="002B39E2">
        <w:rPr>
          <w:rFonts w:ascii="Times New Roman" w:hAnsi="Times New Roman" w:cs="Times New Roman"/>
          <w:b/>
          <w:bCs/>
          <w:sz w:val="24"/>
          <w:szCs w:val="24"/>
        </w:rPr>
        <w:t>(c)</w:t>
      </w:r>
      <w:r w:rsidRPr="002B39E2">
        <w:rPr>
          <w:rFonts w:ascii="Times New Roman" w:hAnsi="Times New Roman" w:cs="Times New Roman"/>
          <w:sz w:val="24"/>
          <w:szCs w:val="24"/>
        </w:rPr>
        <w:t xml:space="preserve"> H-ZSM-5 zeolites, </w:t>
      </w:r>
      <w:r w:rsidR="00294A60" w:rsidRPr="002B39E2">
        <w:rPr>
          <w:rFonts w:ascii="Times New Roman" w:hAnsi="Times New Roman" w:cs="Times New Roman"/>
          <w:b/>
          <w:bCs/>
          <w:sz w:val="24"/>
          <w:szCs w:val="24"/>
        </w:rPr>
        <w:t>(d)</w:t>
      </w:r>
      <w:r w:rsidR="00294A60" w:rsidRPr="002B39E2">
        <w:rPr>
          <w:rFonts w:ascii="Times New Roman" w:hAnsi="Times New Roman" w:cs="Times New Roman"/>
          <w:sz w:val="24"/>
          <w:szCs w:val="24"/>
        </w:rPr>
        <w:t xml:space="preserve"> </w:t>
      </w:r>
      <w:r w:rsidRPr="002B39E2">
        <w:rPr>
          <w:rFonts w:ascii="Times New Roman" w:hAnsi="Times New Roman" w:cs="Times New Roman"/>
          <w:sz w:val="24"/>
          <w:szCs w:val="24"/>
        </w:rPr>
        <w:t xml:space="preserve">CAT-35% zeo., </w:t>
      </w:r>
      <w:r w:rsidR="00294A60" w:rsidRPr="002B39E2">
        <w:rPr>
          <w:rFonts w:ascii="Times New Roman" w:hAnsi="Times New Roman" w:cs="Times New Roman"/>
          <w:b/>
          <w:bCs/>
          <w:sz w:val="24"/>
          <w:szCs w:val="24"/>
        </w:rPr>
        <w:t>(e)</w:t>
      </w:r>
      <w:r w:rsidR="00294A60" w:rsidRPr="002B39E2">
        <w:rPr>
          <w:rFonts w:ascii="Times New Roman" w:hAnsi="Times New Roman" w:cs="Times New Roman"/>
          <w:sz w:val="24"/>
          <w:szCs w:val="24"/>
        </w:rPr>
        <w:t xml:space="preserve"> </w:t>
      </w:r>
      <w:r w:rsidRPr="002B39E2">
        <w:rPr>
          <w:rFonts w:ascii="Times New Roman" w:hAnsi="Times New Roman" w:cs="Times New Roman"/>
          <w:sz w:val="24"/>
          <w:szCs w:val="24"/>
        </w:rPr>
        <w:t>CAT-25% zeo. and</w:t>
      </w:r>
      <w:r w:rsidR="00294A60" w:rsidRPr="002B39E2">
        <w:rPr>
          <w:rFonts w:ascii="Times New Roman" w:hAnsi="Times New Roman" w:cs="Times New Roman"/>
          <w:sz w:val="24"/>
          <w:szCs w:val="24"/>
        </w:rPr>
        <w:t xml:space="preserve"> </w:t>
      </w:r>
      <w:r w:rsidR="00294A60" w:rsidRPr="002B39E2">
        <w:rPr>
          <w:rFonts w:ascii="Times New Roman" w:hAnsi="Times New Roman" w:cs="Times New Roman"/>
          <w:b/>
          <w:bCs/>
          <w:sz w:val="24"/>
          <w:szCs w:val="24"/>
        </w:rPr>
        <w:t>(f)</w:t>
      </w:r>
      <w:r w:rsidRPr="002B39E2">
        <w:rPr>
          <w:rFonts w:ascii="Times New Roman" w:hAnsi="Times New Roman" w:cs="Times New Roman"/>
          <w:sz w:val="24"/>
          <w:szCs w:val="24"/>
        </w:rPr>
        <w:t xml:space="preserve"> CAT-</w:t>
      </w:r>
      <w:r w:rsidRPr="002B39E2">
        <w:rPr>
          <w:rFonts w:ascii="Times New Roman" w:hAnsi="Times New Roman" w:cs="Times New Roman"/>
          <w:sz w:val="24"/>
          <w:szCs w:val="24"/>
        </w:rPr>
        <w:lastRenderedPageBreak/>
        <w:t>15% zeo. samples.</w:t>
      </w:r>
    </w:p>
    <w:p w14:paraId="39D62ACF" w14:textId="77777777" w:rsidR="00750A16" w:rsidRPr="002B39E2" w:rsidRDefault="00750A16" w:rsidP="00750A16"/>
    <w:p w14:paraId="7E13C364" w14:textId="598F94E2" w:rsidR="005C675F" w:rsidRPr="002B39E2" w:rsidRDefault="005C675F" w:rsidP="00DC3EFB">
      <w:pPr>
        <w:pStyle w:val="ab"/>
        <w:spacing w:line="360" w:lineRule="auto"/>
        <w:jc w:val="left"/>
        <w:rPr>
          <w:rFonts w:ascii="Times New Roman" w:hAnsi="Times New Roman" w:cs="Times New Roman"/>
          <w:sz w:val="24"/>
          <w:szCs w:val="24"/>
        </w:rPr>
      </w:pPr>
      <w:r w:rsidRPr="002B39E2">
        <w:rPr>
          <w:rFonts w:ascii="Times New Roman" w:hAnsi="Times New Roman" w:cs="Times New Roman"/>
          <w:b/>
          <w:bCs/>
          <w:sz w:val="24"/>
          <w:szCs w:val="24"/>
        </w:rPr>
        <w:t xml:space="preserve">Supplementary Table </w:t>
      </w:r>
      <w:r w:rsidRPr="002B39E2">
        <w:rPr>
          <w:rFonts w:ascii="Times New Roman" w:hAnsi="Times New Roman" w:cs="Times New Roman"/>
          <w:b/>
          <w:bCs/>
          <w:sz w:val="24"/>
          <w:szCs w:val="24"/>
        </w:rPr>
        <w:fldChar w:fldCharType="begin"/>
      </w:r>
      <w:r w:rsidRPr="002B39E2">
        <w:rPr>
          <w:rFonts w:ascii="Times New Roman" w:hAnsi="Times New Roman" w:cs="Times New Roman"/>
          <w:b/>
          <w:bCs/>
          <w:sz w:val="24"/>
          <w:szCs w:val="24"/>
        </w:rPr>
        <w:instrText xml:space="preserve"> SEQ Supplementary_Table \* ARABIC </w:instrText>
      </w:r>
      <w:r w:rsidRPr="002B39E2">
        <w:rPr>
          <w:rFonts w:ascii="Times New Roman" w:hAnsi="Times New Roman" w:cs="Times New Roman"/>
          <w:b/>
          <w:bCs/>
          <w:sz w:val="24"/>
          <w:szCs w:val="24"/>
        </w:rPr>
        <w:fldChar w:fldCharType="separate"/>
      </w:r>
      <w:r w:rsidR="007F3916" w:rsidRPr="002B39E2">
        <w:rPr>
          <w:rFonts w:ascii="Times New Roman" w:hAnsi="Times New Roman" w:cs="Times New Roman"/>
          <w:b/>
          <w:bCs/>
          <w:noProof/>
          <w:sz w:val="24"/>
          <w:szCs w:val="24"/>
        </w:rPr>
        <w:t>1</w:t>
      </w:r>
      <w:r w:rsidRPr="002B39E2">
        <w:rPr>
          <w:rFonts w:ascii="Times New Roman" w:hAnsi="Times New Roman" w:cs="Times New Roman"/>
          <w:b/>
          <w:bCs/>
          <w:sz w:val="24"/>
          <w:szCs w:val="24"/>
        </w:rPr>
        <w:fldChar w:fldCharType="end"/>
      </w:r>
      <w:r w:rsidR="00FC692D" w:rsidRPr="002B39E2">
        <w:rPr>
          <w:rFonts w:ascii="Times New Roman" w:hAnsi="Times New Roman" w:cs="Times New Roman"/>
          <w:b/>
          <w:bCs/>
          <w:sz w:val="24"/>
          <w:szCs w:val="24"/>
        </w:rPr>
        <w:t xml:space="preserve">. </w:t>
      </w:r>
      <w:bookmarkStart w:id="13" w:name="_Hlk119946541"/>
      <w:r w:rsidR="00FC692D" w:rsidRPr="002B39E2">
        <w:rPr>
          <w:rFonts w:ascii="Times New Roman" w:hAnsi="Times New Roman" w:cs="Times New Roman"/>
          <w:sz w:val="24"/>
          <w:szCs w:val="24"/>
        </w:rPr>
        <w:t>Textural properties of catalysts</w:t>
      </w:r>
      <w:bookmarkEnd w:id="13"/>
      <w:r w:rsidR="00FC692D" w:rsidRPr="002B39E2">
        <w:rPr>
          <w:rFonts w:ascii="Times New Roman" w:hAnsi="Times New Roman" w:cs="Times New Roman"/>
          <w:sz w:val="24"/>
          <w:szCs w:val="24"/>
        </w:rPr>
        <w:t xml:space="preserve"> obtained from nitrogen adsorption and desorption</w:t>
      </w:r>
      <w:r w:rsidR="00FC692D" w:rsidRPr="002B39E2">
        <w:rPr>
          <w:rFonts w:ascii="Times New Roman" w:hAnsi="Times New Roman" w:cs="Times New Roman" w:hint="eastAsia"/>
          <w:sz w:val="24"/>
          <w:szCs w:val="24"/>
        </w:rPr>
        <w:t xml:space="preserve"> </w:t>
      </w:r>
      <w:r w:rsidR="00FC692D" w:rsidRPr="002B39E2">
        <w:rPr>
          <w:rFonts w:ascii="Times New Roman" w:hAnsi="Times New Roman" w:cs="Times New Roman"/>
          <w:sz w:val="24"/>
          <w:szCs w:val="24"/>
        </w:rPr>
        <w:t>isotherms at 77 K.</w:t>
      </w:r>
    </w:p>
    <w:tbl>
      <w:tblPr>
        <w:tblStyle w:val="ac"/>
        <w:tblW w:w="0" w:type="auto"/>
        <w:tblBorders>
          <w:left w:val="none" w:sz="0" w:space="0" w:color="auto"/>
          <w:right w:val="none" w:sz="0" w:space="0" w:color="auto"/>
          <w:insideV w:val="none" w:sz="0" w:space="0" w:color="auto"/>
        </w:tblBorders>
        <w:tblLook w:val="04A0" w:firstRow="1" w:lastRow="0" w:firstColumn="1" w:lastColumn="0" w:noHBand="0" w:noVBand="1"/>
      </w:tblPr>
      <w:tblGrid>
        <w:gridCol w:w="1985"/>
        <w:gridCol w:w="1333"/>
        <w:gridCol w:w="1659"/>
        <w:gridCol w:w="1659"/>
        <w:gridCol w:w="1660"/>
      </w:tblGrid>
      <w:tr w:rsidR="005C675F" w:rsidRPr="002B39E2" w14:paraId="711A7710" w14:textId="77777777" w:rsidTr="00A75F71">
        <w:tc>
          <w:tcPr>
            <w:tcW w:w="1985" w:type="dxa"/>
            <w:vMerge w:val="restart"/>
          </w:tcPr>
          <w:p w14:paraId="57E9F5C7" w14:textId="75D04E35" w:rsidR="005C675F" w:rsidRPr="002B39E2" w:rsidRDefault="00425B38" w:rsidP="00DC3EFB">
            <w:pPr>
              <w:spacing w:line="360" w:lineRule="auto"/>
              <w:jc w:val="center"/>
              <w:rPr>
                <w:rFonts w:ascii="Times New Roman" w:hAnsi="Times New Roman" w:cs="Times New Roman"/>
                <w:sz w:val="24"/>
                <w:szCs w:val="24"/>
              </w:rPr>
            </w:pPr>
            <w:r w:rsidRPr="002B39E2">
              <w:rPr>
                <w:rFonts w:ascii="Times New Roman" w:hAnsi="Times New Roman" w:cs="Times New Roman"/>
                <w:sz w:val="24"/>
                <w:szCs w:val="24"/>
              </w:rPr>
              <w:t>S</w:t>
            </w:r>
            <w:r w:rsidR="005C675F" w:rsidRPr="002B39E2">
              <w:rPr>
                <w:rFonts w:ascii="Times New Roman" w:hAnsi="Times New Roman" w:cs="Times New Roman"/>
                <w:sz w:val="24"/>
                <w:szCs w:val="24"/>
              </w:rPr>
              <w:t>ample</w:t>
            </w:r>
          </w:p>
        </w:tc>
        <w:tc>
          <w:tcPr>
            <w:tcW w:w="2992" w:type="dxa"/>
            <w:gridSpan w:val="2"/>
          </w:tcPr>
          <w:p w14:paraId="4586C6D5" w14:textId="77777777" w:rsidR="005C675F" w:rsidRPr="002B39E2" w:rsidRDefault="005C675F" w:rsidP="00DC3EFB">
            <w:pPr>
              <w:spacing w:line="360" w:lineRule="auto"/>
              <w:jc w:val="center"/>
              <w:rPr>
                <w:rFonts w:ascii="Times New Roman" w:hAnsi="Times New Roman" w:cs="Times New Roman"/>
                <w:sz w:val="24"/>
                <w:szCs w:val="24"/>
              </w:rPr>
            </w:pPr>
            <w:r w:rsidRPr="002B39E2">
              <w:rPr>
                <w:rFonts w:ascii="Times New Roman" w:hAnsi="Times New Roman" w:cs="Times New Roman"/>
                <w:sz w:val="24"/>
                <w:szCs w:val="24"/>
              </w:rPr>
              <w:t>Surface area(m</w:t>
            </w:r>
            <w:r w:rsidRPr="002B39E2">
              <w:rPr>
                <w:rFonts w:ascii="Times New Roman" w:hAnsi="Times New Roman" w:cs="Times New Roman"/>
                <w:sz w:val="24"/>
                <w:szCs w:val="24"/>
                <w:vertAlign w:val="superscript"/>
              </w:rPr>
              <w:t>2</w:t>
            </w:r>
            <w:r w:rsidRPr="002B39E2">
              <w:rPr>
                <w:rFonts w:ascii="Times New Roman" w:hAnsi="Times New Roman" w:cs="Times New Roman"/>
                <w:sz w:val="24"/>
                <w:szCs w:val="24"/>
              </w:rPr>
              <w:t xml:space="preserve"> g</w:t>
            </w:r>
            <w:r w:rsidRPr="002B39E2">
              <w:rPr>
                <w:rFonts w:ascii="Times New Roman" w:hAnsi="Times New Roman" w:cs="Times New Roman"/>
                <w:sz w:val="24"/>
                <w:szCs w:val="24"/>
                <w:vertAlign w:val="superscript"/>
              </w:rPr>
              <w:t>-1</w:t>
            </w:r>
            <w:r w:rsidRPr="002B39E2">
              <w:rPr>
                <w:rFonts w:ascii="Times New Roman" w:hAnsi="Times New Roman" w:cs="Times New Roman"/>
                <w:sz w:val="24"/>
                <w:szCs w:val="24"/>
              </w:rPr>
              <w:t>)</w:t>
            </w:r>
          </w:p>
        </w:tc>
        <w:tc>
          <w:tcPr>
            <w:tcW w:w="3319" w:type="dxa"/>
            <w:gridSpan w:val="2"/>
          </w:tcPr>
          <w:p w14:paraId="5E86B6AA" w14:textId="77777777" w:rsidR="005C675F" w:rsidRPr="002B39E2" w:rsidRDefault="005C675F" w:rsidP="00DC3EFB">
            <w:pPr>
              <w:spacing w:line="360" w:lineRule="auto"/>
              <w:jc w:val="center"/>
              <w:rPr>
                <w:rFonts w:ascii="Times New Roman" w:hAnsi="Times New Roman" w:cs="Times New Roman"/>
                <w:sz w:val="24"/>
                <w:szCs w:val="24"/>
              </w:rPr>
            </w:pPr>
            <w:r w:rsidRPr="002B39E2">
              <w:rPr>
                <w:rFonts w:ascii="Times New Roman" w:hAnsi="Times New Roman" w:cs="Times New Roman" w:hint="eastAsia"/>
                <w:sz w:val="24"/>
                <w:szCs w:val="24"/>
              </w:rPr>
              <w:t>P</w:t>
            </w:r>
            <w:r w:rsidRPr="002B39E2">
              <w:rPr>
                <w:rFonts w:ascii="Times New Roman" w:hAnsi="Times New Roman" w:cs="Times New Roman"/>
                <w:sz w:val="24"/>
                <w:szCs w:val="24"/>
              </w:rPr>
              <w:t>ore volume(cm</w:t>
            </w:r>
            <w:r w:rsidRPr="002B39E2">
              <w:rPr>
                <w:rFonts w:ascii="Times New Roman" w:hAnsi="Times New Roman" w:cs="Times New Roman"/>
                <w:sz w:val="24"/>
                <w:szCs w:val="24"/>
                <w:vertAlign w:val="superscript"/>
              </w:rPr>
              <w:t>3</w:t>
            </w:r>
            <w:r w:rsidRPr="002B39E2">
              <w:rPr>
                <w:rFonts w:ascii="Times New Roman" w:hAnsi="Times New Roman" w:cs="Times New Roman"/>
                <w:sz w:val="24"/>
                <w:szCs w:val="24"/>
              </w:rPr>
              <w:t xml:space="preserve"> g</w:t>
            </w:r>
            <w:r w:rsidRPr="002B39E2">
              <w:rPr>
                <w:rFonts w:ascii="Times New Roman" w:hAnsi="Times New Roman" w:cs="Times New Roman"/>
                <w:sz w:val="24"/>
                <w:szCs w:val="24"/>
                <w:vertAlign w:val="superscript"/>
              </w:rPr>
              <w:t>-1</w:t>
            </w:r>
            <w:r w:rsidRPr="002B39E2">
              <w:rPr>
                <w:rFonts w:ascii="Times New Roman" w:hAnsi="Times New Roman" w:cs="Times New Roman"/>
                <w:sz w:val="24"/>
                <w:szCs w:val="24"/>
              </w:rPr>
              <w:t>)</w:t>
            </w:r>
          </w:p>
        </w:tc>
      </w:tr>
      <w:tr w:rsidR="005C675F" w:rsidRPr="002B39E2" w14:paraId="43BFF2B4" w14:textId="77777777" w:rsidTr="00A75F71">
        <w:tc>
          <w:tcPr>
            <w:tcW w:w="1985" w:type="dxa"/>
            <w:vMerge/>
            <w:tcBorders>
              <w:bottom w:val="single" w:sz="4" w:space="0" w:color="auto"/>
            </w:tcBorders>
          </w:tcPr>
          <w:p w14:paraId="1F56A2D1" w14:textId="77777777" w:rsidR="005C675F" w:rsidRPr="002B39E2" w:rsidRDefault="005C675F" w:rsidP="00DC3EFB">
            <w:pPr>
              <w:spacing w:line="360" w:lineRule="auto"/>
              <w:jc w:val="center"/>
              <w:rPr>
                <w:rFonts w:ascii="Times New Roman" w:eastAsia="Times New Roman" w:hAnsi="Times New Roman" w:cs="Times New Roman"/>
                <w:sz w:val="24"/>
                <w:szCs w:val="24"/>
              </w:rPr>
            </w:pPr>
          </w:p>
        </w:tc>
        <w:tc>
          <w:tcPr>
            <w:tcW w:w="1333" w:type="dxa"/>
            <w:tcBorders>
              <w:bottom w:val="single" w:sz="4" w:space="0" w:color="auto"/>
            </w:tcBorders>
          </w:tcPr>
          <w:p w14:paraId="59B0E518" w14:textId="71200371" w:rsidR="005C675F" w:rsidRPr="002B39E2" w:rsidRDefault="005C675F" w:rsidP="00DC3EFB">
            <w:pPr>
              <w:spacing w:line="360" w:lineRule="auto"/>
              <w:jc w:val="center"/>
              <w:rPr>
                <w:rFonts w:ascii="Times New Roman" w:hAnsi="Times New Roman" w:cs="Times New Roman"/>
                <w:sz w:val="24"/>
                <w:szCs w:val="24"/>
              </w:rPr>
            </w:pPr>
            <w:r w:rsidRPr="002B39E2">
              <w:rPr>
                <w:rFonts w:ascii="Times New Roman" w:hAnsi="Times New Roman" w:cs="Times New Roman"/>
                <w:i/>
                <w:iCs/>
                <w:sz w:val="24"/>
                <w:szCs w:val="24"/>
              </w:rPr>
              <w:t>S</w:t>
            </w:r>
            <w:r w:rsidRPr="002B39E2">
              <w:rPr>
                <w:rFonts w:ascii="Times New Roman" w:hAnsi="Times New Roman" w:cs="Times New Roman"/>
                <w:sz w:val="24"/>
                <w:szCs w:val="24"/>
                <w:vertAlign w:val="subscript"/>
              </w:rPr>
              <w:t>total</w:t>
            </w:r>
          </w:p>
        </w:tc>
        <w:tc>
          <w:tcPr>
            <w:tcW w:w="1659" w:type="dxa"/>
            <w:tcBorders>
              <w:bottom w:val="single" w:sz="4" w:space="0" w:color="auto"/>
            </w:tcBorders>
          </w:tcPr>
          <w:p w14:paraId="7251BA42" w14:textId="7431080D" w:rsidR="005C675F" w:rsidRPr="002B39E2" w:rsidRDefault="005C675F" w:rsidP="00DC3EFB">
            <w:pPr>
              <w:spacing w:line="360" w:lineRule="auto"/>
              <w:jc w:val="center"/>
              <w:rPr>
                <w:rFonts w:ascii="Times New Roman" w:hAnsi="Times New Roman" w:cs="Times New Roman"/>
                <w:sz w:val="24"/>
                <w:szCs w:val="24"/>
              </w:rPr>
            </w:pPr>
            <w:r w:rsidRPr="002B39E2">
              <w:rPr>
                <w:rFonts w:ascii="Times New Roman" w:hAnsi="Times New Roman" w:cs="Times New Roman"/>
                <w:i/>
                <w:iCs/>
                <w:sz w:val="24"/>
                <w:szCs w:val="24"/>
              </w:rPr>
              <w:t>S</w:t>
            </w:r>
            <w:r w:rsidRPr="002B39E2">
              <w:rPr>
                <w:rFonts w:ascii="Times New Roman" w:hAnsi="Times New Roman" w:cs="Times New Roman"/>
                <w:sz w:val="24"/>
                <w:szCs w:val="24"/>
                <w:vertAlign w:val="subscript"/>
              </w:rPr>
              <w:t>micro</w:t>
            </w:r>
          </w:p>
        </w:tc>
        <w:tc>
          <w:tcPr>
            <w:tcW w:w="1659" w:type="dxa"/>
            <w:tcBorders>
              <w:bottom w:val="single" w:sz="4" w:space="0" w:color="auto"/>
            </w:tcBorders>
          </w:tcPr>
          <w:p w14:paraId="44636F6F" w14:textId="180ED130" w:rsidR="005C675F" w:rsidRPr="002B39E2" w:rsidRDefault="005C675F" w:rsidP="00DC3EFB">
            <w:pPr>
              <w:spacing w:line="360" w:lineRule="auto"/>
              <w:jc w:val="center"/>
              <w:rPr>
                <w:rFonts w:ascii="Times New Roman" w:hAnsi="Times New Roman" w:cs="Times New Roman"/>
                <w:sz w:val="24"/>
                <w:szCs w:val="24"/>
              </w:rPr>
            </w:pPr>
            <w:r w:rsidRPr="002B39E2">
              <w:rPr>
                <w:rFonts w:ascii="Times New Roman" w:hAnsi="Times New Roman" w:cs="Times New Roman"/>
                <w:i/>
                <w:iCs/>
                <w:sz w:val="24"/>
                <w:szCs w:val="24"/>
              </w:rPr>
              <w:t>V</w:t>
            </w:r>
            <w:r w:rsidRPr="002B39E2">
              <w:rPr>
                <w:rFonts w:ascii="Times New Roman" w:hAnsi="Times New Roman" w:cs="Times New Roman"/>
                <w:sz w:val="24"/>
                <w:szCs w:val="24"/>
                <w:vertAlign w:val="subscript"/>
              </w:rPr>
              <w:t>total</w:t>
            </w:r>
          </w:p>
        </w:tc>
        <w:tc>
          <w:tcPr>
            <w:tcW w:w="1660" w:type="dxa"/>
            <w:tcBorders>
              <w:bottom w:val="single" w:sz="4" w:space="0" w:color="auto"/>
            </w:tcBorders>
          </w:tcPr>
          <w:p w14:paraId="35B6E019" w14:textId="0B7BD8A9" w:rsidR="005C675F" w:rsidRPr="002B39E2" w:rsidRDefault="005C675F" w:rsidP="00DC3EFB">
            <w:pPr>
              <w:spacing w:line="360" w:lineRule="auto"/>
              <w:jc w:val="center"/>
              <w:rPr>
                <w:rFonts w:ascii="Times New Roman" w:hAnsi="Times New Roman" w:cs="Times New Roman"/>
                <w:sz w:val="24"/>
                <w:szCs w:val="24"/>
              </w:rPr>
            </w:pPr>
            <w:r w:rsidRPr="002B39E2">
              <w:rPr>
                <w:rFonts w:ascii="Times New Roman" w:hAnsi="Times New Roman" w:cs="Times New Roman"/>
                <w:i/>
                <w:iCs/>
                <w:sz w:val="24"/>
                <w:szCs w:val="24"/>
              </w:rPr>
              <w:t>V</w:t>
            </w:r>
            <w:r w:rsidRPr="002B39E2">
              <w:rPr>
                <w:rFonts w:ascii="Times New Roman" w:hAnsi="Times New Roman" w:cs="Times New Roman"/>
                <w:sz w:val="24"/>
                <w:szCs w:val="24"/>
                <w:vertAlign w:val="subscript"/>
              </w:rPr>
              <w:t>micro</w:t>
            </w:r>
          </w:p>
        </w:tc>
      </w:tr>
      <w:tr w:rsidR="005C675F" w:rsidRPr="002B39E2" w14:paraId="3EB3CA79" w14:textId="77777777" w:rsidTr="00A75F71">
        <w:tc>
          <w:tcPr>
            <w:tcW w:w="1985" w:type="dxa"/>
            <w:tcBorders>
              <w:bottom w:val="nil"/>
            </w:tcBorders>
          </w:tcPr>
          <w:p w14:paraId="35CEB224" w14:textId="77777777" w:rsidR="005C675F" w:rsidRPr="002B39E2" w:rsidRDefault="005C675F" w:rsidP="00DC3EFB">
            <w:pPr>
              <w:spacing w:line="360" w:lineRule="auto"/>
              <w:jc w:val="center"/>
              <w:rPr>
                <w:rFonts w:ascii="Times New Roman" w:hAnsi="Times New Roman" w:cs="Times New Roman"/>
                <w:sz w:val="24"/>
                <w:szCs w:val="24"/>
              </w:rPr>
            </w:pPr>
            <w:r w:rsidRPr="002B39E2">
              <w:rPr>
                <w:rFonts w:ascii="Times New Roman" w:hAnsi="Times New Roman" w:cs="Times New Roman"/>
                <w:sz w:val="24"/>
                <w:szCs w:val="24"/>
              </w:rPr>
              <w:t>H-</w:t>
            </w:r>
            <w:r w:rsidRPr="002B39E2">
              <w:rPr>
                <w:rFonts w:ascii="Times New Roman" w:hAnsi="Times New Roman" w:cs="Times New Roman" w:hint="eastAsia"/>
                <w:sz w:val="24"/>
                <w:szCs w:val="24"/>
              </w:rPr>
              <w:t>Z</w:t>
            </w:r>
            <w:r w:rsidRPr="002B39E2">
              <w:rPr>
                <w:rFonts w:ascii="Times New Roman" w:hAnsi="Times New Roman" w:cs="Times New Roman"/>
                <w:sz w:val="24"/>
                <w:szCs w:val="24"/>
              </w:rPr>
              <w:t>SM-5</w:t>
            </w:r>
          </w:p>
        </w:tc>
        <w:tc>
          <w:tcPr>
            <w:tcW w:w="1333" w:type="dxa"/>
            <w:tcBorders>
              <w:bottom w:val="nil"/>
            </w:tcBorders>
          </w:tcPr>
          <w:p w14:paraId="5594E53F" w14:textId="77777777" w:rsidR="005C675F" w:rsidRPr="002B39E2" w:rsidRDefault="005C675F" w:rsidP="00DC3EFB">
            <w:pPr>
              <w:spacing w:line="360" w:lineRule="auto"/>
              <w:jc w:val="center"/>
              <w:rPr>
                <w:rFonts w:ascii="Times New Roman" w:hAnsi="Times New Roman" w:cs="Times New Roman"/>
                <w:sz w:val="24"/>
                <w:szCs w:val="24"/>
              </w:rPr>
            </w:pPr>
            <w:r w:rsidRPr="002B39E2">
              <w:rPr>
                <w:rFonts w:ascii="Times New Roman" w:hAnsi="Times New Roman" w:cs="Times New Roman" w:hint="eastAsia"/>
                <w:sz w:val="24"/>
                <w:szCs w:val="24"/>
              </w:rPr>
              <w:t>3</w:t>
            </w:r>
            <w:r w:rsidRPr="002B39E2">
              <w:rPr>
                <w:rFonts w:ascii="Times New Roman" w:hAnsi="Times New Roman" w:cs="Times New Roman"/>
                <w:sz w:val="24"/>
                <w:szCs w:val="24"/>
              </w:rPr>
              <w:t>40</w:t>
            </w:r>
          </w:p>
        </w:tc>
        <w:tc>
          <w:tcPr>
            <w:tcW w:w="1659" w:type="dxa"/>
            <w:tcBorders>
              <w:bottom w:val="nil"/>
            </w:tcBorders>
          </w:tcPr>
          <w:p w14:paraId="4C2B7761" w14:textId="77777777" w:rsidR="005C675F" w:rsidRPr="002B39E2" w:rsidRDefault="005C675F" w:rsidP="00DC3EFB">
            <w:pPr>
              <w:spacing w:line="360" w:lineRule="auto"/>
              <w:jc w:val="center"/>
              <w:rPr>
                <w:rFonts w:ascii="Times New Roman" w:hAnsi="Times New Roman" w:cs="Times New Roman"/>
                <w:sz w:val="24"/>
                <w:szCs w:val="24"/>
              </w:rPr>
            </w:pPr>
            <w:r w:rsidRPr="002B39E2">
              <w:rPr>
                <w:rFonts w:ascii="Times New Roman" w:hAnsi="Times New Roman" w:cs="Times New Roman" w:hint="eastAsia"/>
                <w:sz w:val="24"/>
                <w:szCs w:val="24"/>
              </w:rPr>
              <w:t>1</w:t>
            </w:r>
            <w:r w:rsidRPr="002B39E2">
              <w:rPr>
                <w:rFonts w:ascii="Times New Roman" w:hAnsi="Times New Roman" w:cs="Times New Roman"/>
                <w:sz w:val="24"/>
                <w:szCs w:val="24"/>
              </w:rPr>
              <w:t>91</w:t>
            </w:r>
          </w:p>
        </w:tc>
        <w:tc>
          <w:tcPr>
            <w:tcW w:w="1659" w:type="dxa"/>
            <w:tcBorders>
              <w:bottom w:val="nil"/>
            </w:tcBorders>
          </w:tcPr>
          <w:p w14:paraId="3A8FA7BE" w14:textId="77777777" w:rsidR="005C675F" w:rsidRPr="002B39E2" w:rsidRDefault="005C675F" w:rsidP="00DC3EFB">
            <w:pPr>
              <w:spacing w:line="360" w:lineRule="auto"/>
              <w:jc w:val="center"/>
              <w:rPr>
                <w:rFonts w:ascii="Times New Roman" w:hAnsi="Times New Roman" w:cs="Times New Roman"/>
                <w:sz w:val="24"/>
                <w:szCs w:val="24"/>
              </w:rPr>
            </w:pPr>
            <w:r w:rsidRPr="002B39E2">
              <w:rPr>
                <w:rFonts w:ascii="Times New Roman" w:hAnsi="Times New Roman" w:cs="Times New Roman" w:hint="eastAsia"/>
                <w:sz w:val="24"/>
                <w:szCs w:val="24"/>
              </w:rPr>
              <w:t>0</w:t>
            </w:r>
            <w:r w:rsidRPr="002B39E2">
              <w:rPr>
                <w:rFonts w:ascii="Times New Roman" w:hAnsi="Times New Roman" w:cs="Times New Roman"/>
                <w:sz w:val="24"/>
                <w:szCs w:val="24"/>
              </w:rPr>
              <w:t>.18</w:t>
            </w:r>
          </w:p>
        </w:tc>
        <w:tc>
          <w:tcPr>
            <w:tcW w:w="1660" w:type="dxa"/>
            <w:tcBorders>
              <w:bottom w:val="nil"/>
            </w:tcBorders>
          </w:tcPr>
          <w:p w14:paraId="34230641" w14:textId="77777777" w:rsidR="005C675F" w:rsidRPr="002B39E2" w:rsidRDefault="005C675F" w:rsidP="00DC3EFB">
            <w:pPr>
              <w:spacing w:line="360" w:lineRule="auto"/>
              <w:jc w:val="center"/>
              <w:rPr>
                <w:rFonts w:ascii="Times New Roman" w:hAnsi="Times New Roman" w:cs="Times New Roman"/>
                <w:sz w:val="24"/>
                <w:szCs w:val="24"/>
              </w:rPr>
            </w:pPr>
            <w:r w:rsidRPr="002B39E2">
              <w:rPr>
                <w:rFonts w:ascii="Times New Roman" w:hAnsi="Times New Roman" w:cs="Times New Roman" w:hint="eastAsia"/>
                <w:sz w:val="24"/>
                <w:szCs w:val="24"/>
              </w:rPr>
              <w:t>0</w:t>
            </w:r>
            <w:r w:rsidRPr="002B39E2">
              <w:rPr>
                <w:rFonts w:ascii="Times New Roman" w:hAnsi="Times New Roman" w:cs="Times New Roman"/>
                <w:sz w:val="24"/>
                <w:szCs w:val="24"/>
              </w:rPr>
              <w:t>.09</w:t>
            </w:r>
          </w:p>
        </w:tc>
      </w:tr>
      <w:tr w:rsidR="005C675F" w:rsidRPr="002B39E2" w14:paraId="1781DAED" w14:textId="77777777" w:rsidTr="00A75F71">
        <w:tc>
          <w:tcPr>
            <w:tcW w:w="1985" w:type="dxa"/>
            <w:tcBorders>
              <w:top w:val="nil"/>
              <w:bottom w:val="nil"/>
            </w:tcBorders>
          </w:tcPr>
          <w:p w14:paraId="126B5C27" w14:textId="72A7FAC3" w:rsidR="005C675F" w:rsidRPr="002B39E2" w:rsidRDefault="00A21D40" w:rsidP="00DC3EFB">
            <w:pPr>
              <w:spacing w:line="360" w:lineRule="auto"/>
              <w:jc w:val="center"/>
              <w:rPr>
                <w:rFonts w:ascii="Times New Roman" w:hAnsi="Times New Roman" w:cs="Times New Roman"/>
                <w:sz w:val="24"/>
                <w:szCs w:val="24"/>
              </w:rPr>
            </w:pPr>
            <w:r w:rsidRPr="002B39E2">
              <w:rPr>
                <w:rFonts w:ascii="Times New Roman" w:hAnsi="Times New Roman" w:cs="Times New Roman"/>
                <w:sz w:val="24"/>
                <w:szCs w:val="24"/>
              </w:rPr>
              <w:t>CAT</w:t>
            </w:r>
            <w:r w:rsidR="005C675F" w:rsidRPr="002B39E2">
              <w:rPr>
                <w:rFonts w:ascii="Times New Roman" w:hAnsi="Times New Roman" w:cs="Times New Roman"/>
                <w:sz w:val="24"/>
                <w:szCs w:val="24"/>
              </w:rPr>
              <w:t>-35% zeo.</w:t>
            </w:r>
          </w:p>
        </w:tc>
        <w:tc>
          <w:tcPr>
            <w:tcW w:w="1333" w:type="dxa"/>
            <w:tcBorders>
              <w:top w:val="nil"/>
              <w:bottom w:val="nil"/>
            </w:tcBorders>
          </w:tcPr>
          <w:p w14:paraId="3BBAEFA1" w14:textId="77777777" w:rsidR="005C675F" w:rsidRPr="002B39E2" w:rsidRDefault="005C675F" w:rsidP="00DC3EFB">
            <w:pPr>
              <w:spacing w:line="360" w:lineRule="auto"/>
              <w:jc w:val="center"/>
              <w:rPr>
                <w:rFonts w:ascii="Times New Roman" w:hAnsi="Times New Roman" w:cs="Times New Roman"/>
                <w:sz w:val="24"/>
                <w:szCs w:val="24"/>
              </w:rPr>
            </w:pPr>
            <w:r w:rsidRPr="002B39E2">
              <w:rPr>
                <w:rFonts w:ascii="Times New Roman" w:hAnsi="Times New Roman" w:cs="Times New Roman" w:hint="eastAsia"/>
                <w:sz w:val="24"/>
                <w:szCs w:val="24"/>
              </w:rPr>
              <w:t>2</w:t>
            </w:r>
            <w:r w:rsidRPr="002B39E2">
              <w:rPr>
                <w:rFonts w:ascii="Times New Roman" w:hAnsi="Times New Roman" w:cs="Times New Roman"/>
                <w:sz w:val="24"/>
                <w:szCs w:val="24"/>
              </w:rPr>
              <w:t>41</w:t>
            </w:r>
          </w:p>
        </w:tc>
        <w:tc>
          <w:tcPr>
            <w:tcW w:w="1659" w:type="dxa"/>
            <w:tcBorders>
              <w:top w:val="nil"/>
              <w:bottom w:val="nil"/>
            </w:tcBorders>
          </w:tcPr>
          <w:p w14:paraId="0D87B474" w14:textId="02EA2F61" w:rsidR="005C675F" w:rsidRPr="002B39E2" w:rsidRDefault="005C675F" w:rsidP="00DC3EFB">
            <w:pPr>
              <w:spacing w:line="360" w:lineRule="auto"/>
              <w:jc w:val="center"/>
              <w:rPr>
                <w:rFonts w:ascii="Times New Roman" w:hAnsi="Times New Roman" w:cs="Times New Roman"/>
                <w:sz w:val="24"/>
                <w:szCs w:val="24"/>
              </w:rPr>
            </w:pPr>
            <w:r w:rsidRPr="002B39E2">
              <w:rPr>
                <w:rFonts w:ascii="Times New Roman" w:hAnsi="Times New Roman" w:cs="Times New Roman" w:hint="eastAsia"/>
                <w:sz w:val="24"/>
                <w:szCs w:val="24"/>
              </w:rPr>
              <w:t>6</w:t>
            </w:r>
            <w:r w:rsidRPr="002B39E2">
              <w:rPr>
                <w:rFonts w:ascii="Times New Roman" w:hAnsi="Times New Roman" w:cs="Times New Roman"/>
                <w:sz w:val="24"/>
                <w:szCs w:val="24"/>
              </w:rPr>
              <w:t>5</w:t>
            </w:r>
          </w:p>
        </w:tc>
        <w:tc>
          <w:tcPr>
            <w:tcW w:w="1659" w:type="dxa"/>
            <w:tcBorders>
              <w:top w:val="nil"/>
              <w:bottom w:val="nil"/>
            </w:tcBorders>
          </w:tcPr>
          <w:p w14:paraId="2A228C20" w14:textId="77777777" w:rsidR="005C675F" w:rsidRPr="002B39E2" w:rsidRDefault="005C675F" w:rsidP="00DC3EFB">
            <w:pPr>
              <w:spacing w:line="360" w:lineRule="auto"/>
              <w:jc w:val="center"/>
              <w:rPr>
                <w:rFonts w:ascii="Times New Roman" w:hAnsi="Times New Roman" w:cs="Times New Roman"/>
                <w:sz w:val="24"/>
                <w:szCs w:val="24"/>
              </w:rPr>
            </w:pPr>
            <w:r w:rsidRPr="002B39E2">
              <w:rPr>
                <w:rFonts w:ascii="Times New Roman" w:hAnsi="Times New Roman" w:cs="Times New Roman" w:hint="eastAsia"/>
                <w:sz w:val="24"/>
                <w:szCs w:val="24"/>
              </w:rPr>
              <w:t>0</w:t>
            </w:r>
            <w:r w:rsidRPr="002B39E2">
              <w:rPr>
                <w:rFonts w:ascii="Times New Roman" w:hAnsi="Times New Roman" w:cs="Times New Roman"/>
                <w:sz w:val="24"/>
                <w:szCs w:val="24"/>
              </w:rPr>
              <w:t>.40</w:t>
            </w:r>
          </w:p>
        </w:tc>
        <w:tc>
          <w:tcPr>
            <w:tcW w:w="1660" w:type="dxa"/>
            <w:tcBorders>
              <w:top w:val="nil"/>
              <w:bottom w:val="nil"/>
            </w:tcBorders>
          </w:tcPr>
          <w:p w14:paraId="0A667421" w14:textId="77777777" w:rsidR="005C675F" w:rsidRPr="002B39E2" w:rsidRDefault="005C675F" w:rsidP="00DC3EFB">
            <w:pPr>
              <w:spacing w:line="360" w:lineRule="auto"/>
              <w:jc w:val="center"/>
              <w:rPr>
                <w:rFonts w:ascii="Times New Roman" w:hAnsi="Times New Roman" w:cs="Times New Roman"/>
                <w:sz w:val="24"/>
                <w:szCs w:val="24"/>
              </w:rPr>
            </w:pPr>
            <w:r w:rsidRPr="002B39E2">
              <w:rPr>
                <w:rFonts w:ascii="Times New Roman" w:hAnsi="Times New Roman" w:cs="Times New Roman" w:hint="eastAsia"/>
                <w:sz w:val="24"/>
                <w:szCs w:val="24"/>
              </w:rPr>
              <w:t>0</w:t>
            </w:r>
            <w:r w:rsidRPr="002B39E2">
              <w:rPr>
                <w:rFonts w:ascii="Times New Roman" w:hAnsi="Times New Roman" w:cs="Times New Roman"/>
                <w:sz w:val="24"/>
                <w:szCs w:val="24"/>
              </w:rPr>
              <w:t>.03</w:t>
            </w:r>
          </w:p>
        </w:tc>
      </w:tr>
      <w:tr w:rsidR="005C675F" w:rsidRPr="002B39E2" w14:paraId="767EE942" w14:textId="77777777" w:rsidTr="00A75F71">
        <w:tc>
          <w:tcPr>
            <w:tcW w:w="1985" w:type="dxa"/>
            <w:tcBorders>
              <w:top w:val="nil"/>
              <w:bottom w:val="nil"/>
            </w:tcBorders>
          </w:tcPr>
          <w:p w14:paraId="6BB86DC4" w14:textId="5A695541" w:rsidR="005C675F" w:rsidRPr="002B39E2" w:rsidRDefault="00A21D40" w:rsidP="00DC3EFB">
            <w:pPr>
              <w:spacing w:line="360" w:lineRule="auto"/>
              <w:jc w:val="center"/>
              <w:rPr>
                <w:rFonts w:ascii="Times New Roman" w:hAnsi="Times New Roman" w:cs="Times New Roman"/>
                <w:sz w:val="24"/>
                <w:szCs w:val="24"/>
              </w:rPr>
            </w:pPr>
            <w:r w:rsidRPr="002B39E2">
              <w:rPr>
                <w:rFonts w:ascii="Times New Roman" w:hAnsi="Times New Roman" w:cs="Times New Roman"/>
                <w:sz w:val="24"/>
                <w:szCs w:val="24"/>
              </w:rPr>
              <w:t>CAT</w:t>
            </w:r>
            <w:r w:rsidR="005C675F" w:rsidRPr="002B39E2">
              <w:rPr>
                <w:rFonts w:ascii="Times New Roman" w:eastAsia="Times New Roman" w:hAnsi="Times New Roman" w:cs="Times New Roman"/>
                <w:sz w:val="24"/>
                <w:szCs w:val="24"/>
              </w:rPr>
              <w:t>-25% zeo.</w:t>
            </w:r>
          </w:p>
        </w:tc>
        <w:tc>
          <w:tcPr>
            <w:tcW w:w="1333" w:type="dxa"/>
            <w:tcBorders>
              <w:top w:val="nil"/>
              <w:bottom w:val="nil"/>
            </w:tcBorders>
          </w:tcPr>
          <w:p w14:paraId="1D57F6D6" w14:textId="77777777" w:rsidR="005C675F" w:rsidRPr="002B39E2" w:rsidRDefault="005C675F" w:rsidP="00DC3EFB">
            <w:pPr>
              <w:spacing w:line="360" w:lineRule="auto"/>
              <w:jc w:val="center"/>
              <w:rPr>
                <w:rFonts w:ascii="Times New Roman" w:hAnsi="Times New Roman" w:cs="Times New Roman"/>
                <w:sz w:val="24"/>
                <w:szCs w:val="24"/>
              </w:rPr>
            </w:pPr>
            <w:r w:rsidRPr="002B39E2">
              <w:rPr>
                <w:rFonts w:ascii="Times New Roman" w:hAnsi="Times New Roman" w:cs="Times New Roman" w:hint="eastAsia"/>
                <w:sz w:val="24"/>
                <w:szCs w:val="24"/>
              </w:rPr>
              <w:t>2</w:t>
            </w:r>
            <w:r w:rsidRPr="002B39E2">
              <w:rPr>
                <w:rFonts w:ascii="Times New Roman" w:hAnsi="Times New Roman" w:cs="Times New Roman"/>
                <w:sz w:val="24"/>
                <w:szCs w:val="24"/>
              </w:rPr>
              <w:t>33</w:t>
            </w:r>
          </w:p>
        </w:tc>
        <w:tc>
          <w:tcPr>
            <w:tcW w:w="1659" w:type="dxa"/>
            <w:tcBorders>
              <w:top w:val="nil"/>
              <w:bottom w:val="nil"/>
            </w:tcBorders>
          </w:tcPr>
          <w:p w14:paraId="52A52251" w14:textId="73E683C3" w:rsidR="005C675F" w:rsidRPr="002B39E2" w:rsidRDefault="005C675F" w:rsidP="00DC3EFB">
            <w:pPr>
              <w:spacing w:line="360" w:lineRule="auto"/>
              <w:jc w:val="center"/>
              <w:rPr>
                <w:rFonts w:ascii="Times New Roman" w:hAnsi="Times New Roman" w:cs="Times New Roman"/>
                <w:sz w:val="24"/>
                <w:szCs w:val="24"/>
              </w:rPr>
            </w:pPr>
            <w:r w:rsidRPr="002B39E2">
              <w:rPr>
                <w:rFonts w:ascii="Times New Roman" w:hAnsi="Times New Roman" w:cs="Times New Roman" w:hint="eastAsia"/>
                <w:sz w:val="24"/>
                <w:szCs w:val="24"/>
              </w:rPr>
              <w:t>3</w:t>
            </w:r>
            <w:r w:rsidRPr="002B39E2">
              <w:rPr>
                <w:rFonts w:ascii="Times New Roman" w:hAnsi="Times New Roman" w:cs="Times New Roman"/>
                <w:sz w:val="24"/>
                <w:szCs w:val="24"/>
              </w:rPr>
              <w:t>8</w:t>
            </w:r>
          </w:p>
        </w:tc>
        <w:tc>
          <w:tcPr>
            <w:tcW w:w="1659" w:type="dxa"/>
            <w:tcBorders>
              <w:top w:val="nil"/>
              <w:bottom w:val="nil"/>
            </w:tcBorders>
          </w:tcPr>
          <w:p w14:paraId="24226E92" w14:textId="77777777" w:rsidR="005C675F" w:rsidRPr="002B39E2" w:rsidRDefault="005C675F" w:rsidP="00DC3EFB">
            <w:pPr>
              <w:spacing w:line="360" w:lineRule="auto"/>
              <w:jc w:val="center"/>
              <w:rPr>
                <w:rFonts w:ascii="Times New Roman" w:hAnsi="Times New Roman" w:cs="Times New Roman"/>
                <w:sz w:val="24"/>
                <w:szCs w:val="24"/>
              </w:rPr>
            </w:pPr>
            <w:r w:rsidRPr="002B39E2">
              <w:rPr>
                <w:rFonts w:ascii="Times New Roman" w:hAnsi="Times New Roman" w:cs="Times New Roman" w:hint="eastAsia"/>
                <w:sz w:val="24"/>
                <w:szCs w:val="24"/>
              </w:rPr>
              <w:t>0</w:t>
            </w:r>
            <w:r w:rsidRPr="002B39E2">
              <w:rPr>
                <w:rFonts w:ascii="Times New Roman" w:hAnsi="Times New Roman" w:cs="Times New Roman"/>
                <w:sz w:val="24"/>
                <w:szCs w:val="24"/>
              </w:rPr>
              <w:t>.54</w:t>
            </w:r>
          </w:p>
        </w:tc>
        <w:tc>
          <w:tcPr>
            <w:tcW w:w="1660" w:type="dxa"/>
            <w:tcBorders>
              <w:top w:val="nil"/>
              <w:bottom w:val="nil"/>
            </w:tcBorders>
          </w:tcPr>
          <w:p w14:paraId="57F89527" w14:textId="77777777" w:rsidR="005C675F" w:rsidRPr="002B39E2" w:rsidRDefault="005C675F" w:rsidP="00DC3EFB">
            <w:pPr>
              <w:spacing w:line="360" w:lineRule="auto"/>
              <w:jc w:val="center"/>
              <w:rPr>
                <w:rFonts w:ascii="Times New Roman" w:hAnsi="Times New Roman" w:cs="Times New Roman"/>
                <w:sz w:val="24"/>
                <w:szCs w:val="24"/>
              </w:rPr>
            </w:pPr>
            <w:r w:rsidRPr="002B39E2">
              <w:rPr>
                <w:rFonts w:ascii="Times New Roman" w:hAnsi="Times New Roman" w:cs="Times New Roman" w:hint="eastAsia"/>
                <w:sz w:val="24"/>
                <w:szCs w:val="24"/>
              </w:rPr>
              <w:t>0</w:t>
            </w:r>
            <w:r w:rsidRPr="002B39E2">
              <w:rPr>
                <w:rFonts w:ascii="Times New Roman" w:hAnsi="Times New Roman" w:cs="Times New Roman"/>
                <w:sz w:val="24"/>
                <w:szCs w:val="24"/>
              </w:rPr>
              <w:t>.015</w:t>
            </w:r>
          </w:p>
        </w:tc>
      </w:tr>
      <w:tr w:rsidR="005C675F" w:rsidRPr="002B39E2" w14:paraId="56B158E3" w14:textId="77777777" w:rsidTr="00EF5C8D">
        <w:trPr>
          <w:trHeight w:val="347"/>
        </w:trPr>
        <w:tc>
          <w:tcPr>
            <w:tcW w:w="1985" w:type="dxa"/>
            <w:tcBorders>
              <w:top w:val="nil"/>
              <w:bottom w:val="single" w:sz="4" w:space="0" w:color="auto"/>
            </w:tcBorders>
          </w:tcPr>
          <w:p w14:paraId="7DC77EFC" w14:textId="15F891DB" w:rsidR="005C675F" w:rsidRPr="002B39E2" w:rsidRDefault="00A21D40" w:rsidP="00DC3EFB">
            <w:pPr>
              <w:spacing w:line="360" w:lineRule="auto"/>
              <w:jc w:val="center"/>
              <w:rPr>
                <w:rFonts w:ascii="Times New Roman" w:eastAsia="Times New Roman" w:hAnsi="Times New Roman" w:cs="Times New Roman"/>
                <w:sz w:val="24"/>
                <w:szCs w:val="24"/>
              </w:rPr>
            </w:pPr>
            <w:r w:rsidRPr="002B39E2">
              <w:rPr>
                <w:rFonts w:ascii="Times New Roman" w:hAnsi="Times New Roman" w:cs="Times New Roman"/>
                <w:sz w:val="24"/>
                <w:szCs w:val="24"/>
              </w:rPr>
              <w:t>CAT</w:t>
            </w:r>
            <w:r w:rsidR="005C675F" w:rsidRPr="002B39E2">
              <w:rPr>
                <w:rFonts w:ascii="Times New Roman" w:eastAsia="Times New Roman" w:hAnsi="Times New Roman" w:cs="Times New Roman"/>
                <w:sz w:val="24"/>
                <w:szCs w:val="24"/>
              </w:rPr>
              <w:t>-15% zeo.</w:t>
            </w:r>
          </w:p>
        </w:tc>
        <w:tc>
          <w:tcPr>
            <w:tcW w:w="1333" w:type="dxa"/>
            <w:tcBorders>
              <w:top w:val="nil"/>
              <w:bottom w:val="single" w:sz="4" w:space="0" w:color="auto"/>
            </w:tcBorders>
          </w:tcPr>
          <w:p w14:paraId="695F8D0B" w14:textId="77777777" w:rsidR="005C675F" w:rsidRPr="002B39E2" w:rsidRDefault="005C675F" w:rsidP="00DC3EFB">
            <w:pPr>
              <w:spacing w:line="360" w:lineRule="auto"/>
              <w:jc w:val="center"/>
              <w:rPr>
                <w:rFonts w:ascii="Times New Roman" w:hAnsi="Times New Roman" w:cs="Times New Roman"/>
                <w:sz w:val="24"/>
                <w:szCs w:val="24"/>
              </w:rPr>
            </w:pPr>
            <w:r w:rsidRPr="002B39E2">
              <w:rPr>
                <w:rFonts w:ascii="Times New Roman" w:hAnsi="Times New Roman" w:cs="Times New Roman" w:hint="eastAsia"/>
                <w:sz w:val="24"/>
                <w:szCs w:val="24"/>
              </w:rPr>
              <w:t>2</w:t>
            </w:r>
            <w:r w:rsidRPr="002B39E2">
              <w:rPr>
                <w:rFonts w:ascii="Times New Roman" w:hAnsi="Times New Roman" w:cs="Times New Roman"/>
                <w:sz w:val="24"/>
                <w:szCs w:val="24"/>
              </w:rPr>
              <w:t>18</w:t>
            </w:r>
          </w:p>
        </w:tc>
        <w:tc>
          <w:tcPr>
            <w:tcW w:w="1659" w:type="dxa"/>
            <w:tcBorders>
              <w:top w:val="nil"/>
              <w:bottom w:val="single" w:sz="4" w:space="0" w:color="auto"/>
            </w:tcBorders>
          </w:tcPr>
          <w:p w14:paraId="11B2D6CF" w14:textId="59D92D76" w:rsidR="005C675F" w:rsidRPr="002B39E2" w:rsidRDefault="005C675F" w:rsidP="00DC3EFB">
            <w:pPr>
              <w:spacing w:line="360" w:lineRule="auto"/>
              <w:jc w:val="center"/>
              <w:rPr>
                <w:rFonts w:ascii="Times New Roman" w:hAnsi="Times New Roman" w:cs="Times New Roman"/>
                <w:sz w:val="24"/>
                <w:szCs w:val="24"/>
              </w:rPr>
            </w:pPr>
            <w:r w:rsidRPr="002B39E2">
              <w:rPr>
                <w:rFonts w:ascii="Times New Roman" w:hAnsi="Times New Roman" w:cs="Times New Roman" w:hint="eastAsia"/>
                <w:sz w:val="24"/>
                <w:szCs w:val="24"/>
              </w:rPr>
              <w:t>6</w:t>
            </w:r>
            <w:r w:rsidRPr="002B39E2">
              <w:rPr>
                <w:rFonts w:ascii="Times New Roman" w:hAnsi="Times New Roman" w:cs="Times New Roman"/>
                <w:sz w:val="24"/>
                <w:szCs w:val="24"/>
              </w:rPr>
              <w:t>.6</w:t>
            </w:r>
          </w:p>
        </w:tc>
        <w:tc>
          <w:tcPr>
            <w:tcW w:w="1659" w:type="dxa"/>
            <w:tcBorders>
              <w:top w:val="nil"/>
              <w:bottom w:val="single" w:sz="4" w:space="0" w:color="auto"/>
            </w:tcBorders>
          </w:tcPr>
          <w:p w14:paraId="14E787B0" w14:textId="77777777" w:rsidR="005C675F" w:rsidRPr="002B39E2" w:rsidRDefault="005C675F" w:rsidP="00DC3EFB">
            <w:pPr>
              <w:spacing w:line="360" w:lineRule="auto"/>
              <w:jc w:val="center"/>
              <w:rPr>
                <w:rFonts w:ascii="Times New Roman" w:hAnsi="Times New Roman" w:cs="Times New Roman"/>
                <w:sz w:val="24"/>
                <w:szCs w:val="24"/>
              </w:rPr>
            </w:pPr>
            <w:r w:rsidRPr="002B39E2">
              <w:rPr>
                <w:rFonts w:ascii="Times New Roman" w:hAnsi="Times New Roman" w:cs="Times New Roman" w:hint="eastAsia"/>
                <w:sz w:val="24"/>
                <w:szCs w:val="24"/>
              </w:rPr>
              <w:t>0</w:t>
            </w:r>
            <w:r w:rsidRPr="002B39E2">
              <w:rPr>
                <w:rFonts w:ascii="Times New Roman" w:hAnsi="Times New Roman" w:cs="Times New Roman"/>
                <w:sz w:val="24"/>
                <w:szCs w:val="24"/>
              </w:rPr>
              <w:t>.53</w:t>
            </w:r>
          </w:p>
        </w:tc>
        <w:tc>
          <w:tcPr>
            <w:tcW w:w="1660" w:type="dxa"/>
            <w:tcBorders>
              <w:top w:val="nil"/>
              <w:bottom w:val="single" w:sz="4" w:space="0" w:color="auto"/>
            </w:tcBorders>
          </w:tcPr>
          <w:p w14:paraId="114D1F2A" w14:textId="77777777" w:rsidR="005C675F" w:rsidRPr="002B39E2" w:rsidRDefault="005C675F" w:rsidP="00DC3EFB">
            <w:pPr>
              <w:keepNext/>
              <w:spacing w:line="360" w:lineRule="auto"/>
              <w:jc w:val="center"/>
              <w:rPr>
                <w:rFonts w:ascii="Times New Roman" w:hAnsi="Times New Roman" w:cs="Times New Roman"/>
                <w:sz w:val="24"/>
                <w:szCs w:val="24"/>
              </w:rPr>
            </w:pPr>
            <w:r w:rsidRPr="002B39E2">
              <w:rPr>
                <w:rFonts w:ascii="Times New Roman" w:hAnsi="Times New Roman" w:cs="Times New Roman" w:hint="eastAsia"/>
                <w:sz w:val="24"/>
                <w:szCs w:val="24"/>
              </w:rPr>
              <w:t>0</w:t>
            </w:r>
            <w:r w:rsidRPr="002B39E2">
              <w:rPr>
                <w:rFonts w:ascii="Times New Roman" w:hAnsi="Times New Roman" w:cs="Times New Roman"/>
                <w:sz w:val="24"/>
                <w:szCs w:val="24"/>
              </w:rPr>
              <w:t>.0001</w:t>
            </w:r>
          </w:p>
        </w:tc>
      </w:tr>
    </w:tbl>
    <w:p w14:paraId="07ED120B" w14:textId="77777777" w:rsidR="00FC05D3" w:rsidRPr="002B39E2" w:rsidRDefault="00FC05D3" w:rsidP="00DC3EFB">
      <w:pPr>
        <w:spacing w:line="360" w:lineRule="auto"/>
        <w:rPr>
          <w:sz w:val="24"/>
          <w:szCs w:val="24"/>
        </w:rPr>
      </w:pPr>
    </w:p>
    <w:p w14:paraId="1A531B12" w14:textId="14EA1CE4" w:rsidR="007F3916" w:rsidRPr="002B39E2" w:rsidRDefault="007F3916" w:rsidP="00773FAD">
      <w:pPr>
        <w:pStyle w:val="ab"/>
        <w:keepNext/>
        <w:spacing w:line="360" w:lineRule="auto"/>
        <w:jc w:val="left"/>
        <w:rPr>
          <w:rFonts w:ascii="Times New Roman" w:hAnsi="Times New Roman" w:cs="Times New Roman"/>
          <w:sz w:val="24"/>
          <w:szCs w:val="24"/>
        </w:rPr>
      </w:pPr>
      <w:r w:rsidRPr="002B39E2">
        <w:rPr>
          <w:rFonts w:ascii="Times New Roman" w:hAnsi="Times New Roman" w:cs="Times New Roman"/>
          <w:b/>
          <w:bCs/>
          <w:sz w:val="24"/>
          <w:szCs w:val="24"/>
        </w:rPr>
        <w:t xml:space="preserve">Supplementary Table </w:t>
      </w:r>
      <w:r w:rsidRPr="002B39E2">
        <w:rPr>
          <w:rFonts w:ascii="Times New Roman" w:hAnsi="Times New Roman" w:cs="Times New Roman"/>
          <w:b/>
          <w:bCs/>
          <w:sz w:val="24"/>
          <w:szCs w:val="24"/>
        </w:rPr>
        <w:fldChar w:fldCharType="begin"/>
      </w:r>
      <w:r w:rsidRPr="002B39E2">
        <w:rPr>
          <w:rFonts w:ascii="Times New Roman" w:hAnsi="Times New Roman" w:cs="Times New Roman"/>
          <w:b/>
          <w:bCs/>
          <w:sz w:val="24"/>
          <w:szCs w:val="24"/>
        </w:rPr>
        <w:instrText xml:space="preserve"> SEQ Supplementary_Table \* ARABIC </w:instrText>
      </w:r>
      <w:r w:rsidRPr="002B39E2">
        <w:rPr>
          <w:rFonts w:ascii="Times New Roman" w:hAnsi="Times New Roman" w:cs="Times New Roman"/>
          <w:b/>
          <w:bCs/>
          <w:sz w:val="24"/>
          <w:szCs w:val="24"/>
        </w:rPr>
        <w:fldChar w:fldCharType="separate"/>
      </w:r>
      <w:r w:rsidRPr="002B39E2">
        <w:rPr>
          <w:rFonts w:ascii="Times New Roman" w:hAnsi="Times New Roman" w:cs="Times New Roman"/>
          <w:b/>
          <w:bCs/>
          <w:noProof/>
          <w:sz w:val="24"/>
          <w:szCs w:val="24"/>
        </w:rPr>
        <w:t>2</w:t>
      </w:r>
      <w:r w:rsidRPr="002B39E2">
        <w:rPr>
          <w:rFonts w:ascii="Times New Roman" w:hAnsi="Times New Roman" w:cs="Times New Roman"/>
          <w:b/>
          <w:bCs/>
          <w:sz w:val="24"/>
          <w:szCs w:val="24"/>
        </w:rPr>
        <w:fldChar w:fldCharType="end"/>
      </w:r>
      <w:r w:rsidRPr="002B39E2">
        <w:rPr>
          <w:rFonts w:ascii="Times New Roman" w:hAnsi="Times New Roman" w:cs="Times New Roman"/>
          <w:b/>
          <w:bCs/>
          <w:sz w:val="24"/>
          <w:szCs w:val="24"/>
        </w:rPr>
        <w:t>.</w:t>
      </w:r>
      <w:r w:rsidRPr="002B39E2">
        <w:rPr>
          <w:rFonts w:ascii="Times New Roman" w:hAnsi="Times New Roman" w:cs="Times New Roman"/>
          <w:sz w:val="24"/>
          <w:szCs w:val="24"/>
        </w:rPr>
        <w:t xml:space="preserve"> </w:t>
      </w:r>
      <w:bookmarkStart w:id="14" w:name="_Hlk119946622"/>
      <w:r w:rsidR="009D75FD" w:rsidRPr="002B39E2">
        <w:rPr>
          <w:rFonts w:ascii="Times New Roman" w:hAnsi="Times New Roman" w:cs="Times New Roman" w:hint="eastAsia"/>
          <w:sz w:val="24"/>
          <w:szCs w:val="24"/>
        </w:rPr>
        <w:t>Acid</w:t>
      </w:r>
      <w:r w:rsidR="009D75FD" w:rsidRPr="002B39E2">
        <w:rPr>
          <w:rFonts w:ascii="Times New Roman" w:hAnsi="Times New Roman" w:cs="Times New Roman"/>
          <w:sz w:val="24"/>
          <w:szCs w:val="24"/>
        </w:rPr>
        <w:t xml:space="preserve"> amount</w:t>
      </w:r>
      <w:r w:rsidRPr="002B39E2">
        <w:rPr>
          <w:rFonts w:ascii="Times New Roman" w:hAnsi="Times New Roman" w:cs="Times New Roman"/>
          <w:sz w:val="24"/>
          <w:szCs w:val="24"/>
        </w:rPr>
        <w:t xml:space="preserve"> of H-ZSM-5 and catalyst particle</w:t>
      </w:r>
      <w:bookmarkEnd w:id="14"/>
      <w:r w:rsidRPr="002B39E2">
        <w:rPr>
          <w:rFonts w:ascii="Times New Roman" w:hAnsi="Times New Roman" w:cs="Times New Roman"/>
          <w:sz w:val="24"/>
          <w:szCs w:val="24"/>
        </w:rPr>
        <w:t xml:space="preserve"> determined from the area calculated under the NH</w:t>
      </w:r>
      <w:r w:rsidRPr="002B39E2">
        <w:rPr>
          <w:rFonts w:ascii="Times New Roman" w:hAnsi="Times New Roman" w:cs="Times New Roman"/>
          <w:sz w:val="24"/>
          <w:szCs w:val="24"/>
          <w:vertAlign w:val="subscript"/>
        </w:rPr>
        <w:t>3</w:t>
      </w:r>
      <w:r w:rsidRPr="002B39E2">
        <w:rPr>
          <w:rFonts w:ascii="Times New Roman" w:hAnsi="Times New Roman" w:cs="Times New Roman"/>
          <w:sz w:val="24"/>
          <w:szCs w:val="24"/>
        </w:rPr>
        <w:t>-TPD profiles.</w:t>
      </w:r>
    </w:p>
    <w:tbl>
      <w:tblPr>
        <w:tblStyle w:val="ac"/>
        <w:tblW w:w="0" w:type="auto"/>
        <w:tblBorders>
          <w:left w:val="none" w:sz="0" w:space="0" w:color="auto"/>
          <w:right w:val="none" w:sz="0" w:space="0" w:color="auto"/>
          <w:insideV w:val="none" w:sz="0" w:space="0" w:color="auto"/>
        </w:tblBorders>
        <w:tblLook w:val="04A0" w:firstRow="1" w:lastRow="0" w:firstColumn="1" w:lastColumn="0" w:noHBand="0" w:noVBand="1"/>
      </w:tblPr>
      <w:tblGrid>
        <w:gridCol w:w="2074"/>
        <w:gridCol w:w="2074"/>
        <w:gridCol w:w="2074"/>
        <w:gridCol w:w="2074"/>
      </w:tblGrid>
      <w:tr w:rsidR="00EF5C8D" w:rsidRPr="002B39E2" w14:paraId="1AD48527" w14:textId="77777777" w:rsidTr="00FC05D3">
        <w:tc>
          <w:tcPr>
            <w:tcW w:w="2074" w:type="dxa"/>
            <w:tcBorders>
              <w:bottom w:val="single" w:sz="4" w:space="0" w:color="auto"/>
            </w:tcBorders>
          </w:tcPr>
          <w:p w14:paraId="2A7C2721" w14:textId="3908061F" w:rsidR="00EF5C8D" w:rsidRPr="002B39E2" w:rsidRDefault="00EF5C8D" w:rsidP="00DC3EFB">
            <w:pPr>
              <w:spacing w:line="360" w:lineRule="auto"/>
              <w:jc w:val="center"/>
              <w:rPr>
                <w:rFonts w:ascii="Times New Roman" w:hAnsi="Times New Roman" w:cs="Times New Roman"/>
                <w:sz w:val="24"/>
                <w:szCs w:val="24"/>
              </w:rPr>
            </w:pPr>
            <w:r w:rsidRPr="002B39E2">
              <w:rPr>
                <w:rFonts w:ascii="Times New Roman" w:hAnsi="Times New Roman" w:cs="Times New Roman"/>
                <w:sz w:val="24"/>
                <w:szCs w:val="24"/>
              </w:rPr>
              <w:t>Sample</w:t>
            </w:r>
          </w:p>
        </w:tc>
        <w:tc>
          <w:tcPr>
            <w:tcW w:w="2074" w:type="dxa"/>
            <w:tcBorders>
              <w:bottom w:val="single" w:sz="4" w:space="0" w:color="auto"/>
            </w:tcBorders>
          </w:tcPr>
          <w:p w14:paraId="0244A86B" w14:textId="7C5F7035" w:rsidR="00EF5C8D" w:rsidRPr="002B39E2" w:rsidRDefault="009D75FD" w:rsidP="00DC3EFB">
            <w:pPr>
              <w:spacing w:line="360" w:lineRule="auto"/>
              <w:jc w:val="center"/>
              <w:rPr>
                <w:rFonts w:ascii="Times New Roman" w:hAnsi="Times New Roman" w:cs="Times New Roman"/>
                <w:sz w:val="24"/>
                <w:szCs w:val="24"/>
              </w:rPr>
            </w:pPr>
            <w:r w:rsidRPr="002B39E2">
              <w:rPr>
                <w:rFonts w:ascii="Times New Roman" w:hAnsi="Times New Roman" w:cs="Times New Roman" w:hint="eastAsia"/>
                <w:sz w:val="24"/>
                <w:szCs w:val="24"/>
              </w:rPr>
              <w:t>M</w:t>
            </w:r>
            <w:r w:rsidRPr="002B39E2">
              <w:rPr>
                <w:rFonts w:ascii="Times New Roman" w:hAnsi="Times New Roman" w:cs="Times New Roman"/>
                <w:sz w:val="24"/>
                <w:szCs w:val="24"/>
              </w:rPr>
              <w:t>edium and strong acid amount</w:t>
            </w:r>
          </w:p>
          <w:p w14:paraId="77F5DC00" w14:textId="11A74CAA" w:rsidR="00EF5C8D" w:rsidRPr="002B39E2" w:rsidRDefault="00EF5C8D" w:rsidP="00DC3EFB">
            <w:pPr>
              <w:spacing w:line="360" w:lineRule="auto"/>
              <w:jc w:val="center"/>
              <w:rPr>
                <w:rFonts w:ascii="Times New Roman" w:hAnsi="Times New Roman" w:cs="Times New Roman"/>
                <w:sz w:val="24"/>
                <w:szCs w:val="24"/>
              </w:rPr>
            </w:pPr>
            <w:r w:rsidRPr="002B39E2">
              <w:rPr>
                <w:rFonts w:ascii="Times New Roman" w:hAnsi="Times New Roman" w:cs="Times New Roman"/>
                <w:sz w:val="24"/>
                <w:szCs w:val="24"/>
              </w:rPr>
              <w:t>(mmol g</w:t>
            </w:r>
            <w:r w:rsidRPr="002B39E2">
              <w:rPr>
                <w:rFonts w:ascii="Times New Roman" w:hAnsi="Times New Roman" w:cs="Times New Roman"/>
                <w:sz w:val="24"/>
                <w:szCs w:val="24"/>
                <w:vertAlign w:val="subscript"/>
              </w:rPr>
              <w:t>cat.</w:t>
            </w:r>
            <w:r w:rsidRPr="002B39E2">
              <w:rPr>
                <w:rFonts w:ascii="Times New Roman" w:hAnsi="Times New Roman" w:cs="Times New Roman"/>
                <w:sz w:val="24"/>
                <w:szCs w:val="24"/>
                <w:vertAlign w:val="superscript"/>
              </w:rPr>
              <w:t>-1</w:t>
            </w:r>
            <w:r w:rsidRPr="002B39E2">
              <w:rPr>
                <w:rFonts w:ascii="Times New Roman" w:hAnsi="Times New Roman" w:cs="Times New Roman"/>
                <w:sz w:val="24"/>
                <w:szCs w:val="24"/>
              </w:rPr>
              <w:t xml:space="preserve"> )</w:t>
            </w:r>
          </w:p>
        </w:tc>
        <w:tc>
          <w:tcPr>
            <w:tcW w:w="2074" w:type="dxa"/>
            <w:tcBorders>
              <w:bottom w:val="single" w:sz="4" w:space="0" w:color="auto"/>
            </w:tcBorders>
          </w:tcPr>
          <w:p w14:paraId="0C353AB0" w14:textId="65E44A2E" w:rsidR="00EF5C8D" w:rsidRPr="002B39E2" w:rsidRDefault="00EF5C8D" w:rsidP="00DC3EFB">
            <w:pPr>
              <w:spacing w:line="360" w:lineRule="auto"/>
              <w:jc w:val="center"/>
              <w:rPr>
                <w:rFonts w:ascii="Times New Roman" w:hAnsi="Times New Roman" w:cs="Times New Roman"/>
                <w:sz w:val="24"/>
                <w:szCs w:val="24"/>
              </w:rPr>
            </w:pPr>
            <w:r w:rsidRPr="002B39E2">
              <w:rPr>
                <w:rFonts w:ascii="Times New Roman" w:hAnsi="Times New Roman" w:cs="Times New Roman"/>
                <w:sz w:val="24"/>
                <w:szCs w:val="24"/>
              </w:rPr>
              <w:t>Weak</w:t>
            </w:r>
            <w:r w:rsidR="002E7314" w:rsidRPr="002B39E2">
              <w:rPr>
                <w:rFonts w:ascii="Times New Roman" w:hAnsi="Times New Roman" w:cs="Times New Roman"/>
                <w:sz w:val="24"/>
                <w:szCs w:val="24"/>
              </w:rPr>
              <w:t xml:space="preserve"> acid</w:t>
            </w:r>
            <w:r w:rsidR="009D75FD" w:rsidRPr="002B39E2">
              <w:rPr>
                <w:rFonts w:ascii="Times New Roman" w:hAnsi="Times New Roman" w:cs="Times New Roman"/>
                <w:sz w:val="24"/>
                <w:szCs w:val="24"/>
              </w:rPr>
              <w:t xml:space="preserve"> amount</w:t>
            </w:r>
          </w:p>
          <w:p w14:paraId="2E05E2FD" w14:textId="5A34CD34" w:rsidR="00EF5C8D" w:rsidRPr="002B39E2" w:rsidRDefault="00EF5C8D" w:rsidP="00DC3EFB">
            <w:pPr>
              <w:spacing w:line="360" w:lineRule="auto"/>
              <w:jc w:val="center"/>
              <w:rPr>
                <w:rFonts w:ascii="Times New Roman" w:hAnsi="Times New Roman" w:cs="Times New Roman"/>
                <w:sz w:val="24"/>
                <w:szCs w:val="24"/>
              </w:rPr>
            </w:pPr>
            <w:r w:rsidRPr="002B39E2">
              <w:rPr>
                <w:rFonts w:ascii="Times New Roman" w:hAnsi="Times New Roman" w:cs="Times New Roman"/>
                <w:sz w:val="24"/>
                <w:szCs w:val="24"/>
              </w:rPr>
              <w:t>(mmol g</w:t>
            </w:r>
            <w:r w:rsidRPr="002B39E2">
              <w:rPr>
                <w:rFonts w:ascii="Times New Roman" w:hAnsi="Times New Roman" w:cs="Times New Roman"/>
                <w:sz w:val="24"/>
                <w:szCs w:val="24"/>
                <w:vertAlign w:val="subscript"/>
              </w:rPr>
              <w:t>cat.</w:t>
            </w:r>
            <w:r w:rsidRPr="002B39E2">
              <w:rPr>
                <w:rFonts w:ascii="Times New Roman" w:hAnsi="Times New Roman" w:cs="Times New Roman"/>
                <w:sz w:val="24"/>
                <w:szCs w:val="24"/>
                <w:vertAlign w:val="superscript"/>
              </w:rPr>
              <w:t>-1</w:t>
            </w:r>
            <w:r w:rsidRPr="002B39E2">
              <w:rPr>
                <w:rFonts w:ascii="Times New Roman" w:hAnsi="Times New Roman" w:cs="Times New Roman"/>
                <w:sz w:val="24"/>
                <w:szCs w:val="24"/>
              </w:rPr>
              <w:t xml:space="preserve"> )</w:t>
            </w:r>
          </w:p>
        </w:tc>
        <w:tc>
          <w:tcPr>
            <w:tcW w:w="2074" w:type="dxa"/>
            <w:tcBorders>
              <w:bottom w:val="single" w:sz="4" w:space="0" w:color="auto"/>
            </w:tcBorders>
          </w:tcPr>
          <w:p w14:paraId="19A0C1FE" w14:textId="4C521A31" w:rsidR="00EF5C8D" w:rsidRPr="002B39E2" w:rsidRDefault="00EF5C8D" w:rsidP="00DC3EFB">
            <w:pPr>
              <w:spacing w:line="360" w:lineRule="auto"/>
              <w:jc w:val="center"/>
              <w:rPr>
                <w:rFonts w:ascii="Times New Roman" w:hAnsi="Times New Roman" w:cs="Times New Roman"/>
                <w:sz w:val="24"/>
                <w:szCs w:val="24"/>
              </w:rPr>
            </w:pPr>
            <w:r w:rsidRPr="002B39E2">
              <w:rPr>
                <w:rFonts w:ascii="Times New Roman" w:hAnsi="Times New Roman" w:cs="Times New Roman"/>
                <w:sz w:val="24"/>
                <w:szCs w:val="24"/>
              </w:rPr>
              <w:t>Total</w:t>
            </w:r>
            <w:r w:rsidR="002E7314" w:rsidRPr="002B39E2">
              <w:rPr>
                <w:rFonts w:ascii="Times New Roman" w:hAnsi="Times New Roman" w:cs="Times New Roman"/>
                <w:sz w:val="24"/>
                <w:szCs w:val="24"/>
              </w:rPr>
              <w:t xml:space="preserve"> acid</w:t>
            </w:r>
            <w:r w:rsidR="009D75FD" w:rsidRPr="002B39E2">
              <w:rPr>
                <w:rFonts w:ascii="Times New Roman" w:hAnsi="Times New Roman" w:cs="Times New Roman"/>
                <w:sz w:val="24"/>
                <w:szCs w:val="24"/>
              </w:rPr>
              <w:t xml:space="preserve"> amount</w:t>
            </w:r>
          </w:p>
          <w:p w14:paraId="32E1C878" w14:textId="36B12D9E" w:rsidR="00EF5C8D" w:rsidRPr="002B39E2" w:rsidRDefault="00EF5C8D" w:rsidP="00DC3EFB">
            <w:pPr>
              <w:spacing w:line="360" w:lineRule="auto"/>
              <w:jc w:val="center"/>
              <w:rPr>
                <w:rFonts w:ascii="Times New Roman" w:hAnsi="Times New Roman" w:cs="Times New Roman"/>
                <w:sz w:val="24"/>
                <w:szCs w:val="24"/>
              </w:rPr>
            </w:pPr>
            <w:r w:rsidRPr="002B39E2">
              <w:rPr>
                <w:rFonts w:ascii="Times New Roman" w:hAnsi="Times New Roman" w:cs="Times New Roman"/>
                <w:sz w:val="24"/>
                <w:szCs w:val="24"/>
              </w:rPr>
              <w:t>(mmol g</w:t>
            </w:r>
            <w:r w:rsidRPr="002B39E2">
              <w:rPr>
                <w:rFonts w:ascii="Times New Roman" w:hAnsi="Times New Roman" w:cs="Times New Roman"/>
                <w:sz w:val="24"/>
                <w:szCs w:val="24"/>
                <w:vertAlign w:val="subscript"/>
              </w:rPr>
              <w:t>cat.</w:t>
            </w:r>
            <w:r w:rsidRPr="002B39E2">
              <w:rPr>
                <w:rFonts w:ascii="Times New Roman" w:hAnsi="Times New Roman" w:cs="Times New Roman"/>
                <w:sz w:val="24"/>
                <w:szCs w:val="24"/>
                <w:vertAlign w:val="superscript"/>
              </w:rPr>
              <w:t>-1</w:t>
            </w:r>
            <w:r w:rsidRPr="002B39E2">
              <w:rPr>
                <w:rFonts w:ascii="Times New Roman" w:hAnsi="Times New Roman" w:cs="Times New Roman"/>
                <w:sz w:val="24"/>
                <w:szCs w:val="24"/>
              </w:rPr>
              <w:t xml:space="preserve"> )</w:t>
            </w:r>
          </w:p>
        </w:tc>
      </w:tr>
      <w:tr w:rsidR="00EF5C8D" w:rsidRPr="002B39E2" w14:paraId="51C88421" w14:textId="77777777" w:rsidTr="00FC05D3">
        <w:tc>
          <w:tcPr>
            <w:tcW w:w="2074" w:type="dxa"/>
            <w:tcBorders>
              <w:bottom w:val="nil"/>
            </w:tcBorders>
          </w:tcPr>
          <w:p w14:paraId="6604EFAC" w14:textId="12D0185B" w:rsidR="00EF5C8D" w:rsidRPr="002B39E2" w:rsidRDefault="00EF5C8D" w:rsidP="00DC3EFB">
            <w:pPr>
              <w:spacing w:line="360" w:lineRule="auto"/>
              <w:jc w:val="center"/>
              <w:rPr>
                <w:rFonts w:ascii="Times New Roman" w:hAnsi="Times New Roman" w:cs="Times New Roman"/>
                <w:sz w:val="24"/>
                <w:szCs w:val="24"/>
              </w:rPr>
            </w:pPr>
            <w:r w:rsidRPr="002B39E2">
              <w:rPr>
                <w:rFonts w:ascii="Times New Roman" w:hAnsi="Times New Roman" w:cs="Times New Roman"/>
                <w:sz w:val="24"/>
                <w:szCs w:val="24"/>
              </w:rPr>
              <w:t>H-ZSM-5</w:t>
            </w:r>
          </w:p>
        </w:tc>
        <w:tc>
          <w:tcPr>
            <w:tcW w:w="2074" w:type="dxa"/>
            <w:tcBorders>
              <w:bottom w:val="nil"/>
            </w:tcBorders>
          </w:tcPr>
          <w:p w14:paraId="666B96C3" w14:textId="143E2239" w:rsidR="00EF5C8D" w:rsidRPr="002B39E2" w:rsidRDefault="00EF5C8D" w:rsidP="00DC3EFB">
            <w:pPr>
              <w:spacing w:line="360" w:lineRule="auto"/>
              <w:jc w:val="center"/>
              <w:rPr>
                <w:rFonts w:ascii="Times New Roman" w:hAnsi="Times New Roman" w:cs="Times New Roman"/>
                <w:sz w:val="24"/>
                <w:szCs w:val="24"/>
              </w:rPr>
            </w:pPr>
            <w:r w:rsidRPr="002B39E2">
              <w:rPr>
                <w:rFonts w:ascii="Times New Roman" w:hAnsi="Times New Roman" w:cs="Times New Roman"/>
                <w:sz w:val="24"/>
                <w:szCs w:val="24"/>
              </w:rPr>
              <w:t>0.283</w:t>
            </w:r>
          </w:p>
        </w:tc>
        <w:tc>
          <w:tcPr>
            <w:tcW w:w="2074" w:type="dxa"/>
            <w:tcBorders>
              <w:bottom w:val="nil"/>
            </w:tcBorders>
          </w:tcPr>
          <w:p w14:paraId="4883ABA7" w14:textId="6CC6071B" w:rsidR="00EF5C8D" w:rsidRPr="002B39E2" w:rsidRDefault="00EF5C8D" w:rsidP="00DC3EFB">
            <w:pPr>
              <w:spacing w:line="360" w:lineRule="auto"/>
              <w:jc w:val="center"/>
              <w:rPr>
                <w:rFonts w:ascii="Times New Roman" w:hAnsi="Times New Roman" w:cs="Times New Roman"/>
                <w:sz w:val="24"/>
                <w:szCs w:val="24"/>
              </w:rPr>
            </w:pPr>
            <w:r w:rsidRPr="002B39E2">
              <w:rPr>
                <w:rFonts w:ascii="Times New Roman" w:hAnsi="Times New Roman" w:cs="Times New Roman"/>
                <w:sz w:val="24"/>
                <w:szCs w:val="24"/>
              </w:rPr>
              <w:t>0.239</w:t>
            </w:r>
          </w:p>
        </w:tc>
        <w:tc>
          <w:tcPr>
            <w:tcW w:w="2074" w:type="dxa"/>
            <w:tcBorders>
              <w:bottom w:val="nil"/>
            </w:tcBorders>
          </w:tcPr>
          <w:p w14:paraId="7E5D0652" w14:textId="040B9225" w:rsidR="00EF5C8D" w:rsidRPr="002B39E2" w:rsidRDefault="00EF5C8D" w:rsidP="00DC3EFB">
            <w:pPr>
              <w:spacing w:line="360" w:lineRule="auto"/>
              <w:jc w:val="center"/>
              <w:rPr>
                <w:rFonts w:ascii="Times New Roman" w:hAnsi="Times New Roman" w:cs="Times New Roman"/>
                <w:sz w:val="24"/>
                <w:szCs w:val="24"/>
              </w:rPr>
            </w:pPr>
            <w:r w:rsidRPr="002B39E2">
              <w:rPr>
                <w:rFonts w:ascii="Times New Roman" w:hAnsi="Times New Roman" w:cs="Times New Roman"/>
                <w:sz w:val="24"/>
                <w:szCs w:val="24"/>
              </w:rPr>
              <w:t>0.522</w:t>
            </w:r>
          </w:p>
        </w:tc>
      </w:tr>
      <w:tr w:rsidR="00EF5C8D" w:rsidRPr="002B39E2" w14:paraId="300CC15E" w14:textId="77777777" w:rsidTr="00FC05D3">
        <w:tc>
          <w:tcPr>
            <w:tcW w:w="2074" w:type="dxa"/>
            <w:tcBorders>
              <w:top w:val="nil"/>
              <w:bottom w:val="nil"/>
            </w:tcBorders>
          </w:tcPr>
          <w:p w14:paraId="1481C813" w14:textId="599C40A8" w:rsidR="00EF5C8D" w:rsidRPr="002B39E2" w:rsidRDefault="00A21D40" w:rsidP="00DC3EFB">
            <w:pPr>
              <w:spacing w:line="360" w:lineRule="auto"/>
              <w:jc w:val="center"/>
              <w:rPr>
                <w:rFonts w:ascii="Times New Roman" w:hAnsi="Times New Roman" w:cs="Times New Roman"/>
                <w:sz w:val="24"/>
                <w:szCs w:val="24"/>
              </w:rPr>
            </w:pPr>
            <w:r w:rsidRPr="002B39E2">
              <w:rPr>
                <w:rFonts w:ascii="Times New Roman" w:hAnsi="Times New Roman" w:cs="Times New Roman"/>
                <w:sz w:val="24"/>
                <w:szCs w:val="24"/>
              </w:rPr>
              <w:t>CAT</w:t>
            </w:r>
            <w:r w:rsidR="00EF5C8D" w:rsidRPr="002B39E2">
              <w:rPr>
                <w:rFonts w:ascii="Times New Roman" w:hAnsi="Times New Roman" w:cs="Times New Roman"/>
                <w:sz w:val="24"/>
                <w:szCs w:val="24"/>
              </w:rPr>
              <w:t>-35% zeo.</w:t>
            </w:r>
          </w:p>
        </w:tc>
        <w:tc>
          <w:tcPr>
            <w:tcW w:w="2074" w:type="dxa"/>
            <w:tcBorders>
              <w:top w:val="nil"/>
              <w:bottom w:val="nil"/>
            </w:tcBorders>
          </w:tcPr>
          <w:p w14:paraId="51E52B76" w14:textId="3151A89A" w:rsidR="00EF5C8D" w:rsidRPr="002B39E2" w:rsidRDefault="00EF5C8D" w:rsidP="00DC3EFB">
            <w:pPr>
              <w:spacing w:line="360" w:lineRule="auto"/>
              <w:jc w:val="center"/>
              <w:rPr>
                <w:rFonts w:ascii="Times New Roman" w:hAnsi="Times New Roman" w:cs="Times New Roman"/>
                <w:sz w:val="24"/>
                <w:szCs w:val="24"/>
              </w:rPr>
            </w:pPr>
            <w:r w:rsidRPr="002B39E2">
              <w:rPr>
                <w:rFonts w:ascii="Times New Roman" w:hAnsi="Times New Roman" w:cs="Times New Roman"/>
                <w:sz w:val="24"/>
                <w:szCs w:val="24"/>
              </w:rPr>
              <w:t>0.106</w:t>
            </w:r>
          </w:p>
        </w:tc>
        <w:tc>
          <w:tcPr>
            <w:tcW w:w="2074" w:type="dxa"/>
            <w:tcBorders>
              <w:top w:val="nil"/>
              <w:bottom w:val="nil"/>
            </w:tcBorders>
          </w:tcPr>
          <w:p w14:paraId="5FC12E4C" w14:textId="7C9DC3EC" w:rsidR="00EF5C8D" w:rsidRPr="002B39E2" w:rsidRDefault="00006058" w:rsidP="00DC3EFB">
            <w:pPr>
              <w:spacing w:line="360" w:lineRule="auto"/>
              <w:jc w:val="center"/>
              <w:rPr>
                <w:rFonts w:ascii="Times New Roman" w:hAnsi="Times New Roman" w:cs="Times New Roman"/>
                <w:sz w:val="24"/>
                <w:szCs w:val="24"/>
              </w:rPr>
            </w:pPr>
            <w:r w:rsidRPr="002B39E2">
              <w:rPr>
                <w:rFonts w:ascii="Times New Roman" w:hAnsi="Times New Roman" w:cs="Times New Roman"/>
                <w:sz w:val="24"/>
                <w:szCs w:val="24"/>
              </w:rPr>
              <w:t>0.073</w:t>
            </w:r>
          </w:p>
        </w:tc>
        <w:tc>
          <w:tcPr>
            <w:tcW w:w="2074" w:type="dxa"/>
            <w:tcBorders>
              <w:top w:val="nil"/>
              <w:bottom w:val="nil"/>
            </w:tcBorders>
          </w:tcPr>
          <w:p w14:paraId="111A110C" w14:textId="40FA089C" w:rsidR="00EF5C8D" w:rsidRPr="002B39E2" w:rsidRDefault="00006058" w:rsidP="00DC3EFB">
            <w:pPr>
              <w:spacing w:line="360" w:lineRule="auto"/>
              <w:jc w:val="center"/>
              <w:rPr>
                <w:rFonts w:ascii="Times New Roman" w:hAnsi="Times New Roman" w:cs="Times New Roman"/>
                <w:sz w:val="24"/>
                <w:szCs w:val="24"/>
              </w:rPr>
            </w:pPr>
            <w:r w:rsidRPr="002B39E2">
              <w:rPr>
                <w:rFonts w:ascii="Times New Roman" w:hAnsi="Times New Roman" w:cs="Times New Roman"/>
                <w:sz w:val="24"/>
                <w:szCs w:val="24"/>
              </w:rPr>
              <w:t>0.179</w:t>
            </w:r>
          </w:p>
        </w:tc>
      </w:tr>
      <w:tr w:rsidR="00EF5C8D" w:rsidRPr="002B39E2" w14:paraId="63332560" w14:textId="77777777" w:rsidTr="00FC05D3">
        <w:tc>
          <w:tcPr>
            <w:tcW w:w="2074" w:type="dxa"/>
            <w:tcBorders>
              <w:top w:val="nil"/>
              <w:bottom w:val="nil"/>
            </w:tcBorders>
          </w:tcPr>
          <w:p w14:paraId="7462FBFA" w14:textId="7CC62C3E" w:rsidR="00EF5C8D" w:rsidRPr="002B39E2" w:rsidRDefault="00A21D40" w:rsidP="00DC3EFB">
            <w:pPr>
              <w:spacing w:line="360" w:lineRule="auto"/>
              <w:jc w:val="center"/>
              <w:rPr>
                <w:rFonts w:ascii="Times New Roman" w:hAnsi="Times New Roman" w:cs="Times New Roman"/>
                <w:sz w:val="24"/>
                <w:szCs w:val="24"/>
              </w:rPr>
            </w:pPr>
            <w:r w:rsidRPr="002B39E2">
              <w:rPr>
                <w:rFonts w:ascii="Times New Roman" w:hAnsi="Times New Roman" w:cs="Times New Roman"/>
                <w:sz w:val="24"/>
                <w:szCs w:val="24"/>
              </w:rPr>
              <w:t>CAT</w:t>
            </w:r>
            <w:r w:rsidR="00EF5C8D" w:rsidRPr="002B39E2">
              <w:rPr>
                <w:rFonts w:ascii="Times New Roman" w:eastAsia="Times New Roman" w:hAnsi="Times New Roman" w:cs="Times New Roman"/>
                <w:sz w:val="24"/>
                <w:szCs w:val="24"/>
              </w:rPr>
              <w:t>-25% zeo.</w:t>
            </w:r>
          </w:p>
        </w:tc>
        <w:tc>
          <w:tcPr>
            <w:tcW w:w="2074" w:type="dxa"/>
            <w:tcBorders>
              <w:top w:val="nil"/>
              <w:bottom w:val="nil"/>
            </w:tcBorders>
          </w:tcPr>
          <w:p w14:paraId="146994F1" w14:textId="02126605" w:rsidR="00EF5C8D" w:rsidRPr="002B39E2" w:rsidRDefault="00006058" w:rsidP="00DC3EFB">
            <w:pPr>
              <w:spacing w:line="360" w:lineRule="auto"/>
              <w:jc w:val="center"/>
              <w:rPr>
                <w:rFonts w:ascii="Times New Roman" w:hAnsi="Times New Roman" w:cs="Times New Roman"/>
                <w:sz w:val="24"/>
                <w:szCs w:val="24"/>
              </w:rPr>
            </w:pPr>
            <w:r w:rsidRPr="002B39E2">
              <w:rPr>
                <w:rFonts w:ascii="Times New Roman" w:hAnsi="Times New Roman" w:cs="Times New Roman"/>
                <w:sz w:val="24"/>
                <w:szCs w:val="24"/>
              </w:rPr>
              <w:t>0.071</w:t>
            </w:r>
          </w:p>
        </w:tc>
        <w:tc>
          <w:tcPr>
            <w:tcW w:w="2074" w:type="dxa"/>
            <w:tcBorders>
              <w:top w:val="nil"/>
              <w:bottom w:val="nil"/>
            </w:tcBorders>
          </w:tcPr>
          <w:p w14:paraId="3183A36A" w14:textId="5A283F45" w:rsidR="00EF5C8D" w:rsidRPr="002B39E2" w:rsidRDefault="00006058" w:rsidP="00DC3EFB">
            <w:pPr>
              <w:spacing w:line="360" w:lineRule="auto"/>
              <w:jc w:val="center"/>
              <w:rPr>
                <w:rFonts w:ascii="Times New Roman" w:hAnsi="Times New Roman" w:cs="Times New Roman"/>
                <w:sz w:val="24"/>
                <w:szCs w:val="24"/>
              </w:rPr>
            </w:pPr>
            <w:r w:rsidRPr="002B39E2">
              <w:rPr>
                <w:rFonts w:ascii="Times New Roman" w:hAnsi="Times New Roman" w:cs="Times New Roman"/>
                <w:sz w:val="24"/>
                <w:szCs w:val="24"/>
              </w:rPr>
              <w:t>0.052</w:t>
            </w:r>
          </w:p>
        </w:tc>
        <w:tc>
          <w:tcPr>
            <w:tcW w:w="2074" w:type="dxa"/>
            <w:tcBorders>
              <w:top w:val="nil"/>
              <w:bottom w:val="nil"/>
            </w:tcBorders>
          </w:tcPr>
          <w:p w14:paraId="2220E663" w14:textId="7862546D" w:rsidR="00EF5C8D" w:rsidRPr="002B39E2" w:rsidRDefault="00006058" w:rsidP="00DC3EFB">
            <w:pPr>
              <w:spacing w:line="360" w:lineRule="auto"/>
              <w:jc w:val="center"/>
              <w:rPr>
                <w:rFonts w:ascii="Times New Roman" w:hAnsi="Times New Roman" w:cs="Times New Roman"/>
                <w:sz w:val="24"/>
                <w:szCs w:val="24"/>
              </w:rPr>
            </w:pPr>
            <w:r w:rsidRPr="002B39E2">
              <w:rPr>
                <w:rFonts w:ascii="Times New Roman" w:hAnsi="Times New Roman" w:cs="Times New Roman"/>
                <w:sz w:val="24"/>
                <w:szCs w:val="24"/>
              </w:rPr>
              <w:t>0.123</w:t>
            </w:r>
          </w:p>
        </w:tc>
      </w:tr>
      <w:tr w:rsidR="00EF5C8D" w:rsidRPr="002B39E2" w14:paraId="72FA4137" w14:textId="77777777" w:rsidTr="00FC05D3">
        <w:tc>
          <w:tcPr>
            <w:tcW w:w="2074" w:type="dxa"/>
            <w:tcBorders>
              <w:top w:val="nil"/>
            </w:tcBorders>
          </w:tcPr>
          <w:p w14:paraId="3C2DC3AB" w14:textId="007DFFAC" w:rsidR="00EF5C8D" w:rsidRPr="002B39E2" w:rsidRDefault="00A21D40" w:rsidP="00DC3EFB">
            <w:pPr>
              <w:spacing w:line="360" w:lineRule="auto"/>
              <w:jc w:val="center"/>
              <w:rPr>
                <w:rFonts w:ascii="Times New Roman" w:hAnsi="Times New Roman" w:cs="Times New Roman"/>
                <w:sz w:val="24"/>
                <w:szCs w:val="24"/>
              </w:rPr>
            </w:pPr>
            <w:r w:rsidRPr="002B39E2">
              <w:rPr>
                <w:rFonts w:ascii="Times New Roman" w:hAnsi="Times New Roman" w:cs="Times New Roman"/>
                <w:sz w:val="24"/>
                <w:szCs w:val="24"/>
              </w:rPr>
              <w:t>CAT</w:t>
            </w:r>
            <w:r w:rsidR="00EF5C8D" w:rsidRPr="002B39E2">
              <w:rPr>
                <w:rFonts w:ascii="Times New Roman" w:eastAsia="Times New Roman" w:hAnsi="Times New Roman" w:cs="Times New Roman"/>
                <w:sz w:val="24"/>
                <w:szCs w:val="24"/>
              </w:rPr>
              <w:t>-15% zeo.</w:t>
            </w:r>
          </w:p>
        </w:tc>
        <w:tc>
          <w:tcPr>
            <w:tcW w:w="2074" w:type="dxa"/>
            <w:tcBorders>
              <w:top w:val="nil"/>
            </w:tcBorders>
          </w:tcPr>
          <w:p w14:paraId="42B85143" w14:textId="0899513A" w:rsidR="00EF5C8D" w:rsidRPr="002B39E2" w:rsidRDefault="00006058" w:rsidP="00DC3EFB">
            <w:pPr>
              <w:spacing w:line="360" w:lineRule="auto"/>
              <w:jc w:val="center"/>
              <w:rPr>
                <w:rFonts w:ascii="Times New Roman" w:hAnsi="Times New Roman" w:cs="Times New Roman"/>
                <w:sz w:val="24"/>
                <w:szCs w:val="24"/>
              </w:rPr>
            </w:pPr>
            <w:r w:rsidRPr="002B39E2">
              <w:rPr>
                <w:rFonts w:ascii="Times New Roman" w:hAnsi="Times New Roman" w:cs="Times New Roman"/>
                <w:sz w:val="24"/>
                <w:szCs w:val="24"/>
              </w:rPr>
              <w:t>0.045</w:t>
            </w:r>
          </w:p>
        </w:tc>
        <w:tc>
          <w:tcPr>
            <w:tcW w:w="2074" w:type="dxa"/>
            <w:tcBorders>
              <w:top w:val="nil"/>
            </w:tcBorders>
          </w:tcPr>
          <w:p w14:paraId="34123E86" w14:textId="35F127AB" w:rsidR="00EF5C8D" w:rsidRPr="002B39E2" w:rsidRDefault="00006058" w:rsidP="00DC3EFB">
            <w:pPr>
              <w:spacing w:line="360" w:lineRule="auto"/>
              <w:jc w:val="center"/>
              <w:rPr>
                <w:rFonts w:ascii="Times New Roman" w:hAnsi="Times New Roman" w:cs="Times New Roman"/>
                <w:sz w:val="24"/>
                <w:szCs w:val="24"/>
              </w:rPr>
            </w:pPr>
            <w:r w:rsidRPr="002B39E2">
              <w:rPr>
                <w:rFonts w:ascii="Times New Roman" w:hAnsi="Times New Roman" w:cs="Times New Roman"/>
                <w:sz w:val="24"/>
                <w:szCs w:val="24"/>
              </w:rPr>
              <w:t>0.047</w:t>
            </w:r>
          </w:p>
        </w:tc>
        <w:tc>
          <w:tcPr>
            <w:tcW w:w="2074" w:type="dxa"/>
            <w:tcBorders>
              <w:top w:val="nil"/>
            </w:tcBorders>
          </w:tcPr>
          <w:p w14:paraId="3AF56396" w14:textId="77A67F16" w:rsidR="00EF5C8D" w:rsidRPr="002B39E2" w:rsidRDefault="00006058" w:rsidP="00DC3EFB">
            <w:pPr>
              <w:spacing w:line="360" w:lineRule="auto"/>
              <w:jc w:val="center"/>
              <w:rPr>
                <w:rFonts w:ascii="Times New Roman" w:hAnsi="Times New Roman" w:cs="Times New Roman"/>
                <w:sz w:val="24"/>
                <w:szCs w:val="24"/>
              </w:rPr>
            </w:pPr>
            <w:r w:rsidRPr="002B39E2">
              <w:rPr>
                <w:rFonts w:ascii="Times New Roman" w:hAnsi="Times New Roman" w:cs="Times New Roman"/>
                <w:sz w:val="24"/>
                <w:szCs w:val="24"/>
              </w:rPr>
              <w:t>0.092</w:t>
            </w:r>
          </w:p>
        </w:tc>
      </w:tr>
    </w:tbl>
    <w:p w14:paraId="5BBA0828" w14:textId="77777777" w:rsidR="00477E4D" w:rsidRPr="002B39E2" w:rsidRDefault="00477E4D" w:rsidP="00DC3EFB">
      <w:pPr>
        <w:spacing w:line="360" w:lineRule="auto"/>
        <w:rPr>
          <w:sz w:val="24"/>
          <w:szCs w:val="24"/>
        </w:rPr>
      </w:pPr>
    </w:p>
    <w:p w14:paraId="4E451C58" w14:textId="1CBDBB6A" w:rsidR="00DC3EFB" w:rsidRPr="002B39E2" w:rsidRDefault="00FC692D" w:rsidP="00E61C8E">
      <w:pPr>
        <w:spacing w:line="360" w:lineRule="auto"/>
        <w:rPr>
          <w:rFonts w:ascii="Times New Roman" w:eastAsia="Times New Roman" w:hAnsi="Times New Roman" w:cs="Times New Roman"/>
          <w:sz w:val="24"/>
          <w:szCs w:val="24"/>
        </w:rPr>
      </w:pPr>
      <w:r w:rsidRPr="002B39E2">
        <w:rPr>
          <w:rFonts w:ascii="Times New Roman" w:eastAsia="Times New Roman" w:hAnsi="Times New Roman" w:cs="Times New Roman"/>
          <w:b/>
          <w:bCs/>
          <w:sz w:val="24"/>
          <w:szCs w:val="24"/>
        </w:rPr>
        <w:t>Imaging of</w:t>
      </w:r>
      <w:r w:rsidRPr="002B39E2">
        <w:rPr>
          <w:rFonts w:asciiTheme="minorEastAsia" w:hAnsiTheme="minorEastAsia" w:cs="Times New Roman"/>
          <w:b/>
          <w:bCs/>
          <w:sz w:val="24"/>
          <w:szCs w:val="24"/>
        </w:rPr>
        <w:t xml:space="preserve"> </w:t>
      </w:r>
      <w:r w:rsidR="009D75FD" w:rsidRPr="002B39E2">
        <w:rPr>
          <w:rFonts w:ascii="Times New Roman" w:hAnsi="Times New Roman" w:cs="Times New Roman"/>
          <w:b/>
          <w:bCs/>
          <w:sz w:val="24"/>
          <w:szCs w:val="24"/>
        </w:rPr>
        <w:t>s</w:t>
      </w:r>
      <w:r w:rsidRPr="002B39E2">
        <w:rPr>
          <w:rFonts w:ascii="Times New Roman" w:eastAsia="Times New Roman" w:hAnsi="Times New Roman" w:cs="Times New Roman"/>
          <w:b/>
          <w:bCs/>
          <w:sz w:val="24"/>
          <w:szCs w:val="24"/>
        </w:rPr>
        <w:t>patial distribution of zeolites within catalyst particle.</w:t>
      </w:r>
      <w:r w:rsidR="00A53A1F" w:rsidRPr="002B39E2">
        <w:rPr>
          <w:rFonts w:ascii="Times New Roman" w:hAnsi="Times New Roman" w:cs="Times New Roman" w:hint="eastAsia"/>
          <w:b/>
          <w:bCs/>
          <w:sz w:val="24"/>
          <w:szCs w:val="24"/>
        </w:rPr>
        <w:t xml:space="preserve"> </w:t>
      </w:r>
      <w:r w:rsidRPr="002B39E2">
        <w:rPr>
          <w:rFonts w:ascii="Times New Roman" w:eastAsia="Times New Roman" w:hAnsi="Times New Roman" w:cs="Times New Roman"/>
          <w:sz w:val="24"/>
          <w:szCs w:val="24"/>
        </w:rPr>
        <w:t xml:space="preserve">Using furfuryl alcohol (FA) as fluorescent-dyed probe to visualize the location of H-ZSM-5 zeolites </w:t>
      </w:r>
      <w:r w:rsidR="00750A16" w:rsidRPr="002B39E2">
        <w:rPr>
          <w:rFonts w:ascii="Times New Roman" w:eastAsia="Times New Roman" w:hAnsi="Times New Roman" w:cs="Times New Roman"/>
          <w:sz w:val="24"/>
          <w:szCs w:val="24"/>
        </w:rPr>
        <w:t>with</w:t>
      </w:r>
      <w:r w:rsidRPr="002B39E2">
        <w:rPr>
          <w:rFonts w:ascii="Times New Roman" w:eastAsia="Times New Roman" w:hAnsi="Times New Roman" w:cs="Times New Roman"/>
          <w:sz w:val="24"/>
          <w:szCs w:val="24"/>
        </w:rPr>
        <w:t>in catalyst particles</w:t>
      </w:r>
      <w:r w:rsidR="00720142" w:rsidRPr="002B39E2">
        <w:rPr>
          <w:rFonts w:ascii="Times New Roman" w:eastAsia="Times New Roman" w:hAnsi="Times New Roman" w:cs="Times New Roman"/>
          <w:sz w:val="24"/>
          <w:szCs w:val="24"/>
        </w:rPr>
        <w:fldChar w:fldCharType="begin">
          <w:fldData xml:space="preserve">PEVuZE5vdGU+PENpdGU+PEF1dGhvcj5Sb2VmZmFlcnMgTWFhcnRlbuKAhTwvQXV0aG9yPjxZZWFy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==
</w:fldData>
        </w:fldChar>
      </w:r>
      <w:r w:rsidR="00820849" w:rsidRPr="002B39E2">
        <w:rPr>
          <w:rFonts w:ascii="Times New Roman" w:eastAsia="Times New Roman" w:hAnsi="Times New Roman" w:cs="Times New Roman"/>
          <w:sz w:val="24"/>
          <w:szCs w:val="24"/>
        </w:rPr>
        <w:instrText xml:space="preserve"> ADDIN EN.CITE </w:instrText>
      </w:r>
      <w:r w:rsidR="00820849" w:rsidRPr="002B39E2">
        <w:rPr>
          <w:rFonts w:ascii="Times New Roman" w:eastAsia="Times New Roman" w:hAnsi="Times New Roman" w:cs="Times New Roman"/>
          <w:sz w:val="24"/>
          <w:szCs w:val="24"/>
        </w:rPr>
        <w:fldChar w:fldCharType="begin">
          <w:fldData xml:space="preserve">PEVuZE5vdGU+PENpdGU+PEF1dGhvcj5Sb2VmZmFlcnMgTWFhcnRlbuKAhTwvQXV0aG9yPjxZZWFy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==
</w:fldData>
        </w:fldChar>
      </w:r>
      <w:r w:rsidR="00820849" w:rsidRPr="002B39E2">
        <w:rPr>
          <w:rFonts w:ascii="Times New Roman" w:eastAsia="Times New Roman" w:hAnsi="Times New Roman" w:cs="Times New Roman"/>
          <w:sz w:val="24"/>
          <w:szCs w:val="24"/>
        </w:rPr>
        <w:instrText xml:space="preserve"> ADDIN EN.CITE.DATA </w:instrText>
      </w:r>
      <w:r w:rsidR="00820849" w:rsidRPr="002B39E2">
        <w:rPr>
          <w:rFonts w:ascii="Times New Roman" w:eastAsia="Times New Roman" w:hAnsi="Times New Roman" w:cs="Times New Roman"/>
          <w:sz w:val="24"/>
          <w:szCs w:val="24"/>
        </w:rPr>
      </w:r>
      <w:r w:rsidR="00820849" w:rsidRPr="002B39E2">
        <w:rPr>
          <w:rFonts w:ascii="Times New Roman" w:eastAsia="Times New Roman" w:hAnsi="Times New Roman" w:cs="Times New Roman"/>
          <w:sz w:val="24"/>
          <w:szCs w:val="24"/>
        </w:rPr>
        <w:fldChar w:fldCharType="end"/>
      </w:r>
      <w:r w:rsidR="00720142" w:rsidRPr="002B39E2">
        <w:rPr>
          <w:rFonts w:ascii="Times New Roman" w:eastAsia="Times New Roman" w:hAnsi="Times New Roman" w:cs="Times New Roman"/>
          <w:sz w:val="24"/>
          <w:szCs w:val="24"/>
        </w:rPr>
      </w:r>
      <w:r w:rsidR="00720142" w:rsidRPr="002B39E2">
        <w:rPr>
          <w:rFonts w:ascii="Times New Roman" w:eastAsia="Times New Roman" w:hAnsi="Times New Roman" w:cs="Times New Roman"/>
          <w:sz w:val="24"/>
          <w:szCs w:val="24"/>
        </w:rPr>
        <w:fldChar w:fldCharType="separate"/>
      </w:r>
      <w:r w:rsidR="00820849" w:rsidRPr="002B39E2">
        <w:rPr>
          <w:rFonts w:ascii="Times New Roman" w:eastAsia="Times New Roman" w:hAnsi="Times New Roman" w:cs="Times New Roman"/>
          <w:noProof/>
          <w:sz w:val="24"/>
          <w:szCs w:val="24"/>
          <w:vertAlign w:val="superscript"/>
        </w:rPr>
        <w:t>16, 17</w:t>
      </w:r>
      <w:r w:rsidR="00720142" w:rsidRPr="002B39E2">
        <w:rPr>
          <w:rFonts w:ascii="Times New Roman" w:eastAsia="Times New Roman" w:hAnsi="Times New Roman" w:cs="Times New Roman"/>
          <w:sz w:val="24"/>
          <w:szCs w:val="24"/>
        </w:rPr>
        <w:fldChar w:fldCharType="end"/>
      </w:r>
      <w:r w:rsidRPr="002B39E2">
        <w:rPr>
          <w:rFonts w:ascii="Times New Roman" w:eastAsia="Times New Roman" w:hAnsi="Times New Roman" w:cs="Times New Roman"/>
          <w:sz w:val="24"/>
          <w:szCs w:val="24"/>
        </w:rPr>
        <w:t xml:space="preserve">. The experimental process is as follows. First, catalyst particles were dispersed in deionized water (2 mL) in the </w:t>
      </w:r>
      <w:r w:rsidRPr="002B39E2">
        <w:rPr>
          <w:rFonts w:ascii="Times New Roman" w:eastAsia="Times New Roman" w:hAnsi="Times New Roman" w:cs="Times New Roman"/>
          <w:i/>
          <w:iCs/>
          <w:sz w:val="24"/>
          <w:szCs w:val="24"/>
        </w:rPr>
        <w:t>in-situ</w:t>
      </w:r>
      <w:r w:rsidRPr="002B39E2">
        <w:rPr>
          <w:rFonts w:ascii="Times New Roman" w:eastAsia="Times New Roman" w:hAnsi="Times New Roman" w:cs="Times New Roman"/>
          <w:sz w:val="24"/>
          <w:szCs w:val="24"/>
        </w:rPr>
        <w:t xml:space="preserve"> cell at 298 K. Then 5 </w:t>
      </w:r>
      <w:r w:rsidRPr="002B39E2">
        <w:rPr>
          <w:rFonts w:ascii="Times New Roman" w:eastAsia="Times New Roman" w:hAnsi="Times New Roman" w:cs="Times New Roman" w:hint="eastAsia"/>
          <w:sz w:val="24"/>
          <w:szCs w:val="24"/>
        </w:rPr>
        <w:t>μ</w:t>
      </w:r>
      <w:r w:rsidRPr="002B39E2">
        <w:rPr>
          <w:rFonts w:ascii="Times New Roman" w:eastAsia="Times New Roman" w:hAnsi="Times New Roman" w:cs="Times New Roman"/>
          <w:sz w:val="24"/>
          <w:szCs w:val="24"/>
        </w:rPr>
        <w:t xml:space="preserve">L of FA </w:t>
      </w:r>
      <w:r w:rsidR="00750A16" w:rsidRPr="002B39E2">
        <w:rPr>
          <w:rFonts w:ascii="Times New Roman" w:eastAsia="Times New Roman" w:hAnsi="Times New Roman" w:cs="Times New Roman"/>
          <w:sz w:val="24"/>
          <w:szCs w:val="24"/>
        </w:rPr>
        <w:t>(</w:t>
      </w:r>
      <w:r w:rsidR="0046229B" w:rsidRPr="002B39E2">
        <w:rPr>
          <w:rFonts w:ascii="Times New Roman" w:eastAsia="Times New Roman" w:hAnsi="Times New Roman" w:cs="Times New Roman"/>
          <w:sz w:val="24"/>
          <w:szCs w:val="24"/>
        </w:rPr>
        <w:t>50</w:t>
      </w:r>
      <w:r w:rsidR="0000345E" w:rsidRPr="002B39E2">
        <w:rPr>
          <w:rFonts w:ascii="Times New Roman" w:eastAsia="Times New Roman" w:hAnsi="Times New Roman" w:cs="Times New Roman"/>
          <w:sz w:val="24"/>
          <w:szCs w:val="24"/>
        </w:rPr>
        <w:t xml:space="preserve"> </w:t>
      </w:r>
      <w:r w:rsidR="00750A16" w:rsidRPr="002B39E2">
        <w:rPr>
          <w:rFonts w:ascii="Times New Roman" w:eastAsia="Times New Roman" w:hAnsi="Times New Roman" w:cs="Times New Roman"/>
          <w:sz w:val="24"/>
          <w:szCs w:val="24"/>
        </w:rPr>
        <w:t>v</w:t>
      </w:r>
      <w:r w:rsidR="0000345E" w:rsidRPr="002B39E2">
        <w:rPr>
          <w:rFonts w:ascii="Times New Roman" w:eastAsia="Times New Roman" w:hAnsi="Times New Roman" w:cs="Times New Roman"/>
          <w:sz w:val="24"/>
          <w:szCs w:val="24"/>
        </w:rPr>
        <w:t>ol</w:t>
      </w:r>
      <w:r w:rsidR="00750A16" w:rsidRPr="002B39E2">
        <w:rPr>
          <w:rFonts w:ascii="Times New Roman" w:eastAsia="Times New Roman" w:hAnsi="Times New Roman" w:cs="Times New Roman"/>
          <w:sz w:val="24"/>
          <w:szCs w:val="24"/>
        </w:rPr>
        <w:t xml:space="preserve">%) </w:t>
      </w:r>
      <w:r w:rsidRPr="002B39E2">
        <w:rPr>
          <w:rFonts w:ascii="Times New Roman" w:eastAsia="Times New Roman" w:hAnsi="Times New Roman" w:cs="Times New Roman"/>
          <w:sz w:val="24"/>
          <w:szCs w:val="24"/>
        </w:rPr>
        <w:t xml:space="preserve">was added into </w:t>
      </w:r>
      <w:r w:rsidRPr="002B39E2">
        <w:rPr>
          <w:rFonts w:ascii="Times New Roman" w:eastAsia="Times New Roman" w:hAnsi="Times New Roman" w:cs="Times New Roman"/>
          <w:i/>
          <w:iCs/>
          <w:sz w:val="24"/>
          <w:szCs w:val="24"/>
        </w:rPr>
        <w:t>in-situ</w:t>
      </w:r>
      <w:r w:rsidRPr="002B39E2">
        <w:rPr>
          <w:rFonts w:ascii="Times New Roman" w:eastAsia="Times New Roman" w:hAnsi="Times New Roman" w:cs="Times New Roman"/>
          <w:sz w:val="24"/>
          <w:szCs w:val="24"/>
        </w:rPr>
        <w:t xml:space="preserve"> cell. The products from</w:t>
      </w:r>
      <w:r w:rsidRPr="002B39E2">
        <w:rPr>
          <w:rFonts w:eastAsia="Times New Roman"/>
        </w:rPr>
        <w:t xml:space="preserve"> </w:t>
      </w:r>
      <w:r w:rsidRPr="002B39E2">
        <w:rPr>
          <w:rFonts w:ascii="Times New Roman" w:eastAsia="Times New Roman" w:hAnsi="Times New Roman" w:cs="Times New Roman"/>
          <w:sz w:val="24"/>
          <w:szCs w:val="24"/>
        </w:rPr>
        <w:t xml:space="preserve">FA oligomerization at BAS can be excited by 561 nm laser and detected the </w:t>
      </w:r>
      <w:r w:rsidR="00007C20" w:rsidRPr="002B39E2">
        <w:rPr>
          <w:rFonts w:ascii="Times New Roman" w:eastAsia="Times New Roman" w:hAnsi="Times New Roman" w:cs="Times New Roman"/>
          <w:sz w:val="24"/>
          <w:szCs w:val="24"/>
        </w:rPr>
        <w:t xml:space="preserve">fluorescence </w:t>
      </w:r>
      <w:r w:rsidRPr="002B39E2">
        <w:rPr>
          <w:rFonts w:ascii="Times New Roman" w:eastAsia="Times New Roman" w:hAnsi="Times New Roman" w:cs="Times New Roman"/>
          <w:sz w:val="24"/>
          <w:szCs w:val="24"/>
        </w:rPr>
        <w:t>signal at 570-640 nm. The SIM was implemented to image the reaction-diffusion process of FA oligomerization in catalyst particle</w:t>
      </w:r>
      <w:r w:rsidR="00720142" w:rsidRPr="002B39E2">
        <w:rPr>
          <w:rFonts w:ascii="Times New Roman" w:eastAsia="Times New Roman" w:hAnsi="Times New Roman" w:cs="Times New Roman"/>
          <w:sz w:val="24"/>
          <w:szCs w:val="24"/>
        </w:rPr>
        <w:fldChar w:fldCharType="begin"/>
      </w:r>
      <w:r w:rsidR="00820849" w:rsidRPr="002B39E2">
        <w:rPr>
          <w:rFonts w:ascii="Times New Roman" w:eastAsia="Times New Roman" w:hAnsi="Times New Roman" w:cs="Times New Roman"/>
          <w:sz w:val="24"/>
          <w:szCs w:val="24"/>
        </w:rPr>
        <w:instrText xml:space="preserve"> ADDIN EN.CITE &lt;EndNote&gt;&lt;Cite&gt;&lt;Author&gt;Gao&lt;/Author&gt;&lt;Year&gt;2020&lt;/Year&gt;&lt;RecNum&gt;2249&lt;/RecNum&gt;&lt;DisplayText&gt;&lt;style face="superscript"&gt;18&lt;/style&gt;&lt;/DisplayText&gt;&lt;record&gt;&lt;rec-number&gt;2249&lt;/rec-number&gt;&lt;foreign-keys&gt;&lt;key app="EN" db-id="tf0z9xx9k2zwrnetfsmv2aspf99f5sate2vt" timestamp="1595242782"&gt;2249&lt;/key&gt;&lt;/foreign-keys&gt;&lt;ref-type name="Journal Article"&gt;17&lt;/ref-type&gt;&lt;contributors&gt;&lt;authors&gt;&lt;author&gt;Gao, Mingbin&lt;/author&gt;&lt;author&gt;Li, Hua&lt;/author&gt;&lt;author&gt;Liu, Wenjuan&lt;/author&gt;&lt;author&gt;Xu, Zhaochao&lt;/author&gt;&lt;author&gt;Peng, Shichao&lt;/author&gt;&lt;author&gt;Yang, Miao&lt;/author&gt;&lt;author&gt;Ye, Mao&lt;/author&gt;&lt;author&gt;Liu, Zhongmin&lt;/author&gt;&lt;/authors&gt;&lt;/contributors&gt;&lt;titles&gt;&lt;title&gt;Imaging spatiotemporal evolution of molecules and active sites in zeolite catalyst during methanol-to-olefins reaction&lt;/title&gt;&lt;secondary-title&gt;Nature Communications&lt;/secondary-title&gt;&lt;/titles&gt;&lt;periodical&gt;&lt;full-title&gt;Nature Communications&lt;/full-title&gt;&lt;abbr-1&gt;Nat. Commun.&lt;/abbr-1&gt;&lt;/periodical&gt;&lt;pages&gt;3641-3652&lt;/pages&gt;&lt;volume&gt;11&lt;/volume&gt;&lt;number&gt;1&lt;/number&gt;&lt;dates&gt;&lt;year&gt;2020&lt;/year&gt;&lt;pub-dates&gt;&lt;date&gt;2020/07/20&lt;/date&gt;&lt;/pub-dates&gt;&lt;/dates&gt;&lt;isbn&gt;2041-1723&lt;/isbn&gt;&lt;urls&gt;&lt;related-urls&gt;&lt;url&gt;&lt;style face="underline" font="default" size="100%"&gt;https://doi.org/10.1038/s41467-020-17355-6&lt;/style&gt;&lt;/url&gt;&lt;/related-urls&gt;&lt;/urls&gt;&lt;electronic-resource-num&gt;10.1038/s41467-020-17355-6&lt;/electronic-resource-num&gt;&lt;/record&gt;&lt;/Cite&gt;&lt;/EndNote&gt;</w:instrText>
      </w:r>
      <w:r w:rsidR="00720142" w:rsidRPr="002B39E2">
        <w:rPr>
          <w:rFonts w:ascii="Times New Roman" w:eastAsia="Times New Roman" w:hAnsi="Times New Roman" w:cs="Times New Roman"/>
          <w:sz w:val="24"/>
          <w:szCs w:val="24"/>
        </w:rPr>
        <w:fldChar w:fldCharType="separate"/>
      </w:r>
      <w:r w:rsidR="00820849" w:rsidRPr="002B39E2">
        <w:rPr>
          <w:rFonts w:ascii="Times New Roman" w:eastAsia="Times New Roman" w:hAnsi="Times New Roman" w:cs="Times New Roman"/>
          <w:noProof/>
          <w:sz w:val="24"/>
          <w:szCs w:val="24"/>
          <w:vertAlign w:val="superscript"/>
        </w:rPr>
        <w:t>18</w:t>
      </w:r>
      <w:r w:rsidR="00720142" w:rsidRPr="002B39E2">
        <w:rPr>
          <w:rFonts w:ascii="Times New Roman" w:eastAsia="Times New Roman" w:hAnsi="Times New Roman" w:cs="Times New Roman"/>
          <w:sz w:val="24"/>
          <w:szCs w:val="24"/>
        </w:rPr>
        <w:fldChar w:fldCharType="end"/>
      </w:r>
      <w:r w:rsidRPr="002B39E2">
        <w:rPr>
          <w:rFonts w:ascii="Times New Roman" w:eastAsia="Times New Roman" w:hAnsi="Times New Roman" w:cs="Times New Roman"/>
          <w:sz w:val="24"/>
          <w:szCs w:val="24"/>
        </w:rPr>
        <w:t xml:space="preserve">. As shown in Supplementary Figure </w:t>
      </w:r>
      <w:r w:rsidR="0007240D" w:rsidRPr="002B39E2">
        <w:rPr>
          <w:rFonts w:ascii="Times New Roman" w:eastAsia="Times New Roman" w:hAnsi="Times New Roman" w:cs="Times New Roman"/>
          <w:sz w:val="24"/>
          <w:szCs w:val="24"/>
        </w:rPr>
        <w:t>5</w:t>
      </w:r>
      <w:r w:rsidRPr="002B39E2">
        <w:rPr>
          <w:rFonts w:ascii="Times New Roman" w:eastAsia="Times New Roman" w:hAnsi="Times New Roman" w:cs="Times New Roman"/>
          <w:sz w:val="24"/>
          <w:szCs w:val="24"/>
        </w:rPr>
        <w:t xml:space="preserve">, the </w:t>
      </w:r>
      <w:r w:rsidRPr="002B39E2">
        <w:rPr>
          <w:rFonts w:ascii="Times New Roman" w:eastAsia="Times New Roman" w:hAnsi="Times New Roman" w:cs="Times New Roman"/>
          <w:sz w:val="24"/>
          <w:szCs w:val="24"/>
        </w:rPr>
        <w:lastRenderedPageBreak/>
        <w:t xml:space="preserve">permeation process of FA from outer edge to center of catalyst particle can be visualized. In Supplementary Figure </w:t>
      </w:r>
      <w:r w:rsidR="0007240D" w:rsidRPr="002B39E2">
        <w:rPr>
          <w:rFonts w:ascii="Times New Roman" w:eastAsia="Times New Roman" w:hAnsi="Times New Roman" w:cs="Times New Roman"/>
          <w:sz w:val="24"/>
          <w:szCs w:val="24"/>
        </w:rPr>
        <w:t>6</w:t>
      </w:r>
      <w:r w:rsidRPr="002B39E2">
        <w:rPr>
          <w:rFonts w:ascii="Times New Roman" w:eastAsia="Times New Roman" w:hAnsi="Times New Roman" w:cs="Times New Roman"/>
          <w:sz w:val="24"/>
          <w:szCs w:val="24"/>
        </w:rPr>
        <w:t>, for the long reaction time, it can be observed that the uniform distribution of products of FA oligomerization in all catalyst samples, which illustrates that the uniform distribution of H-ZSM-5 zeolites within each catalyst</w:t>
      </w:r>
      <w:r w:rsidR="006874E2" w:rsidRPr="002B39E2">
        <w:rPr>
          <w:rFonts w:ascii="Times New Roman" w:eastAsia="Times New Roman" w:hAnsi="Times New Roman" w:cs="Times New Roman"/>
          <w:sz w:val="24"/>
          <w:szCs w:val="24"/>
        </w:rPr>
        <w:t xml:space="preserve"> particle</w:t>
      </w:r>
      <w:r w:rsidRPr="002B39E2">
        <w:rPr>
          <w:rFonts w:ascii="Times New Roman" w:eastAsia="Times New Roman" w:hAnsi="Times New Roman" w:cs="Times New Roman"/>
          <w:sz w:val="24"/>
          <w:szCs w:val="24"/>
        </w:rPr>
        <w:t xml:space="preserve"> samples.</w:t>
      </w:r>
    </w:p>
    <w:p w14:paraId="2F25F6D3" w14:textId="77777777" w:rsidR="00750A16" w:rsidRPr="002B39E2" w:rsidRDefault="00750A16" w:rsidP="00E61C8E">
      <w:pPr>
        <w:spacing w:line="360" w:lineRule="auto"/>
        <w:rPr>
          <w:rFonts w:ascii="Times New Roman" w:hAnsi="Times New Roman" w:cs="Times New Roman"/>
          <w:b/>
          <w:bCs/>
          <w:sz w:val="24"/>
          <w:szCs w:val="24"/>
        </w:rPr>
      </w:pPr>
    </w:p>
    <w:p w14:paraId="38D1FA13" w14:textId="6D5D15B3" w:rsidR="002A07CC" w:rsidRPr="002B39E2" w:rsidRDefault="0054670A" w:rsidP="00DC3EFB">
      <w:pPr>
        <w:keepNext/>
        <w:spacing w:line="360" w:lineRule="auto"/>
        <w:jc w:val="center"/>
      </w:pPr>
      <w:r w:rsidRPr="002B39E2">
        <w:rPr>
          <w:noProof/>
        </w:rPr>
        <w:drawing>
          <wp:inline distT="0" distB="0" distL="0" distR="0" wp14:anchorId="0EC430F7" wp14:editId="293C60DE">
            <wp:extent cx="3780000" cy="2520000"/>
            <wp:effectExtent l="0" t="0" r="0" b="0"/>
            <wp:docPr id="30" name="图片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780000" cy="2520000"/>
                    </a:xfrm>
                    <a:prstGeom prst="rect">
                      <a:avLst/>
                    </a:prstGeom>
                    <a:noFill/>
                  </pic:spPr>
                </pic:pic>
              </a:graphicData>
            </a:graphic>
          </wp:inline>
        </w:drawing>
      </w:r>
    </w:p>
    <w:p w14:paraId="5533DD62" w14:textId="5E7ADBF6" w:rsidR="002A07CC" w:rsidRPr="002B39E2" w:rsidRDefault="002A07CC" w:rsidP="00E61C8E">
      <w:pPr>
        <w:pStyle w:val="ab"/>
        <w:spacing w:line="360" w:lineRule="auto"/>
        <w:rPr>
          <w:rFonts w:ascii="Times New Roman" w:hAnsi="Times New Roman" w:cs="Times New Roman"/>
          <w:sz w:val="24"/>
          <w:szCs w:val="24"/>
        </w:rPr>
      </w:pPr>
      <w:r w:rsidRPr="002B39E2">
        <w:rPr>
          <w:rFonts w:ascii="Times New Roman" w:hAnsi="Times New Roman" w:cs="Times New Roman"/>
          <w:b/>
          <w:bCs/>
          <w:sz w:val="24"/>
          <w:szCs w:val="24"/>
        </w:rPr>
        <w:t xml:space="preserve">Supplementary Figure </w:t>
      </w:r>
      <w:r w:rsidR="00AB4184" w:rsidRPr="002B39E2">
        <w:rPr>
          <w:rFonts w:ascii="Times New Roman" w:hAnsi="Times New Roman" w:cs="Times New Roman"/>
          <w:b/>
          <w:bCs/>
          <w:sz w:val="24"/>
          <w:szCs w:val="24"/>
        </w:rPr>
        <w:t>5</w:t>
      </w:r>
      <w:r w:rsidRPr="002B39E2">
        <w:rPr>
          <w:rFonts w:ascii="Times New Roman" w:hAnsi="Times New Roman" w:cs="Times New Roman"/>
          <w:b/>
          <w:bCs/>
          <w:sz w:val="24"/>
          <w:szCs w:val="24"/>
        </w:rPr>
        <w:t xml:space="preserve">. </w:t>
      </w:r>
      <w:r w:rsidRPr="002B39E2">
        <w:rPr>
          <w:rFonts w:ascii="Times New Roman" w:hAnsi="Times New Roman" w:cs="Times New Roman"/>
          <w:sz w:val="24"/>
          <w:szCs w:val="24"/>
        </w:rPr>
        <w:t xml:space="preserve">The permeation of FA and formation process of </w:t>
      </w:r>
      <w:hyperlink r:id="rId18" w:history="1">
        <w:r w:rsidRPr="002B39E2">
          <w:rPr>
            <w:rFonts w:ascii="Times New Roman" w:eastAsia="Times New Roman" w:hAnsi="Times New Roman" w:cs="Times New Roman"/>
            <w:sz w:val="24"/>
            <w:szCs w:val="24"/>
          </w:rPr>
          <w:t>oligomer</w:t>
        </w:r>
      </w:hyperlink>
      <w:r w:rsidRPr="002B39E2">
        <w:rPr>
          <w:rFonts w:ascii="Times New Roman" w:hAnsi="Times New Roman" w:cs="Times New Roman"/>
          <w:sz w:val="24"/>
          <w:szCs w:val="24"/>
        </w:rPr>
        <w:t xml:space="preserve"> within CAT-35% zeo. sample at 298 K.</w:t>
      </w:r>
    </w:p>
    <w:p w14:paraId="2A554802" w14:textId="77777777" w:rsidR="00750A16" w:rsidRPr="002B39E2" w:rsidRDefault="00750A16" w:rsidP="00750A16"/>
    <w:p w14:paraId="31BFA8A6" w14:textId="1E97DBAD" w:rsidR="00E61C8E" w:rsidRPr="002B39E2" w:rsidRDefault="009D38E6" w:rsidP="007B1BA2">
      <w:pPr>
        <w:jc w:val="center"/>
      </w:pPr>
      <w:r w:rsidRPr="002B39E2">
        <w:rPr>
          <w:noProof/>
        </w:rPr>
        <w:drawing>
          <wp:inline distT="0" distB="0" distL="0" distR="0" wp14:anchorId="7A1E06D0" wp14:editId="0C5CF07B">
            <wp:extent cx="4269600" cy="2700000"/>
            <wp:effectExtent l="0" t="0" r="0" b="5715"/>
            <wp:docPr id="39" name="图片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4269600" cy="2700000"/>
                    </a:xfrm>
                    <a:prstGeom prst="rect">
                      <a:avLst/>
                    </a:prstGeom>
                    <a:noFill/>
                  </pic:spPr>
                </pic:pic>
              </a:graphicData>
            </a:graphic>
          </wp:inline>
        </w:drawing>
      </w:r>
    </w:p>
    <w:p w14:paraId="785EEFDC" w14:textId="0F471996" w:rsidR="007B1BA2" w:rsidRPr="002B39E2" w:rsidRDefault="002A07CC" w:rsidP="00831692">
      <w:pPr>
        <w:pStyle w:val="ab"/>
        <w:spacing w:line="360" w:lineRule="auto"/>
        <w:rPr>
          <w:rFonts w:ascii="Times New Roman" w:hAnsi="Times New Roman" w:cs="Times New Roman"/>
          <w:sz w:val="24"/>
          <w:szCs w:val="24"/>
        </w:rPr>
      </w:pPr>
      <w:r w:rsidRPr="002B39E2">
        <w:rPr>
          <w:rFonts w:ascii="Times New Roman" w:hAnsi="Times New Roman" w:cs="Times New Roman"/>
          <w:b/>
          <w:bCs/>
          <w:sz w:val="24"/>
          <w:szCs w:val="24"/>
        </w:rPr>
        <w:t xml:space="preserve">Supplementary Figure </w:t>
      </w:r>
      <w:r w:rsidR="00AB4184" w:rsidRPr="002B39E2">
        <w:rPr>
          <w:rFonts w:ascii="Times New Roman" w:hAnsi="Times New Roman" w:cs="Times New Roman"/>
          <w:b/>
          <w:bCs/>
          <w:sz w:val="24"/>
          <w:szCs w:val="24"/>
        </w:rPr>
        <w:t>6</w:t>
      </w:r>
      <w:r w:rsidRPr="002B39E2">
        <w:rPr>
          <w:rFonts w:ascii="Times New Roman" w:hAnsi="Times New Roman" w:cs="Times New Roman"/>
          <w:b/>
          <w:bCs/>
          <w:sz w:val="24"/>
          <w:szCs w:val="24"/>
        </w:rPr>
        <w:t xml:space="preserve">. </w:t>
      </w:r>
      <w:r w:rsidRPr="002B39E2">
        <w:rPr>
          <w:rFonts w:ascii="Times New Roman" w:hAnsi="Times New Roman" w:cs="Times New Roman"/>
          <w:sz w:val="24"/>
          <w:szCs w:val="24"/>
        </w:rPr>
        <w:t xml:space="preserve">SIM images of spatial distribution of H-ZSM-5 zeolites within </w:t>
      </w:r>
      <w:r w:rsidRPr="002B39E2">
        <w:rPr>
          <w:rFonts w:ascii="Times New Roman" w:hAnsi="Times New Roman" w:cs="Times New Roman"/>
          <w:b/>
          <w:bCs/>
          <w:sz w:val="24"/>
          <w:szCs w:val="24"/>
        </w:rPr>
        <w:t>(a)</w:t>
      </w:r>
      <w:r w:rsidRPr="002B39E2">
        <w:rPr>
          <w:rFonts w:ascii="Times New Roman" w:hAnsi="Times New Roman" w:cs="Times New Roman"/>
          <w:sz w:val="24"/>
          <w:szCs w:val="24"/>
        </w:rPr>
        <w:t xml:space="preserve"> CAT-15% zeo., </w:t>
      </w:r>
      <w:r w:rsidRPr="002B39E2">
        <w:rPr>
          <w:rFonts w:ascii="Times New Roman" w:hAnsi="Times New Roman" w:cs="Times New Roman"/>
          <w:b/>
          <w:bCs/>
          <w:sz w:val="24"/>
          <w:szCs w:val="24"/>
        </w:rPr>
        <w:t>(b)</w:t>
      </w:r>
      <w:r w:rsidRPr="002B39E2">
        <w:rPr>
          <w:rFonts w:ascii="Times New Roman" w:hAnsi="Times New Roman" w:cs="Times New Roman"/>
          <w:sz w:val="24"/>
          <w:szCs w:val="24"/>
        </w:rPr>
        <w:t xml:space="preserve"> </w:t>
      </w:r>
      <w:bookmarkStart w:id="15" w:name="_Hlk115952322"/>
      <w:r w:rsidRPr="002B39E2">
        <w:rPr>
          <w:rFonts w:ascii="Times New Roman" w:hAnsi="Times New Roman" w:cs="Times New Roman"/>
          <w:sz w:val="24"/>
          <w:szCs w:val="24"/>
        </w:rPr>
        <w:t>CAT-25% zeo</w:t>
      </w:r>
      <w:bookmarkEnd w:id="15"/>
      <w:r w:rsidRPr="002B39E2">
        <w:rPr>
          <w:rFonts w:ascii="Times New Roman" w:hAnsi="Times New Roman" w:cs="Times New Roman"/>
          <w:sz w:val="24"/>
          <w:szCs w:val="24"/>
        </w:rPr>
        <w:t>.</w:t>
      </w:r>
      <w:r w:rsidR="0090113E" w:rsidRPr="002B39E2">
        <w:rPr>
          <w:rFonts w:ascii="Times New Roman" w:hAnsi="Times New Roman" w:cs="Times New Roman"/>
          <w:sz w:val="24"/>
          <w:szCs w:val="24"/>
        </w:rPr>
        <w:t>,</w:t>
      </w:r>
      <w:r w:rsidRPr="002B39E2">
        <w:rPr>
          <w:rFonts w:ascii="Times New Roman" w:hAnsi="Times New Roman" w:cs="Times New Roman"/>
          <w:sz w:val="24"/>
          <w:szCs w:val="24"/>
        </w:rPr>
        <w:t xml:space="preserve"> </w:t>
      </w:r>
      <w:r w:rsidRPr="002B39E2">
        <w:rPr>
          <w:rFonts w:ascii="Times New Roman" w:hAnsi="Times New Roman" w:cs="Times New Roman"/>
          <w:b/>
          <w:bCs/>
          <w:sz w:val="24"/>
          <w:szCs w:val="24"/>
        </w:rPr>
        <w:t>(c)</w:t>
      </w:r>
      <w:r w:rsidRPr="002B39E2">
        <w:rPr>
          <w:rFonts w:ascii="Times New Roman" w:hAnsi="Times New Roman" w:cs="Times New Roman"/>
          <w:sz w:val="24"/>
          <w:szCs w:val="24"/>
        </w:rPr>
        <w:t xml:space="preserve"> CAT-35% zeo.</w:t>
      </w:r>
      <w:r w:rsidR="0090113E" w:rsidRPr="002B39E2">
        <w:rPr>
          <w:rFonts w:ascii="Times New Roman" w:hAnsi="Times New Roman" w:cs="Times New Roman"/>
          <w:sz w:val="24"/>
          <w:szCs w:val="24"/>
        </w:rPr>
        <w:t>,</w:t>
      </w:r>
      <w:r w:rsidRPr="002B39E2">
        <w:rPr>
          <w:rFonts w:ascii="Times New Roman" w:hAnsi="Times New Roman" w:cs="Times New Roman"/>
          <w:sz w:val="24"/>
          <w:szCs w:val="24"/>
        </w:rPr>
        <w:t xml:space="preserve"> </w:t>
      </w:r>
      <w:r w:rsidR="0090113E" w:rsidRPr="002B39E2">
        <w:rPr>
          <w:rFonts w:ascii="Times New Roman" w:hAnsi="Times New Roman" w:cs="Times New Roman"/>
          <w:b/>
          <w:bCs/>
          <w:sz w:val="24"/>
          <w:szCs w:val="24"/>
        </w:rPr>
        <w:t>(d)</w:t>
      </w:r>
      <w:r w:rsidR="0090113E" w:rsidRPr="002B39E2">
        <w:rPr>
          <w:rFonts w:ascii="Times New Roman" w:hAnsi="Times New Roman" w:cs="Times New Roman"/>
          <w:sz w:val="24"/>
          <w:szCs w:val="24"/>
        </w:rPr>
        <w:t xml:space="preserve"> CAT-25% zeo.</w:t>
      </w:r>
      <w:r w:rsidR="00687461" w:rsidRPr="002B39E2">
        <w:rPr>
          <w:rFonts w:ascii="Times New Roman" w:hAnsi="Times New Roman" w:cs="Times New Roman"/>
          <w:sz w:val="24"/>
          <w:szCs w:val="24"/>
        </w:rPr>
        <w:t xml:space="preserve"> </w:t>
      </w:r>
      <w:r w:rsidR="0090113E" w:rsidRPr="002B39E2">
        <w:rPr>
          <w:rFonts w:ascii="Times New Roman" w:hAnsi="Times New Roman" w:cs="Times New Roman"/>
          <w:sz w:val="24"/>
          <w:szCs w:val="24"/>
        </w:rPr>
        <w:t>(</w:t>
      </w:r>
      <w:r w:rsidR="009D38E6" w:rsidRPr="002B39E2">
        <w:rPr>
          <w:rFonts w:ascii="Times New Roman" w:hAnsi="Times New Roman" w:cs="Times New Roman"/>
          <w:sz w:val="24"/>
          <w:szCs w:val="24"/>
        </w:rPr>
        <w:t>M</w:t>
      </w:r>
      <w:r w:rsidR="0090113E" w:rsidRPr="002B39E2">
        <w:rPr>
          <w:rFonts w:ascii="Times New Roman" w:hAnsi="Times New Roman" w:cs="Times New Roman"/>
          <w:sz w:val="24"/>
          <w:szCs w:val="24"/>
        </w:rPr>
        <w:t>)</w:t>
      </w:r>
      <w:r w:rsidR="00687461" w:rsidRPr="002B39E2">
        <w:rPr>
          <w:rFonts w:ascii="Times New Roman" w:hAnsi="Times New Roman" w:cs="Times New Roman"/>
          <w:sz w:val="24"/>
          <w:szCs w:val="24"/>
        </w:rPr>
        <w:t xml:space="preserve"> and</w:t>
      </w:r>
      <w:r w:rsidR="0090113E" w:rsidRPr="002B39E2">
        <w:rPr>
          <w:rFonts w:ascii="Times New Roman" w:hAnsi="Times New Roman" w:cs="Times New Roman"/>
          <w:sz w:val="24"/>
          <w:szCs w:val="24"/>
        </w:rPr>
        <w:t xml:space="preserve"> </w:t>
      </w:r>
      <w:r w:rsidR="0090113E" w:rsidRPr="002B39E2">
        <w:rPr>
          <w:rFonts w:ascii="Times New Roman" w:hAnsi="Times New Roman" w:cs="Times New Roman"/>
          <w:b/>
          <w:bCs/>
          <w:sz w:val="24"/>
          <w:szCs w:val="24"/>
        </w:rPr>
        <w:t>(e)</w:t>
      </w:r>
      <w:r w:rsidR="0090113E" w:rsidRPr="002B39E2">
        <w:rPr>
          <w:rFonts w:ascii="Times New Roman" w:hAnsi="Times New Roman" w:cs="Times New Roman"/>
          <w:sz w:val="24"/>
          <w:szCs w:val="24"/>
        </w:rPr>
        <w:t xml:space="preserve"> CAT-25% zeo.</w:t>
      </w:r>
      <w:r w:rsidR="00687461" w:rsidRPr="002B39E2">
        <w:rPr>
          <w:rFonts w:ascii="Times New Roman" w:hAnsi="Times New Roman" w:cs="Times New Roman"/>
          <w:sz w:val="24"/>
          <w:szCs w:val="24"/>
        </w:rPr>
        <w:t xml:space="preserve"> </w:t>
      </w:r>
      <w:r w:rsidR="0090113E" w:rsidRPr="002B39E2">
        <w:rPr>
          <w:rFonts w:ascii="Times New Roman" w:hAnsi="Times New Roman" w:cs="Times New Roman"/>
          <w:sz w:val="24"/>
          <w:szCs w:val="24"/>
        </w:rPr>
        <w:t>(</w:t>
      </w:r>
      <w:r w:rsidR="009D38E6" w:rsidRPr="002B39E2">
        <w:rPr>
          <w:rFonts w:ascii="Times New Roman" w:hAnsi="Times New Roman" w:cs="Times New Roman"/>
          <w:sz w:val="24"/>
          <w:szCs w:val="24"/>
        </w:rPr>
        <w:t>S</w:t>
      </w:r>
      <w:r w:rsidR="0090113E" w:rsidRPr="002B39E2">
        <w:rPr>
          <w:rFonts w:ascii="Times New Roman" w:hAnsi="Times New Roman" w:cs="Times New Roman"/>
          <w:sz w:val="24"/>
          <w:szCs w:val="24"/>
        </w:rPr>
        <w:t>)</w:t>
      </w:r>
      <w:r w:rsidR="00687461" w:rsidRPr="002B39E2">
        <w:rPr>
          <w:rFonts w:ascii="Times New Roman" w:hAnsi="Times New Roman" w:cs="Times New Roman"/>
          <w:sz w:val="24"/>
          <w:szCs w:val="24"/>
        </w:rPr>
        <w:t xml:space="preserve"> samples</w:t>
      </w:r>
      <w:r w:rsidR="00E61C8E" w:rsidRPr="002B39E2">
        <w:rPr>
          <w:rFonts w:ascii="Times New Roman" w:hAnsi="Times New Roman" w:cs="Times New Roman"/>
          <w:sz w:val="24"/>
          <w:szCs w:val="24"/>
        </w:rPr>
        <w:t>.</w:t>
      </w:r>
    </w:p>
    <w:p w14:paraId="52C628C4" w14:textId="77777777" w:rsidR="007B1BA2" w:rsidRPr="002B39E2" w:rsidRDefault="007B1BA2">
      <w:pPr>
        <w:widowControl/>
        <w:jc w:val="left"/>
        <w:rPr>
          <w:rFonts w:ascii="Times New Roman" w:eastAsia="Times New Roman" w:hAnsi="Times New Roman" w:cs="Times New Roman"/>
          <w:b/>
          <w:bCs/>
          <w:sz w:val="24"/>
          <w:szCs w:val="24"/>
        </w:rPr>
      </w:pPr>
      <w:r w:rsidRPr="002B39E2">
        <w:rPr>
          <w:rFonts w:ascii="Times New Roman" w:eastAsia="Times New Roman" w:hAnsi="Times New Roman" w:cs="Times New Roman"/>
          <w:b/>
          <w:bCs/>
          <w:sz w:val="24"/>
          <w:szCs w:val="24"/>
        </w:rPr>
        <w:lastRenderedPageBreak/>
        <w:br w:type="page"/>
      </w:r>
    </w:p>
    <w:p w14:paraId="512E13FF" w14:textId="476397DF" w:rsidR="009A58EC" w:rsidRPr="002B39E2" w:rsidRDefault="009A58EC" w:rsidP="00DC3EFB">
      <w:pPr>
        <w:spacing w:line="360" w:lineRule="auto"/>
        <w:rPr>
          <w:rFonts w:ascii="Times New Roman" w:eastAsia="Times New Roman" w:hAnsi="Times New Roman" w:cs="Times New Roman"/>
          <w:sz w:val="24"/>
          <w:szCs w:val="24"/>
        </w:rPr>
      </w:pPr>
      <w:bookmarkStart w:id="16" w:name="_Hlk119946051"/>
      <w:r w:rsidRPr="002B39E2">
        <w:rPr>
          <w:rFonts w:ascii="Times New Roman" w:eastAsia="Times New Roman" w:hAnsi="Times New Roman" w:cs="Times New Roman"/>
          <w:b/>
          <w:bCs/>
          <w:sz w:val="24"/>
          <w:szCs w:val="24"/>
        </w:rPr>
        <w:lastRenderedPageBreak/>
        <w:t xml:space="preserve">Supplementary Notes </w:t>
      </w:r>
      <w:r w:rsidR="00060872" w:rsidRPr="002B39E2">
        <w:rPr>
          <w:rFonts w:ascii="Times New Roman" w:eastAsia="Times New Roman" w:hAnsi="Times New Roman" w:cs="Times New Roman"/>
          <w:b/>
          <w:bCs/>
          <w:sz w:val="24"/>
          <w:szCs w:val="24"/>
        </w:rPr>
        <w:t>6</w:t>
      </w:r>
      <w:bookmarkEnd w:id="16"/>
      <w:r w:rsidRPr="002B39E2">
        <w:rPr>
          <w:rFonts w:ascii="Times New Roman" w:eastAsia="Times New Roman" w:hAnsi="Times New Roman" w:cs="Times New Roman"/>
          <w:sz w:val="24"/>
          <w:szCs w:val="24"/>
        </w:rPr>
        <w:t>. Multimodal imaging techniques</w:t>
      </w:r>
    </w:p>
    <w:p w14:paraId="05EE9422" w14:textId="2CC43BDD" w:rsidR="009A58EC" w:rsidRPr="002B39E2" w:rsidRDefault="009A58EC" w:rsidP="00DC3EFB">
      <w:pPr>
        <w:spacing w:line="360" w:lineRule="auto"/>
        <w:rPr>
          <w:rFonts w:ascii="Times New Roman" w:hAnsi="Times New Roman" w:cs="Times New Roman"/>
          <w:sz w:val="24"/>
          <w:szCs w:val="24"/>
        </w:rPr>
      </w:pPr>
      <w:r w:rsidRPr="002B39E2">
        <w:rPr>
          <w:rFonts w:ascii="Times New Roman" w:eastAsia="Times New Roman" w:hAnsi="Times New Roman" w:cs="Times New Roman"/>
          <w:b/>
          <w:bCs/>
          <w:sz w:val="24"/>
          <w:szCs w:val="24"/>
        </w:rPr>
        <w:t>Upconversion luminescence imaging by two-photon microscopy</w:t>
      </w:r>
      <w:r w:rsidR="00A53A1F" w:rsidRPr="002B39E2">
        <w:rPr>
          <w:rFonts w:ascii="Times New Roman" w:hAnsi="Times New Roman" w:cs="Times New Roman" w:hint="eastAsia"/>
          <w:b/>
          <w:bCs/>
          <w:sz w:val="24"/>
          <w:szCs w:val="24"/>
        </w:rPr>
        <w:t>.</w:t>
      </w:r>
      <w:r w:rsidR="00A53A1F" w:rsidRPr="002B39E2">
        <w:rPr>
          <w:rFonts w:ascii="Times New Roman" w:hAnsi="Times New Roman" w:cs="Times New Roman"/>
          <w:b/>
          <w:bCs/>
          <w:sz w:val="24"/>
          <w:szCs w:val="24"/>
        </w:rPr>
        <w:t xml:space="preserve"> </w:t>
      </w:r>
      <w:r w:rsidRPr="002B39E2">
        <w:rPr>
          <w:rFonts w:ascii="Times New Roman" w:hAnsi="Times New Roman" w:cs="Times New Roman"/>
          <w:sz w:val="24"/>
          <w:szCs w:val="24"/>
        </w:rPr>
        <w:t>The spatiotemporal-resolved changes in temperature within individual catalyst particle were measured by upconversion luminescence imaging</w:t>
      </w:r>
      <w:r w:rsidR="00720142" w:rsidRPr="002B39E2">
        <w:rPr>
          <w:rFonts w:ascii="Times New Roman" w:hAnsi="Times New Roman" w:cs="Times New Roman"/>
          <w:sz w:val="24"/>
          <w:szCs w:val="24"/>
        </w:rPr>
        <w:fldChar w:fldCharType="begin">
          <w:fldData xml:space="preserve">PEVuZE5vdGU+PENpdGU+PEF1dGhvcj5IYXJ0bWFuPC9BdXRob3I+PFllYXI+MjAxOTwvWWVhcj48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=
</w:fldData>
        </w:fldChar>
      </w:r>
      <w:r w:rsidR="00820849" w:rsidRPr="002B39E2">
        <w:rPr>
          <w:rFonts w:ascii="Times New Roman" w:hAnsi="Times New Roman" w:cs="Times New Roman"/>
          <w:sz w:val="24"/>
          <w:szCs w:val="24"/>
        </w:rPr>
        <w:instrText xml:space="preserve"> ADDIN EN.CITE </w:instrText>
      </w:r>
      <w:r w:rsidR="00820849" w:rsidRPr="002B39E2">
        <w:rPr>
          <w:rFonts w:ascii="Times New Roman" w:hAnsi="Times New Roman" w:cs="Times New Roman"/>
          <w:sz w:val="24"/>
          <w:szCs w:val="24"/>
        </w:rPr>
        <w:fldChar w:fldCharType="begin">
          <w:fldData xml:space="preserve">PEVuZE5vdGU+PENpdGU+PEF1dGhvcj5IYXJ0bWFuPC9BdXRob3I+PFllYXI+MjAxOTwvWWVhcj48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=
</w:fldData>
        </w:fldChar>
      </w:r>
      <w:r w:rsidR="00820849" w:rsidRPr="002B39E2">
        <w:rPr>
          <w:rFonts w:ascii="Times New Roman" w:hAnsi="Times New Roman" w:cs="Times New Roman"/>
          <w:sz w:val="24"/>
          <w:szCs w:val="24"/>
        </w:rPr>
        <w:instrText xml:space="preserve"> ADDIN EN.CITE.DATA </w:instrText>
      </w:r>
      <w:r w:rsidR="00820849" w:rsidRPr="002B39E2">
        <w:rPr>
          <w:rFonts w:ascii="Times New Roman" w:hAnsi="Times New Roman" w:cs="Times New Roman"/>
          <w:sz w:val="24"/>
          <w:szCs w:val="24"/>
        </w:rPr>
      </w:r>
      <w:r w:rsidR="00820849" w:rsidRPr="002B39E2">
        <w:rPr>
          <w:rFonts w:ascii="Times New Roman" w:hAnsi="Times New Roman" w:cs="Times New Roman"/>
          <w:sz w:val="24"/>
          <w:szCs w:val="24"/>
        </w:rPr>
        <w:fldChar w:fldCharType="end"/>
      </w:r>
      <w:r w:rsidR="00720142" w:rsidRPr="002B39E2">
        <w:rPr>
          <w:rFonts w:ascii="Times New Roman" w:hAnsi="Times New Roman" w:cs="Times New Roman"/>
          <w:sz w:val="24"/>
          <w:szCs w:val="24"/>
        </w:rPr>
      </w:r>
      <w:r w:rsidR="00720142" w:rsidRPr="002B39E2">
        <w:rPr>
          <w:rFonts w:ascii="Times New Roman" w:hAnsi="Times New Roman" w:cs="Times New Roman"/>
          <w:sz w:val="24"/>
          <w:szCs w:val="24"/>
        </w:rPr>
        <w:fldChar w:fldCharType="separate"/>
      </w:r>
      <w:r w:rsidR="00820849" w:rsidRPr="002B39E2">
        <w:rPr>
          <w:rFonts w:ascii="Times New Roman" w:hAnsi="Times New Roman" w:cs="Times New Roman"/>
          <w:noProof/>
          <w:sz w:val="24"/>
          <w:szCs w:val="24"/>
          <w:vertAlign w:val="superscript"/>
        </w:rPr>
        <w:t>11, 13</w:t>
      </w:r>
      <w:r w:rsidR="00720142" w:rsidRPr="002B39E2">
        <w:rPr>
          <w:rFonts w:ascii="Times New Roman" w:hAnsi="Times New Roman" w:cs="Times New Roman"/>
          <w:sz w:val="24"/>
          <w:szCs w:val="24"/>
        </w:rPr>
        <w:fldChar w:fldCharType="end"/>
      </w:r>
      <w:r w:rsidRPr="002B39E2">
        <w:rPr>
          <w:rFonts w:ascii="Times New Roman" w:hAnsi="Times New Roman" w:cs="Times New Roman"/>
          <w:sz w:val="24"/>
          <w:szCs w:val="24"/>
        </w:rPr>
        <w:t xml:space="preserve">. The Olympus FV1000 MPE confocal laser scanning microscope offers conventional confocal laser scanning of samples on three-dimensional (3D) slide. Long working distance </w:t>
      </w:r>
      <w:r w:rsidR="009879CB" w:rsidRPr="002B39E2">
        <w:rPr>
          <w:rFonts w:ascii="Times New Roman" w:hAnsi="Times New Roman" w:cs="Times New Roman"/>
          <w:sz w:val="24"/>
          <w:szCs w:val="24"/>
        </w:rPr>
        <w:t>objective</w:t>
      </w:r>
      <w:r w:rsidRPr="002B39E2">
        <w:rPr>
          <w:rFonts w:ascii="Times New Roman" w:hAnsi="Times New Roman" w:cs="Times New Roman"/>
          <w:sz w:val="24"/>
          <w:szCs w:val="24"/>
        </w:rPr>
        <w:t xml:space="preserve"> allow imaging of large catalyst particles at work </w:t>
      </w:r>
      <w:r w:rsidR="0032357A" w:rsidRPr="002B39E2">
        <w:rPr>
          <w:rFonts w:ascii="Times New Roman" w:hAnsi="Times New Roman" w:cs="Times New Roman"/>
          <w:sz w:val="24"/>
          <w:szCs w:val="24"/>
        </w:rPr>
        <w:t>under</w:t>
      </w:r>
      <w:r w:rsidRPr="002B39E2">
        <w:rPr>
          <w:rFonts w:ascii="Times New Roman" w:hAnsi="Times New Roman" w:cs="Times New Roman"/>
          <w:sz w:val="24"/>
          <w:szCs w:val="24"/>
        </w:rPr>
        <w:t xml:space="preserve"> high temperature. Two-photon confocal microscope system was built on the Olympus research-grade upright microscope BX61WI. Multi photon laser can adjusted at the range of 690-1040 nm by Mai Tai (Spectra-Physics).</w:t>
      </w:r>
      <w:r w:rsidR="008F1149" w:rsidRPr="002B39E2">
        <w:t xml:space="preserve"> </w:t>
      </w:r>
      <w:r w:rsidR="008F1149" w:rsidRPr="002B39E2">
        <w:rPr>
          <w:rFonts w:ascii="Times New Roman" w:hAnsi="Times New Roman" w:cs="Times New Roman"/>
          <w:sz w:val="24"/>
          <w:szCs w:val="24"/>
        </w:rPr>
        <w:t>The two-photon beam has a deeper penetration through solid sample.</w:t>
      </w:r>
      <w:r w:rsidRPr="002B39E2">
        <w:rPr>
          <w:rFonts w:ascii="Times New Roman" w:hAnsi="Times New Roman" w:cs="Times New Roman"/>
          <w:sz w:val="24"/>
          <w:szCs w:val="24"/>
        </w:rPr>
        <w:t xml:space="preserve"> In this work, the upconversion luminescence of NaYF</w:t>
      </w:r>
      <w:r w:rsidRPr="002B39E2">
        <w:rPr>
          <w:rFonts w:ascii="Times New Roman" w:hAnsi="Times New Roman" w:cs="Times New Roman"/>
          <w:sz w:val="24"/>
          <w:szCs w:val="24"/>
          <w:vertAlign w:val="subscript"/>
        </w:rPr>
        <w:t>4</w:t>
      </w:r>
      <w:r w:rsidRPr="002B39E2">
        <w:rPr>
          <w:rFonts w:ascii="Times New Roman" w:hAnsi="Times New Roman" w:cs="Times New Roman"/>
          <w:sz w:val="24"/>
          <w:szCs w:val="24"/>
        </w:rPr>
        <w:t>@SiO</w:t>
      </w:r>
      <w:r w:rsidRPr="002B39E2">
        <w:rPr>
          <w:rFonts w:ascii="Times New Roman" w:hAnsi="Times New Roman" w:cs="Times New Roman"/>
          <w:sz w:val="24"/>
          <w:szCs w:val="24"/>
          <w:vertAlign w:val="subscript"/>
        </w:rPr>
        <w:t>2</w:t>
      </w:r>
      <w:r w:rsidRPr="002B39E2">
        <w:rPr>
          <w:rFonts w:ascii="Times New Roman" w:hAnsi="Times New Roman" w:cs="Times New Roman"/>
          <w:sz w:val="24"/>
          <w:szCs w:val="24"/>
        </w:rPr>
        <w:t xml:space="preserve"> was excited by 980 nm laser and detected signal at 4</w:t>
      </w:r>
      <w:r w:rsidR="000B759C" w:rsidRPr="002B39E2">
        <w:rPr>
          <w:rFonts w:ascii="Times New Roman" w:hAnsi="Times New Roman" w:cs="Times New Roman"/>
          <w:sz w:val="24"/>
          <w:szCs w:val="24"/>
        </w:rPr>
        <w:t>95</w:t>
      </w:r>
      <w:r w:rsidRPr="002B39E2">
        <w:rPr>
          <w:rFonts w:ascii="Times New Roman" w:hAnsi="Times New Roman" w:cs="Times New Roman"/>
          <w:sz w:val="24"/>
          <w:szCs w:val="24"/>
        </w:rPr>
        <w:t>-</w:t>
      </w:r>
      <w:r w:rsidR="000B759C" w:rsidRPr="002B39E2">
        <w:rPr>
          <w:rFonts w:ascii="Times New Roman" w:hAnsi="Times New Roman" w:cs="Times New Roman"/>
          <w:sz w:val="24"/>
          <w:szCs w:val="24"/>
        </w:rPr>
        <w:t>540</w:t>
      </w:r>
      <w:r w:rsidRPr="002B39E2">
        <w:rPr>
          <w:rFonts w:ascii="Times New Roman" w:hAnsi="Times New Roman" w:cs="Times New Roman"/>
          <w:sz w:val="24"/>
          <w:szCs w:val="24"/>
        </w:rPr>
        <w:t xml:space="preserve"> nm. The objective magnification is </w:t>
      </w:r>
      <w:r w:rsidR="002272F9" w:rsidRPr="002B39E2">
        <w:rPr>
          <w:rFonts w:ascii="Times New Roman" w:hAnsi="Times New Roman" w:cs="Times New Roman"/>
          <w:sz w:val="24"/>
          <w:szCs w:val="24"/>
        </w:rPr>
        <w:t>40</w:t>
      </w:r>
      <w:r w:rsidRPr="002B39E2">
        <w:rPr>
          <w:rFonts w:ascii="Times New Roman" w:hAnsi="Times New Roman" w:cs="Times New Roman"/>
          <w:sz w:val="24"/>
          <w:szCs w:val="24"/>
        </w:rPr>
        <w:t xml:space="preserve">×. Through adjusting the focal plane, the fluorescence images can </w:t>
      </w:r>
      <w:r w:rsidR="008F1149" w:rsidRPr="002B39E2">
        <w:rPr>
          <w:rFonts w:ascii="Times New Roman" w:hAnsi="Times New Roman" w:cs="Times New Roman" w:hint="eastAsia"/>
          <w:sz w:val="24"/>
          <w:szCs w:val="24"/>
        </w:rPr>
        <w:t>b</w:t>
      </w:r>
      <w:r w:rsidR="008F1149" w:rsidRPr="002B39E2">
        <w:rPr>
          <w:rFonts w:ascii="Times New Roman" w:hAnsi="Times New Roman" w:cs="Times New Roman"/>
          <w:sz w:val="24"/>
          <w:szCs w:val="24"/>
        </w:rPr>
        <w:t xml:space="preserve">e </w:t>
      </w:r>
      <w:r w:rsidRPr="002B39E2">
        <w:rPr>
          <w:rFonts w:ascii="Times New Roman" w:hAnsi="Times New Roman" w:cs="Times New Roman"/>
          <w:sz w:val="24"/>
          <w:szCs w:val="24"/>
        </w:rPr>
        <w:t xml:space="preserve">shown in 3D form or locked in the center plane of the catalyst particles. As shown in </w:t>
      </w:r>
      <w:r w:rsidR="009879CB" w:rsidRPr="002B39E2">
        <w:rPr>
          <w:rFonts w:ascii="Times New Roman" w:hAnsi="Times New Roman" w:cs="Times New Roman"/>
          <w:sz w:val="24"/>
          <w:szCs w:val="24"/>
        </w:rPr>
        <w:t xml:space="preserve">Supplementary </w:t>
      </w:r>
      <w:r w:rsidRPr="002B39E2">
        <w:rPr>
          <w:rFonts w:ascii="Times New Roman" w:hAnsi="Times New Roman" w:cs="Times New Roman"/>
          <w:sz w:val="24"/>
          <w:szCs w:val="24"/>
        </w:rPr>
        <w:t xml:space="preserve">Figure </w:t>
      </w:r>
      <w:r w:rsidR="00D77B40" w:rsidRPr="002B39E2">
        <w:rPr>
          <w:rFonts w:ascii="Times New Roman" w:hAnsi="Times New Roman" w:cs="Times New Roman"/>
          <w:sz w:val="24"/>
          <w:szCs w:val="24"/>
        </w:rPr>
        <w:t>7</w:t>
      </w:r>
      <w:r w:rsidRPr="002B39E2">
        <w:rPr>
          <w:rFonts w:ascii="Times New Roman" w:hAnsi="Times New Roman" w:cs="Times New Roman"/>
          <w:sz w:val="24"/>
          <w:szCs w:val="24"/>
        </w:rPr>
        <w:t xml:space="preserve">, the catalyst samples were placed in </w:t>
      </w:r>
      <w:r w:rsidRPr="002B39E2">
        <w:rPr>
          <w:rFonts w:ascii="Times New Roman" w:hAnsi="Times New Roman" w:cs="Times New Roman"/>
          <w:i/>
          <w:iCs/>
          <w:sz w:val="24"/>
          <w:szCs w:val="24"/>
        </w:rPr>
        <w:t>in-situ</w:t>
      </w:r>
      <w:r w:rsidRPr="002B39E2">
        <w:rPr>
          <w:rFonts w:ascii="Times New Roman" w:hAnsi="Times New Roman" w:cs="Times New Roman"/>
          <w:sz w:val="24"/>
          <w:szCs w:val="24"/>
        </w:rPr>
        <w:t xml:space="preserve"> cell and pretreated by nitrogen at 623 K. Then the reactant (saturated vapor of methanol carried by nitrogen at 293 K) was switched, and the spatiotemporal changes in luminescence within catalyst particle was captured by microscopy during MT</w:t>
      </w:r>
      <w:r w:rsidR="009879CB" w:rsidRPr="002B39E2">
        <w:rPr>
          <w:rFonts w:ascii="Times New Roman" w:hAnsi="Times New Roman" w:cs="Times New Roman" w:hint="eastAsia"/>
          <w:sz w:val="24"/>
          <w:szCs w:val="24"/>
        </w:rPr>
        <w:t>H</w:t>
      </w:r>
      <w:r w:rsidRPr="002B39E2">
        <w:rPr>
          <w:rFonts w:ascii="Times New Roman" w:hAnsi="Times New Roman" w:cs="Times New Roman"/>
          <w:sz w:val="24"/>
          <w:szCs w:val="24"/>
        </w:rPr>
        <w:t xml:space="preserve"> reactions.</w:t>
      </w:r>
    </w:p>
    <w:p w14:paraId="0EC81181" w14:textId="014A12A8" w:rsidR="00E571EF" w:rsidRPr="002B39E2" w:rsidRDefault="00A87FDC" w:rsidP="00DD184A">
      <w:pPr>
        <w:spacing w:line="360" w:lineRule="auto"/>
        <w:rPr>
          <w:rFonts w:ascii="Times New Roman" w:hAnsi="Times New Roman" w:cs="Times New Roman"/>
          <w:b/>
          <w:bCs/>
          <w:sz w:val="24"/>
          <w:szCs w:val="24"/>
        </w:rPr>
      </w:pPr>
      <w:r w:rsidRPr="002B39E2">
        <w:rPr>
          <w:rFonts w:ascii="Times New Roman" w:eastAsia="Times New Roman" w:hAnsi="Times New Roman" w:cs="Times New Roman"/>
          <w:b/>
          <w:bCs/>
          <w:sz w:val="24"/>
          <w:szCs w:val="24"/>
        </w:rPr>
        <w:t>Correlation</w:t>
      </w:r>
      <w:r w:rsidR="009879CB" w:rsidRPr="002B39E2">
        <w:rPr>
          <w:rFonts w:ascii="Times New Roman" w:eastAsia="Times New Roman" w:hAnsi="Times New Roman" w:cs="Times New Roman"/>
          <w:b/>
          <w:bCs/>
          <w:sz w:val="24"/>
          <w:szCs w:val="24"/>
        </w:rPr>
        <w:t xml:space="preserve"> between luminescent intensity and temperature</w:t>
      </w:r>
      <w:r w:rsidR="009879CB" w:rsidRPr="002B39E2">
        <w:rPr>
          <w:rFonts w:ascii="Times New Roman" w:hAnsi="Times New Roman" w:cs="Times New Roman" w:hint="eastAsia"/>
          <w:b/>
          <w:bCs/>
          <w:sz w:val="24"/>
          <w:szCs w:val="24"/>
        </w:rPr>
        <w:t>.</w:t>
      </w:r>
    </w:p>
    <w:p w14:paraId="7C9C6D6C" w14:textId="6DF84B93" w:rsidR="00855EB6" w:rsidRPr="002B39E2" w:rsidRDefault="007C3D3F" w:rsidP="00E23BEB">
      <w:pPr>
        <w:spacing w:line="360" w:lineRule="auto"/>
        <w:ind w:firstLineChars="100" w:firstLine="240"/>
        <w:rPr>
          <w:rFonts w:ascii="Times New Roman" w:hAnsi="Times New Roman" w:cs="Times New Roman"/>
          <w:color w:val="000000" w:themeColor="text1"/>
          <w:sz w:val="24"/>
          <w:szCs w:val="24"/>
        </w:rPr>
      </w:pPr>
      <w:r w:rsidRPr="002B39E2">
        <w:rPr>
          <w:rFonts w:ascii="Times New Roman" w:hAnsi="Times New Roman" w:cs="Times New Roman" w:hint="eastAsia"/>
          <w:sz w:val="24"/>
          <w:szCs w:val="24"/>
        </w:rPr>
        <w:t>I</w:t>
      </w:r>
      <w:r w:rsidRPr="002B39E2">
        <w:rPr>
          <w:rFonts w:ascii="Times New Roman" w:hAnsi="Times New Roman" w:cs="Times New Roman"/>
          <w:sz w:val="24"/>
          <w:szCs w:val="24"/>
        </w:rPr>
        <w:t>n this work</w:t>
      </w:r>
      <w:r w:rsidR="003E0767" w:rsidRPr="002B39E2">
        <w:rPr>
          <w:rFonts w:ascii="Times New Roman" w:hAnsi="Times New Roman" w:cs="Times New Roman"/>
          <w:sz w:val="24"/>
          <w:szCs w:val="24"/>
        </w:rPr>
        <w:t>, the changes in</w:t>
      </w:r>
      <w:r w:rsidRPr="002B39E2">
        <w:rPr>
          <w:rFonts w:ascii="Times New Roman" w:hAnsi="Times New Roman" w:cs="Times New Roman"/>
          <w:sz w:val="24"/>
          <w:szCs w:val="24"/>
        </w:rPr>
        <w:t xml:space="preserve"> upconversion </w:t>
      </w:r>
      <w:r w:rsidR="003E0767" w:rsidRPr="002B39E2">
        <w:rPr>
          <w:rFonts w:ascii="Times New Roman" w:eastAsia="Times New Roman" w:hAnsi="Times New Roman" w:cs="Times New Roman"/>
          <w:sz w:val="24"/>
          <w:szCs w:val="24"/>
        </w:rPr>
        <w:t>luminescent intensity of NaYF</w:t>
      </w:r>
      <w:r w:rsidR="003E0767" w:rsidRPr="002B39E2">
        <w:rPr>
          <w:rFonts w:ascii="Times New Roman" w:eastAsia="Times New Roman" w:hAnsi="Times New Roman" w:cs="Times New Roman"/>
          <w:sz w:val="24"/>
          <w:szCs w:val="24"/>
          <w:vertAlign w:val="subscript"/>
        </w:rPr>
        <w:t>4</w:t>
      </w:r>
      <w:r w:rsidR="003E0767" w:rsidRPr="002B39E2">
        <w:rPr>
          <w:rFonts w:ascii="Times New Roman" w:eastAsia="Times New Roman" w:hAnsi="Times New Roman" w:cs="Times New Roman"/>
          <w:sz w:val="24"/>
          <w:szCs w:val="24"/>
        </w:rPr>
        <w:t>@SiO</w:t>
      </w:r>
      <w:r w:rsidR="003E0767" w:rsidRPr="002B39E2">
        <w:rPr>
          <w:rFonts w:ascii="Times New Roman" w:eastAsia="Times New Roman" w:hAnsi="Times New Roman" w:cs="Times New Roman"/>
          <w:sz w:val="24"/>
          <w:szCs w:val="24"/>
          <w:vertAlign w:val="subscript"/>
        </w:rPr>
        <w:t>2</w:t>
      </w:r>
      <w:r w:rsidR="003E0767" w:rsidRPr="002B39E2">
        <w:rPr>
          <w:rFonts w:ascii="Times New Roman" w:eastAsia="Times New Roman" w:hAnsi="Times New Roman" w:cs="Times New Roman"/>
          <w:sz w:val="24"/>
          <w:szCs w:val="24"/>
        </w:rPr>
        <w:t xml:space="preserve"> embedded in catalyst are used to indicated temperature variations. </w:t>
      </w:r>
      <w:r w:rsidR="00896C48" w:rsidRPr="002B39E2">
        <w:rPr>
          <w:rFonts w:ascii="Times New Roman" w:eastAsia="Times New Roman" w:hAnsi="Times New Roman" w:cs="Times New Roman"/>
          <w:sz w:val="24"/>
          <w:szCs w:val="24"/>
        </w:rPr>
        <w:t xml:space="preserve">As shown in Supplementary Figure 1e, </w:t>
      </w:r>
      <w:r w:rsidR="00D5571F" w:rsidRPr="002B39E2">
        <w:rPr>
          <w:rFonts w:ascii="Times New Roman" w:eastAsia="Times New Roman" w:hAnsi="Times New Roman" w:cs="Times New Roman"/>
          <w:sz w:val="24"/>
          <w:szCs w:val="24"/>
        </w:rPr>
        <w:t xml:space="preserve">the </w:t>
      </w:r>
      <w:hyperlink r:id="rId20" w:history="1">
        <w:r w:rsidR="00D5571F" w:rsidRPr="002B39E2">
          <w:rPr>
            <w:rFonts w:ascii="Times New Roman" w:eastAsia="宋体" w:hAnsi="Times New Roman" w:cs="Times New Roman"/>
            <w:color w:val="000000" w:themeColor="text1"/>
            <w:sz w:val="24"/>
            <w:szCs w:val="24"/>
          </w:rPr>
          <w:t>integral</w:t>
        </w:r>
      </w:hyperlink>
      <w:r w:rsidR="00D5571F" w:rsidRPr="002B39E2">
        <w:rPr>
          <w:rFonts w:ascii="Times New Roman" w:eastAsia="宋体" w:hAnsi="Times New Roman" w:cs="Times New Roman"/>
          <w:color w:val="000000" w:themeColor="text1"/>
          <w:sz w:val="24"/>
          <w:szCs w:val="24"/>
        </w:rPr>
        <w:t xml:space="preserve"> emission intensity (range from 495-540 nm) of </w:t>
      </w:r>
      <w:r w:rsidR="00D5571F" w:rsidRPr="002B39E2">
        <w:rPr>
          <w:rFonts w:ascii="Times New Roman" w:eastAsia="Times New Roman" w:hAnsi="Times New Roman" w:cs="Times New Roman"/>
          <w:sz w:val="24"/>
          <w:szCs w:val="24"/>
        </w:rPr>
        <w:t>NaYF</w:t>
      </w:r>
      <w:r w:rsidR="00D5571F" w:rsidRPr="002B39E2">
        <w:rPr>
          <w:rFonts w:ascii="Times New Roman" w:eastAsia="Times New Roman" w:hAnsi="Times New Roman" w:cs="Times New Roman"/>
          <w:sz w:val="24"/>
          <w:szCs w:val="24"/>
          <w:vertAlign w:val="subscript"/>
        </w:rPr>
        <w:t>4</w:t>
      </w:r>
      <w:r w:rsidR="00D5571F" w:rsidRPr="002B39E2">
        <w:rPr>
          <w:rFonts w:ascii="Times New Roman" w:eastAsia="Times New Roman" w:hAnsi="Times New Roman" w:cs="Times New Roman"/>
          <w:sz w:val="24"/>
          <w:szCs w:val="24"/>
        </w:rPr>
        <w:t>@SiO</w:t>
      </w:r>
      <w:r w:rsidR="00D5571F" w:rsidRPr="002B39E2">
        <w:rPr>
          <w:rFonts w:ascii="Times New Roman" w:eastAsia="Times New Roman" w:hAnsi="Times New Roman" w:cs="Times New Roman"/>
          <w:sz w:val="24"/>
          <w:szCs w:val="24"/>
          <w:vertAlign w:val="subscript"/>
        </w:rPr>
        <w:t>2</w:t>
      </w:r>
      <w:r w:rsidR="00D5571F" w:rsidRPr="002B39E2">
        <w:rPr>
          <w:rFonts w:ascii="Times New Roman" w:eastAsia="Times New Roman" w:hAnsi="Times New Roman" w:cs="Times New Roman"/>
          <w:sz w:val="24"/>
          <w:szCs w:val="24"/>
        </w:rPr>
        <w:t xml:space="preserve"> excited by 980 nm laser decreases exponentially as temperature increasing.</w:t>
      </w:r>
      <w:r w:rsidR="008048DB" w:rsidRPr="002B39E2">
        <w:rPr>
          <w:rFonts w:ascii="Times New Roman" w:eastAsia="Times New Roman" w:hAnsi="Times New Roman" w:cs="Times New Roman"/>
          <w:sz w:val="24"/>
          <w:szCs w:val="24"/>
        </w:rPr>
        <w:t xml:space="preserve"> </w:t>
      </w:r>
      <w:bookmarkStart w:id="17" w:name="_Hlk119945840"/>
      <w:r w:rsidR="008048DB" w:rsidRPr="002B39E2">
        <w:rPr>
          <w:rFonts w:ascii="Times New Roman" w:eastAsia="Times New Roman" w:hAnsi="Times New Roman" w:cs="Times New Roman"/>
          <w:sz w:val="24"/>
          <w:szCs w:val="24"/>
        </w:rPr>
        <w:t xml:space="preserve">In Supplementary Figure 1f, </w:t>
      </w:r>
      <w:r w:rsidR="00A56A62" w:rsidRPr="002B39E2">
        <w:rPr>
          <w:rFonts w:ascii="Times New Roman" w:eastAsia="Times New Roman" w:hAnsi="Times New Roman" w:cs="Times New Roman"/>
          <w:sz w:val="24"/>
          <w:szCs w:val="24"/>
        </w:rPr>
        <w:t xml:space="preserve">the quantitative relation between </w:t>
      </w:r>
      <w:bookmarkStart w:id="18" w:name="_Hlk119945794"/>
      <w:r w:rsidR="00A56A62" w:rsidRPr="002B39E2">
        <w:rPr>
          <w:rFonts w:ascii="Times New Roman" w:eastAsia="Times New Roman" w:hAnsi="Times New Roman" w:cs="Times New Roman"/>
          <w:sz w:val="24"/>
          <w:szCs w:val="24"/>
        </w:rPr>
        <w:t>relative</w:t>
      </w:r>
      <w:r w:rsidR="00A56A62" w:rsidRPr="002B39E2">
        <w:rPr>
          <w:rFonts w:ascii="Times New Roman" w:eastAsia="宋体" w:hAnsi="Times New Roman" w:cs="Times New Roman"/>
          <w:color w:val="000000" w:themeColor="text1"/>
          <w:sz w:val="24"/>
          <w:szCs w:val="24"/>
        </w:rPr>
        <w:t xml:space="preserve"> </w:t>
      </w:r>
      <w:r w:rsidR="00A56A62" w:rsidRPr="002B39E2">
        <w:rPr>
          <w:rFonts w:ascii="Times New Roman" w:eastAsia="Times New Roman" w:hAnsi="Times New Roman" w:cs="Times New Roman"/>
          <w:sz w:val="24"/>
          <w:szCs w:val="24"/>
        </w:rPr>
        <w:t xml:space="preserve">change in </w:t>
      </w:r>
      <w:r w:rsidR="00A56A62" w:rsidRPr="002B39E2">
        <w:rPr>
          <w:rFonts w:ascii="Times New Roman" w:eastAsia="宋体" w:hAnsi="Times New Roman" w:cs="Times New Roman"/>
          <w:color w:val="000000" w:themeColor="text1"/>
          <w:sz w:val="24"/>
          <w:szCs w:val="24"/>
        </w:rPr>
        <w:t>emission intensity</w:t>
      </w:r>
      <w:bookmarkEnd w:id="18"/>
      <w:r w:rsidR="00A56A62" w:rsidRPr="002B39E2">
        <w:rPr>
          <w:rFonts w:ascii="Times New Roman" w:eastAsia="宋体" w:hAnsi="Times New Roman" w:cs="Times New Roman"/>
          <w:color w:val="000000" w:themeColor="text1"/>
          <w:sz w:val="24"/>
          <w:szCs w:val="24"/>
        </w:rPr>
        <w:t xml:space="preserve"> (RI) of NaYF</w:t>
      </w:r>
      <w:r w:rsidR="00A56A62" w:rsidRPr="002B39E2">
        <w:rPr>
          <w:rFonts w:ascii="Times New Roman" w:eastAsia="宋体" w:hAnsi="Times New Roman" w:cs="Times New Roman"/>
          <w:color w:val="000000" w:themeColor="text1"/>
          <w:sz w:val="24"/>
          <w:szCs w:val="24"/>
          <w:vertAlign w:val="subscript"/>
        </w:rPr>
        <w:t>4</w:t>
      </w:r>
      <w:r w:rsidR="00A56A62" w:rsidRPr="002B39E2">
        <w:rPr>
          <w:rFonts w:ascii="Times New Roman" w:eastAsia="宋体" w:hAnsi="Times New Roman" w:cs="Times New Roman"/>
          <w:color w:val="000000" w:themeColor="text1"/>
          <w:sz w:val="24"/>
          <w:szCs w:val="24"/>
        </w:rPr>
        <w:t>@SiO</w:t>
      </w:r>
      <w:r w:rsidR="00A56A62" w:rsidRPr="002B39E2">
        <w:rPr>
          <w:rFonts w:ascii="Times New Roman" w:eastAsia="宋体" w:hAnsi="Times New Roman" w:cs="Times New Roman"/>
          <w:color w:val="000000" w:themeColor="text1"/>
          <w:sz w:val="24"/>
          <w:szCs w:val="24"/>
          <w:vertAlign w:val="subscript"/>
        </w:rPr>
        <w:t>2</w:t>
      </w:r>
      <w:r w:rsidR="00A56A62" w:rsidRPr="002B39E2">
        <w:rPr>
          <w:rFonts w:ascii="Times New Roman" w:eastAsia="宋体" w:hAnsi="Times New Roman" w:cs="Times New Roman"/>
          <w:color w:val="000000" w:themeColor="text1"/>
          <w:sz w:val="24"/>
          <w:szCs w:val="24"/>
        </w:rPr>
        <w:t xml:space="preserve"> and temperature is shown.</w:t>
      </w:r>
      <w:bookmarkEnd w:id="17"/>
      <w:r w:rsidR="00A56A62" w:rsidRPr="002B39E2">
        <w:rPr>
          <w:rFonts w:ascii="Times New Roman" w:eastAsia="宋体" w:hAnsi="Times New Roman" w:cs="Times New Roman"/>
          <w:color w:val="000000" w:themeColor="text1"/>
          <w:sz w:val="24"/>
          <w:szCs w:val="24"/>
        </w:rPr>
        <w:t xml:space="preserve"> </w:t>
      </w:r>
      <w:bookmarkStart w:id="19" w:name="_Hlk119945735"/>
      <w:r w:rsidR="00E23BEB" w:rsidRPr="002B39E2">
        <w:rPr>
          <w:rFonts w:ascii="Times New Roman" w:eastAsia="Times New Roman" w:hAnsi="Times New Roman" w:cs="Times New Roman"/>
          <w:sz w:val="24"/>
          <w:szCs w:val="24"/>
        </w:rPr>
        <w:t xml:space="preserve">In the </w:t>
      </w:r>
      <w:r w:rsidR="00E23BEB" w:rsidRPr="002B39E2">
        <w:rPr>
          <w:rFonts w:ascii="Times New Roman" w:eastAsia="Times New Roman" w:hAnsi="Times New Roman" w:cs="Times New Roman"/>
          <w:i/>
          <w:iCs/>
          <w:sz w:val="24"/>
          <w:szCs w:val="24"/>
        </w:rPr>
        <w:t>in-situ</w:t>
      </w:r>
      <w:r w:rsidR="00E23BEB" w:rsidRPr="002B39E2">
        <w:rPr>
          <w:rFonts w:ascii="Times New Roman" w:eastAsia="Times New Roman" w:hAnsi="Times New Roman" w:cs="Times New Roman"/>
          <w:sz w:val="24"/>
          <w:szCs w:val="24"/>
        </w:rPr>
        <w:t xml:space="preserve"> cell equipped with micro-thermocouple</w:t>
      </w:r>
      <w:bookmarkEnd w:id="19"/>
      <w:r w:rsidR="00E23BEB" w:rsidRPr="002B39E2">
        <w:rPr>
          <w:rFonts w:ascii="Times New Roman" w:eastAsia="Times New Roman" w:hAnsi="Times New Roman" w:cs="Times New Roman"/>
          <w:sz w:val="24"/>
          <w:szCs w:val="24"/>
        </w:rPr>
        <w:t xml:space="preserve">, the temperature was set to the range of 623-723 K.  Using </w:t>
      </w:r>
      <w:r w:rsidR="00E23BEB" w:rsidRPr="002B39E2">
        <w:rPr>
          <w:rFonts w:ascii="Times New Roman" w:eastAsia="宋体" w:hAnsi="Times New Roman" w:cs="Times New Roman"/>
          <w:color w:val="000000" w:themeColor="text1"/>
          <w:sz w:val="24"/>
          <w:szCs w:val="24"/>
        </w:rPr>
        <w:t>emission intensity at 623 K as normalization reference</w:t>
      </w:r>
      <w:r w:rsidR="00E23BEB" w:rsidRPr="002B39E2">
        <w:rPr>
          <w:rFonts w:ascii="Times New Roman" w:eastAsia="Times New Roman" w:hAnsi="Times New Roman" w:cs="Times New Roman"/>
          <w:sz w:val="24"/>
          <w:szCs w:val="24"/>
        </w:rPr>
        <w:t xml:space="preserve">, </w:t>
      </w:r>
      <w:bookmarkStart w:id="20" w:name="_Hlk119945756"/>
      <w:r w:rsidR="00E23BEB" w:rsidRPr="002B39E2">
        <w:rPr>
          <w:rFonts w:ascii="Times New Roman" w:eastAsia="Times New Roman" w:hAnsi="Times New Roman" w:cs="Times New Roman"/>
          <w:sz w:val="24"/>
          <w:szCs w:val="24"/>
        </w:rPr>
        <w:t>the overall RI of NaYF</w:t>
      </w:r>
      <w:r w:rsidR="00E23BEB" w:rsidRPr="002B39E2">
        <w:rPr>
          <w:rFonts w:ascii="Times New Roman" w:eastAsia="Times New Roman" w:hAnsi="Times New Roman" w:cs="Times New Roman"/>
          <w:sz w:val="24"/>
          <w:szCs w:val="24"/>
          <w:vertAlign w:val="subscript"/>
        </w:rPr>
        <w:t>4</w:t>
      </w:r>
      <w:r w:rsidR="00E23BEB" w:rsidRPr="002B39E2">
        <w:rPr>
          <w:rFonts w:ascii="Times New Roman" w:eastAsia="Times New Roman" w:hAnsi="Times New Roman" w:cs="Times New Roman"/>
          <w:sz w:val="24"/>
          <w:szCs w:val="24"/>
        </w:rPr>
        <w:t>@SiO</w:t>
      </w:r>
      <w:r w:rsidR="00E23BEB" w:rsidRPr="002B39E2">
        <w:rPr>
          <w:rFonts w:ascii="Times New Roman" w:eastAsia="Times New Roman" w:hAnsi="Times New Roman" w:cs="Times New Roman"/>
          <w:sz w:val="24"/>
          <w:szCs w:val="24"/>
          <w:vertAlign w:val="subscript"/>
        </w:rPr>
        <w:t xml:space="preserve">2 </w:t>
      </w:r>
      <w:r w:rsidR="00E23BEB" w:rsidRPr="002B39E2">
        <w:rPr>
          <w:rFonts w:ascii="Times New Roman" w:eastAsia="Times New Roman" w:hAnsi="Times New Roman" w:cs="Times New Roman"/>
          <w:sz w:val="24"/>
          <w:szCs w:val="24"/>
        </w:rPr>
        <w:t xml:space="preserve">embedded in catalyst particle was detected by two-photon confocal microscope under different temperature at non-reactive conditions can be measured. </w:t>
      </w:r>
      <w:bookmarkEnd w:id="20"/>
      <w:r w:rsidR="00152D75" w:rsidRPr="002B39E2">
        <w:rPr>
          <w:rFonts w:ascii="Times New Roman" w:eastAsia="Times New Roman" w:hAnsi="Times New Roman" w:cs="Times New Roman"/>
          <w:sz w:val="24"/>
          <w:szCs w:val="24"/>
        </w:rPr>
        <w:lastRenderedPageBreak/>
        <w:t>Due to the dilution of N</w:t>
      </w:r>
      <w:r w:rsidR="00152D75" w:rsidRPr="002B39E2">
        <w:rPr>
          <w:rFonts w:ascii="Times New Roman" w:eastAsia="宋体" w:hAnsi="Times New Roman" w:cs="Times New Roman"/>
          <w:color w:val="000000" w:themeColor="text1"/>
          <w:sz w:val="24"/>
          <w:szCs w:val="24"/>
        </w:rPr>
        <w:t>aYF</w:t>
      </w:r>
      <w:r w:rsidR="00152D75" w:rsidRPr="002B39E2">
        <w:rPr>
          <w:rFonts w:ascii="Times New Roman" w:eastAsia="宋体" w:hAnsi="Times New Roman" w:cs="Times New Roman"/>
          <w:color w:val="000000" w:themeColor="text1"/>
          <w:sz w:val="24"/>
          <w:szCs w:val="24"/>
          <w:vertAlign w:val="subscript"/>
        </w:rPr>
        <w:t>4</w:t>
      </w:r>
      <w:r w:rsidR="00152D75" w:rsidRPr="002B39E2">
        <w:rPr>
          <w:rFonts w:ascii="Times New Roman" w:eastAsia="宋体" w:hAnsi="Times New Roman" w:cs="Times New Roman"/>
          <w:color w:val="000000" w:themeColor="text1"/>
          <w:sz w:val="24"/>
          <w:szCs w:val="24"/>
        </w:rPr>
        <w:t>@SiO</w:t>
      </w:r>
      <w:r w:rsidR="00152D75" w:rsidRPr="002B39E2">
        <w:rPr>
          <w:rFonts w:ascii="Times New Roman" w:eastAsia="宋体" w:hAnsi="Times New Roman" w:cs="Times New Roman"/>
          <w:color w:val="000000" w:themeColor="text1"/>
          <w:sz w:val="24"/>
          <w:szCs w:val="24"/>
          <w:vertAlign w:val="subscript"/>
        </w:rPr>
        <w:t>2</w:t>
      </w:r>
      <w:r w:rsidR="00152D75" w:rsidRPr="002B39E2">
        <w:rPr>
          <w:rFonts w:ascii="Times New Roman" w:eastAsia="宋体" w:hAnsi="Times New Roman" w:cs="Times New Roman"/>
          <w:color w:val="000000" w:themeColor="text1"/>
          <w:sz w:val="24"/>
          <w:szCs w:val="24"/>
        </w:rPr>
        <w:t xml:space="preserve"> in catalyst (8wt%), the RI </w:t>
      </w:r>
      <w:r w:rsidR="00152D75" w:rsidRPr="002B39E2">
        <w:rPr>
          <w:rFonts w:ascii="Times New Roman" w:eastAsia="Times New Roman" w:hAnsi="Times New Roman" w:cs="Times New Roman"/>
          <w:sz w:val="24"/>
          <w:szCs w:val="24"/>
        </w:rPr>
        <w:t>of NaYF</w:t>
      </w:r>
      <w:r w:rsidR="00152D75" w:rsidRPr="002B39E2">
        <w:rPr>
          <w:rFonts w:ascii="Times New Roman" w:eastAsia="Times New Roman" w:hAnsi="Times New Roman" w:cs="Times New Roman"/>
          <w:sz w:val="24"/>
          <w:szCs w:val="24"/>
          <w:vertAlign w:val="subscript"/>
        </w:rPr>
        <w:t>4</w:t>
      </w:r>
      <w:r w:rsidR="00152D75" w:rsidRPr="002B39E2">
        <w:rPr>
          <w:rFonts w:ascii="Times New Roman" w:eastAsia="Times New Roman" w:hAnsi="Times New Roman" w:cs="Times New Roman"/>
          <w:sz w:val="24"/>
          <w:szCs w:val="24"/>
        </w:rPr>
        <w:t>@SiO</w:t>
      </w:r>
      <w:r w:rsidR="00152D75" w:rsidRPr="002B39E2">
        <w:rPr>
          <w:rFonts w:ascii="Times New Roman" w:eastAsia="Times New Roman" w:hAnsi="Times New Roman" w:cs="Times New Roman"/>
          <w:sz w:val="24"/>
          <w:szCs w:val="24"/>
          <w:vertAlign w:val="subscript"/>
        </w:rPr>
        <w:t xml:space="preserve">2 </w:t>
      </w:r>
      <w:r w:rsidR="00152D75" w:rsidRPr="002B39E2">
        <w:rPr>
          <w:rFonts w:ascii="Times New Roman" w:eastAsia="Times New Roman" w:hAnsi="Times New Roman" w:cs="Times New Roman"/>
          <w:sz w:val="24"/>
          <w:szCs w:val="24"/>
        </w:rPr>
        <w:t xml:space="preserve">embedded in catalyst and temperature needs to be re-correlated. </w:t>
      </w:r>
      <w:r w:rsidR="00E23BEB" w:rsidRPr="002B39E2">
        <w:rPr>
          <w:rFonts w:ascii="Times New Roman" w:eastAsia="Times New Roman" w:hAnsi="Times New Roman" w:cs="Times New Roman"/>
          <w:sz w:val="24"/>
          <w:szCs w:val="24"/>
        </w:rPr>
        <w:t>The RI was substituted into equation in Supplementary Figure 1f to obtain corresponding temperature. The correlation between RI of NaYF</w:t>
      </w:r>
      <w:r w:rsidR="00E23BEB" w:rsidRPr="002B39E2">
        <w:rPr>
          <w:rFonts w:ascii="Times New Roman" w:eastAsia="Times New Roman" w:hAnsi="Times New Roman" w:cs="Times New Roman"/>
          <w:sz w:val="24"/>
          <w:szCs w:val="24"/>
          <w:vertAlign w:val="subscript"/>
        </w:rPr>
        <w:t>4</w:t>
      </w:r>
      <w:r w:rsidR="00E23BEB" w:rsidRPr="002B39E2">
        <w:rPr>
          <w:rFonts w:ascii="Times New Roman" w:eastAsia="Times New Roman" w:hAnsi="Times New Roman" w:cs="Times New Roman"/>
          <w:sz w:val="24"/>
          <w:szCs w:val="24"/>
        </w:rPr>
        <w:t>@SiO</w:t>
      </w:r>
      <w:r w:rsidR="00E23BEB" w:rsidRPr="002B39E2">
        <w:rPr>
          <w:rFonts w:ascii="Times New Roman" w:eastAsia="Times New Roman" w:hAnsi="Times New Roman" w:cs="Times New Roman"/>
          <w:sz w:val="24"/>
          <w:szCs w:val="24"/>
          <w:vertAlign w:val="subscript"/>
        </w:rPr>
        <w:t xml:space="preserve">2 </w:t>
      </w:r>
      <w:r w:rsidR="00E23BEB" w:rsidRPr="002B39E2">
        <w:rPr>
          <w:rFonts w:ascii="Times New Roman" w:eastAsia="Times New Roman" w:hAnsi="Times New Roman" w:cs="Times New Roman"/>
          <w:sz w:val="24"/>
          <w:szCs w:val="24"/>
        </w:rPr>
        <w:t xml:space="preserve">embedded in catalyst particle and temperature of </w:t>
      </w:r>
      <w:r w:rsidR="00E23BEB" w:rsidRPr="002B39E2">
        <w:rPr>
          <w:rFonts w:ascii="Times New Roman" w:eastAsia="Times New Roman" w:hAnsi="Times New Roman" w:cs="Times New Roman"/>
          <w:i/>
          <w:iCs/>
          <w:sz w:val="24"/>
          <w:szCs w:val="24"/>
        </w:rPr>
        <w:t>in-situ</w:t>
      </w:r>
      <w:r w:rsidR="00E23BEB" w:rsidRPr="002B39E2">
        <w:rPr>
          <w:rFonts w:ascii="Times New Roman" w:eastAsia="Times New Roman" w:hAnsi="Times New Roman" w:cs="Times New Roman"/>
          <w:sz w:val="24"/>
          <w:szCs w:val="24"/>
        </w:rPr>
        <w:t xml:space="preserve"> cell can be written as </w:t>
      </w:r>
      <m:oMath>
        <m:r>
          <w:rPr>
            <w:rFonts w:ascii="Cambria Math" w:eastAsia="Times New Roman" w:hAnsi="Cambria Math" w:cs="Times New Roman"/>
            <w:sz w:val="24"/>
            <w:szCs w:val="24"/>
          </w:rPr>
          <m:t>RI=10.80×</m:t>
        </m:r>
        <m:sSup>
          <m:sSupPr>
            <m:ctrlPr>
              <w:rPr>
                <w:rFonts w:ascii="Cambria Math" w:eastAsia="Times New Roman" w:hAnsi="Cambria Math" w:cs="Times New Roman"/>
                <w:i/>
                <w:sz w:val="24"/>
                <w:szCs w:val="24"/>
              </w:rPr>
            </m:ctrlPr>
          </m:sSupPr>
          <m:e>
            <m:r>
              <w:rPr>
                <w:rFonts w:ascii="Cambria Math" w:eastAsia="Times New Roman" w:hAnsi="Cambria Math" w:cs="Times New Roman"/>
                <w:sz w:val="24"/>
                <w:szCs w:val="24"/>
              </w:rPr>
              <m:t>10</m:t>
            </m:r>
          </m:e>
          <m:sup>
            <m:r>
              <w:rPr>
                <w:rFonts w:ascii="Cambria Math" w:eastAsia="Times New Roman" w:hAnsi="Cambria Math" w:cs="Times New Roman"/>
                <w:sz w:val="24"/>
                <w:szCs w:val="24"/>
              </w:rPr>
              <m:t>9</m:t>
            </m:r>
          </m:sup>
        </m:sSup>
        <m:sSup>
          <m:sSupPr>
            <m:ctrlPr>
              <w:rPr>
                <w:rFonts w:ascii="Cambria Math" w:eastAsia="Times New Roman" w:hAnsi="Cambria Math" w:cs="Times New Roman"/>
                <w:i/>
                <w:sz w:val="24"/>
                <w:szCs w:val="24"/>
              </w:rPr>
            </m:ctrlPr>
          </m:sSupPr>
          <m:e>
            <m:r>
              <w:rPr>
                <w:rFonts w:ascii="Cambria Math" w:eastAsia="Times New Roman" w:hAnsi="Cambria Math" w:cs="Times New Roman"/>
                <w:sz w:val="24"/>
                <w:szCs w:val="24"/>
              </w:rPr>
              <m:t>e</m:t>
            </m:r>
          </m:e>
          <m:sup>
            <m:r>
              <w:rPr>
                <w:rFonts w:ascii="Cambria Math" w:eastAsia="Times New Roman" w:hAnsi="Cambria Math" w:cs="Times New Roman"/>
                <w:sz w:val="24"/>
                <w:szCs w:val="24"/>
              </w:rPr>
              <m:t>-T/27.5</m:t>
            </m:r>
          </m:sup>
        </m:sSup>
        <m:r>
          <w:rPr>
            <w:rFonts w:ascii="Cambria Math" w:eastAsia="Times New Roman" w:hAnsi="Cambria Math" w:cs="Times New Roman"/>
            <w:sz w:val="24"/>
            <w:szCs w:val="24"/>
          </w:rPr>
          <m:t>-0.56</m:t>
        </m:r>
      </m:oMath>
      <w:r w:rsidR="00E23BEB" w:rsidRPr="002B39E2">
        <w:rPr>
          <w:rFonts w:ascii="Times New Roman" w:hAnsi="Times New Roman" w:cs="Times New Roman" w:hint="eastAsia"/>
          <w:sz w:val="24"/>
          <w:szCs w:val="24"/>
        </w:rPr>
        <w:t>.</w:t>
      </w:r>
      <w:r w:rsidR="00E23BEB" w:rsidRPr="002B39E2">
        <w:rPr>
          <w:rFonts w:ascii="Times New Roman" w:hAnsi="Times New Roman" w:cs="Times New Roman"/>
          <w:sz w:val="24"/>
          <w:szCs w:val="24"/>
        </w:rPr>
        <w:t xml:space="preserve"> </w:t>
      </w:r>
      <w:r w:rsidR="00F7366F" w:rsidRPr="002B39E2">
        <w:rPr>
          <w:rFonts w:ascii="Times New Roman" w:eastAsia="Times New Roman" w:hAnsi="Times New Roman" w:cs="Times New Roman"/>
          <w:sz w:val="24"/>
          <w:szCs w:val="24"/>
        </w:rPr>
        <w:t>Such correlation is used to obtain spatiotemporal evolutions of temperature within individual catalyst particle.</w:t>
      </w:r>
    </w:p>
    <w:p w14:paraId="249B40BC" w14:textId="77777777" w:rsidR="00A4253C" w:rsidRPr="002B39E2" w:rsidRDefault="00A4253C" w:rsidP="00F7366F">
      <w:pPr>
        <w:spacing w:line="360" w:lineRule="auto"/>
        <w:rPr>
          <w:rFonts w:ascii="Times New Roman" w:hAnsi="Times New Roman" w:cs="Times New Roman"/>
          <w:sz w:val="24"/>
          <w:szCs w:val="24"/>
        </w:rPr>
      </w:pPr>
    </w:p>
    <w:p w14:paraId="300B5D95" w14:textId="12D58609" w:rsidR="008F1149" w:rsidRPr="002B39E2" w:rsidRDefault="00F71E5E" w:rsidP="00A25138">
      <w:pPr>
        <w:spacing w:line="360" w:lineRule="auto"/>
        <w:jc w:val="center"/>
        <w:rPr>
          <w:rFonts w:ascii="Times New Roman" w:eastAsia="Times New Roman" w:hAnsi="Times New Roman" w:cs="Times New Roman"/>
          <w:b/>
          <w:bCs/>
          <w:sz w:val="24"/>
          <w:szCs w:val="24"/>
        </w:rPr>
      </w:pPr>
      <w:r w:rsidRPr="002B39E2">
        <w:rPr>
          <w:rFonts w:ascii="Times New Roman" w:eastAsia="Times New Roman" w:hAnsi="Times New Roman" w:cs="Times New Roman"/>
          <w:b/>
          <w:bCs/>
          <w:noProof/>
          <w:sz w:val="24"/>
          <w:szCs w:val="24"/>
        </w:rPr>
        <w:drawing>
          <wp:inline distT="0" distB="0" distL="0" distR="0" wp14:anchorId="2483D160" wp14:editId="25CB35E2">
            <wp:extent cx="4610100" cy="2643065"/>
            <wp:effectExtent l="0" t="0" r="0" b="5080"/>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pic:cNvPicPr/>
                  </pic:nvPicPr>
                  <pic:blipFill>
                    <a:blip r:embed="rId21" cstate="print">
                      <a:extLst>
                        <a:ext uri="{28A0092B-C50C-407E-A947-70E740481C1C}">
                          <a14:useLocalDpi xmlns:a14="http://schemas.microsoft.com/office/drawing/2010/main" val="0"/>
                        </a:ext>
                      </a:extLst>
                    </a:blip>
                    <a:stretch>
                      <a:fillRect/>
                    </a:stretch>
                  </pic:blipFill>
                  <pic:spPr>
                    <a:xfrm>
                      <a:off x="0" y="0"/>
                      <a:ext cx="4617370" cy="2647233"/>
                    </a:xfrm>
                    <a:prstGeom prst="rect">
                      <a:avLst/>
                    </a:prstGeom>
                  </pic:spPr>
                </pic:pic>
              </a:graphicData>
            </a:graphic>
          </wp:inline>
        </w:drawing>
      </w:r>
    </w:p>
    <w:p w14:paraId="7BD09443" w14:textId="2F57BECB" w:rsidR="00A6543B" w:rsidRPr="002B39E2" w:rsidRDefault="000E3AA9" w:rsidP="006C1055">
      <w:pPr>
        <w:spacing w:line="360" w:lineRule="auto"/>
        <w:rPr>
          <w:rFonts w:ascii="Times New Roman" w:hAnsi="Times New Roman" w:cs="Times New Roman"/>
          <w:sz w:val="24"/>
          <w:szCs w:val="24"/>
        </w:rPr>
      </w:pPr>
      <w:r w:rsidRPr="002B39E2">
        <w:rPr>
          <w:rFonts w:ascii="Times New Roman" w:hAnsi="Times New Roman" w:cs="Times New Roman"/>
          <w:b/>
          <w:bCs/>
          <w:sz w:val="24"/>
          <w:szCs w:val="24"/>
        </w:rPr>
        <w:t xml:space="preserve">Supplementary Figure </w:t>
      </w:r>
      <w:r w:rsidR="00AB4184" w:rsidRPr="002B39E2">
        <w:rPr>
          <w:rFonts w:ascii="Times New Roman" w:hAnsi="Times New Roman" w:cs="Times New Roman"/>
          <w:b/>
          <w:bCs/>
          <w:sz w:val="24"/>
          <w:szCs w:val="24"/>
        </w:rPr>
        <w:t>7</w:t>
      </w:r>
      <w:r w:rsidRPr="002B39E2">
        <w:rPr>
          <w:rFonts w:ascii="Times New Roman" w:hAnsi="Times New Roman" w:cs="Times New Roman"/>
          <w:b/>
          <w:bCs/>
          <w:sz w:val="24"/>
          <w:szCs w:val="24"/>
        </w:rPr>
        <w:t>.</w:t>
      </w:r>
      <w:r w:rsidRPr="002B39E2">
        <w:rPr>
          <w:rFonts w:ascii="Times New Roman" w:hAnsi="Times New Roman" w:cs="Times New Roman"/>
          <w:sz w:val="24"/>
          <w:szCs w:val="24"/>
        </w:rPr>
        <w:t xml:space="preserve"> Photograph of upconversion luminescence</w:t>
      </w:r>
      <w:r w:rsidR="009879CB" w:rsidRPr="002B39E2">
        <w:rPr>
          <w:rFonts w:ascii="Times New Roman" w:hAnsi="Times New Roman" w:cs="Times New Roman"/>
          <w:sz w:val="24"/>
          <w:szCs w:val="24"/>
        </w:rPr>
        <w:t>-confocal microscopy</w:t>
      </w:r>
      <w:r w:rsidRPr="002B39E2">
        <w:rPr>
          <w:rFonts w:ascii="Times New Roman" w:hAnsi="Times New Roman" w:cs="Times New Roman"/>
          <w:sz w:val="24"/>
          <w:szCs w:val="24"/>
        </w:rPr>
        <w:t xml:space="preserve"> </w:t>
      </w:r>
      <w:r w:rsidR="00151EF7" w:rsidRPr="002B39E2">
        <w:rPr>
          <w:rFonts w:ascii="Times New Roman" w:hAnsi="Times New Roman" w:cs="Times New Roman"/>
          <w:sz w:val="24"/>
          <w:szCs w:val="24"/>
        </w:rPr>
        <w:t>device</w:t>
      </w:r>
      <w:r w:rsidR="009879CB" w:rsidRPr="002B39E2">
        <w:rPr>
          <w:rFonts w:ascii="Times New Roman" w:hAnsi="Times New Roman" w:cs="Times New Roman"/>
          <w:sz w:val="24"/>
          <w:szCs w:val="24"/>
        </w:rPr>
        <w:t xml:space="preserve"> equipped with</w:t>
      </w:r>
      <w:r w:rsidR="00151EF7" w:rsidRPr="002B39E2">
        <w:rPr>
          <w:rFonts w:ascii="Times New Roman" w:hAnsi="Times New Roman" w:cs="Times New Roman"/>
          <w:sz w:val="24"/>
          <w:szCs w:val="24"/>
        </w:rPr>
        <w:t xml:space="preserve"> </w:t>
      </w:r>
      <w:r w:rsidR="00151EF7" w:rsidRPr="002B39E2">
        <w:rPr>
          <w:rFonts w:ascii="Times New Roman" w:hAnsi="Times New Roman" w:cs="Times New Roman"/>
          <w:i/>
          <w:iCs/>
          <w:sz w:val="24"/>
          <w:szCs w:val="24"/>
        </w:rPr>
        <w:t>in-situ</w:t>
      </w:r>
      <w:r w:rsidR="00151EF7" w:rsidRPr="002B39E2">
        <w:rPr>
          <w:rFonts w:ascii="Times New Roman" w:hAnsi="Times New Roman" w:cs="Times New Roman"/>
          <w:sz w:val="24"/>
          <w:szCs w:val="24"/>
        </w:rPr>
        <w:t xml:space="preserve"> reaction cell.</w:t>
      </w:r>
    </w:p>
    <w:p w14:paraId="27A59FFE" w14:textId="77777777" w:rsidR="00A25138" w:rsidRPr="002B39E2" w:rsidRDefault="00A25138" w:rsidP="006C1055">
      <w:pPr>
        <w:spacing w:line="360" w:lineRule="auto"/>
        <w:rPr>
          <w:rFonts w:ascii="Times New Roman" w:hAnsi="Times New Roman" w:cs="Times New Roman"/>
          <w:sz w:val="24"/>
          <w:szCs w:val="24"/>
        </w:rPr>
      </w:pPr>
    </w:p>
    <w:p w14:paraId="21E0C410" w14:textId="5EAA5EAF" w:rsidR="005D390E" w:rsidRPr="002B39E2" w:rsidRDefault="00A209CE" w:rsidP="00A25138">
      <w:pPr>
        <w:spacing w:line="360" w:lineRule="auto"/>
        <w:ind w:firstLineChars="100" w:firstLine="240"/>
        <w:rPr>
          <w:rFonts w:ascii="Times New Roman" w:hAnsi="Times New Roman" w:cs="Times New Roman"/>
          <w:sz w:val="24"/>
          <w:szCs w:val="24"/>
        </w:rPr>
      </w:pPr>
      <w:r w:rsidRPr="002B39E2">
        <w:rPr>
          <w:rFonts w:ascii="Times New Roman" w:hAnsi="Times New Roman" w:cs="Times New Roman"/>
          <w:sz w:val="24"/>
          <w:szCs w:val="24"/>
        </w:rPr>
        <w:t>As shown in the Supplementary Figure 8a, t</w:t>
      </w:r>
      <w:r w:rsidR="00597563" w:rsidRPr="002B39E2">
        <w:rPr>
          <w:rFonts w:ascii="Times New Roman" w:hAnsi="Times New Roman" w:cs="Times New Roman"/>
          <w:sz w:val="24"/>
          <w:szCs w:val="24"/>
        </w:rPr>
        <w:t xml:space="preserve">he catalysts particles are divided into three </w:t>
      </w:r>
      <w:r w:rsidR="005D390E" w:rsidRPr="002B39E2">
        <w:rPr>
          <w:rFonts w:ascii="Times New Roman" w:hAnsi="Times New Roman" w:cs="Times New Roman"/>
          <w:sz w:val="24"/>
          <w:szCs w:val="24"/>
        </w:rPr>
        <w:t>regions, i.e.</w:t>
      </w:r>
      <w:r w:rsidR="00597563" w:rsidRPr="002B39E2">
        <w:rPr>
          <w:rFonts w:ascii="Times New Roman" w:hAnsi="Times New Roman" w:cs="Times New Roman"/>
          <w:sz w:val="24"/>
          <w:szCs w:val="24"/>
        </w:rPr>
        <w:t xml:space="preserve"> core</w:t>
      </w:r>
      <w:r w:rsidR="00597563" w:rsidRPr="002B39E2">
        <w:rPr>
          <w:rFonts w:ascii="Times New Roman" w:hAnsi="Times New Roman" w:cs="Times New Roman" w:hint="eastAsia"/>
          <w:sz w:val="24"/>
          <w:szCs w:val="24"/>
        </w:rPr>
        <w:t>,</w:t>
      </w:r>
      <w:r w:rsidR="00597563" w:rsidRPr="002B39E2">
        <w:rPr>
          <w:rFonts w:ascii="Times New Roman" w:hAnsi="Times New Roman" w:cs="Times New Roman"/>
          <w:sz w:val="24"/>
          <w:szCs w:val="24"/>
        </w:rPr>
        <w:t xml:space="preserve"> inner shell</w:t>
      </w:r>
      <w:r w:rsidR="00524989" w:rsidRPr="002B39E2">
        <w:rPr>
          <w:rFonts w:ascii="Times New Roman" w:hAnsi="Times New Roman" w:cs="Times New Roman"/>
          <w:sz w:val="24"/>
          <w:szCs w:val="24"/>
        </w:rPr>
        <w:t xml:space="preserve"> and </w:t>
      </w:r>
      <w:r w:rsidR="00597563" w:rsidRPr="002B39E2">
        <w:rPr>
          <w:rFonts w:ascii="Times New Roman" w:hAnsi="Times New Roman" w:cs="Times New Roman"/>
          <w:sz w:val="24"/>
          <w:szCs w:val="24"/>
        </w:rPr>
        <w:t>out</w:t>
      </w:r>
      <w:r w:rsidR="00225C65" w:rsidRPr="002B39E2">
        <w:rPr>
          <w:rFonts w:ascii="Times New Roman" w:hAnsi="Times New Roman" w:cs="Times New Roman"/>
          <w:sz w:val="24"/>
          <w:szCs w:val="24"/>
        </w:rPr>
        <w:t>er</w:t>
      </w:r>
      <w:r w:rsidR="00597563" w:rsidRPr="002B39E2">
        <w:rPr>
          <w:rFonts w:ascii="Times New Roman" w:hAnsi="Times New Roman" w:cs="Times New Roman"/>
          <w:sz w:val="24"/>
          <w:szCs w:val="24"/>
        </w:rPr>
        <w:t xml:space="preserve"> shell</w:t>
      </w:r>
      <w:r w:rsidR="00DE04AA" w:rsidRPr="002B39E2">
        <w:rPr>
          <w:rFonts w:ascii="Times New Roman" w:hAnsi="Times New Roman" w:cs="Times New Roman"/>
          <w:sz w:val="24"/>
          <w:szCs w:val="24"/>
        </w:rPr>
        <w:t xml:space="preserve"> </w:t>
      </w:r>
      <w:r w:rsidR="00DE04AA" w:rsidRPr="002B39E2">
        <w:rPr>
          <w:rFonts w:ascii="Times New Roman" w:hAnsi="Times New Roman" w:cs="Times New Roman" w:hint="eastAsia"/>
          <w:sz w:val="24"/>
          <w:szCs w:val="24"/>
        </w:rPr>
        <w:t>region</w:t>
      </w:r>
      <w:r w:rsidR="005D390E" w:rsidRPr="002B39E2">
        <w:rPr>
          <w:rFonts w:ascii="Times New Roman" w:hAnsi="Times New Roman" w:cs="Times New Roman"/>
          <w:sz w:val="24"/>
          <w:szCs w:val="24"/>
        </w:rPr>
        <w:t>,</w:t>
      </w:r>
      <w:r w:rsidR="00597563" w:rsidRPr="002B39E2">
        <w:rPr>
          <w:rFonts w:ascii="Times New Roman" w:hAnsi="Times New Roman" w:cs="Times New Roman"/>
          <w:sz w:val="24"/>
          <w:szCs w:val="24"/>
        </w:rPr>
        <w:t xml:space="preserve"> for </w:t>
      </w:r>
      <w:r w:rsidR="00BA421F" w:rsidRPr="002B39E2">
        <w:rPr>
          <w:rFonts w:ascii="Times New Roman" w:hAnsi="Times New Roman" w:cs="Times New Roman"/>
          <w:sz w:val="24"/>
          <w:szCs w:val="24"/>
        </w:rPr>
        <w:t xml:space="preserve">spatiotemporal </w:t>
      </w:r>
      <w:r w:rsidR="00597563" w:rsidRPr="002B39E2">
        <w:rPr>
          <w:rFonts w:ascii="Times New Roman" w:hAnsi="Times New Roman" w:cs="Times New Roman"/>
          <w:sz w:val="24"/>
          <w:szCs w:val="24"/>
        </w:rPr>
        <w:t>temperature change analysis</w:t>
      </w:r>
      <w:r w:rsidR="00BA421F" w:rsidRPr="002B39E2">
        <w:rPr>
          <w:rFonts w:ascii="Times New Roman" w:hAnsi="Times New Roman" w:cs="Times New Roman"/>
          <w:sz w:val="24"/>
          <w:szCs w:val="24"/>
        </w:rPr>
        <w:t xml:space="preserve"> within individual catalyst particle</w:t>
      </w:r>
      <w:r w:rsidR="00597563" w:rsidRPr="002B39E2">
        <w:rPr>
          <w:rFonts w:ascii="Times New Roman" w:hAnsi="Times New Roman" w:cs="Times New Roman"/>
          <w:sz w:val="24"/>
          <w:szCs w:val="24"/>
        </w:rPr>
        <w:t>.</w:t>
      </w:r>
      <w:r w:rsidR="00CD6C68" w:rsidRPr="002B39E2">
        <w:rPr>
          <w:rFonts w:ascii="Times New Roman" w:hAnsi="Times New Roman" w:cs="Times New Roman"/>
          <w:sz w:val="24"/>
          <w:szCs w:val="24"/>
        </w:rPr>
        <w:t xml:space="preserve"> </w:t>
      </w:r>
      <w:r w:rsidR="00734922" w:rsidRPr="002B39E2">
        <w:rPr>
          <w:rFonts w:ascii="Times New Roman" w:hAnsi="Times New Roman" w:cs="Times New Roman"/>
          <w:sz w:val="24"/>
          <w:szCs w:val="24"/>
        </w:rPr>
        <w:t xml:space="preserve">The </w:t>
      </w:r>
      <w:r w:rsidR="004252E9" w:rsidRPr="002B39E2">
        <w:rPr>
          <w:rFonts w:ascii="Times New Roman" w:hAnsi="Times New Roman" w:cs="Times New Roman"/>
          <w:sz w:val="24"/>
          <w:szCs w:val="24"/>
        </w:rPr>
        <w:t xml:space="preserve">temperature </w:t>
      </w:r>
      <w:r w:rsidR="00734922" w:rsidRPr="002B39E2">
        <w:rPr>
          <w:rFonts w:ascii="Times New Roman" w:hAnsi="Times New Roman" w:cs="Times New Roman"/>
          <w:sz w:val="24"/>
          <w:szCs w:val="24"/>
        </w:rPr>
        <w:t>spatiotemporal evolutions</w:t>
      </w:r>
      <w:r w:rsidR="00DE04AA" w:rsidRPr="002B39E2">
        <w:rPr>
          <w:rFonts w:ascii="Times New Roman" w:hAnsi="Times New Roman" w:cs="Times New Roman"/>
          <w:sz w:val="24"/>
          <w:szCs w:val="24"/>
        </w:rPr>
        <w:t xml:space="preserve"> </w:t>
      </w:r>
      <w:r w:rsidR="00D770FB" w:rsidRPr="002B39E2">
        <w:rPr>
          <w:rFonts w:ascii="Times New Roman" w:hAnsi="Times New Roman" w:cs="Times New Roman"/>
          <w:sz w:val="24"/>
          <w:szCs w:val="24"/>
        </w:rPr>
        <w:t>during MTH reactions</w:t>
      </w:r>
      <w:r w:rsidR="00734922" w:rsidRPr="002B39E2">
        <w:rPr>
          <w:rFonts w:ascii="Times New Roman" w:hAnsi="Times New Roman" w:cs="Times New Roman"/>
          <w:sz w:val="24"/>
          <w:szCs w:val="24"/>
        </w:rPr>
        <w:t xml:space="preserve"> at different </w:t>
      </w:r>
      <w:r w:rsidR="004252E9" w:rsidRPr="002B39E2">
        <w:rPr>
          <w:rFonts w:ascii="Times New Roman" w:hAnsi="Times New Roman" w:cs="Times New Roman"/>
          <w:sz w:val="24"/>
          <w:szCs w:val="24"/>
        </w:rPr>
        <w:t xml:space="preserve">catalyst particle </w:t>
      </w:r>
      <w:r w:rsidR="00734922" w:rsidRPr="002B39E2">
        <w:rPr>
          <w:rFonts w:ascii="Times New Roman" w:hAnsi="Times New Roman" w:cs="Times New Roman"/>
          <w:sz w:val="24"/>
          <w:szCs w:val="24"/>
        </w:rPr>
        <w:t>region with similar particle size (~ 330 μm) but co</w:t>
      </w:r>
      <w:r w:rsidR="00DE04AA" w:rsidRPr="002B39E2">
        <w:rPr>
          <w:rFonts w:ascii="Times New Roman" w:hAnsi="Times New Roman" w:cs="Times New Roman"/>
          <w:sz w:val="24"/>
          <w:szCs w:val="24"/>
        </w:rPr>
        <w:t>ntained</w:t>
      </w:r>
      <w:r w:rsidR="00734922" w:rsidRPr="002B39E2">
        <w:rPr>
          <w:rFonts w:ascii="Times New Roman" w:hAnsi="Times New Roman" w:cs="Times New Roman"/>
          <w:sz w:val="24"/>
          <w:szCs w:val="24"/>
        </w:rPr>
        <w:t xml:space="preserve"> with different amount</w:t>
      </w:r>
      <w:r w:rsidR="00DE04AA" w:rsidRPr="002B39E2">
        <w:rPr>
          <w:rFonts w:ascii="Times New Roman" w:hAnsi="Times New Roman" w:cs="Times New Roman"/>
          <w:sz w:val="24"/>
          <w:szCs w:val="24"/>
        </w:rPr>
        <w:t>s</w:t>
      </w:r>
      <w:r w:rsidR="00734922" w:rsidRPr="002B39E2">
        <w:rPr>
          <w:rFonts w:ascii="Times New Roman" w:hAnsi="Times New Roman" w:cs="Times New Roman"/>
          <w:sz w:val="24"/>
          <w:szCs w:val="24"/>
        </w:rPr>
        <w:t xml:space="preserve"> of zeolites, i.e. CAT-15% zeo., CAT-25% zeo. and CAT-35% zeo., are shown in Supplementary Figure 8b-d, respectively. The </w:t>
      </w:r>
      <w:r w:rsidR="004252E9" w:rsidRPr="002B39E2">
        <w:rPr>
          <w:rFonts w:ascii="Times New Roman" w:hAnsi="Times New Roman" w:cs="Times New Roman"/>
          <w:sz w:val="24"/>
          <w:szCs w:val="24"/>
        </w:rPr>
        <w:t xml:space="preserve">temperature </w:t>
      </w:r>
      <w:r w:rsidR="00734922" w:rsidRPr="002B39E2">
        <w:rPr>
          <w:rFonts w:ascii="Times New Roman" w:hAnsi="Times New Roman" w:cs="Times New Roman"/>
          <w:sz w:val="24"/>
          <w:szCs w:val="24"/>
        </w:rPr>
        <w:t>spatiotemporal evolutions</w:t>
      </w:r>
      <w:r w:rsidR="00D770FB" w:rsidRPr="002B39E2">
        <w:rPr>
          <w:rFonts w:ascii="Times New Roman" w:hAnsi="Times New Roman" w:cs="Times New Roman"/>
          <w:sz w:val="24"/>
          <w:szCs w:val="24"/>
        </w:rPr>
        <w:t xml:space="preserve"> during MTH reactions</w:t>
      </w:r>
      <w:r w:rsidR="00734922" w:rsidRPr="002B39E2">
        <w:rPr>
          <w:rFonts w:ascii="Times New Roman" w:hAnsi="Times New Roman" w:cs="Times New Roman"/>
          <w:sz w:val="24"/>
          <w:szCs w:val="24"/>
        </w:rPr>
        <w:t xml:space="preserve"> at different region for catalyst particle cont</w:t>
      </w:r>
      <w:r w:rsidR="00DE04AA" w:rsidRPr="002B39E2">
        <w:rPr>
          <w:rFonts w:ascii="Times New Roman" w:hAnsi="Times New Roman" w:cs="Times New Roman"/>
          <w:sz w:val="24"/>
          <w:szCs w:val="24"/>
        </w:rPr>
        <w:t>ained</w:t>
      </w:r>
      <w:r w:rsidR="00734922" w:rsidRPr="002B39E2">
        <w:rPr>
          <w:rFonts w:ascii="Times New Roman" w:hAnsi="Times New Roman" w:cs="Times New Roman"/>
          <w:sz w:val="24"/>
          <w:szCs w:val="24"/>
        </w:rPr>
        <w:t xml:space="preserve"> with similar amount</w:t>
      </w:r>
      <w:r w:rsidR="00DE04AA" w:rsidRPr="002B39E2">
        <w:rPr>
          <w:rFonts w:ascii="Times New Roman" w:hAnsi="Times New Roman" w:cs="Times New Roman"/>
          <w:sz w:val="24"/>
          <w:szCs w:val="24"/>
        </w:rPr>
        <w:t>s</w:t>
      </w:r>
      <w:r w:rsidR="00734922" w:rsidRPr="002B39E2">
        <w:rPr>
          <w:rFonts w:ascii="Times New Roman" w:hAnsi="Times New Roman" w:cs="Times New Roman"/>
          <w:sz w:val="24"/>
          <w:szCs w:val="24"/>
        </w:rPr>
        <w:t xml:space="preserve"> </w:t>
      </w:r>
      <w:r w:rsidR="00DE04AA" w:rsidRPr="002B39E2">
        <w:rPr>
          <w:rFonts w:ascii="Times New Roman" w:hAnsi="Times New Roman" w:cs="Times New Roman"/>
          <w:sz w:val="24"/>
          <w:szCs w:val="24"/>
        </w:rPr>
        <w:t>o</w:t>
      </w:r>
      <w:r w:rsidR="00734922" w:rsidRPr="002B39E2">
        <w:rPr>
          <w:rFonts w:ascii="Times New Roman" w:hAnsi="Times New Roman" w:cs="Times New Roman"/>
          <w:sz w:val="24"/>
          <w:szCs w:val="24"/>
        </w:rPr>
        <w:t>f zeolites but with different particle size (~ 270</w:t>
      </w:r>
      <w:r w:rsidR="00DE04AA" w:rsidRPr="002B39E2">
        <w:rPr>
          <w:rFonts w:ascii="Times New Roman" w:hAnsi="Times New Roman" w:cs="Times New Roman"/>
          <w:sz w:val="24"/>
          <w:szCs w:val="24"/>
        </w:rPr>
        <w:t xml:space="preserve"> μm</w:t>
      </w:r>
      <w:r w:rsidR="00734922" w:rsidRPr="002B39E2">
        <w:rPr>
          <w:rFonts w:ascii="Times New Roman" w:hAnsi="Times New Roman" w:cs="Times New Roman"/>
          <w:sz w:val="24"/>
          <w:szCs w:val="24"/>
        </w:rPr>
        <w:t xml:space="preserve"> and ~ 300 μm), i.e. CAT-25% zeo. (S) </w:t>
      </w:r>
      <w:r w:rsidR="00734922" w:rsidRPr="002B39E2">
        <w:rPr>
          <w:rFonts w:ascii="Times New Roman" w:hAnsi="Times New Roman" w:cs="Times New Roman"/>
          <w:sz w:val="24"/>
          <w:szCs w:val="24"/>
        </w:rPr>
        <w:lastRenderedPageBreak/>
        <w:t>and CAT-</w:t>
      </w:r>
      <w:r w:rsidR="00DE04AA" w:rsidRPr="002B39E2">
        <w:rPr>
          <w:rFonts w:ascii="Times New Roman" w:hAnsi="Times New Roman" w:cs="Times New Roman"/>
          <w:sz w:val="24"/>
          <w:szCs w:val="24"/>
        </w:rPr>
        <w:t>2</w:t>
      </w:r>
      <w:r w:rsidR="00734922" w:rsidRPr="002B39E2">
        <w:rPr>
          <w:rFonts w:ascii="Times New Roman" w:hAnsi="Times New Roman" w:cs="Times New Roman"/>
          <w:sz w:val="24"/>
          <w:szCs w:val="24"/>
        </w:rPr>
        <w:t>5% zeo. (M), are shown in Supplementary Figure 8e and f, respectively.</w:t>
      </w:r>
      <w:r w:rsidR="00225C65" w:rsidRPr="002B39E2">
        <w:rPr>
          <w:rFonts w:ascii="Times New Roman" w:hAnsi="Times New Roman" w:cs="Times New Roman"/>
          <w:sz w:val="24"/>
          <w:szCs w:val="24"/>
        </w:rPr>
        <w:t xml:space="preserve"> During MTH reactions, for all individual catalyst particle, the temperature rise at core region is obviously higher than that at outer shell region. </w:t>
      </w:r>
      <w:r w:rsidR="00CD00ED" w:rsidRPr="002B39E2">
        <w:rPr>
          <w:rFonts w:ascii="Times New Roman" w:hAnsi="Times New Roman" w:cs="Times New Roman"/>
          <w:sz w:val="24"/>
          <w:szCs w:val="24"/>
        </w:rPr>
        <w:t>In Supplementary Figure 8b-d, i</w:t>
      </w:r>
      <w:r w:rsidR="00225C65" w:rsidRPr="002B39E2">
        <w:rPr>
          <w:rFonts w:ascii="Times New Roman" w:hAnsi="Times New Roman" w:cs="Times New Roman"/>
          <w:sz w:val="24"/>
          <w:szCs w:val="24"/>
        </w:rPr>
        <w:t>ncreasing the density of H-ZSM-5 zeolite within catalyst particle, the overall temperature rise</w:t>
      </w:r>
      <w:r w:rsidR="00604FD6" w:rsidRPr="002B39E2">
        <w:rPr>
          <w:rFonts w:ascii="Times New Roman" w:hAnsi="Times New Roman" w:cs="Times New Roman"/>
          <w:sz w:val="24"/>
          <w:szCs w:val="24"/>
        </w:rPr>
        <w:t>s</w:t>
      </w:r>
      <w:r w:rsidR="00225C65" w:rsidRPr="002B39E2">
        <w:rPr>
          <w:rFonts w:ascii="Times New Roman" w:hAnsi="Times New Roman" w:cs="Times New Roman"/>
          <w:sz w:val="24"/>
          <w:szCs w:val="24"/>
        </w:rPr>
        <w:t xml:space="preserve"> for whole particle increases. Particularly, the temperature gradient from core to outer shell region in catalyst particle with high density of H-ZSM-5 zeolites is apparently higher than that in catalyst particle with low density of H-ZSM-5 zeolites.</w:t>
      </w:r>
      <w:r w:rsidR="0043733B" w:rsidRPr="002B39E2">
        <w:rPr>
          <w:rFonts w:ascii="Times New Roman" w:hAnsi="Times New Roman" w:cs="Times New Roman"/>
          <w:sz w:val="24"/>
          <w:szCs w:val="24"/>
        </w:rPr>
        <w:t xml:space="preserve"> This is resulted from the </w:t>
      </w:r>
      <w:r w:rsidR="00604FD6" w:rsidRPr="002B39E2">
        <w:rPr>
          <w:rFonts w:ascii="Times New Roman" w:hAnsi="Times New Roman" w:cs="Times New Roman"/>
          <w:sz w:val="24"/>
          <w:szCs w:val="24"/>
        </w:rPr>
        <w:t>enhanced</w:t>
      </w:r>
      <w:r w:rsidR="0043733B" w:rsidRPr="002B39E2">
        <w:rPr>
          <w:rFonts w:ascii="Times New Roman" w:hAnsi="Times New Roman" w:cs="Times New Roman"/>
          <w:sz w:val="24"/>
          <w:szCs w:val="24"/>
        </w:rPr>
        <w:t xml:space="preserve"> </w:t>
      </w:r>
      <w:r w:rsidR="00604FD6" w:rsidRPr="002B39E2">
        <w:rPr>
          <w:rFonts w:ascii="Times New Roman" w:hAnsi="Times New Roman" w:cs="Times New Roman"/>
          <w:sz w:val="24"/>
          <w:szCs w:val="24"/>
        </w:rPr>
        <w:t xml:space="preserve">heat generation capacity by increasing the density of active sites within catalyst particle, which provides higher heat flux from outer shell to core region. </w:t>
      </w:r>
      <w:r w:rsidR="00CD00ED" w:rsidRPr="002B39E2">
        <w:rPr>
          <w:rFonts w:ascii="Times New Roman" w:hAnsi="Times New Roman" w:cs="Times New Roman"/>
          <w:sz w:val="24"/>
          <w:szCs w:val="24"/>
        </w:rPr>
        <w:t>In Supplementary Figure 8 (c), (e) and (f), u</w:t>
      </w:r>
      <w:r w:rsidR="00604FD6" w:rsidRPr="002B39E2">
        <w:rPr>
          <w:rFonts w:ascii="Times New Roman" w:hAnsi="Times New Roman" w:cs="Times New Roman"/>
          <w:sz w:val="24"/>
          <w:szCs w:val="24"/>
        </w:rPr>
        <w:t xml:space="preserve">nder similar density of H-ZSM-5 zeolites within individual particle, </w:t>
      </w:r>
      <w:r w:rsidR="00CD00ED" w:rsidRPr="002B39E2">
        <w:rPr>
          <w:rFonts w:ascii="Times New Roman" w:hAnsi="Times New Roman" w:cs="Times New Roman"/>
          <w:sz w:val="24"/>
          <w:szCs w:val="24"/>
        </w:rPr>
        <w:t xml:space="preserve">decreasing the particle size leads to increased temperature rise in the whole particle. </w:t>
      </w:r>
      <w:r w:rsidR="00C3395C" w:rsidRPr="002B39E2">
        <w:rPr>
          <w:rFonts w:ascii="Times New Roman" w:hAnsi="Times New Roman" w:cs="Times New Roman"/>
          <w:sz w:val="24"/>
          <w:szCs w:val="24"/>
        </w:rPr>
        <w:t>At the similar capacity of heat generation, minishing the particle size can be beneficial to the increasement of heat transfer rate and temperature gradient within particle, which can accelerate the reaction rate at active sites.</w:t>
      </w:r>
    </w:p>
    <w:p w14:paraId="13E9E103" w14:textId="77777777" w:rsidR="00A25138" w:rsidRPr="002B39E2" w:rsidRDefault="00A25138" w:rsidP="00C3395C">
      <w:pPr>
        <w:spacing w:line="360" w:lineRule="auto"/>
        <w:rPr>
          <w:rFonts w:ascii="Times New Roman" w:hAnsi="Times New Roman" w:cs="Times New Roman"/>
          <w:sz w:val="24"/>
          <w:szCs w:val="24"/>
        </w:rPr>
      </w:pPr>
    </w:p>
    <w:p w14:paraId="20F17596" w14:textId="0E8561E9" w:rsidR="006C1055" w:rsidRPr="002B39E2" w:rsidRDefault="00027280" w:rsidP="00A4253C">
      <w:pPr>
        <w:spacing w:line="360" w:lineRule="auto"/>
        <w:jc w:val="center"/>
        <w:rPr>
          <w:rFonts w:ascii="Times New Roman" w:hAnsi="Times New Roman" w:cs="Times New Roman"/>
          <w:sz w:val="24"/>
          <w:szCs w:val="24"/>
        </w:rPr>
      </w:pPr>
      <w:r w:rsidRPr="002B39E2">
        <w:rPr>
          <w:rFonts w:ascii="Times New Roman" w:hAnsi="Times New Roman" w:cs="Times New Roman"/>
          <w:noProof/>
          <w:sz w:val="24"/>
          <w:szCs w:val="24"/>
        </w:rPr>
        <w:drawing>
          <wp:inline distT="0" distB="0" distL="0" distR="0" wp14:anchorId="391CB208" wp14:editId="5FAEBBCE">
            <wp:extent cx="5117441" cy="2889849"/>
            <wp:effectExtent l="0" t="0" r="7620" b="635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131001" cy="2897507"/>
                    </a:xfrm>
                    <a:prstGeom prst="rect">
                      <a:avLst/>
                    </a:prstGeom>
                    <a:noFill/>
                  </pic:spPr>
                </pic:pic>
              </a:graphicData>
            </a:graphic>
          </wp:inline>
        </w:drawing>
      </w:r>
    </w:p>
    <w:p w14:paraId="0B184DB2" w14:textId="48FF3D89" w:rsidR="00D86E5D" w:rsidRPr="002B39E2" w:rsidRDefault="00A6543B" w:rsidP="00033C39">
      <w:pPr>
        <w:pStyle w:val="ab"/>
        <w:spacing w:line="360" w:lineRule="auto"/>
        <w:rPr>
          <w:rFonts w:ascii="Times New Roman" w:hAnsi="Times New Roman" w:cs="Times New Roman"/>
          <w:sz w:val="24"/>
          <w:szCs w:val="24"/>
        </w:rPr>
      </w:pPr>
      <w:bookmarkStart w:id="21" w:name="_Hlk115872707"/>
      <w:r w:rsidRPr="002B39E2">
        <w:rPr>
          <w:rFonts w:ascii="Times New Roman" w:hAnsi="Times New Roman" w:cs="Times New Roman"/>
          <w:b/>
          <w:bCs/>
          <w:sz w:val="24"/>
          <w:szCs w:val="24"/>
        </w:rPr>
        <w:t>Supplementary Figure 8</w:t>
      </w:r>
      <w:bookmarkEnd w:id="21"/>
      <w:r w:rsidR="00504A8B" w:rsidRPr="002B39E2">
        <w:rPr>
          <w:rFonts w:ascii="Times New Roman" w:hAnsi="Times New Roman" w:cs="Times New Roman"/>
          <w:b/>
          <w:bCs/>
          <w:sz w:val="24"/>
          <w:szCs w:val="24"/>
        </w:rPr>
        <w:t>.</w:t>
      </w:r>
      <w:r w:rsidR="004D48D9" w:rsidRPr="002B39E2">
        <w:rPr>
          <w:rFonts w:ascii="Times New Roman" w:hAnsi="Times New Roman" w:cs="Times New Roman"/>
          <w:b/>
          <w:bCs/>
          <w:sz w:val="24"/>
          <w:szCs w:val="24"/>
        </w:rPr>
        <w:t xml:space="preserve"> </w:t>
      </w:r>
      <w:r w:rsidR="004D48D9" w:rsidRPr="002B39E2">
        <w:rPr>
          <w:rFonts w:ascii="Times New Roman" w:hAnsi="Times New Roman" w:cs="Times New Roman" w:hint="eastAsia"/>
          <w:b/>
          <w:bCs/>
          <w:sz w:val="24"/>
          <w:szCs w:val="24"/>
        </w:rPr>
        <w:t>(</w:t>
      </w:r>
      <w:r w:rsidR="004D48D9" w:rsidRPr="002B39E2">
        <w:rPr>
          <w:rFonts w:ascii="Times New Roman" w:hAnsi="Times New Roman" w:cs="Times New Roman"/>
          <w:b/>
          <w:bCs/>
          <w:sz w:val="24"/>
          <w:szCs w:val="24"/>
        </w:rPr>
        <w:t>a)</w:t>
      </w:r>
      <w:r w:rsidR="00D770FB" w:rsidRPr="002B39E2">
        <w:rPr>
          <w:rFonts w:ascii="Times New Roman" w:hAnsi="Times New Roman" w:cs="Times New Roman"/>
          <w:b/>
          <w:bCs/>
          <w:sz w:val="24"/>
          <w:szCs w:val="24"/>
        </w:rPr>
        <w:t xml:space="preserve"> </w:t>
      </w:r>
      <w:r w:rsidR="00D770FB" w:rsidRPr="002B39E2">
        <w:rPr>
          <w:rFonts w:ascii="Times New Roman" w:hAnsi="Times New Roman" w:cs="Times New Roman"/>
          <w:sz w:val="24"/>
          <w:szCs w:val="24"/>
        </w:rPr>
        <w:t xml:space="preserve">Division of spatial region for the analysis in spatiotemporal evolutions of temperature during MTH reactions within individual catalyst particle. Temporal evolutions of temperature during MTH reactions at different </w:t>
      </w:r>
      <w:r w:rsidR="00D770FB" w:rsidRPr="002B39E2">
        <w:rPr>
          <w:rFonts w:ascii="Times New Roman" w:hAnsi="Times New Roman" w:cs="Times New Roman"/>
          <w:sz w:val="24"/>
          <w:szCs w:val="24"/>
        </w:rPr>
        <w:lastRenderedPageBreak/>
        <w:t xml:space="preserve">region within individual catalyst particle with </w:t>
      </w:r>
      <w:r w:rsidR="00D770FB" w:rsidRPr="002B39E2">
        <w:rPr>
          <w:rFonts w:ascii="Times New Roman" w:hAnsi="Times New Roman" w:cs="Times New Roman"/>
          <w:b/>
          <w:bCs/>
          <w:sz w:val="24"/>
          <w:szCs w:val="24"/>
        </w:rPr>
        <w:t>(b)</w:t>
      </w:r>
      <w:r w:rsidR="00D770FB" w:rsidRPr="002B39E2">
        <w:rPr>
          <w:rFonts w:ascii="Times New Roman" w:hAnsi="Times New Roman" w:cs="Times New Roman"/>
          <w:sz w:val="24"/>
          <w:szCs w:val="24"/>
        </w:rPr>
        <w:t xml:space="preserve"> 15% (CAT-15% zeo.), </w:t>
      </w:r>
      <w:r w:rsidR="00D770FB" w:rsidRPr="002B39E2">
        <w:rPr>
          <w:rFonts w:ascii="Times New Roman" w:hAnsi="Times New Roman" w:cs="Times New Roman"/>
          <w:b/>
          <w:bCs/>
          <w:sz w:val="24"/>
          <w:szCs w:val="24"/>
        </w:rPr>
        <w:t>(c)</w:t>
      </w:r>
      <w:r w:rsidR="00D770FB" w:rsidRPr="002B39E2">
        <w:rPr>
          <w:rFonts w:ascii="Times New Roman" w:hAnsi="Times New Roman" w:cs="Times New Roman"/>
          <w:sz w:val="24"/>
          <w:szCs w:val="24"/>
        </w:rPr>
        <w:t xml:space="preserve"> 25% (CAT-25% zeo.) and </w:t>
      </w:r>
      <w:r w:rsidR="00D770FB" w:rsidRPr="002B39E2">
        <w:rPr>
          <w:rFonts w:ascii="Times New Roman" w:hAnsi="Times New Roman" w:cs="Times New Roman"/>
          <w:b/>
          <w:bCs/>
          <w:sz w:val="24"/>
          <w:szCs w:val="24"/>
        </w:rPr>
        <w:t>(</w:t>
      </w:r>
      <w:r w:rsidR="002602FC" w:rsidRPr="002B39E2">
        <w:rPr>
          <w:rFonts w:ascii="Times New Roman" w:hAnsi="Times New Roman" w:cs="Times New Roman" w:hint="eastAsia"/>
          <w:b/>
          <w:bCs/>
          <w:sz w:val="24"/>
          <w:szCs w:val="24"/>
        </w:rPr>
        <w:t>d</w:t>
      </w:r>
      <w:r w:rsidR="00D770FB" w:rsidRPr="002B39E2">
        <w:rPr>
          <w:rFonts w:ascii="Times New Roman" w:hAnsi="Times New Roman" w:cs="Times New Roman"/>
          <w:b/>
          <w:bCs/>
          <w:sz w:val="24"/>
          <w:szCs w:val="24"/>
        </w:rPr>
        <w:t>)</w:t>
      </w:r>
      <w:r w:rsidR="00D770FB" w:rsidRPr="002B39E2">
        <w:rPr>
          <w:rFonts w:ascii="Times New Roman" w:hAnsi="Times New Roman" w:cs="Times New Roman"/>
          <w:sz w:val="24"/>
          <w:szCs w:val="24"/>
        </w:rPr>
        <w:t xml:space="preserve"> 35% (CAT-35% zeo.) zeolite content. Temporal evolutions of temperature during MTH reactions at different region within individual catalyst particle with particle size of </w:t>
      </w:r>
      <w:r w:rsidR="00D770FB" w:rsidRPr="002B39E2">
        <w:rPr>
          <w:rFonts w:ascii="Times New Roman" w:hAnsi="Times New Roman" w:cs="Times New Roman"/>
          <w:b/>
          <w:bCs/>
          <w:sz w:val="24"/>
          <w:szCs w:val="24"/>
        </w:rPr>
        <w:t>(</w:t>
      </w:r>
      <w:r w:rsidR="002602FC" w:rsidRPr="002B39E2">
        <w:rPr>
          <w:rFonts w:ascii="Times New Roman" w:hAnsi="Times New Roman" w:cs="Times New Roman"/>
          <w:b/>
          <w:bCs/>
          <w:sz w:val="24"/>
          <w:szCs w:val="24"/>
        </w:rPr>
        <w:t>e</w:t>
      </w:r>
      <w:r w:rsidR="00D770FB" w:rsidRPr="002B39E2">
        <w:rPr>
          <w:rFonts w:ascii="Times New Roman" w:hAnsi="Times New Roman" w:cs="Times New Roman"/>
          <w:b/>
          <w:bCs/>
          <w:sz w:val="24"/>
          <w:szCs w:val="24"/>
        </w:rPr>
        <w:t>)</w:t>
      </w:r>
      <w:r w:rsidR="00D770FB" w:rsidRPr="002B39E2">
        <w:rPr>
          <w:rFonts w:ascii="Times New Roman" w:hAnsi="Times New Roman" w:cs="Times New Roman"/>
          <w:sz w:val="24"/>
          <w:szCs w:val="24"/>
        </w:rPr>
        <w:t xml:space="preserve"> 300 μm (CAT-25% zeo. (M)) and </w:t>
      </w:r>
      <w:r w:rsidR="00D770FB" w:rsidRPr="002B39E2">
        <w:rPr>
          <w:rFonts w:ascii="Times New Roman" w:hAnsi="Times New Roman" w:cs="Times New Roman"/>
          <w:b/>
          <w:bCs/>
          <w:sz w:val="24"/>
          <w:szCs w:val="24"/>
        </w:rPr>
        <w:t>(</w:t>
      </w:r>
      <w:r w:rsidR="002602FC" w:rsidRPr="002B39E2">
        <w:rPr>
          <w:rFonts w:ascii="Times New Roman" w:hAnsi="Times New Roman" w:cs="Times New Roman"/>
          <w:b/>
          <w:bCs/>
          <w:sz w:val="24"/>
          <w:szCs w:val="24"/>
        </w:rPr>
        <w:t>f</w:t>
      </w:r>
      <w:r w:rsidR="00D770FB" w:rsidRPr="002B39E2">
        <w:rPr>
          <w:rFonts w:ascii="Times New Roman" w:hAnsi="Times New Roman" w:cs="Times New Roman"/>
          <w:b/>
          <w:bCs/>
          <w:sz w:val="24"/>
          <w:szCs w:val="24"/>
        </w:rPr>
        <w:t>)</w:t>
      </w:r>
      <w:r w:rsidR="00D770FB" w:rsidRPr="002B39E2">
        <w:rPr>
          <w:rFonts w:ascii="Times New Roman" w:hAnsi="Times New Roman" w:cs="Times New Roman"/>
          <w:sz w:val="24"/>
          <w:szCs w:val="24"/>
        </w:rPr>
        <w:t xml:space="preserve"> 270 μm (CAT-35% zeo. (S)).</w:t>
      </w:r>
    </w:p>
    <w:p w14:paraId="02E89913" w14:textId="77777777" w:rsidR="00A62B37" w:rsidRPr="002B39E2" w:rsidRDefault="00A62B37" w:rsidP="00A62B37"/>
    <w:p w14:paraId="1145D3EF" w14:textId="68ADF533" w:rsidR="00033C39" w:rsidRPr="002B39E2" w:rsidRDefault="00033C39" w:rsidP="00033C39">
      <w:r w:rsidRPr="002B39E2">
        <w:rPr>
          <w:noProof/>
        </w:rPr>
        <w:drawing>
          <wp:inline distT="0" distB="0" distL="0" distR="0" wp14:anchorId="42D745E9" wp14:editId="76AD3FED">
            <wp:extent cx="5256142" cy="1949570"/>
            <wp:effectExtent l="0" t="0" r="1905"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300762" cy="1966120"/>
                    </a:xfrm>
                    <a:prstGeom prst="rect">
                      <a:avLst/>
                    </a:prstGeom>
                    <a:noFill/>
                  </pic:spPr>
                </pic:pic>
              </a:graphicData>
            </a:graphic>
          </wp:inline>
        </w:drawing>
      </w:r>
    </w:p>
    <w:p w14:paraId="589EEB39" w14:textId="042497DC" w:rsidR="00B17607" w:rsidRPr="002B39E2" w:rsidRDefault="00D86E5D" w:rsidP="00A25138">
      <w:pPr>
        <w:pStyle w:val="ab"/>
        <w:spacing w:line="360" w:lineRule="auto"/>
        <w:rPr>
          <w:rFonts w:ascii="Times New Roman" w:hAnsi="Times New Roman" w:cs="Times New Roman"/>
          <w:b/>
          <w:bCs/>
          <w:sz w:val="24"/>
          <w:szCs w:val="24"/>
        </w:rPr>
      </w:pPr>
      <w:r w:rsidRPr="002B39E2">
        <w:rPr>
          <w:rFonts w:ascii="Times New Roman" w:hAnsi="Times New Roman" w:cs="Times New Roman"/>
          <w:b/>
          <w:bCs/>
          <w:sz w:val="24"/>
          <w:szCs w:val="24"/>
        </w:rPr>
        <w:t>Supplementary Figure 9.</w:t>
      </w:r>
      <w:r w:rsidR="002D4B19" w:rsidRPr="002B39E2">
        <w:rPr>
          <w:rFonts w:ascii="Times New Roman" w:hAnsi="Times New Roman" w:cs="Times New Roman"/>
          <w:b/>
          <w:bCs/>
          <w:sz w:val="24"/>
          <w:szCs w:val="24"/>
        </w:rPr>
        <w:t xml:space="preserve"> </w:t>
      </w:r>
      <w:r w:rsidR="002A452A" w:rsidRPr="002B39E2">
        <w:rPr>
          <w:rFonts w:ascii="Times New Roman" w:hAnsi="Times New Roman" w:cs="Times New Roman"/>
          <w:sz w:val="24"/>
          <w:szCs w:val="24"/>
        </w:rPr>
        <w:t>Spatiotemporal evolutions of temperature during MTH reactions within</w:t>
      </w:r>
      <w:r w:rsidR="002A452A" w:rsidRPr="002B39E2">
        <w:rPr>
          <w:rFonts w:ascii="Times New Roman" w:hAnsi="Times New Roman" w:cs="Times New Roman"/>
          <w:b/>
          <w:bCs/>
          <w:sz w:val="24"/>
          <w:szCs w:val="24"/>
        </w:rPr>
        <w:t xml:space="preserve"> (a)</w:t>
      </w:r>
      <w:r w:rsidR="002A452A" w:rsidRPr="002B39E2">
        <w:rPr>
          <w:rFonts w:ascii="Times New Roman" w:hAnsi="Times New Roman" w:cs="Times New Roman"/>
          <w:sz w:val="24"/>
          <w:szCs w:val="24"/>
        </w:rPr>
        <w:t xml:space="preserve"> CAT-25% zeo. (M) and </w:t>
      </w:r>
      <w:r w:rsidR="002A452A" w:rsidRPr="002B39E2">
        <w:rPr>
          <w:rFonts w:ascii="Times New Roman" w:hAnsi="Times New Roman" w:cs="Times New Roman"/>
          <w:b/>
          <w:bCs/>
          <w:sz w:val="24"/>
          <w:szCs w:val="24"/>
        </w:rPr>
        <w:t>(b)</w:t>
      </w:r>
      <w:r w:rsidR="002A452A" w:rsidRPr="002B39E2">
        <w:rPr>
          <w:rFonts w:ascii="Times New Roman" w:hAnsi="Times New Roman" w:cs="Times New Roman"/>
          <w:sz w:val="24"/>
          <w:szCs w:val="24"/>
        </w:rPr>
        <w:t xml:space="preserve"> CAT-25% zeo. (S) catalyst particle.</w:t>
      </w:r>
    </w:p>
    <w:p w14:paraId="4648F643" w14:textId="77777777" w:rsidR="00A25138" w:rsidRPr="002B39E2" w:rsidRDefault="00A25138" w:rsidP="00A25138">
      <w:pPr>
        <w:spacing w:line="360" w:lineRule="auto"/>
      </w:pPr>
    </w:p>
    <w:p w14:paraId="3EBD9059" w14:textId="6CA904E9" w:rsidR="002A07CC" w:rsidRPr="002B39E2" w:rsidRDefault="00421205" w:rsidP="00A25138">
      <w:pPr>
        <w:spacing w:line="360" w:lineRule="auto"/>
        <w:rPr>
          <w:rFonts w:ascii="Times New Roman" w:hAnsi="Times New Roman" w:cs="Times New Roman"/>
          <w:sz w:val="24"/>
          <w:szCs w:val="24"/>
        </w:rPr>
      </w:pPr>
      <w:r w:rsidRPr="002B39E2">
        <w:rPr>
          <w:rFonts w:ascii="Times New Roman" w:hAnsi="Times New Roman" w:cs="Times New Roman"/>
          <w:b/>
          <w:bCs/>
          <w:sz w:val="24"/>
          <w:szCs w:val="24"/>
        </w:rPr>
        <w:t>Structured illumination microscopy (SIM).</w:t>
      </w:r>
      <w:r w:rsidR="00A53A1F" w:rsidRPr="002B39E2">
        <w:rPr>
          <w:rFonts w:ascii="Times New Roman" w:hAnsi="Times New Roman" w:cs="Times New Roman" w:hint="eastAsia"/>
          <w:b/>
          <w:bCs/>
          <w:sz w:val="24"/>
          <w:szCs w:val="24"/>
        </w:rPr>
        <w:t xml:space="preserve"> </w:t>
      </w:r>
      <w:r w:rsidRPr="002B39E2">
        <w:rPr>
          <w:rFonts w:ascii="Times New Roman" w:hAnsi="Times New Roman" w:cs="Times New Roman"/>
          <w:sz w:val="24"/>
          <w:szCs w:val="24"/>
        </w:rPr>
        <w:t>SIM was applied to gain super-resolution images on the spatiotemporal distribution of the coke species located in catalyst particles</w:t>
      </w:r>
      <w:r w:rsidR="00720142" w:rsidRPr="002B39E2">
        <w:rPr>
          <w:rFonts w:ascii="Times New Roman" w:hAnsi="Times New Roman" w:cs="Times New Roman"/>
          <w:sz w:val="24"/>
          <w:szCs w:val="24"/>
        </w:rPr>
        <w:fldChar w:fldCharType="begin">
          <w:fldData xml:space="preserve">PEVuZE5vdGU+PENpdGU+PEF1dGhvcj5HYW88L0F1dGhvcj48WWVhcj4yMDIwPC9ZZWFyPjxSZWNO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=
</w:fldData>
        </w:fldChar>
      </w:r>
      <w:r w:rsidR="00820849" w:rsidRPr="002B39E2">
        <w:rPr>
          <w:rFonts w:ascii="Times New Roman" w:hAnsi="Times New Roman" w:cs="Times New Roman"/>
          <w:sz w:val="24"/>
          <w:szCs w:val="24"/>
        </w:rPr>
        <w:instrText xml:space="preserve"> ADDIN EN.CITE </w:instrText>
      </w:r>
      <w:r w:rsidR="00820849" w:rsidRPr="002B39E2">
        <w:rPr>
          <w:rFonts w:ascii="Times New Roman" w:hAnsi="Times New Roman" w:cs="Times New Roman"/>
          <w:sz w:val="24"/>
          <w:szCs w:val="24"/>
        </w:rPr>
        <w:fldChar w:fldCharType="begin">
          <w:fldData xml:space="preserve">PEVuZE5vdGU+PENpdGU+PEF1dGhvcj5HYW88L0F1dGhvcj48WWVhcj4yMDIwPC9ZZWFyPjxSZWNO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=
</w:fldData>
        </w:fldChar>
      </w:r>
      <w:r w:rsidR="00820849" w:rsidRPr="002B39E2">
        <w:rPr>
          <w:rFonts w:ascii="Times New Roman" w:hAnsi="Times New Roman" w:cs="Times New Roman"/>
          <w:sz w:val="24"/>
          <w:szCs w:val="24"/>
        </w:rPr>
        <w:instrText xml:space="preserve"> ADDIN EN.CITE.DATA </w:instrText>
      </w:r>
      <w:r w:rsidR="00820849" w:rsidRPr="002B39E2">
        <w:rPr>
          <w:rFonts w:ascii="Times New Roman" w:hAnsi="Times New Roman" w:cs="Times New Roman"/>
          <w:sz w:val="24"/>
          <w:szCs w:val="24"/>
        </w:rPr>
      </w:r>
      <w:r w:rsidR="00820849" w:rsidRPr="002B39E2">
        <w:rPr>
          <w:rFonts w:ascii="Times New Roman" w:hAnsi="Times New Roman" w:cs="Times New Roman"/>
          <w:sz w:val="24"/>
          <w:szCs w:val="24"/>
        </w:rPr>
        <w:fldChar w:fldCharType="end"/>
      </w:r>
      <w:r w:rsidR="00720142" w:rsidRPr="002B39E2">
        <w:rPr>
          <w:rFonts w:ascii="Times New Roman" w:hAnsi="Times New Roman" w:cs="Times New Roman"/>
          <w:sz w:val="24"/>
          <w:szCs w:val="24"/>
        </w:rPr>
      </w:r>
      <w:r w:rsidR="00720142" w:rsidRPr="002B39E2">
        <w:rPr>
          <w:rFonts w:ascii="Times New Roman" w:hAnsi="Times New Roman" w:cs="Times New Roman"/>
          <w:sz w:val="24"/>
          <w:szCs w:val="24"/>
        </w:rPr>
        <w:fldChar w:fldCharType="separate"/>
      </w:r>
      <w:r w:rsidR="00820849" w:rsidRPr="002B39E2">
        <w:rPr>
          <w:rFonts w:ascii="Times New Roman" w:hAnsi="Times New Roman" w:cs="Times New Roman"/>
          <w:noProof/>
          <w:sz w:val="24"/>
          <w:szCs w:val="24"/>
          <w:vertAlign w:val="superscript"/>
        </w:rPr>
        <w:t>18, 19</w:t>
      </w:r>
      <w:r w:rsidR="00720142" w:rsidRPr="002B39E2">
        <w:rPr>
          <w:rFonts w:ascii="Times New Roman" w:hAnsi="Times New Roman" w:cs="Times New Roman"/>
          <w:sz w:val="24"/>
          <w:szCs w:val="24"/>
        </w:rPr>
        <w:fldChar w:fldCharType="end"/>
      </w:r>
      <w:r w:rsidRPr="002B39E2">
        <w:rPr>
          <w:rFonts w:ascii="Times New Roman" w:hAnsi="Times New Roman" w:cs="Times New Roman"/>
          <w:sz w:val="24"/>
          <w:szCs w:val="24"/>
        </w:rPr>
        <w:t>. Imaging with 405, 488, 561, and 640 nm multilaser light sources, the emissions by excitation were collected with four photomultiplier tubes in the range 435</w:t>
      </w:r>
      <w:r w:rsidR="000D1236" w:rsidRPr="002B39E2">
        <w:rPr>
          <w:rFonts w:ascii="Times New Roman" w:hAnsi="Times New Roman" w:cs="Times New Roman"/>
          <w:sz w:val="24"/>
          <w:szCs w:val="24"/>
        </w:rPr>
        <w:t>-</w:t>
      </w:r>
      <w:r w:rsidRPr="002B39E2">
        <w:rPr>
          <w:rFonts w:ascii="Times New Roman" w:hAnsi="Times New Roman" w:cs="Times New Roman"/>
          <w:sz w:val="24"/>
          <w:szCs w:val="24"/>
        </w:rPr>
        <w:t>485, 500</w:t>
      </w:r>
      <w:r w:rsidR="000D1236" w:rsidRPr="002B39E2">
        <w:rPr>
          <w:rFonts w:ascii="Times New Roman" w:hAnsi="Times New Roman" w:cs="Times New Roman"/>
          <w:sz w:val="24"/>
          <w:szCs w:val="24"/>
        </w:rPr>
        <w:t>-</w:t>
      </w:r>
      <w:r w:rsidRPr="002B39E2">
        <w:rPr>
          <w:rFonts w:ascii="Times New Roman" w:hAnsi="Times New Roman" w:cs="Times New Roman"/>
          <w:sz w:val="24"/>
          <w:szCs w:val="24"/>
        </w:rPr>
        <w:t>545, 570</w:t>
      </w:r>
      <w:r w:rsidR="000D1236" w:rsidRPr="002B39E2">
        <w:rPr>
          <w:rFonts w:ascii="Times New Roman" w:hAnsi="Times New Roman" w:cs="Times New Roman"/>
          <w:sz w:val="24"/>
          <w:szCs w:val="24"/>
        </w:rPr>
        <w:t>-</w:t>
      </w:r>
      <w:r w:rsidRPr="002B39E2">
        <w:rPr>
          <w:rFonts w:ascii="Times New Roman" w:hAnsi="Times New Roman" w:cs="Times New Roman"/>
          <w:sz w:val="24"/>
          <w:szCs w:val="24"/>
        </w:rPr>
        <w:t>640, 663</w:t>
      </w:r>
      <w:r w:rsidR="000D1236" w:rsidRPr="002B39E2">
        <w:rPr>
          <w:rFonts w:ascii="Times New Roman" w:hAnsi="Times New Roman" w:cs="Times New Roman"/>
          <w:sz w:val="24"/>
          <w:szCs w:val="24"/>
        </w:rPr>
        <w:t>-</w:t>
      </w:r>
      <w:r w:rsidRPr="002B39E2">
        <w:rPr>
          <w:rFonts w:ascii="Times New Roman" w:hAnsi="Times New Roman" w:cs="Times New Roman"/>
          <w:sz w:val="24"/>
          <w:szCs w:val="24"/>
        </w:rPr>
        <w:t xml:space="preserve">738 nm for the four lasers, respectively. Imaging was performed under </w:t>
      </w:r>
      <w:r w:rsidRPr="002B39E2">
        <w:rPr>
          <w:rFonts w:ascii="Times New Roman" w:hAnsi="Times New Roman" w:cs="Times New Roman"/>
          <w:i/>
          <w:iCs/>
          <w:sz w:val="24"/>
          <w:szCs w:val="24"/>
        </w:rPr>
        <w:t>ex-situ</w:t>
      </w:r>
      <w:r w:rsidRPr="002B39E2">
        <w:rPr>
          <w:rFonts w:ascii="Times New Roman" w:hAnsi="Times New Roman" w:cs="Times New Roman"/>
          <w:sz w:val="24"/>
          <w:szCs w:val="24"/>
        </w:rPr>
        <w:t xml:space="preserve"> condition at room temperature. Samples were loaded on glass-bottomed culture dishes (35 mm dish with 20 mm well) and images were taken at a </w:t>
      </w:r>
      <w:r w:rsidRPr="002B39E2">
        <w:rPr>
          <w:rFonts w:ascii="Times New Roman" w:hAnsi="Times New Roman" w:cs="Times New Roman"/>
          <w:i/>
          <w:iCs/>
          <w:sz w:val="24"/>
          <w:szCs w:val="24"/>
        </w:rPr>
        <w:t>Z</w:t>
      </w:r>
      <w:r w:rsidRPr="002B39E2">
        <w:rPr>
          <w:rFonts w:ascii="Times New Roman" w:hAnsi="Times New Roman" w:cs="Times New Roman"/>
          <w:sz w:val="24"/>
          <w:szCs w:val="24"/>
        </w:rPr>
        <w:t>-plane of middle of zeolitic crystal. The software NIS-Elements Ar and N-SIM Analysis were used to analyze the collected images and computationally reconstruct the super-resolution image.</w:t>
      </w:r>
    </w:p>
    <w:p w14:paraId="2E4E36FE" w14:textId="77777777" w:rsidR="00A25138" w:rsidRPr="002B39E2" w:rsidRDefault="00A25138" w:rsidP="00A25138">
      <w:pPr>
        <w:spacing w:line="360" w:lineRule="auto"/>
        <w:rPr>
          <w:rFonts w:ascii="Times New Roman" w:hAnsi="Times New Roman" w:cs="Times New Roman"/>
          <w:b/>
          <w:bCs/>
          <w:sz w:val="24"/>
          <w:szCs w:val="24"/>
        </w:rPr>
      </w:pPr>
    </w:p>
    <w:p w14:paraId="22DD84B2" w14:textId="1A273CA8" w:rsidR="00AE43CD" w:rsidRPr="002B39E2" w:rsidRDefault="009C19F1" w:rsidP="00E80810">
      <w:pPr>
        <w:spacing w:line="360" w:lineRule="auto"/>
        <w:rPr>
          <w:rFonts w:ascii="Times New Roman" w:hAnsi="Times New Roman" w:cs="Times New Roman"/>
          <w:b/>
          <w:bCs/>
          <w:sz w:val="24"/>
          <w:szCs w:val="24"/>
        </w:rPr>
      </w:pPr>
      <w:r w:rsidRPr="002B39E2">
        <w:rPr>
          <w:rFonts w:ascii="Times New Roman" w:hAnsi="Times New Roman" w:cs="Times New Roman"/>
          <w:b/>
          <w:bCs/>
          <w:noProof/>
          <w:sz w:val="24"/>
          <w:szCs w:val="24"/>
        </w:rPr>
        <w:lastRenderedPageBreak/>
        <w:drawing>
          <wp:inline distT="0" distB="0" distL="0" distR="0" wp14:anchorId="144C1074" wp14:editId="4738FFAD">
            <wp:extent cx="5270799" cy="3048118"/>
            <wp:effectExtent l="0" t="0" r="6350" b="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291589" cy="3060141"/>
                    </a:xfrm>
                    <a:prstGeom prst="rect">
                      <a:avLst/>
                    </a:prstGeom>
                    <a:noFill/>
                  </pic:spPr>
                </pic:pic>
              </a:graphicData>
            </a:graphic>
          </wp:inline>
        </w:drawing>
      </w:r>
    </w:p>
    <w:p w14:paraId="08FDD7B8" w14:textId="618E3251" w:rsidR="00EC369F" w:rsidRPr="002B39E2" w:rsidRDefault="002A07CC" w:rsidP="00A25138">
      <w:pPr>
        <w:pStyle w:val="ab"/>
        <w:spacing w:line="360" w:lineRule="auto"/>
        <w:rPr>
          <w:rFonts w:ascii="Times New Roman" w:hAnsi="Times New Roman" w:cs="Times New Roman"/>
          <w:b/>
          <w:bCs/>
          <w:sz w:val="24"/>
          <w:szCs w:val="24"/>
        </w:rPr>
      </w:pPr>
      <w:bookmarkStart w:id="22" w:name="_Hlk113606185"/>
      <w:r w:rsidRPr="002B39E2">
        <w:rPr>
          <w:rFonts w:ascii="Times New Roman" w:hAnsi="Times New Roman" w:cs="Times New Roman"/>
          <w:b/>
          <w:bCs/>
          <w:sz w:val="24"/>
          <w:szCs w:val="24"/>
        </w:rPr>
        <w:t xml:space="preserve">Supplementary Figure </w:t>
      </w:r>
      <w:bookmarkEnd w:id="22"/>
      <w:r w:rsidR="00D86E5D" w:rsidRPr="002B39E2">
        <w:rPr>
          <w:rFonts w:ascii="Times New Roman" w:hAnsi="Times New Roman" w:cs="Times New Roman"/>
          <w:b/>
          <w:bCs/>
          <w:sz w:val="24"/>
          <w:szCs w:val="24"/>
        </w:rPr>
        <w:t>10</w:t>
      </w:r>
      <w:r w:rsidRPr="002B39E2">
        <w:rPr>
          <w:rFonts w:ascii="Times New Roman" w:hAnsi="Times New Roman" w:cs="Times New Roman"/>
          <w:b/>
          <w:bCs/>
          <w:sz w:val="24"/>
          <w:szCs w:val="24"/>
        </w:rPr>
        <w:t xml:space="preserve">. </w:t>
      </w:r>
      <w:r w:rsidR="005636B4" w:rsidRPr="002B39E2">
        <w:rPr>
          <w:rFonts w:ascii="Times New Roman" w:hAnsi="Times New Roman" w:cs="Times New Roman"/>
          <w:sz w:val="24"/>
          <w:szCs w:val="24"/>
        </w:rPr>
        <w:t xml:space="preserve">The spatial distribution of ratio of fluorescence-emission intensity between 561/640 nm and 488 nm excitation wavelength in </w:t>
      </w:r>
      <w:r w:rsidR="005636B4" w:rsidRPr="002B39E2">
        <w:rPr>
          <w:rFonts w:ascii="Times New Roman" w:hAnsi="Times New Roman" w:cs="Times New Roman"/>
          <w:b/>
          <w:bCs/>
          <w:sz w:val="24"/>
          <w:szCs w:val="24"/>
        </w:rPr>
        <w:t>(</w:t>
      </w:r>
      <w:r w:rsidR="005636B4" w:rsidRPr="002B39E2">
        <w:rPr>
          <w:rFonts w:ascii="Times New Roman" w:hAnsi="Times New Roman" w:cs="Times New Roman" w:hint="eastAsia"/>
          <w:b/>
          <w:bCs/>
          <w:sz w:val="24"/>
          <w:szCs w:val="24"/>
        </w:rPr>
        <w:t>a</w:t>
      </w:r>
      <w:r w:rsidR="005636B4" w:rsidRPr="002B39E2">
        <w:rPr>
          <w:rFonts w:ascii="Times New Roman" w:hAnsi="Times New Roman" w:cs="Times New Roman"/>
          <w:b/>
          <w:bCs/>
          <w:sz w:val="24"/>
          <w:szCs w:val="24"/>
        </w:rPr>
        <w:t>)</w:t>
      </w:r>
      <w:r w:rsidR="005636B4" w:rsidRPr="002B39E2">
        <w:rPr>
          <w:rFonts w:ascii="Times New Roman" w:hAnsi="Times New Roman" w:cs="Times New Roman"/>
          <w:sz w:val="24"/>
          <w:szCs w:val="24"/>
        </w:rPr>
        <w:t xml:space="preserve"> CAT-15% zeo., </w:t>
      </w:r>
      <w:r w:rsidR="005636B4" w:rsidRPr="002B39E2">
        <w:rPr>
          <w:rFonts w:ascii="Times New Roman" w:hAnsi="Times New Roman" w:cs="Times New Roman"/>
          <w:b/>
          <w:bCs/>
          <w:sz w:val="24"/>
          <w:szCs w:val="24"/>
        </w:rPr>
        <w:t>(b)</w:t>
      </w:r>
      <w:r w:rsidR="005636B4" w:rsidRPr="002B39E2">
        <w:rPr>
          <w:rFonts w:ascii="Times New Roman" w:hAnsi="Times New Roman" w:cs="Times New Roman"/>
          <w:sz w:val="24"/>
          <w:szCs w:val="24"/>
        </w:rPr>
        <w:t xml:space="preserve"> CAT-25% zeo. and </w:t>
      </w:r>
      <w:r w:rsidR="005636B4" w:rsidRPr="002B39E2">
        <w:rPr>
          <w:rFonts w:ascii="Times New Roman" w:hAnsi="Times New Roman" w:cs="Times New Roman"/>
          <w:b/>
          <w:bCs/>
          <w:sz w:val="24"/>
          <w:szCs w:val="24"/>
        </w:rPr>
        <w:t>(c)</w:t>
      </w:r>
      <w:r w:rsidR="005636B4" w:rsidRPr="002B39E2">
        <w:rPr>
          <w:rFonts w:ascii="Times New Roman" w:hAnsi="Times New Roman" w:cs="Times New Roman"/>
          <w:sz w:val="24"/>
          <w:szCs w:val="24"/>
        </w:rPr>
        <w:t xml:space="preserve"> CAT-35% zeo. samples.</w:t>
      </w:r>
      <w:r w:rsidR="005636B4" w:rsidRPr="002B39E2">
        <w:rPr>
          <w:rFonts w:ascii="Times New Roman" w:hAnsi="Times New Roman" w:cs="Times New Roman" w:hint="eastAsia"/>
          <w:b/>
          <w:bCs/>
          <w:sz w:val="24"/>
          <w:szCs w:val="24"/>
        </w:rPr>
        <w:t xml:space="preserve"> </w:t>
      </w:r>
      <w:r w:rsidRPr="002B39E2">
        <w:rPr>
          <w:rFonts w:ascii="Times New Roman" w:hAnsi="Times New Roman" w:cs="Times New Roman"/>
          <w:sz w:val="24"/>
          <w:szCs w:val="24"/>
        </w:rPr>
        <w:t>The spati</w:t>
      </w:r>
      <w:r w:rsidR="0018432F" w:rsidRPr="002B39E2">
        <w:rPr>
          <w:rFonts w:ascii="Times New Roman" w:hAnsi="Times New Roman" w:cs="Times New Roman"/>
          <w:sz w:val="24"/>
          <w:szCs w:val="24"/>
        </w:rPr>
        <w:t>al</w:t>
      </w:r>
      <w:r w:rsidRPr="002B39E2">
        <w:rPr>
          <w:rFonts w:ascii="Times New Roman" w:hAnsi="Times New Roman" w:cs="Times New Roman"/>
          <w:sz w:val="24"/>
          <w:szCs w:val="24"/>
        </w:rPr>
        <w:t xml:space="preserve"> distribution of carbonaceous species </w:t>
      </w:r>
      <w:r w:rsidR="00291E84" w:rsidRPr="002B39E2">
        <w:rPr>
          <w:rFonts w:ascii="Times New Roman" w:hAnsi="Times New Roman" w:cs="Times New Roman"/>
          <w:sz w:val="24"/>
          <w:szCs w:val="24"/>
        </w:rPr>
        <w:t>in deactivated</w:t>
      </w:r>
      <w:r w:rsidR="00E80810" w:rsidRPr="002B39E2">
        <w:rPr>
          <w:rFonts w:ascii="Times New Roman" w:hAnsi="Times New Roman" w:cs="Times New Roman"/>
          <w:sz w:val="24"/>
          <w:szCs w:val="24"/>
        </w:rPr>
        <w:t xml:space="preserve"> </w:t>
      </w:r>
      <w:r w:rsidR="002C2C05" w:rsidRPr="002B39E2">
        <w:rPr>
          <w:rFonts w:ascii="Times New Roman" w:hAnsi="Times New Roman" w:cs="Times New Roman"/>
          <w:b/>
          <w:bCs/>
          <w:sz w:val="24"/>
          <w:szCs w:val="24"/>
        </w:rPr>
        <w:t>(</w:t>
      </w:r>
      <w:r w:rsidR="004320EC" w:rsidRPr="002B39E2">
        <w:rPr>
          <w:rFonts w:ascii="Times New Roman" w:hAnsi="Times New Roman" w:cs="Times New Roman"/>
          <w:b/>
          <w:bCs/>
          <w:sz w:val="24"/>
          <w:szCs w:val="24"/>
        </w:rPr>
        <w:t>d</w:t>
      </w:r>
      <w:r w:rsidR="002C2C05" w:rsidRPr="002B39E2">
        <w:rPr>
          <w:rFonts w:ascii="Times New Roman" w:hAnsi="Times New Roman" w:cs="Times New Roman"/>
          <w:b/>
          <w:bCs/>
          <w:sz w:val="24"/>
          <w:szCs w:val="24"/>
        </w:rPr>
        <w:t>)</w:t>
      </w:r>
      <w:r w:rsidR="00291E84" w:rsidRPr="002B39E2">
        <w:rPr>
          <w:rFonts w:ascii="Times New Roman" w:hAnsi="Times New Roman" w:cs="Times New Roman"/>
          <w:sz w:val="24"/>
          <w:szCs w:val="24"/>
        </w:rPr>
        <w:t xml:space="preserve"> </w:t>
      </w:r>
      <w:r w:rsidR="002C2C05" w:rsidRPr="002B39E2">
        <w:rPr>
          <w:rFonts w:ascii="Times New Roman" w:hAnsi="Times New Roman" w:cs="Times New Roman"/>
          <w:sz w:val="24"/>
          <w:szCs w:val="24"/>
        </w:rPr>
        <w:t>CAT-25% zeo.</w:t>
      </w:r>
      <w:r w:rsidR="00DB0F3B" w:rsidRPr="002B39E2">
        <w:rPr>
          <w:rFonts w:ascii="Times New Roman" w:hAnsi="Times New Roman" w:cs="Times New Roman"/>
          <w:sz w:val="24"/>
          <w:szCs w:val="24"/>
        </w:rPr>
        <w:t xml:space="preserve"> </w:t>
      </w:r>
      <w:r w:rsidR="002C2C05" w:rsidRPr="002B39E2">
        <w:rPr>
          <w:rFonts w:ascii="Times New Roman" w:hAnsi="Times New Roman" w:cs="Times New Roman"/>
          <w:sz w:val="24"/>
          <w:szCs w:val="24"/>
        </w:rPr>
        <w:t>(M)</w:t>
      </w:r>
      <w:r w:rsidR="0018432F" w:rsidRPr="002B39E2">
        <w:rPr>
          <w:rFonts w:ascii="Times New Roman" w:hAnsi="Times New Roman" w:cs="Times New Roman"/>
          <w:sz w:val="24"/>
          <w:szCs w:val="24"/>
        </w:rPr>
        <w:t xml:space="preserve"> and </w:t>
      </w:r>
      <w:r w:rsidR="002C2C05" w:rsidRPr="002B39E2">
        <w:rPr>
          <w:rFonts w:ascii="Times New Roman" w:hAnsi="Times New Roman" w:cs="Times New Roman"/>
          <w:b/>
          <w:bCs/>
          <w:sz w:val="24"/>
          <w:szCs w:val="24"/>
        </w:rPr>
        <w:t>(</w:t>
      </w:r>
      <w:r w:rsidR="004320EC" w:rsidRPr="002B39E2">
        <w:rPr>
          <w:rFonts w:ascii="Times New Roman" w:hAnsi="Times New Roman" w:cs="Times New Roman"/>
          <w:b/>
          <w:bCs/>
          <w:sz w:val="24"/>
          <w:szCs w:val="24"/>
        </w:rPr>
        <w:t>e</w:t>
      </w:r>
      <w:r w:rsidR="002C2C05" w:rsidRPr="002B39E2">
        <w:rPr>
          <w:rFonts w:ascii="Times New Roman" w:hAnsi="Times New Roman" w:cs="Times New Roman"/>
          <w:b/>
          <w:bCs/>
          <w:sz w:val="24"/>
          <w:szCs w:val="24"/>
        </w:rPr>
        <w:t>)</w:t>
      </w:r>
      <w:r w:rsidR="002C2C05" w:rsidRPr="002B39E2">
        <w:rPr>
          <w:rFonts w:ascii="Times New Roman" w:hAnsi="Times New Roman" w:cs="Times New Roman"/>
          <w:sz w:val="24"/>
          <w:szCs w:val="24"/>
        </w:rPr>
        <w:t xml:space="preserve"> CAT-25% zeo.</w:t>
      </w:r>
      <w:r w:rsidR="00DB0F3B" w:rsidRPr="002B39E2">
        <w:rPr>
          <w:rFonts w:ascii="Times New Roman" w:hAnsi="Times New Roman" w:cs="Times New Roman"/>
          <w:sz w:val="24"/>
          <w:szCs w:val="24"/>
        </w:rPr>
        <w:t xml:space="preserve"> </w:t>
      </w:r>
      <w:r w:rsidR="002C2C05" w:rsidRPr="002B39E2">
        <w:rPr>
          <w:rFonts w:ascii="Times New Roman" w:hAnsi="Times New Roman" w:cs="Times New Roman"/>
          <w:sz w:val="24"/>
          <w:szCs w:val="24"/>
        </w:rPr>
        <w:t>(S)</w:t>
      </w:r>
      <w:r w:rsidR="0018432F" w:rsidRPr="002B39E2">
        <w:rPr>
          <w:rFonts w:ascii="Times New Roman" w:hAnsi="Times New Roman" w:cs="Times New Roman"/>
          <w:sz w:val="24"/>
          <w:szCs w:val="24"/>
        </w:rPr>
        <w:t xml:space="preserve"> </w:t>
      </w:r>
      <w:r w:rsidR="00291E84" w:rsidRPr="002B39E2">
        <w:rPr>
          <w:rFonts w:ascii="Times New Roman" w:hAnsi="Times New Roman" w:cs="Times New Roman"/>
          <w:sz w:val="24"/>
          <w:szCs w:val="24"/>
        </w:rPr>
        <w:t xml:space="preserve">samples </w:t>
      </w:r>
      <w:r w:rsidRPr="002B39E2">
        <w:rPr>
          <w:rFonts w:ascii="Times New Roman" w:hAnsi="Times New Roman" w:cs="Times New Roman"/>
          <w:sz w:val="24"/>
          <w:szCs w:val="24"/>
        </w:rPr>
        <w:t xml:space="preserve">obtained </w:t>
      </w:r>
      <w:r w:rsidR="00291E84" w:rsidRPr="002B39E2">
        <w:rPr>
          <w:rFonts w:ascii="Times New Roman" w:hAnsi="Times New Roman" w:cs="Times New Roman"/>
          <w:sz w:val="24"/>
          <w:szCs w:val="24"/>
        </w:rPr>
        <w:t>by</w:t>
      </w:r>
      <w:r w:rsidRPr="002B39E2">
        <w:rPr>
          <w:rFonts w:ascii="Times New Roman" w:hAnsi="Times New Roman" w:cs="Times New Roman"/>
          <w:sz w:val="24"/>
          <w:szCs w:val="24"/>
        </w:rPr>
        <w:t xml:space="preserve"> SIM</w:t>
      </w:r>
      <w:r w:rsidR="00291E84" w:rsidRPr="002B39E2">
        <w:rPr>
          <w:rFonts w:ascii="Times New Roman" w:hAnsi="Times New Roman" w:cs="Times New Roman"/>
          <w:sz w:val="24"/>
          <w:szCs w:val="24"/>
        </w:rPr>
        <w:t>.</w:t>
      </w:r>
      <w:r w:rsidR="001976DA" w:rsidRPr="002B39E2">
        <w:t xml:space="preserve"> </w:t>
      </w:r>
      <w:r w:rsidR="001976DA" w:rsidRPr="002B39E2">
        <w:rPr>
          <w:rFonts w:ascii="Times New Roman" w:hAnsi="Times New Roman" w:cs="Times New Roman"/>
          <w:sz w:val="24"/>
          <w:szCs w:val="24"/>
        </w:rPr>
        <w:t>The SIM images shown</w:t>
      </w:r>
      <w:r w:rsidR="001976DA" w:rsidRPr="002B39E2">
        <w:rPr>
          <w:rFonts w:ascii="Times New Roman" w:hAnsi="Times New Roman" w:cs="Times New Roman" w:hint="eastAsia"/>
          <w:sz w:val="24"/>
          <w:szCs w:val="24"/>
        </w:rPr>
        <w:t xml:space="preserve"> </w:t>
      </w:r>
      <w:r w:rsidR="001976DA" w:rsidRPr="002B39E2">
        <w:rPr>
          <w:rFonts w:ascii="Times New Roman" w:hAnsi="Times New Roman" w:cs="Times New Roman"/>
          <w:sz w:val="24"/>
          <w:szCs w:val="24"/>
        </w:rPr>
        <w:t>is the fluorescence that originated from the overlap of four profiles with a laser excitation of 488 nm (detection at 500</w:t>
      </w:r>
      <w:r w:rsidR="005636B4" w:rsidRPr="002B39E2">
        <w:rPr>
          <w:rFonts w:ascii="Times New Roman" w:hAnsi="Times New Roman" w:cs="Times New Roman"/>
          <w:sz w:val="24"/>
          <w:szCs w:val="24"/>
        </w:rPr>
        <w:t>-</w:t>
      </w:r>
      <w:r w:rsidR="001976DA" w:rsidRPr="002B39E2">
        <w:rPr>
          <w:rFonts w:ascii="Times New Roman" w:hAnsi="Times New Roman" w:cs="Times New Roman"/>
          <w:sz w:val="24"/>
          <w:szCs w:val="24"/>
        </w:rPr>
        <w:t>545 nm, false color: green), 561 nm (detection at 570</w:t>
      </w:r>
      <w:r w:rsidR="005636B4" w:rsidRPr="002B39E2">
        <w:rPr>
          <w:rFonts w:ascii="Times New Roman" w:hAnsi="Times New Roman" w:cs="Times New Roman"/>
          <w:sz w:val="24"/>
          <w:szCs w:val="24"/>
        </w:rPr>
        <w:t>-</w:t>
      </w:r>
      <w:r w:rsidR="001976DA" w:rsidRPr="002B39E2">
        <w:rPr>
          <w:rFonts w:ascii="Times New Roman" w:hAnsi="Times New Roman" w:cs="Times New Roman"/>
          <w:sz w:val="24"/>
          <w:szCs w:val="24"/>
        </w:rPr>
        <w:t>640 nm, false color: orange), 640 nm (detection at 663</w:t>
      </w:r>
      <w:r w:rsidR="005636B4" w:rsidRPr="002B39E2">
        <w:rPr>
          <w:rFonts w:ascii="Times New Roman" w:hAnsi="Times New Roman" w:cs="Times New Roman"/>
          <w:sz w:val="24"/>
          <w:szCs w:val="24"/>
        </w:rPr>
        <w:t>-</w:t>
      </w:r>
      <w:r w:rsidR="001976DA" w:rsidRPr="002B39E2">
        <w:rPr>
          <w:rFonts w:ascii="Times New Roman" w:hAnsi="Times New Roman" w:cs="Times New Roman"/>
          <w:sz w:val="24"/>
          <w:szCs w:val="24"/>
        </w:rPr>
        <w:t xml:space="preserve">738 nm, false color: pink). The images were taken in the middle plane of the zeolite crystal. The scale bar represents </w:t>
      </w:r>
      <w:r w:rsidR="00431A23" w:rsidRPr="002B39E2">
        <w:rPr>
          <w:rFonts w:ascii="Times New Roman" w:hAnsi="Times New Roman" w:cs="Times New Roman"/>
          <w:sz w:val="24"/>
          <w:szCs w:val="24"/>
        </w:rPr>
        <w:t>5</w:t>
      </w:r>
      <w:r w:rsidR="001976DA" w:rsidRPr="002B39E2">
        <w:rPr>
          <w:rFonts w:ascii="Times New Roman" w:hAnsi="Times New Roman" w:cs="Times New Roman"/>
          <w:sz w:val="24"/>
          <w:szCs w:val="24"/>
        </w:rPr>
        <w:t>0 μm.</w:t>
      </w:r>
    </w:p>
    <w:p w14:paraId="6A626271" w14:textId="77777777" w:rsidR="00A25138" w:rsidRPr="002B39E2" w:rsidRDefault="00A25138" w:rsidP="00A25138"/>
    <w:p w14:paraId="185C8121" w14:textId="2DC4B8E8" w:rsidR="00EC369F" w:rsidRPr="002B39E2" w:rsidRDefault="00421205" w:rsidP="00A25138">
      <w:pPr>
        <w:spacing w:line="360" w:lineRule="auto"/>
        <w:rPr>
          <w:rFonts w:ascii="Times New Roman" w:hAnsi="Times New Roman" w:cs="Times New Roman"/>
          <w:sz w:val="24"/>
          <w:szCs w:val="24"/>
        </w:rPr>
      </w:pPr>
      <w:r w:rsidRPr="002B39E2">
        <w:rPr>
          <w:rFonts w:ascii="Times New Roman" w:eastAsia="Times New Roman" w:hAnsi="Times New Roman" w:cs="Times New Roman"/>
          <w:b/>
          <w:bCs/>
          <w:i/>
          <w:iCs/>
          <w:sz w:val="24"/>
          <w:szCs w:val="24"/>
        </w:rPr>
        <w:t xml:space="preserve">In-situ </w:t>
      </w:r>
      <w:r w:rsidRPr="002B39E2">
        <w:rPr>
          <w:rFonts w:ascii="Times New Roman" w:eastAsia="Times New Roman" w:hAnsi="Times New Roman" w:cs="Times New Roman"/>
          <w:b/>
          <w:bCs/>
          <w:sz w:val="24"/>
          <w:szCs w:val="24"/>
        </w:rPr>
        <w:t>infrared microimaging (IRM)</w:t>
      </w:r>
      <w:r w:rsidRPr="002B39E2">
        <w:rPr>
          <w:rFonts w:ascii="Times New Roman" w:hAnsi="Times New Roman" w:cs="Times New Roman"/>
          <w:b/>
          <w:bCs/>
          <w:sz w:val="24"/>
          <w:szCs w:val="24"/>
        </w:rPr>
        <w:t>.</w:t>
      </w:r>
      <w:r w:rsidR="00A53A1F" w:rsidRPr="002B39E2">
        <w:rPr>
          <w:rFonts w:ascii="Times New Roman" w:hAnsi="Times New Roman" w:cs="Times New Roman" w:hint="eastAsia"/>
          <w:b/>
          <w:bCs/>
          <w:sz w:val="24"/>
          <w:szCs w:val="24"/>
        </w:rPr>
        <w:t xml:space="preserve"> </w:t>
      </w:r>
      <w:r w:rsidRPr="002B39E2">
        <w:rPr>
          <w:rFonts w:ascii="Times New Roman" w:hAnsi="Times New Roman" w:cs="Times New Roman"/>
          <w:sz w:val="24"/>
          <w:szCs w:val="24"/>
        </w:rPr>
        <w:t xml:space="preserve">The experiments were performed by use of a Fourier transform IR microscope (Bruker Hyperion 3000) composed of a spectrometer (Bruker vertex 70v) and a 15× optical microscope. The main functions of IR microscopy are detection of spatial-resolved IR spectrum </w:t>
      </w:r>
      <w:r w:rsidR="0018432F" w:rsidRPr="002B39E2">
        <w:rPr>
          <w:rFonts w:ascii="Times New Roman" w:hAnsi="Times New Roman" w:cs="Times New Roman"/>
          <w:sz w:val="24"/>
          <w:szCs w:val="24"/>
        </w:rPr>
        <w:t>at</w:t>
      </w:r>
      <w:r w:rsidRPr="002B39E2">
        <w:rPr>
          <w:rFonts w:ascii="Times New Roman" w:hAnsi="Times New Roman" w:cs="Times New Roman"/>
          <w:sz w:val="24"/>
          <w:szCs w:val="24"/>
        </w:rPr>
        <w:t xml:space="preserve"> local region of catalysts</w:t>
      </w:r>
      <w:r w:rsidR="00720142" w:rsidRPr="002B39E2">
        <w:rPr>
          <w:rFonts w:ascii="Times New Roman" w:hAnsi="Times New Roman" w:cs="Times New Roman"/>
          <w:sz w:val="24"/>
          <w:szCs w:val="24"/>
        </w:rPr>
        <w:fldChar w:fldCharType="begin">
          <w:fldData xml:space="preserve">PEVuZE5vdGU+PENpdGU+PEF1dGhvcj5Lw6RyZ2VyPC9BdXRob3I+PFllYXI+MjAxNDwvWWVhcj48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</w:fldData>
        </w:fldChar>
      </w:r>
      <w:r w:rsidR="00820849" w:rsidRPr="002B39E2">
        <w:rPr>
          <w:rFonts w:ascii="Times New Roman" w:hAnsi="Times New Roman" w:cs="Times New Roman"/>
          <w:sz w:val="24"/>
          <w:szCs w:val="24"/>
        </w:rPr>
        <w:instrText xml:space="preserve"> ADDIN EN.CITE </w:instrText>
      </w:r>
      <w:r w:rsidR="00820849" w:rsidRPr="002B39E2">
        <w:rPr>
          <w:rFonts w:ascii="Times New Roman" w:hAnsi="Times New Roman" w:cs="Times New Roman"/>
          <w:sz w:val="24"/>
          <w:szCs w:val="24"/>
        </w:rPr>
        <w:fldChar w:fldCharType="begin">
          <w:fldData xml:space="preserve">PEVuZE5vdGU+PENpdGU+PEF1dGhvcj5Lw6RyZ2VyPC9BdXRob3I+PFllYXI+MjAxNDwvWWVhcj48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</w:fldData>
        </w:fldChar>
      </w:r>
      <w:r w:rsidR="00820849" w:rsidRPr="002B39E2">
        <w:rPr>
          <w:rFonts w:ascii="Times New Roman" w:hAnsi="Times New Roman" w:cs="Times New Roman"/>
          <w:sz w:val="24"/>
          <w:szCs w:val="24"/>
        </w:rPr>
        <w:instrText xml:space="preserve"> ADDIN EN.CITE.DATA </w:instrText>
      </w:r>
      <w:r w:rsidR="00820849" w:rsidRPr="002B39E2">
        <w:rPr>
          <w:rFonts w:ascii="Times New Roman" w:hAnsi="Times New Roman" w:cs="Times New Roman"/>
          <w:sz w:val="24"/>
          <w:szCs w:val="24"/>
        </w:rPr>
      </w:r>
      <w:r w:rsidR="00820849" w:rsidRPr="002B39E2">
        <w:rPr>
          <w:rFonts w:ascii="Times New Roman" w:hAnsi="Times New Roman" w:cs="Times New Roman"/>
          <w:sz w:val="24"/>
          <w:szCs w:val="24"/>
        </w:rPr>
        <w:fldChar w:fldCharType="end"/>
      </w:r>
      <w:r w:rsidR="00720142" w:rsidRPr="002B39E2">
        <w:rPr>
          <w:rFonts w:ascii="Times New Roman" w:hAnsi="Times New Roman" w:cs="Times New Roman"/>
          <w:sz w:val="24"/>
          <w:szCs w:val="24"/>
        </w:rPr>
      </w:r>
      <w:r w:rsidR="00720142" w:rsidRPr="002B39E2">
        <w:rPr>
          <w:rFonts w:ascii="Times New Roman" w:hAnsi="Times New Roman" w:cs="Times New Roman"/>
          <w:sz w:val="24"/>
          <w:szCs w:val="24"/>
        </w:rPr>
        <w:fldChar w:fldCharType="separate"/>
      </w:r>
      <w:r w:rsidR="00820849" w:rsidRPr="002B39E2">
        <w:rPr>
          <w:rFonts w:ascii="Times New Roman" w:hAnsi="Times New Roman" w:cs="Times New Roman"/>
          <w:noProof/>
          <w:sz w:val="24"/>
          <w:szCs w:val="24"/>
          <w:vertAlign w:val="superscript"/>
        </w:rPr>
        <w:t>20, 21</w:t>
      </w:r>
      <w:r w:rsidR="00720142" w:rsidRPr="002B39E2">
        <w:rPr>
          <w:rFonts w:ascii="Times New Roman" w:hAnsi="Times New Roman" w:cs="Times New Roman"/>
          <w:sz w:val="24"/>
          <w:szCs w:val="24"/>
        </w:rPr>
        <w:fldChar w:fldCharType="end"/>
      </w:r>
      <w:r w:rsidRPr="002B39E2">
        <w:rPr>
          <w:rFonts w:ascii="Times New Roman" w:hAnsi="Times New Roman" w:cs="Times New Roman"/>
          <w:sz w:val="24"/>
          <w:szCs w:val="24"/>
        </w:rPr>
        <w:t xml:space="preserve">. The methods of obtaining spatial-resolved IR spectrum at different position of individual catalyst particle are shown in Supplementary Figure </w:t>
      </w:r>
      <w:r w:rsidR="00DE7605" w:rsidRPr="002B39E2">
        <w:rPr>
          <w:rFonts w:ascii="Times New Roman" w:hAnsi="Times New Roman" w:cs="Times New Roman"/>
          <w:sz w:val="24"/>
          <w:szCs w:val="24"/>
        </w:rPr>
        <w:t>1</w:t>
      </w:r>
      <w:r w:rsidR="00EF0D00" w:rsidRPr="002B39E2">
        <w:rPr>
          <w:rFonts w:ascii="Times New Roman" w:hAnsi="Times New Roman" w:cs="Times New Roman"/>
          <w:sz w:val="24"/>
          <w:szCs w:val="24"/>
        </w:rPr>
        <w:t>1</w:t>
      </w:r>
      <w:r w:rsidRPr="002B39E2">
        <w:rPr>
          <w:rFonts w:ascii="Times New Roman" w:hAnsi="Times New Roman" w:cs="Times New Roman"/>
          <w:sz w:val="24"/>
          <w:szCs w:val="24"/>
        </w:rPr>
        <w:t xml:space="preserve">. The </w:t>
      </w:r>
      <w:r w:rsidRPr="002B39E2">
        <w:rPr>
          <w:rFonts w:ascii="Times New Roman" w:hAnsi="Times New Roman" w:cs="Times New Roman"/>
          <w:i/>
          <w:iCs/>
          <w:sz w:val="24"/>
          <w:szCs w:val="24"/>
        </w:rPr>
        <w:t>in-situ</w:t>
      </w:r>
      <w:r w:rsidRPr="002B39E2">
        <w:rPr>
          <w:rFonts w:ascii="Times New Roman" w:hAnsi="Times New Roman" w:cs="Times New Roman"/>
          <w:sz w:val="24"/>
          <w:szCs w:val="24"/>
        </w:rPr>
        <w:t xml:space="preserve"> optical reaction cell with BaF</w:t>
      </w:r>
      <w:r w:rsidRPr="002B39E2">
        <w:rPr>
          <w:rFonts w:ascii="Times New Roman" w:hAnsi="Times New Roman" w:cs="Times New Roman"/>
          <w:sz w:val="24"/>
          <w:szCs w:val="24"/>
          <w:vertAlign w:val="subscript"/>
        </w:rPr>
        <w:t>2</w:t>
      </w:r>
      <w:r w:rsidRPr="002B39E2">
        <w:rPr>
          <w:rFonts w:ascii="Times New Roman" w:hAnsi="Times New Roman" w:cs="Times New Roman"/>
          <w:sz w:val="24"/>
          <w:szCs w:val="24"/>
        </w:rPr>
        <w:t xml:space="preserve"> window in this device is connected to a reactant system and mounted on a movable platform under the microscope. Such an arrangement facilitates the selection of a reasonably catalyst particle for subsequent reaction studies. Sample </w:t>
      </w:r>
      <w:r w:rsidRPr="002B39E2">
        <w:rPr>
          <w:rFonts w:ascii="Times New Roman" w:hAnsi="Times New Roman" w:cs="Times New Roman"/>
          <w:sz w:val="24"/>
          <w:szCs w:val="24"/>
        </w:rPr>
        <w:lastRenderedPageBreak/>
        <w:t>activation was accomplished by heating under nitrogen purging at 6</w:t>
      </w:r>
      <w:r w:rsidR="0018432F" w:rsidRPr="002B39E2">
        <w:rPr>
          <w:rFonts w:ascii="Times New Roman" w:hAnsi="Times New Roman" w:cs="Times New Roman"/>
          <w:sz w:val="24"/>
          <w:szCs w:val="24"/>
        </w:rPr>
        <w:t>2</w:t>
      </w:r>
      <w:r w:rsidRPr="002B39E2">
        <w:rPr>
          <w:rFonts w:ascii="Times New Roman" w:hAnsi="Times New Roman" w:cs="Times New Roman"/>
          <w:sz w:val="24"/>
          <w:szCs w:val="24"/>
        </w:rPr>
        <w:t>3 K and kept for 2 h. MT</w:t>
      </w:r>
      <w:r w:rsidR="0018432F" w:rsidRPr="002B39E2">
        <w:rPr>
          <w:rFonts w:ascii="Times New Roman" w:hAnsi="Times New Roman" w:cs="Times New Roman"/>
          <w:sz w:val="24"/>
          <w:szCs w:val="24"/>
        </w:rPr>
        <w:t>H</w:t>
      </w:r>
      <w:r w:rsidRPr="002B39E2">
        <w:rPr>
          <w:rFonts w:ascii="Times New Roman" w:hAnsi="Times New Roman" w:cs="Times New Roman"/>
          <w:sz w:val="24"/>
          <w:szCs w:val="24"/>
        </w:rPr>
        <w:t xml:space="preserve"> reactions were carried out at 6</w:t>
      </w:r>
      <w:r w:rsidR="0018432F" w:rsidRPr="002B39E2">
        <w:rPr>
          <w:rFonts w:ascii="Times New Roman" w:hAnsi="Times New Roman" w:cs="Times New Roman"/>
          <w:sz w:val="24"/>
          <w:szCs w:val="24"/>
        </w:rPr>
        <w:t>2</w:t>
      </w:r>
      <w:r w:rsidRPr="002B39E2">
        <w:rPr>
          <w:rFonts w:ascii="Times New Roman" w:hAnsi="Times New Roman" w:cs="Times New Roman"/>
          <w:sz w:val="24"/>
          <w:szCs w:val="24"/>
        </w:rPr>
        <w:t>3 K. The spatial-resolved IR spectrum were collected at the sweep of nitrogen at 623 K.</w:t>
      </w:r>
    </w:p>
    <w:p w14:paraId="2E5CB089" w14:textId="77777777" w:rsidR="00A25138" w:rsidRPr="002B39E2" w:rsidRDefault="00A25138" w:rsidP="00A25138">
      <w:pPr>
        <w:spacing w:line="360" w:lineRule="auto"/>
        <w:rPr>
          <w:rFonts w:ascii="Times New Roman" w:hAnsi="Times New Roman" w:cs="Times New Roman"/>
          <w:b/>
          <w:bCs/>
          <w:sz w:val="24"/>
          <w:szCs w:val="24"/>
        </w:rPr>
      </w:pPr>
    </w:p>
    <w:p w14:paraId="629981B2" w14:textId="7662C0A6" w:rsidR="00421205" w:rsidRPr="002B39E2" w:rsidRDefault="00AE43CD" w:rsidP="00A25138">
      <w:pPr>
        <w:spacing w:line="360" w:lineRule="auto"/>
        <w:jc w:val="center"/>
      </w:pPr>
      <w:r w:rsidRPr="002B39E2">
        <w:rPr>
          <w:noProof/>
        </w:rPr>
        <w:drawing>
          <wp:inline distT="0" distB="0" distL="0" distR="0" wp14:anchorId="17CA2433" wp14:editId="2002A1FD">
            <wp:extent cx="5143500" cy="1985144"/>
            <wp:effectExtent l="0" t="0" r="0" b="0"/>
            <wp:docPr id="42" name="图片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176125" cy="1997736"/>
                    </a:xfrm>
                    <a:prstGeom prst="rect">
                      <a:avLst/>
                    </a:prstGeom>
                    <a:noFill/>
                  </pic:spPr>
                </pic:pic>
              </a:graphicData>
            </a:graphic>
          </wp:inline>
        </w:drawing>
      </w:r>
    </w:p>
    <w:p w14:paraId="077614DA" w14:textId="31328B51" w:rsidR="00EC369F" w:rsidRPr="002B39E2" w:rsidRDefault="00421205" w:rsidP="00DC3EFB">
      <w:pPr>
        <w:spacing w:line="360" w:lineRule="auto"/>
        <w:rPr>
          <w:rFonts w:ascii="Times New Roman" w:hAnsi="Times New Roman" w:cs="Times New Roman"/>
          <w:sz w:val="24"/>
          <w:szCs w:val="24"/>
        </w:rPr>
      </w:pPr>
      <w:r w:rsidRPr="002B39E2">
        <w:rPr>
          <w:rFonts w:ascii="Times New Roman" w:eastAsia="Times New Roman" w:hAnsi="Times New Roman" w:cs="Times New Roman"/>
          <w:b/>
          <w:bCs/>
          <w:sz w:val="24"/>
          <w:szCs w:val="24"/>
        </w:rPr>
        <w:t>Supplementary Figure</w:t>
      </w:r>
      <w:r w:rsidR="00AB4184" w:rsidRPr="002B39E2">
        <w:rPr>
          <w:rFonts w:ascii="Times New Roman" w:eastAsia="Times New Roman" w:hAnsi="Times New Roman" w:cs="Times New Roman"/>
          <w:b/>
          <w:bCs/>
          <w:sz w:val="24"/>
          <w:szCs w:val="24"/>
        </w:rPr>
        <w:t xml:space="preserve"> </w:t>
      </w:r>
      <w:r w:rsidR="00D86E5D" w:rsidRPr="002B39E2">
        <w:rPr>
          <w:rFonts w:ascii="Times New Roman" w:eastAsia="Times New Roman" w:hAnsi="Times New Roman" w:cs="Times New Roman"/>
          <w:b/>
          <w:bCs/>
          <w:sz w:val="24"/>
          <w:szCs w:val="24"/>
        </w:rPr>
        <w:t>11</w:t>
      </w:r>
      <w:r w:rsidRPr="002B39E2">
        <w:rPr>
          <w:rFonts w:ascii="Times New Roman" w:eastAsia="Times New Roman" w:hAnsi="Times New Roman" w:cs="Times New Roman"/>
          <w:b/>
          <w:bCs/>
          <w:sz w:val="24"/>
          <w:szCs w:val="24"/>
        </w:rPr>
        <w:t xml:space="preserve">. </w:t>
      </w:r>
      <w:r w:rsidR="00AE43CD" w:rsidRPr="002B39E2">
        <w:rPr>
          <w:rFonts w:ascii="Times New Roman" w:eastAsia="Times New Roman" w:hAnsi="Times New Roman" w:cs="Times New Roman"/>
          <w:b/>
          <w:bCs/>
          <w:sz w:val="24"/>
          <w:szCs w:val="24"/>
        </w:rPr>
        <w:t>(a)</w:t>
      </w:r>
      <w:r w:rsidR="00930987" w:rsidRPr="002B39E2">
        <w:rPr>
          <w:rFonts w:ascii="Times New Roman" w:eastAsia="Times New Roman" w:hAnsi="Times New Roman" w:cs="Times New Roman"/>
          <w:b/>
          <w:bCs/>
          <w:sz w:val="24"/>
          <w:szCs w:val="24"/>
        </w:rPr>
        <w:t xml:space="preserve"> </w:t>
      </w:r>
      <w:r w:rsidRPr="002B39E2">
        <w:rPr>
          <w:rFonts w:ascii="Times New Roman" w:eastAsia="Times New Roman" w:hAnsi="Times New Roman" w:cs="Times New Roman"/>
          <w:sz w:val="24"/>
          <w:szCs w:val="24"/>
        </w:rPr>
        <w:t xml:space="preserve">Schematic diagram of collection of </w:t>
      </w:r>
      <w:r w:rsidRPr="002B39E2">
        <w:rPr>
          <w:rFonts w:ascii="Times New Roman" w:hAnsi="Times New Roman" w:cs="Times New Roman"/>
          <w:sz w:val="24"/>
          <w:szCs w:val="24"/>
        </w:rPr>
        <w:t>spatial-resolved IR spectrum at different position of catalyst particle.</w:t>
      </w:r>
      <w:r w:rsidR="00930987" w:rsidRPr="002B39E2">
        <w:rPr>
          <w:rFonts w:ascii="Times New Roman" w:hAnsi="Times New Roman" w:cs="Times New Roman"/>
          <w:sz w:val="24"/>
          <w:szCs w:val="24"/>
        </w:rPr>
        <w:t xml:space="preserve"> The window size of IR spectrum collection is 20 × 20 μm.</w:t>
      </w:r>
      <w:r w:rsidR="00114D2A" w:rsidRPr="002B39E2">
        <w:rPr>
          <w:rFonts w:ascii="Times New Roman" w:hAnsi="Times New Roman" w:cs="Times New Roman"/>
          <w:sz w:val="24"/>
          <w:szCs w:val="24"/>
        </w:rPr>
        <w:t xml:space="preserve"> </w:t>
      </w:r>
      <w:r w:rsidR="00AE43CD" w:rsidRPr="002B39E2">
        <w:rPr>
          <w:rFonts w:ascii="Times New Roman" w:hAnsi="Times New Roman" w:cs="Times New Roman"/>
          <w:b/>
          <w:bCs/>
          <w:sz w:val="24"/>
          <w:szCs w:val="24"/>
        </w:rPr>
        <w:t xml:space="preserve">(b) </w:t>
      </w:r>
      <w:r w:rsidR="00347ED9" w:rsidRPr="002B39E2">
        <w:rPr>
          <w:rFonts w:ascii="Times New Roman" w:hAnsi="Times New Roman" w:cs="Times New Roman"/>
          <w:sz w:val="24"/>
          <w:szCs w:val="24"/>
        </w:rPr>
        <w:t>Photograph of i</w:t>
      </w:r>
      <w:r w:rsidR="00AE43CD" w:rsidRPr="002B39E2">
        <w:rPr>
          <w:rFonts w:ascii="Times New Roman" w:hAnsi="Times New Roman" w:cs="Times New Roman"/>
          <w:sz w:val="24"/>
          <w:szCs w:val="24"/>
        </w:rPr>
        <w:t xml:space="preserve">nfrared microscopy </w:t>
      </w:r>
      <w:r w:rsidR="00347ED9" w:rsidRPr="002B39E2">
        <w:rPr>
          <w:rFonts w:ascii="Times New Roman" w:hAnsi="Times New Roman" w:cs="Times New Roman"/>
          <w:sz w:val="24"/>
          <w:szCs w:val="24"/>
        </w:rPr>
        <w:t xml:space="preserve">equipped with </w:t>
      </w:r>
      <w:r w:rsidR="00347ED9" w:rsidRPr="002B39E2">
        <w:rPr>
          <w:rFonts w:ascii="Times New Roman" w:hAnsi="Times New Roman" w:cs="Times New Roman"/>
          <w:i/>
          <w:iCs/>
          <w:sz w:val="24"/>
          <w:szCs w:val="24"/>
        </w:rPr>
        <w:t>in-situ</w:t>
      </w:r>
      <w:r w:rsidR="00347ED9" w:rsidRPr="002B39E2">
        <w:rPr>
          <w:rFonts w:ascii="Times New Roman" w:hAnsi="Times New Roman" w:cs="Times New Roman"/>
          <w:sz w:val="24"/>
          <w:szCs w:val="24"/>
        </w:rPr>
        <w:t xml:space="preserve"> reaction cell</w:t>
      </w:r>
      <w:r w:rsidR="00AE43CD" w:rsidRPr="002B39E2">
        <w:rPr>
          <w:rFonts w:ascii="Times New Roman" w:hAnsi="Times New Roman" w:cs="Times New Roman"/>
          <w:sz w:val="24"/>
          <w:szCs w:val="24"/>
        </w:rPr>
        <w:t>.</w:t>
      </w:r>
    </w:p>
    <w:p w14:paraId="0EA5C7C1" w14:textId="77777777" w:rsidR="00A25138" w:rsidRPr="002B39E2" w:rsidRDefault="00A25138" w:rsidP="00DC3EFB">
      <w:pPr>
        <w:spacing w:line="360" w:lineRule="auto"/>
        <w:rPr>
          <w:rFonts w:ascii="Times New Roman" w:hAnsi="Times New Roman" w:cs="Times New Roman"/>
          <w:szCs w:val="21"/>
        </w:rPr>
      </w:pPr>
    </w:p>
    <w:p w14:paraId="03C55679" w14:textId="77777777" w:rsidR="00A25138" w:rsidRPr="002B39E2" w:rsidRDefault="00A25138">
      <w:pPr>
        <w:widowControl/>
        <w:jc w:val="left"/>
        <w:rPr>
          <w:rFonts w:ascii="Times New Roman" w:hAnsi="Times New Roman" w:cs="Times New Roman"/>
          <w:szCs w:val="21"/>
        </w:rPr>
      </w:pPr>
      <w:r w:rsidRPr="002B39E2">
        <w:rPr>
          <w:rFonts w:ascii="Times New Roman" w:hAnsi="Times New Roman" w:cs="Times New Roman"/>
          <w:szCs w:val="21"/>
        </w:rPr>
        <w:br w:type="page"/>
      </w:r>
    </w:p>
    <w:p w14:paraId="76DB94A8" w14:textId="760431B2" w:rsidR="00EC369F" w:rsidRPr="002B39E2" w:rsidRDefault="00EC369F" w:rsidP="00DC3EFB">
      <w:pPr>
        <w:spacing w:line="360" w:lineRule="auto"/>
        <w:rPr>
          <w:rFonts w:ascii="Times New Roman" w:hAnsi="Times New Roman" w:cs="Times New Roman"/>
          <w:b/>
          <w:bCs/>
          <w:sz w:val="24"/>
          <w:szCs w:val="24"/>
        </w:rPr>
      </w:pPr>
      <w:r w:rsidRPr="002B39E2">
        <w:rPr>
          <w:rFonts w:ascii="Times New Roman" w:eastAsia="Times New Roman" w:hAnsi="Times New Roman" w:cs="Times New Roman"/>
          <w:b/>
          <w:bCs/>
          <w:sz w:val="24"/>
          <w:szCs w:val="24"/>
        </w:rPr>
        <w:lastRenderedPageBreak/>
        <w:t xml:space="preserve">Supplementary Notes </w:t>
      </w:r>
      <w:r w:rsidR="00060872" w:rsidRPr="002B39E2">
        <w:rPr>
          <w:rFonts w:ascii="Times New Roman" w:eastAsia="Times New Roman" w:hAnsi="Times New Roman" w:cs="Times New Roman"/>
          <w:b/>
          <w:bCs/>
          <w:sz w:val="24"/>
          <w:szCs w:val="24"/>
        </w:rPr>
        <w:t>7</w:t>
      </w:r>
      <w:r w:rsidRPr="002B39E2">
        <w:rPr>
          <w:rFonts w:ascii="Times New Roman" w:eastAsia="Times New Roman" w:hAnsi="Times New Roman" w:cs="Times New Roman"/>
          <w:b/>
          <w:bCs/>
          <w:sz w:val="24"/>
          <w:szCs w:val="24"/>
        </w:rPr>
        <w:t>. Methanol-to-</w:t>
      </w:r>
      <w:r w:rsidR="003650A9" w:rsidRPr="002B39E2">
        <w:rPr>
          <w:rFonts w:ascii="Times New Roman" w:eastAsia="宋体" w:hAnsi="Times New Roman" w:cs="Times New Roman"/>
          <w:b/>
          <w:bCs/>
          <w:sz w:val="24"/>
          <w:szCs w:val="24"/>
        </w:rPr>
        <w:t>hydrocarbons</w:t>
      </w:r>
      <w:r w:rsidRPr="002B39E2">
        <w:rPr>
          <w:rFonts w:ascii="Times New Roman" w:eastAsia="宋体" w:hAnsi="Times New Roman" w:cs="Times New Roman"/>
          <w:b/>
          <w:bCs/>
          <w:sz w:val="24"/>
          <w:szCs w:val="24"/>
        </w:rPr>
        <w:t xml:space="preserve"> reactions</w:t>
      </w:r>
      <w:r w:rsidRPr="002B39E2">
        <w:rPr>
          <w:rFonts w:ascii="Times New Roman" w:eastAsia="Times New Roman" w:hAnsi="Times New Roman" w:cs="Times New Roman"/>
          <w:b/>
          <w:bCs/>
          <w:sz w:val="24"/>
          <w:szCs w:val="24"/>
        </w:rPr>
        <w:t xml:space="preserve"> catalyzed by H-ZSM-5 zeolites at different temperature</w:t>
      </w:r>
    </w:p>
    <w:p w14:paraId="5D6480C2" w14:textId="5929056F" w:rsidR="004B410B" w:rsidRPr="002B39E2" w:rsidRDefault="00EC369F" w:rsidP="00AE77A5">
      <w:pPr>
        <w:spacing w:line="360" w:lineRule="auto"/>
        <w:ind w:firstLineChars="100" w:firstLine="240"/>
        <w:rPr>
          <w:rFonts w:ascii="Times New Roman" w:hAnsi="Times New Roman" w:cs="Times New Roman"/>
          <w:sz w:val="24"/>
          <w:szCs w:val="24"/>
        </w:rPr>
      </w:pPr>
      <w:r w:rsidRPr="002B39E2">
        <w:rPr>
          <w:rFonts w:ascii="Times New Roman" w:hAnsi="Times New Roman" w:cs="Times New Roman"/>
          <w:sz w:val="24"/>
          <w:szCs w:val="24"/>
        </w:rPr>
        <w:t>We evaluated the catalytic performance of H-ZSM-5 zeolites</w:t>
      </w:r>
      <w:r w:rsidR="001B2667" w:rsidRPr="002B39E2">
        <w:rPr>
          <w:rFonts w:ascii="Times New Roman" w:hAnsi="Times New Roman" w:cs="Times New Roman"/>
          <w:sz w:val="24"/>
          <w:szCs w:val="24"/>
        </w:rPr>
        <w:t xml:space="preserve"> at different temperature</w:t>
      </w:r>
      <w:r w:rsidRPr="002B39E2">
        <w:rPr>
          <w:rFonts w:ascii="Times New Roman" w:hAnsi="Times New Roman" w:cs="Times New Roman"/>
          <w:sz w:val="24"/>
          <w:szCs w:val="24"/>
        </w:rPr>
        <w:t xml:space="preserve"> using fixed-bed reactor. </w:t>
      </w:r>
      <w:bookmarkStart w:id="23" w:name="_Hlk114084087"/>
      <w:r w:rsidRPr="002B39E2">
        <w:rPr>
          <w:rFonts w:ascii="Times New Roman" w:hAnsi="Times New Roman" w:cs="Times New Roman"/>
          <w:sz w:val="24"/>
          <w:szCs w:val="24"/>
        </w:rPr>
        <w:t xml:space="preserve">50 mg H-ZSM-5 and 150 mg quartz sand were mixed and then added to the quartz tube </w:t>
      </w:r>
      <w:r w:rsidR="00321800" w:rsidRPr="002B39E2">
        <w:rPr>
          <w:rFonts w:ascii="Times New Roman" w:hAnsi="Times New Roman" w:cs="Times New Roman"/>
          <w:sz w:val="24"/>
          <w:szCs w:val="24"/>
        </w:rPr>
        <w:t>(4 mm inner diameter)</w:t>
      </w:r>
      <w:r w:rsidRPr="002B39E2">
        <w:rPr>
          <w:rFonts w:ascii="Times New Roman" w:hAnsi="Times New Roman" w:cs="Times New Roman"/>
          <w:sz w:val="24"/>
          <w:szCs w:val="24"/>
        </w:rPr>
        <w:t xml:space="preserve">. MTO reactions were carried out at </w:t>
      </w:r>
      <w:r w:rsidR="001B2667" w:rsidRPr="002B39E2">
        <w:rPr>
          <w:rFonts w:ascii="Times New Roman" w:hAnsi="Times New Roman" w:cs="Times New Roman"/>
          <w:sz w:val="24"/>
          <w:szCs w:val="24"/>
        </w:rPr>
        <w:t xml:space="preserve">initial set temperature of </w:t>
      </w:r>
      <w:r w:rsidRPr="002B39E2">
        <w:rPr>
          <w:rFonts w:ascii="Times New Roman" w:hAnsi="Times New Roman" w:cs="Times New Roman"/>
          <w:sz w:val="24"/>
          <w:szCs w:val="24"/>
        </w:rPr>
        <w:t>623 K</w:t>
      </w:r>
      <w:bookmarkEnd w:id="23"/>
      <w:r w:rsidRPr="002B39E2">
        <w:rPr>
          <w:rFonts w:ascii="Times New Roman" w:hAnsi="Times New Roman" w:cs="Times New Roman"/>
          <w:sz w:val="24"/>
          <w:szCs w:val="24"/>
        </w:rPr>
        <w:t>, 673 K and 723 K, respectively.</w:t>
      </w:r>
      <w:r w:rsidRPr="002B39E2">
        <w:rPr>
          <w:rFonts w:eastAsia="Times New Roman"/>
        </w:rPr>
        <w:t xml:space="preserve"> </w:t>
      </w:r>
      <w:bookmarkStart w:id="24" w:name="_Hlk114082524"/>
      <w:r w:rsidRPr="002B39E2">
        <w:rPr>
          <w:rFonts w:ascii="Times New Roman" w:hAnsi="Times New Roman" w:cs="Times New Roman"/>
          <w:sz w:val="24"/>
          <w:szCs w:val="24"/>
        </w:rPr>
        <w:t xml:space="preserve">Weight hourly space velocity (WHSV) of methanol was set to </w:t>
      </w:r>
      <w:r w:rsidR="009840EE" w:rsidRPr="002B39E2">
        <w:rPr>
          <w:rFonts w:ascii="Times New Roman" w:hAnsi="Times New Roman" w:cs="Times New Roman"/>
          <w:sz w:val="24"/>
          <w:szCs w:val="24"/>
        </w:rPr>
        <w:t>18.94</w:t>
      </w:r>
      <w:r w:rsidRPr="002B39E2">
        <w:rPr>
          <w:rFonts w:ascii="Times New Roman" w:hAnsi="Times New Roman" w:cs="Times New Roman"/>
          <w:sz w:val="24"/>
          <w:szCs w:val="24"/>
        </w:rPr>
        <w:t xml:space="preserve"> g</w:t>
      </w:r>
      <w:r w:rsidRPr="002B39E2">
        <w:rPr>
          <w:rFonts w:ascii="Times New Roman" w:hAnsi="Times New Roman" w:cs="Times New Roman"/>
          <w:sz w:val="24"/>
          <w:szCs w:val="24"/>
          <w:vertAlign w:val="subscript"/>
        </w:rPr>
        <w:t>MeOH</w:t>
      </w:r>
      <w:r w:rsidRPr="002B39E2">
        <w:rPr>
          <w:rFonts w:ascii="Times New Roman" w:hAnsi="Times New Roman" w:cs="Times New Roman"/>
          <w:sz w:val="24"/>
          <w:szCs w:val="24"/>
        </w:rPr>
        <w:t xml:space="preserve"> g</w:t>
      </w:r>
      <w:r w:rsidRPr="002B39E2">
        <w:rPr>
          <w:rFonts w:ascii="Times New Roman" w:hAnsi="Times New Roman" w:cs="Times New Roman"/>
          <w:sz w:val="24"/>
          <w:szCs w:val="24"/>
          <w:vertAlign w:val="subscript"/>
        </w:rPr>
        <w:t>zeo.</w:t>
      </w:r>
      <w:r w:rsidRPr="002B39E2">
        <w:rPr>
          <w:rFonts w:ascii="Times New Roman" w:hAnsi="Times New Roman" w:cs="Times New Roman"/>
          <w:sz w:val="24"/>
          <w:szCs w:val="24"/>
          <w:vertAlign w:val="superscript"/>
        </w:rPr>
        <w:t>−1</w:t>
      </w:r>
      <w:r w:rsidRPr="002B39E2">
        <w:rPr>
          <w:rFonts w:ascii="Times New Roman" w:hAnsi="Times New Roman" w:cs="Times New Roman"/>
          <w:sz w:val="24"/>
          <w:szCs w:val="24"/>
        </w:rPr>
        <w:t xml:space="preserve"> h</w:t>
      </w:r>
      <w:r w:rsidRPr="002B39E2">
        <w:rPr>
          <w:rFonts w:ascii="Times New Roman" w:hAnsi="Times New Roman" w:cs="Times New Roman"/>
          <w:sz w:val="24"/>
          <w:szCs w:val="24"/>
          <w:vertAlign w:val="superscript"/>
        </w:rPr>
        <w:t>−1</w:t>
      </w:r>
      <w:r w:rsidRPr="002B39E2">
        <w:rPr>
          <w:rFonts w:ascii="Times New Roman" w:hAnsi="Times New Roman" w:cs="Times New Roman" w:hint="eastAsia"/>
          <w:sz w:val="24"/>
          <w:szCs w:val="24"/>
        </w:rPr>
        <w:t xml:space="preserve"> </w:t>
      </w:r>
      <w:r w:rsidRPr="002B39E2">
        <w:rPr>
          <w:rFonts w:ascii="Times New Roman" w:hAnsi="Times New Roman" w:cs="Times New Roman"/>
          <w:sz w:val="24"/>
          <w:szCs w:val="24"/>
        </w:rPr>
        <w:t xml:space="preserve">and partial pressure of methanol </w:t>
      </w:r>
      <w:r w:rsidR="00712FB6" w:rsidRPr="002B39E2">
        <w:rPr>
          <w:rFonts w:ascii="Times New Roman" w:hAnsi="Times New Roman" w:cs="Times New Roman"/>
          <w:sz w:val="24"/>
          <w:szCs w:val="24"/>
        </w:rPr>
        <w:t>was</w:t>
      </w:r>
      <w:r w:rsidRPr="002B39E2">
        <w:rPr>
          <w:rFonts w:ascii="Times New Roman" w:hAnsi="Times New Roman" w:cs="Times New Roman"/>
          <w:sz w:val="24"/>
          <w:szCs w:val="24"/>
        </w:rPr>
        <w:t xml:space="preserve"> </w:t>
      </w:r>
      <w:r w:rsidR="009840EE" w:rsidRPr="002B39E2">
        <w:rPr>
          <w:rFonts w:ascii="Times New Roman" w:hAnsi="Times New Roman" w:cs="Times New Roman"/>
          <w:sz w:val="24"/>
          <w:szCs w:val="24"/>
        </w:rPr>
        <w:t>0.25</w:t>
      </w:r>
      <w:r w:rsidRPr="002B39E2">
        <w:rPr>
          <w:rFonts w:ascii="Times New Roman" w:hAnsi="Times New Roman" w:cs="Times New Roman"/>
          <w:sz w:val="24"/>
          <w:szCs w:val="24"/>
        </w:rPr>
        <w:t xml:space="preserve"> bar by flowing nitrogen.</w:t>
      </w:r>
      <w:bookmarkEnd w:id="24"/>
      <w:r w:rsidRPr="002B39E2">
        <w:rPr>
          <w:rFonts w:ascii="Times New Roman" w:hAnsi="Times New Roman" w:cs="Times New Roman"/>
          <w:sz w:val="24"/>
          <w:szCs w:val="24"/>
        </w:rPr>
        <w:t xml:space="preserve"> Changes in temperature of catalyst bed was recorded by thermocouple</w:t>
      </w:r>
      <w:r w:rsidR="001B2667" w:rsidRPr="002B39E2">
        <w:rPr>
          <w:rFonts w:ascii="Times New Roman" w:hAnsi="Times New Roman" w:cs="Times New Roman"/>
          <w:sz w:val="24"/>
          <w:szCs w:val="24"/>
        </w:rPr>
        <w:t xml:space="preserve"> contacted to catalyst bed</w:t>
      </w:r>
      <w:r w:rsidRPr="002B39E2">
        <w:rPr>
          <w:rFonts w:ascii="Times New Roman" w:hAnsi="Times New Roman" w:cs="Times New Roman"/>
          <w:sz w:val="24"/>
          <w:szCs w:val="24"/>
        </w:rPr>
        <w:t xml:space="preserve">. Catalyst particles with different coke content were collected at 623 K (for 60 min, 180 </w:t>
      </w:r>
      <w:r w:rsidR="00B835C2" w:rsidRPr="002B39E2">
        <w:rPr>
          <w:rFonts w:ascii="Times New Roman" w:hAnsi="Times New Roman" w:cs="Times New Roman"/>
          <w:sz w:val="24"/>
          <w:szCs w:val="24"/>
        </w:rPr>
        <w:t xml:space="preserve">min </w:t>
      </w:r>
      <w:r w:rsidRPr="002B39E2">
        <w:rPr>
          <w:rFonts w:ascii="Times New Roman" w:hAnsi="Times New Roman" w:cs="Times New Roman"/>
          <w:sz w:val="24"/>
          <w:szCs w:val="24"/>
        </w:rPr>
        <w:t xml:space="preserve">and </w:t>
      </w:r>
      <w:r w:rsidR="00B835C2" w:rsidRPr="002B39E2">
        <w:rPr>
          <w:rFonts w:ascii="Times New Roman" w:hAnsi="Times New Roman" w:cs="Times New Roman"/>
          <w:sz w:val="24"/>
          <w:szCs w:val="24"/>
        </w:rPr>
        <w:t>deactivation</w:t>
      </w:r>
      <w:r w:rsidRPr="002B39E2">
        <w:rPr>
          <w:rFonts w:ascii="Times New Roman" w:hAnsi="Times New Roman" w:cs="Times New Roman"/>
          <w:sz w:val="24"/>
          <w:szCs w:val="24"/>
        </w:rPr>
        <w:t>, respectively), 673 K (for 60 min, 180</w:t>
      </w:r>
      <w:r w:rsidR="00B835C2" w:rsidRPr="002B39E2">
        <w:rPr>
          <w:rFonts w:ascii="Times New Roman" w:hAnsi="Times New Roman" w:cs="Times New Roman"/>
          <w:sz w:val="24"/>
          <w:szCs w:val="24"/>
        </w:rPr>
        <w:t xml:space="preserve"> min,</w:t>
      </w:r>
      <w:r w:rsidRPr="002B39E2">
        <w:rPr>
          <w:rFonts w:ascii="Times New Roman" w:hAnsi="Times New Roman" w:cs="Times New Roman"/>
          <w:sz w:val="24"/>
          <w:szCs w:val="24"/>
        </w:rPr>
        <w:t xml:space="preserve"> </w:t>
      </w:r>
      <w:r w:rsidR="009840EE" w:rsidRPr="002B39E2">
        <w:rPr>
          <w:rFonts w:ascii="Times New Roman" w:hAnsi="Times New Roman" w:cs="Times New Roman"/>
          <w:sz w:val="24"/>
          <w:szCs w:val="24"/>
        </w:rPr>
        <w:t>300</w:t>
      </w:r>
      <w:r w:rsidRPr="002B39E2">
        <w:rPr>
          <w:rFonts w:ascii="Times New Roman" w:hAnsi="Times New Roman" w:cs="Times New Roman"/>
          <w:sz w:val="24"/>
          <w:szCs w:val="24"/>
        </w:rPr>
        <w:t xml:space="preserve"> min</w:t>
      </w:r>
      <w:r w:rsidR="00B835C2" w:rsidRPr="002B39E2">
        <w:rPr>
          <w:rFonts w:ascii="Times New Roman" w:hAnsi="Times New Roman" w:cs="Times New Roman"/>
          <w:sz w:val="24"/>
          <w:szCs w:val="24"/>
        </w:rPr>
        <w:t xml:space="preserve"> and deactivation</w:t>
      </w:r>
      <w:r w:rsidRPr="002B39E2">
        <w:rPr>
          <w:rFonts w:ascii="Times New Roman" w:hAnsi="Times New Roman" w:cs="Times New Roman"/>
          <w:sz w:val="24"/>
          <w:szCs w:val="24"/>
        </w:rPr>
        <w:t xml:space="preserve">, respectively) and 723 K (for </w:t>
      </w:r>
      <w:r w:rsidR="00B835C2" w:rsidRPr="002B39E2">
        <w:rPr>
          <w:rFonts w:ascii="Times New Roman" w:hAnsi="Times New Roman" w:cs="Times New Roman"/>
          <w:sz w:val="24"/>
          <w:szCs w:val="24"/>
        </w:rPr>
        <w:t>deactivation</w:t>
      </w:r>
      <w:r w:rsidRPr="002B39E2">
        <w:rPr>
          <w:rFonts w:ascii="Times New Roman" w:hAnsi="Times New Roman" w:cs="Times New Roman"/>
          <w:sz w:val="24"/>
          <w:szCs w:val="24"/>
        </w:rPr>
        <w:t>). The results of catalyst performance and changes in temperature of catalyst bed are shown in</w:t>
      </w:r>
      <w:r w:rsidRPr="002B39E2">
        <w:rPr>
          <w:rFonts w:eastAsia="Times New Roman"/>
          <w:sz w:val="24"/>
          <w:szCs w:val="24"/>
        </w:rPr>
        <w:t xml:space="preserve"> </w:t>
      </w:r>
      <w:bookmarkStart w:id="25" w:name="_Hlk114063875"/>
      <w:r w:rsidRPr="002B39E2">
        <w:rPr>
          <w:rFonts w:ascii="Times New Roman" w:hAnsi="Times New Roman" w:cs="Times New Roman"/>
          <w:sz w:val="24"/>
          <w:szCs w:val="24"/>
        </w:rPr>
        <w:t xml:space="preserve">Supplementary Figure </w:t>
      </w:r>
      <w:r w:rsidR="0072184A" w:rsidRPr="002B39E2">
        <w:rPr>
          <w:rFonts w:ascii="Times New Roman" w:hAnsi="Times New Roman" w:cs="Times New Roman"/>
          <w:sz w:val="24"/>
          <w:szCs w:val="24"/>
        </w:rPr>
        <w:t>1</w:t>
      </w:r>
      <w:bookmarkEnd w:id="25"/>
      <w:r w:rsidR="00EF0D00" w:rsidRPr="002B39E2">
        <w:rPr>
          <w:rFonts w:ascii="Times New Roman" w:hAnsi="Times New Roman" w:cs="Times New Roman"/>
          <w:sz w:val="24"/>
          <w:szCs w:val="24"/>
        </w:rPr>
        <w:t>2</w:t>
      </w:r>
      <w:r w:rsidR="0072184A" w:rsidRPr="002B39E2">
        <w:rPr>
          <w:rFonts w:ascii="Times New Roman" w:hAnsi="Times New Roman" w:cs="Times New Roman"/>
          <w:sz w:val="24"/>
          <w:szCs w:val="24"/>
        </w:rPr>
        <w:t xml:space="preserve"> and Supplementary Figure 1</w:t>
      </w:r>
      <w:r w:rsidR="00EF0D00" w:rsidRPr="002B39E2">
        <w:rPr>
          <w:rFonts w:ascii="Times New Roman" w:hAnsi="Times New Roman" w:cs="Times New Roman"/>
          <w:sz w:val="24"/>
          <w:szCs w:val="24"/>
        </w:rPr>
        <w:t>3</w:t>
      </w:r>
      <w:r w:rsidR="001B2667" w:rsidRPr="002B39E2">
        <w:rPr>
          <w:rFonts w:ascii="Times New Roman" w:hAnsi="Times New Roman" w:cs="Times New Roman"/>
          <w:sz w:val="24"/>
          <w:szCs w:val="24"/>
        </w:rPr>
        <w:t>, respectively</w:t>
      </w:r>
      <w:r w:rsidRPr="002B39E2">
        <w:rPr>
          <w:rFonts w:ascii="Times New Roman" w:hAnsi="Times New Roman" w:cs="Times New Roman"/>
          <w:sz w:val="24"/>
          <w:szCs w:val="24"/>
        </w:rPr>
        <w:t>.</w:t>
      </w:r>
      <w:r w:rsidR="00AE77A5" w:rsidRPr="002B39E2">
        <w:rPr>
          <w:rFonts w:ascii="Times New Roman" w:hAnsi="Times New Roman" w:cs="Times New Roman" w:hint="eastAsia"/>
          <w:sz w:val="24"/>
          <w:szCs w:val="24"/>
        </w:rPr>
        <w:t xml:space="preserve"> </w:t>
      </w:r>
      <w:r w:rsidR="00600992" w:rsidRPr="002B39E2">
        <w:rPr>
          <w:rFonts w:ascii="Times New Roman" w:hAnsi="Times New Roman" w:cs="Times New Roman"/>
          <w:sz w:val="24"/>
          <w:szCs w:val="24"/>
        </w:rPr>
        <w:t xml:space="preserve">As </w:t>
      </w:r>
      <w:r w:rsidR="00890709" w:rsidRPr="002B39E2">
        <w:rPr>
          <w:rFonts w:ascii="Times New Roman" w:hAnsi="Times New Roman" w:cs="Times New Roman"/>
          <w:sz w:val="24"/>
          <w:szCs w:val="24"/>
        </w:rPr>
        <w:t>shown in</w:t>
      </w:r>
      <w:r w:rsidR="00600992" w:rsidRPr="002B39E2">
        <w:rPr>
          <w:rFonts w:ascii="Times New Roman" w:hAnsi="Times New Roman" w:cs="Times New Roman"/>
          <w:sz w:val="24"/>
          <w:szCs w:val="24"/>
        </w:rPr>
        <w:t xml:space="preserve"> </w:t>
      </w:r>
      <w:r w:rsidR="00890709" w:rsidRPr="002B39E2">
        <w:rPr>
          <w:rFonts w:ascii="Times New Roman" w:hAnsi="Times New Roman" w:cs="Times New Roman"/>
          <w:sz w:val="24"/>
          <w:szCs w:val="24"/>
        </w:rPr>
        <w:t xml:space="preserve">Supplementary </w:t>
      </w:r>
      <w:r w:rsidR="00600992" w:rsidRPr="002B39E2">
        <w:rPr>
          <w:rFonts w:ascii="Times New Roman" w:hAnsi="Times New Roman" w:cs="Times New Roman"/>
          <w:sz w:val="24"/>
          <w:szCs w:val="24"/>
        </w:rPr>
        <w:t xml:space="preserve">Figure </w:t>
      </w:r>
      <w:r w:rsidR="00A00E46" w:rsidRPr="002B39E2">
        <w:rPr>
          <w:rFonts w:ascii="Times New Roman" w:hAnsi="Times New Roman" w:cs="Times New Roman"/>
          <w:sz w:val="24"/>
          <w:szCs w:val="24"/>
        </w:rPr>
        <w:t>1</w:t>
      </w:r>
      <w:r w:rsidR="00EF0D00" w:rsidRPr="002B39E2">
        <w:rPr>
          <w:rFonts w:ascii="Times New Roman" w:hAnsi="Times New Roman" w:cs="Times New Roman"/>
          <w:sz w:val="24"/>
          <w:szCs w:val="24"/>
        </w:rPr>
        <w:t>2</w:t>
      </w:r>
      <w:r w:rsidR="00E44BB1" w:rsidRPr="002B39E2">
        <w:rPr>
          <w:rFonts w:ascii="Times New Roman" w:hAnsi="Times New Roman" w:cs="Times New Roman"/>
          <w:sz w:val="24"/>
          <w:szCs w:val="24"/>
        </w:rPr>
        <w:t>,</w:t>
      </w:r>
      <w:r w:rsidR="00A00E46" w:rsidRPr="002B39E2">
        <w:rPr>
          <w:rFonts w:ascii="Times New Roman" w:hAnsi="Times New Roman" w:cs="Times New Roman"/>
          <w:sz w:val="24"/>
          <w:szCs w:val="24"/>
        </w:rPr>
        <w:t xml:space="preserve"> </w:t>
      </w:r>
      <w:r w:rsidR="00890709" w:rsidRPr="002B39E2">
        <w:rPr>
          <w:rFonts w:ascii="Times New Roman" w:hAnsi="Times New Roman" w:cs="Times New Roman"/>
          <w:sz w:val="24"/>
          <w:szCs w:val="24"/>
        </w:rPr>
        <w:t>w</w:t>
      </w:r>
      <w:r w:rsidR="00600992" w:rsidRPr="002B39E2">
        <w:rPr>
          <w:rFonts w:ascii="Times New Roman" w:hAnsi="Times New Roman" w:cs="Times New Roman"/>
          <w:sz w:val="24"/>
          <w:szCs w:val="24"/>
        </w:rPr>
        <w:t xml:space="preserve">hen </w:t>
      </w:r>
      <w:r w:rsidR="00890709" w:rsidRPr="002B39E2">
        <w:rPr>
          <w:rFonts w:ascii="Times New Roman" w:hAnsi="Times New Roman" w:cs="Times New Roman"/>
          <w:sz w:val="24"/>
          <w:szCs w:val="24"/>
        </w:rPr>
        <w:t>reaching</w:t>
      </w:r>
      <w:r w:rsidR="00600992" w:rsidRPr="002B39E2">
        <w:rPr>
          <w:rFonts w:ascii="Times New Roman" w:hAnsi="Times New Roman" w:cs="Times New Roman"/>
          <w:sz w:val="24"/>
          <w:szCs w:val="24"/>
        </w:rPr>
        <w:t xml:space="preserve"> </w:t>
      </w:r>
      <w:r w:rsidR="00890709" w:rsidRPr="002B39E2">
        <w:rPr>
          <w:rFonts w:ascii="Times New Roman" w:hAnsi="Times New Roman" w:cs="Times New Roman"/>
          <w:sz w:val="24"/>
          <w:szCs w:val="24"/>
        </w:rPr>
        <w:t>the max temperature (</w:t>
      </w:r>
      <w:r w:rsidR="00890709" w:rsidRPr="002B39E2">
        <w:rPr>
          <w:rFonts w:ascii="Times New Roman" w:hAnsi="Times New Roman" w:cs="Times New Roman"/>
          <w:i/>
          <w:iCs/>
          <w:sz w:val="24"/>
          <w:szCs w:val="24"/>
        </w:rPr>
        <w:t>T</w:t>
      </w:r>
      <w:r w:rsidR="00890709" w:rsidRPr="002B39E2">
        <w:rPr>
          <w:rFonts w:ascii="Times New Roman" w:hAnsi="Times New Roman" w:cs="Times New Roman"/>
          <w:sz w:val="24"/>
          <w:szCs w:val="24"/>
          <w:vertAlign w:val="subscript"/>
        </w:rPr>
        <w:t>max</w:t>
      </w:r>
      <w:r w:rsidR="00890709" w:rsidRPr="002B39E2">
        <w:rPr>
          <w:rFonts w:ascii="Times New Roman" w:hAnsi="Times New Roman" w:cs="Times New Roman"/>
          <w:sz w:val="24"/>
          <w:szCs w:val="24"/>
        </w:rPr>
        <w:t xml:space="preserve">) of </w:t>
      </w:r>
      <w:r w:rsidR="004B410B" w:rsidRPr="002B39E2">
        <w:rPr>
          <w:rFonts w:ascii="Times New Roman" w:hAnsi="Times New Roman" w:cs="Times New Roman"/>
          <w:sz w:val="24"/>
          <w:szCs w:val="24"/>
        </w:rPr>
        <w:t>MT</w:t>
      </w:r>
      <w:r w:rsidR="003E0EB4" w:rsidRPr="002B39E2">
        <w:rPr>
          <w:rFonts w:ascii="Times New Roman" w:hAnsi="Times New Roman" w:cs="Times New Roman"/>
          <w:sz w:val="24"/>
          <w:szCs w:val="24"/>
        </w:rPr>
        <w:t>H</w:t>
      </w:r>
      <w:r w:rsidR="004B410B" w:rsidRPr="002B39E2">
        <w:rPr>
          <w:rFonts w:ascii="Times New Roman" w:hAnsi="Times New Roman" w:cs="Times New Roman"/>
          <w:sz w:val="24"/>
          <w:szCs w:val="24"/>
        </w:rPr>
        <w:t xml:space="preserve"> </w:t>
      </w:r>
      <w:r w:rsidR="00890709" w:rsidRPr="002B39E2">
        <w:rPr>
          <w:rFonts w:ascii="Times New Roman" w:hAnsi="Times New Roman" w:cs="Times New Roman"/>
          <w:sz w:val="24"/>
          <w:szCs w:val="24"/>
        </w:rPr>
        <w:t>reaction</w:t>
      </w:r>
      <w:r w:rsidR="00600992" w:rsidRPr="002B39E2">
        <w:rPr>
          <w:rFonts w:ascii="Times New Roman" w:hAnsi="Times New Roman" w:cs="Times New Roman"/>
          <w:sz w:val="24"/>
          <w:szCs w:val="24"/>
        </w:rPr>
        <w:t xml:space="preserve">, </w:t>
      </w:r>
      <w:r w:rsidR="004B410B" w:rsidRPr="002B39E2">
        <w:rPr>
          <w:rFonts w:ascii="Times New Roman" w:hAnsi="Times New Roman" w:cs="Times New Roman"/>
          <w:sz w:val="24"/>
          <w:szCs w:val="24"/>
        </w:rPr>
        <w:t xml:space="preserve">the maintenance </w:t>
      </w:r>
      <w:r w:rsidR="003E0EB4" w:rsidRPr="002B39E2">
        <w:rPr>
          <w:rFonts w:ascii="Times New Roman" w:hAnsi="Times New Roman" w:cs="Times New Roman"/>
          <w:sz w:val="24"/>
          <w:szCs w:val="24"/>
        </w:rPr>
        <w:t>period</w:t>
      </w:r>
      <w:r w:rsidR="00CA7028" w:rsidRPr="002B39E2">
        <w:rPr>
          <w:rFonts w:ascii="Times New Roman" w:hAnsi="Times New Roman" w:cs="Times New Roman"/>
          <w:sz w:val="24"/>
          <w:szCs w:val="24"/>
        </w:rPr>
        <w:t xml:space="preserve"> at </w:t>
      </w:r>
      <w:r w:rsidR="00CA7028" w:rsidRPr="002B39E2">
        <w:rPr>
          <w:rFonts w:ascii="Times New Roman" w:hAnsi="Times New Roman" w:cs="Times New Roman"/>
          <w:i/>
          <w:iCs/>
          <w:sz w:val="24"/>
          <w:szCs w:val="24"/>
        </w:rPr>
        <w:t>T</w:t>
      </w:r>
      <w:r w:rsidR="00CA7028" w:rsidRPr="002B39E2">
        <w:rPr>
          <w:rFonts w:ascii="Times New Roman" w:hAnsi="Times New Roman" w:cs="Times New Roman"/>
          <w:sz w:val="24"/>
          <w:szCs w:val="24"/>
          <w:vertAlign w:val="subscript"/>
        </w:rPr>
        <w:t>max</w:t>
      </w:r>
      <w:r w:rsidR="00CA7028" w:rsidRPr="002B39E2">
        <w:rPr>
          <w:rFonts w:ascii="Times New Roman" w:hAnsi="Times New Roman" w:cs="Times New Roman"/>
          <w:sz w:val="24"/>
          <w:szCs w:val="24"/>
        </w:rPr>
        <w:t xml:space="preserve"> increases as the initial reaction temperature increases.</w:t>
      </w:r>
    </w:p>
    <w:p w14:paraId="51E1743D" w14:textId="635B8B1D" w:rsidR="00AE77A5" w:rsidRPr="002B39E2" w:rsidRDefault="00600992" w:rsidP="00663D95">
      <w:pPr>
        <w:spacing w:line="360" w:lineRule="auto"/>
        <w:ind w:firstLineChars="100" w:firstLine="240"/>
        <w:rPr>
          <w:rFonts w:ascii="Times New Roman" w:hAnsi="Times New Roman" w:cs="Times New Roman"/>
          <w:sz w:val="24"/>
          <w:szCs w:val="24"/>
        </w:rPr>
      </w:pPr>
      <w:r w:rsidRPr="002B39E2">
        <w:rPr>
          <w:rFonts w:ascii="Times New Roman" w:hAnsi="Times New Roman" w:cs="Times New Roman"/>
          <w:sz w:val="24"/>
          <w:szCs w:val="24"/>
        </w:rPr>
        <w:t xml:space="preserve">The utilization of </w:t>
      </w:r>
      <w:r w:rsidR="00760A22" w:rsidRPr="002B39E2">
        <w:rPr>
          <w:rFonts w:ascii="Times New Roman" w:hAnsi="Times New Roman" w:cs="Times New Roman" w:hint="eastAsia"/>
          <w:sz w:val="24"/>
          <w:szCs w:val="24"/>
        </w:rPr>
        <w:t>BAS</w:t>
      </w:r>
      <w:r w:rsidR="003B29AE" w:rsidRPr="002B39E2">
        <w:rPr>
          <w:rFonts w:ascii="Times New Roman" w:hAnsi="Times New Roman" w:cs="Times New Roman"/>
          <w:sz w:val="24"/>
          <w:szCs w:val="24"/>
        </w:rPr>
        <w:t xml:space="preserve"> in H-ZSM-5 zeolites at different reaction temperature</w:t>
      </w:r>
      <w:r w:rsidRPr="002B39E2">
        <w:rPr>
          <w:rFonts w:ascii="Times New Roman" w:hAnsi="Times New Roman" w:cs="Times New Roman"/>
          <w:sz w:val="24"/>
          <w:szCs w:val="24"/>
        </w:rPr>
        <w:t xml:space="preserve"> </w:t>
      </w:r>
      <w:r w:rsidR="003B29AE" w:rsidRPr="002B39E2">
        <w:rPr>
          <w:rFonts w:ascii="Times New Roman" w:hAnsi="Times New Roman" w:cs="Times New Roman"/>
          <w:sz w:val="24"/>
          <w:szCs w:val="24"/>
        </w:rPr>
        <w:t>were analyzed</w:t>
      </w:r>
      <w:r w:rsidRPr="002B39E2">
        <w:rPr>
          <w:rFonts w:ascii="Times New Roman" w:hAnsi="Times New Roman" w:cs="Times New Roman"/>
          <w:sz w:val="24"/>
          <w:szCs w:val="24"/>
        </w:rPr>
        <w:t xml:space="preserve"> </w:t>
      </w:r>
      <w:r w:rsidR="003B29AE" w:rsidRPr="002B39E2">
        <w:rPr>
          <w:rFonts w:ascii="Times New Roman" w:hAnsi="Times New Roman" w:cs="Times New Roman"/>
          <w:sz w:val="24"/>
          <w:szCs w:val="24"/>
        </w:rPr>
        <w:t>by</w:t>
      </w:r>
      <w:r w:rsidRPr="002B39E2">
        <w:rPr>
          <w:rFonts w:ascii="Times New Roman" w:hAnsi="Times New Roman" w:cs="Times New Roman"/>
          <w:sz w:val="24"/>
          <w:szCs w:val="24"/>
        </w:rPr>
        <w:t xml:space="preserve"> </w:t>
      </w:r>
      <w:r w:rsidR="003B29AE" w:rsidRPr="002B39E2">
        <w:rPr>
          <w:rFonts w:ascii="Times New Roman" w:hAnsi="Times New Roman" w:cs="Times New Roman"/>
          <w:sz w:val="24"/>
          <w:szCs w:val="24"/>
        </w:rPr>
        <w:t>DRIFT</w:t>
      </w:r>
      <w:r w:rsidRPr="002B39E2">
        <w:rPr>
          <w:rFonts w:ascii="Times New Roman" w:hAnsi="Times New Roman" w:cs="Times New Roman"/>
          <w:sz w:val="24"/>
          <w:szCs w:val="24"/>
        </w:rPr>
        <w:t xml:space="preserve">. As can be seen from </w:t>
      </w:r>
      <w:bookmarkStart w:id="26" w:name="_Hlk114064511"/>
      <w:r w:rsidRPr="002B39E2">
        <w:rPr>
          <w:rFonts w:ascii="Times New Roman" w:hAnsi="Times New Roman" w:cs="Times New Roman"/>
          <w:sz w:val="24"/>
          <w:szCs w:val="24"/>
        </w:rPr>
        <w:t xml:space="preserve">the Supplementary Figure </w:t>
      </w:r>
      <w:r w:rsidR="003D7787" w:rsidRPr="002B39E2">
        <w:rPr>
          <w:rFonts w:ascii="Times New Roman" w:hAnsi="Times New Roman" w:cs="Times New Roman"/>
          <w:sz w:val="24"/>
          <w:szCs w:val="24"/>
        </w:rPr>
        <w:t>1</w:t>
      </w:r>
      <w:bookmarkEnd w:id="26"/>
      <w:r w:rsidR="00EF0D00" w:rsidRPr="002B39E2">
        <w:rPr>
          <w:rFonts w:ascii="Times New Roman" w:hAnsi="Times New Roman" w:cs="Times New Roman"/>
          <w:sz w:val="24"/>
          <w:szCs w:val="24"/>
        </w:rPr>
        <w:t>4</w:t>
      </w:r>
      <w:r w:rsidRPr="002B39E2">
        <w:rPr>
          <w:rFonts w:ascii="Times New Roman" w:hAnsi="Times New Roman" w:cs="Times New Roman"/>
          <w:sz w:val="24"/>
          <w:szCs w:val="24"/>
        </w:rPr>
        <w:t xml:space="preserve">, </w:t>
      </w:r>
      <w:r w:rsidR="003E0EB4" w:rsidRPr="002B39E2">
        <w:rPr>
          <w:rFonts w:ascii="Times New Roman" w:hAnsi="Times New Roman" w:cs="Times New Roman"/>
          <w:sz w:val="24"/>
          <w:szCs w:val="24"/>
        </w:rPr>
        <w:t>as</w:t>
      </w:r>
      <w:r w:rsidRPr="002B39E2">
        <w:rPr>
          <w:rFonts w:ascii="Times New Roman" w:hAnsi="Times New Roman" w:cs="Times New Roman"/>
          <w:sz w:val="24"/>
          <w:szCs w:val="24"/>
        </w:rPr>
        <w:t xml:space="preserve"> the reaction progress</w:t>
      </w:r>
      <w:r w:rsidR="003E0EB4" w:rsidRPr="002B39E2">
        <w:rPr>
          <w:rFonts w:ascii="Times New Roman" w:hAnsi="Times New Roman" w:cs="Times New Roman"/>
          <w:sz w:val="24"/>
          <w:szCs w:val="24"/>
        </w:rPr>
        <w:t>ing</w:t>
      </w:r>
      <w:r w:rsidRPr="002B39E2">
        <w:rPr>
          <w:rFonts w:ascii="Times New Roman" w:hAnsi="Times New Roman" w:cs="Times New Roman"/>
          <w:sz w:val="24"/>
          <w:szCs w:val="24"/>
        </w:rPr>
        <w:t xml:space="preserve">, the </w:t>
      </w:r>
      <w:r w:rsidR="00AE77A5" w:rsidRPr="002B39E2">
        <w:rPr>
          <w:rFonts w:ascii="Times New Roman" w:hAnsi="Times New Roman" w:cs="Times New Roman"/>
          <w:sz w:val="24"/>
          <w:szCs w:val="24"/>
        </w:rPr>
        <w:t xml:space="preserve">intensity of </w:t>
      </w:r>
      <w:r w:rsidRPr="002B39E2">
        <w:rPr>
          <w:rFonts w:ascii="Times New Roman" w:hAnsi="Times New Roman" w:cs="Times New Roman"/>
          <w:sz w:val="24"/>
          <w:szCs w:val="24"/>
        </w:rPr>
        <w:t>absorbance peak around wavenumber 3600</w:t>
      </w:r>
      <w:r w:rsidR="003E0EB4" w:rsidRPr="002B39E2">
        <w:rPr>
          <w:rFonts w:ascii="Times New Roman" w:hAnsi="Times New Roman" w:cs="Times New Roman"/>
          <w:sz w:val="24"/>
          <w:szCs w:val="24"/>
        </w:rPr>
        <w:t xml:space="preserve"> cm</w:t>
      </w:r>
      <w:r w:rsidR="003E0EB4" w:rsidRPr="002B39E2">
        <w:rPr>
          <w:rFonts w:ascii="Times New Roman" w:hAnsi="Times New Roman" w:cs="Times New Roman"/>
          <w:sz w:val="24"/>
          <w:szCs w:val="24"/>
          <w:vertAlign w:val="superscript"/>
        </w:rPr>
        <w:t>-1</w:t>
      </w:r>
      <w:r w:rsidRPr="002B39E2">
        <w:rPr>
          <w:rFonts w:ascii="Times New Roman" w:hAnsi="Times New Roman" w:cs="Times New Roman"/>
          <w:sz w:val="24"/>
          <w:szCs w:val="24"/>
        </w:rPr>
        <w:t xml:space="preserve"> is getting lower, this means that </w:t>
      </w:r>
      <w:r w:rsidR="00AE77A5" w:rsidRPr="002B39E2">
        <w:rPr>
          <w:rFonts w:ascii="Times New Roman" w:hAnsi="Times New Roman" w:cs="Times New Roman"/>
          <w:sz w:val="24"/>
          <w:szCs w:val="24"/>
        </w:rPr>
        <w:t>BAS</w:t>
      </w:r>
      <w:r w:rsidRPr="002B39E2">
        <w:rPr>
          <w:rFonts w:ascii="Times New Roman" w:hAnsi="Times New Roman" w:cs="Times New Roman"/>
          <w:sz w:val="24"/>
          <w:szCs w:val="24"/>
        </w:rPr>
        <w:t xml:space="preserve"> </w:t>
      </w:r>
      <w:r w:rsidR="00AE77A5" w:rsidRPr="002B39E2">
        <w:rPr>
          <w:rFonts w:ascii="Times New Roman" w:hAnsi="Times New Roman" w:cs="Times New Roman"/>
          <w:sz w:val="24"/>
          <w:szCs w:val="24"/>
        </w:rPr>
        <w:t>is</w:t>
      </w:r>
      <w:r w:rsidRPr="002B39E2">
        <w:rPr>
          <w:rFonts w:ascii="Times New Roman" w:hAnsi="Times New Roman" w:cs="Times New Roman"/>
          <w:sz w:val="24"/>
          <w:szCs w:val="24"/>
        </w:rPr>
        <w:t xml:space="preserve"> utilized</w:t>
      </w:r>
      <w:r w:rsidR="00AE77A5" w:rsidRPr="002B39E2">
        <w:rPr>
          <w:rFonts w:ascii="Times New Roman" w:hAnsi="Times New Roman" w:cs="Times New Roman"/>
          <w:sz w:val="24"/>
          <w:szCs w:val="24"/>
        </w:rPr>
        <w:t xml:space="preserve"> and covered by coke species</w:t>
      </w:r>
      <w:r w:rsidRPr="002B39E2">
        <w:rPr>
          <w:rFonts w:ascii="Times New Roman" w:hAnsi="Times New Roman" w:cs="Times New Roman"/>
          <w:sz w:val="24"/>
          <w:szCs w:val="24"/>
        </w:rPr>
        <w:t xml:space="preserve">. </w:t>
      </w:r>
      <w:r w:rsidR="00AE77A5" w:rsidRPr="002B39E2">
        <w:rPr>
          <w:rFonts w:ascii="Times New Roman" w:hAnsi="Times New Roman" w:cs="Times New Roman"/>
          <w:sz w:val="24"/>
          <w:szCs w:val="24"/>
        </w:rPr>
        <w:t>Increasing</w:t>
      </w:r>
      <w:r w:rsidRPr="002B39E2">
        <w:rPr>
          <w:rFonts w:ascii="Times New Roman" w:hAnsi="Times New Roman" w:cs="Times New Roman"/>
          <w:sz w:val="24"/>
          <w:szCs w:val="24"/>
        </w:rPr>
        <w:t xml:space="preserve"> the reaction temperature, the </w:t>
      </w:r>
      <w:r w:rsidR="00AE77A5" w:rsidRPr="002B39E2">
        <w:rPr>
          <w:rFonts w:ascii="Times New Roman" w:hAnsi="Times New Roman" w:cs="Times New Roman"/>
          <w:sz w:val="24"/>
          <w:szCs w:val="24"/>
        </w:rPr>
        <w:t>utilization of BAS in H-ZSM-5 zeolites increasing</w:t>
      </w:r>
      <w:r w:rsidRPr="002B39E2">
        <w:rPr>
          <w:rFonts w:ascii="Times New Roman" w:hAnsi="Times New Roman" w:cs="Times New Roman"/>
          <w:sz w:val="24"/>
          <w:szCs w:val="24"/>
        </w:rPr>
        <w:t xml:space="preserve">. </w:t>
      </w:r>
      <w:r w:rsidR="00AE77A5" w:rsidRPr="002B39E2">
        <w:rPr>
          <w:rFonts w:ascii="Times New Roman" w:hAnsi="Times New Roman" w:cs="Times New Roman"/>
          <w:sz w:val="24"/>
          <w:szCs w:val="24"/>
        </w:rPr>
        <w:t>In</w:t>
      </w:r>
      <w:r w:rsidR="00AC4372" w:rsidRPr="002B39E2">
        <w:rPr>
          <w:rFonts w:ascii="Times New Roman" w:hAnsi="Times New Roman" w:cs="Times New Roman"/>
          <w:sz w:val="24"/>
          <w:szCs w:val="24"/>
        </w:rPr>
        <w:t xml:space="preserve"> </w:t>
      </w:r>
      <w:bookmarkStart w:id="27" w:name="_Hlk114077570"/>
      <w:r w:rsidR="00AC4372" w:rsidRPr="002B39E2">
        <w:rPr>
          <w:rFonts w:ascii="Times New Roman" w:hAnsi="Times New Roman" w:cs="Times New Roman"/>
          <w:sz w:val="24"/>
          <w:szCs w:val="24"/>
        </w:rPr>
        <w:t>Supplementary Figure 1</w:t>
      </w:r>
      <w:r w:rsidR="00EF0D00" w:rsidRPr="002B39E2">
        <w:rPr>
          <w:rFonts w:ascii="Times New Roman" w:hAnsi="Times New Roman" w:cs="Times New Roman"/>
          <w:sz w:val="24"/>
          <w:szCs w:val="24"/>
        </w:rPr>
        <w:t>5</w:t>
      </w:r>
      <w:r w:rsidR="00FC3F4F" w:rsidRPr="002B39E2">
        <w:rPr>
          <w:rFonts w:ascii="Times New Roman" w:hAnsi="Times New Roman" w:cs="Times New Roman"/>
          <w:sz w:val="24"/>
          <w:szCs w:val="24"/>
        </w:rPr>
        <w:t>(a)</w:t>
      </w:r>
      <w:bookmarkEnd w:id="27"/>
      <w:r w:rsidR="00AC4372" w:rsidRPr="002B39E2">
        <w:rPr>
          <w:rFonts w:ascii="Times New Roman" w:hAnsi="Times New Roman" w:cs="Times New Roman"/>
          <w:sz w:val="24"/>
          <w:szCs w:val="24"/>
        </w:rPr>
        <w:t xml:space="preserve">, the results of GC-MS show that </w:t>
      </w:r>
      <w:r w:rsidR="00AE77A5" w:rsidRPr="002B39E2">
        <w:rPr>
          <w:rFonts w:ascii="Times New Roman" w:hAnsi="Times New Roman" w:cs="Times New Roman"/>
          <w:sz w:val="24"/>
          <w:szCs w:val="24"/>
        </w:rPr>
        <w:t xml:space="preserve">the type and amoutns of </w:t>
      </w:r>
      <w:r w:rsidR="00E91077" w:rsidRPr="002B39E2">
        <w:rPr>
          <w:rFonts w:ascii="Times New Roman" w:hAnsi="Times New Roman" w:cs="Times New Roman"/>
          <w:sz w:val="24"/>
          <w:szCs w:val="24"/>
        </w:rPr>
        <w:t xml:space="preserve">retained </w:t>
      </w:r>
      <w:bookmarkStart w:id="28" w:name="_Hlk114077905"/>
      <w:r w:rsidR="00E91077" w:rsidRPr="002B39E2">
        <w:rPr>
          <w:rFonts w:ascii="Times New Roman" w:hAnsi="Times New Roman" w:cs="Times New Roman"/>
          <w:sz w:val="24"/>
          <w:szCs w:val="24"/>
        </w:rPr>
        <w:t>carbonaceous species</w:t>
      </w:r>
      <w:bookmarkEnd w:id="28"/>
      <w:r w:rsidR="00E91077" w:rsidRPr="002B39E2">
        <w:rPr>
          <w:rFonts w:ascii="Times New Roman" w:hAnsi="Times New Roman" w:cs="Times New Roman"/>
          <w:sz w:val="24"/>
          <w:szCs w:val="24"/>
        </w:rPr>
        <w:t xml:space="preserve"> </w:t>
      </w:r>
      <w:r w:rsidR="00AE77A5" w:rsidRPr="002B39E2">
        <w:rPr>
          <w:rFonts w:ascii="Times New Roman" w:hAnsi="Times New Roman" w:cs="Times New Roman"/>
          <w:sz w:val="24"/>
          <w:szCs w:val="24"/>
        </w:rPr>
        <w:t xml:space="preserve">in deactivated catalyst </w:t>
      </w:r>
      <w:r w:rsidR="00E91077" w:rsidRPr="002B39E2">
        <w:rPr>
          <w:rFonts w:ascii="Times New Roman" w:hAnsi="Times New Roman" w:cs="Times New Roman"/>
          <w:sz w:val="24"/>
          <w:szCs w:val="24"/>
        </w:rPr>
        <w:t>were affected by reaction temperature.</w:t>
      </w:r>
      <w:r w:rsidR="00990FB1" w:rsidRPr="002B39E2">
        <w:rPr>
          <w:rFonts w:ascii="Times New Roman" w:hAnsi="Times New Roman" w:cs="Times New Roman"/>
          <w:sz w:val="24"/>
          <w:szCs w:val="24"/>
        </w:rPr>
        <w:t xml:space="preserve"> </w:t>
      </w:r>
      <w:r w:rsidR="00AE77A5" w:rsidRPr="002B39E2">
        <w:rPr>
          <w:rFonts w:ascii="Times New Roman" w:hAnsi="Times New Roman" w:cs="Times New Roman"/>
          <w:sz w:val="24"/>
          <w:szCs w:val="24"/>
        </w:rPr>
        <w:t>At high reaction temperature, the retained amounts of hexamethylbenzene within H-ZSM-5 zeolites decreases, which illustrates more fully activation of hexamethylbenzene during MTH reactions. Consequently, at the high reaction temperature, the amounts of retained polycyclic aromatic hydrocarbons (PAHs) in zeolites increases.</w:t>
      </w:r>
    </w:p>
    <w:p w14:paraId="17325A1C" w14:textId="77777777" w:rsidR="00A25138" w:rsidRPr="002B39E2" w:rsidRDefault="00A25138" w:rsidP="00AE77A5">
      <w:pPr>
        <w:spacing w:line="360" w:lineRule="auto"/>
        <w:rPr>
          <w:rFonts w:ascii="Times New Roman" w:hAnsi="Times New Roman" w:cs="Times New Roman"/>
          <w:sz w:val="24"/>
          <w:szCs w:val="24"/>
        </w:rPr>
      </w:pPr>
    </w:p>
    <w:p w14:paraId="255D66F1" w14:textId="6AEA6F8A" w:rsidR="00663D95" w:rsidRPr="002B39E2" w:rsidRDefault="005F09E7" w:rsidP="00A769B9">
      <w:pPr>
        <w:spacing w:line="360" w:lineRule="auto"/>
        <w:jc w:val="center"/>
        <w:rPr>
          <w:rFonts w:ascii="Times New Roman" w:hAnsi="Times New Roman" w:cs="Times New Roman"/>
          <w:sz w:val="24"/>
          <w:szCs w:val="24"/>
        </w:rPr>
      </w:pPr>
      <w:r w:rsidRPr="002B39E2">
        <w:rPr>
          <w:rFonts w:ascii="Times New Roman" w:hAnsi="Times New Roman" w:cs="Times New Roman"/>
          <w:noProof/>
          <w:sz w:val="24"/>
          <w:szCs w:val="24"/>
        </w:rPr>
        <w:lastRenderedPageBreak/>
        <w:drawing>
          <wp:inline distT="0" distB="0" distL="0" distR="0" wp14:anchorId="3EC5E922" wp14:editId="5D73230E">
            <wp:extent cx="3048319" cy="2544793"/>
            <wp:effectExtent l="0" t="0" r="0" b="8255"/>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pic:cNvPicPr/>
                  </pic:nvPicPr>
                  <pic:blipFill>
                    <a:blip r:embed="rId26">
                      <a:extLst>
                        <a:ext uri="{28A0092B-C50C-407E-A947-70E740481C1C}">
                          <a14:useLocalDpi xmlns:a14="http://schemas.microsoft.com/office/drawing/2010/main" val="0"/>
                        </a:ext>
                      </a:extLst>
                    </a:blip>
                    <a:stretch>
                      <a:fillRect/>
                    </a:stretch>
                  </pic:blipFill>
                  <pic:spPr>
                    <a:xfrm>
                      <a:off x="0" y="0"/>
                      <a:ext cx="3070154" cy="2563021"/>
                    </a:xfrm>
                    <a:prstGeom prst="rect">
                      <a:avLst/>
                    </a:prstGeom>
                  </pic:spPr>
                </pic:pic>
              </a:graphicData>
            </a:graphic>
          </wp:inline>
        </w:drawing>
      </w:r>
    </w:p>
    <w:p w14:paraId="6076C4C3" w14:textId="078798D0" w:rsidR="002D1AE9" w:rsidRPr="002B39E2" w:rsidRDefault="002D1AE9" w:rsidP="002D1AE9">
      <w:pPr>
        <w:pStyle w:val="ab"/>
        <w:spacing w:line="360" w:lineRule="auto"/>
        <w:rPr>
          <w:rFonts w:ascii="Times New Roman" w:hAnsi="Times New Roman" w:cs="Times New Roman"/>
          <w:sz w:val="24"/>
          <w:szCs w:val="24"/>
        </w:rPr>
      </w:pPr>
      <w:r w:rsidRPr="002B39E2">
        <w:rPr>
          <w:rFonts w:ascii="Times New Roman" w:hAnsi="Times New Roman" w:cs="Times New Roman"/>
          <w:b/>
          <w:bCs/>
          <w:sz w:val="24"/>
          <w:szCs w:val="24"/>
        </w:rPr>
        <w:t xml:space="preserve">Supplementary Figure </w:t>
      </w:r>
      <w:r w:rsidR="00D86E5D" w:rsidRPr="002B39E2">
        <w:rPr>
          <w:rFonts w:ascii="Times New Roman" w:hAnsi="Times New Roman" w:cs="Times New Roman"/>
          <w:b/>
          <w:bCs/>
          <w:sz w:val="24"/>
          <w:szCs w:val="24"/>
        </w:rPr>
        <w:t>12</w:t>
      </w:r>
      <w:r w:rsidRPr="002B39E2">
        <w:rPr>
          <w:rFonts w:ascii="Times New Roman" w:hAnsi="Times New Roman" w:cs="Times New Roman"/>
          <w:b/>
          <w:bCs/>
          <w:sz w:val="24"/>
          <w:szCs w:val="24"/>
        </w:rPr>
        <w:t xml:space="preserve">. </w:t>
      </w:r>
      <w:r w:rsidR="00AE77A5" w:rsidRPr="002B39E2">
        <w:rPr>
          <w:rFonts w:ascii="Times New Roman" w:hAnsi="Times New Roman" w:cs="Times New Roman"/>
          <w:sz w:val="24"/>
          <w:szCs w:val="24"/>
        </w:rPr>
        <w:t>Evolutions in t</w:t>
      </w:r>
      <w:r w:rsidRPr="002B39E2">
        <w:rPr>
          <w:rFonts w:ascii="Times New Roman" w:hAnsi="Times New Roman" w:cs="Times New Roman"/>
          <w:sz w:val="24"/>
          <w:szCs w:val="24"/>
        </w:rPr>
        <w:t>emperature of catalyst bed as time on st</w:t>
      </w:r>
      <w:r w:rsidR="00FC6066" w:rsidRPr="002B39E2">
        <w:rPr>
          <w:rFonts w:ascii="Times New Roman" w:hAnsi="Times New Roman" w:cs="Times New Roman"/>
          <w:sz w:val="24"/>
          <w:szCs w:val="24"/>
        </w:rPr>
        <w:t>r</w:t>
      </w:r>
      <w:r w:rsidRPr="002B39E2">
        <w:rPr>
          <w:rFonts w:ascii="Times New Roman" w:hAnsi="Times New Roman" w:cs="Times New Roman"/>
          <w:sz w:val="24"/>
          <w:szCs w:val="24"/>
        </w:rPr>
        <w:t>eam during MT</w:t>
      </w:r>
      <w:r w:rsidR="00AE77A5" w:rsidRPr="002B39E2">
        <w:rPr>
          <w:rFonts w:ascii="Times New Roman" w:hAnsi="Times New Roman" w:cs="Times New Roman"/>
          <w:sz w:val="24"/>
          <w:szCs w:val="24"/>
        </w:rPr>
        <w:t>H</w:t>
      </w:r>
      <w:r w:rsidRPr="002B39E2">
        <w:rPr>
          <w:rFonts w:ascii="Times New Roman" w:hAnsi="Times New Roman" w:cs="Times New Roman"/>
          <w:sz w:val="24"/>
          <w:szCs w:val="24"/>
        </w:rPr>
        <w:t xml:space="preserve"> reaction over </w:t>
      </w:r>
      <w:r w:rsidRPr="002B39E2">
        <w:rPr>
          <w:rFonts w:ascii="Times New Roman" w:hAnsi="Times New Roman" w:cs="Times New Roman" w:hint="eastAsia"/>
          <w:sz w:val="24"/>
          <w:szCs w:val="24"/>
        </w:rPr>
        <w:t>H-</w:t>
      </w:r>
      <w:r w:rsidRPr="002B39E2">
        <w:rPr>
          <w:rFonts w:ascii="Times New Roman" w:hAnsi="Times New Roman" w:cs="Times New Roman"/>
          <w:sz w:val="24"/>
          <w:szCs w:val="24"/>
        </w:rPr>
        <w:t xml:space="preserve">ZSM-5 zeolites at different initial reaction temperature. Experimental conditions: </w:t>
      </w:r>
      <w:r w:rsidRPr="002B39E2">
        <w:rPr>
          <w:rFonts w:ascii="Times New Roman" w:hAnsi="Times New Roman" w:cs="Times New Roman"/>
          <w:i/>
          <w:iCs/>
          <w:sz w:val="24"/>
          <w:szCs w:val="24"/>
        </w:rPr>
        <w:t>WHSV</w:t>
      </w:r>
      <w:r w:rsidRPr="002B39E2">
        <w:rPr>
          <w:rFonts w:ascii="Times New Roman" w:hAnsi="Times New Roman" w:cs="Times New Roman"/>
          <w:sz w:val="24"/>
          <w:szCs w:val="24"/>
        </w:rPr>
        <w:t xml:space="preserve"> = 18.94 g</w:t>
      </w:r>
      <w:r w:rsidRPr="002B39E2">
        <w:rPr>
          <w:rFonts w:ascii="Times New Roman" w:hAnsi="Times New Roman" w:cs="Times New Roman"/>
          <w:sz w:val="24"/>
          <w:szCs w:val="24"/>
          <w:vertAlign w:val="subscript"/>
        </w:rPr>
        <w:t>MeOH</w:t>
      </w:r>
      <w:r w:rsidRPr="002B39E2">
        <w:rPr>
          <w:rFonts w:ascii="Times New Roman" w:hAnsi="Times New Roman" w:cs="Times New Roman"/>
          <w:sz w:val="24"/>
          <w:szCs w:val="24"/>
        </w:rPr>
        <w:t xml:space="preserve"> g</w:t>
      </w:r>
      <w:r w:rsidRPr="002B39E2">
        <w:rPr>
          <w:rFonts w:ascii="Times New Roman" w:hAnsi="Times New Roman" w:cs="Times New Roman"/>
          <w:sz w:val="24"/>
          <w:szCs w:val="24"/>
          <w:vertAlign w:val="subscript"/>
        </w:rPr>
        <w:t>zeo.</w:t>
      </w:r>
      <w:r w:rsidRPr="002B39E2">
        <w:rPr>
          <w:rFonts w:ascii="Times New Roman" w:hAnsi="Times New Roman" w:cs="Times New Roman"/>
          <w:sz w:val="24"/>
          <w:szCs w:val="24"/>
          <w:vertAlign w:val="superscript"/>
        </w:rPr>
        <w:t>−1</w:t>
      </w:r>
      <w:r w:rsidRPr="002B39E2">
        <w:rPr>
          <w:rFonts w:ascii="Times New Roman" w:hAnsi="Times New Roman" w:cs="Times New Roman"/>
          <w:sz w:val="24"/>
          <w:szCs w:val="24"/>
        </w:rPr>
        <w:t xml:space="preserve"> h</w:t>
      </w:r>
      <w:r w:rsidRPr="002B39E2">
        <w:rPr>
          <w:rFonts w:ascii="Times New Roman" w:hAnsi="Times New Roman" w:cs="Times New Roman"/>
          <w:sz w:val="24"/>
          <w:szCs w:val="24"/>
          <w:vertAlign w:val="superscript"/>
        </w:rPr>
        <w:t>−1</w:t>
      </w:r>
      <w:r w:rsidRPr="002B39E2">
        <w:rPr>
          <w:rFonts w:ascii="Times New Roman" w:hAnsi="Times New Roman" w:cs="Times New Roman"/>
          <w:sz w:val="24"/>
          <w:szCs w:val="24"/>
        </w:rPr>
        <w:t xml:space="preserve"> and partial pressure of methanol of 0.25 bar.</w:t>
      </w:r>
    </w:p>
    <w:p w14:paraId="289C1B34" w14:textId="77777777" w:rsidR="00A25138" w:rsidRPr="002B39E2" w:rsidRDefault="00A25138" w:rsidP="00A25138"/>
    <w:p w14:paraId="3F452037" w14:textId="0AC45CCB" w:rsidR="002D1AE9" w:rsidRPr="002B39E2" w:rsidRDefault="00882747" w:rsidP="00A769B9">
      <w:pPr>
        <w:pStyle w:val="ab"/>
        <w:jc w:val="center"/>
        <w:rPr>
          <w:rFonts w:ascii="Times New Roman" w:hAnsi="Times New Roman" w:cs="Times New Roman"/>
          <w:sz w:val="24"/>
          <w:szCs w:val="24"/>
        </w:rPr>
      </w:pPr>
      <w:r w:rsidRPr="002B39E2">
        <w:rPr>
          <w:rFonts w:ascii="Times New Roman" w:hAnsi="Times New Roman" w:cs="Times New Roman"/>
          <w:noProof/>
          <w:sz w:val="24"/>
          <w:szCs w:val="24"/>
        </w:rPr>
        <w:drawing>
          <wp:inline distT="0" distB="0" distL="0" distR="0" wp14:anchorId="6E31B400" wp14:editId="515A4956">
            <wp:extent cx="4106174" cy="3405191"/>
            <wp:effectExtent l="0" t="0" r="8890" b="5080"/>
            <wp:docPr id="16"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4121346" cy="3417773"/>
                    </a:xfrm>
                    <a:prstGeom prst="rect">
                      <a:avLst/>
                    </a:prstGeom>
                    <a:noFill/>
                  </pic:spPr>
                </pic:pic>
              </a:graphicData>
            </a:graphic>
          </wp:inline>
        </w:drawing>
      </w:r>
    </w:p>
    <w:p w14:paraId="2E9B4349" w14:textId="42001DF9" w:rsidR="004D4FDC" w:rsidRPr="002B39E2" w:rsidRDefault="004D4FDC" w:rsidP="00C315B2">
      <w:pPr>
        <w:pStyle w:val="ab"/>
        <w:spacing w:line="360" w:lineRule="auto"/>
        <w:rPr>
          <w:rFonts w:ascii="Times New Roman" w:hAnsi="Times New Roman" w:cs="Times New Roman"/>
          <w:sz w:val="24"/>
          <w:szCs w:val="24"/>
        </w:rPr>
      </w:pPr>
      <w:r w:rsidRPr="002B39E2">
        <w:rPr>
          <w:rFonts w:ascii="Times New Roman" w:hAnsi="Times New Roman" w:cs="Times New Roman"/>
          <w:b/>
          <w:bCs/>
          <w:sz w:val="24"/>
          <w:szCs w:val="24"/>
        </w:rPr>
        <w:t xml:space="preserve">Supplementary Figure </w:t>
      </w:r>
      <w:r w:rsidR="00D86E5D" w:rsidRPr="002B39E2">
        <w:rPr>
          <w:rFonts w:ascii="Times New Roman" w:hAnsi="Times New Roman" w:cs="Times New Roman"/>
          <w:b/>
          <w:bCs/>
          <w:sz w:val="24"/>
          <w:szCs w:val="24"/>
        </w:rPr>
        <w:t>13</w:t>
      </w:r>
      <w:r w:rsidRPr="002B39E2">
        <w:rPr>
          <w:rFonts w:ascii="Times New Roman" w:hAnsi="Times New Roman" w:cs="Times New Roman"/>
          <w:b/>
          <w:bCs/>
          <w:sz w:val="24"/>
          <w:szCs w:val="24"/>
        </w:rPr>
        <w:t xml:space="preserve">. </w:t>
      </w:r>
      <w:r w:rsidR="001C3C9E" w:rsidRPr="002B39E2">
        <w:rPr>
          <w:rFonts w:ascii="Times New Roman" w:hAnsi="Times New Roman" w:cs="Times New Roman"/>
          <w:b/>
          <w:bCs/>
          <w:sz w:val="24"/>
          <w:szCs w:val="24"/>
        </w:rPr>
        <w:t>(a)</w:t>
      </w:r>
      <w:r w:rsidR="001C3C9E" w:rsidRPr="002B39E2">
        <w:rPr>
          <w:rFonts w:ascii="Times New Roman" w:hAnsi="Times New Roman" w:cs="Times New Roman"/>
          <w:sz w:val="24"/>
          <w:szCs w:val="24"/>
        </w:rPr>
        <w:t xml:space="preserve"> Methanol conversion</w:t>
      </w:r>
      <w:r w:rsidR="00F01C14" w:rsidRPr="002B39E2">
        <w:rPr>
          <w:rFonts w:ascii="Times New Roman" w:hAnsi="Times New Roman" w:cs="Times New Roman"/>
          <w:sz w:val="24"/>
          <w:szCs w:val="24"/>
        </w:rPr>
        <w:t xml:space="preserve"> and selectivity of</w:t>
      </w:r>
      <w:r w:rsidR="001C3C9E" w:rsidRPr="002B39E2">
        <w:rPr>
          <w:rFonts w:ascii="Times New Roman" w:hAnsi="Times New Roman" w:cs="Times New Roman"/>
          <w:sz w:val="24"/>
          <w:szCs w:val="24"/>
        </w:rPr>
        <w:t xml:space="preserve"> </w:t>
      </w:r>
      <w:r w:rsidR="001C3C9E" w:rsidRPr="002B39E2">
        <w:rPr>
          <w:rFonts w:ascii="Times New Roman" w:hAnsi="Times New Roman" w:cs="Times New Roman"/>
          <w:b/>
          <w:bCs/>
          <w:sz w:val="24"/>
          <w:szCs w:val="24"/>
        </w:rPr>
        <w:t>(b)</w:t>
      </w:r>
      <w:r w:rsidR="00F01C14" w:rsidRPr="002B39E2">
        <w:rPr>
          <w:rFonts w:ascii="Times New Roman" w:hAnsi="Times New Roman" w:cs="Times New Roman"/>
          <w:b/>
          <w:bCs/>
          <w:sz w:val="24"/>
          <w:szCs w:val="24"/>
        </w:rPr>
        <w:t xml:space="preserve"> </w:t>
      </w:r>
      <w:r w:rsidR="00F01C14" w:rsidRPr="002B39E2">
        <w:rPr>
          <w:rFonts w:ascii="Times New Roman" w:hAnsi="Times New Roman" w:cs="Times New Roman"/>
          <w:sz w:val="24"/>
          <w:szCs w:val="24"/>
        </w:rPr>
        <w:t>ethylene</w:t>
      </w:r>
      <w:r w:rsidR="00F01C14" w:rsidRPr="002B39E2">
        <w:rPr>
          <w:rFonts w:ascii="Times New Roman" w:hAnsi="Times New Roman" w:cs="Times New Roman"/>
          <w:b/>
          <w:bCs/>
          <w:sz w:val="24"/>
          <w:szCs w:val="24"/>
        </w:rPr>
        <w:t xml:space="preserve"> </w:t>
      </w:r>
      <w:r w:rsidR="00F01C14" w:rsidRPr="002B39E2">
        <w:rPr>
          <w:rFonts w:ascii="Times New Roman" w:hAnsi="Times New Roman" w:cs="Times New Roman"/>
          <w:sz w:val="24"/>
          <w:szCs w:val="24"/>
        </w:rPr>
        <w:t>and propylene,</w:t>
      </w:r>
      <w:r w:rsidR="00D77B40" w:rsidRPr="002B39E2">
        <w:rPr>
          <w:rFonts w:ascii="Times New Roman" w:hAnsi="Times New Roman" w:cs="Times New Roman"/>
          <w:b/>
          <w:bCs/>
          <w:sz w:val="24"/>
          <w:szCs w:val="24"/>
        </w:rPr>
        <w:t xml:space="preserve"> (c)</w:t>
      </w:r>
      <w:r w:rsidR="00F01C14" w:rsidRPr="002B39E2">
        <w:rPr>
          <w:rFonts w:ascii="Times New Roman" w:hAnsi="Times New Roman" w:cs="Times New Roman"/>
          <w:b/>
          <w:bCs/>
          <w:sz w:val="24"/>
          <w:szCs w:val="24"/>
        </w:rPr>
        <w:t xml:space="preserve"> </w:t>
      </w:r>
      <w:r w:rsidR="00F01C14" w:rsidRPr="002B39E2">
        <w:rPr>
          <w:rFonts w:ascii="Times New Roman" w:hAnsi="Times New Roman" w:cs="Times New Roman"/>
          <w:sz w:val="24"/>
          <w:szCs w:val="24"/>
        </w:rPr>
        <w:t>C</w:t>
      </w:r>
      <w:r w:rsidR="00F01C14" w:rsidRPr="002B39E2">
        <w:rPr>
          <w:rFonts w:ascii="Times New Roman" w:hAnsi="Times New Roman" w:cs="Times New Roman"/>
          <w:sz w:val="24"/>
          <w:szCs w:val="24"/>
          <w:vertAlign w:val="subscript"/>
        </w:rPr>
        <w:t>4+</w:t>
      </w:r>
      <w:r w:rsidR="00F01C14" w:rsidRPr="002B39E2">
        <w:rPr>
          <w:rFonts w:ascii="Times New Roman" w:hAnsi="Times New Roman" w:cs="Times New Roman"/>
          <w:sz w:val="24"/>
          <w:szCs w:val="24"/>
        </w:rPr>
        <w:t xml:space="preserve"> and</w:t>
      </w:r>
      <w:r w:rsidR="00D77B40" w:rsidRPr="002B39E2">
        <w:rPr>
          <w:rFonts w:ascii="Times New Roman" w:hAnsi="Times New Roman" w:cs="Times New Roman"/>
          <w:b/>
          <w:bCs/>
          <w:sz w:val="24"/>
          <w:szCs w:val="24"/>
        </w:rPr>
        <w:t xml:space="preserve"> (d)</w:t>
      </w:r>
      <w:r w:rsidR="00F01C14" w:rsidRPr="002B39E2">
        <w:rPr>
          <w:rFonts w:ascii="Times New Roman" w:hAnsi="Times New Roman" w:cs="Times New Roman"/>
          <w:sz w:val="24"/>
          <w:szCs w:val="24"/>
        </w:rPr>
        <w:t xml:space="preserve"> alkane</w:t>
      </w:r>
      <w:r w:rsidR="001C3C9E" w:rsidRPr="002B39E2">
        <w:rPr>
          <w:rFonts w:ascii="Times New Roman" w:hAnsi="Times New Roman" w:cs="Times New Roman"/>
          <w:sz w:val="24"/>
          <w:szCs w:val="24"/>
        </w:rPr>
        <w:t xml:space="preserve"> products</w:t>
      </w:r>
      <w:r w:rsidR="00C073F1" w:rsidRPr="002B39E2">
        <w:rPr>
          <w:rFonts w:ascii="Times New Roman" w:hAnsi="Times New Roman" w:cs="Times New Roman"/>
          <w:sz w:val="24"/>
          <w:szCs w:val="24"/>
        </w:rPr>
        <w:t xml:space="preserve"> (C</w:t>
      </w:r>
      <w:r w:rsidR="00C073F1" w:rsidRPr="002B39E2">
        <w:rPr>
          <w:rFonts w:ascii="Times New Roman" w:hAnsi="Times New Roman" w:cs="Times New Roman"/>
          <w:sz w:val="24"/>
          <w:szCs w:val="24"/>
          <w:vertAlign w:val="subscript"/>
        </w:rPr>
        <w:t>2</w:t>
      </w:r>
      <w:r w:rsidR="00C073F1" w:rsidRPr="002B39E2">
        <w:rPr>
          <w:rFonts w:ascii="Times New Roman" w:hAnsi="Times New Roman" w:cs="Times New Roman"/>
          <w:sz w:val="24"/>
          <w:szCs w:val="24"/>
          <w:vertAlign w:val="superscript"/>
        </w:rPr>
        <w:t>=</w:t>
      </w:r>
      <w:r w:rsidR="00C073F1" w:rsidRPr="002B39E2">
        <w:rPr>
          <w:rFonts w:ascii="Times New Roman" w:hAnsi="Times New Roman" w:cs="Times New Roman"/>
          <w:sz w:val="24"/>
          <w:szCs w:val="24"/>
        </w:rPr>
        <w:t xml:space="preserve"> is ethylene, C</w:t>
      </w:r>
      <w:r w:rsidR="00C073F1" w:rsidRPr="002B39E2">
        <w:rPr>
          <w:rFonts w:ascii="Times New Roman" w:hAnsi="Times New Roman" w:cs="Times New Roman"/>
          <w:sz w:val="24"/>
          <w:szCs w:val="24"/>
          <w:vertAlign w:val="subscript"/>
        </w:rPr>
        <w:t>3</w:t>
      </w:r>
      <w:r w:rsidR="00C073F1" w:rsidRPr="002B39E2">
        <w:rPr>
          <w:rFonts w:ascii="Times New Roman" w:hAnsi="Times New Roman" w:cs="Times New Roman"/>
          <w:sz w:val="24"/>
          <w:szCs w:val="24"/>
          <w:vertAlign w:val="superscript"/>
        </w:rPr>
        <w:t>=</w:t>
      </w:r>
      <w:r w:rsidR="00C073F1" w:rsidRPr="002B39E2">
        <w:rPr>
          <w:rFonts w:ascii="Times New Roman" w:hAnsi="Times New Roman" w:cs="Times New Roman"/>
          <w:sz w:val="24"/>
          <w:szCs w:val="24"/>
        </w:rPr>
        <w:t xml:space="preserve"> is propylene, C</w:t>
      </w:r>
      <w:r w:rsidR="00C073F1" w:rsidRPr="002B39E2">
        <w:rPr>
          <w:rFonts w:ascii="Times New Roman" w:hAnsi="Times New Roman" w:cs="Times New Roman"/>
          <w:sz w:val="24"/>
          <w:szCs w:val="24"/>
          <w:vertAlign w:val="subscript"/>
        </w:rPr>
        <w:t>4+</w:t>
      </w:r>
      <w:r w:rsidR="00C073F1" w:rsidRPr="002B39E2">
        <w:rPr>
          <w:rFonts w:ascii="Times New Roman" w:hAnsi="Times New Roman" w:cs="Times New Roman"/>
          <w:sz w:val="24"/>
          <w:szCs w:val="24"/>
        </w:rPr>
        <w:t xml:space="preserve"> lumps the products of C</w:t>
      </w:r>
      <w:r w:rsidR="00C073F1" w:rsidRPr="002B39E2">
        <w:rPr>
          <w:rFonts w:ascii="Times New Roman" w:hAnsi="Times New Roman" w:cs="Times New Roman"/>
          <w:sz w:val="24"/>
          <w:szCs w:val="24"/>
          <w:vertAlign w:val="subscript"/>
        </w:rPr>
        <w:t>4</w:t>
      </w:r>
      <w:r w:rsidR="00C073F1" w:rsidRPr="002B39E2">
        <w:rPr>
          <w:rFonts w:ascii="Times New Roman" w:hAnsi="Times New Roman" w:cs="Times New Roman"/>
          <w:sz w:val="24"/>
          <w:szCs w:val="24"/>
        </w:rPr>
        <w:t>, C</w:t>
      </w:r>
      <w:r w:rsidR="00C073F1" w:rsidRPr="002B39E2">
        <w:rPr>
          <w:rFonts w:ascii="Times New Roman" w:hAnsi="Times New Roman" w:cs="Times New Roman"/>
          <w:sz w:val="24"/>
          <w:szCs w:val="24"/>
          <w:vertAlign w:val="subscript"/>
        </w:rPr>
        <w:t>5</w:t>
      </w:r>
      <w:r w:rsidR="00C073F1" w:rsidRPr="002B39E2">
        <w:rPr>
          <w:rFonts w:ascii="Times New Roman" w:hAnsi="Times New Roman" w:cs="Times New Roman"/>
          <w:sz w:val="24"/>
          <w:szCs w:val="24"/>
        </w:rPr>
        <w:t xml:space="preserve"> and C</w:t>
      </w:r>
      <w:r w:rsidR="00C073F1" w:rsidRPr="002B39E2">
        <w:rPr>
          <w:rFonts w:ascii="Times New Roman" w:hAnsi="Times New Roman" w:cs="Times New Roman"/>
          <w:sz w:val="24"/>
          <w:szCs w:val="24"/>
          <w:vertAlign w:val="subscript"/>
        </w:rPr>
        <w:t>6+</w:t>
      </w:r>
      <w:r w:rsidR="00C073F1" w:rsidRPr="002B39E2">
        <w:rPr>
          <w:rFonts w:ascii="Times New Roman" w:hAnsi="Times New Roman" w:cs="Times New Roman"/>
          <w:sz w:val="24"/>
          <w:szCs w:val="24"/>
        </w:rPr>
        <w:t>, alkanes lumps the products of methane, ethane and propane)</w:t>
      </w:r>
      <w:r w:rsidR="00C315B2" w:rsidRPr="002B39E2">
        <w:rPr>
          <w:rFonts w:ascii="Times New Roman" w:hAnsi="Times New Roman" w:cs="Times New Roman" w:hint="eastAsia"/>
          <w:sz w:val="24"/>
          <w:szCs w:val="24"/>
        </w:rPr>
        <w:t>.</w:t>
      </w:r>
    </w:p>
    <w:p w14:paraId="57101582" w14:textId="77777777" w:rsidR="00A25138" w:rsidRPr="002B39E2" w:rsidRDefault="00A25138" w:rsidP="00A25138"/>
    <w:p w14:paraId="21381999" w14:textId="76DD0F3E" w:rsidR="00C315B2" w:rsidRPr="002B39E2" w:rsidRDefault="00C315B2" w:rsidP="00F56CCD">
      <w:pPr>
        <w:jc w:val="center"/>
      </w:pPr>
      <w:r w:rsidRPr="002B39E2">
        <w:rPr>
          <w:noProof/>
        </w:rPr>
        <w:drawing>
          <wp:inline distT="0" distB="0" distL="0" distR="0" wp14:anchorId="7BED572E" wp14:editId="15341BCF">
            <wp:extent cx="5029200" cy="1446194"/>
            <wp:effectExtent l="0" t="0" r="0" b="1905"/>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041120" cy="1449622"/>
                    </a:xfrm>
                    <a:prstGeom prst="rect">
                      <a:avLst/>
                    </a:prstGeom>
                    <a:noFill/>
                  </pic:spPr>
                </pic:pic>
              </a:graphicData>
            </a:graphic>
          </wp:inline>
        </w:drawing>
      </w:r>
    </w:p>
    <w:p w14:paraId="65A68E13" w14:textId="19C7EB1F" w:rsidR="004D4FDC" w:rsidRPr="002B39E2" w:rsidRDefault="004D4FDC" w:rsidP="00DC3EFB">
      <w:pPr>
        <w:pStyle w:val="ab"/>
        <w:spacing w:line="360" w:lineRule="auto"/>
        <w:rPr>
          <w:rFonts w:ascii="Times New Roman" w:hAnsi="Times New Roman" w:cs="Times New Roman"/>
          <w:sz w:val="24"/>
          <w:szCs w:val="24"/>
        </w:rPr>
      </w:pPr>
      <w:r w:rsidRPr="002B39E2">
        <w:rPr>
          <w:rFonts w:ascii="Times New Roman" w:hAnsi="Times New Roman" w:cs="Times New Roman"/>
          <w:b/>
          <w:bCs/>
          <w:sz w:val="24"/>
          <w:szCs w:val="24"/>
        </w:rPr>
        <w:t xml:space="preserve">Supplementary Figure </w:t>
      </w:r>
      <w:r w:rsidR="00D86E5D" w:rsidRPr="002B39E2">
        <w:rPr>
          <w:rFonts w:ascii="Times New Roman" w:hAnsi="Times New Roman" w:cs="Times New Roman"/>
          <w:b/>
          <w:bCs/>
          <w:sz w:val="24"/>
          <w:szCs w:val="24"/>
        </w:rPr>
        <w:t>14</w:t>
      </w:r>
      <w:r w:rsidRPr="002B39E2">
        <w:rPr>
          <w:rFonts w:ascii="Times New Roman" w:hAnsi="Times New Roman" w:cs="Times New Roman"/>
          <w:b/>
          <w:bCs/>
          <w:sz w:val="24"/>
          <w:szCs w:val="24"/>
        </w:rPr>
        <w:t xml:space="preserve">. </w:t>
      </w:r>
      <w:r w:rsidR="00DA7BA8" w:rsidRPr="002B39E2">
        <w:rPr>
          <w:rFonts w:ascii="Times New Roman" w:hAnsi="Times New Roman" w:cs="Times New Roman"/>
          <w:sz w:val="24"/>
          <w:szCs w:val="24"/>
        </w:rPr>
        <w:t xml:space="preserve">DRIFT </w:t>
      </w:r>
      <w:r w:rsidR="002B1691" w:rsidRPr="002B39E2">
        <w:rPr>
          <w:rFonts w:ascii="Times New Roman" w:hAnsi="Times New Roman" w:cs="Times New Roman"/>
          <w:sz w:val="24"/>
          <w:szCs w:val="24"/>
        </w:rPr>
        <w:t>s</w:t>
      </w:r>
      <w:r w:rsidR="00C41EA2" w:rsidRPr="002B39E2">
        <w:rPr>
          <w:rFonts w:ascii="Times New Roman" w:hAnsi="Times New Roman" w:cs="Times New Roman"/>
          <w:sz w:val="24"/>
          <w:szCs w:val="24"/>
        </w:rPr>
        <w:t xml:space="preserve">pectra </w:t>
      </w:r>
      <w:r w:rsidR="00E551A8" w:rsidRPr="002B39E2">
        <w:rPr>
          <w:rFonts w:ascii="Times New Roman" w:hAnsi="Times New Roman" w:cs="Times New Roman"/>
          <w:sz w:val="24"/>
          <w:szCs w:val="24"/>
        </w:rPr>
        <w:t>on</w:t>
      </w:r>
      <w:r w:rsidR="00C41EA2" w:rsidRPr="002B39E2">
        <w:rPr>
          <w:rFonts w:ascii="Times New Roman" w:hAnsi="Times New Roman" w:cs="Times New Roman"/>
          <w:sz w:val="24"/>
          <w:szCs w:val="24"/>
        </w:rPr>
        <w:t xml:space="preserve"> </w:t>
      </w:r>
      <w:r w:rsidR="00E551A8" w:rsidRPr="002B39E2">
        <w:rPr>
          <w:rFonts w:ascii="Times New Roman" w:hAnsi="Times New Roman" w:cs="Times New Roman"/>
          <w:sz w:val="24"/>
          <w:szCs w:val="24"/>
        </w:rPr>
        <w:t>H-ZSM-5 zeolite sample during MT</w:t>
      </w:r>
      <w:r w:rsidR="00281EFC" w:rsidRPr="002B39E2">
        <w:rPr>
          <w:rFonts w:ascii="Times New Roman" w:hAnsi="Times New Roman" w:cs="Times New Roman"/>
          <w:sz w:val="24"/>
          <w:szCs w:val="24"/>
        </w:rPr>
        <w:t>H</w:t>
      </w:r>
      <w:r w:rsidR="00E551A8" w:rsidRPr="002B39E2">
        <w:rPr>
          <w:rFonts w:ascii="Times New Roman" w:hAnsi="Times New Roman" w:cs="Times New Roman"/>
          <w:sz w:val="24"/>
          <w:szCs w:val="24"/>
        </w:rPr>
        <w:t xml:space="preserve"> reaction at </w:t>
      </w:r>
      <w:r w:rsidR="00E551A8" w:rsidRPr="002B39E2">
        <w:rPr>
          <w:rFonts w:ascii="Times New Roman" w:hAnsi="Times New Roman" w:cs="Times New Roman"/>
          <w:b/>
          <w:bCs/>
          <w:sz w:val="24"/>
          <w:szCs w:val="24"/>
        </w:rPr>
        <w:t>(</w:t>
      </w:r>
      <w:r w:rsidR="00D77B40" w:rsidRPr="002B39E2">
        <w:rPr>
          <w:rFonts w:ascii="Times New Roman" w:hAnsi="Times New Roman" w:cs="Times New Roman"/>
          <w:b/>
          <w:bCs/>
          <w:sz w:val="24"/>
          <w:szCs w:val="24"/>
        </w:rPr>
        <w:t>a</w:t>
      </w:r>
      <w:r w:rsidR="00E551A8" w:rsidRPr="002B39E2">
        <w:rPr>
          <w:rFonts w:ascii="Times New Roman" w:hAnsi="Times New Roman" w:cs="Times New Roman"/>
          <w:b/>
          <w:bCs/>
          <w:sz w:val="24"/>
          <w:szCs w:val="24"/>
        </w:rPr>
        <w:t xml:space="preserve">) </w:t>
      </w:r>
      <w:r w:rsidR="00E551A8" w:rsidRPr="002B39E2">
        <w:rPr>
          <w:rFonts w:ascii="Times New Roman" w:hAnsi="Times New Roman" w:cs="Times New Roman"/>
          <w:sz w:val="24"/>
          <w:szCs w:val="24"/>
        </w:rPr>
        <w:t xml:space="preserve">623 K and </w:t>
      </w:r>
      <w:r w:rsidR="00E551A8" w:rsidRPr="002B39E2">
        <w:rPr>
          <w:rFonts w:ascii="Times New Roman" w:hAnsi="Times New Roman" w:cs="Times New Roman"/>
          <w:b/>
          <w:bCs/>
          <w:sz w:val="24"/>
          <w:szCs w:val="24"/>
        </w:rPr>
        <w:t>(</w:t>
      </w:r>
      <w:r w:rsidR="00D77B40" w:rsidRPr="002B39E2">
        <w:rPr>
          <w:rFonts w:ascii="Times New Roman" w:hAnsi="Times New Roman" w:cs="Times New Roman"/>
          <w:b/>
          <w:bCs/>
          <w:sz w:val="24"/>
          <w:szCs w:val="24"/>
        </w:rPr>
        <w:t>b</w:t>
      </w:r>
      <w:r w:rsidR="00E551A8" w:rsidRPr="002B39E2">
        <w:rPr>
          <w:rFonts w:ascii="Times New Roman" w:hAnsi="Times New Roman" w:cs="Times New Roman"/>
          <w:b/>
          <w:bCs/>
          <w:sz w:val="24"/>
          <w:szCs w:val="24"/>
        </w:rPr>
        <w:t>)</w:t>
      </w:r>
      <w:r w:rsidR="00E551A8" w:rsidRPr="002B39E2">
        <w:rPr>
          <w:rFonts w:ascii="Times New Roman" w:hAnsi="Times New Roman" w:cs="Times New Roman"/>
          <w:sz w:val="24"/>
          <w:szCs w:val="24"/>
        </w:rPr>
        <w:t xml:space="preserve"> 673 K.</w:t>
      </w:r>
      <w:r w:rsidR="00C41EA2" w:rsidRPr="002B39E2">
        <w:rPr>
          <w:rFonts w:ascii="Times New Roman" w:hAnsi="Times New Roman" w:cs="Times New Roman"/>
          <w:sz w:val="24"/>
          <w:szCs w:val="24"/>
        </w:rPr>
        <w:t xml:space="preserve"> </w:t>
      </w:r>
      <w:r w:rsidR="00C41EA2" w:rsidRPr="002B39E2">
        <w:rPr>
          <w:rFonts w:ascii="Times New Roman" w:hAnsi="Times New Roman" w:cs="Times New Roman"/>
          <w:b/>
          <w:bCs/>
          <w:sz w:val="24"/>
          <w:szCs w:val="24"/>
        </w:rPr>
        <w:t>(</w:t>
      </w:r>
      <w:r w:rsidR="00D77B40" w:rsidRPr="002B39E2">
        <w:rPr>
          <w:rFonts w:ascii="Times New Roman" w:hAnsi="Times New Roman" w:cs="Times New Roman"/>
          <w:b/>
          <w:bCs/>
          <w:sz w:val="24"/>
          <w:szCs w:val="24"/>
        </w:rPr>
        <w:t>c</w:t>
      </w:r>
      <w:r w:rsidR="00C41EA2" w:rsidRPr="002B39E2">
        <w:rPr>
          <w:rFonts w:ascii="Times New Roman" w:hAnsi="Times New Roman" w:cs="Times New Roman"/>
          <w:b/>
          <w:bCs/>
          <w:sz w:val="24"/>
          <w:szCs w:val="24"/>
        </w:rPr>
        <w:t>)</w:t>
      </w:r>
      <w:r w:rsidR="00C41EA2" w:rsidRPr="002B39E2">
        <w:rPr>
          <w:rFonts w:ascii="Times New Roman" w:hAnsi="Times New Roman" w:cs="Times New Roman"/>
          <w:sz w:val="24"/>
          <w:szCs w:val="24"/>
        </w:rPr>
        <w:t xml:space="preserve"> </w:t>
      </w:r>
      <w:r w:rsidR="00E551A8" w:rsidRPr="002B39E2">
        <w:rPr>
          <w:rFonts w:ascii="Times New Roman" w:hAnsi="Times New Roman" w:cs="Times New Roman"/>
          <w:sz w:val="24"/>
          <w:szCs w:val="24"/>
        </w:rPr>
        <w:t>The relative</w:t>
      </w:r>
      <w:r w:rsidR="00D840A5" w:rsidRPr="002B39E2">
        <w:rPr>
          <w:rFonts w:ascii="Times New Roman" w:hAnsi="Times New Roman" w:cs="Times New Roman"/>
          <w:sz w:val="24"/>
          <w:szCs w:val="24"/>
        </w:rPr>
        <w:t xml:space="preserve"> change of BAS </w:t>
      </w:r>
      <w:r w:rsidR="00FB0EB9" w:rsidRPr="002B39E2">
        <w:rPr>
          <w:rFonts w:ascii="Times New Roman" w:hAnsi="Times New Roman" w:cs="Times New Roman"/>
          <w:sz w:val="24"/>
          <w:szCs w:val="24"/>
        </w:rPr>
        <w:t>in H-ZSM-5</w:t>
      </w:r>
      <w:r w:rsidR="00D840A5" w:rsidRPr="002B39E2">
        <w:rPr>
          <w:rFonts w:ascii="Times New Roman" w:hAnsi="Times New Roman" w:cs="Times New Roman"/>
          <w:sz w:val="24"/>
          <w:szCs w:val="24"/>
        </w:rPr>
        <w:t xml:space="preserve"> zeolite </w:t>
      </w:r>
      <w:r w:rsidR="00FB0EB9" w:rsidRPr="002B39E2">
        <w:rPr>
          <w:rFonts w:ascii="Times New Roman" w:hAnsi="Times New Roman" w:cs="Times New Roman"/>
          <w:sz w:val="24"/>
          <w:szCs w:val="24"/>
        </w:rPr>
        <w:t>during MT</w:t>
      </w:r>
      <w:r w:rsidR="00281EFC" w:rsidRPr="002B39E2">
        <w:rPr>
          <w:rFonts w:ascii="Times New Roman" w:hAnsi="Times New Roman" w:cs="Times New Roman"/>
          <w:sz w:val="24"/>
          <w:szCs w:val="24"/>
        </w:rPr>
        <w:t>H</w:t>
      </w:r>
      <w:r w:rsidR="00FB0EB9" w:rsidRPr="002B39E2">
        <w:rPr>
          <w:rFonts w:ascii="Times New Roman" w:hAnsi="Times New Roman" w:cs="Times New Roman"/>
          <w:sz w:val="24"/>
          <w:szCs w:val="24"/>
        </w:rPr>
        <w:t xml:space="preserve"> reaction at</w:t>
      </w:r>
      <w:r w:rsidR="00FB0EB9" w:rsidRPr="002B39E2">
        <w:rPr>
          <w:rFonts w:ascii="Times New Roman" w:hAnsi="Times New Roman" w:cs="Times New Roman"/>
          <w:b/>
          <w:bCs/>
          <w:sz w:val="24"/>
          <w:szCs w:val="24"/>
        </w:rPr>
        <w:t xml:space="preserve"> </w:t>
      </w:r>
      <w:r w:rsidR="00FB0EB9" w:rsidRPr="002B39E2">
        <w:rPr>
          <w:rFonts w:ascii="Times New Roman" w:hAnsi="Times New Roman" w:cs="Times New Roman"/>
          <w:sz w:val="24"/>
          <w:szCs w:val="24"/>
        </w:rPr>
        <w:t>623 K and 673 K</w:t>
      </w:r>
      <w:r w:rsidR="00D840A5" w:rsidRPr="002B39E2">
        <w:rPr>
          <w:rFonts w:ascii="Times New Roman" w:hAnsi="Times New Roman" w:cs="Times New Roman"/>
          <w:sz w:val="24"/>
          <w:szCs w:val="24"/>
        </w:rPr>
        <w:t>.</w:t>
      </w:r>
    </w:p>
    <w:p w14:paraId="7A5017D6" w14:textId="77777777" w:rsidR="00A25138" w:rsidRPr="002B39E2" w:rsidRDefault="00A25138" w:rsidP="00A25138"/>
    <w:p w14:paraId="3497A572" w14:textId="5C212632" w:rsidR="00A33B4F" w:rsidRPr="002B39E2" w:rsidRDefault="00B777F3" w:rsidP="00A4253C">
      <w:pPr>
        <w:jc w:val="center"/>
      </w:pPr>
      <w:r w:rsidRPr="002B39E2">
        <w:rPr>
          <w:noProof/>
        </w:rPr>
        <w:drawing>
          <wp:inline distT="0" distB="0" distL="0" distR="0" wp14:anchorId="06B9FFBC" wp14:editId="15E8FF6E">
            <wp:extent cx="5425440" cy="2246534"/>
            <wp:effectExtent l="0" t="0" r="3810" b="1905"/>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5459930" cy="2260815"/>
                    </a:xfrm>
                    <a:prstGeom prst="rect">
                      <a:avLst/>
                    </a:prstGeom>
                    <a:noFill/>
                  </pic:spPr>
                </pic:pic>
              </a:graphicData>
            </a:graphic>
          </wp:inline>
        </w:drawing>
      </w:r>
    </w:p>
    <w:p w14:paraId="4DF5FA67" w14:textId="3AE6A88B" w:rsidR="00480540" w:rsidRPr="002B39E2" w:rsidRDefault="00A5098B" w:rsidP="00DC3EFB">
      <w:pPr>
        <w:spacing w:line="360" w:lineRule="auto"/>
        <w:rPr>
          <w:rFonts w:ascii="Times New Roman" w:hAnsi="Times New Roman" w:cs="Times New Roman"/>
          <w:b/>
          <w:bCs/>
          <w:sz w:val="24"/>
          <w:szCs w:val="24"/>
        </w:rPr>
      </w:pPr>
      <w:r w:rsidRPr="002B39E2">
        <w:rPr>
          <w:rFonts w:ascii="Times New Roman" w:hAnsi="Times New Roman" w:cs="Times New Roman"/>
          <w:b/>
          <w:bCs/>
          <w:sz w:val="24"/>
          <w:szCs w:val="24"/>
        </w:rPr>
        <w:t xml:space="preserve">Supplementary Figure </w:t>
      </w:r>
      <w:r w:rsidR="00D86E5D" w:rsidRPr="002B39E2">
        <w:rPr>
          <w:rFonts w:ascii="Times New Roman" w:hAnsi="Times New Roman" w:cs="Times New Roman"/>
          <w:b/>
          <w:bCs/>
          <w:sz w:val="24"/>
          <w:szCs w:val="24"/>
        </w:rPr>
        <w:t>15</w:t>
      </w:r>
      <w:r w:rsidR="00C315B2" w:rsidRPr="002B39E2">
        <w:rPr>
          <w:rFonts w:ascii="Times New Roman" w:hAnsi="Times New Roman" w:cs="Times New Roman"/>
          <w:b/>
          <w:bCs/>
          <w:sz w:val="24"/>
          <w:szCs w:val="24"/>
        </w:rPr>
        <w:t>.</w:t>
      </w:r>
      <w:r w:rsidR="00D77B40" w:rsidRPr="002B39E2">
        <w:rPr>
          <w:rFonts w:ascii="Times New Roman" w:hAnsi="Times New Roman" w:cs="Times New Roman"/>
          <w:b/>
          <w:bCs/>
          <w:sz w:val="24"/>
          <w:szCs w:val="24"/>
        </w:rPr>
        <w:t xml:space="preserve"> </w:t>
      </w:r>
      <w:r w:rsidR="003171BD" w:rsidRPr="002B39E2">
        <w:rPr>
          <w:rFonts w:ascii="Times New Roman" w:hAnsi="Times New Roman" w:cs="Times New Roman"/>
          <w:b/>
          <w:bCs/>
          <w:sz w:val="24"/>
          <w:szCs w:val="24"/>
        </w:rPr>
        <w:t>(a)</w:t>
      </w:r>
      <w:bookmarkStart w:id="29" w:name="_Hlk114078209"/>
      <w:r w:rsidR="003171BD" w:rsidRPr="002B39E2">
        <w:rPr>
          <w:rFonts w:ascii="Times New Roman" w:hAnsi="Times New Roman" w:cs="Times New Roman"/>
          <w:sz w:val="24"/>
          <w:szCs w:val="24"/>
        </w:rPr>
        <w:t>The component analysis of</w:t>
      </w:r>
      <w:bookmarkEnd w:id="29"/>
      <w:r w:rsidR="003171BD" w:rsidRPr="002B39E2">
        <w:rPr>
          <w:rFonts w:ascii="Times New Roman" w:hAnsi="Times New Roman" w:cs="Times New Roman"/>
          <w:sz w:val="24"/>
          <w:szCs w:val="24"/>
        </w:rPr>
        <w:t xml:space="preserve"> </w:t>
      </w:r>
      <w:bookmarkStart w:id="30" w:name="_Hlk114064745"/>
      <w:r w:rsidR="003171BD" w:rsidRPr="002B39E2">
        <w:rPr>
          <w:rFonts w:ascii="Times New Roman" w:hAnsi="Times New Roman" w:cs="Times New Roman"/>
          <w:sz w:val="24"/>
          <w:szCs w:val="24"/>
        </w:rPr>
        <w:t>retained carbonaceous species</w:t>
      </w:r>
      <w:bookmarkEnd w:id="30"/>
      <w:r w:rsidR="003171BD" w:rsidRPr="002B39E2">
        <w:rPr>
          <w:rFonts w:ascii="Times New Roman" w:hAnsi="Times New Roman" w:cs="Times New Roman"/>
          <w:sz w:val="24"/>
          <w:szCs w:val="24"/>
        </w:rPr>
        <w:t xml:space="preserve"> </w:t>
      </w:r>
      <w:bookmarkStart w:id="31" w:name="_Hlk114078229"/>
      <w:r w:rsidR="003171BD" w:rsidRPr="002B39E2">
        <w:rPr>
          <w:rFonts w:ascii="Times New Roman" w:hAnsi="Times New Roman" w:cs="Times New Roman"/>
          <w:sz w:val="24"/>
          <w:szCs w:val="24"/>
        </w:rPr>
        <w:t>in 623K-deac, 673K-deac and 723K-deac samples after cataly</w:t>
      </w:r>
      <w:r w:rsidR="00281EFC" w:rsidRPr="002B39E2">
        <w:rPr>
          <w:rFonts w:ascii="Times New Roman" w:hAnsi="Times New Roman" w:cs="Times New Roman"/>
          <w:sz w:val="24"/>
          <w:szCs w:val="24"/>
        </w:rPr>
        <w:t>st</w:t>
      </w:r>
      <w:r w:rsidR="003171BD" w:rsidRPr="002B39E2">
        <w:rPr>
          <w:rFonts w:ascii="Times New Roman" w:hAnsi="Times New Roman" w:cs="Times New Roman"/>
          <w:sz w:val="24"/>
          <w:szCs w:val="24"/>
        </w:rPr>
        <w:t xml:space="preserve"> deactivation</w:t>
      </w:r>
      <w:bookmarkEnd w:id="31"/>
      <w:r w:rsidR="003171BD" w:rsidRPr="002B39E2">
        <w:rPr>
          <w:rFonts w:ascii="Times New Roman" w:hAnsi="Times New Roman" w:cs="Times New Roman"/>
          <w:sz w:val="24"/>
          <w:szCs w:val="24"/>
        </w:rPr>
        <w:t xml:space="preserve"> by GC-MS. * represents the internal standard.</w:t>
      </w:r>
      <w:r w:rsidR="00A50223" w:rsidRPr="002B39E2">
        <w:rPr>
          <w:rFonts w:ascii="Times New Roman" w:hAnsi="Times New Roman" w:cs="Times New Roman"/>
          <w:sz w:val="24"/>
          <w:szCs w:val="24"/>
        </w:rPr>
        <w:t xml:space="preserve"> </w:t>
      </w:r>
      <w:bookmarkStart w:id="32" w:name="_Hlk114078394"/>
      <w:r w:rsidR="003B3C0D" w:rsidRPr="002B39E2">
        <w:rPr>
          <w:rFonts w:ascii="Times New Roman" w:hAnsi="Times New Roman" w:cs="Times New Roman"/>
          <w:b/>
          <w:bCs/>
          <w:sz w:val="24"/>
          <w:szCs w:val="24"/>
        </w:rPr>
        <w:t>(b)</w:t>
      </w:r>
      <w:r w:rsidR="00A50223" w:rsidRPr="002B39E2">
        <w:rPr>
          <w:rFonts w:ascii="Times New Roman" w:eastAsia="宋体" w:hAnsi="Times New Roman" w:cs="Times New Roman"/>
          <w:sz w:val="24"/>
          <w:szCs w:val="24"/>
        </w:rPr>
        <w:t xml:space="preserve"> </w:t>
      </w:r>
      <w:r w:rsidR="00A50223" w:rsidRPr="002B39E2">
        <w:rPr>
          <w:rFonts w:ascii="Times New Roman" w:hAnsi="Times New Roman" w:cs="Times New Roman"/>
          <w:sz w:val="24"/>
          <w:szCs w:val="24"/>
        </w:rPr>
        <w:t>The component analysis of</w:t>
      </w:r>
      <w:r w:rsidR="00A50223" w:rsidRPr="002B39E2">
        <w:rPr>
          <w:rFonts w:ascii="Times New Roman" w:eastAsia="宋体" w:hAnsi="Times New Roman" w:cs="Times New Roman"/>
          <w:sz w:val="24"/>
          <w:szCs w:val="24"/>
        </w:rPr>
        <w:t xml:space="preserve"> c</w:t>
      </w:r>
      <w:r w:rsidR="00A50223" w:rsidRPr="002B39E2">
        <w:rPr>
          <w:rFonts w:ascii="Times New Roman" w:eastAsia="宋体" w:hAnsi="Times New Roman" w:cs="Times New Roman" w:hint="eastAsia"/>
          <w:sz w:val="24"/>
          <w:szCs w:val="24"/>
        </w:rPr>
        <w:t>ok</w:t>
      </w:r>
      <w:r w:rsidR="00A50223" w:rsidRPr="002B39E2">
        <w:rPr>
          <w:rFonts w:ascii="Times New Roman" w:eastAsia="宋体" w:hAnsi="Times New Roman" w:cs="Times New Roman"/>
          <w:sz w:val="24"/>
          <w:szCs w:val="24"/>
        </w:rPr>
        <w:t xml:space="preserve">e species with molecular weights greater than 200 Da </w:t>
      </w:r>
      <w:r w:rsidR="00A50223" w:rsidRPr="002B39E2">
        <w:rPr>
          <w:rFonts w:ascii="Times New Roman" w:hAnsi="Times New Roman" w:cs="Times New Roman"/>
          <w:sz w:val="24"/>
          <w:szCs w:val="24"/>
        </w:rPr>
        <w:t>in 623K-deac, 673K-deac and 723K-deac samples.</w:t>
      </w:r>
    </w:p>
    <w:bookmarkEnd w:id="32"/>
    <w:p w14:paraId="5E6B38E2" w14:textId="77777777" w:rsidR="006037F5" w:rsidRPr="002B39E2" w:rsidRDefault="006037F5">
      <w:pPr>
        <w:widowControl/>
        <w:jc w:val="left"/>
        <w:rPr>
          <w:rFonts w:ascii="Times New Roman" w:hAnsi="Times New Roman" w:cs="Times New Roman"/>
          <w:b/>
          <w:bCs/>
          <w:sz w:val="24"/>
          <w:szCs w:val="24"/>
        </w:rPr>
      </w:pPr>
    </w:p>
    <w:p w14:paraId="7D6B29EB" w14:textId="77777777" w:rsidR="00A25138" w:rsidRPr="002B39E2" w:rsidRDefault="00A25138">
      <w:pPr>
        <w:widowControl/>
        <w:jc w:val="left"/>
        <w:rPr>
          <w:rFonts w:ascii="Times New Roman" w:eastAsia="Times New Roman" w:hAnsi="Times New Roman" w:cs="Times New Roman"/>
          <w:b/>
          <w:bCs/>
          <w:sz w:val="24"/>
          <w:szCs w:val="24"/>
        </w:rPr>
      </w:pPr>
      <w:r w:rsidRPr="002B39E2">
        <w:rPr>
          <w:rFonts w:ascii="Times New Roman" w:eastAsia="Times New Roman" w:hAnsi="Times New Roman" w:cs="Times New Roman"/>
          <w:b/>
          <w:bCs/>
          <w:sz w:val="24"/>
          <w:szCs w:val="24"/>
        </w:rPr>
        <w:br w:type="page"/>
      </w:r>
    </w:p>
    <w:p w14:paraId="67B24137" w14:textId="13A6B49A" w:rsidR="00A5098B" w:rsidRPr="002B39E2" w:rsidRDefault="00A5098B" w:rsidP="00DC3EFB">
      <w:pPr>
        <w:spacing w:line="360" w:lineRule="auto"/>
        <w:rPr>
          <w:rFonts w:ascii="Times New Roman" w:eastAsia="Times New Roman" w:hAnsi="Times New Roman" w:cs="Times New Roman"/>
          <w:b/>
          <w:bCs/>
          <w:sz w:val="24"/>
          <w:szCs w:val="24"/>
        </w:rPr>
      </w:pPr>
      <w:r w:rsidRPr="002B39E2">
        <w:rPr>
          <w:rFonts w:ascii="Times New Roman" w:eastAsia="Times New Roman" w:hAnsi="Times New Roman" w:cs="Times New Roman"/>
          <w:b/>
          <w:bCs/>
          <w:sz w:val="24"/>
          <w:szCs w:val="24"/>
        </w:rPr>
        <w:lastRenderedPageBreak/>
        <w:t xml:space="preserve">Supplementary Notes </w:t>
      </w:r>
      <w:r w:rsidR="00060872" w:rsidRPr="002B39E2">
        <w:rPr>
          <w:rFonts w:ascii="Times New Roman" w:eastAsia="Times New Roman" w:hAnsi="Times New Roman" w:cs="Times New Roman"/>
          <w:b/>
          <w:bCs/>
          <w:sz w:val="24"/>
          <w:szCs w:val="24"/>
        </w:rPr>
        <w:t>8</w:t>
      </w:r>
      <w:r w:rsidRPr="002B39E2">
        <w:rPr>
          <w:rFonts w:ascii="Times New Roman" w:eastAsia="Times New Roman" w:hAnsi="Times New Roman" w:cs="Times New Roman"/>
          <w:b/>
          <w:bCs/>
          <w:sz w:val="24"/>
          <w:szCs w:val="24"/>
        </w:rPr>
        <w:t>. Methanol-to-hydrocarbons catalyzed by catalyst particle.</w:t>
      </w:r>
    </w:p>
    <w:p w14:paraId="007CDEDD" w14:textId="1FCD26E4" w:rsidR="00AF283B" w:rsidRPr="002B39E2" w:rsidRDefault="00AF283B" w:rsidP="00700DB1">
      <w:pPr>
        <w:spacing w:line="360" w:lineRule="auto"/>
        <w:rPr>
          <w:rFonts w:ascii="Times New Roman" w:hAnsi="Times New Roman" w:cs="Times New Roman"/>
          <w:b/>
          <w:bCs/>
          <w:sz w:val="24"/>
          <w:szCs w:val="24"/>
        </w:rPr>
      </w:pPr>
      <w:r w:rsidRPr="002B39E2">
        <w:rPr>
          <w:rFonts w:ascii="Times New Roman" w:hAnsi="Times New Roman" w:cs="Times New Roman" w:hint="eastAsia"/>
          <w:b/>
          <w:bCs/>
          <w:sz w:val="24"/>
          <w:szCs w:val="24"/>
        </w:rPr>
        <w:t>C</w:t>
      </w:r>
      <w:r w:rsidRPr="002B39E2">
        <w:rPr>
          <w:rFonts w:ascii="Times New Roman" w:hAnsi="Times New Roman" w:cs="Times New Roman"/>
          <w:b/>
          <w:bCs/>
          <w:sz w:val="24"/>
          <w:szCs w:val="24"/>
        </w:rPr>
        <w:t xml:space="preserve">atalysts with different </w:t>
      </w:r>
      <w:r w:rsidR="00537D97" w:rsidRPr="002B39E2">
        <w:rPr>
          <w:rFonts w:ascii="Times New Roman" w:hAnsi="Times New Roman" w:cs="Times New Roman"/>
          <w:b/>
          <w:bCs/>
          <w:sz w:val="24"/>
          <w:szCs w:val="24"/>
        </w:rPr>
        <w:t xml:space="preserve">amounts of </w:t>
      </w:r>
      <w:r w:rsidRPr="002B39E2">
        <w:rPr>
          <w:rFonts w:ascii="Times New Roman" w:hAnsi="Times New Roman" w:cs="Times New Roman"/>
          <w:b/>
          <w:bCs/>
          <w:sz w:val="24"/>
          <w:szCs w:val="24"/>
        </w:rPr>
        <w:t>zeolite</w:t>
      </w:r>
      <w:r w:rsidR="00537D97" w:rsidRPr="002B39E2">
        <w:rPr>
          <w:rFonts w:ascii="Times New Roman" w:hAnsi="Times New Roman" w:cs="Times New Roman"/>
          <w:b/>
          <w:bCs/>
          <w:sz w:val="24"/>
          <w:szCs w:val="24"/>
        </w:rPr>
        <w:t>s</w:t>
      </w:r>
    </w:p>
    <w:p w14:paraId="3C7CC35B" w14:textId="5D089263" w:rsidR="00A5098B" w:rsidRPr="002B39E2" w:rsidRDefault="00A5098B" w:rsidP="00DC3EFB">
      <w:pPr>
        <w:spacing w:line="360" w:lineRule="auto"/>
        <w:ind w:firstLineChars="100" w:firstLine="240"/>
        <w:rPr>
          <w:rFonts w:ascii="Times New Roman" w:hAnsi="Times New Roman" w:cs="Times New Roman"/>
          <w:sz w:val="24"/>
          <w:szCs w:val="24"/>
        </w:rPr>
      </w:pPr>
      <w:bookmarkStart w:id="33" w:name="_Hlk113969627"/>
      <w:r w:rsidRPr="002B39E2">
        <w:rPr>
          <w:rFonts w:ascii="Times New Roman" w:hAnsi="Times New Roman" w:cs="Times New Roman"/>
          <w:sz w:val="24"/>
          <w:szCs w:val="24"/>
        </w:rPr>
        <w:t>The prepared catalyst</w:t>
      </w:r>
      <w:r w:rsidR="00537D97" w:rsidRPr="002B39E2">
        <w:rPr>
          <w:rFonts w:ascii="Times New Roman" w:hAnsi="Times New Roman" w:cs="Times New Roman"/>
          <w:sz w:val="24"/>
          <w:szCs w:val="24"/>
        </w:rPr>
        <w:t>s</w:t>
      </w:r>
      <w:r w:rsidRPr="002B39E2">
        <w:rPr>
          <w:rFonts w:ascii="Times New Roman" w:hAnsi="Times New Roman" w:cs="Times New Roman"/>
          <w:sz w:val="24"/>
          <w:szCs w:val="24"/>
        </w:rPr>
        <w:t xml:space="preserve"> with different </w:t>
      </w:r>
      <w:r w:rsidR="00537D97" w:rsidRPr="002B39E2">
        <w:rPr>
          <w:rFonts w:ascii="Times New Roman" w:hAnsi="Times New Roman" w:cs="Times New Roman"/>
          <w:sz w:val="24"/>
          <w:szCs w:val="24"/>
        </w:rPr>
        <w:t>amounts of zeolites</w:t>
      </w:r>
      <w:r w:rsidRPr="002B39E2">
        <w:rPr>
          <w:rFonts w:ascii="Times New Roman" w:hAnsi="Times New Roman" w:cs="Times New Roman"/>
          <w:sz w:val="24"/>
          <w:szCs w:val="24"/>
        </w:rPr>
        <w:t xml:space="preserve"> w</w:t>
      </w:r>
      <w:r w:rsidR="00537D97" w:rsidRPr="002B39E2">
        <w:rPr>
          <w:rFonts w:ascii="Times New Roman" w:hAnsi="Times New Roman" w:cs="Times New Roman"/>
          <w:sz w:val="24"/>
          <w:szCs w:val="24"/>
        </w:rPr>
        <w:t>ere</w:t>
      </w:r>
      <w:r w:rsidRPr="002B39E2">
        <w:rPr>
          <w:rFonts w:ascii="Times New Roman" w:hAnsi="Times New Roman" w:cs="Times New Roman"/>
          <w:sz w:val="24"/>
          <w:szCs w:val="24"/>
        </w:rPr>
        <w:t xml:space="preserve"> evaluated in a fixed bed reactor, the </w:t>
      </w:r>
      <w:r w:rsidR="00F50F9B" w:rsidRPr="002B39E2">
        <w:rPr>
          <w:rFonts w:ascii="Times New Roman" w:hAnsi="Times New Roman" w:cs="Times New Roman"/>
          <w:sz w:val="24"/>
          <w:szCs w:val="24"/>
        </w:rPr>
        <w:t xml:space="preserve">initial </w:t>
      </w:r>
      <w:r w:rsidRPr="002B39E2">
        <w:rPr>
          <w:rFonts w:ascii="Times New Roman" w:hAnsi="Times New Roman" w:cs="Times New Roman"/>
          <w:sz w:val="24"/>
          <w:szCs w:val="24"/>
        </w:rPr>
        <w:t xml:space="preserve">temperature of </w:t>
      </w:r>
      <w:r w:rsidR="00F50F9B" w:rsidRPr="002B39E2">
        <w:rPr>
          <w:rFonts w:ascii="Times New Roman" w:hAnsi="Times New Roman" w:cs="Times New Roman"/>
          <w:sz w:val="24"/>
          <w:szCs w:val="24"/>
        </w:rPr>
        <w:t>catalyst</w:t>
      </w:r>
      <w:r w:rsidRPr="002B39E2">
        <w:rPr>
          <w:rFonts w:ascii="Times New Roman" w:hAnsi="Times New Roman" w:cs="Times New Roman"/>
          <w:sz w:val="24"/>
          <w:szCs w:val="24"/>
        </w:rPr>
        <w:t xml:space="preserve"> bed was 623 K</w:t>
      </w:r>
      <w:r w:rsidR="00F50F9B" w:rsidRPr="002B39E2">
        <w:rPr>
          <w:rFonts w:ascii="Times New Roman" w:hAnsi="Times New Roman" w:cs="Times New Roman"/>
          <w:sz w:val="24"/>
          <w:szCs w:val="24"/>
        </w:rPr>
        <w:t>.</w:t>
      </w:r>
      <w:bookmarkEnd w:id="33"/>
      <w:r w:rsidR="00FD212C" w:rsidRPr="002B39E2">
        <w:rPr>
          <w:rFonts w:ascii="Times New Roman" w:hAnsi="Times New Roman" w:cs="Times New Roman"/>
          <w:sz w:val="24"/>
          <w:szCs w:val="24"/>
        </w:rPr>
        <w:t xml:space="preserve"> In order to keep the same amount</w:t>
      </w:r>
      <w:r w:rsidR="00537D97" w:rsidRPr="002B39E2">
        <w:rPr>
          <w:rFonts w:ascii="Times New Roman" w:hAnsi="Times New Roman" w:cs="Times New Roman"/>
          <w:sz w:val="24"/>
          <w:szCs w:val="24"/>
        </w:rPr>
        <w:t>s</w:t>
      </w:r>
      <w:r w:rsidR="00FD212C" w:rsidRPr="002B39E2">
        <w:rPr>
          <w:rFonts w:ascii="Times New Roman" w:hAnsi="Times New Roman" w:cs="Times New Roman"/>
          <w:sz w:val="24"/>
          <w:szCs w:val="24"/>
        </w:rPr>
        <w:t xml:space="preserve"> of </w:t>
      </w:r>
      <w:r w:rsidR="00537D97" w:rsidRPr="002B39E2">
        <w:rPr>
          <w:rFonts w:ascii="Times New Roman" w:hAnsi="Times New Roman" w:cs="Times New Roman"/>
          <w:sz w:val="24"/>
          <w:szCs w:val="24"/>
        </w:rPr>
        <w:t>BAS</w:t>
      </w:r>
      <w:r w:rsidR="00FD212C" w:rsidRPr="002B39E2">
        <w:rPr>
          <w:rFonts w:ascii="Times New Roman" w:hAnsi="Times New Roman" w:cs="Times New Roman"/>
          <w:sz w:val="24"/>
          <w:szCs w:val="24"/>
        </w:rPr>
        <w:t xml:space="preserve"> in catalyst beds, the dosage of catalyst pa</w:t>
      </w:r>
      <w:r w:rsidR="00537D97" w:rsidRPr="002B39E2">
        <w:rPr>
          <w:rFonts w:ascii="Times New Roman" w:hAnsi="Times New Roman" w:cs="Times New Roman"/>
          <w:sz w:val="24"/>
          <w:szCs w:val="24"/>
        </w:rPr>
        <w:t>r</w:t>
      </w:r>
      <w:r w:rsidR="00FD212C" w:rsidRPr="002B39E2">
        <w:rPr>
          <w:rFonts w:ascii="Times New Roman" w:hAnsi="Times New Roman" w:cs="Times New Roman"/>
          <w:sz w:val="24"/>
          <w:szCs w:val="24"/>
        </w:rPr>
        <w:t xml:space="preserve">ticles is determined </w:t>
      </w:r>
      <w:r w:rsidR="00537D97" w:rsidRPr="002B39E2">
        <w:rPr>
          <w:rFonts w:ascii="Times New Roman" w:hAnsi="Times New Roman" w:cs="Times New Roman"/>
          <w:sz w:val="24"/>
          <w:szCs w:val="24"/>
        </w:rPr>
        <w:t>by</w:t>
      </w:r>
      <w:r w:rsidR="00FD212C" w:rsidRPr="002B39E2">
        <w:rPr>
          <w:rFonts w:ascii="Times New Roman" w:hAnsi="Times New Roman" w:cs="Times New Roman"/>
          <w:sz w:val="24"/>
          <w:szCs w:val="24"/>
        </w:rPr>
        <w:t xml:space="preserve"> the</w:t>
      </w:r>
      <w:r w:rsidR="00537D97" w:rsidRPr="002B39E2">
        <w:rPr>
          <w:rFonts w:ascii="Times New Roman" w:hAnsi="Times New Roman" w:cs="Times New Roman"/>
          <w:sz w:val="24"/>
          <w:szCs w:val="24"/>
        </w:rPr>
        <w:t xml:space="preserve"> same</w:t>
      </w:r>
      <w:r w:rsidR="00FD212C" w:rsidRPr="002B39E2">
        <w:rPr>
          <w:rFonts w:ascii="Times New Roman" w:hAnsi="Times New Roman" w:cs="Times New Roman"/>
          <w:sz w:val="24"/>
          <w:szCs w:val="24"/>
        </w:rPr>
        <w:t xml:space="preserve"> </w:t>
      </w:r>
      <w:r w:rsidR="00537D97" w:rsidRPr="002B39E2">
        <w:rPr>
          <w:rFonts w:ascii="Times New Roman" w:hAnsi="Times New Roman" w:cs="Times New Roman"/>
          <w:sz w:val="24"/>
          <w:szCs w:val="24"/>
        </w:rPr>
        <w:t>amounts</w:t>
      </w:r>
      <w:r w:rsidR="00FD212C" w:rsidRPr="002B39E2">
        <w:rPr>
          <w:rFonts w:ascii="Times New Roman" w:hAnsi="Times New Roman" w:cs="Times New Roman"/>
          <w:sz w:val="24"/>
          <w:szCs w:val="24"/>
        </w:rPr>
        <w:t xml:space="preserve"> of zeolite</w:t>
      </w:r>
      <w:r w:rsidR="00537D97" w:rsidRPr="002B39E2">
        <w:rPr>
          <w:rFonts w:ascii="Times New Roman" w:hAnsi="Times New Roman" w:cs="Times New Roman"/>
          <w:sz w:val="24"/>
          <w:szCs w:val="24"/>
        </w:rPr>
        <w:t>s</w:t>
      </w:r>
      <w:r w:rsidR="00FD212C" w:rsidRPr="002B39E2">
        <w:rPr>
          <w:rFonts w:ascii="Times New Roman" w:hAnsi="Times New Roman" w:cs="Times New Roman"/>
          <w:sz w:val="24"/>
          <w:szCs w:val="24"/>
        </w:rPr>
        <w:t xml:space="preserve"> in the catalyst particles.</w:t>
      </w:r>
      <w:r w:rsidRPr="002B39E2">
        <w:rPr>
          <w:rFonts w:ascii="Times New Roman" w:hAnsi="Times New Roman" w:cs="Times New Roman"/>
          <w:sz w:val="24"/>
          <w:szCs w:val="24"/>
        </w:rPr>
        <w:t xml:space="preserve"> </w:t>
      </w:r>
      <w:bookmarkStart w:id="34" w:name="_Hlk114084164"/>
      <w:r w:rsidR="00FD212C" w:rsidRPr="002B39E2">
        <w:rPr>
          <w:rFonts w:ascii="Times New Roman" w:hAnsi="Times New Roman" w:cs="Times New Roman"/>
          <w:sz w:val="24"/>
          <w:szCs w:val="24"/>
        </w:rPr>
        <w:t>Weight hourly space velocity (WHSV) of methanol was set to 22.067 g</w:t>
      </w:r>
      <w:r w:rsidR="00FD212C" w:rsidRPr="002B39E2">
        <w:rPr>
          <w:rFonts w:ascii="Times New Roman" w:hAnsi="Times New Roman" w:cs="Times New Roman"/>
          <w:sz w:val="24"/>
          <w:szCs w:val="24"/>
          <w:vertAlign w:val="subscript"/>
        </w:rPr>
        <w:t>MeOH</w:t>
      </w:r>
      <w:r w:rsidR="00FD212C" w:rsidRPr="002B39E2">
        <w:rPr>
          <w:rFonts w:ascii="Times New Roman" w:hAnsi="Times New Roman" w:cs="Times New Roman"/>
          <w:sz w:val="24"/>
          <w:szCs w:val="24"/>
        </w:rPr>
        <w:t xml:space="preserve"> g</w:t>
      </w:r>
      <w:r w:rsidR="00FD212C" w:rsidRPr="002B39E2">
        <w:rPr>
          <w:rFonts w:ascii="Times New Roman" w:hAnsi="Times New Roman" w:cs="Times New Roman"/>
          <w:sz w:val="24"/>
          <w:szCs w:val="24"/>
          <w:vertAlign w:val="subscript"/>
        </w:rPr>
        <w:t>zeo.</w:t>
      </w:r>
      <w:r w:rsidR="00FD212C" w:rsidRPr="002B39E2">
        <w:rPr>
          <w:rFonts w:ascii="Times New Roman" w:hAnsi="Times New Roman" w:cs="Times New Roman"/>
          <w:sz w:val="24"/>
          <w:szCs w:val="24"/>
          <w:vertAlign w:val="superscript"/>
        </w:rPr>
        <w:t>−1</w:t>
      </w:r>
      <w:r w:rsidR="00FD212C" w:rsidRPr="002B39E2">
        <w:rPr>
          <w:rFonts w:ascii="Times New Roman" w:hAnsi="Times New Roman" w:cs="Times New Roman"/>
          <w:sz w:val="24"/>
          <w:szCs w:val="24"/>
        </w:rPr>
        <w:t xml:space="preserve"> h</w:t>
      </w:r>
      <w:r w:rsidR="00FD212C" w:rsidRPr="002B39E2">
        <w:rPr>
          <w:rFonts w:ascii="Times New Roman" w:hAnsi="Times New Roman" w:cs="Times New Roman"/>
          <w:sz w:val="24"/>
          <w:szCs w:val="24"/>
          <w:vertAlign w:val="superscript"/>
        </w:rPr>
        <w:t>−1</w:t>
      </w:r>
      <w:r w:rsidR="00FD212C" w:rsidRPr="002B39E2">
        <w:rPr>
          <w:rFonts w:ascii="Times New Roman" w:hAnsi="Times New Roman" w:cs="Times New Roman" w:hint="eastAsia"/>
          <w:sz w:val="24"/>
          <w:szCs w:val="24"/>
        </w:rPr>
        <w:t xml:space="preserve"> </w:t>
      </w:r>
      <w:r w:rsidR="00FD212C" w:rsidRPr="002B39E2">
        <w:rPr>
          <w:rFonts w:ascii="Times New Roman" w:hAnsi="Times New Roman" w:cs="Times New Roman"/>
          <w:sz w:val="24"/>
          <w:szCs w:val="24"/>
        </w:rPr>
        <w:t xml:space="preserve">and partial pressure of methanol </w:t>
      </w:r>
      <w:r w:rsidR="00712FB6" w:rsidRPr="002B39E2">
        <w:rPr>
          <w:rFonts w:ascii="Times New Roman" w:hAnsi="Times New Roman" w:cs="Times New Roman"/>
          <w:sz w:val="24"/>
          <w:szCs w:val="24"/>
        </w:rPr>
        <w:t>was</w:t>
      </w:r>
      <w:r w:rsidR="00FD212C" w:rsidRPr="002B39E2">
        <w:rPr>
          <w:rFonts w:ascii="Times New Roman" w:hAnsi="Times New Roman" w:cs="Times New Roman"/>
          <w:sz w:val="24"/>
          <w:szCs w:val="24"/>
        </w:rPr>
        <w:t xml:space="preserve"> 0.2</w:t>
      </w:r>
      <w:r w:rsidR="00482971" w:rsidRPr="002B39E2">
        <w:rPr>
          <w:rFonts w:ascii="Times New Roman" w:hAnsi="Times New Roman" w:cs="Times New Roman"/>
          <w:sz w:val="24"/>
          <w:szCs w:val="24"/>
        </w:rPr>
        <w:t>8</w:t>
      </w:r>
      <w:r w:rsidR="00FD212C" w:rsidRPr="002B39E2">
        <w:rPr>
          <w:rFonts w:ascii="Times New Roman" w:hAnsi="Times New Roman" w:cs="Times New Roman"/>
          <w:sz w:val="24"/>
          <w:szCs w:val="24"/>
        </w:rPr>
        <w:t xml:space="preserve"> bar by flowing nitrogen.</w:t>
      </w:r>
      <w:bookmarkEnd w:id="34"/>
      <w:r w:rsidR="00FD212C" w:rsidRPr="002B39E2">
        <w:rPr>
          <w:rFonts w:ascii="Times New Roman" w:hAnsi="Times New Roman" w:cs="Times New Roman"/>
          <w:sz w:val="24"/>
          <w:szCs w:val="24"/>
        </w:rPr>
        <w:t xml:space="preserve"> </w:t>
      </w:r>
      <w:bookmarkStart w:id="35" w:name="_Hlk114084207"/>
      <w:r w:rsidRPr="002B39E2">
        <w:rPr>
          <w:rFonts w:ascii="Times New Roman" w:hAnsi="Times New Roman" w:cs="Times New Roman"/>
          <w:sz w:val="24"/>
          <w:szCs w:val="24"/>
        </w:rPr>
        <w:t xml:space="preserve">As shown in Supplementary Figure </w:t>
      </w:r>
      <w:r w:rsidR="00F50F9B" w:rsidRPr="002B39E2">
        <w:rPr>
          <w:rFonts w:ascii="Times New Roman" w:hAnsi="Times New Roman" w:cs="Times New Roman"/>
          <w:sz w:val="24"/>
          <w:szCs w:val="24"/>
        </w:rPr>
        <w:t>1</w:t>
      </w:r>
      <w:r w:rsidR="00EF0D00" w:rsidRPr="002B39E2">
        <w:rPr>
          <w:rFonts w:ascii="Times New Roman" w:hAnsi="Times New Roman" w:cs="Times New Roman"/>
          <w:sz w:val="24"/>
          <w:szCs w:val="24"/>
        </w:rPr>
        <w:t>6</w:t>
      </w:r>
      <w:r w:rsidRPr="002B39E2">
        <w:rPr>
          <w:rFonts w:ascii="Times New Roman" w:hAnsi="Times New Roman" w:cs="Times New Roman"/>
          <w:sz w:val="24"/>
          <w:szCs w:val="24"/>
        </w:rPr>
        <w:t xml:space="preserve">, </w:t>
      </w:r>
      <w:r w:rsidR="00A33B4F" w:rsidRPr="002B39E2">
        <w:rPr>
          <w:rFonts w:ascii="Times New Roman" w:hAnsi="Times New Roman" w:cs="Times New Roman"/>
          <w:sz w:val="24"/>
          <w:szCs w:val="24"/>
        </w:rPr>
        <w:t xml:space="preserve">as </w:t>
      </w:r>
      <w:r w:rsidRPr="002B39E2">
        <w:rPr>
          <w:rFonts w:ascii="Times New Roman" w:hAnsi="Times New Roman" w:cs="Times New Roman"/>
          <w:sz w:val="24"/>
          <w:szCs w:val="24"/>
        </w:rPr>
        <w:t xml:space="preserve">the </w:t>
      </w:r>
      <w:r w:rsidR="00537D97" w:rsidRPr="002B39E2">
        <w:rPr>
          <w:rFonts w:ascii="Times New Roman" w:hAnsi="Times New Roman" w:cs="Times New Roman"/>
          <w:sz w:val="24"/>
          <w:szCs w:val="24"/>
        </w:rPr>
        <w:t xml:space="preserve">amounts of </w:t>
      </w:r>
      <w:r w:rsidRPr="002B39E2">
        <w:rPr>
          <w:rFonts w:ascii="Times New Roman" w:hAnsi="Times New Roman" w:cs="Times New Roman"/>
          <w:sz w:val="24"/>
          <w:szCs w:val="24"/>
        </w:rPr>
        <w:t>zeolite</w:t>
      </w:r>
      <w:r w:rsidR="00537D97" w:rsidRPr="002B39E2">
        <w:rPr>
          <w:rFonts w:ascii="Times New Roman" w:hAnsi="Times New Roman" w:cs="Times New Roman"/>
          <w:sz w:val="24"/>
          <w:szCs w:val="24"/>
        </w:rPr>
        <w:t>s</w:t>
      </w:r>
      <w:r w:rsidRPr="002B39E2">
        <w:rPr>
          <w:rFonts w:ascii="Times New Roman" w:hAnsi="Times New Roman" w:cs="Times New Roman"/>
          <w:sz w:val="24"/>
          <w:szCs w:val="24"/>
        </w:rPr>
        <w:t xml:space="preserve"> in catalyst</w:t>
      </w:r>
      <w:r w:rsidR="00A33B4F" w:rsidRPr="002B39E2">
        <w:rPr>
          <w:rFonts w:ascii="Times New Roman" w:hAnsi="Times New Roman" w:cs="Times New Roman"/>
          <w:sz w:val="24"/>
          <w:szCs w:val="24"/>
        </w:rPr>
        <w:t xml:space="preserve"> particle increases</w:t>
      </w:r>
      <w:r w:rsidRPr="002B39E2">
        <w:rPr>
          <w:rFonts w:ascii="Times New Roman" w:hAnsi="Times New Roman" w:cs="Times New Roman"/>
          <w:sz w:val="24"/>
          <w:szCs w:val="24"/>
        </w:rPr>
        <w:t xml:space="preserve">, the </w:t>
      </w:r>
      <w:r w:rsidR="009B063B" w:rsidRPr="002B39E2">
        <w:rPr>
          <w:rFonts w:ascii="Times New Roman" w:hAnsi="Times New Roman" w:cs="Times New Roman"/>
          <w:i/>
          <w:iCs/>
          <w:sz w:val="24"/>
          <w:szCs w:val="24"/>
        </w:rPr>
        <w:t>T</w:t>
      </w:r>
      <w:r w:rsidR="009B063B" w:rsidRPr="002B39E2">
        <w:rPr>
          <w:rFonts w:ascii="Times New Roman" w:hAnsi="Times New Roman" w:cs="Times New Roman"/>
          <w:sz w:val="24"/>
          <w:szCs w:val="24"/>
          <w:vertAlign w:val="subscript"/>
        </w:rPr>
        <w:t>max</w:t>
      </w:r>
      <w:r w:rsidRPr="002B39E2">
        <w:rPr>
          <w:rFonts w:ascii="Times New Roman" w:hAnsi="Times New Roman" w:cs="Times New Roman"/>
          <w:sz w:val="24"/>
          <w:szCs w:val="24"/>
        </w:rPr>
        <w:t xml:space="preserve"> of </w:t>
      </w:r>
      <w:r w:rsidR="00A33B4F" w:rsidRPr="002B39E2">
        <w:rPr>
          <w:rFonts w:ascii="Times New Roman" w:hAnsi="Times New Roman" w:cs="Times New Roman"/>
          <w:sz w:val="24"/>
          <w:szCs w:val="24"/>
        </w:rPr>
        <w:t>catalyst</w:t>
      </w:r>
      <w:r w:rsidRPr="002B39E2">
        <w:rPr>
          <w:rFonts w:ascii="Times New Roman" w:hAnsi="Times New Roman" w:cs="Times New Roman"/>
          <w:sz w:val="24"/>
          <w:szCs w:val="24"/>
        </w:rPr>
        <w:t xml:space="preserve"> bed increases.</w:t>
      </w:r>
      <w:bookmarkEnd w:id="35"/>
    </w:p>
    <w:p w14:paraId="5426F720" w14:textId="61BE644A" w:rsidR="00281EFC" w:rsidRPr="002B39E2" w:rsidRDefault="009B063B" w:rsidP="00C646C6">
      <w:pPr>
        <w:spacing w:line="360" w:lineRule="auto"/>
        <w:ind w:firstLineChars="100" w:firstLine="240"/>
        <w:rPr>
          <w:rFonts w:ascii="Times New Roman" w:hAnsi="Times New Roman" w:cs="Times New Roman"/>
          <w:sz w:val="24"/>
          <w:szCs w:val="24"/>
        </w:rPr>
      </w:pPr>
      <w:r w:rsidRPr="002B39E2">
        <w:rPr>
          <w:rFonts w:ascii="Times New Roman" w:hAnsi="Times New Roman" w:cs="Times New Roman"/>
          <w:sz w:val="24"/>
          <w:szCs w:val="24"/>
        </w:rPr>
        <w:t xml:space="preserve">For the deactivated </w:t>
      </w:r>
      <w:r w:rsidR="00A5098B" w:rsidRPr="002B39E2">
        <w:rPr>
          <w:rFonts w:ascii="Times New Roman" w:hAnsi="Times New Roman" w:cs="Times New Roman"/>
          <w:sz w:val="24"/>
          <w:szCs w:val="24"/>
        </w:rPr>
        <w:t xml:space="preserve">catalyst </w:t>
      </w:r>
      <w:r w:rsidRPr="002B39E2">
        <w:rPr>
          <w:rFonts w:ascii="Times New Roman" w:hAnsi="Times New Roman" w:cs="Times New Roman"/>
          <w:sz w:val="24"/>
          <w:szCs w:val="24"/>
        </w:rPr>
        <w:t>particles</w:t>
      </w:r>
      <w:r w:rsidR="00A5098B" w:rsidRPr="002B39E2">
        <w:rPr>
          <w:rFonts w:ascii="Times New Roman" w:hAnsi="Times New Roman" w:cs="Times New Roman"/>
          <w:sz w:val="24"/>
          <w:szCs w:val="24"/>
        </w:rPr>
        <w:t xml:space="preserve">, </w:t>
      </w:r>
      <w:r w:rsidRPr="002B39E2">
        <w:rPr>
          <w:rFonts w:ascii="Times New Roman" w:hAnsi="Times New Roman" w:cs="Times New Roman"/>
          <w:sz w:val="24"/>
          <w:szCs w:val="24"/>
        </w:rPr>
        <w:t>DRIFT</w:t>
      </w:r>
      <w:r w:rsidR="00A5098B" w:rsidRPr="002B39E2">
        <w:rPr>
          <w:rFonts w:ascii="Times New Roman" w:hAnsi="Times New Roman" w:cs="Times New Roman"/>
          <w:sz w:val="24"/>
          <w:szCs w:val="24"/>
        </w:rPr>
        <w:t xml:space="preserve">, GC-MS and </w:t>
      </w:r>
      <w:r w:rsidR="00537D97" w:rsidRPr="002B39E2">
        <w:rPr>
          <w:rFonts w:ascii="Times New Roman" w:hAnsi="Times New Roman" w:cs="Times New Roman"/>
          <w:sz w:val="24"/>
          <w:szCs w:val="24"/>
        </w:rPr>
        <w:t>MALDI-FT-ICR</w:t>
      </w:r>
      <w:r w:rsidR="00A5098B" w:rsidRPr="002B39E2">
        <w:rPr>
          <w:rFonts w:ascii="Times New Roman" w:hAnsi="Times New Roman" w:cs="Times New Roman"/>
          <w:sz w:val="24"/>
          <w:szCs w:val="24"/>
        </w:rPr>
        <w:t xml:space="preserve"> techniques </w:t>
      </w:r>
      <w:r w:rsidRPr="002B39E2">
        <w:rPr>
          <w:rFonts w:ascii="Times New Roman" w:hAnsi="Times New Roman" w:cs="Times New Roman"/>
          <w:sz w:val="24"/>
          <w:szCs w:val="24"/>
        </w:rPr>
        <w:t xml:space="preserve">were implemented </w:t>
      </w:r>
      <w:r w:rsidR="00A5098B" w:rsidRPr="002B39E2">
        <w:rPr>
          <w:rFonts w:ascii="Times New Roman" w:hAnsi="Times New Roman" w:cs="Times New Roman"/>
          <w:sz w:val="24"/>
          <w:szCs w:val="24"/>
        </w:rPr>
        <w:t xml:space="preserve">to detect the </w:t>
      </w:r>
      <w:r w:rsidRPr="002B39E2">
        <w:rPr>
          <w:rFonts w:ascii="Times New Roman" w:hAnsi="Times New Roman" w:cs="Times New Roman"/>
          <w:sz w:val="24"/>
          <w:szCs w:val="24"/>
        </w:rPr>
        <w:t>utilization of BAS</w:t>
      </w:r>
      <w:r w:rsidR="00A5098B" w:rsidRPr="002B39E2">
        <w:rPr>
          <w:rFonts w:ascii="Times New Roman" w:hAnsi="Times New Roman" w:cs="Times New Roman"/>
          <w:sz w:val="24"/>
          <w:szCs w:val="24"/>
        </w:rPr>
        <w:t xml:space="preserve"> and </w:t>
      </w:r>
      <w:r w:rsidRPr="002B39E2">
        <w:rPr>
          <w:rFonts w:ascii="Times New Roman" w:hAnsi="Times New Roman" w:cs="Times New Roman"/>
          <w:sz w:val="24"/>
          <w:szCs w:val="24"/>
        </w:rPr>
        <w:t>coke species in zeolites</w:t>
      </w:r>
      <w:r w:rsidR="00A5098B" w:rsidRPr="002B39E2">
        <w:rPr>
          <w:rFonts w:ascii="Times New Roman" w:hAnsi="Times New Roman" w:cs="Times New Roman"/>
          <w:sz w:val="24"/>
          <w:szCs w:val="24"/>
        </w:rPr>
        <w:t>. I</w:t>
      </w:r>
      <w:r w:rsidRPr="002B39E2">
        <w:rPr>
          <w:rFonts w:ascii="Times New Roman" w:hAnsi="Times New Roman" w:cs="Times New Roman"/>
          <w:sz w:val="24"/>
          <w:szCs w:val="24"/>
        </w:rPr>
        <w:t>n</w:t>
      </w:r>
      <w:r w:rsidR="00A5098B" w:rsidRPr="002B39E2">
        <w:rPr>
          <w:rFonts w:ascii="Times New Roman" w:hAnsi="Times New Roman" w:cs="Times New Roman"/>
          <w:sz w:val="24"/>
          <w:szCs w:val="24"/>
        </w:rPr>
        <w:t xml:space="preserve"> Supplementary Figure 1</w:t>
      </w:r>
      <w:r w:rsidR="00EF0D00" w:rsidRPr="002B39E2">
        <w:rPr>
          <w:rFonts w:ascii="Times New Roman" w:hAnsi="Times New Roman" w:cs="Times New Roman"/>
          <w:sz w:val="24"/>
          <w:szCs w:val="24"/>
        </w:rPr>
        <w:t>8</w:t>
      </w:r>
      <w:r w:rsidRPr="002B39E2">
        <w:rPr>
          <w:rFonts w:ascii="Times New Roman" w:hAnsi="Times New Roman" w:cs="Times New Roman"/>
          <w:sz w:val="24"/>
          <w:szCs w:val="24"/>
        </w:rPr>
        <w:t>,</w:t>
      </w:r>
      <w:r w:rsidR="00A5098B" w:rsidRPr="002B39E2">
        <w:rPr>
          <w:rFonts w:ascii="Times New Roman" w:hAnsi="Times New Roman" w:cs="Times New Roman"/>
          <w:sz w:val="24"/>
          <w:szCs w:val="24"/>
        </w:rPr>
        <w:t xml:space="preserve"> </w:t>
      </w:r>
      <w:r w:rsidR="00604DE3" w:rsidRPr="002B39E2">
        <w:rPr>
          <w:rFonts w:ascii="Times New Roman" w:hAnsi="Times New Roman" w:cs="Times New Roman"/>
          <w:sz w:val="24"/>
          <w:szCs w:val="24"/>
        </w:rPr>
        <w:t xml:space="preserve">as the </w:t>
      </w:r>
      <w:r w:rsidR="00537D97" w:rsidRPr="002B39E2">
        <w:rPr>
          <w:rFonts w:ascii="Times New Roman" w:hAnsi="Times New Roman" w:cs="Times New Roman"/>
          <w:sz w:val="24"/>
          <w:szCs w:val="24"/>
        </w:rPr>
        <w:t xml:space="preserve">amounts of </w:t>
      </w:r>
      <w:r w:rsidR="00604DE3" w:rsidRPr="002B39E2">
        <w:rPr>
          <w:rFonts w:ascii="Times New Roman" w:hAnsi="Times New Roman" w:cs="Times New Roman"/>
          <w:sz w:val="24"/>
          <w:szCs w:val="24"/>
        </w:rPr>
        <w:t>zeolite</w:t>
      </w:r>
      <w:r w:rsidR="00537D97" w:rsidRPr="002B39E2">
        <w:rPr>
          <w:rFonts w:ascii="Times New Roman" w:hAnsi="Times New Roman" w:cs="Times New Roman"/>
          <w:sz w:val="24"/>
          <w:szCs w:val="24"/>
        </w:rPr>
        <w:t>s</w:t>
      </w:r>
      <w:r w:rsidR="00604DE3" w:rsidRPr="002B39E2">
        <w:rPr>
          <w:rFonts w:ascii="Times New Roman" w:hAnsi="Times New Roman" w:cs="Times New Roman"/>
          <w:sz w:val="24"/>
          <w:szCs w:val="24"/>
        </w:rPr>
        <w:t xml:space="preserve"> within catalyst particle increases, </w:t>
      </w:r>
      <w:r w:rsidR="00BF55FD" w:rsidRPr="002B39E2">
        <w:rPr>
          <w:rFonts w:ascii="Times New Roman" w:hAnsi="Times New Roman" w:cs="Times New Roman"/>
          <w:sz w:val="24"/>
          <w:szCs w:val="24"/>
        </w:rPr>
        <w:t xml:space="preserve">the utilization of BAS increases, i.e. </w:t>
      </w:r>
      <w:r w:rsidR="009129A2" w:rsidRPr="002B39E2">
        <w:rPr>
          <w:rFonts w:ascii="Times New Roman" w:hAnsi="Times New Roman" w:cs="Times New Roman"/>
          <w:sz w:val="24"/>
          <w:szCs w:val="24"/>
        </w:rPr>
        <w:t>8.1</w:t>
      </w:r>
      <w:r w:rsidR="00BF55FD" w:rsidRPr="002B39E2">
        <w:rPr>
          <w:rFonts w:ascii="Times New Roman" w:hAnsi="Times New Roman" w:cs="Times New Roman"/>
          <w:sz w:val="24"/>
          <w:szCs w:val="24"/>
        </w:rPr>
        <w:t xml:space="preserve">% for CAT-15% zeo., </w:t>
      </w:r>
      <w:r w:rsidR="009129A2" w:rsidRPr="002B39E2">
        <w:rPr>
          <w:rFonts w:ascii="Times New Roman" w:hAnsi="Times New Roman" w:cs="Times New Roman"/>
          <w:sz w:val="24"/>
          <w:szCs w:val="24"/>
        </w:rPr>
        <w:t>16.4</w:t>
      </w:r>
      <w:r w:rsidR="00BF55FD" w:rsidRPr="002B39E2">
        <w:rPr>
          <w:rFonts w:ascii="Times New Roman" w:hAnsi="Times New Roman" w:cs="Times New Roman"/>
          <w:sz w:val="24"/>
          <w:szCs w:val="24"/>
        </w:rPr>
        <w:t xml:space="preserve">% for CAT-25% zeo. and </w:t>
      </w:r>
      <w:r w:rsidR="009129A2" w:rsidRPr="002B39E2">
        <w:rPr>
          <w:rFonts w:ascii="Times New Roman" w:hAnsi="Times New Roman" w:cs="Times New Roman"/>
          <w:sz w:val="24"/>
          <w:szCs w:val="24"/>
        </w:rPr>
        <w:t>23.5</w:t>
      </w:r>
      <w:r w:rsidR="00BF55FD" w:rsidRPr="002B39E2">
        <w:rPr>
          <w:rFonts w:ascii="Times New Roman" w:hAnsi="Times New Roman" w:cs="Times New Roman"/>
          <w:sz w:val="24"/>
          <w:szCs w:val="24"/>
        </w:rPr>
        <w:t>% for CAT-35% zeo., respectively.</w:t>
      </w:r>
      <w:r w:rsidR="00717715" w:rsidRPr="002B39E2">
        <w:rPr>
          <w:rFonts w:ascii="Times New Roman" w:hAnsi="Times New Roman" w:cs="Times New Roman"/>
          <w:sz w:val="24"/>
          <w:szCs w:val="24"/>
        </w:rPr>
        <w:t xml:space="preserve"> In Supplementary Figure 1</w:t>
      </w:r>
      <w:r w:rsidR="00EF0D00" w:rsidRPr="002B39E2">
        <w:rPr>
          <w:rFonts w:ascii="Times New Roman" w:hAnsi="Times New Roman" w:cs="Times New Roman"/>
          <w:sz w:val="24"/>
          <w:szCs w:val="24"/>
        </w:rPr>
        <w:t>9</w:t>
      </w:r>
      <w:r w:rsidR="00717715" w:rsidRPr="002B39E2">
        <w:rPr>
          <w:rFonts w:ascii="Times New Roman" w:hAnsi="Times New Roman" w:cs="Times New Roman"/>
          <w:sz w:val="24"/>
          <w:szCs w:val="24"/>
        </w:rPr>
        <w:t xml:space="preserve">, as the </w:t>
      </w:r>
      <w:r w:rsidR="00537D97" w:rsidRPr="002B39E2">
        <w:rPr>
          <w:rFonts w:ascii="Times New Roman" w:hAnsi="Times New Roman" w:cs="Times New Roman"/>
          <w:sz w:val="24"/>
          <w:szCs w:val="24"/>
        </w:rPr>
        <w:t xml:space="preserve">amounts of </w:t>
      </w:r>
      <w:r w:rsidR="00717715" w:rsidRPr="002B39E2">
        <w:rPr>
          <w:rFonts w:ascii="Times New Roman" w:hAnsi="Times New Roman" w:cs="Times New Roman"/>
          <w:sz w:val="24"/>
          <w:szCs w:val="24"/>
        </w:rPr>
        <w:t>zeolite</w:t>
      </w:r>
      <w:r w:rsidR="00537D97" w:rsidRPr="002B39E2">
        <w:rPr>
          <w:rFonts w:ascii="Times New Roman" w:hAnsi="Times New Roman" w:cs="Times New Roman"/>
          <w:sz w:val="24"/>
          <w:szCs w:val="24"/>
        </w:rPr>
        <w:t>s</w:t>
      </w:r>
      <w:r w:rsidR="00717715" w:rsidRPr="002B39E2">
        <w:rPr>
          <w:rFonts w:ascii="Times New Roman" w:hAnsi="Times New Roman" w:cs="Times New Roman"/>
          <w:sz w:val="24"/>
          <w:szCs w:val="24"/>
        </w:rPr>
        <w:t xml:space="preserve"> in catalyst particle increases, the molar mass distribution </w:t>
      </w:r>
      <w:r w:rsidR="00414662" w:rsidRPr="002B39E2">
        <w:rPr>
          <w:rFonts w:ascii="Times New Roman" w:hAnsi="Times New Roman" w:cs="Times New Roman"/>
          <w:sz w:val="24"/>
          <w:szCs w:val="24"/>
        </w:rPr>
        <w:t xml:space="preserve">of carbonaceous species </w:t>
      </w:r>
      <w:r w:rsidR="002A14D6" w:rsidRPr="002B39E2">
        <w:rPr>
          <w:rFonts w:ascii="Times New Roman" w:hAnsi="Times New Roman" w:cs="Times New Roman"/>
          <w:sz w:val="24"/>
          <w:szCs w:val="24"/>
        </w:rPr>
        <w:t>tends to heavier molar mass</w:t>
      </w:r>
      <w:r w:rsidR="00AF283B" w:rsidRPr="002B39E2">
        <w:rPr>
          <w:rFonts w:ascii="Times New Roman" w:hAnsi="Times New Roman" w:cs="Times New Roman"/>
          <w:sz w:val="24"/>
          <w:szCs w:val="24"/>
        </w:rPr>
        <w:t>.</w:t>
      </w:r>
    </w:p>
    <w:p w14:paraId="601A57E7" w14:textId="77777777" w:rsidR="00B4074E" w:rsidRPr="002B39E2" w:rsidRDefault="00B4074E" w:rsidP="00C646C6">
      <w:pPr>
        <w:spacing w:line="360" w:lineRule="auto"/>
        <w:ind w:firstLineChars="100" w:firstLine="240"/>
        <w:rPr>
          <w:rFonts w:ascii="Times New Roman" w:hAnsi="Times New Roman" w:cs="Times New Roman"/>
          <w:sz w:val="24"/>
          <w:szCs w:val="24"/>
        </w:rPr>
      </w:pPr>
    </w:p>
    <w:p w14:paraId="6AB20727" w14:textId="13B6F3BD" w:rsidR="00CE1B06" w:rsidRPr="002B39E2" w:rsidRDefault="00C646C6" w:rsidP="00A769B9">
      <w:pPr>
        <w:spacing w:line="360" w:lineRule="auto"/>
        <w:jc w:val="center"/>
        <w:rPr>
          <w:rFonts w:ascii="Times New Roman" w:hAnsi="Times New Roman" w:cs="Times New Roman"/>
          <w:sz w:val="24"/>
          <w:szCs w:val="24"/>
        </w:rPr>
      </w:pPr>
      <w:r w:rsidRPr="002B39E2">
        <w:rPr>
          <w:rFonts w:ascii="Times New Roman" w:hAnsi="Times New Roman" w:cs="Times New Roman"/>
          <w:noProof/>
          <w:sz w:val="24"/>
          <w:szCs w:val="24"/>
        </w:rPr>
        <w:drawing>
          <wp:inline distT="0" distB="0" distL="0" distR="0" wp14:anchorId="6CB1681C" wp14:editId="6C14A77E">
            <wp:extent cx="3200400" cy="2522637"/>
            <wp:effectExtent l="0" t="0" r="0" b="0"/>
            <wp:docPr id="44" name="图片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图片 44"/>
                    <pic:cNvPicPr/>
                  </pic:nvPicPr>
                  <pic:blipFill>
                    <a:blip r:embed="rId30">
                      <a:extLst>
                        <a:ext uri="{28A0092B-C50C-407E-A947-70E740481C1C}">
                          <a14:useLocalDpi xmlns:a14="http://schemas.microsoft.com/office/drawing/2010/main" val="0"/>
                        </a:ext>
                      </a:extLst>
                    </a:blip>
                    <a:stretch>
                      <a:fillRect/>
                    </a:stretch>
                  </pic:blipFill>
                  <pic:spPr>
                    <a:xfrm>
                      <a:off x="0" y="0"/>
                      <a:ext cx="3235953" cy="2550661"/>
                    </a:xfrm>
                    <a:prstGeom prst="rect">
                      <a:avLst/>
                    </a:prstGeom>
                  </pic:spPr>
                </pic:pic>
              </a:graphicData>
            </a:graphic>
          </wp:inline>
        </w:drawing>
      </w:r>
    </w:p>
    <w:p w14:paraId="336AB2C3" w14:textId="38E9AC74" w:rsidR="001C136E" w:rsidRPr="002B39E2" w:rsidRDefault="001C136E" w:rsidP="001C136E">
      <w:pPr>
        <w:pStyle w:val="ab"/>
        <w:spacing w:line="360" w:lineRule="auto"/>
        <w:rPr>
          <w:rFonts w:ascii="Times New Roman" w:hAnsi="Times New Roman" w:cs="Times New Roman"/>
          <w:sz w:val="24"/>
          <w:szCs w:val="24"/>
        </w:rPr>
      </w:pPr>
      <w:r w:rsidRPr="002B39E2">
        <w:rPr>
          <w:rFonts w:ascii="Times New Roman" w:hAnsi="Times New Roman" w:cs="Times New Roman"/>
          <w:b/>
          <w:bCs/>
          <w:sz w:val="24"/>
          <w:szCs w:val="24"/>
        </w:rPr>
        <w:t xml:space="preserve">Supplementary Figure </w:t>
      </w:r>
      <w:r w:rsidR="00D86E5D" w:rsidRPr="002B39E2">
        <w:rPr>
          <w:rFonts w:ascii="Times New Roman" w:hAnsi="Times New Roman" w:cs="Times New Roman"/>
          <w:b/>
          <w:bCs/>
          <w:sz w:val="24"/>
          <w:szCs w:val="24"/>
        </w:rPr>
        <w:t>16</w:t>
      </w:r>
      <w:r w:rsidRPr="002B39E2">
        <w:rPr>
          <w:rFonts w:ascii="Times New Roman" w:hAnsi="Times New Roman" w:cs="Times New Roman"/>
          <w:b/>
          <w:bCs/>
          <w:sz w:val="24"/>
          <w:szCs w:val="24"/>
        </w:rPr>
        <w:t xml:space="preserve">. </w:t>
      </w:r>
      <w:bookmarkStart w:id="36" w:name="_Hlk114083811"/>
      <w:r w:rsidRPr="002B39E2">
        <w:rPr>
          <w:rFonts w:ascii="Times New Roman" w:hAnsi="Times New Roman" w:cs="Times New Roman"/>
          <w:sz w:val="24"/>
          <w:szCs w:val="24"/>
        </w:rPr>
        <w:t>Temperature of catalyst bed as a function of time on st</w:t>
      </w:r>
      <w:r w:rsidR="00FC6066" w:rsidRPr="002B39E2">
        <w:rPr>
          <w:rFonts w:ascii="Times New Roman" w:hAnsi="Times New Roman" w:cs="Times New Roman"/>
          <w:sz w:val="24"/>
          <w:szCs w:val="24"/>
        </w:rPr>
        <w:t>r</w:t>
      </w:r>
      <w:r w:rsidRPr="002B39E2">
        <w:rPr>
          <w:rFonts w:ascii="Times New Roman" w:hAnsi="Times New Roman" w:cs="Times New Roman"/>
          <w:sz w:val="24"/>
          <w:szCs w:val="24"/>
        </w:rPr>
        <w:t>eam during MT</w:t>
      </w:r>
      <w:r w:rsidR="00DC3865" w:rsidRPr="002B39E2">
        <w:rPr>
          <w:rFonts w:ascii="Times New Roman" w:hAnsi="Times New Roman" w:cs="Times New Roman"/>
          <w:sz w:val="24"/>
          <w:szCs w:val="24"/>
        </w:rPr>
        <w:t>H</w:t>
      </w:r>
      <w:r w:rsidRPr="002B39E2">
        <w:rPr>
          <w:rFonts w:ascii="Times New Roman" w:hAnsi="Times New Roman" w:cs="Times New Roman"/>
          <w:sz w:val="24"/>
          <w:szCs w:val="24"/>
        </w:rPr>
        <w:t xml:space="preserve"> reaction over </w:t>
      </w:r>
      <w:r w:rsidRPr="002B39E2">
        <w:rPr>
          <w:rFonts w:ascii="Times New Roman" w:hAnsi="Times New Roman" w:cs="Times New Roman" w:hint="eastAsia"/>
          <w:sz w:val="24"/>
          <w:szCs w:val="24"/>
        </w:rPr>
        <w:t>H-</w:t>
      </w:r>
      <w:r w:rsidRPr="002B39E2">
        <w:rPr>
          <w:rFonts w:ascii="Times New Roman" w:hAnsi="Times New Roman" w:cs="Times New Roman"/>
          <w:sz w:val="24"/>
          <w:szCs w:val="24"/>
        </w:rPr>
        <w:t>ZSM-5 zeolites</w:t>
      </w:r>
      <w:r w:rsidRPr="002B39E2">
        <w:rPr>
          <w:rFonts w:ascii="Times New Roman" w:hAnsi="Times New Roman" w:cs="Times New Roman" w:hint="eastAsia"/>
          <w:sz w:val="24"/>
          <w:szCs w:val="24"/>
        </w:rPr>
        <w:t>,</w:t>
      </w:r>
      <w:r w:rsidRPr="002B39E2">
        <w:rPr>
          <w:rFonts w:ascii="Times New Roman" w:hAnsi="Times New Roman" w:cs="Times New Roman"/>
          <w:sz w:val="24"/>
          <w:szCs w:val="24"/>
        </w:rPr>
        <w:t xml:space="preserve"> CAT-15% zeo., CAT-25% zeo. and CAT-35% zeo. at 623 K. Experimental conditions: </w:t>
      </w:r>
      <w:r w:rsidRPr="002B39E2">
        <w:rPr>
          <w:rFonts w:ascii="Times New Roman" w:hAnsi="Times New Roman" w:cs="Times New Roman"/>
          <w:i/>
          <w:iCs/>
          <w:sz w:val="24"/>
          <w:szCs w:val="24"/>
        </w:rPr>
        <w:t>WHSV</w:t>
      </w:r>
      <w:r w:rsidRPr="002B39E2">
        <w:rPr>
          <w:rFonts w:ascii="Times New Roman" w:hAnsi="Times New Roman" w:cs="Times New Roman"/>
          <w:sz w:val="24"/>
          <w:szCs w:val="24"/>
        </w:rPr>
        <w:t xml:space="preserve"> = </w:t>
      </w:r>
      <w:r w:rsidR="002B5CB7" w:rsidRPr="002B39E2">
        <w:rPr>
          <w:rFonts w:ascii="Times New Roman" w:hAnsi="Times New Roman" w:cs="Times New Roman"/>
          <w:sz w:val="24"/>
          <w:szCs w:val="24"/>
        </w:rPr>
        <w:t>22.067</w:t>
      </w:r>
      <w:r w:rsidRPr="002B39E2">
        <w:rPr>
          <w:rFonts w:ascii="Times New Roman" w:hAnsi="Times New Roman" w:cs="Times New Roman"/>
          <w:sz w:val="24"/>
          <w:szCs w:val="24"/>
        </w:rPr>
        <w:t xml:space="preserve"> g</w:t>
      </w:r>
      <w:r w:rsidRPr="002B39E2">
        <w:rPr>
          <w:rFonts w:ascii="Times New Roman" w:hAnsi="Times New Roman" w:cs="Times New Roman"/>
          <w:sz w:val="24"/>
          <w:szCs w:val="24"/>
          <w:vertAlign w:val="subscript"/>
        </w:rPr>
        <w:t>MeOH</w:t>
      </w:r>
      <w:r w:rsidRPr="002B39E2">
        <w:rPr>
          <w:rFonts w:ascii="Times New Roman" w:hAnsi="Times New Roman" w:cs="Times New Roman"/>
          <w:sz w:val="24"/>
          <w:szCs w:val="24"/>
        </w:rPr>
        <w:t xml:space="preserve"> g</w:t>
      </w:r>
      <w:r w:rsidRPr="002B39E2">
        <w:rPr>
          <w:rFonts w:ascii="Times New Roman" w:hAnsi="Times New Roman" w:cs="Times New Roman"/>
          <w:sz w:val="24"/>
          <w:szCs w:val="24"/>
          <w:vertAlign w:val="subscript"/>
        </w:rPr>
        <w:t>zeo.</w:t>
      </w:r>
      <w:r w:rsidRPr="002B39E2">
        <w:rPr>
          <w:rFonts w:ascii="Times New Roman" w:hAnsi="Times New Roman" w:cs="Times New Roman"/>
          <w:sz w:val="24"/>
          <w:szCs w:val="24"/>
          <w:vertAlign w:val="superscript"/>
        </w:rPr>
        <w:t>−1</w:t>
      </w:r>
      <w:r w:rsidRPr="002B39E2">
        <w:rPr>
          <w:rFonts w:ascii="Times New Roman" w:hAnsi="Times New Roman" w:cs="Times New Roman"/>
          <w:sz w:val="24"/>
          <w:szCs w:val="24"/>
        </w:rPr>
        <w:t xml:space="preserve"> h</w:t>
      </w:r>
      <w:r w:rsidRPr="002B39E2">
        <w:rPr>
          <w:rFonts w:ascii="Times New Roman" w:hAnsi="Times New Roman" w:cs="Times New Roman"/>
          <w:sz w:val="24"/>
          <w:szCs w:val="24"/>
          <w:vertAlign w:val="superscript"/>
        </w:rPr>
        <w:t>−1</w:t>
      </w:r>
      <w:r w:rsidRPr="002B39E2">
        <w:rPr>
          <w:rFonts w:ascii="Times New Roman" w:hAnsi="Times New Roman" w:cs="Times New Roman"/>
          <w:sz w:val="24"/>
          <w:szCs w:val="24"/>
        </w:rPr>
        <w:t xml:space="preserve"> </w:t>
      </w:r>
      <w:r w:rsidR="00DC3865" w:rsidRPr="002B39E2">
        <w:rPr>
          <w:rFonts w:ascii="Times New Roman" w:hAnsi="Times New Roman" w:cs="Times New Roman"/>
          <w:sz w:val="24"/>
          <w:szCs w:val="24"/>
        </w:rPr>
        <w:t>(keeping the same a</w:t>
      </w:r>
      <w:r w:rsidR="00CC1B64" w:rsidRPr="002B39E2">
        <w:rPr>
          <w:rFonts w:ascii="Times New Roman" w:hAnsi="Times New Roman" w:cs="Times New Roman"/>
          <w:sz w:val="24"/>
          <w:szCs w:val="24"/>
        </w:rPr>
        <w:t>mounts of zeolites in the catalyst bed</w:t>
      </w:r>
      <w:r w:rsidR="00DC3865" w:rsidRPr="002B39E2">
        <w:rPr>
          <w:rFonts w:ascii="Times New Roman" w:hAnsi="Times New Roman" w:cs="Times New Roman"/>
          <w:sz w:val="24"/>
          <w:szCs w:val="24"/>
        </w:rPr>
        <w:t xml:space="preserve">) </w:t>
      </w:r>
      <w:r w:rsidRPr="002B39E2">
        <w:rPr>
          <w:rFonts w:ascii="Times New Roman" w:hAnsi="Times New Roman" w:cs="Times New Roman"/>
          <w:sz w:val="24"/>
          <w:szCs w:val="24"/>
        </w:rPr>
        <w:t xml:space="preserve">and partial pressure of methanol of </w:t>
      </w:r>
      <w:r w:rsidRPr="002B39E2">
        <w:rPr>
          <w:rFonts w:ascii="Times New Roman" w:hAnsi="Times New Roman" w:cs="Times New Roman"/>
          <w:sz w:val="24"/>
          <w:szCs w:val="24"/>
        </w:rPr>
        <w:lastRenderedPageBreak/>
        <w:t>0.2</w:t>
      </w:r>
      <w:r w:rsidR="002B5CB7" w:rsidRPr="002B39E2">
        <w:rPr>
          <w:rFonts w:ascii="Times New Roman" w:hAnsi="Times New Roman" w:cs="Times New Roman"/>
          <w:sz w:val="24"/>
          <w:szCs w:val="24"/>
        </w:rPr>
        <w:t>8</w:t>
      </w:r>
      <w:r w:rsidRPr="002B39E2">
        <w:rPr>
          <w:rFonts w:ascii="Times New Roman" w:hAnsi="Times New Roman" w:cs="Times New Roman"/>
          <w:sz w:val="24"/>
          <w:szCs w:val="24"/>
        </w:rPr>
        <w:t xml:space="preserve"> bar.</w:t>
      </w:r>
    </w:p>
    <w:p w14:paraId="521C1B02" w14:textId="77777777" w:rsidR="00A25138" w:rsidRPr="002B39E2" w:rsidRDefault="00A25138" w:rsidP="00A25138"/>
    <w:bookmarkEnd w:id="36"/>
    <w:p w14:paraId="22A9B49C" w14:textId="4BE5C66D" w:rsidR="001C136E" w:rsidRPr="002B39E2" w:rsidRDefault="00882747" w:rsidP="00A769B9">
      <w:pPr>
        <w:pStyle w:val="ab"/>
        <w:jc w:val="center"/>
        <w:rPr>
          <w:rFonts w:ascii="Times New Roman" w:hAnsi="Times New Roman" w:cs="Times New Roman"/>
          <w:sz w:val="24"/>
          <w:szCs w:val="24"/>
        </w:rPr>
      </w:pPr>
      <w:r w:rsidRPr="002B39E2">
        <w:rPr>
          <w:rFonts w:ascii="Times New Roman" w:hAnsi="Times New Roman" w:cs="Times New Roman"/>
          <w:noProof/>
          <w:sz w:val="24"/>
          <w:szCs w:val="24"/>
        </w:rPr>
        <w:drawing>
          <wp:inline distT="0" distB="0" distL="0" distR="0" wp14:anchorId="046CA835" wp14:editId="6B8834E2">
            <wp:extent cx="4560696" cy="3769743"/>
            <wp:effectExtent l="0" t="0" r="0" b="2540"/>
            <wp:docPr id="17"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4572115" cy="3779182"/>
                    </a:xfrm>
                    <a:prstGeom prst="rect">
                      <a:avLst/>
                    </a:prstGeom>
                    <a:noFill/>
                  </pic:spPr>
                </pic:pic>
              </a:graphicData>
            </a:graphic>
          </wp:inline>
        </w:drawing>
      </w:r>
    </w:p>
    <w:p w14:paraId="32EBC0E9" w14:textId="529C8EA3" w:rsidR="004D4FDC" w:rsidRPr="002B39E2" w:rsidRDefault="004D4FDC" w:rsidP="00F043A3">
      <w:pPr>
        <w:pStyle w:val="ab"/>
        <w:spacing w:line="360" w:lineRule="auto"/>
        <w:rPr>
          <w:rFonts w:ascii="Times New Roman" w:hAnsi="Times New Roman" w:cs="Times New Roman"/>
          <w:sz w:val="24"/>
          <w:szCs w:val="24"/>
        </w:rPr>
      </w:pPr>
      <w:r w:rsidRPr="002B39E2">
        <w:rPr>
          <w:rFonts w:ascii="Times New Roman" w:hAnsi="Times New Roman" w:cs="Times New Roman"/>
          <w:b/>
          <w:bCs/>
          <w:sz w:val="24"/>
          <w:szCs w:val="24"/>
        </w:rPr>
        <w:t xml:space="preserve">Supplementary Figure </w:t>
      </w:r>
      <w:r w:rsidR="00D86E5D" w:rsidRPr="002B39E2">
        <w:rPr>
          <w:rFonts w:ascii="Times New Roman" w:hAnsi="Times New Roman" w:cs="Times New Roman"/>
          <w:b/>
          <w:bCs/>
          <w:sz w:val="24"/>
          <w:szCs w:val="24"/>
        </w:rPr>
        <w:t>17</w:t>
      </w:r>
      <w:r w:rsidRPr="002B39E2">
        <w:rPr>
          <w:rFonts w:ascii="Times New Roman" w:hAnsi="Times New Roman" w:cs="Times New Roman"/>
          <w:b/>
          <w:bCs/>
          <w:sz w:val="24"/>
          <w:szCs w:val="24"/>
        </w:rPr>
        <w:t>.</w:t>
      </w:r>
      <w:bookmarkStart w:id="37" w:name="_Hlk114083961"/>
      <w:r w:rsidRPr="002B39E2">
        <w:rPr>
          <w:rFonts w:ascii="Times New Roman" w:hAnsi="Times New Roman" w:cs="Times New Roman"/>
          <w:b/>
          <w:bCs/>
          <w:sz w:val="24"/>
          <w:szCs w:val="24"/>
        </w:rPr>
        <w:t xml:space="preserve"> </w:t>
      </w:r>
      <w:r w:rsidR="00C073F1" w:rsidRPr="002B39E2">
        <w:rPr>
          <w:rFonts w:ascii="Times New Roman" w:hAnsi="Times New Roman" w:cs="Times New Roman"/>
          <w:b/>
          <w:bCs/>
          <w:sz w:val="24"/>
          <w:szCs w:val="24"/>
        </w:rPr>
        <w:t>(a)</w:t>
      </w:r>
      <w:r w:rsidR="00C073F1" w:rsidRPr="002B39E2">
        <w:rPr>
          <w:rFonts w:ascii="Times New Roman" w:hAnsi="Times New Roman" w:cs="Times New Roman"/>
          <w:sz w:val="24"/>
          <w:szCs w:val="24"/>
        </w:rPr>
        <w:t xml:space="preserve"> Methanol conversion</w:t>
      </w:r>
      <w:r w:rsidR="00CC1B64" w:rsidRPr="002B39E2">
        <w:rPr>
          <w:rFonts w:ascii="Times New Roman" w:hAnsi="Times New Roman" w:cs="Times New Roman"/>
          <w:sz w:val="24"/>
          <w:szCs w:val="24"/>
        </w:rPr>
        <w:t xml:space="preserve"> and selectivity of </w:t>
      </w:r>
      <w:r w:rsidR="00CC1B64" w:rsidRPr="002B39E2">
        <w:rPr>
          <w:rFonts w:ascii="Times New Roman" w:hAnsi="Times New Roman" w:cs="Times New Roman"/>
          <w:b/>
          <w:bCs/>
          <w:sz w:val="24"/>
          <w:szCs w:val="24"/>
        </w:rPr>
        <w:t xml:space="preserve">(b) </w:t>
      </w:r>
      <w:r w:rsidR="00CC1B64" w:rsidRPr="002B39E2">
        <w:rPr>
          <w:rFonts w:ascii="Times New Roman" w:hAnsi="Times New Roman" w:cs="Times New Roman"/>
          <w:sz w:val="24"/>
          <w:szCs w:val="24"/>
        </w:rPr>
        <w:t>ethylene</w:t>
      </w:r>
      <w:r w:rsidR="00CC1B64" w:rsidRPr="002B39E2">
        <w:rPr>
          <w:rFonts w:ascii="Times New Roman" w:hAnsi="Times New Roman" w:cs="Times New Roman"/>
          <w:b/>
          <w:bCs/>
          <w:sz w:val="24"/>
          <w:szCs w:val="24"/>
        </w:rPr>
        <w:t xml:space="preserve"> </w:t>
      </w:r>
      <w:r w:rsidR="00CC1B64" w:rsidRPr="002B39E2">
        <w:rPr>
          <w:rFonts w:ascii="Times New Roman" w:hAnsi="Times New Roman" w:cs="Times New Roman"/>
          <w:sz w:val="24"/>
          <w:szCs w:val="24"/>
        </w:rPr>
        <w:t>and propylene,</w:t>
      </w:r>
      <w:r w:rsidR="00CC1B64" w:rsidRPr="002B39E2">
        <w:rPr>
          <w:rFonts w:ascii="Times New Roman" w:hAnsi="Times New Roman" w:cs="Times New Roman"/>
          <w:b/>
          <w:bCs/>
          <w:sz w:val="24"/>
          <w:szCs w:val="24"/>
        </w:rPr>
        <w:t xml:space="preserve"> (c) </w:t>
      </w:r>
      <w:r w:rsidR="00CC1B64" w:rsidRPr="002B39E2">
        <w:rPr>
          <w:rFonts w:ascii="Times New Roman" w:hAnsi="Times New Roman" w:cs="Times New Roman"/>
          <w:sz w:val="24"/>
          <w:szCs w:val="24"/>
        </w:rPr>
        <w:t>C</w:t>
      </w:r>
      <w:r w:rsidR="00CC1B64" w:rsidRPr="002B39E2">
        <w:rPr>
          <w:rFonts w:ascii="Times New Roman" w:hAnsi="Times New Roman" w:cs="Times New Roman"/>
          <w:sz w:val="24"/>
          <w:szCs w:val="24"/>
          <w:vertAlign w:val="subscript"/>
        </w:rPr>
        <w:t>4+</w:t>
      </w:r>
      <w:r w:rsidR="00CC1B64" w:rsidRPr="002B39E2">
        <w:rPr>
          <w:rFonts w:ascii="Times New Roman" w:hAnsi="Times New Roman" w:cs="Times New Roman"/>
          <w:sz w:val="24"/>
          <w:szCs w:val="24"/>
        </w:rPr>
        <w:t xml:space="preserve"> and</w:t>
      </w:r>
      <w:r w:rsidR="00CC1B64" w:rsidRPr="002B39E2">
        <w:rPr>
          <w:rFonts w:ascii="Times New Roman" w:hAnsi="Times New Roman" w:cs="Times New Roman"/>
          <w:b/>
          <w:bCs/>
          <w:sz w:val="24"/>
          <w:szCs w:val="24"/>
        </w:rPr>
        <w:t xml:space="preserve"> (d)</w:t>
      </w:r>
      <w:r w:rsidR="00CC1B64" w:rsidRPr="002B39E2">
        <w:rPr>
          <w:rFonts w:ascii="Times New Roman" w:hAnsi="Times New Roman" w:cs="Times New Roman"/>
          <w:sz w:val="24"/>
          <w:szCs w:val="24"/>
        </w:rPr>
        <w:t xml:space="preserve"> alkane products (C</w:t>
      </w:r>
      <w:r w:rsidR="00CC1B64" w:rsidRPr="002B39E2">
        <w:rPr>
          <w:rFonts w:ascii="Times New Roman" w:hAnsi="Times New Roman" w:cs="Times New Roman"/>
          <w:sz w:val="24"/>
          <w:szCs w:val="24"/>
          <w:vertAlign w:val="subscript"/>
        </w:rPr>
        <w:t>2</w:t>
      </w:r>
      <w:r w:rsidR="00CC1B64" w:rsidRPr="002B39E2">
        <w:rPr>
          <w:rFonts w:ascii="Times New Roman" w:hAnsi="Times New Roman" w:cs="Times New Roman"/>
          <w:sz w:val="24"/>
          <w:szCs w:val="24"/>
          <w:vertAlign w:val="superscript"/>
        </w:rPr>
        <w:t>=</w:t>
      </w:r>
      <w:r w:rsidR="00CC1B64" w:rsidRPr="002B39E2">
        <w:rPr>
          <w:rFonts w:ascii="Times New Roman" w:hAnsi="Times New Roman" w:cs="Times New Roman"/>
          <w:sz w:val="24"/>
          <w:szCs w:val="24"/>
        </w:rPr>
        <w:t xml:space="preserve"> is ethylene, C</w:t>
      </w:r>
      <w:r w:rsidR="00CC1B64" w:rsidRPr="002B39E2">
        <w:rPr>
          <w:rFonts w:ascii="Times New Roman" w:hAnsi="Times New Roman" w:cs="Times New Roman"/>
          <w:sz w:val="24"/>
          <w:szCs w:val="24"/>
          <w:vertAlign w:val="subscript"/>
        </w:rPr>
        <w:t>3</w:t>
      </w:r>
      <w:r w:rsidR="00CC1B64" w:rsidRPr="002B39E2">
        <w:rPr>
          <w:rFonts w:ascii="Times New Roman" w:hAnsi="Times New Roman" w:cs="Times New Roman"/>
          <w:sz w:val="24"/>
          <w:szCs w:val="24"/>
          <w:vertAlign w:val="superscript"/>
        </w:rPr>
        <w:t>=</w:t>
      </w:r>
      <w:r w:rsidR="00CC1B64" w:rsidRPr="002B39E2">
        <w:rPr>
          <w:rFonts w:ascii="Times New Roman" w:hAnsi="Times New Roman" w:cs="Times New Roman"/>
          <w:sz w:val="24"/>
          <w:szCs w:val="24"/>
        </w:rPr>
        <w:t xml:space="preserve"> is propylene, C</w:t>
      </w:r>
      <w:r w:rsidR="00CC1B64" w:rsidRPr="002B39E2">
        <w:rPr>
          <w:rFonts w:ascii="Times New Roman" w:hAnsi="Times New Roman" w:cs="Times New Roman"/>
          <w:sz w:val="24"/>
          <w:szCs w:val="24"/>
          <w:vertAlign w:val="subscript"/>
        </w:rPr>
        <w:t>4+</w:t>
      </w:r>
      <w:r w:rsidR="00CC1B64" w:rsidRPr="002B39E2">
        <w:rPr>
          <w:rFonts w:ascii="Times New Roman" w:hAnsi="Times New Roman" w:cs="Times New Roman"/>
          <w:sz w:val="24"/>
          <w:szCs w:val="24"/>
        </w:rPr>
        <w:t xml:space="preserve"> lumps the products of C</w:t>
      </w:r>
      <w:r w:rsidR="00CC1B64" w:rsidRPr="002B39E2">
        <w:rPr>
          <w:rFonts w:ascii="Times New Roman" w:hAnsi="Times New Roman" w:cs="Times New Roman"/>
          <w:sz w:val="24"/>
          <w:szCs w:val="24"/>
          <w:vertAlign w:val="subscript"/>
        </w:rPr>
        <w:t>4</w:t>
      </w:r>
      <w:r w:rsidR="00CC1B64" w:rsidRPr="002B39E2">
        <w:rPr>
          <w:rFonts w:ascii="Times New Roman" w:hAnsi="Times New Roman" w:cs="Times New Roman"/>
          <w:sz w:val="24"/>
          <w:szCs w:val="24"/>
        </w:rPr>
        <w:t>, C</w:t>
      </w:r>
      <w:r w:rsidR="00CC1B64" w:rsidRPr="002B39E2">
        <w:rPr>
          <w:rFonts w:ascii="Times New Roman" w:hAnsi="Times New Roman" w:cs="Times New Roman"/>
          <w:sz w:val="24"/>
          <w:szCs w:val="24"/>
          <w:vertAlign w:val="subscript"/>
        </w:rPr>
        <w:t>5</w:t>
      </w:r>
      <w:r w:rsidR="00CC1B64" w:rsidRPr="002B39E2">
        <w:rPr>
          <w:rFonts w:ascii="Times New Roman" w:hAnsi="Times New Roman" w:cs="Times New Roman"/>
          <w:sz w:val="24"/>
          <w:szCs w:val="24"/>
        </w:rPr>
        <w:t xml:space="preserve"> and C</w:t>
      </w:r>
      <w:r w:rsidR="00CC1B64" w:rsidRPr="002B39E2">
        <w:rPr>
          <w:rFonts w:ascii="Times New Roman" w:hAnsi="Times New Roman" w:cs="Times New Roman"/>
          <w:sz w:val="24"/>
          <w:szCs w:val="24"/>
          <w:vertAlign w:val="subscript"/>
        </w:rPr>
        <w:t>6+</w:t>
      </w:r>
      <w:r w:rsidR="00CC1B64" w:rsidRPr="002B39E2">
        <w:rPr>
          <w:rFonts w:ascii="Times New Roman" w:hAnsi="Times New Roman" w:cs="Times New Roman"/>
          <w:sz w:val="24"/>
          <w:szCs w:val="24"/>
        </w:rPr>
        <w:t>, alkanes lumps the products of methane, ethane and propane)</w:t>
      </w:r>
      <w:r w:rsidR="00A50223" w:rsidRPr="002B39E2">
        <w:rPr>
          <w:rFonts w:ascii="Times New Roman" w:hAnsi="Times New Roman" w:cs="Times New Roman"/>
          <w:sz w:val="24"/>
          <w:szCs w:val="24"/>
        </w:rPr>
        <w:t>.</w:t>
      </w:r>
      <w:bookmarkEnd w:id="37"/>
    </w:p>
    <w:p w14:paraId="3EC73646" w14:textId="77777777" w:rsidR="00A25138" w:rsidRPr="002B39E2" w:rsidRDefault="00A25138" w:rsidP="00A25138"/>
    <w:p w14:paraId="22A340FE" w14:textId="1AE5D3B1" w:rsidR="00F043A3" w:rsidRPr="002B39E2" w:rsidRDefault="00CE1B06" w:rsidP="00A25138">
      <w:pPr>
        <w:jc w:val="center"/>
      </w:pPr>
      <w:r w:rsidRPr="002B39E2">
        <w:rPr>
          <w:noProof/>
        </w:rPr>
        <w:drawing>
          <wp:inline distT="0" distB="0" distL="0" distR="0" wp14:anchorId="3D59A46C" wp14:editId="3491D327">
            <wp:extent cx="5288280" cy="1525695"/>
            <wp:effectExtent l="0" t="0" r="7620" b="0"/>
            <wp:docPr id="18"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5302031" cy="1529662"/>
                    </a:xfrm>
                    <a:prstGeom prst="rect">
                      <a:avLst/>
                    </a:prstGeom>
                    <a:noFill/>
                  </pic:spPr>
                </pic:pic>
              </a:graphicData>
            </a:graphic>
          </wp:inline>
        </w:drawing>
      </w:r>
    </w:p>
    <w:p w14:paraId="4E4BD89A" w14:textId="7B79DE43" w:rsidR="00750869" w:rsidRPr="002B39E2" w:rsidRDefault="004D4FDC" w:rsidP="002B27CF">
      <w:pPr>
        <w:pStyle w:val="ab"/>
        <w:spacing w:line="360" w:lineRule="auto"/>
        <w:rPr>
          <w:rFonts w:ascii="Times New Roman" w:eastAsia="宋体" w:hAnsi="Times New Roman" w:cs="Times New Roman"/>
          <w:sz w:val="24"/>
          <w:szCs w:val="24"/>
        </w:rPr>
      </w:pPr>
      <w:r w:rsidRPr="002B39E2">
        <w:rPr>
          <w:rFonts w:ascii="Times New Roman" w:hAnsi="Times New Roman" w:cs="Times New Roman"/>
          <w:b/>
          <w:bCs/>
          <w:sz w:val="24"/>
          <w:szCs w:val="24"/>
        </w:rPr>
        <w:t xml:space="preserve">Supplementary Figure </w:t>
      </w:r>
      <w:r w:rsidR="00D86E5D" w:rsidRPr="002B39E2">
        <w:rPr>
          <w:rFonts w:ascii="Times New Roman" w:hAnsi="Times New Roman" w:cs="Times New Roman"/>
          <w:b/>
          <w:bCs/>
          <w:sz w:val="24"/>
          <w:szCs w:val="24"/>
        </w:rPr>
        <w:t>18</w:t>
      </w:r>
      <w:r w:rsidRPr="002B39E2">
        <w:rPr>
          <w:rFonts w:ascii="Times New Roman" w:hAnsi="Times New Roman" w:cs="Times New Roman"/>
          <w:b/>
          <w:bCs/>
          <w:sz w:val="24"/>
          <w:szCs w:val="24"/>
        </w:rPr>
        <w:t xml:space="preserve">. </w:t>
      </w:r>
      <w:bookmarkStart w:id="38" w:name="_Hlk118836811"/>
      <w:r w:rsidRPr="002B39E2">
        <w:rPr>
          <w:rFonts w:ascii="Times New Roman" w:eastAsia="宋体" w:hAnsi="Times New Roman" w:cs="Times New Roman"/>
          <w:sz w:val="24"/>
          <w:szCs w:val="24"/>
        </w:rPr>
        <w:t xml:space="preserve">DRIFT spectra </w:t>
      </w:r>
      <w:r w:rsidR="00D46DB0" w:rsidRPr="002B39E2">
        <w:rPr>
          <w:rFonts w:ascii="Times New Roman" w:eastAsia="宋体" w:hAnsi="Times New Roman" w:cs="Times New Roman"/>
          <w:sz w:val="24"/>
          <w:szCs w:val="24"/>
        </w:rPr>
        <w:t>on</w:t>
      </w:r>
      <w:r w:rsidRPr="002B39E2">
        <w:rPr>
          <w:rFonts w:ascii="Times New Roman" w:eastAsia="宋体" w:hAnsi="Times New Roman" w:cs="Times New Roman"/>
          <w:sz w:val="24"/>
          <w:szCs w:val="24"/>
        </w:rPr>
        <w:t xml:space="preserve"> fresh and deactivated </w:t>
      </w:r>
      <w:r w:rsidRPr="002B39E2">
        <w:rPr>
          <w:rFonts w:ascii="Times New Roman" w:eastAsia="宋体" w:hAnsi="Times New Roman" w:cs="Times New Roman"/>
          <w:b/>
          <w:bCs/>
          <w:sz w:val="24"/>
          <w:szCs w:val="24"/>
        </w:rPr>
        <w:t>(a)</w:t>
      </w:r>
      <w:r w:rsidRPr="002B39E2">
        <w:rPr>
          <w:rFonts w:ascii="Times New Roman" w:eastAsia="宋体" w:hAnsi="Times New Roman" w:cs="Times New Roman"/>
          <w:sz w:val="24"/>
          <w:szCs w:val="24"/>
        </w:rPr>
        <w:t xml:space="preserve"> CAT-15% zeo., </w:t>
      </w:r>
      <w:r w:rsidRPr="002B39E2">
        <w:rPr>
          <w:rFonts w:ascii="Times New Roman" w:eastAsia="宋体" w:hAnsi="Times New Roman" w:cs="Times New Roman"/>
          <w:b/>
          <w:bCs/>
          <w:sz w:val="24"/>
          <w:szCs w:val="24"/>
        </w:rPr>
        <w:t>(b)</w:t>
      </w:r>
      <w:r w:rsidRPr="002B39E2">
        <w:rPr>
          <w:rFonts w:ascii="Times New Roman" w:eastAsia="宋体" w:hAnsi="Times New Roman" w:cs="Times New Roman"/>
          <w:sz w:val="24"/>
          <w:szCs w:val="24"/>
        </w:rPr>
        <w:t xml:space="preserve"> CAT-25% zeo. and </w:t>
      </w:r>
      <w:r w:rsidRPr="002B39E2">
        <w:rPr>
          <w:rFonts w:ascii="Times New Roman" w:eastAsia="宋体" w:hAnsi="Times New Roman" w:cs="Times New Roman"/>
          <w:b/>
          <w:bCs/>
          <w:sz w:val="24"/>
          <w:szCs w:val="24"/>
        </w:rPr>
        <w:t>(c)</w:t>
      </w:r>
      <w:r w:rsidRPr="002B39E2">
        <w:rPr>
          <w:rFonts w:ascii="Times New Roman" w:eastAsia="宋体" w:hAnsi="Times New Roman" w:cs="Times New Roman"/>
          <w:sz w:val="24"/>
          <w:szCs w:val="24"/>
        </w:rPr>
        <w:t xml:space="preserve"> CAT-35% zeo. samples.</w:t>
      </w:r>
      <w:bookmarkEnd w:id="38"/>
    </w:p>
    <w:p w14:paraId="0D50B172" w14:textId="77777777" w:rsidR="00A25138" w:rsidRPr="002B39E2" w:rsidRDefault="00A25138" w:rsidP="00A25138"/>
    <w:p w14:paraId="69987FA9" w14:textId="68F621B8" w:rsidR="00390E66" w:rsidRPr="002B39E2" w:rsidRDefault="002B27CF" w:rsidP="00A4253C">
      <w:pPr>
        <w:jc w:val="center"/>
      </w:pPr>
      <w:r w:rsidRPr="002B39E2">
        <w:rPr>
          <w:noProof/>
        </w:rPr>
        <w:lastRenderedPageBreak/>
        <w:drawing>
          <wp:inline distT="0" distB="0" distL="0" distR="0" wp14:anchorId="37F8A43F" wp14:editId="55D66362">
            <wp:extent cx="5227320" cy="2164498"/>
            <wp:effectExtent l="0" t="0" r="0" b="7620"/>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5255451" cy="2176146"/>
                    </a:xfrm>
                    <a:prstGeom prst="rect">
                      <a:avLst/>
                    </a:prstGeom>
                    <a:noFill/>
                  </pic:spPr>
                </pic:pic>
              </a:graphicData>
            </a:graphic>
          </wp:inline>
        </w:drawing>
      </w:r>
    </w:p>
    <w:p w14:paraId="261C6E51" w14:textId="52560789" w:rsidR="00ED4575" w:rsidRPr="002B39E2" w:rsidRDefault="004D4FDC" w:rsidP="00ED4575">
      <w:pPr>
        <w:spacing w:line="360" w:lineRule="auto"/>
        <w:rPr>
          <w:rFonts w:ascii="Times New Roman" w:hAnsi="Times New Roman" w:cs="Times New Roman"/>
          <w:sz w:val="24"/>
          <w:szCs w:val="24"/>
        </w:rPr>
      </w:pPr>
      <w:r w:rsidRPr="002B39E2">
        <w:rPr>
          <w:rFonts w:ascii="Times New Roman" w:hAnsi="Times New Roman" w:cs="Times New Roman"/>
          <w:b/>
          <w:bCs/>
          <w:sz w:val="24"/>
          <w:szCs w:val="24"/>
        </w:rPr>
        <w:t xml:space="preserve">Supplementary Figure </w:t>
      </w:r>
      <w:r w:rsidR="00D86E5D" w:rsidRPr="002B39E2">
        <w:rPr>
          <w:rFonts w:ascii="Times New Roman" w:hAnsi="Times New Roman" w:cs="Times New Roman"/>
          <w:b/>
          <w:bCs/>
          <w:sz w:val="24"/>
          <w:szCs w:val="24"/>
        </w:rPr>
        <w:t>19</w:t>
      </w:r>
      <w:r w:rsidRPr="002B39E2">
        <w:rPr>
          <w:rFonts w:ascii="Times New Roman" w:hAnsi="Times New Roman" w:cs="Times New Roman"/>
          <w:b/>
          <w:bCs/>
          <w:sz w:val="24"/>
          <w:szCs w:val="24"/>
        </w:rPr>
        <w:t xml:space="preserve">. </w:t>
      </w:r>
      <w:r w:rsidR="002B27CF" w:rsidRPr="002B39E2">
        <w:rPr>
          <w:rFonts w:ascii="Times New Roman" w:hAnsi="Times New Roman" w:cs="Times New Roman"/>
          <w:b/>
          <w:bCs/>
          <w:sz w:val="24"/>
          <w:szCs w:val="24"/>
        </w:rPr>
        <w:t>(a)</w:t>
      </w:r>
      <w:bookmarkStart w:id="39" w:name="_Hlk114062984"/>
      <w:r w:rsidR="00A80166" w:rsidRPr="002B39E2">
        <w:rPr>
          <w:rFonts w:ascii="Times New Roman" w:hAnsi="Times New Roman" w:cs="Times New Roman"/>
          <w:b/>
          <w:bCs/>
          <w:sz w:val="24"/>
          <w:szCs w:val="24"/>
        </w:rPr>
        <w:t xml:space="preserve"> </w:t>
      </w:r>
      <w:r w:rsidRPr="002B39E2">
        <w:rPr>
          <w:rFonts w:ascii="Times New Roman" w:hAnsi="Times New Roman" w:cs="Times New Roman"/>
          <w:sz w:val="24"/>
          <w:szCs w:val="24"/>
        </w:rPr>
        <w:t xml:space="preserve">The component analysis of retained </w:t>
      </w:r>
      <w:bookmarkStart w:id="40" w:name="_Hlk114083141"/>
      <w:r w:rsidRPr="002B39E2">
        <w:rPr>
          <w:rFonts w:ascii="Times New Roman" w:hAnsi="Times New Roman" w:cs="Times New Roman"/>
          <w:sz w:val="24"/>
          <w:szCs w:val="24"/>
        </w:rPr>
        <w:t>carbonaceous species</w:t>
      </w:r>
      <w:bookmarkEnd w:id="40"/>
      <w:r w:rsidRPr="002B39E2">
        <w:rPr>
          <w:rFonts w:ascii="Times New Roman" w:hAnsi="Times New Roman" w:cs="Times New Roman"/>
          <w:sz w:val="24"/>
          <w:szCs w:val="24"/>
        </w:rPr>
        <w:t xml:space="preserve"> in </w:t>
      </w:r>
      <w:bookmarkStart w:id="41" w:name="_Hlk114078415"/>
      <w:r w:rsidRPr="002B39E2">
        <w:rPr>
          <w:rFonts w:ascii="Times New Roman" w:hAnsi="Times New Roman" w:cs="Times New Roman"/>
          <w:sz w:val="24"/>
          <w:szCs w:val="24"/>
        </w:rPr>
        <w:t>CAT-15% zeo., CAT-25% zeo. and CAT-35% zeo. samples</w:t>
      </w:r>
      <w:bookmarkEnd w:id="41"/>
      <w:r w:rsidRPr="002B39E2">
        <w:rPr>
          <w:rFonts w:ascii="Times New Roman" w:hAnsi="Times New Roman" w:cs="Times New Roman"/>
          <w:sz w:val="24"/>
          <w:szCs w:val="24"/>
        </w:rPr>
        <w:t xml:space="preserve"> after catalytic deactivation by GC-MS. * represents the internal standard.</w:t>
      </w:r>
      <w:bookmarkEnd w:id="39"/>
      <w:r w:rsidR="002B27CF" w:rsidRPr="002B39E2">
        <w:rPr>
          <w:rFonts w:ascii="Times New Roman" w:hAnsi="Times New Roman" w:cs="Times New Roman"/>
          <w:sz w:val="24"/>
          <w:szCs w:val="24"/>
        </w:rPr>
        <w:t xml:space="preserve"> </w:t>
      </w:r>
      <w:r w:rsidR="00ED4575" w:rsidRPr="002B39E2">
        <w:rPr>
          <w:rFonts w:ascii="Times New Roman" w:hAnsi="Times New Roman" w:cs="Times New Roman"/>
          <w:b/>
          <w:bCs/>
          <w:sz w:val="24"/>
          <w:szCs w:val="24"/>
        </w:rPr>
        <w:t>(b)</w:t>
      </w:r>
      <w:r w:rsidR="00ED4575" w:rsidRPr="002B39E2">
        <w:rPr>
          <w:rFonts w:ascii="Times New Roman" w:eastAsia="宋体" w:hAnsi="Times New Roman" w:cs="Times New Roman"/>
          <w:sz w:val="24"/>
          <w:szCs w:val="24"/>
        </w:rPr>
        <w:t xml:space="preserve"> </w:t>
      </w:r>
      <w:r w:rsidR="00ED4575" w:rsidRPr="002B39E2">
        <w:rPr>
          <w:rFonts w:ascii="Times New Roman" w:hAnsi="Times New Roman" w:cs="Times New Roman"/>
          <w:sz w:val="24"/>
          <w:szCs w:val="24"/>
        </w:rPr>
        <w:t>The component analysis of</w:t>
      </w:r>
      <w:r w:rsidR="00ED4575" w:rsidRPr="002B39E2">
        <w:rPr>
          <w:rFonts w:ascii="Times New Roman" w:eastAsia="宋体" w:hAnsi="Times New Roman" w:cs="Times New Roman"/>
          <w:sz w:val="24"/>
          <w:szCs w:val="24"/>
        </w:rPr>
        <w:t xml:space="preserve"> c</w:t>
      </w:r>
      <w:r w:rsidR="00ED4575" w:rsidRPr="002B39E2">
        <w:rPr>
          <w:rFonts w:ascii="Times New Roman" w:eastAsia="宋体" w:hAnsi="Times New Roman" w:cs="Times New Roman" w:hint="eastAsia"/>
          <w:sz w:val="24"/>
          <w:szCs w:val="24"/>
        </w:rPr>
        <w:t>ok</w:t>
      </w:r>
      <w:r w:rsidR="00ED4575" w:rsidRPr="002B39E2">
        <w:rPr>
          <w:rFonts w:ascii="Times New Roman" w:eastAsia="宋体" w:hAnsi="Times New Roman" w:cs="Times New Roman"/>
          <w:sz w:val="24"/>
          <w:szCs w:val="24"/>
        </w:rPr>
        <w:t xml:space="preserve">e species with molecular weights greater than 200 Da </w:t>
      </w:r>
      <w:r w:rsidR="00ED4575" w:rsidRPr="002B39E2">
        <w:rPr>
          <w:rFonts w:ascii="Times New Roman" w:hAnsi="Times New Roman" w:cs="Times New Roman"/>
          <w:sz w:val="24"/>
          <w:szCs w:val="24"/>
        </w:rPr>
        <w:t>in CAT-15% zeo., CAT-25% zeo. and CAT-35% zeo. samples after catalytic deactivation.</w:t>
      </w:r>
    </w:p>
    <w:p w14:paraId="768A9F91" w14:textId="77777777" w:rsidR="00A25138" w:rsidRPr="002B39E2" w:rsidRDefault="00A25138" w:rsidP="00ED4575">
      <w:pPr>
        <w:spacing w:line="360" w:lineRule="auto"/>
        <w:rPr>
          <w:rFonts w:ascii="Times New Roman" w:hAnsi="Times New Roman" w:cs="Times New Roman"/>
          <w:b/>
          <w:bCs/>
          <w:sz w:val="24"/>
          <w:szCs w:val="24"/>
        </w:rPr>
      </w:pPr>
    </w:p>
    <w:p w14:paraId="31553871" w14:textId="3C5B58AB" w:rsidR="00A53A1F" w:rsidRPr="002B39E2" w:rsidRDefault="00AF283B" w:rsidP="00700DB1">
      <w:pPr>
        <w:widowControl/>
        <w:jc w:val="left"/>
        <w:rPr>
          <w:rFonts w:ascii="Times New Roman" w:hAnsi="Times New Roman" w:cs="Times New Roman"/>
          <w:b/>
          <w:bCs/>
          <w:sz w:val="24"/>
          <w:szCs w:val="24"/>
        </w:rPr>
      </w:pPr>
      <w:r w:rsidRPr="002B39E2">
        <w:rPr>
          <w:rFonts w:ascii="Times New Roman" w:hAnsi="Times New Roman" w:cs="Times New Roman" w:hint="eastAsia"/>
          <w:b/>
          <w:bCs/>
          <w:sz w:val="24"/>
          <w:szCs w:val="24"/>
        </w:rPr>
        <w:t>C</w:t>
      </w:r>
      <w:r w:rsidRPr="002B39E2">
        <w:rPr>
          <w:rFonts w:ascii="Times New Roman" w:hAnsi="Times New Roman" w:cs="Times New Roman"/>
          <w:b/>
          <w:bCs/>
          <w:sz w:val="24"/>
          <w:szCs w:val="24"/>
        </w:rPr>
        <w:t>atalysts with different particle size</w:t>
      </w:r>
    </w:p>
    <w:p w14:paraId="5DC45E28" w14:textId="5E251D8F" w:rsidR="008B7A3F" w:rsidRPr="002B39E2" w:rsidRDefault="008B7A3F" w:rsidP="001E47C7">
      <w:pPr>
        <w:widowControl/>
        <w:spacing w:line="360" w:lineRule="auto"/>
        <w:ind w:firstLineChars="100" w:firstLine="240"/>
        <w:rPr>
          <w:rFonts w:ascii="Times New Roman" w:hAnsi="Times New Roman" w:cs="Times New Roman"/>
          <w:sz w:val="24"/>
          <w:szCs w:val="24"/>
        </w:rPr>
      </w:pPr>
      <w:r w:rsidRPr="002B39E2">
        <w:rPr>
          <w:rFonts w:ascii="Times New Roman" w:hAnsi="Times New Roman" w:cs="Times New Roman"/>
          <w:sz w:val="24"/>
          <w:szCs w:val="24"/>
        </w:rPr>
        <w:t>The prepared catalyst</w:t>
      </w:r>
      <w:r w:rsidR="00A80166" w:rsidRPr="002B39E2">
        <w:rPr>
          <w:rFonts w:ascii="Times New Roman" w:hAnsi="Times New Roman" w:cs="Times New Roman"/>
          <w:sz w:val="24"/>
          <w:szCs w:val="24"/>
        </w:rPr>
        <w:t xml:space="preserve">s </w:t>
      </w:r>
      <w:r w:rsidR="00A80166" w:rsidRPr="002B39E2">
        <w:rPr>
          <w:rFonts w:ascii="Times New Roman" w:hAnsi="Times New Roman" w:cs="Times New Roman" w:hint="eastAsia"/>
          <w:sz w:val="24"/>
          <w:szCs w:val="24"/>
        </w:rPr>
        <w:t>particle</w:t>
      </w:r>
      <w:r w:rsidRPr="002B39E2">
        <w:rPr>
          <w:rFonts w:ascii="Times New Roman" w:hAnsi="Times New Roman" w:cs="Times New Roman"/>
          <w:sz w:val="24"/>
          <w:szCs w:val="24"/>
        </w:rPr>
        <w:t xml:space="preserve"> with different particle size w</w:t>
      </w:r>
      <w:r w:rsidR="00A80166" w:rsidRPr="002B39E2">
        <w:rPr>
          <w:rFonts w:ascii="Times New Roman" w:hAnsi="Times New Roman" w:cs="Times New Roman"/>
          <w:sz w:val="24"/>
          <w:szCs w:val="24"/>
        </w:rPr>
        <w:t>ere</w:t>
      </w:r>
      <w:r w:rsidRPr="002B39E2">
        <w:rPr>
          <w:rFonts w:ascii="Times New Roman" w:hAnsi="Times New Roman" w:cs="Times New Roman"/>
          <w:sz w:val="24"/>
          <w:szCs w:val="24"/>
        </w:rPr>
        <w:t xml:space="preserve"> evaluated in a fixed bed reactor, the initial temperature of catalyst bed was 623 K.</w:t>
      </w:r>
      <w:r w:rsidR="00E21D6D" w:rsidRPr="002B39E2">
        <w:rPr>
          <w:rFonts w:ascii="Times New Roman" w:hAnsi="Times New Roman" w:cs="Times New Roman"/>
          <w:sz w:val="24"/>
          <w:szCs w:val="24"/>
        </w:rPr>
        <w:t xml:space="preserve"> 120 mg catalyst particles</w:t>
      </w:r>
      <w:r w:rsidR="00A80166" w:rsidRPr="002B39E2">
        <w:rPr>
          <w:rFonts w:ascii="Times New Roman" w:hAnsi="Times New Roman" w:cs="Times New Roman"/>
          <w:sz w:val="24"/>
          <w:szCs w:val="24"/>
        </w:rPr>
        <w:t xml:space="preserve"> contained with 25</w:t>
      </w:r>
      <w:r w:rsidR="007D2B7B" w:rsidRPr="002B39E2">
        <w:rPr>
          <w:rFonts w:ascii="Times New Roman" w:hAnsi="Times New Roman" w:cs="Times New Roman" w:hint="eastAsia"/>
          <w:sz w:val="24"/>
          <w:szCs w:val="24"/>
        </w:rPr>
        <w:t>wt</w:t>
      </w:r>
      <w:r w:rsidR="00A80166" w:rsidRPr="002B39E2">
        <w:rPr>
          <w:rFonts w:ascii="Times New Roman" w:hAnsi="Times New Roman" w:cs="Times New Roman"/>
          <w:sz w:val="24"/>
          <w:szCs w:val="24"/>
        </w:rPr>
        <w:t>% amounts of zeolites</w:t>
      </w:r>
      <w:r w:rsidR="00E21D6D" w:rsidRPr="002B39E2">
        <w:rPr>
          <w:rFonts w:ascii="Times New Roman" w:hAnsi="Times New Roman" w:cs="Times New Roman"/>
          <w:sz w:val="24"/>
          <w:szCs w:val="24"/>
        </w:rPr>
        <w:t xml:space="preserve"> were added to the quartz tube</w:t>
      </w:r>
      <w:r w:rsidR="00712FB6" w:rsidRPr="002B39E2">
        <w:rPr>
          <w:rFonts w:ascii="Times New Roman" w:hAnsi="Times New Roman" w:cs="Times New Roman"/>
          <w:sz w:val="24"/>
          <w:szCs w:val="24"/>
        </w:rPr>
        <w:t>. W</w:t>
      </w:r>
      <w:r w:rsidR="00A81454" w:rsidRPr="002B39E2">
        <w:rPr>
          <w:rFonts w:ascii="Times New Roman" w:hAnsi="Times New Roman" w:cs="Times New Roman"/>
          <w:sz w:val="24"/>
          <w:szCs w:val="24"/>
        </w:rPr>
        <w:t>eight hourly space velocity (WHSV) of methanol was set to 22.067 g</w:t>
      </w:r>
      <w:r w:rsidR="00A81454" w:rsidRPr="002B39E2">
        <w:rPr>
          <w:rFonts w:ascii="Times New Roman" w:hAnsi="Times New Roman" w:cs="Times New Roman"/>
          <w:sz w:val="24"/>
          <w:szCs w:val="24"/>
          <w:vertAlign w:val="subscript"/>
        </w:rPr>
        <w:t>MeOH</w:t>
      </w:r>
      <w:r w:rsidR="00A81454" w:rsidRPr="002B39E2">
        <w:rPr>
          <w:rFonts w:ascii="Times New Roman" w:hAnsi="Times New Roman" w:cs="Times New Roman"/>
          <w:sz w:val="24"/>
          <w:szCs w:val="24"/>
        </w:rPr>
        <w:t xml:space="preserve"> g</w:t>
      </w:r>
      <w:r w:rsidR="00A81454" w:rsidRPr="002B39E2">
        <w:rPr>
          <w:rFonts w:ascii="Times New Roman" w:hAnsi="Times New Roman" w:cs="Times New Roman"/>
          <w:sz w:val="24"/>
          <w:szCs w:val="24"/>
          <w:vertAlign w:val="subscript"/>
        </w:rPr>
        <w:t>zeo.</w:t>
      </w:r>
      <w:r w:rsidR="00A81454" w:rsidRPr="002B39E2">
        <w:rPr>
          <w:rFonts w:ascii="Times New Roman" w:hAnsi="Times New Roman" w:cs="Times New Roman"/>
          <w:sz w:val="24"/>
          <w:szCs w:val="24"/>
          <w:vertAlign w:val="superscript"/>
        </w:rPr>
        <w:t>−1</w:t>
      </w:r>
      <w:r w:rsidR="00A81454" w:rsidRPr="002B39E2">
        <w:rPr>
          <w:rFonts w:ascii="Times New Roman" w:hAnsi="Times New Roman" w:cs="Times New Roman"/>
          <w:sz w:val="24"/>
          <w:szCs w:val="24"/>
        </w:rPr>
        <w:t xml:space="preserve"> h</w:t>
      </w:r>
      <w:r w:rsidR="00A81454" w:rsidRPr="002B39E2">
        <w:rPr>
          <w:rFonts w:ascii="Times New Roman" w:hAnsi="Times New Roman" w:cs="Times New Roman"/>
          <w:sz w:val="24"/>
          <w:szCs w:val="24"/>
          <w:vertAlign w:val="superscript"/>
        </w:rPr>
        <w:t>−1</w:t>
      </w:r>
      <w:r w:rsidR="00A81454" w:rsidRPr="002B39E2">
        <w:rPr>
          <w:rFonts w:ascii="Times New Roman" w:hAnsi="Times New Roman" w:cs="Times New Roman" w:hint="eastAsia"/>
          <w:sz w:val="24"/>
          <w:szCs w:val="24"/>
        </w:rPr>
        <w:t xml:space="preserve"> </w:t>
      </w:r>
      <w:r w:rsidR="00A81454" w:rsidRPr="002B39E2">
        <w:rPr>
          <w:rFonts w:ascii="Times New Roman" w:hAnsi="Times New Roman" w:cs="Times New Roman"/>
          <w:sz w:val="24"/>
          <w:szCs w:val="24"/>
        </w:rPr>
        <w:t xml:space="preserve">and partial pressure of methanol </w:t>
      </w:r>
      <w:r w:rsidR="00A80166" w:rsidRPr="002B39E2">
        <w:rPr>
          <w:rFonts w:ascii="Times New Roman" w:hAnsi="Times New Roman" w:cs="Times New Roman"/>
          <w:sz w:val="24"/>
          <w:szCs w:val="24"/>
        </w:rPr>
        <w:t>was</w:t>
      </w:r>
      <w:r w:rsidR="00A81454" w:rsidRPr="002B39E2">
        <w:rPr>
          <w:rFonts w:ascii="Times New Roman" w:hAnsi="Times New Roman" w:cs="Times New Roman"/>
          <w:sz w:val="24"/>
          <w:szCs w:val="24"/>
        </w:rPr>
        <w:t xml:space="preserve"> 0.28 bar by flowing nitrogen. As shown in Supplementary Figure </w:t>
      </w:r>
      <w:r w:rsidR="00EF0D00" w:rsidRPr="002B39E2">
        <w:rPr>
          <w:rFonts w:ascii="Times New Roman" w:hAnsi="Times New Roman" w:cs="Times New Roman"/>
          <w:sz w:val="24"/>
          <w:szCs w:val="24"/>
        </w:rPr>
        <w:t>20</w:t>
      </w:r>
      <w:r w:rsidR="00A81454" w:rsidRPr="002B39E2">
        <w:rPr>
          <w:rFonts w:ascii="Times New Roman" w:hAnsi="Times New Roman" w:cs="Times New Roman"/>
          <w:sz w:val="24"/>
          <w:szCs w:val="24"/>
        </w:rPr>
        <w:t xml:space="preserve">, as the particle size catalyst particle increases, the </w:t>
      </w:r>
      <w:r w:rsidR="00A81454" w:rsidRPr="002B39E2">
        <w:rPr>
          <w:rFonts w:ascii="Times New Roman" w:hAnsi="Times New Roman" w:cs="Times New Roman"/>
          <w:i/>
          <w:iCs/>
          <w:sz w:val="24"/>
          <w:szCs w:val="24"/>
        </w:rPr>
        <w:t>T</w:t>
      </w:r>
      <w:r w:rsidR="00A81454" w:rsidRPr="002B39E2">
        <w:rPr>
          <w:rFonts w:ascii="Times New Roman" w:hAnsi="Times New Roman" w:cs="Times New Roman"/>
          <w:sz w:val="24"/>
          <w:szCs w:val="24"/>
          <w:vertAlign w:val="subscript"/>
        </w:rPr>
        <w:t>max</w:t>
      </w:r>
      <w:r w:rsidR="00A81454" w:rsidRPr="002B39E2">
        <w:rPr>
          <w:rFonts w:ascii="Times New Roman" w:hAnsi="Times New Roman" w:cs="Times New Roman"/>
          <w:sz w:val="24"/>
          <w:szCs w:val="24"/>
        </w:rPr>
        <w:t xml:space="preserve"> of catalyst bed decreases.</w:t>
      </w:r>
      <w:r w:rsidR="00EB1B5A" w:rsidRPr="002B39E2">
        <w:rPr>
          <w:rFonts w:ascii="Times New Roman" w:hAnsi="Times New Roman" w:cs="Times New Roman"/>
          <w:sz w:val="24"/>
          <w:szCs w:val="24"/>
        </w:rPr>
        <w:t xml:space="preserve"> As shown in Supplementary Figure 22 and Supplementary Figure 23, </w:t>
      </w:r>
      <w:r w:rsidR="0037351D" w:rsidRPr="002B39E2">
        <w:rPr>
          <w:rFonts w:ascii="Times New Roman" w:hAnsi="Times New Roman" w:cs="Times New Roman"/>
          <w:sz w:val="24"/>
          <w:szCs w:val="24"/>
        </w:rPr>
        <w:t>the DRIFT spectrum results show that the utilization of acid sites is higher in deactivated catalyst particles with small particle size than in particles with large particle size,</w:t>
      </w:r>
      <w:r w:rsidR="0037351D" w:rsidRPr="002B39E2">
        <w:t xml:space="preserve"> </w:t>
      </w:r>
      <w:r w:rsidR="0037351D" w:rsidRPr="002B39E2">
        <w:rPr>
          <w:rFonts w:ascii="Times New Roman" w:hAnsi="Times New Roman" w:cs="Times New Roman"/>
          <w:sz w:val="24"/>
          <w:szCs w:val="24"/>
        </w:rPr>
        <w:t>and the content of aromatic hydrocarbons and macromolecular carbon species is higher.</w:t>
      </w:r>
    </w:p>
    <w:p w14:paraId="27F885A1" w14:textId="77777777" w:rsidR="00A25138" w:rsidRPr="002B39E2" w:rsidRDefault="00A25138" w:rsidP="006F0ED7">
      <w:pPr>
        <w:widowControl/>
        <w:spacing w:line="360" w:lineRule="auto"/>
        <w:rPr>
          <w:rFonts w:ascii="Times New Roman" w:hAnsi="Times New Roman" w:cs="Times New Roman"/>
          <w:szCs w:val="21"/>
        </w:rPr>
      </w:pPr>
    </w:p>
    <w:p w14:paraId="24D744E2" w14:textId="4C8EF6D8" w:rsidR="001E47C7" w:rsidRPr="002B39E2" w:rsidRDefault="00882747" w:rsidP="00A769B9">
      <w:pPr>
        <w:widowControl/>
        <w:spacing w:line="360" w:lineRule="auto"/>
        <w:jc w:val="center"/>
        <w:rPr>
          <w:rFonts w:ascii="Times New Roman" w:hAnsi="Times New Roman" w:cs="Times New Roman"/>
          <w:szCs w:val="21"/>
        </w:rPr>
      </w:pPr>
      <w:r w:rsidRPr="002B39E2">
        <w:rPr>
          <w:rFonts w:ascii="Times New Roman" w:hAnsi="Times New Roman" w:cs="Times New Roman"/>
          <w:noProof/>
          <w:szCs w:val="21"/>
        </w:rPr>
        <w:lastRenderedPageBreak/>
        <w:drawing>
          <wp:inline distT="0" distB="0" distL="0" distR="0" wp14:anchorId="23A0909E" wp14:editId="1B83D470">
            <wp:extent cx="3476445" cy="2740221"/>
            <wp:effectExtent l="0" t="0" r="0" b="3175"/>
            <wp:docPr id="19"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pic:cNvPicPr/>
                  </pic:nvPicPr>
                  <pic:blipFill>
                    <a:blip r:embed="rId34">
                      <a:extLst>
                        <a:ext uri="{28A0092B-C50C-407E-A947-70E740481C1C}">
                          <a14:useLocalDpi xmlns:a14="http://schemas.microsoft.com/office/drawing/2010/main" val="0"/>
                        </a:ext>
                      </a:extLst>
                    </a:blip>
                    <a:stretch>
                      <a:fillRect/>
                    </a:stretch>
                  </pic:blipFill>
                  <pic:spPr>
                    <a:xfrm>
                      <a:off x="0" y="0"/>
                      <a:ext cx="3492894" cy="2753187"/>
                    </a:xfrm>
                    <a:prstGeom prst="rect">
                      <a:avLst/>
                    </a:prstGeom>
                  </pic:spPr>
                </pic:pic>
              </a:graphicData>
            </a:graphic>
          </wp:inline>
        </w:drawing>
      </w:r>
    </w:p>
    <w:p w14:paraId="24DABE9E" w14:textId="59C635B9" w:rsidR="008B7A3F" w:rsidRPr="002B39E2" w:rsidRDefault="008B7A3F" w:rsidP="00E21D6D">
      <w:pPr>
        <w:pStyle w:val="ab"/>
        <w:spacing w:line="360" w:lineRule="auto"/>
        <w:rPr>
          <w:rFonts w:ascii="Times New Roman" w:hAnsi="Times New Roman" w:cs="Times New Roman"/>
          <w:sz w:val="24"/>
          <w:szCs w:val="24"/>
        </w:rPr>
      </w:pPr>
      <w:r w:rsidRPr="002B39E2">
        <w:rPr>
          <w:rFonts w:ascii="Times New Roman" w:hAnsi="Times New Roman" w:cs="Times New Roman"/>
          <w:b/>
          <w:bCs/>
          <w:sz w:val="24"/>
          <w:szCs w:val="24"/>
        </w:rPr>
        <w:t xml:space="preserve">Supplementary Figure </w:t>
      </w:r>
      <w:r w:rsidR="00D86E5D" w:rsidRPr="002B39E2">
        <w:rPr>
          <w:rFonts w:ascii="Times New Roman" w:hAnsi="Times New Roman" w:cs="Times New Roman"/>
          <w:b/>
          <w:bCs/>
          <w:sz w:val="24"/>
          <w:szCs w:val="24"/>
        </w:rPr>
        <w:t>20</w:t>
      </w:r>
      <w:r w:rsidRPr="002B39E2">
        <w:rPr>
          <w:rFonts w:ascii="Times New Roman" w:hAnsi="Times New Roman" w:cs="Times New Roman"/>
          <w:b/>
          <w:bCs/>
          <w:sz w:val="24"/>
          <w:szCs w:val="24"/>
        </w:rPr>
        <w:t>.</w:t>
      </w:r>
      <w:r w:rsidR="00FC6066" w:rsidRPr="002B39E2">
        <w:rPr>
          <w:rFonts w:ascii="Times New Roman" w:hAnsi="Times New Roman" w:cs="Times New Roman"/>
          <w:b/>
          <w:bCs/>
          <w:sz w:val="24"/>
          <w:szCs w:val="24"/>
        </w:rPr>
        <w:t xml:space="preserve"> </w:t>
      </w:r>
      <w:r w:rsidR="00FC6066" w:rsidRPr="002B39E2">
        <w:rPr>
          <w:rFonts w:ascii="Times New Roman" w:hAnsi="Times New Roman" w:cs="Times New Roman"/>
          <w:sz w:val="24"/>
          <w:szCs w:val="24"/>
        </w:rPr>
        <w:t>Temperature of catalyst bed as a function of time on stream during MTO reaction over CAT-</w:t>
      </w:r>
      <w:r w:rsidR="00E21D6D" w:rsidRPr="002B39E2">
        <w:rPr>
          <w:rFonts w:ascii="Times New Roman" w:hAnsi="Times New Roman" w:cs="Times New Roman"/>
          <w:sz w:val="24"/>
          <w:szCs w:val="24"/>
        </w:rPr>
        <w:t>2</w:t>
      </w:r>
      <w:r w:rsidR="00FC6066" w:rsidRPr="002B39E2">
        <w:rPr>
          <w:rFonts w:ascii="Times New Roman" w:hAnsi="Times New Roman" w:cs="Times New Roman"/>
          <w:sz w:val="24"/>
          <w:szCs w:val="24"/>
        </w:rPr>
        <w:t>5% zeo.</w:t>
      </w:r>
      <w:r w:rsidR="00E21D6D" w:rsidRPr="002B39E2">
        <w:rPr>
          <w:rFonts w:ascii="Times New Roman" w:hAnsi="Times New Roman" w:cs="Times New Roman"/>
          <w:sz w:val="24"/>
          <w:szCs w:val="24"/>
        </w:rPr>
        <w:t xml:space="preserve"> (S)</w:t>
      </w:r>
      <w:r w:rsidR="00FC6066" w:rsidRPr="002B39E2">
        <w:rPr>
          <w:rFonts w:ascii="Times New Roman" w:hAnsi="Times New Roman" w:cs="Times New Roman"/>
          <w:sz w:val="24"/>
          <w:szCs w:val="24"/>
        </w:rPr>
        <w:t xml:space="preserve">, CAT-25% zeo. </w:t>
      </w:r>
      <w:r w:rsidR="00E21D6D" w:rsidRPr="002B39E2">
        <w:rPr>
          <w:rFonts w:ascii="Times New Roman" w:hAnsi="Times New Roman" w:cs="Times New Roman"/>
          <w:sz w:val="24"/>
          <w:szCs w:val="24"/>
        </w:rPr>
        <w:t xml:space="preserve">(M) </w:t>
      </w:r>
      <w:r w:rsidR="00FC6066" w:rsidRPr="002B39E2">
        <w:rPr>
          <w:rFonts w:ascii="Times New Roman" w:hAnsi="Times New Roman" w:cs="Times New Roman"/>
          <w:sz w:val="24"/>
          <w:szCs w:val="24"/>
        </w:rPr>
        <w:t>and CAT-</w:t>
      </w:r>
      <w:r w:rsidR="00E21D6D" w:rsidRPr="002B39E2">
        <w:rPr>
          <w:rFonts w:ascii="Times New Roman" w:hAnsi="Times New Roman" w:cs="Times New Roman"/>
          <w:sz w:val="24"/>
          <w:szCs w:val="24"/>
        </w:rPr>
        <w:t>2</w:t>
      </w:r>
      <w:r w:rsidR="00FC6066" w:rsidRPr="002B39E2">
        <w:rPr>
          <w:rFonts w:ascii="Times New Roman" w:hAnsi="Times New Roman" w:cs="Times New Roman"/>
          <w:sz w:val="24"/>
          <w:szCs w:val="24"/>
        </w:rPr>
        <w:t xml:space="preserve">5% zeo. at 623 K. Experimental conditions: </w:t>
      </w:r>
      <w:r w:rsidR="00FC6066" w:rsidRPr="002B39E2">
        <w:rPr>
          <w:rFonts w:ascii="Times New Roman" w:hAnsi="Times New Roman" w:cs="Times New Roman"/>
          <w:i/>
          <w:iCs/>
          <w:sz w:val="24"/>
          <w:szCs w:val="24"/>
        </w:rPr>
        <w:t>WHSV</w:t>
      </w:r>
      <w:r w:rsidR="00FC6066" w:rsidRPr="002B39E2">
        <w:rPr>
          <w:rFonts w:ascii="Times New Roman" w:hAnsi="Times New Roman" w:cs="Times New Roman"/>
          <w:sz w:val="24"/>
          <w:szCs w:val="24"/>
        </w:rPr>
        <w:t xml:space="preserve"> = 22.067 g</w:t>
      </w:r>
      <w:r w:rsidR="00FC6066" w:rsidRPr="002B39E2">
        <w:rPr>
          <w:rFonts w:ascii="Times New Roman" w:hAnsi="Times New Roman" w:cs="Times New Roman"/>
          <w:sz w:val="24"/>
          <w:szCs w:val="24"/>
          <w:vertAlign w:val="subscript"/>
        </w:rPr>
        <w:t>MeOH</w:t>
      </w:r>
      <w:r w:rsidR="00FC6066" w:rsidRPr="002B39E2">
        <w:rPr>
          <w:rFonts w:ascii="Times New Roman" w:hAnsi="Times New Roman" w:cs="Times New Roman"/>
          <w:sz w:val="24"/>
          <w:szCs w:val="24"/>
        </w:rPr>
        <w:t xml:space="preserve"> g</w:t>
      </w:r>
      <w:r w:rsidR="00FC6066" w:rsidRPr="002B39E2">
        <w:rPr>
          <w:rFonts w:ascii="Times New Roman" w:hAnsi="Times New Roman" w:cs="Times New Roman"/>
          <w:sz w:val="24"/>
          <w:szCs w:val="24"/>
          <w:vertAlign w:val="subscript"/>
        </w:rPr>
        <w:t>zeo.</w:t>
      </w:r>
      <w:r w:rsidR="00FC6066" w:rsidRPr="002B39E2">
        <w:rPr>
          <w:rFonts w:ascii="Times New Roman" w:hAnsi="Times New Roman" w:cs="Times New Roman"/>
          <w:sz w:val="24"/>
          <w:szCs w:val="24"/>
          <w:vertAlign w:val="superscript"/>
        </w:rPr>
        <w:t>−1</w:t>
      </w:r>
      <w:r w:rsidR="00FC6066" w:rsidRPr="002B39E2">
        <w:rPr>
          <w:rFonts w:ascii="Times New Roman" w:hAnsi="Times New Roman" w:cs="Times New Roman"/>
          <w:sz w:val="24"/>
          <w:szCs w:val="24"/>
        </w:rPr>
        <w:t xml:space="preserve"> h</w:t>
      </w:r>
      <w:r w:rsidR="00FC6066" w:rsidRPr="002B39E2">
        <w:rPr>
          <w:rFonts w:ascii="Times New Roman" w:hAnsi="Times New Roman" w:cs="Times New Roman"/>
          <w:sz w:val="24"/>
          <w:szCs w:val="24"/>
          <w:vertAlign w:val="superscript"/>
        </w:rPr>
        <w:t>−1</w:t>
      </w:r>
      <w:r w:rsidR="00FC6066" w:rsidRPr="002B39E2">
        <w:rPr>
          <w:rFonts w:ascii="Times New Roman" w:hAnsi="Times New Roman" w:cs="Times New Roman"/>
          <w:sz w:val="24"/>
          <w:szCs w:val="24"/>
        </w:rPr>
        <w:t xml:space="preserve"> and partial pressure of methanol of 0.28 bar.</w:t>
      </w:r>
    </w:p>
    <w:p w14:paraId="2F5A4282" w14:textId="77777777" w:rsidR="00281EFC" w:rsidRPr="002B39E2" w:rsidRDefault="00281EFC" w:rsidP="00281EFC"/>
    <w:p w14:paraId="2A5D2CCB" w14:textId="056B09F0" w:rsidR="00DF1B78" w:rsidRPr="002B39E2" w:rsidRDefault="00462530" w:rsidP="00A769B9">
      <w:pPr>
        <w:jc w:val="center"/>
      </w:pPr>
      <w:r w:rsidRPr="002B39E2">
        <w:rPr>
          <w:noProof/>
        </w:rPr>
        <w:drawing>
          <wp:inline distT="0" distB="0" distL="0" distR="0" wp14:anchorId="62C4A607" wp14:editId="755BB845">
            <wp:extent cx="4120931" cy="3502325"/>
            <wp:effectExtent l="0" t="0" r="0" b="317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4128503" cy="3508760"/>
                    </a:xfrm>
                    <a:prstGeom prst="rect">
                      <a:avLst/>
                    </a:prstGeom>
                    <a:noFill/>
                  </pic:spPr>
                </pic:pic>
              </a:graphicData>
            </a:graphic>
          </wp:inline>
        </w:drawing>
      </w:r>
    </w:p>
    <w:p w14:paraId="121F9DB5" w14:textId="39F50DAA" w:rsidR="008B7A3F" w:rsidRPr="002B39E2" w:rsidRDefault="00DF1B78" w:rsidP="00A25138">
      <w:pPr>
        <w:pStyle w:val="ab"/>
        <w:spacing w:line="360" w:lineRule="auto"/>
        <w:jc w:val="left"/>
        <w:rPr>
          <w:rFonts w:ascii="Times New Roman" w:hAnsi="Times New Roman" w:cs="Times New Roman"/>
          <w:sz w:val="24"/>
          <w:szCs w:val="24"/>
        </w:rPr>
      </w:pPr>
      <w:r w:rsidRPr="002B39E2">
        <w:rPr>
          <w:rFonts w:ascii="Times New Roman" w:hAnsi="Times New Roman" w:cs="Times New Roman"/>
          <w:b/>
          <w:bCs/>
          <w:sz w:val="24"/>
          <w:szCs w:val="24"/>
        </w:rPr>
        <w:t xml:space="preserve">Supplementary Figure </w:t>
      </w:r>
      <w:r w:rsidR="00D86E5D" w:rsidRPr="002B39E2">
        <w:rPr>
          <w:rFonts w:ascii="Times New Roman" w:hAnsi="Times New Roman" w:cs="Times New Roman"/>
          <w:b/>
          <w:bCs/>
          <w:sz w:val="24"/>
          <w:szCs w:val="24"/>
        </w:rPr>
        <w:t>21</w:t>
      </w:r>
      <w:r w:rsidRPr="002B39E2">
        <w:rPr>
          <w:rFonts w:ascii="Times New Roman" w:hAnsi="Times New Roman" w:cs="Times New Roman"/>
          <w:b/>
          <w:bCs/>
          <w:sz w:val="24"/>
          <w:szCs w:val="24"/>
        </w:rPr>
        <w:t>.</w:t>
      </w:r>
      <w:r w:rsidR="00E21D6D" w:rsidRPr="002B39E2">
        <w:rPr>
          <w:rFonts w:ascii="Times New Roman" w:hAnsi="Times New Roman" w:cs="Times New Roman"/>
          <w:b/>
          <w:bCs/>
          <w:sz w:val="24"/>
          <w:szCs w:val="24"/>
        </w:rPr>
        <w:t xml:space="preserve"> (a)</w:t>
      </w:r>
      <w:r w:rsidR="00E21D6D" w:rsidRPr="002B39E2">
        <w:rPr>
          <w:rFonts w:ascii="Times New Roman" w:hAnsi="Times New Roman" w:cs="Times New Roman"/>
          <w:sz w:val="24"/>
          <w:szCs w:val="24"/>
        </w:rPr>
        <w:t xml:space="preserve"> Methanol conversion</w:t>
      </w:r>
      <w:r w:rsidR="00C56BA2" w:rsidRPr="002B39E2">
        <w:rPr>
          <w:rFonts w:ascii="Times New Roman" w:hAnsi="Times New Roman" w:cs="Times New Roman"/>
          <w:sz w:val="24"/>
          <w:szCs w:val="24"/>
        </w:rPr>
        <w:t xml:space="preserve"> and selectivity of </w:t>
      </w:r>
      <w:r w:rsidR="00C56BA2" w:rsidRPr="002B39E2">
        <w:rPr>
          <w:rFonts w:ascii="Times New Roman" w:hAnsi="Times New Roman" w:cs="Times New Roman"/>
          <w:b/>
          <w:bCs/>
          <w:sz w:val="24"/>
          <w:szCs w:val="24"/>
        </w:rPr>
        <w:t xml:space="preserve">(b) </w:t>
      </w:r>
      <w:r w:rsidR="00C56BA2" w:rsidRPr="002B39E2">
        <w:rPr>
          <w:rFonts w:ascii="Times New Roman" w:hAnsi="Times New Roman" w:cs="Times New Roman"/>
          <w:sz w:val="24"/>
          <w:szCs w:val="24"/>
        </w:rPr>
        <w:t>ethylene</w:t>
      </w:r>
      <w:r w:rsidR="00C56BA2" w:rsidRPr="002B39E2">
        <w:rPr>
          <w:rFonts w:ascii="Times New Roman" w:hAnsi="Times New Roman" w:cs="Times New Roman"/>
          <w:b/>
          <w:bCs/>
          <w:sz w:val="24"/>
          <w:szCs w:val="24"/>
        </w:rPr>
        <w:t xml:space="preserve"> </w:t>
      </w:r>
      <w:r w:rsidR="00C56BA2" w:rsidRPr="002B39E2">
        <w:rPr>
          <w:rFonts w:ascii="Times New Roman" w:hAnsi="Times New Roman" w:cs="Times New Roman"/>
          <w:sz w:val="24"/>
          <w:szCs w:val="24"/>
        </w:rPr>
        <w:t>and propylene,</w:t>
      </w:r>
      <w:r w:rsidR="00C56BA2" w:rsidRPr="002B39E2">
        <w:rPr>
          <w:rFonts w:ascii="Times New Roman" w:hAnsi="Times New Roman" w:cs="Times New Roman"/>
          <w:b/>
          <w:bCs/>
          <w:sz w:val="24"/>
          <w:szCs w:val="24"/>
        </w:rPr>
        <w:t xml:space="preserve"> (c) </w:t>
      </w:r>
      <w:r w:rsidR="00C56BA2" w:rsidRPr="002B39E2">
        <w:rPr>
          <w:rFonts w:ascii="Times New Roman" w:hAnsi="Times New Roman" w:cs="Times New Roman"/>
          <w:sz w:val="24"/>
          <w:szCs w:val="24"/>
        </w:rPr>
        <w:t>C</w:t>
      </w:r>
      <w:r w:rsidR="00C56BA2" w:rsidRPr="002B39E2">
        <w:rPr>
          <w:rFonts w:ascii="Times New Roman" w:hAnsi="Times New Roman" w:cs="Times New Roman"/>
          <w:sz w:val="24"/>
          <w:szCs w:val="24"/>
          <w:vertAlign w:val="subscript"/>
        </w:rPr>
        <w:t>4+</w:t>
      </w:r>
      <w:r w:rsidR="00C56BA2" w:rsidRPr="002B39E2">
        <w:rPr>
          <w:rFonts w:ascii="Times New Roman" w:hAnsi="Times New Roman" w:cs="Times New Roman"/>
          <w:sz w:val="24"/>
          <w:szCs w:val="24"/>
        </w:rPr>
        <w:t xml:space="preserve"> and</w:t>
      </w:r>
      <w:r w:rsidR="00C56BA2" w:rsidRPr="002B39E2">
        <w:rPr>
          <w:rFonts w:ascii="Times New Roman" w:hAnsi="Times New Roman" w:cs="Times New Roman"/>
          <w:b/>
          <w:bCs/>
          <w:sz w:val="24"/>
          <w:szCs w:val="24"/>
        </w:rPr>
        <w:t xml:space="preserve"> (d)</w:t>
      </w:r>
      <w:r w:rsidR="00C56BA2" w:rsidRPr="002B39E2">
        <w:rPr>
          <w:rFonts w:ascii="Times New Roman" w:hAnsi="Times New Roman" w:cs="Times New Roman"/>
          <w:sz w:val="24"/>
          <w:szCs w:val="24"/>
        </w:rPr>
        <w:t xml:space="preserve"> alkane products (C</w:t>
      </w:r>
      <w:r w:rsidR="00C56BA2" w:rsidRPr="002B39E2">
        <w:rPr>
          <w:rFonts w:ascii="Times New Roman" w:hAnsi="Times New Roman" w:cs="Times New Roman"/>
          <w:sz w:val="24"/>
          <w:szCs w:val="24"/>
          <w:vertAlign w:val="subscript"/>
        </w:rPr>
        <w:t>2</w:t>
      </w:r>
      <w:r w:rsidR="00C56BA2" w:rsidRPr="002B39E2">
        <w:rPr>
          <w:rFonts w:ascii="Times New Roman" w:hAnsi="Times New Roman" w:cs="Times New Roman"/>
          <w:sz w:val="24"/>
          <w:szCs w:val="24"/>
          <w:vertAlign w:val="superscript"/>
        </w:rPr>
        <w:t>=</w:t>
      </w:r>
      <w:r w:rsidR="00C56BA2" w:rsidRPr="002B39E2">
        <w:rPr>
          <w:rFonts w:ascii="Times New Roman" w:hAnsi="Times New Roman" w:cs="Times New Roman"/>
          <w:sz w:val="24"/>
          <w:szCs w:val="24"/>
        </w:rPr>
        <w:t xml:space="preserve"> is ethylene, C</w:t>
      </w:r>
      <w:r w:rsidR="00C56BA2" w:rsidRPr="002B39E2">
        <w:rPr>
          <w:rFonts w:ascii="Times New Roman" w:hAnsi="Times New Roman" w:cs="Times New Roman"/>
          <w:sz w:val="24"/>
          <w:szCs w:val="24"/>
          <w:vertAlign w:val="subscript"/>
        </w:rPr>
        <w:t>3</w:t>
      </w:r>
      <w:r w:rsidR="00C56BA2" w:rsidRPr="002B39E2">
        <w:rPr>
          <w:rFonts w:ascii="Times New Roman" w:hAnsi="Times New Roman" w:cs="Times New Roman"/>
          <w:sz w:val="24"/>
          <w:szCs w:val="24"/>
          <w:vertAlign w:val="superscript"/>
        </w:rPr>
        <w:t>=</w:t>
      </w:r>
      <w:r w:rsidR="00C56BA2" w:rsidRPr="002B39E2">
        <w:rPr>
          <w:rFonts w:ascii="Times New Roman" w:hAnsi="Times New Roman" w:cs="Times New Roman"/>
          <w:sz w:val="24"/>
          <w:szCs w:val="24"/>
        </w:rPr>
        <w:t xml:space="preserve"> is propylene, C</w:t>
      </w:r>
      <w:r w:rsidR="00C56BA2" w:rsidRPr="002B39E2">
        <w:rPr>
          <w:rFonts w:ascii="Times New Roman" w:hAnsi="Times New Roman" w:cs="Times New Roman"/>
          <w:sz w:val="24"/>
          <w:szCs w:val="24"/>
          <w:vertAlign w:val="subscript"/>
        </w:rPr>
        <w:t>4+</w:t>
      </w:r>
      <w:r w:rsidR="00C56BA2" w:rsidRPr="002B39E2">
        <w:rPr>
          <w:rFonts w:ascii="Times New Roman" w:hAnsi="Times New Roman" w:cs="Times New Roman"/>
          <w:sz w:val="24"/>
          <w:szCs w:val="24"/>
        </w:rPr>
        <w:t xml:space="preserve"> lumps the products of C</w:t>
      </w:r>
      <w:r w:rsidR="00C56BA2" w:rsidRPr="002B39E2">
        <w:rPr>
          <w:rFonts w:ascii="Times New Roman" w:hAnsi="Times New Roman" w:cs="Times New Roman"/>
          <w:sz w:val="24"/>
          <w:szCs w:val="24"/>
          <w:vertAlign w:val="subscript"/>
        </w:rPr>
        <w:t>4</w:t>
      </w:r>
      <w:r w:rsidR="00C56BA2" w:rsidRPr="002B39E2">
        <w:rPr>
          <w:rFonts w:ascii="Times New Roman" w:hAnsi="Times New Roman" w:cs="Times New Roman"/>
          <w:sz w:val="24"/>
          <w:szCs w:val="24"/>
        </w:rPr>
        <w:t>, C</w:t>
      </w:r>
      <w:r w:rsidR="00C56BA2" w:rsidRPr="002B39E2">
        <w:rPr>
          <w:rFonts w:ascii="Times New Roman" w:hAnsi="Times New Roman" w:cs="Times New Roman"/>
          <w:sz w:val="24"/>
          <w:szCs w:val="24"/>
          <w:vertAlign w:val="subscript"/>
        </w:rPr>
        <w:t>5</w:t>
      </w:r>
      <w:r w:rsidR="00C56BA2" w:rsidRPr="002B39E2">
        <w:rPr>
          <w:rFonts w:ascii="Times New Roman" w:hAnsi="Times New Roman" w:cs="Times New Roman"/>
          <w:sz w:val="24"/>
          <w:szCs w:val="24"/>
        </w:rPr>
        <w:t xml:space="preserve"> and C</w:t>
      </w:r>
      <w:r w:rsidR="00C56BA2" w:rsidRPr="002B39E2">
        <w:rPr>
          <w:rFonts w:ascii="Times New Roman" w:hAnsi="Times New Roman" w:cs="Times New Roman"/>
          <w:sz w:val="24"/>
          <w:szCs w:val="24"/>
          <w:vertAlign w:val="subscript"/>
        </w:rPr>
        <w:t>6+</w:t>
      </w:r>
      <w:r w:rsidR="00C56BA2" w:rsidRPr="002B39E2">
        <w:rPr>
          <w:rFonts w:ascii="Times New Roman" w:hAnsi="Times New Roman" w:cs="Times New Roman"/>
          <w:sz w:val="24"/>
          <w:szCs w:val="24"/>
        </w:rPr>
        <w:t xml:space="preserve">, alkanes lumps the products of methane, ethane </w:t>
      </w:r>
      <w:r w:rsidR="00C56BA2" w:rsidRPr="002B39E2">
        <w:rPr>
          <w:rFonts w:ascii="Times New Roman" w:hAnsi="Times New Roman" w:cs="Times New Roman"/>
          <w:sz w:val="24"/>
          <w:szCs w:val="24"/>
        </w:rPr>
        <w:lastRenderedPageBreak/>
        <w:t>and propane)</w:t>
      </w:r>
      <w:r w:rsidR="00E21D6D" w:rsidRPr="002B39E2">
        <w:rPr>
          <w:rFonts w:ascii="Times New Roman" w:hAnsi="Times New Roman" w:cs="Times New Roman"/>
          <w:sz w:val="24"/>
          <w:szCs w:val="24"/>
        </w:rPr>
        <w:t>.</w:t>
      </w:r>
    </w:p>
    <w:p w14:paraId="069A84E1" w14:textId="77777777" w:rsidR="00A25138" w:rsidRPr="002B39E2" w:rsidRDefault="00A25138" w:rsidP="00A25138">
      <w:pPr>
        <w:spacing w:line="360" w:lineRule="auto"/>
      </w:pPr>
    </w:p>
    <w:p w14:paraId="425A659D" w14:textId="77777777" w:rsidR="00D86E5D" w:rsidRPr="002B39E2" w:rsidRDefault="00530863" w:rsidP="00A25138">
      <w:pPr>
        <w:keepNext/>
        <w:widowControl/>
        <w:spacing w:line="360" w:lineRule="auto"/>
        <w:jc w:val="center"/>
      </w:pPr>
      <w:r w:rsidRPr="002B39E2">
        <w:rPr>
          <w:rFonts w:ascii="Times New Roman" w:hAnsi="Times New Roman" w:cs="Times New Roman"/>
          <w:noProof/>
          <w:szCs w:val="21"/>
        </w:rPr>
        <w:drawing>
          <wp:inline distT="0" distB="0" distL="0" distR="0" wp14:anchorId="1EFD045B" wp14:editId="4690B772">
            <wp:extent cx="5206389" cy="2261755"/>
            <wp:effectExtent l="0" t="0" r="0" b="5715"/>
            <wp:docPr id="33" name="图片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5225667" cy="2270130"/>
                    </a:xfrm>
                    <a:prstGeom prst="rect">
                      <a:avLst/>
                    </a:prstGeom>
                    <a:noFill/>
                  </pic:spPr>
                </pic:pic>
              </a:graphicData>
            </a:graphic>
          </wp:inline>
        </w:drawing>
      </w:r>
    </w:p>
    <w:p w14:paraId="18947E59" w14:textId="14D6F203" w:rsidR="008B7A3F" w:rsidRPr="002B39E2" w:rsidRDefault="00D86E5D" w:rsidP="00A25138">
      <w:pPr>
        <w:pStyle w:val="ab"/>
        <w:spacing w:line="360" w:lineRule="auto"/>
        <w:jc w:val="left"/>
        <w:rPr>
          <w:rFonts w:ascii="Times New Roman" w:hAnsi="Times New Roman" w:cs="Times New Roman"/>
          <w:sz w:val="24"/>
          <w:szCs w:val="24"/>
        </w:rPr>
      </w:pPr>
      <w:bookmarkStart w:id="42" w:name="_Hlk119333488"/>
      <w:r w:rsidRPr="002B39E2">
        <w:rPr>
          <w:rFonts w:ascii="Times New Roman" w:hAnsi="Times New Roman" w:cs="Times New Roman"/>
          <w:b/>
          <w:bCs/>
          <w:sz w:val="24"/>
          <w:szCs w:val="24"/>
        </w:rPr>
        <w:t>Supplementary Figure 22</w:t>
      </w:r>
      <w:bookmarkEnd w:id="42"/>
      <w:r w:rsidRPr="002B39E2">
        <w:rPr>
          <w:rFonts w:ascii="Times New Roman" w:hAnsi="Times New Roman" w:cs="Times New Roman"/>
          <w:b/>
          <w:bCs/>
          <w:sz w:val="24"/>
          <w:szCs w:val="24"/>
        </w:rPr>
        <w:t>.</w:t>
      </w:r>
      <w:r w:rsidR="001E7F8B" w:rsidRPr="002B39E2">
        <w:t xml:space="preserve"> </w:t>
      </w:r>
      <w:r w:rsidR="001E7F8B" w:rsidRPr="002B39E2">
        <w:rPr>
          <w:rFonts w:ascii="Times New Roman" w:hAnsi="Times New Roman" w:cs="Times New Roman"/>
          <w:sz w:val="24"/>
          <w:szCs w:val="24"/>
        </w:rPr>
        <w:t>DRIFT spectra on fresh and deactivated (a) CAT-25% zeo.(M), (b) CAT-25% zeo.(S) samples.</w:t>
      </w:r>
    </w:p>
    <w:p w14:paraId="1EE9E386" w14:textId="77777777" w:rsidR="00A25138" w:rsidRPr="002B39E2" w:rsidRDefault="00A25138" w:rsidP="00A25138">
      <w:pPr>
        <w:spacing w:line="360" w:lineRule="auto"/>
      </w:pPr>
    </w:p>
    <w:p w14:paraId="134E4C19" w14:textId="77777777" w:rsidR="00D86E5D" w:rsidRPr="002B39E2" w:rsidRDefault="00530863" w:rsidP="00A769B9">
      <w:pPr>
        <w:keepNext/>
        <w:widowControl/>
        <w:spacing w:line="360" w:lineRule="auto"/>
        <w:jc w:val="center"/>
      </w:pPr>
      <w:r w:rsidRPr="002B39E2">
        <w:rPr>
          <w:rFonts w:ascii="Times New Roman" w:hAnsi="Times New Roman" w:cs="Times New Roman"/>
          <w:noProof/>
          <w:szCs w:val="21"/>
        </w:rPr>
        <w:drawing>
          <wp:inline distT="0" distB="0" distL="0" distR="0" wp14:anchorId="35AF6F50" wp14:editId="1ED011C5">
            <wp:extent cx="5270554" cy="2199736"/>
            <wp:effectExtent l="0" t="0" r="6350" b="0"/>
            <wp:docPr id="34" name="图片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5310102" cy="2216242"/>
                    </a:xfrm>
                    <a:prstGeom prst="rect">
                      <a:avLst/>
                    </a:prstGeom>
                    <a:noFill/>
                  </pic:spPr>
                </pic:pic>
              </a:graphicData>
            </a:graphic>
          </wp:inline>
        </w:drawing>
      </w:r>
    </w:p>
    <w:p w14:paraId="1E0BC4CE" w14:textId="49039582" w:rsidR="00DD184A" w:rsidRPr="002B39E2" w:rsidRDefault="00D86E5D" w:rsidP="00DD184A">
      <w:pPr>
        <w:spacing w:line="360" w:lineRule="auto"/>
        <w:rPr>
          <w:rFonts w:ascii="Times New Roman" w:hAnsi="Times New Roman" w:cs="Times New Roman"/>
          <w:sz w:val="24"/>
          <w:szCs w:val="24"/>
        </w:rPr>
      </w:pPr>
      <w:r w:rsidRPr="002B39E2">
        <w:rPr>
          <w:rFonts w:ascii="Times New Roman" w:hAnsi="Times New Roman" w:cs="Times New Roman"/>
          <w:b/>
          <w:bCs/>
          <w:sz w:val="24"/>
          <w:szCs w:val="24"/>
        </w:rPr>
        <w:t>Supplementary Figure 23.</w:t>
      </w:r>
      <w:r w:rsidR="001E7F8B" w:rsidRPr="002B39E2">
        <w:rPr>
          <w:rFonts w:ascii="Times New Roman" w:hAnsi="Times New Roman" w:cs="Times New Roman"/>
          <w:b/>
          <w:bCs/>
          <w:sz w:val="24"/>
          <w:szCs w:val="24"/>
        </w:rPr>
        <w:t xml:space="preserve"> (a) </w:t>
      </w:r>
      <w:r w:rsidR="001E7F8B" w:rsidRPr="002B39E2">
        <w:rPr>
          <w:rFonts w:ascii="Times New Roman" w:hAnsi="Times New Roman" w:cs="Times New Roman"/>
          <w:sz w:val="24"/>
          <w:szCs w:val="24"/>
        </w:rPr>
        <w:t xml:space="preserve">The component analysis of retained carbonaceous species in CAT-25% zeo. (M) and CAT-25% zeo. (S) samples after catalytic deactivation by GC-MS. * represents the internal standard. </w:t>
      </w:r>
      <w:r w:rsidR="001E7F8B" w:rsidRPr="002B39E2">
        <w:rPr>
          <w:rFonts w:ascii="Times New Roman" w:hAnsi="Times New Roman" w:cs="Times New Roman"/>
          <w:b/>
          <w:bCs/>
          <w:sz w:val="24"/>
          <w:szCs w:val="24"/>
        </w:rPr>
        <w:t>(b)</w:t>
      </w:r>
      <w:r w:rsidR="001E7F8B" w:rsidRPr="002B39E2">
        <w:rPr>
          <w:rFonts w:ascii="Times New Roman" w:eastAsia="宋体" w:hAnsi="Times New Roman" w:cs="Times New Roman"/>
          <w:sz w:val="24"/>
          <w:szCs w:val="24"/>
        </w:rPr>
        <w:t xml:space="preserve"> </w:t>
      </w:r>
      <w:r w:rsidR="001E7F8B" w:rsidRPr="002B39E2">
        <w:rPr>
          <w:rFonts w:ascii="Times New Roman" w:hAnsi="Times New Roman" w:cs="Times New Roman"/>
          <w:sz w:val="24"/>
          <w:szCs w:val="24"/>
        </w:rPr>
        <w:t>The component analysis of</w:t>
      </w:r>
      <w:r w:rsidR="001E7F8B" w:rsidRPr="002B39E2">
        <w:rPr>
          <w:rFonts w:ascii="Times New Roman" w:eastAsia="宋体" w:hAnsi="Times New Roman" w:cs="Times New Roman"/>
          <w:sz w:val="24"/>
          <w:szCs w:val="24"/>
        </w:rPr>
        <w:t xml:space="preserve"> c</w:t>
      </w:r>
      <w:r w:rsidR="001E7F8B" w:rsidRPr="002B39E2">
        <w:rPr>
          <w:rFonts w:ascii="Times New Roman" w:eastAsia="宋体" w:hAnsi="Times New Roman" w:cs="Times New Roman" w:hint="eastAsia"/>
          <w:sz w:val="24"/>
          <w:szCs w:val="24"/>
        </w:rPr>
        <w:t>ok</w:t>
      </w:r>
      <w:r w:rsidR="001E7F8B" w:rsidRPr="002B39E2">
        <w:rPr>
          <w:rFonts w:ascii="Times New Roman" w:eastAsia="宋体" w:hAnsi="Times New Roman" w:cs="Times New Roman"/>
          <w:sz w:val="24"/>
          <w:szCs w:val="24"/>
        </w:rPr>
        <w:t xml:space="preserve">e species with molecular weights greater than 200 Da </w:t>
      </w:r>
      <w:r w:rsidR="001E7F8B" w:rsidRPr="002B39E2">
        <w:rPr>
          <w:rFonts w:ascii="Times New Roman" w:hAnsi="Times New Roman" w:cs="Times New Roman"/>
          <w:sz w:val="24"/>
          <w:szCs w:val="24"/>
        </w:rPr>
        <w:t>in CAT-25% zeo. (M), CAT-25% zeo. (S) samples after catalytic deactivation.</w:t>
      </w:r>
    </w:p>
    <w:p w14:paraId="298B661C" w14:textId="77777777" w:rsidR="00184F39" w:rsidRPr="002B39E2" w:rsidRDefault="00184F39" w:rsidP="00DD184A">
      <w:pPr>
        <w:spacing w:line="360" w:lineRule="auto"/>
        <w:rPr>
          <w:rFonts w:ascii="Times New Roman" w:hAnsi="Times New Roman" w:cs="Times New Roman"/>
          <w:sz w:val="24"/>
          <w:szCs w:val="24"/>
        </w:rPr>
      </w:pPr>
    </w:p>
    <w:p w14:paraId="1597B283" w14:textId="77777777" w:rsidR="00184F39" w:rsidRPr="002B39E2" w:rsidRDefault="00184F39">
      <w:pPr>
        <w:widowControl/>
        <w:jc w:val="left"/>
        <w:rPr>
          <w:rFonts w:ascii="Times New Roman" w:eastAsia="Times New Roman" w:hAnsi="Times New Roman" w:cs="Times New Roman"/>
          <w:b/>
          <w:bCs/>
          <w:sz w:val="24"/>
          <w:szCs w:val="24"/>
        </w:rPr>
      </w:pPr>
      <w:r w:rsidRPr="002B39E2">
        <w:rPr>
          <w:rFonts w:ascii="Times New Roman" w:eastAsia="Times New Roman" w:hAnsi="Times New Roman" w:cs="Times New Roman"/>
          <w:b/>
          <w:bCs/>
          <w:sz w:val="24"/>
          <w:szCs w:val="24"/>
        </w:rPr>
        <w:br w:type="page"/>
      </w:r>
    </w:p>
    <w:p w14:paraId="13E71712" w14:textId="5A6B8296" w:rsidR="00B4074E" w:rsidRPr="002B39E2" w:rsidRDefault="00DD184A" w:rsidP="00B4074E">
      <w:pPr>
        <w:spacing w:line="360" w:lineRule="auto"/>
        <w:rPr>
          <w:rFonts w:ascii="Times New Roman" w:hAnsi="Times New Roman" w:cs="Times New Roman"/>
          <w:b/>
          <w:bCs/>
          <w:sz w:val="24"/>
          <w:szCs w:val="24"/>
        </w:rPr>
      </w:pPr>
      <w:r w:rsidRPr="002B39E2">
        <w:rPr>
          <w:rFonts w:ascii="Times New Roman" w:eastAsia="Times New Roman" w:hAnsi="Times New Roman" w:cs="Times New Roman"/>
          <w:b/>
          <w:bCs/>
          <w:sz w:val="24"/>
          <w:szCs w:val="24"/>
        </w:rPr>
        <w:lastRenderedPageBreak/>
        <w:t>Supplementary Notes 9. Simulations</w:t>
      </w:r>
    </w:p>
    <w:p w14:paraId="54B20952" w14:textId="1BB5C2AE" w:rsidR="00DD184A" w:rsidRPr="002B39E2" w:rsidRDefault="00B4074E" w:rsidP="00B4074E">
      <w:pPr>
        <w:widowControl/>
        <w:spacing w:line="360" w:lineRule="auto"/>
        <w:jc w:val="left"/>
        <w:rPr>
          <w:rFonts w:ascii="Times New Roman" w:hAnsi="Times New Roman" w:cs="Times New Roman"/>
          <w:sz w:val="24"/>
          <w:szCs w:val="24"/>
        </w:rPr>
      </w:pPr>
      <w:bookmarkStart w:id="43" w:name="_Hlk122468427"/>
      <w:r w:rsidRPr="002B39E2">
        <w:rPr>
          <w:rFonts w:ascii="Times New Roman" w:hAnsi="Times New Roman" w:cs="Times New Roman"/>
          <w:b/>
          <w:bCs/>
          <w:sz w:val="24"/>
          <w:szCs w:val="24"/>
        </w:rPr>
        <w:t>Density functional theory (</w:t>
      </w:r>
      <w:r w:rsidR="00DD184A" w:rsidRPr="002B39E2">
        <w:rPr>
          <w:rFonts w:ascii="Times New Roman" w:hAnsi="Times New Roman" w:cs="Times New Roman" w:hint="eastAsia"/>
          <w:b/>
          <w:bCs/>
          <w:sz w:val="24"/>
          <w:szCs w:val="24"/>
        </w:rPr>
        <w:t>DFT</w:t>
      </w:r>
      <w:r w:rsidRPr="002B39E2">
        <w:rPr>
          <w:rFonts w:ascii="Times New Roman" w:hAnsi="Times New Roman" w:cs="Times New Roman"/>
          <w:b/>
          <w:bCs/>
          <w:sz w:val="24"/>
          <w:szCs w:val="24"/>
        </w:rPr>
        <w:t>)</w:t>
      </w:r>
      <w:r w:rsidR="00DD184A" w:rsidRPr="002B39E2">
        <w:rPr>
          <w:rFonts w:ascii="Times New Roman" w:hAnsi="Times New Roman" w:cs="Times New Roman"/>
          <w:b/>
          <w:bCs/>
          <w:sz w:val="24"/>
          <w:szCs w:val="24"/>
        </w:rPr>
        <w:t xml:space="preserve"> calculations:</w:t>
      </w:r>
      <w:r w:rsidR="00DD184A" w:rsidRPr="002B39E2">
        <w:t xml:space="preserve"> </w:t>
      </w:r>
      <w:r w:rsidR="00DD184A" w:rsidRPr="002B39E2">
        <w:rPr>
          <w:rFonts w:ascii="Times New Roman" w:hAnsi="Times New Roman" w:cs="Times New Roman"/>
          <w:sz w:val="24"/>
          <w:szCs w:val="24"/>
        </w:rPr>
        <w:t>For the calculation of transition state for methylation reaction, an extended 72 T</w:t>
      </w:r>
      <w:r w:rsidR="00DD184A" w:rsidRPr="002B39E2">
        <w:rPr>
          <w:rFonts w:ascii="Times New Roman" w:hAnsi="Times New Roman" w:cs="Times New Roman" w:hint="eastAsia"/>
          <w:sz w:val="24"/>
          <w:szCs w:val="24"/>
        </w:rPr>
        <w:t xml:space="preserve"> </w:t>
      </w:r>
      <w:r w:rsidR="00DD184A" w:rsidRPr="002B39E2">
        <w:rPr>
          <w:rFonts w:ascii="Times New Roman" w:hAnsi="Times New Roman" w:cs="Times New Roman"/>
          <w:sz w:val="24"/>
          <w:szCs w:val="24"/>
        </w:rPr>
        <w:t>cluster model extracted from the crystallographic MFI structure represents the</w:t>
      </w:r>
      <w:r w:rsidR="00DD184A" w:rsidRPr="002B39E2">
        <w:rPr>
          <w:rFonts w:ascii="Times New Roman" w:hAnsi="Times New Roman" w:cs="Times New Roman" w:hint="eastAsia"/>
          <w:sz w:val="24"/>
          <w:szCs w:val="24"/>
        </w:rPr>
        <w:t xml:space="preserve"> </w:t>
      </w:r>
      <w:r w:rsidR="00DD184A" w:rsidRPr="002B39E2">
        <w:rPr>
          <w:rFonts w:ascii="Times New Roman" w:hAnsi="Times New Roman" w:cs="Times New Roman"/>
          <w:sz w:val="24"/>
          <w:szCs w:val="24"/>
        </w:rPr>
        <w:t>structure of neutral H-ZSM-5 model containing one Brønsted acid site</w:t>
      </w:r>
      <w:r w:rsidR="004E5DD0" w:rsidRPr="002B39E2">
        <w:rPr>
          <w:rFonts w:ascii="Times New Roman" w:hAnsi="Times New Roman" w:cs="Times New Roman"/>
          <w:sz w:val="24"/>
          <w:szCs w:val="24"/>
        </w:rPr>
        <w:fldChar w:fldCharType="begin">
          <w:fldData xml:space="preserve">PEVuZE5vdGU+PENpdGU+PEF1dGhvcj5WYW4gU3BleWJyb2VjazwvQXV0aG9yPjxZZWFyPjIwMTE8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</w:fldData>
        </w:fldChar>
      </w:r>
      <w:r w:rsidR="00820849" w:rsidRPr="002B39E2">
        <w:rPr>
          <w:rFonts w:ascii="Times New Roman" w:hAnsi="Times New Roman" w:cs="Times New Roman"/>
          <w:sz w:val="24"/>
          <w:szCs w:val="24"/>
        </w:rPr>
        <w:instrText xml:space="preserve"> ADDIN EN.CITE </w:instrText>
      </w:r>
      <w:r w:rsidR="00820849" w:rsidRPr="002B39E2">
        <w:rPr>
          <w:rFonts w:ascii="Times New Roman" w:hAnsi="Times New Roman" w:cs="Times New Roman"/>
          <w:sz w:val="24"/>
          <w:szCs w:val="24"/>
        </w:rPr>
        <w:fldChar w:fldCharType="begin">
          <w:fldData xml:space="preserve">PEVuZE5vdGU+PENpdGU+PEF1dGhvcj5WYW4gU3BleWJyb2VjazwvQXV0aG9yPjxZZWFyPjIwMTE8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</w:fldData>
        </w:fldChar>
      </w:r>
      <w:r w:rsidR="00820849" w:rsidRPr="002B39E2">
        <w:rPr>
          <w:rFonts w:ascii="Times New Roman" w:hAnsi="Times New Roman" w:cs="Times New Roman"/>
          <w:sz w:val="24"/>
          <w:szCs w:val="24"/>
        </w:rPr>
        <w:instrText xml:space="preserve"> ADDIN EN.CITE.DATA </w:instrText>
      </w:r>
      <w:r w:rsidR="00820849" w:rsidRPr="002B39E2">
        <w:rPr>
          <w:rFonts w:ascii="Times New Roman" w:hAnsi="Times New Roman" w:cs="Times New Roman"/>
          <w:sz w:val="24"/>
          <w:szCs w:val="24"/>
        </w:rPr>
      </w:r>
      <w:r w:rsidR="00820849" w:rsidRPr="002B39E2">
        <w:rPr>
          <w:rFonts w:ascii="Times New Roman" w:hAnsi="Times New Roman" w:cs="Times New Roman"/>
          <w:sz w:val="24"/>
          <w:szCs w:val="24"/>
        </w:rPr>
        <w:fldChar w:fldCharType="end"/>
      </w:r>
      <w:r w:rsidR="004E5DD0" w:rsidRPr="002B39E2">
        <w:rPr>
          <w:rFonts w:ascii="Times New Roman" w:hAnsi="Times New Roman" w:cs="Times New Roman"/>
          <w:sz w:val="24"/>
          <w:szCs w:val="24"/>
        </w:rPr>
      </w:r>
      <w:r w:rsidR="004E5DD0" w:rsidRPr="002B39E2">
        <w:rPr>
          <w:rFonts w:ascii="Times New Roman" w:hAnsi="Times New Roman" w:cs="Times New Roman"/>
          <w:sz w:val="24"/>
          <w:szCs w:val="24"/>
        </w:rPr>
        <w:fldChar w:fldCharType="separate"/>
      </w:r>
      <w:r w:rsidR="00820849" w:rsidRPr="002B39E2">
        <w:rPr>
          <w:rFonts w:ascii="Times New Roman" w:hAnsi="Times New Roman" w:cs="Times New Roman"/>
          <w:noProof/>
          <w:sz w:val="24"/>
          <w:szCs w:val="24"/>
          <w:vertAlign w:val="superscript"/>
        </w:rPr>
        <w:t>22, 23</w:t>
      </w:r>
      <w:r w:rsidR="004E5DD0" w:rsidRPr="002B39E2">
        <w:rPr>
          <w:rFonts w:ascii="Times New Roman" w:hAnsi="Times New Roman" w:cs="Times New Roman"/>
          <w:sz w:val="24"/>
          <w:szCs w:val="24"/>
        </w:rPr>
        <w:fldChar w:fldCharType="end"/>
      </w:r>
      <w:r w:rsidR="00DD184A" w:rsidRPr="002B39E2">
        <w:rPr>
          <w:rFonts w:ascii="Times New Roman" w:hAnsi="Times New Roman" w:cs="Times New Roman"/>
          <w:sz w:val="24"/>
          <w:szCs w:val="24"/>
        </w:rPr>
        <w:t>. For the extended model, the terminal Si-H</w:t>
      </w:r>
      <w:r w:rsidR="00DD184A" w:rsidRPr="002B39E2">
        <w:rPr>
          <w:rFonts w:ascii="Times New Roman" w:hAnsi="Times New Roman" w:cs="Times New Roman" w:hint="eastAsia"/>
          <w:sz w:val="24"/>
          <w:szCs w:val="24"/>
        </w:rPr>
        <w:t xml:space="preserve"> </w:t>
      </w:r>
      <w:r w:rsidR="00DD184A" w:rsidRPr="002B39E2">
        <w:rPr>
          <w:rFonts w:ascii="Times New Roman" w:hAnsi="Times New Roman" w:cs="Times New Roman"/>
          <w:sz w:val="24"/>
          <w:szCs w:val="24"/>
        </w:rPr>
        <w:t>was fixed and oriented along the direction of the corresponding Si</w:t>
      </w:r>
      <w:r w:rsidR="00720142" w:rsidRPr="002B39E2">
        <w:rPr>
          <w:rFonts w:ascii="Times New Roman" w:hAnsi="Times New Roman" w:cs="Times New Roman"/>
          <w:sz w:val="24"/>
          <w:szCs w:val="24"/>
        </w:rPr>
        <w:t>-</w:t>
      </w:r>
      <w:r w:rsidR="00DD184A" w:rsidRPr="002B39E2">
        <w:rPr>
          <w:rFonts w:ascii="Times New Roman" w:hAnsi="Times New Roman" w:cs="Times New Roman"/>
          <w:sz w:val="24"/>
          <w:szCs w:val="24"/>
        </w:rPr>
        <w:t>O</w:t>
      </w:r>
      <w:r w:rsidR="00DD184A" w:rsidRPr="002B39E2">
        <w:rPr>
          <w:rFonts w:ascii="Times New Roman" w:hAnsi="Times New Roman" w:cs="Times New Roman" w:hint="eastAsia"/>
          <w:sz w:val="24"/>
          <w:szCs w:val="24"/>
        </w:rPr>
        <w:t xml:space="preserve"> </w:t>
      </w:r>
      <w:r w:rsidR="00DD184A" w:rsidRPr="002B39E2">
        <w:rPr>
          <w:rFonts w:ascii="Times New Roman" w:hAnsi="Times New Roman" w:cs="Times New Roman"/>
          <w:sz w:val="24"/>
          <w:szCs w:val="24"/>
        </w:rPr>
        <w:t>bond. The location of acid site was chosen at the intersection channel, accessible for</w:t>
      </w:r>
      <w:r w:rsidR="00DD184A" w:rsidRPr="002B39E2">
        <w:rPr>
          <w:rFonts w:ascii="Times New Roman" w:hAnsi="Times New Roman" w:cs="Times New Roman" w:hint="eastAsia"/>
          <w:sz w:val="24"/>
          <w:szCs w:val="24"/>
        </w:rPr>
        <w:t xml:space="preserve"> </w:t>
      </w:r>
      <w:r w:rsidR="00DD184A" w:rsidRPr="002B39E2">
        <w:rPr>
          <w:rFonts w:ascii="Times New Roman" w:hAnsi="Times New Roman" w:cs="Times New Roman"/>
          <w:sz w:val="24"/>
          <w:szCs w:val="24"/>
        </w:rPr>
        <w:t>adsorbents and surrounded by maximum reaction space. To preserve the integrity</w:t>
      </w:r>
      <w:r w:rsidR="00DD184A" w:rsidRPr="002B39E2">
        <w:rPr>
          <w:rFonts w:ascii="Times New Roman" w:hAnsi="Times New Roman" w:cs="Times New Roman" w:hint="eastAsia"/>
          <w:sz w:val="24"/>
          <w:szCs w:val="24"/>
        </w:rPr>
        <w:t xml:space="preserve"> </w:t>
      </w:r>
      <w:r w:rsidR="00DD184A" w:rsidRPr="002B39E2">
        <w:rPr>
          <w:rFonts w:ascii="Times New Roman" w:hAnsi="Times New Roman" w:cs="Times New Roman"/>
          <w:sz w:val="24"/>
          <w:szCs w:val="24"/>
        </w:rPr>
        <w:t>of the crystalline structure, the 10-membered ring, active center (SiO)</w:t>
      </w:r>
      <w:r w:rsidR="00DD184A" w:rsidRPr="002B39E2">
        <w:rPr>
          <w:rFonts w:ascii="Times New Roman" w:hAnsi="Times New Roman" w:cs="Times New Roman"/>
          <w:sz w:val="24"/>
          <w:szCs w:val="24"/>
          <w:vertAlign w:val="subscript"/>
        </w:rPr>
        <w:t>4</w:t>
      </w:r>
      <w:r w:rsidR="00DD184A" w:rsidRPr="002B39E2">
        <w:rPr>
          <w:rFonts w:ascii="Times New Roman" w:hAnsi="Times New Roman" w:cs="Times New Roman"/>
          <w:sz w:val="24"/>
          <w:szCs w:val="24"/>
        </w:rPr>
        <w:t>-Si-OH-Al-(SiO)</w:t>
      </w:r>
      <w:r w:rsidR="00DD184A" w:rsidRPr="002B39E2">
        <w:rPr>
          <w:rFonts w:ascii="Times New Roman" w:hAnsi="Times New Roman" w:cs="Times New Roman"/>
          <w:sz w:val="24"/>
          <w:szCs w:val="24"/>
          <w:vertAlign w:val="subscript"/>
        </w:rPr>
        <w:t>4</w:t>
      </w:r>
      <w:r w:rsidR="00DD184A" w:rsidRPr="002B39E2">
        <w:rPr>
          <w:rFonts w:ascii="Times New Roman" w:hAnsi="Times New Roman" w:cs="Times New Roman"/>
          <w:sz w:val="24"/>
          <w:szCs w:val="24"/>
        </w:rPr>
        <w:t xml:space="preserve"> and the adsorbate were set to high-level layer while the rest of atoms were</w:t>
      </w:r>
      <w:r w:rsidR="00DD184A" w:rsidRPr="002B39E2">
        <w:rPr>
          <w:rFonts w:ascii="Times New Roman" w:hAnsi="Times New Roman" w:cs="Times New Roman" w:hint="eastAsia"/>
          <w:sz w:val="24"/>
          <w:szCs w:val="24"/>
        </w:rPr>
        <w:t xml:space="preserve"> </w:t>
      </w:r>
      <w:r w:rsidR="00DD184A" w:rsidRPr="002B39E2">
        <w:rPr>
          <w:rFonts w:ascii="Times New Roman" w:hAnsi="Times New Roman" w:cs="Times New Roman"/>
          <w:sz w:val="24"/>
          <w:szCs w:val="24"/>
        </w:rPr>
        <w:t xml:space="preserve">set to low-level layer (Supplementary Figure </w:t>
      </w:r>
      <w:r w:rsidR="00EF0D00" w:rsidRPr="002B39E2">
        <w:rPr>
          <w:rFonts w:ascii="Times New Roman" w:hAnsi="Times New Roman" w:cs="Times New Roman"/>
          <w:sz w:val="24"/>
          <w:szCs w:val="24"/>
        </w:rPr>
        <w:t>24</w:t>
      </w:r>
      <w:r w:rsidR="00DD184A" w:rsidRPr="002B39E2">
        <w:rPr>
          <w:rFonts w:ascii="Times New Roman" w:hAnsi="Times New Roman" w:cs="Times New Roman"/>
          <w:sz w:val="24"/>
          <w:szCs w:val="24"/>
        </w:rPr>
        <w:t>). The combined theorical ONIOM method was exploited to the</w:t>
      </w:r>
      <w:r w:rsidR="00DD184A" w:rsidRPr="002B39E2">
        <w:rPr>
          <w:rFonts w:ascii="Times New Roman" w:hAnsi="Times New Roman" w:cs="Times New Roman" w:hint="eastAsia"/>
          <w:sz w:val="24"/>
          <w:szCs w:val="24"/>
        </w:rPr>
        <w:t xml:space="preserve"> </w:t>
      </w:r>
      <w:r w:rsidR="00DD184A" w:rsidRPr="002B39E2">
        <w:rPr>
          <w:rFonts w:ascii="Times New Roman" w:hAnsi="Times New Roman" w:cs="Times New Roman"/>
          <w:sz w:val="24"/>
          <w:szCs w:val="24"/>
        </w:rPr>
        <w:t>prediction of stability of various adsorption structure and geometries of and</w:t>
      </w:r>
      <w:r w:rsidR="00DD184A" w:rsidRPr="002B39E2">
        <w:rPr>
          <w:rFonts w:ascii="Times New Roman" w:hAnsi="Times New Roman" w:cs="Times New Roman" w:hint="eastAsia"/>
          <w:sz w:val="24"/>
          <w:szCs w:val="24"/>
        </w:rPr>
        <w:t xml:space="preserve"> </w:t>
      </w:r>
      <w:r w:rsidR="00DD184A" w:rsidRPr="002B39E2">
        <w:rPr>
          <w:rFonts w:ascii="Times New Roman" w:hAnsi="Times New Roman" w:cs="Times New Roman"/>
          <w:sz w:val="24"/>
          <w:szCs w:val="24"/>
        </w:rPr>
        <w:t>transition states (TS)</w:t>
      </w:r>
      <w:r w:rsidR="004E5DD0" w:rsidRPr="002B39E2">
        <w:rPr>
          <w:rFonts w:ascii="Times New Roman" w:hAnsi="Times New Roman" w:cs="Times New Roman"/>
          <w:sz w:val="24"/>
          <w:szCs w:val="24"/>
        </w:rPr>
        <w:fldChar w:fldCharType="begin">
          <w:fldData xml:space="preserve">PEVuZE5vdGU+PENpdGU+PEF1dGhvcj5WYW4gU3BleWJyb2VjazwvQXV0aG9yPjxZZWFyPjIwMTE8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</w:fldData>
        </w:fldChar>
      </w:r>
      <w:r w:rsidR="00820849" w:rsidRPr="002B39E2">
        <w:rPr>
          <w:rFonts w:ascii="Times New Roman" w:hAnsi="Times New Roman" w:cs="Times New Roman"/>
          <w:sz w:val="24"/>
          <w:szCs w:val="24"/>
        </w:rPr>
        <w:instrText xml:space="preserve"> ADDIN EN.CITE </w:instrText>
      </w:r>
      <w:r w:rsidR="00820849" w:rsidRPr="002B39E2">
        <w:rPr>
          <w:rFonts w:ascii="Times New Roman" w:hAnsi="Times New Roman" w:cs="Times New Roman"/>
          <w:sz w:val="24"/>
          <w:szCs w:val="24"/>
        </w:rPr>
        <w:fldChar w:fldCharType="begin">
          <w:fldData xml:space="preserve">PEVuZE5vdGU+PENpdGU+PEF1dGhvcj5WYW4gU3BleWJyb2VjazwvQXV0aG9yPjxZZWFyPjIwMTE8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</w:fldData>
        </w:fldChar>
      </w:r>
      <w:r w:rsidR="00820849" w:rsidRPr="002B39E2">
        <w:rPr>
          <w:rFonts w:ascii="Times New Roman" w:hAnsi="Times New Roman" w:cs="Times New Roman"/>
          <w:sz w:val="24"/>
          <w:szCs w:val="24"/>
        </w:rPr>
        <w:instrText xml:space="preserve"> ADDIN EN.CITE.DATA </w:instrText>
      </w:r>
      <w:r w:rsidR="00820849" w:rsidRPr="002B39E2">
        <w:rPr>
          <w:rFonts w:ascii="Times New Roman" w:hAnsi="Times New Roman" w:cs="Times New Roman"/>
          <w:sz w:val="24"/>
          <w:szCs w:val="24"/>
        </w:rPr>
      </w:r>
      <w:r w:rsidR="00820849" w:rsidRPr="002B39E2">
        <w:rPr>
          <w:rFonts w:ascii="Times New Roman" w:hAnsi="Times New Roman" w:cs="Times New Roman"/>
          <w:sz w:val="24"/>
          <w:szCs w:val="24"/>
        </w:rPr>
        <w:fldChar w:fldCharType="end"/>
      </w:r>
      <w:r w:rsidR="004E5DD0" w:rsidRPr="002B39E2">
        <w:rPr>
          <w:rFonts w:ascii="Times New Roman" w:hAnsi="Times New Roman" w:cs="Times New Roman"/>
          <w:sz w:val="24"/>
          <w:szCs w:val="24"/>
        </w:rPr>
      </w:r>
      <w:r w:rsidR="004E5DD0" w:rsidRPr="002B39E2">
        <w:rPr>
          <w:rFonts w:ascii="Times New Roman" w:hAnsi="Times New Roman" w:cs="Times New Roman"/>
          <w:sz w:val="24"/>
          <w:szCs w:val="24"/>
        </w:rPr>
        <w:fldChar w:fldCharType="separate"/>
      </w:r>
      <w:r w:rsidR="00820849" w:rsidRPr="002B39E2">
        <w:rPr>
          <w:rFonts w:ascii="Times New Roman" w:hAnsi="Times New Roman" w:cs="Times New Roman"/>
          <w:noProof/>
          <w:sz w:val="24"/>
          <w:szCs w:val="24"/>
          <w:vertAlign w:val="superscript"/>
        </w:rPr>
        <w:t>22, 24</w:t>
      </w:r>
      <w:r w:rsidR="004E5DD0" w:rsidRPr="002B39E2">
        <w:rPr>
          <w:rFonts w:ascii="Times New Roman" w:hAnsi="Times New Roman" w:cs="Times New Roman"/>
          <w:sz w:val="24"/>
          <w:szCs w:val="24"/>
        </w:rPr>
        <w:fldChar w:fldCharType="end"/>
      </w:r>
      <w:r w:rsidR="00DD184A" w:rsidRPr="002B39E2">
        <w:rPr>
          <w:rFonts w:ascii="Times New Roman" w:hAnsi="Times New Roman" w:cs="Times New Roman"/>
          <w:sz w:val="24"/>
          <w:szCs w:val="24"/>
        </w:rPr>
        <w:t xml:space="preserve">. For the structure optimization, </w:t>
      </w:r>
      <w:r w:rsidR="00DD184A" w:rsidRPr="002B39E2">
        <w:rPr>
          <w:rFonts w:ascii="Times New Roman" w:hAnsi="Times New Roman" w:cs="Times New Roman"/>
          <w:i/>
          <w:iCs/>
          <w:sz w:val="24"/>
          <w:szCs w:val="24"/>
        </w:rPr>
        <w:t>ω</w:t>
      </w:r>
      <w:r w:rsidR="00DD184A" w:rsidRPr="002B39E2">
        <w:rPr>
          <w:rFonts w:ascii="Times New Roman" w:hAnsi="Times New Roman" w:cs="Times New Roman"/>
          <w:sz w:val="24"/>
          <w:szCs w:val="24"/>
        </w:rPr>
        <w:t>B97XD hybrid density</w:t>
      </w:r>
      <w:r w:rsidR="00DD184A" w:rsidRPr="002B39E2">
        <w:rPr>
          <w:rFonts w:ascii="Times New Roman" w:hAnsi="Times New Roman" w:cs="Times New Roman" w:hint="eastAsia"/>
          <w:sz w:val="24"/>
          <w:szCs w:val="24"/>
        </w:rPr>
        <w:t xml:space="preserve"> </w:t>
      </w:r>
      <w:r w:rsidR="00DD184A" w:rsidRPr="002B39E2">
        <w:rPr>
          <w:rFonts w:ascii="Times New Roman" w:hAnsi="Times New Roman" w:cs="Times New Roman"/>
          <w:sz w:val="24"/>
          <w:szCs w:val="24"/>
        </w:rPr>
        <w:t>function with 6-31G (d, p) basis sets and semi-empirical AM1 were employed for</w:t>
      </w:r>
      <w:r w:rsidR="00DD184A" w:rsidRPr="002B39E2">
        <w:rPr>
          <w:rFonts w:ascii="Times New Roman" w:hAnsi="Times New Roman" w:cs="Times New Roman" w:hint="eastAsia"/>
          <w:sz w:val="24"/>
          <w:szCs w:val="24"/>
        </w:rPr>
        <w:t xml:space="preserve"> </w:t>
      </w:r>
      <w:r w:rsidR="00DD184A" w:rsidRPr="002B39E2">
        <w:rPr>
          <w:rFonts w:ascii="Times New Roman" w:hAnsi="Times New Roman" w:cs="Times New Roman"/>
          <w:sz w:val="24"/>
          <w:szCs w:val="24"/>
        </w:rPr>
        <w:t>optimization of structure of high-level and low-level layer, respectively. To obtain</w:t>
      </w:r>
      <w:r w:rsidR="00DD184A" w:rsidRPr="002B39E2">
        <w:rPr>
          <w:rFonts w:ascii="Times New Roman" w:hAnsi="Times New Roman" w:cs="Times New Roman" w:hint="eastAsia"/>
          <w:sz w:val="24"/>
          <w:szCs w:val="24"/>
        </w:rPr>
        <w:t xml:space="preserve"> </w:t>
      </w:r>
      <w:r w:rsidR="00DD184A" w:rsidRPr="002B39E2">
        <w:rPr>
          <w:rFonts w:ascii="Times New Roman" w:hAnsi="Times New Roman" w:cs="Times New Roman"/>
          <w:sz w:val="24"/>
          <w:szCs w:val="24"/>
        </w:rPr>
        <w:t>high accurate interaction energy, the single-point energies were calculated at the</w:t>
      </w:r>
      <w:r w:rsidR="00DD184A" w:rsidRPr="002B39E2">
        <w:rPr>
          <w:rFonts w:ascii="Times New Roman" w:hAnsi="Times New Roman" w:cs="Times New Roman" w:hint="eastAsia"/>
          <w:sz w:val="24"/>
          <w:szCs w:val="24"/>
        </w:rPr>
        <w:t xml:space="preserve"> </w:t>
      </w:r>
      <w:r w:rsidR="00DD184A" w:rsidRPr="002B39E2">
        <w:rPr>
          <w:rFonts w:ascii="Times New Roman" w:hAnsi="Times New Roman" w:cs="Times New Roman"/>
          <w:sz w:val="24"/>
          <w:szCs w:val="24"/>
        </w:rPr>
        <w:t xml:space="preserve">level of </w:t>
      </w:r>
      <w:r w:rsidR="00DD184A" w:rsidRPr="002B39E2">
        <w:rPr>
          <w:rFonts w:ascii="Times New Roman" w:hAnsi="Times New Roman" w:cs="Times New Roman"/>
          <w:i/>
          <w:iCs/>
          <w:sz w:val="24"/>
          <w:szCs w:val="24"/>
        </w:rPr>
        <w:t>ω</w:t>
      </w:r>
      <w:r w:rsidR="00DD184A" w:rsidRPr="002B39E2">
        <w:rPr>
          <w:rFonts w:ascii="Times New Roman" w:hAnsi="Times New Roman" w:cs="Times New Roman"/>
          <w:sz w:val="24"/>
          <w:szCs w:val="24"/>
        </w:rPr>
        <w:t>B97XD/6-31G (d, p) on the basis to of optimized structure. The frequency</w:t>
      </w:r>
      <w:r w:rsidR="00DD184A" w:rsidRPr="002B39E2">
        <w:rPr>
          <w:rFonts w:ascii="Times New Roman" w:hAnsi="Times New Roman" w:cs="Times New Roman" w:hint="eastAsia"/>
          <w:sz w:val="24"/>
          <w:szCs w:val="24"/>
        </w:rPr>
        <w:t xml:space="preserve"> </w:t>
      </w:r>
      <w:r w:rsidR="00DD184A" w:rsidRPr="002B39E2">
        <w:rPr>
          <w:rFonts w:ascii="Times New Roman" w:hAnsi="Times New Roman" w:cs="Times New Roman"/>
          <w:sz w:val="24"/>
          <w:szCs w:val="24"/>
        </w:rPr>
        <w:t>calculations were performed at the same level as geometry optimizations to check</w:t>
      </w:r>
      <w:r w:rsidR="00DD184A" w:rsidRPr="002B39E2">
        <w:rPr>
          <w:rFonts w:ascii="Times New Roman" w:hAnsi="Times New Roman" w:cs="Times New Roman" w:hint="eastAsia"/>
          <w:sz w:val="24"/>
          <w:szCs w:val="24"/>
        </w:rPr>
        <w:t xml:space="preserve"> </w:t>
      </w:r>
      <w:r w:rsidR="00DD184A" w:rsidRPr="002B39E2">
        <w:rPr>
          <w:rFonts w:ascii="Times New Roman" w:hAnsi="Times New Roman" w:cs="Times New Roman"/>
          <w:sz w:val="24"/>
          <w:szCs w:val="24"/>
        </w:rPr>
        <w:t>whether the saddle point exhibits the proper number of imaginary frequencies. The</w:t>
      </w:r>
      <w:r w:rsidR="00DD184A" w:rsidRPr="002B39E2">
        <w:rPr>
          <w:rFonts w:ascii="Times New Roman" w:hAnsi="Times New Roman" w:cs="Times New Roman" w:hint="eastAsia"/>
          <w:sz w:val="24"/>
          <w:szCs w:val="24"/>
        </w:rPr>
        <w:t xml:space="preserve"> </w:t>
      </w:r>
      <w:r w:rsidR="00DD184A" w:rsidRPr="002B39E2">
        <w:rPr>
          <w:rFonts w:ascii="Times New Roman" w:hAnsi="Times New Roman" w:cs="Times New Roman"/>
          <w:sz w:val="24"/>
          <w:szCs w:val="24"/>
        </w:rPr>
        <w:t>attained transition state is a first-order saddle point of potential energy surface,</w:t>
      </w:r>
      <w:r w:rsidR="00DD184A" w:rsidRPr="002B39E2">
        <w:rPr>
          <w:rFonts w:ascii="Times New Roman" w:hAnsi="Times New Roman" w:cs="Times New Roman" w:hint="eastAsia"/>
          <w:sz w:val="24"/>
          <w:szCs w:val="24"/>
        </w:rPr>
        <w:t xml:space="preserve"> </w:t>
      </w:r>
      <w:r w:rsidR="00DD184A" w:rsidRPr="002B39E2">
        <w:rPr>
          <w:rFonts w:ascii="Times New Roman" w:hAnsi="Times New Roman" w:cs="Times New Roman"/>
          <w:sz w:val="24"/>
          <w:szCs w:val="24"/>
        </w:rPr>
        <w:t>with only a single imaginary frequency. The adsorbed state is verified as being</w:t>
      </w:r>
      <w:r w:rsidR="00DD184A" w:rsidRPr="002B39E2">
        <w:rPr>
          <w:rFonts w:ascii="Times New Roman" w:hAnsi="Times New Roman" w:cs="Times New Roman" w:hint="eastAsia"/>
          <w:sz w:val="24"/>
          <w:szCs w:val="24"/>
        </w:rPr>
        <w:t xml:space="preserve"> </w:t>
      </w:r>
      <w:r w:rsidR="00DD184A" w:rsidRPr="002B39E2">
        <w:rPr>
          <w:rFonts w:ascii="Times New Roman" w:hAnsi="Times New Roman" w:cs="Times New Roman"/>
          <w:sz w:val="24"/>
          <w:szCs w:val="24"/>
        </w:rPr>
        <w:t>situated in the energy minima points of potential energy surface, with only real</w:t>
      </w:r>
      <w:r w:rsidR="00DD184A" w:rsidRPr="002B39E2">
        <w:rPr>
          <w:rFonts w:ascii="Times New Roman" w:hAnsi="Times New Roman" w:cs="Times New Roman" w:hint="eastAsia"/>
          <w:sz w:val="24"/>
          <w:szCs w:val="24"/>
        </w:rPr>
        <w:t xml:space="preserve"> </w:t>
      </w:r>
      <w:r w:rsidR="00DD184A" w:rsidRPr="002B39E2">
        <w:rPr>
          <w:rFonts w:ascii="Times New Roman" w:hAnsi="Times New Roman" w:cs="Times New Roman"/>
          <w:sz w:val="24"/>
          <w:szCs w:val="24"/>
        </w:rPr>
        <w:t xml:space="preserve">frequency. The intrinsic free energy was obtained from the </w:t>
      </w:r>
      <w:r w:rsidR="00DD184A" w:rsidRPr="002B39E2">
        <w:rPr>
          <w:rFonts w:ascii="Times New Roman" w:hAnsi="Times New Roman" w:cs="Times New Roman"/>
          <w:i/>
          <w:iCs/>
          <w:sz w:val="24"/>
          <w:szCs w:val="24"/>
        </w:rPr>
        <w:t>ω</w:t>
      </w:r>
      <w:r w:rsidR="00DD184A" w:rsidRPr="002B39E2">
        <w:rPr>
          <w:rFonts w:ascii="Times New Roman" w:hAnsi="Times New Roman" w:cs="Times New Roman"/>
          <w:sz w:val="24"/>
          <w:szCs w:val="24"/>
        </w:rPr>
        <w:t>B97XD/6-31G (d, p)</w:t>
      </w:r>
      <w:r w:rsidR="00DD184A" w:rsidRPr="002B39E2">
        <w:rPr>
          <w:rFonts w:ascii="Times New Roman" w:hAnsi="Times New Roman" w:cs="Times New Roman" w:hint="eastAsia"/>
          <w:sz w:val="24"/>
          <w:szCs w:val="24"/>
        </w:rPr>
        <w:t xml:space="preserve"> </w:t>
      </w:r>
      <w:r w:rsidR="00DD184A" w:rsidRPr="002B39E2">
        <w:rPr>
          <w:rFonts w:ascii="Times New Roman" w:hAnsi="Times New Roman" w:cs="Times New Roman"/>
          <w:sz w:val="24"/>
          <w:szCs w:val="24"/>
        </w:rPr>
        <w:t xml:space="preserve">total electronic energies and the thermal correction from the </w:t>
      </w:r>
      <w:r w:rsidR="00DD184A" w:rsidRPr="002B39E2">
        <w:rPr>
          <w:rFonts w:ascii="Times New Roman" w:hAnsi="Times New Roman" w:cs="Times New Roman"/>
          <w:i/>
          <w:iCs/>
          <w:sz w:val="24"/>
          <w:szCs w:val="24"/>
        </w:rPr>
        <w:t>ω</w:t>
      </w:r>
      <w:r w:rsidR="00DD184A" w:rsidRPr="002B39E2">
        <w:rPr>
          <w:rFonts w:ascii="Times New Roman" w:hAnsi="Times New Roman" w:cs="Times New Roman"/>
          <w:sz w:val="24"/>
          <w:szCs w:val="24"/>
        </w:rPr>
        <w:t>B97XD/6-31G (d,</w:t>
      </w:r>
      <w:r w:rsidR="00DD184A" w:rsidRPr="002B39E2">
        <w:rPr>
          <w:rFonts w:ascii="Times New Roman" w:hAnsi="Times New Roman" w:cs="Times New Roman" w:hint="eastAsia"/>
          <w:sz w:val="24"/>
          <w:szCs w:val="24"/>
        </w:rPr>
        <w:t xml:space="preserve"> </w:t>
      </w:r>
      <w:r w:rsidR="00DD184A" w:rsidRPr="002B39E2">
        <w:rPr>
          <w:rFonts w:ascii="Times New Roman" w:hAnsi="Times New Roman" w:cs="Times New Roman"/>
          <w:sz w:val="24"/>
          <w:szCs w:val="24"/>
        </w:rPr>
        <w:t>p): AM1 frequency calculations with the correction of zero-point vibration</w:t>
      </w:r>
      <w:r w:rsidR="00DD184A" w:rsidRPr="002B39E2">
        <w:rPr>
          <w:rFonts w:ascii="Times New Roman" w:hAnsi="Times New Roman" w:cs="Times New Roman" w:hint="eastAsia"/>
          <w:sz w:val="24"/>
          <w:szCs w:val="24"/>
        </w:rPr>
        <w:t xml:space="preserve"> </w:t>
      </w:r>
      <w:r w:rsidR="00DD184A" w:rsidRPr="002B39E2">
        <w:rPr>
          <w:rFonts w:ascii="Times New Roman" w:hAnsi="Times New Roman" w:cs="Times New Roman"/>
          <w:sz w:val="24"/>
          <w:szCs w:val="24"/>
        </w:rPr>
        <w:t>energies. The calculation results of methylation between xylene,</w:t>
      </w:r>
      <w:r w:rsidR="00DD184A" w:rsidRPr="002B39E2">
        <w:t xml:space="preserve"> </w:t>
      </w:r>
      <w:r w:rsidR="00DD184A" w:rsidRPr="002B39E2">
        <w:rPr>
          <w:rFonts w:ascii="Times New Roman" w:hAnsi="Times New Roman" w:cs="Times New Roman"/>
          <w:sz w:val="24"/>
          <w:szCs w:val="24"/>
        </w:rPr>
        <w:t xml:space="preserve">trimethylbenzene, tetramethylbenzene, pentamethylbenzene, hexamethylbenzene and naphthalene with methanol were summarized in Supplementary Figure </w:t>
      </w:r>
      <w:r w:rsidR="00EF0D00" w:rsidRPr="002B39E2">
        <w:rPr>
          <w:rFonts w:ascii="Times New Roman" w:hAnsi="Times New Roman" w:cs="Times New Roman"/>
          <w:sz w:val="24"/>
          <w:szCs w:val="24"/>
        </w:rPr>
        <w:t>24</w:t>
      </w:r>
      <w:r w:rsidR="00DD184A" w:rsidRPr="002B39E2">
        <w:rPr>
          <w:rFonts w:ascii="Times New Roman" w:hAnsi="Times New Roman" w:cs="Times New Roman"/>
          <w:sz w:val="24"/>
          <w:szCs w:val="24"/>
        </w:rPr>
        <w:t>.</w:t>
      </w:r>
      <w:bookmarkEnd w:id="43"/>
    </w:p>
    <w:p w14:paraId="4D1C6F12" w14:textId="77777777" w:rsidR="00DD184A" w:rsidRPr="002B39E2" w:rsidRDefault="00DD184A" w:rsidP="00DD184A">
      <w:pPr>
        <w:widowControl/>
        <w:spacing w:line="360" w:lineRule="auto"/>
        <w:jc w:val="left"/>
        <w:rPr>
          <w:rFonts w:ascii="Times New Roman" w:hAnsi="Times New Roman" w:cs="Times New Roman"/>
          <w:szCs w:val="21"/>
        </w:rPr>
      </w:pPr>
    </w:p>
    <w:p w14:paraId="56DDEF09" w14:textId="77777777" w:rsidR="00DD184A" w:rsidRPr="002B39E2" w:rsidRDefault="00DD184A" w:rsidP="00DD184A">
      <w:pPr>
        <w:widowControl/>
        <w:spacing w:line="360" w:lineRule="auto"/>
        <w:jc w:val="center"/>
        <w:rPr>
          <w:rFonts w:ascii="Times New Roman" w:hAnsi="Times New Roman" w:cs="Times New Roman"/>
          <w:szCs w:val="21"/>
        </w:rPr>
      </w:pPr>
      <w:r w:rsidRPr="002B39E2">
        <w:rPr>
          <w:noProof/>
        </w:rPr>
        <w:lastRenderedPageBreak/>
        <w:drawing>
          <wp:inline distT="0" distB="0" distL="0" distR="0" wp14:anchorId="400B87DB" wp14:editId="1567C430">
            <wp:extent cx="4003323" cy="4501208"/>
            <wp:effectExtent l="0" t="0" r="0"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4011889" cy="4510840"/>
                    </a:xfrm>
                    <a:prstGeom prst="rect">
                      <a:avLst/>
                    </a:prstGeom>
                    <a:noFill/>
                    <a:ln>
                      <a:noFill/>
                    </a:ln>
                  </pic:spPr>
                </pic:pic>
              </a:graphicData>
            </a:graphic>
          </wp:inline>
        </w:drawing>
      </w:r>
    </w:p>
    <w:p w14:paraId="1B2822E2" w14:textId="7E946AB1" w:rsidR="00DD184A" w:rsidRPr="002B39E2" w:rsidRDefault="00DD184A" w:rsidP="00DD184A">
      <w:pPr>
        <w:widowControl/>
        <w:spacing w:line="360" w:lineRule="auto"/>
        <w:jc w:val="left"/>
        <w:rPr>
          <w:rFonts w:ascii="Times New Roman" w:hAnsi="Times New Roman" w:cs="Times New Roman"/>
          <w:sz w:val="24"/>
          <w:szCs w:val="24"/>
        </w:rPr>
      </w:pPr>
      <w:r w:rsidRPr="002B39E2">
        <w:rPr>
          <w:rFonts w:ascii="Times New Roman" w:hAnsi="Times New Roman" w:cs="Times New Roman"/>
          <w:b/>
          <w:bCs/>
          <w:sz w:val="24"/>
          <w:szCs w:val="24"/>
        </w:rPr>
        <w:t>Supplementary Figure 2</w:t>
      </w:r>
      <w:r w:rsidR="00EF0D00" w:rsidRPr="002B39E2">
        <w:rPr>
          <w:rFonts w:ascii="Times New Roman" w:hAnsi="Times New Roman" w:cs="Times New Roman"/>
          <w:b/>
          <w:bCs/>
          <w:sz w:val="24"/>
          <w:szCs w:val="24"/>
        </w:rPr>
        <w:t>4</w:t>
      </w:r>
      <w:r w:rsidRPr="002B39E2">
        <w:rPr>
          <w:rFonts w:ascii="Times New Roman" w:hAnsi="Times New Roman" w:cs="Times New Roman"/>
          <w:b/>
          <w:bCs/>
          <w:sz w:val="24"/>
          <w:szCs w:val="24"/>
        </w:rPr>
        <w:t xml:space="preserve">. </w:t>
      </w:r>
      <w:r w:rsidRPr="002B39E2">
        <w:rPr>
          <w:rFonts w:ascii="Times New Roman" w:hAnsi="Times New Roman" w:cs="Times New Roman"/>
          <w:sz w:val="24"/>
          <w:szCs w:val="24"/>
        </w:rPr>
        <w:t xml:space="preserve">Transition state and free energy barriers of methylation between </w:t>
      </w:r>
      <w:r w:rsidRPr="002B39E2">
        <w:rPr>
          <w:rFonts w:ascii="Times New Roman" w:hAnsi="Times New Roman" w:cs="Times New Roman"/>
          <w:b/>
          <w:bCs/>
          <w:sz w:val="24"/>
          <w:szCs w:val="24"/>
        </w:rPr>
        <w:t>(a)</w:t>
      </w:r>
      <w:r w:rsidRPr="002B39E2">
        <w:rPr>
          <w:rFonts w:ascii="Times New Roman" w:hAnsi="Times New Roman" w:cs="Times New Roman"/>
          <w:sz w:val="24"/>
          <w:szCs w:val="24"/>
        </w:rPr>
        <w:t xml:space="preserve"> xylene,</w:t>
      </w:r>
      <w:r w:rsidRPr="002B39E2">
        <w:t xml:space="preserve"> </w:t>
      </w:r>
      <w:r w:rsidRPr="002B39E2">
        <w:rPr>
          <w:rFonts w:ascii="Times New Roman" w:hAnsi="Times New Roman" w:cs="Times New Roman"/>
          <w:b/>
          <w:bCs/>
          <w:sz w:val="24"/>
          <w:szCs w:val="24"/>
        </w:rPr>
        <w:t>(b)</w:t>
      </w:r>
      <w:r w:rsidRPr="002B39E2">
        <w:rPr>
          <w:rFonts w:ascii="Times New Roman" w:hAnsi="Times New Roman" w:cs="Times New Roman"/>
          <w:sz w:val="24"/>
          <w:szCs w:val="24"/>
        </w:rPr>
        <w:t xml:space="preserve"> trimethylbenzene, </w:t>
      </w:r>
      <w:r w:rsidRPr="002B39E2">
        <w:rPr>
          <w:rFonts w:ascii="Times New Roman" w:hAnsi="Times New Roman" w:cs="Times New Roman"/>
          <w:b/>
          <w:bCs/>
          <w:sz w:val="24"/>
          <w:szCs w:val="24"/>
        </w:rPr>
        <w:t>(c)</w:t>
      </w:r>
      <w:r w:rsidRPr="002B39E2">
        <w:rPr>
          <w:rFonts w:ascii="Times New Roman" w:hAnsi="Times New Roman" w:cs="Times New Roman"/>
          <w:sz w:val="24"/>
          <w:szCs w:val="24"/>
        </w:rPr>
        <w:t xml:space="preserve"> tetramethylbenzene, </w:t>
      </w:r>
      <w:r w:rsidRPr="002B39E2">
        <w:rPr>
          <w:rFonts w:ascii="Times New Roman" w:hAnsi="Times New Roman" w:cs="Times New Roman"/>
          <w:b/>
          <w:bCs/>
          <w:sz w:val="24"/>
          <w:szCs w:val="24"/>
        </w:rPr>
        <w:t xml:space="preserve">(d) </w:t>
      </w:r>
      <w:r w:rsidRPr="002B39E2">
        <w:rPr>
          <w:rFonts w:ascii="Times New Roman" w:hAnsi="Times New Roman" w:cs="Times New Roman"/>
          <w:sz w:val="24"/>
          <w:szCs w:val="24"/>
        </w:rPr>
        <w:t xml:space="preserve">pentamethylbenzene, </w:t>
      </w:r>
      <w:r w:rsidRPr="002B39E2">
        <w:rPr>
          <w:rFonts w:ascii="Times New Roman" w:hAnsi="Times New Roman" w:cs="Times New Roman"/>
          <w:b/>
          <w:bCs/>
          <w:sz w:val="24"/>
          <w:szCs w:val="24"/>
        </w:rPr>
        <w:t xml:space="preserve">(e) </w:t>
      </w:r>
      <w:r w:rsidRPr="002B39E2">
        <w:rPr>
          <w:rFonts w:ascii="Times New Roman" w:hAnsi="Times New Roman" w:cs="Times New Roman"/>
          <w:sz w:val="24"/>
          <w:szCs w:val="24"/>
        </w:rPr>
        <w:t xml:space="preserve">hexamethylbenzene and </w:t>
      </w:r>
      <w:r w:rsidRPr="002B39E2">
        <w:rPr>
          <w:rFonts w:ascii="Times New Roman" w:hAnsi="Times New Roman" w:cs="Times New Roman"/>
          <w:b/>
          <w:bCs/>
          <w:sz w:val="24"/>
          <w:szCs w:val="24"/>
        </w:rPr>
        <w:t>(f)</w:t>
      </w:r>
      <w:r w:rsidRPr="002B39E2">
        <w:rPr>
          <w:rFonts w:ascii="Times New Roman" w:hAnsi="Times New Roman" w:cs="Times New Roman"/>
          <w:sz w:val="24"/>
          <w:szCs w:val="24"/>
        </w:rPr>
        <w:t xml:space="preserve"> naphthalene with methanol in H-ZSM-5.</w:t>
      </w:r>
    </w:p>
    <w:p w14:paraId="6DCF002E" w14:textId="77777777" w:rsidR="00DD184A" w:rsidRPr="002B39E2" w:rsidRDefault="00DD184A" w:rsidP="00DD184A">
      <w:pPr>
        <w:widowControl/>
        <w:spacing w:line="360" w:lineRule="auto"/>
        <w:jc w:val="left"/>
        <w:rPr>
          <w:rFonts w:ascii="Times New Roman" w:hAnsi="Times New Roman" w:cs="Times New Roman"/>
          <w:sz w:val="24"/>
          <w:szCs w:val="24"/>
        </w:rPr>
      </w:pPr>
    </w:p>
    <w:p w14:paraId="3946DAE0" w14:textId="53E2373E" w:rsidR="00DD184A" w:rsidRPr="002B39E2" w:rsidRDefault="00DD184A" w:rsidP="00B4074E">
      <w:pPr>
        <w:widowControl/>
        <w:spacing w:line="360" w:lineRule="auto"/>
        <w:jc w:val="left"/>
        <w:rPr>
          <w:rFonts w:ascii="Times New Roman" w:hAnsi="Times New Roman" w:cs="Times New Roman"/>
          <w:sz w:val="24"/>
          <w:szCs w:val="24"/>
        </w:rPr>
      </w:pPr>
      <w:r w:rsidRPr="002B39E2">
        <w:rPr>
          <w:rFonts w:ascii="Times New Roman" w:hAnsi="Times New Roman" w:cs="Times New Roman"/>
          <w:b/>
          <w:bCs/>
          <w:sz w:val="24"/>
          <w:szCs w:val="24"/>
        </w:rPr>
        <w:t>Reaction-diffusion-heat transfer simulations:</w:t>
      </w:r>
      <w:r w:rsidRPr="002B39E2">
        <w:t xml:space="preserve"> </w:t>
      </w:r>
      <w:r w:rsidR="00087A28" w:rsidRPr="002B39E2">
        <w:rPr>
          <w:rFonts w:ascii="Times New Roman" w:hAnsi="Times New Roman" w:cs="Times New Roman"/>
          <w:sz w:val="24"/>
          <w:szCs w:val="24"/>
        </w:rPr>
        <w:t>In the simulations, the reaction network is simplified to the formation of polymethyl benzenes (polyMBs) and polycyclic aromatic hydrocarbons (PAHs)</w:t>
      </w:r>
      <w:r w:rsidR="00D1415E" w:rsidRPr="002B39E2">
        <w:rPr>
          <w:rFonts w:ascii="Times New Roman" w:hAnsi="Times New Roman" w:cs="Times New Roman"/>
          <w:sz w:val="24"/>
          <w:szCs w:val="24"/>
        </w:rPr>
        <w:t xml:space="preserve">. The </w:t>
      </w:r>
      <w:r w:rsidR="002C6143" w:rsidRPr="002B39E2">
        <w:rPr>
          <w:rFonts w:ascii="Times New Roman" w:hAnsi="Times New Roman" w:cs="Times New Roman"/>
          <w:sz w:val="24"/>
          <w:szCs w:val="24"/>
        </w:rPr>
        <w:t>molar enthalpy of reaction of the formation of poly</w:t>
      </w:r>
      <w:r w:rsidR="002C6143" w:rsidRPr="002B39E2">
        <w:rPr>
          <w:rFonts w:ascii="Times New Roman" w:hAnsi="Times New Roman" w:cs="Times New Roman" w:hint="eastAsia"/>
          <w:sz w:val="24"/>
          <w:szCs w:val="24"/>
        </w:rPr>
        <w:t>MB</w:t>
      </w:r>
      <w:r w:rsidR="002C6143" w:rsidRPr="002B39E2">
        <w:rPr>
          <w:rFonts w:ascii="Times New Roman" w:hAnsi="Times New Roman" w:cs="Times New Roman"/>
          <w:sz w:val="24"/>
          <w:szCs w:val="24"/>
        </w:rPr>
        <w:t>s (e.g. hexylene benzene)</w:t>
      </w:r>
      <w:r w:rsidR="00ED4C3F" w:rsidRPr="002B39E2">
        <w:rPr>
          <w:rFonts w:ascii="Times New Roman" w:hAnsi="Times New Roman" w:cs="Times New Roman"/>
          <w:sz w:val="24"/>
          <w:szCs w:val="24"/>
        </w:rPr>
        <w:t xml:space="preserve"> from methanol</w:t>
      </w:r>
      <w:r w:rsidR="002C6143" w:rsidRPr="002B39E2">
        <w:rPr>
          <w:rFonts w:ascii="Times New Roman" w:hAnsi="Times New Roman" w:cs="Times New Roman"/>
          <w:sz w:val="24"/>
          <w:szCs w:val="24"/>
        </w:rPr>
        <w:t xml:space="preserve"> and PAHs (e.g. naphthalene) from </w:t>
      </w:r>
      <w:r w:rsidR="00ED4C3F" w:rsidRPr="002B39E2">
        <w:rPr>
          <w:rFonts w:ascii="Times New Roman" w:hAnsi="Times New Roman" w:cs="Times New Roman"/>
          <w:sz w:val="24"/>
          <w:szCs w:val="24"/>
        </w:rPr>
        <w:t>polyMBs</w:t>
      </w:r>
      <w:r w:rsidR="002C6143" w:rsidRPr="002B39E2">
        <w:rPr>
          <w:rFonts w:ascii="Times New Roman" w:hAnsi="Times New Roman" w:cs="Times New Roman"/>
          <w:sz w:val="24"/>
          <w:szCs w:val="24"/>
        </w:rPr>
        <w:t xml:space="preserve"> is estimated as </w:t>
      </w:r>
      <w:r w:rsidR="00E315AB" w:rsidRPr="002B39E2">
        <w:rPr>
          <w:rFonts w:ascii="Times New Roman" w:hAnsi="Times New Roman" w:cs="Times New Roman"/>
          <w:sz w:val="24"/>
          <w:szCs w:val="24"/>
        </w:rPr>
        <w:t>-432.8 and -218.0 kJ mol</w:t>
      </w:r>
      <w:r w:rsidR="00E315AB" w:rsidRPr="002B39E2">
        <w:rPr>
          <w:rFonts w:ascii="Times New Roman" w:hAnsi="Times New Roman" w:cs="Times New Roman"/>
          <w:sz w:val="24"/>
          <w:szCs w:val="24"/>
          <w:vertAlign w:val="superscript"/>
        </w:rPr>
        <w:t>-1</w:t>
      </w:r>
      <w:r w:rsidR="00E315AB" w:rsidRPr="002B39E2">
        <w:rPr>
          <w:rFonts w:ascii="Times New Roman" w:hAnsi="Times New Roman" w:cs="Times New Roman"/>
          <w:sz w:val="24"/>
          <w:szCs w:val="24"/>
        </w:rPr>
        <w:t xml:space="preserve">, respectively, which can be considered as the strong exothermic reaction. </w:t>
      </w:r>
      <w:r w:rsidR="00ED4C3F" w:rsidRPr="002B39E2">
        <w:rPr>
          <w:rFonts w:ascii="Times New Roman" w:hAnsi="Times New Roman" w:cs="Times New Roman"/>
          <w:sz w:val="24"/>
          <w:szCs w:val="24"/>
        </w:rPr>
        <w:t xml:space="preserve">The reaction free energies of polyMBs and PAHs formation are approximated to </w:t>
      </w:r>
      <w:r w:rsidR="00304385" w:rsidRPr="002B39E2">
        <w:rPr>
          <w:rFonts w:ascii="Times New Roman" w:hAnsi="Times New Roman" w:cs="Times New Roman"/>
          <w:sz w:val="24"/>
          <w:szCs w:val="24"/>
        </w:rPr>
        <w:t>87</w:t>
      </w:r>
      <w:r w:rsidR="00ED4C3F" w:rsidRPr="002B39E2">
        <w:rPr>
          <w:rFonts w:ascii="Times New Roman" w:hAnsi="Times New Roman" w:cs="Times New Roman"/>
          <w:sz w:val="24"/>
          <w:szCs w:val="24"/>
        </w:rPr>
        <w:t xml:space="preserve"> and </w:t>
      </w:r>
      <w:r w:rsidR="00304385" w:rsidRPr="002B39E2">
        <w:rPr>
          <w:rFonts w:ascii="Times New Roman" w:hAnsi="Times New Roman" w:cs="Times New Roman"/>
          <w:sz w:val="24"/>
          <w:szCs w:val="24"/>
        </w:rPr>
        <w:t>216</w:t>
      </w:r>
      <w:r w:rsidR="00ED4C3F" w:rsidRPr="002B39E2">
        <w:rPr>
          <w:rFonts w:ascii="Times New Roman" w:hAnsi="Times New Roman" w:cs="Times New Roman"/>
          <w:sz w:val="24"/>
          <w:szCs w:val="24"/>
        </w:rPr>
        <w:t xml:space="preserve"> kJ mol</w:t>
      </w:r>
      <w:r w:rsidR="00ED4C3F" w:rsidRPr="002B39E2">
        <w:rPr>
          <w:rFonts w:ascii="Times New Roman" w:hAnsi="Times New Roman" w:cs="Times New Roman"/>
          <w:sz w:val="24"/>
          <w:szCs w:val="24"/>
          <w:vertAlign w:val="superscript"/>
        </w:rPr>
        <w:t>-1</w:t>
      </w:r>
      <w:r w:rsidR="00ED4C3F" w:rsidRPr="002B39E2">
        <w:rPr>
          <w:rFonts w:ascii="Times New Roman" w:hAnsi="Times New Roman" w:cs="Times New Roman"/>
          <w:sz w:val="24"/>
          <w:szCs w:val="24"/>
        </w:rPr>
        <w:t>, respectively</w:t>
      </w:r>
      <w:r w:rsidR="00713B4F" w:rsidRPr="002B39E2">
        <w:rPr>
          <w:rFonts w:ascii="Times New Roman" w:hAnsi="Times New Roman" w:cs="Times New Roman"/>
          <w:sz w:val="24"/>
          <w:szCs w:val="24"/>
        </w:rPr>
        <w:fldChar w:fldCharType="begin"/>
      </w:r>
      <w:r w:rsidR="00820849" w:rsidRPr="002B39E2">
        <w:rPr>
          <w:rFonts w:ascii="Times New Roman" w:hAnsi="Times New Roman" w:cs="Times New Roman"/>
          <w:sz w:val="24"/>
          <w:szCs w:val="24"/>
        </w:rPr>
        <w:instrText xml:space="preserve"> ADDIN EN.CITE &lt;EndNote&gt;&lt;Cite&gt;&lt;Author&gt;Wang&lt;/Author&gt;&lt;Year&gt;2016&lt;/Year&gt;&lt;RecNum&gt;1706&lt;/RecNum&gt;&lt;DisplayText&gt;&lt;style face="superscript"&gt;25&lt;/style&gt;&lt;/DisplayText&gt;&lt;record&gt;&lt;rec-number&gt;1706&lt;/rec-number&gt;&lt;foreign-keys&gt;&lt;key app="EN" db-id="tf0z9xx9k2zwrnetfsmv2aspf99f5sate2vt" timestamp="1537962444"&gt;1706&lt;/key&gt;&lt;/foreign-keys&gt;&lt;ref-type name="Journal Article"&gt;17&lt;/ref-type&gt;&lt;contributors&gt;&lt;authors&gt;&lt;author&gt;Wang, Sen&lt;/author&gt;&lt;author&gt;Chen, Yanyan&lt;/author&gt;&lt;author&gt;Wei, Zhihong&lt;/author&gt;&lt;author&gt;Qin, Zhangfeng&lt;/author&gt;&lt;author&gt;Liang, Tingyu&lt;/author&gt;&lt;author&gt;Dong, Mei&lt;/author&gt;&lt;author&gt;Li, Junfen&lt;/author&gt;&lt;author&gt;Fan, Weibin&lt;/author&gt;&lt;author&gt;Wang, Jianguo&lt;/author&gt;&lt;/authors&gt;&lt;/contributors&gt;&lt;titles&gt;&lt;title&gt;Evolution of aromatic species in supercages and its effect on the conversion of methanol to olefins over H-MCM-22 zeolite: a density functional theory study&lt;/title&gt;&lt;secondary-title&gt;The Journal of Physical Chemistry C&lt;/secondary-title&gt;&lt;/titles&gt;&lt;periodical&gt;&lt;full-title&gt;The Journal of Physical Chemistry C&lt;/full-title&gt;&lt;abbr-1&gt;J. Phys. Chem. C&lt;/abbr-1&gt;&lt;/periodical&gt;&lt;pages&gt;27964-27979&lt;/pages&gt;&lt;volume&gt;120&lt;/volume&gt;&lt;number&gt;49&lt;/number&gt;&lt;dates&gt;&lt;year&gt;2016&lt;/year&gt;&lt;pub-dates&gt;&lt;date&gt;2016/12/15&lt;/date&gt;&lt;/pub-dates&gt;&lt;/dates&gt;&lt;publisher&gt;American Chemical Society&lt;/publisher&gt;&lt;isbn&gt;1932-7447&lt;/isbn&gt;&lt;urls&gt;&lt;related-urls&gt;&lt;url&gt;&lt;style face="underline" font="default" size="100%"&gt;https://doi.org/10.1021/acs.jpcc.6b08154&lt;/style&gt;&lt;/url&gt;&lt;/related-urls&gt;&lt;/urls&gt;&lt;electronic-resource-num&gt;10.1021/acs.jpcc.6b08154&lt;/electronic-resource-num&gt;&lt;/record&gt;&lt;/Cite&gt;&lt;/EndNote&gt;</w:instrText>
      </w:r>
      <w:r w:rsidR="00713B4F" w:rsidRPr="002B39E2">
        <w:rPr>
          <w:rFonts w:ascii="Times New Roman" w:hAnsi="Times New Roman" w:cs="Times New Roman"/>
          <w:sz w:val="24"/>
          <w:szCs w:val="24"/>
        </w:rPr>
        <w:fldChar w:fldCharType="separate"/>
      </w:r>
      <w:r w:rsidR="00820849" w:rsidRPr="002B39E2">
        <w:rPr>
          <w:rFonts w:ascii="Times New Roman" w:hAnsi="Times New Roman" w:cs="Times New Roman"/>
          <w:noProof/>
          <w:sz w:val="24"/>
          <w:szCs w:val="24"/>
          <w:vertAlign w:val="superscript"/>
        </w:rPr>
        <w:t>25</w:t>
      </w:r>
      <w:r w:rsidR="00713B4F" w:rsidRPr="002B39E2">
        <w:rPr>
          <w:rFonts w:ascii="Times New Roman" w:hAnsi="Times New Roman" w:cs="Times New Roman"/>
          <w:sz w:val="24"/>
          <w:szCs w:val="24"/>
        </w:rPr>
        <w:fldChar w:fldCharType="end"/>
      </w:r>
      <w:r w:rsidR="00ED4C3F" w:rsidRPr="002B39E2">
        <w:rPr>
          <w:rFonts w:ascii="Times New Roman" w:hAnsi="Times New Roman" w:cs="Times New Roman"/>
          <w:sz w:val="24"/>
          <w:szCs w:val="24"/>
        </w:rPr>
        <w:t>.</w:t>
      </w:r>
      <w:r w:rsidR="00F92E87" w:rsidRPr="002B39E2">
        <w:rPr>
          <w:rFonts w:ascii="Times New Roman" w:hAnsi="Times New Roman" w:cs="Times New Roman"/>
          <w:sz w:val="24"/>
          <w:szCs w:val="24"/>
        </w:rPr>
        <w:t xml:space="preserve"> It can be found that the formation of PAHs is sensitive to temperature due to the higher activation energy of PAHs formation.</w:t>
      </w:r>
      <w:r w:rsidR="00ED4C3F" w:rsidRPr="002B39E2">
        <w:rPr>
          <w:rFonts w:ascii="Times New Roman" w:hAnsi="Times New Roman" w:cs="Times New Roman"/>
          <w:sz w:val="24"/>
          <w:szCs w:val="24"/>
        </w:rPr>
        <w:t xml:space="preserve"> </w:t>
      </w:r>
      <w:r w:rsidR="009D2C0E" w:rsidRPr="002B39E2">
        <w:rPr>
          <w:rFonts w:ascii="Times New Roman" w:hAnsi="Times New Roman" w:cs="Times New Roman"/>
          <w:sz w:val="24"/>
          <w:szCs w:val="24"/>
        </w:rPr>
        <w:t xml:space="preserve">The intracrystalline diffusivity </w:t>
      </w:r>
      <w:r w:rsidR="009D2C0E" w:rsidRPr="002B39E2">
        <w:rPr>
          <w:rFonts w:ascii="Times New Roman" w:hAnsi="Times New Roman" w:cs="Times New Roman"/>
          <w:sz w:val="24"/>
          <w:szCs w:val="24"/>
        </w:rPr>
        <w:lastRenderedPageBreak/>
        <w:t>of methanol within H-ZSM-5 is approximated to 1.0 × 10</w:t>
      </w:r>
      <w:r w:rsidR="009D2C0E" w:rsidRPr="002B39E2">
        <w:rPr>
          <w:rFonts w:ascii="Times New Roman" w:hAnsi="Times New Roman" w:cs="Times New Roman"/>
          <w:sz w:val="24"/>
          <w:szCs w:val="24"/>
          <w:vertAlign w:val="superscript"/>
        </w:rPr>
        <w:t>-</w:t>
      </w:r>
      <w:r w:rsidR="00304385" w:rsidRPr="002B39E2">
        <w:rPr>
          <w:rFonts w:ascii="Times New Roman" w:hAnsi="Times New Roman" w:cs="Times New Roman"/>
          <w:sz w:val="24"/>
          <w:szCs w:val="24"/>
          <w:vertAlign w:val="superscript"/>
        </w:rPr>
        <w:t>10</w:t>
      </w:r>
      <w:r w:rsidR="009D2C0E" w:rsidRPr="002B39E2">
        <w:rPr>
          <w:rFonts w:ascii="Times New Roman" w:hAnsi="Times New Roman" w:cs="Times New Roman"/>
          <w:sz w:val="24"/>
          <w:szCs w:val="24"/>
        </w:rPr>
        <w:t xml:space="preserve"> m</w:t>
      </w:r>
      <w:r w:rsidR="009D2C0E" w:rsidRPr="002B39E2">
        <w:rPr>
          <w:rFonts w:ascii="Times New Roman" w:hAnsi="Times New Roman" w:cs="Times New Roman"/>
          <w:sz w:val="24"/>
          <w:szCs w:val="24"/>
          <w:vertAlign w:val="superscript"/>
        </w:rPr>
        <w:t>2</w:t>
      </w:r>
      <w:r w:rsidR="009D2C0E" w:rsidRPr="002B39E2">
        <w:rPr>
          <w:rFonts w:ascii="Times New Roman" w:hAnsi="Times New Roman" w:cs="Times New Roman"/>
          <w:sz w:val="24"/>
          <w:szCs w:val="24"/>
        </w:rPr>
        <w:t xml:space="preserve">/s </w:t>
      </w:r>
      <w:r w:rsidR="001670A0" w:rsidRPr="002B39E2">
        <w:rPr>
          <w:rFonts w:ascii="Times New Roman" w:hAnsi="Times New Roman" w:cs="Times New Roman"/>
          <w:sz w:val="24"/>
          <w:szCs w:val="24"/>
        </w:rPr>
        <w:t xml:space="preserve">at high temperature </w:t>
      </w:r>
      <w:r w:rsidR="009D2C0E" w:rsidRPr="002B39E2">
        <w:rPr>
          <w:rFonts w:ascii="Times New Roman" w:hAnsi="Times New Roman" w:cs="Times New Roman"/>
          <w:sz w:val="24"/>
          <w:szCs w:val="24"/>
        </w:rPr>
        <w:t xml:space="preserve">by molecular dynamics. </w:t>
      </w:r>
      <w:bookmarkStart w:id="44" w:name="_Hlk119962855"/>
      <w:r w:rsidR="009D2C0E" w:rsidRPr="002B39E2">
        <w:rPr>
          <w:rFonts w:ascii="Times New Roman" w:hAnsi="Times New Roman" w:cs="Times New Roman"/>
          <w:sz w:val="24"/>
          <w:szCs w:val="24"/>
        </w:rPr>
        <w:t xml:space="preserve">The H-ZSM-5 zeolites are randomly distributed in catalyst particle, the material of binder is considered to be silica. The effects of H-ZSM-5 zeolites amounts and particle size on BAS utilization, carbonaceous species formation and heat transfer/temperature variations are simulated. </w:t>
      </w:r>
      <w:bookmarkEnd w:id="44"/>
      <w:r w:rsidR="00304385" w:rsidRPr="002B39E2">
        <w:rPr>
          <w:rFonts w:ascii="Times New Roman" w:hAnsi="Times New Roman" w:cs="Times New Roman"/>
          <w:sz w:val="24"/>
          <w:szCs w:val="24"/>
        </w:rPr>
        <w:t>The detailed simulation results are shown in Supplementary Figure 25-33.</w:t>
      </w:r>
    </w:p>
    <w:p w14:paraId="6E478815" w14:textId="77777777" w:rsidR="00DD184A" w:rsidRPr="002B39E2" w:rsidRDefault="00DD184A" w:rsidP="00DD184A">
      <w:pPr>
        <w:widowControl/>
        <w:spacing w:line="360" w:lineRule="auto"/>
        <w:jc w:val="left"/>
        <w:rPr>
          <w:rFonts w:ascii="Times New Roman" w:hAnsi="Times New Roman" w:cs="Times New Roman"/>
          <w:sz w:val="24"/>
          <w:szCs w:val="24"/>
        </w:rPr>
      </w:pPr>
    </w:p>
    <w:p w14:paraId="493C7D1F" w14:textId="77777777" w:rsidR="00DD184A" w:rsidRPr="002B39E2" w:rsidRDefault="00DD184A" w:rsidP="00DD184A">
      <w:pPr>
        <w:widowControl/>
        <w:spacing w:line="360" w:lineRule="auto"/>
        <w:jc w:val="center"/>
        <w:rPr>
          <w:rFonts w:ascii="Times New Roman" w:hAnsi="Times New Roman" w:cs="Times New Roman"/>
          <w:sz w:val="24"/>
          <w:szCs w:val="24"/>
        </w:rPr>
      </w:pPr>
    </w:p>
    <w:p w14:paraId="3098F2E4" w14:textId="77777777" w:rsidR="00DD184A" w:rsidRPr="002B39E2" w:rsidRDefault="00DD184A" w:rsidP="00DD184A">
      <w:pPr>
        <w:widowControl/>
        <w:spacing w:line="360" w:lineRule="auto"/>
        <w:jc w:val="left"/>
        <w:rPr>
          <w:rFonts w:ascii="Times New Roman" w:hAnsi="Times New Roman" w:cs="Times New Roman"/>
          <w:sz w:val="24"/>
          <w:szCs w:val="24"/>
        </w:rPr>
      </w:pPr>
      <w:r w:rsidRPr="002B39E2">
        <w:rPr>
          <w:noProof/>
        </w:rPr>
        <w:drawing>
          <wp:inline distT="0" distB="0" distL="0" distR="0" wp14:anchorId="48DE20EE" wp14:editId="0CA22CD8">
            <wp:extent cx="5274310" cy="1200150"/>
            <wp:effectExtent l="0" t="0" r="2540" b="0"/>
            <wp:docPr id="1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5274310" cy="1200150"/>
                    </a:xfrm>
                    <a:prstGeom prst="rect">
                      <a:avLst/>
                    </a:prstGeom>
                    <a:noFill/>
                    <a:ln>
                      <a:noFill/>
                    </a:ln>
                  </pic:spPr>
                </pic:pic>
              </a:graphicData>
            </a:graphic>
          </wp:inline>
        </w:drawing>
      </w:r>
    </w:p>
    <w:p w14:paraId="76AAEC7E" w14:textId="5DB9762F" w:rsidR="00DD184A" w:rsidRPr="002B39E2" w:rsidRDefault="00DD184A" w:rsidP="00DD184A">
      <w:pPr>
        <w:widowControl/>
        <w:spacing w:line="360" w:lineRule="auto"/>
        <w:jc w:val="left"/>
        <w:rPr>
          <w:rFonts w:ascii="Times New Roman" w:hAnsi="Times New Roman" w:cs="Times New Roman"/>
          <w:sz w:val="24"/>
          <w:szCs w:val="24"/>
        </w:rPr>
      </w:pPr>
      <w:r w:rsidRPr="002B39E2">
        <w:rPr>
          <w:rFonts w:ascii="Times New Roman" w:hAnsi="Times New Roman" w:cs="Times New Roman"/>
          <w:b/>
          <w:bCs/>
          <w:sz w:val="24"/>
          <w:szCs w:val="24"/>
        </w:rPr>
        <w:t>Supplementary Figure 2</w:t>
      </w:r>
      <w:r w:rsidR="00EF0D00" w:rsidRPr="002B39E2">
        <w:rPr>
          <w:rFonts w:ascii="Times New Roman" w:hAnsi="Times New Roman" w:cs="Times New Roman"/>
          <w:b/>
          <w:bCs/>
          <w:sz w:val="24"/>
          <w:szCs w:val="24"/>
        </w:rPr>
        <w:t>5</w:t>
      </w:r>
      <w:r w:rsidRPr="002B39E2">
        <w:rPr>
          <w:rFonts w:ascii="Times New Roman" w:hAnsi="Times New Roman" w:cs="Times New Roman"/>
          <w:b/>
          <w:bCs/>
          <w:sz w:val="24"/>
          <w:szCs w:val="24"/>
        </w:rPr>
        <w:t xml:space="preserve">. </w:t>
      </w:r>
      <w:r w:rsidRPr="002B39E2">
        <w:rPr>
          <w:rFonts w:ascii="Times New Roman" w:hAnsi="Times New Roman" w:cs="Times New Roman"/>
          <w:sz w:val="24"/>
          <w:szCs w:val="24"/>
        </w:rPr>
        <w:t>Simulated spatiotemporal evolution of concentration of methanol in CAT-25% zeo. catalyst particle during MTH reactions at 623 K.</w:t>
      </w:r>
    </w:p>
    <w:p w14:paraId="163F8B8C" w14:textId="77777777" w:rsidR="00DD184A" w:rsidRPr="002B39E2" w:rsidRDefault="00DD184A" w:rsidP="00DD184A">
      <w:pPr>
        <w:widowControl/>
        <w:spacing w:line="360" w:lineRule="auto"/>
        <w:jc w:val="left"/>
        <w:rPr>
          <w:rFonts w:ascii="Times New Roman" w:hAnsi="Times New Roman" w:cs="Times New Roman"/>
          <w:sz w:val="24"/>
          <w:szCs w:val="24"/>
        </w:rPr>
      </w:pPr>
      <w:r w:rsidRPr="002B39E2">
        <w:rPr>
          <w:rFonts w:ascii="Times New Roman" w:hAnsi="Times New Roman" w:cs="Times New Roman"/>
          <w:sz w:val="24"/>
          <w:szCs w:val="24"/>
        </w:rPr>
        <w:t>.</w:t>
      </w:r>
    </w:p>
    <w:p w14:paraId="1ED93162" w14:textId="77777777" w:rsidR="00DD184A" w:rsidRPr="002B39E2" w:rsidRDefault="00DD184A" w:rsidP="00DD184A">
      <w:pPr>
        <w:widowControl/>
        <w:spacing w:line="360" w:lineRule="auto"/>
        <w:jc w:val="center"/>
        <w:rPr>
          <w:rFonts w:ascii="Times New Roman" w:hAnsi="Times New Roman" w:cs="Times New Roman"/>
          <w:szCs w:val="21"/>
        </w:rPr>
      </w:pPr>
      <w:r w:rsidRPr="002B39E2">
        <w:rPr>
          <w:noProof/>
        </w:rPr>
        <w:drawing>
          <wp:inline distT="0" distB="0" distL="0" distR="0" wp14:anchorId="449F20E7" wp14:editId="27BE0DDE">
            <wp:extent cx="5274310" cy="3253740"/>
            <wp:effectExtent l="0" t="0" r="2540" b="3810"/>
            <wp:docPr id="1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5274310" cy="3253740"/>
                    </a:xfrm>
                    <a:prstGeom prst="rect">
                      <a:avLst/>
                    </a:prstGeom>
                    <a:noFill/>
                    <a:ln>
                      <a:noFill/>
                    </a:ln>
                  </pic:spPr>
                </pic:pic>
              </a:graphicData>
            </a:graphic>
          </wp:inline>
        </w:drawing>
      </w:r>
    </w:p>
    <w:p w14:paraId="0D4846EF" w14:textId="7239B9F6" w:rsidR="00DD184A" w:rsidRPr="002B39E2" w:rsidRDefault="00DD184A" w:rsidP="00DD184A">
      <w:pPr>
        <w:widowControl/>
        <w:spacing w:line="360" w:lineRule="auto"/>
        <w:jc w:val="left"/>
        <w:rPr>
          <w:rFonts w:ascii="Times New Roman" w:hAnsi="Times New Roman" w:cs="Times New Roman"/>
          <w:sz w:val="24"/>
          <w:szCs w:val="24"/>
        </w:rPr>
      </w:pPr>
      <w:r w:rsidRPr="002B39E2">
        <w:rPr>
          <w:rFonts w:ascii="Times New Roman" w:hAnsi="Times New Roman" w:cs="Times New Roman"/>
          <w:b/>
          <w:bCs/>
          <w:sz w:val="24"/>
          <w:szCs w:val="24"/>
        </w:rPr>
        <w:lastRenderedPageBreak/>
        <w:t>Supplementary Figure 2</w:t>
      </w:r>
      <w:r w:rsidR="00EF0D00" w:rsidRPr="002B39E2">
        <w:rPr>
          <w:rFonts w:ascii="Times New Roman" w:hAnsi="Times New Roman" w:cs="Times New Roman"/>
          <w:b/>
          <w:bCs/>
          <w:sz w:val="24"/>
          <w:szCs w:val="24"/>
        </w:rPr>
        <w:t>6</w:t>
      </w:r>
      <w:r w:rsidRPr="002B39E2">
        <w:rPr>
          <w:rFonts w:ascii="Times New Roman" w:hAnsi="Times New Roman" w:cs="Times New Roman"/>
          <w:b/>
          <w:bCs/>
          <w:sz w:val="24"/>
          <w:szCs w:val="24"/>
        </w:rPr>
        <w:t xml:space="preserve">. </w:t>
      </w:r>
      <w:r w:rsidRPr="002B39E2">
        <w:rPr>
          <w:rFonts w:ascii="Times New Roman" w:hAnsi="Times New Roman" w:cs="Times New Roman"/>
          <w:sz w:val="24"/>
          <w:szCs w:val="24"/>
        </w:rPr>
        <w:t xml:space="preserve">Simulated spatiotemporal evolution of concentration of BAS in </w:t>
      </w:r>
      <w:r w:rsidRPr="002B39E2">
        <w:rPr>
          <w:rFonts w:ascii="Times New Roman" w:hAnsi="Times New Roman" w:cs="Times New Roman"/>
          <w:b/>
          <w:bCs/>
          <w:sz w:val="24"/>
          <w:szCs w:val="24"/>
        </w:rPr>
        <w:t>(a)</w:t>
      </w:r>
      <w:r w:rsidRPr="002B39E2">
        <w:rPr>
          <w:rFonts w:ascii="Times New Roman" w:hAnsi="Times New Roman" w:cs="Times New Roman"/>
          <w:sz w:val="24"/>
          <w:szCs w:val="24"/>
        </w:rPr>
        <w:t xml:space="preserve"> CAT-15% zeo., </w:t>
      </w:r>
      <w:r w:rsidRPr="002B39E2">
        <w:rPr>
          <w:rFonts w:ascii="Times New Roman" w:hAnsi="Times New Roman" w:cs="Times New Roman"/>
          <w:b/>
          <w:bCs/>
          <w:sz w:val="24"/>
          <w:szCs w:val="24"/>
        </w:rPr>
        <w:t>(b)</w:t>
      </w:r>
      <w:r w:rsidRPr="002B39E2">
        <w:rPr>
          <w:rFonts w:ascii="Times New Roman" w:hAnsi="Times New Roman" w:cs="Times New Roman"/>
          <w:sz w:val="24"/>
          <w:szCs w:val="24"/>
        </w:rPr>
        <w:t xml:space="preserve"> CAT-25% zeo. and </w:t>
      </w:r>
      <w:r w:rsidRPr="002B39E2">
        <w:rPr>
          <w:rFonts w:ascii="Times New Roman" w:hAnsi="Times New Roman" w:cs="Times New Roman"/>
          <w:b/>
          <w:bCs/>
          <w:sz w:val="24"/>
          <w:szCs w:val="24"/>
        </w:rPr>
        <w:t>(c)</w:t>
      </w:r>
      <w:r w:rsidRPr="002B39E2">
        <w:rPr>
          <w:rFonts w:ascii="Times New Roman" w:hAnsi="Times New Roman" w:cs="Times New Roman"/>
          <w:sz w:val="24"/>
          <w:szCs w:val="24"/>
        </w:rPr>
        <w:t xml:space="preserve"> CAT-35% zeo. catalyst particle during MTH reactions at 623 K.</w:t>
      </w:r>
    </w:p>
    <w:p w14:paraId="28D5F97F" w14:textId="77777777" w:rsidR="00DD184A" w:rsidRPr="002B39E2" w:rsidRDefault="00DD184A" w:rsidP="00DD184A">
      <w:pPr>
        <w:widowControl/>
        <w:spacing w:line="360" w:lineRule="auto"/>
        <w:jc w:val="left"/>
        <w:rPr>
          <w:rFonts w:ascii="Times New Roman" w:hAnsi="Times New Roman" w:cs="Times New Roman"/>
          <w:szCs w:val="21"/>
        </w:rPr>
      </w:pPr>
    </w:p>
    <w:p w14:paraId="33D1393B" w14:textId="77777777" w:rsidR="00DD184A" w:rsidRPr="002B39E2" w:rsidRDefault="00DD184A" w:rsidP="00DD184A">
      <w:pPr>
        <w:widowControl/>
        <w:spacing w:line="360" w:lineRule="auto"/>
        <w:jc w:val="left"/>
        <w:rPr>
          <w:rFonts w:ascii="Times New Roman" w:hAnsi="Times New Roman" w:cs="Times New Roman"/>
          <w:szCs w:val="21"/>
        </w:rPr>
      </w:pPr>
      <w:r w:rsidRPr="002B39E2">
        <w:rPr>
          <w:noProof/>
        </w:rPr>
        <w:drawing>
          <wp:inline distT="0" distB="0" distL="0" distR="0" wp14:anchorId="4126D038" wp14:editId="090ED4A1">
            <wp:extent cx="5274310" cy="4090670"/>
            <wp:effectExtent l="0" t="0" r="2540" b="5080"/>
            <wp:docPr id="15"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5274310" cy="4090670"/>
                    </a:xfrm>
                    <a:prstGeom prst="rect">
                      <a:avLst/>
                    </a:prstGeom>
                    <a:noFill/>
                    <a:ln>
                      <a:noFill/>
                    </a:ln>
                  </pic:spPr>
                </pic:pic>
              </a:graphicData>
            </a:graphic>
          </wp:inline>
        </w:drawing>
      </w:r>
    </w:p>
    <w:p w14:paraId="7C8D59D5" w14:textId="356B6E94" w:rsidR="00DD184A" w:rsidRPr="002B39E2" w:rsidRDefault="00DD184A" w:rsidP="00DD184A">
      <w:pPr>
        <w:widowControl/>
        <w:spacing w:line="360" w:lineRule="auto"/>
        <w:jc w:val="left"/>
        <w:rPr>
          <w:rFonts w:ascii="Times New Roman" w:hAnsi="Times New Roman" w:cs="Times New Roman"/>
          <w:sz w:val="24"/>
          <w:szCs w:val="24"/>
        </w:rPr>
      </w:pPr>
      <w:r w:rsidRPr="002B39E2">
        <w:rPr>
          <w:rFonts w:ascii="Times New Roman" w:hAnsi="Times New Roman" w:cs="Times New Roman"/>
          <w:b/>
          <w:bCs/>
          <w:sz w:val="24"/>
          <w:szCs w:val="24"/>
        </w:rPr>
        <w:t>Supplementary Figure 2</w:t>
      </w:r>
      <w:r w:rsidR="00EF0D00" w:rsidRPr="002B39E2">
        <w:rPr>
          <w:rFonts w:ascii="Times New Roman" w:hAnsi="Times New Roman" w:cs="Times New Roman"/>
          <w:b/>
          <w:bCs/>
          <w:sz w:val="24"/>
          <w:szCs w:val="24"/>
        </w:rPr>
        <w:t>7</w:t>
      </w:r>
      <w:r w:rsidRPr="002B39E2">
        <w:rPr>
          <w:rFonts w:ascii="Times New Roman" w:hAnsi="Times New Roman" w:cs="Times New Roman"/>
          <w:b/>
          <w:bCs/>
          <w:sz w:val="24"/>
          <w:szCs w:val="24"/>
        </w:rPr>
        <w:t xml:space="preserve">. </w:t>
      </w:r>
      <w:r w:rsidRPr="002B39E2">
        <w:rPr>
          <w:rFonts w:ascii="Times New Roman" w:hAnsi="Times New Roman" w:cs="Times New Roman"/>
          <w:sz w:val="24"/>
          <w:szCs w:val="24"/>
        </w:rPr>
        <w:t xml:space="preserve">Simulated spatiotemporal evolution of concentration of active aromatic species in </w:t>
      </w:r>
      <w:r w:rsidRPr="002B39E2">
        <w:rPr>
          <w:rFonts w:ascii="Times New Roman" w:hAnsi="Times New Roman" w:cs="Times New Roman"/>
          <w:b/>
          <w:bCs/>
          <w:sz w:val="24"/>
          <w:szCs w:val="24"/>
        </w:rPr>
        <w:t>(a)</w:t>
      </w:r>
      <w:r w:rsidRPr="002B39E2">
        <w:rPr>
          <w:rFonts w:ascii="Times New Roman" w:hAnsi="Times New Roman" w:cs="Times New Roman"/>
          <w:sz w:val="24"/>
          <w:szCs w:val="24"/>
        </w:rPr>
        <w:t xml:space="preserve"> CAT-15% zeo., </w:t>
      </w:r>
      <w:r w:rsidRPr="002B39E2">
        <w:rPr>
          <w:rFonts w:ascii="Times New Roman" w:hAnsi="Times New Roman" w:cs="Times New Roman"/>
          <w:b/>
          <w:bCs/>
          <w:sz w:val="24"/>
          <w:szCs w:val="24"/>
        </w:rPr>
        <w:t>(b)</w:t>
      </w:r>
      <w:r w:rsidRPr="002B39E2">
        <w:rPr>
          <w:rFonts w:ascii="Times New Roman" w:hAnsi="Times New Roman" w:cs="Times New Roman"/>
          <w:sz w:val="24"/>
          <w:szCs w:val="24"/>
        </w:rPr>
        <w:t xml:space="preserve"> CAT-25% zeo. and </w:t>
      </w:r>
      <w:r w:rsidRPr="002B39E2">
        <w:rPr>
          <w:rFonts w:ascii="Times New Roman" w:hAnsi="Times New Roman" w:cs="Times New Roman"/>
          <w:b/>
          <w:bCs/>
          <w:sz w:val="24"/>
          <w:szCs w:val="24"/>
        </w:rPr>
        <w:t>(c)</w:t>
      </w:r>
      <w:r w:rsidRPr="002B39E2">
        <w:rPr>
          <w:rFonts w:ascii="Times New Roman" w:hAnsi="Times New Roman" w:cs="Times New Roman"/>
          <w:sz w:val="24"/>
          <w:szCs w:val="24"/>
        </w:rPr>
        <w:t xml:space="preserve"> CAT-35% zeo. catalyst particle during MTH reactions at 623 K.</w:t>
      </w:r>
    </w:p>
    <w:p w14:paraId="55BC3292" w14:textId="77777777" w:rsidR="00DD184A" w:rsidRPr="002B39E2" w:rsidRDefault="00DD184A" w:rsidP="00DD184A">
      <w:pPr>
        <w:widowControl/>
        <w:spacing w:line="360" w:lineRule="auto"/>
        <w:jc w:val="left"/>
        <w:rPr>
          <w:rFonts w:ascii="Times New Roman" w:hAnsi="Times New Roman" w:cs="Times New Roman"/>
          <w:szCs w:val="21"/>
        </w:rPr>
      </w:pPr>
    </w:p>
    <w:p w14:paraId="2FECDDFC" w14:textId="77777777" w:rsidR="00DD184A" w:rsidRPr="002B39E2" w:rsidRDefault="00DD184A" w:rsidP="00DD184A">
      <w:pPr>
        <w:widowControl/>
        <w:spacing w:line="360" w:lineRule="auto"/>
        <w:jc w:val="left"/>
        <w:rPr>
          <w:rFonts w:ascii="Times New Roman" w:hAnsi="Times New Roman" w:cs="Times New Roman"/>
          <w:szCs w:val="21"/>
        </w:rPr>
      </w:pPr>
      <w:r w:rsidRPr="002B39E2">
        <w:rPr>
          <w:noProof/>
        </w:rPr>
        <w:lastRenderedPageBreak/>
        <w:drawing>
          <wp:inline distT="0" distB="0" distL="0" distR="0" wp14:anchorId="18FFE7A0" wp14:editId="2C65B560">
            <wp:extent cx="5274310" cy="4090670"/>
            <wp:effectExtent l="0" t="0" r="2540" b="5080"/>
            <wp:docPr id="20"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5274310" cy="4090670"/>
                    </a:xfrm>
                    <a:prstGeom prst="rect">
                      <a:avLst/>
                    </a:prstGeom>
                    <a:noFill/>
                    <a:ln>
                      <a:noFill/>
                    </a:ln>
                  </pic:spPr>
                </pic:pic>
              </a:graphicData>
            </a:graphic>
          </wp:inline>
        </w:drawing>
      </w:r>
    </w:p>
    <w:p w14:paraId="2D0CE94F" w14:textId="7DDB9073" w:rsidR="00DD184A" w:rsidRPr="002B39E2" w:rsidRDefault="00DD184A" w:rsidP="00DD184A">
      <w:pPr>
        <w:widowControl/>
        <w:spacing w:line="360" w:lineRule="auto"/>
        <w:jc w:val="left"/>
        <w:rPr>
          <w:rFonts w:ascii="Times New Roman" w:hAnsi="Times New Roman" w:cs="Times New Roman"/>
          <w:sz w:val="24"/>
          <w:szCs w:val="24"/>
        </w:rPr>
      </w:pPr>
      <w:r w:rsidRPr="002B39E2">
        <w:rPr>
          <w:rFonts w:ascii="Times New Roman" w:hAnsi="Times New Roman" w:cs="Times New Roman"/>
          <w:b/>
          <w:bCs/>
          <w:sz w:val="24"/>
          <w:szCs w:val="24"/>
        </w:rPr>
        <w:t>Supplementary Figure 2</w:t>
      </w:r>
      <w:r w:rsidR="00EF0D00" w:rsidRPr="002B39E2">
        <w:rPr>
          <w:rFonts w:ascii="Times New Roman" w:hAnsi="Times New Roman" w:cs="Times New Roman"/>
          <w:b/>
          <w:bCs/>
          <w:sz w:val="24"/>
          <w:szCs w:val="24"/>
        </w:rPr>
        <w:t>8</w:t>
      </w:r>
      <w:r w:rsidRPr="002B39E2">
        <w:rPr>
          <w:rFonts w:ascii="Times New Roman" w:hAnsi="Times New Roman" w:cs="Times New Roman"/>
          <w:b/>
          <w:bCs/>
          <w:sz w:val="24"/>
          <w:szCs w:val="24"/>
        </w:rPr>
        <w:t xml:space="preserve">. </w:t>
      </w:r>
      <w:r w:rsidRPr="002B39E2">
        <w:rPr>
          <w:rFonts w:ascii="Times New Roman" w:hAnsi="Times New Roman" w:cs="Times New Roman"/>
          <w:sz w:val="24"/>
          <w:szCs w:val="24"/>
        </w:rPr>
        <w:t xml:space="preserve">Simulated spatiotemporal evolution of concentration of inactive polycyclic aromatic hydrocarbons in </w:t>
      </w:r>
      <w:r w:rsidRPr="002B39E2">
        <w:rPr>
          <w:rFonts w:ascii="Times New Roman" w:hAnsi="Times New Roman" w:cs="Times New Roman"/>
          <w:b/>
          <w:bCs/>
          <w:sz w:val="24"/>
          <w:szCs w:val="24"/>
        </w:rPr>
        <w:t>(a)</w:t>
      </w:r>
      <w:r w:rsidRPr="002B39E2">
        <w:rPr>
          <w:rFonts w:ascii="Times New Roman" w:hAnsi="Times New Roman" w:cs="Times New Roman"/>
          <w:sz w:val="24"/>
          <w:szCs w:val="24"/>
        </w:rPr>
        <w:t xml:space="preserve"> CAT-15% zeo., </w:t>
      </w:r>
      <w:r w:rsidRPr="002B39E2">
        <w:rPr>
          <w:rFonts w:ascii="Times New Roman" w:hAnsi="Times New Roman" w:cs="Times New Roman"/>
          <w:b/>
          <w:bCs/>
          <w:sz w:val="24"/>
          <w:szCs w:val="24"/>
        </w:rPr>
        <w:t>(b)</w:t>
      </w:r>
      <w:r w:rsidRPr="002B39E2">
        <w:rPr>
          <w:rFonts w:ascii="Times New Roman" w:hAnsi="Times New Roman" w:cs="Times New Roman"/>
          <w:sz w:val="24"/>
          <w:szCs w:val="24"/>
        </w:rPr>
        <w:t xml:space="preserve"> CAT-25% zeo. and </w:t>
      </w:r>
      <w:r w:rsidRPr="002B39E2">
        <w:rPr>
          <w:rFonts w:ascii="Times New Roman" w:hAnsi="Times New Roman" w:cs="Times New Roman"/>
          <w:b/>
          <w:bCs/>
          <w:sz w:val="24"/>
          <w:szCs w:val="24"/>
        </w:rPr>
        <w:t>(c)</w:t>
      </w:r>
      <w:r w:rsidRPr="002B39E2">
        <w:rPr>
          <w:rFonts w:ascii="Times New Roman" w:hAnsi="Times New Roman" w:cs="Times New Roman"/>
          <w:sz w:val="24"/>
          <w:szCs w:val="24"/>
        </w:rPr>
        <w:t xml:space="preserve"> CAT-35% zeo. catalyst particle during MTH reactions at 623 K.</w:t>
      </w:r>
    </w:p>
    <w:p w14:paraId="635F5097" w14:textId="77777777" w:rsidR="00DD184A" w:rsidRPr="002B39E2" w:rsidRDefault="00DD184A" w:rsidP="00DD184A">
      <w:pPr>
        <w:widowControl/>
        <w:spacing w:line="360" w:lineRule="auto"/>
        <w:jc w:val="left"/>
        <w:rPr>
          <w:rFonts w:ascii="Times New Roman" w:hAnsi="Times New Roman" w:cs="Times New Roman"/>
          <w:szCs w:val="21"/>
        </w:rPr>
      </w:pPr>
    </w:p>
    <w:p w14:paraId="5AA3A957" w14:textId="77777777" w:rsidR="00DD184A" w:rsidRPr="002B39E2" w:rsidRDefault="00DD184A" w:rsidP="00DD184A">
      <w:pPr>
        <w:widowControl/>
        <w:spacing w:line="360" w:lineRule="auto"/>
        <w:jc w:val="left"/>
        <w:rPr>
          <w:rFonts w:ascii="Times New Roman" w:hAnsi="Times New Roman" w:cs="Times New Roman"/>
          <w:szCs w:val="21"/>
        </w:rPr>
      </w:pPr>
      <w:r w:rsidRPr="002B39E2">
        <w:rPr>
          <w:noProof/>
        </w:rPr>
        <w:drawing>
          <wp:inline distT="0" distB="0" distL="0" distR="0" wp14:anchorId="54EBEBF4" wp14:editId="79C7E5CD">
            <wp:extent cx="5274310" cy="3188335"/>
            <wp:effectExtent l="0" t="0" r="2540" b="0"/>
            <wp:docPr id="21"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5274310" cy="3188335"/>
                    </a:xfrm>
                    <a:prstGeom prst="rect">
                      <a:avLst/>
                    </a:prstGeom>
                    <a:noFill/>
                    <a:ln>
                      <a:noFill/>
                    </a:ln>
                  </pic:spPr>
                </pic:pic>
              </a:graphicData>
            </a:graphic>
          </wp:inline>
        </w:drawing>
      </w:r>
    </w:p>
    <w:p w14:paraId="53A44B71" w14:textId="4DF71EAB" w:rsidR="00DD184A" w:rsidRPr="002B39E2" w:rsidRDefault="00DD184A" w:rsidP="00DD184A">
      <w:pPr>
        <w:widowControl/>
        <w:spacing w:line="360" w:lineRule="auto"/>
        <w:jc w:val="left"/>
        <w:rPr>
          <w:rFonts w:ascii="Times New Roman" w:hAnsi="Times New Roman" w:cs="Times New Roman"/>
          <w:sz w:val="24"/>
          <w:szCs w:val="24"/>
        </w:rPr>
      </w:pPr>
      <w:r w:rsidRPr="002B39E2">
        <w:rPr>
          <w:rFonts w:ascii="Times New Roman" w:hAnsi="Times New Roman" w:cs="Times New Roman"/>
          <w:b/>
          <w:bCs/>
          <w:sz w:val="24"/>
          <w:szCs w:val="24"/>
        </w:rPr>
        <w:lastRenderedPageBreak/>
        <w:t>Supplementary Figure 2</w:t>
      </w:r>
      <w:r w:rsidR="00EF0D00" w:rsidRPr="002B39E2">
        <w:rPr>
          <w:rFonts w:ascii="Times New Roman" w:hAnsi="Times New Roman" w:cs="Times New Roman"/>
          <w:b/>
          <w:bCs/>
          <w:sz w:val="24"/>
          <w:szCs w:val="24"/>
        </w:rPr>
        <w:t>9</w:t>
      </w:r>
      <w:r w:rsidRPr="002B39E2">
        <w:rPr>
          <w:rFonts w:ascii="Times New Roman" w:hAnsi="Times New Roman" w:cs="Times New Roman"/>
          <w:b/>
          <w:bCs/>
          <w:sz w:val="24"/>
          <w:szCs w:val="24"/>
        </w:rPr>
        <w:t xml:space="preserve">. </w:t>
      </w:r>
      <w:r w:rsidRPr="002B39E2">
        <w:rPr>
          <w:rFonts w:ascii="Times New Roman" w:hAnsi="Times New Roman" w:cs="Times New Roman"/>
          <w:sz w:val="24"/>
          <w:szCs w:val="24"/>
        </w:rPr>
        <w:t xml:space="preserve">Simulated spatiotemporal evolution of temperature in </w:t>
      </w:r>
      <w:r w:rsidRPr="002B39E2">
        <w:rPr>
          <w:rFonts w:ascii="Times New Roman" w:hAnsi="Times New Roman" w:cs="Times New Roman"/>
          <w:b/>
          <w:bCs/>
          <w:sz w:val="24"/>
          <w:szCs w:val="24"/>
        </w:rPr>
        <w:t>(a)</w:t>
      </w:r>
      <w:r w:rsidRPr="002B39E2">
        <w:rPr>
          <w:rFonts w:ascii="Times New Roman" w:hAnsi="Times New Roman" w:cs="Times New Roman"/>
          <w:sz w:val="24"/>
          <w:szCs w:val="24"/>
        </w:rPr>
        <w:t xml:space="preserve"> CAT-15% zeo., </w:t>
      </w:r>
      <w:r w:rsidRPr="002B39E2">
        <w:rPr>
          <w:rFonts w:ascii="Times New Roman" w:hAnsi="Times New Roman" w:cs="Times New Roman"/>
          <w:b/>
          <w:bCs/>
          <w:sz w:val="24"/>
          <w:szCs w:val="24"/>
        </w:rPr>
        <w:t>(b)</w:t>
      </w:r>
      <w:r w:rsidRPr="002B39E2">
        <w:rPr>
          <w:rFonts w:ascii="Times New Roman" w:hAnsi="Times New Roman" w:cs="Times New Roman"/>
          <w:sz w:val="24"/>
          <w:szCs w:val="24"/>
        </w:rPr>
        <w:t xml:space="preserve"> CAT-25% zeo. and </w:t>
      </w:r>
      <w:r w:rsidRPr="002B39E2">
        <w:rPr>
          <w:rFonts w:ascii="Times New Roman" w:hAnsi="Times New Roman" w:cs="Times New Roman"/>
          <w:b/>
          <w:bCs/>
          <w:sz w:val="24"/>
          <w:szCs w:val="24"/>
        </w:rPr>
        <w:t>(c)</w:t>
      </w:r>
      <w:r w:rsidRPr="002B39E2">
        <w:rPr>
          <w:rFonts w:ascii="Times New Roman" w:hAnsi="Times New Roman" w:cs="Times New Roman"/>
          <w:sz w:val="24"/>
          <w:szCs w:val="24"/>
        </w:rPr>
        <w:t xml:space="preserve"> CAT-35% zeo. catalyst particle during MTH reactions at 623 K.</w:t>
      </w:r>
    </w:p>
    <w:p w14:paraId="60EF09E9" w14:textId="77777777" w:rsidR="00DD184A" w:rsidRPr="002B39E2" w:rsidRDefault="00DD184A" w:rsidP="00DD184A">
      <w:pPr>
        <w:widowControl/>
        <w:spacing w:line="360" w:lineRule="auto"/>
        <w:jc w:val="left"/>
        <w:rPr>
          <w:rFonts w:ascii="Times New Roman" w:hAnsi="Times New Roman" w:cs="Times New Roman"/>
          <w:szCs w:val="21"/>
        </w:rPr>
      </w:pPr>
    </w:p>
    <w:p w14:paraId="4D5C2402" w14:textId="77777777" w:rsidR="00DD184A" w:rsidRPr="002B39E2" w:rsidRDefault="00DD184A" w:rsidP="00DD184A">
      <w:pPr>
        <w:widowControl/>
        <w:spacing w:line="360" w:lineRule="auto"/>
        <w:jc w:val="left"/>
        <w:rPr>
          <w:rFonts w:ascii="Times New Roman" w:hAnsi="Times New Roman" w:cs="Times New Roman"/>
          <w:szCs w:val="21"/>
        </w:rPr>
      </w:pPr>
      <w:r w:rsidRPr="002B39E2">
        <w:rPr>
          <w:noProof/>
        </w:rPr>
        <w:drawing>
          <wp:inline distT="0" distB="0" distL="0" distR="0" wp14:anchorId="04C7D479" wp14:editId="012EE81F">
            <wp:extent cx="5274310" cy="2292350"/>
            <wp:effectExtent l="0" t="0" r="2540" b="0"/>
            <wp:docPr id="23"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5274310" cy="2292350"/>
                    </a:xfrm>
                    <a:prstGeom prst="rect">
                      <a:avLst/>
                    </a:prstGeom>
                    <a:noFill/>
                    <a:ln>
                      <a:noFill/>
                    </a:ln>
                  </pic:spPr>
                </pic:pic>
              </a:graphicData>
            </a:graphic>
          </wp:inline>
        </w:drawing>
      </w:r>
    </w:p>
    <w:p w14:paraId="62DE3DF0" w14:textId="1480DEE9" w:rsidR="00DD184A" w:rsidRPr="002B39E2" w:rsidRDefault="00DD184A" w:rsidP="00DD184A">
      <w:pPr>
        <w:widowControl/>
        <w:spacing w:line="360" w:lineRule="auto"/>
        <w:jc w:val="left"/>
        <w:rPr>
          <w:rFonts w:ascii="Times New Roman" w:hAnsi="Times New Roman" w:cs="Times New Roman"/>
          <w:sz w:val="24"/>
          <w:szCs w:val="24"/>
        </w:rPr>
      </w:pPr>
      <w:r w:rsidRPr="002B39E2">
        <w:rPr>
          <w:rFonts w:ascii="Times New Roman" w:hAnsi="Times New Roman" w:cs="Times New Roman"/>
          <w:b/>
          <w:bCs/>
          <w:sz w:val="24"/>
          <w:szCs w:val="24"/>
        </w:rPr>
        <w:t xml:space="preserve">Supplementary Figure </w:t>
      </w:r>
      <w:r w:rsidR="00EF0D00" w:rsidRPr="002B39E2">
        <w:rPr>
          <w:rFonts w:ascii="Times New Roman" w:hAnsi="Times New Roman" w:cs="Times New Roman"/>
          <w:b/>
          <w:bCs/>
          <w:sz w:val="24"/>
          <w:szCs w:val="24"/>
        </w:rPr>
        <w:t>30</w:t>
      </w:r>
      <w:r w:rsidRPr="002B39E2">
        <w:rPr>
          <w:rFonts w:ascii="Times New Roman" w:hAnsi="Times New Roman" w:cs="Times New Roman"/>
          <w:b/>
          <w:bCs/>
          <w:sz w:val="24"/>
          <w:szCs w:val="24"/>
        </w:rPr>
        <w:t xml:space="preserve">. </w:t>
      </w:r>
      <w:r w:rsidRPr="002B39E2">
        <w:rPr>
          <w:rFonts w:ascii="Times New Roman" w:hAnsi="Times New Roman" w:cs="Times New Roman"/>
          <w:sz w:val="24"/>
          <w:szCs w:val="24"/>
        </w:rPr>
        <w:t xml:space="preserve">Simulated spatiotemporal evolution of concentration of BAS in </w:t>
      </w:r>
      <w:r w:rsidRPr="002B39E2">
        <w:rPr>
          <w:rFonts w:ascii="Times New Roman" w:hAnsi="Times New Roman" w:cs="Times New Roman"/>
          <w:b/>
          <w:bCs/>
          <w:sz w:val="24"/>
          <w:szCs w:val="24"/>
        </w:rPr>
        <w:t>(a)</w:t>
      </w:r>
      <w:r w:rsidRPr="002B39E2">
        <w:rPr>
          <w:rFonts w:ascii="Times New Roman" w:hAnsi="Times New Roman" w:cs="Times New Roman"/>
          <w:sz w:val="24"/>
          <w:szCs w:val="24"/>
        </w:rPr>
        <w:t xml:space="preserve"> CAT-25% zeo. (S) and </w:t>
      </w:r>
      <w:r w:rsidRPr="002B39E2">
        <w:rPr>
          <w:rFonts w:ascii="Times New Roman" w:hAnsi="Times New Roman" w:cs="Times New Roman"/>
          <w:b/>
          <w:bCs/>
          <w:sz w:val="24"/>
          <w:szCs w:val="24"/>
        </w:rPr>
        <w:t>(b)</w:t>
      </w:r>
      <w:r w:rsidRPr="002B39E2">
        <w:rPr>
          <w:rFonts w:ascii="Times New Roman" w:hAnsi="Times New Roman" w:cs="Times New Roman"/>
          <w:sz w:val="24"/>
          <w:szCs w:val="24"/>
        </w:rPr>
        <w:t xml:space="preserve"> CAT-25% zeo. (M) catalyst particle during MTH reactions at 623 K.</w:t>
      </w:r>
    </w:p>
    <w:p w14:paraId="02FAF888" w14:textId="77777777" w:rsidR="00DD184A" w:rsidRPr="002B39E2" w:rsidRDefault="00DD184A" w:rsidP="00DD184A">
      <w:pPr>
        <w:widowControl/>
        <w:spacing w:line="360" w:lineRule="auto"/>
        <w:jc w:val="left"/>
        <w:rPr>
          <w:rFonts w:ascii="Times New Roman" w:hAnsi="Times New Roman" w:cs="Times New Roman"/>
          <w:szCs w:val="21"/>
        </w:rPr>
      </w:pPr>
    </w:p>
    <w:p w14:paraId="711D32CC" w14:textId="77777777" w:rsidR="00DD184A" w:rsidRPr="002B39E2" w:rsidRDefault="00DD184A" w:rsidP="00DD184A">
      <w:pPr>
        <w:widowControl/>
        <w:spacing w:line="360" w:lineRule="auto"/>
        <w:jc w:val="left"/>
        <w:rPr>
          <w:rFonts w:ascii="Times New Roman" w:hAnsi="Times New Roman" w:cs="Times New Roman"/>
          <w:szCs w:val="21"/>
        </w:rPr>
      </w:pPr>
      <w:r w:rsidRPr="002B39E2">
        <w:rPr>
          <w:noProof/>
        </w:rPr>
        <w:drawing>
          <wp:inline distT="0" distB="0" distL="0" distR="0" wp14:anchorId="7F8BAFA5" wp14:editId="2CDE4A99">
            <wp:extent cx="5274310" cy="2861945"/>
            <wp:effectExtent l="0" t="0" r="2540" b="0"/>
            <wp:docPr id="26" name="图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5274310" cy="2861945"/>
                    </a:xfrm>
                    <a:prstGeom prst="rect">
                      <a:avLst/>
                    </a:prstGeom>
                    <a:noFill/>
                    <a:ln>
                      <a:noFill/>
                    </a:ln>
                  </pic:spPr>
                </pic:pic>
              </a:graphicData>
            </a:graphic>
          </wp:inline>
        </w:drawing>
      </w:r>
    </w:p>
    <w:p w14:paraId="0832C190" w14:textId="46028921" w:rsidR="00DD184A" w:rsidRPr="002B39E2" w:rsidRDefault="00DD184A" w:rsidP="00DD184A">
      <w:pPr>
        <w:widowControl/>
        <w:spacing w:line="360" w:lineRule="auto"/>
        <w:jc w:val="left"/>
        <w:rPr>
          <w:rFonts w:ascii="Times New Roman" w:hAnsi="Times New Roman" w:cs="Times New Roman"/>
          <w:sz w:val="24"/>
          <w:szCs w:val="24"/>
        </w:rPr>
      </w:pPr>
      <w:r w:rsidRPr="002B39E2">
        <w:rPr>
          <w:rFonts w:ascii="Times New Roman" w:hAnsi="Times New Roman" w:cs="Times New Roman"/>
          <w:b/>
          <w:bCs/>
          <w:sz w:val="24"/>
          <w:szCs w:val="24"/>
        </w:rPr>
        <w:t xml:space="preserve">Supplementary Figure </w:t>
      </w:r>
      <w:r w:rsidR="00EF0D00" w:rsidRPr="002B39E2">
        <w:rPr>
          <w:rFonts w:ascii="Times New Roman" w:hAnsi="Times New Roman" w:cs="Times New Roman"/>
          <w:b/>
          <w:bCs/>
          <w:sz w:val="24"/>
          <w:szCs w:val="24"/>
        </w:rPr>
        <w:t>31</w:t>
      </w:r>
      <w:r w:rsidRPr="002B39E2">
        <w:rPr>
          <w:rFonts w:ascii="Times New Roman" w:hAnsi="Times New Roman" w:cs="Times New Roman"/>
          <w:b/>
          <w:bCs/>
          <w:sz w:val="24"/>
          <w:szCs w:val="24"/>
        </w:rPr>
        <w:t xml:space="preserve">. </w:t>
      </w:r>
      <w:r w:rsidRPr="002B39E2">
        <w:rPr>
          <w:rFonts w:ascii="Times New Roman" w:hAnsi="Times New Roman" w:cs="Times New Roman"/>
          <w:sz w:val="24"/>
          <w:szCs w:val="24"/>
        </w:rPr>
        <w:t xml:space="preserve">Simulated spatiotemporal evolution of concentration of active aromatic species in </w:t>
      </w:r>
      <w:r w:rsidRPr="002B39E2">
        <w:rPr>
          <w:rFonts w:ascii="Times New Roman" w:hAnsi="Times New Roman" w:cs="Times New Roman"/>
          <w:b/>
          <w:bCs/>
          <w:sz w:val="24"/>
          <w:szCs w:val="24"/>
        </w:rPr>
        <w:t>(a)</w:t>
      </w:r>
      <w:r w:rsidRPr="002B39E2">
        <w:rPr>
          <w:rFonts w:ascii="Times New Roman" w:hAnsi="Times New Roman" w:cs="Times New Roman"/>
          <w:sz w:val="24"/>
          <w:szCs w:val="24"/>
        </w:rPr>
        <w:t xml:space="preserve"> CAT-25% zeo. (S) and </w:t>
      </w:r>
      <w:r w:rsidRPr="002B39E2">
        <w:rPr>
          <w:rFonts w:ascii="Times New Roman" w:hAnsi="Times New Roman" w:cs="Times New Roman"/>
          <w:b/>
          <w:bCs/>
          <w:sz w:val="24"/>
          <w:szCs w:val="24"/>
        </w:rPr>
        <w:t>(b)</w:t>
      </w:r>
      <w:r w:rsidRPr="002B39E2">
        <w:rPr>
          <w:rFonts w:ascii="Times New Roman" w:hAnsi="Times New Roman" w:cs="Times New Roman"/>
          <w:sz w:val="24"/>
          <w:szCs w:val="24"/>
        </w:rPr>
        <w:t xml:space="preserve"> CAT-25% zeo. (M) catalyst particle during MTH reactions at 623 K.</w:t>
      </w:r>
    </w:p>
    <w:p w14:paraId="1E3868B0" w14:textId="77777777" w:rsidR="00DD184A" w:rsidRPr="002B39E2" w:rsidRDefault="00DD184A" w:rsidP="00DD184A">
      <w:pPr>
        <w:widowControl/>
        <w:spacing w:line="360" w:lineRule="auto"/>
        <w:jc w:val="left"/>
        <w:rPr>
          <w:rFonts w:ascii="Times New Roman" w:hAnsi="Times New Roman" w:cs="Times New Roman"/>
          <w:szCs w:val="21"/>
        </w:rPr>
      </w:pPr>
    </w:p>
    <w:p w14:paraId="7514E454" w14:textId="77777777" w:rsidR="00DD184A" w:rsidRPr="002B39E2" w:rsidRDefault="00DD184A" w:rsidP="00DD184A">
      <w:pPr>
        <w:widowControl/>
        <w:spacing w:line="360" w:lineRule="auto"/>
        <w:jc w:val="left"/>
        <w:rPr>
          <w:rFonts w:ascii="Times New Roman" w:hAnsi="Times New Roman" w:cs="Times New Roman"/>
          <w:szCs w:val="21"/>
        </w:rPr>
      </w:pPr>
    </w:p>
    <w:p w14:paraId="3D8853CA" w14:textId="77777777" w:rsidR="00DD184A" w:rsidRPr="002B39E2" w:rsidRDefault="00DD184A" w:rsidP="00DD184A">
      <w:pPr>
        <w:widowControl/>
        <w:spacing w:line="360" w:lineRule="auto"/>
        <w:jc w:val="left"/>
        <w:rPr>
          <w:rFonts w:ascii="Times New Roman" w:hAnsi="Times New Roman" w:cs="Times New Roman"/>
          <w:szCs w:val="21"/>
        </w:rPr>
      </w:pPr>
      <w:r w:rsidRPr="002B39E2">
        <w:rPr>
          <w:noProof/>
        </w:rPr>
        <w:drawing>
          <wp:inline distT="0" distB="0" distL="0" distR="0" wp14:anchorId="66E0A61F" wp14:editId="5351EB98">
            <wp:extent cx="5274310" cy="2861945"/>
            <wp:effectExtent l="0" t="0" r="2540" b="0"/>
            <wp:docPr id="27" name="图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5274310" cy="2861945"/>
                    </a:xfrm>
                    <a:prstGeom prst="rect">
                      <a:avLst/>
                    </a:prstGeom>
                    <a:noFill/>
                    <a:ln>
                      <a:noFill/>
                    </a:ln>
                  </pic:spPr>
                </pic:pic>
              </a:graphicData>
            </a:graphic>
          </wp:inline>
        </w:drawing>
      </w:r>
    </w:p>
    <w:p w14:paraId="32034E2A" w14:textId="220B99DD" w:rsidR="00DD184A" w:rsidRPr="002B39E2" w:rsidRDefault="00DD184A" w:rsidP="00DD184A">
      <w:pPr>
        <w:widowControl/>
        <w:spacing w:line="360" w:lineRule="auto"/>
        <w:jc w:val="left"/>
        <w:rPr>
          <w:rFonts w:ascii="Times New Roman" w:hAnsi="Times New Roman" w:cs="Times New Roman"/>
          <w:sz w:val="24"/>
          <w:szCs w:val="24"/>
        </w:rPr>
      </w:pPr>
      <w:r w:rsidRPr="002B39E2">
        <w:rPr>
          <w:rFonts w:ascii="Times New Roman" w:hAnsi="Times New Roman" w:cs="Times New Roman"/>
          <w:b/>
          <w:bCs/>
          <w:sz w:val="24"/>
          <w:szCs w:val="24"/>
        </w:rPr>
        <w:t xml:space="preserve">Supplementary Figure </w:t>
      </w:r>
      <w:r w:rsidR="00EF0D00" w:rsidRPr="002B39E2">
        <w:rPr>
          <w:rFonts w:ascii="Times New Roman" w:hAnsi="Times New Roman" w:cs="Times New Roman"/>
          <w:b/>
          <w:bCs/>
          <w:sz w:val="24"/>
          <w:szCs w:val="24"/>
        </w:rPr>
        <w:t>32</w:t>
      </w:r>
      <w:r w:rsidRPr="002B39E2">
        <w:rPr>
          <w:rFonts w:ascii="Times New Roman" w:hAnsi="Times New Roman" w:cs="Times New Roman"/>
          <w:b/>
          <w:bCs/>
          <w:sz w:val="24"/>
          <w:szCs w:val="24"/>
        </w:rPr>
        <w:t xml:space="preserve">. </w:t>
      </w:r>
      <w:r w:rsidRPr="002B39E2">
        <w:rPr>
          <w:rFonts w:ascii="Times New Roman" w:hAnsi="Times New Roman" w:cs="Times New Roman"/>
          <w:sz w:val="24"/>
          <w:szCs w:val="24"/>
        </w:rPr>
        <w:t xml:space="preserve">Simulated spatiotemporal evolution of concentration of inactive polycyclic aromatic hydrocarbons in </w:t>
      </w:r>
      <w:r w:rsidRPr="002B39E2">
        <w:rPr>
          <w:rFonts w:ascii="Times New Roman" w:hAnsi="Times New Roman" w:cs="Times New Roman"/>
          <w:b/>
          <w:bCs/>
          <w:sz w:val="24"/>
          <w:szCs w:val="24"/>
        </w:rPr>
        <w:t>(a)</w:t>
      </w:r>
      <w:r w:rsidRPr="002B39E2">
        <w:rPr>
          <w:rFonts w:ascii="Times New Roman" w:hAnsi="Times New Roman" w:cs="Times New Roman"/>
          <w:sz w:val="24"/>
          <w:szCs w:val="24"/>
        </w:rPr>
        <w:t xml:space="preserve"> CAT-25% zeo. (S) and </w:t>
      </w:r>
      <w:r w:rsidRPr="002B39E2">
        <w:rPr>
          <w:rFonts w:ascii="Times New Roman" w:hAnsi="Times New Roman" w:cs="Times New Roman"/>
          <w:b/>
          <w:bCs/>
          <w:sz w:val="24"/>
          <w:szCs w:val="24"/>
        </w:rPr>
        <w:t>(b)</w:t>
      </w:r>
      <w:r w:rsidRPr="002B39E2">
        <w:rPr>
          <w:rFonts w:ascii="Times New Roman" w:hAnsi="Times New Roman" w:cs="Times New Roman"/>
          <w:sz w:val="24"/>
          <w:szCs w:val="24"/>
        </w:rPr>
        <w:t xml:space="preserve"> CAT-25% zeo. (M) catalyst particle during MTH reactions at 623 K.</w:t>
      </w:r>
    </w:p>
    <w:p w14:paraId="43DA7CAC" w14:textId="77777777" w:rsidR="00DD184A" w:rsidRPr="002B39E2" w:rsidRDefault="00DD184A" w:rsidP="00DD184A">
      <w:pPr>
        <w:widowControl/>
        <w:spacing w:line="360" w:lineRule="auto"/>
        <w:jc w:val="left"/>
        <w:rPr>
          <w:rFonts w:ascii="Times New Roman" w:hAnsi="Times New Roman" w:cs="Times New Roman"/>
          <w:szCs w:val="21"/>
        </w:rPr>
      </w:pPr>
    </w:p>
    <w:p w14:paraId="2FED9D0A" w14:textId="77777777" w:rsidR="00DD184A" w:rsidRPr="002B39E2" w:rsidRDefault="00DD184A" w:rsidP="00DD184A">
      <w:pPr>
        <w:widowControl/>
        <w:spacing w:line="360" w:lineRule="auto"/>
        <w:jc w:val="left"/>
        <w:rPr>
          <w:rFonts w:ascii="Times New Roman" w:hAnsi="Times New Roman" w:cs="Times New Roman"/>
          <w:szCs w:val="21"/>
        </w:rPr>
      </w:pPr>
      <w:r w:rsidRPr="002B39E2">
        <w:rPr>
          <w:noProof/>
        </w:rPr>
        <w:drawing>
          <wp:inline distT="0" distB="0" distL="0" distR="0" wp14:anchorId="08C81B7C" wp14:editId="7FD321C9">
            <wp:extent cx="5274310" cy="2273300"/>
            <wp:effectExtent l="0" t="0" r="2540" b="0"/>
            <wp:docPr id="28" name="图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5274310" cy="2273300"/>
                    </a:xfrm>
                    <a:prstGeom prst="rect">
                      <a:avLst/>
                    </a:prstGeom>
                    <a:noFill/>
                    <a:ln>
                      <a:noFill/>
                    </a:ln>
                  </pic:spPr>
                </pic:pic>
              </a:graphicData>
            </a:graphic>
          </wp:inline>
        </w:drawing>
      </w:r>
    </w:p>
    <w:p w14:paraId="49AE5835" w14:textId="39B5E407" w:rsidR="00DD184A" w:rsidRPr="002B39E2" w:rsidRDefault="00DD184A" w:rsidP="001E0AEA">
      <w:pPr>
        <w:widowControl/>
        <w:spacing w:line="360" w:lineRule="auto"/>
        <w:jc w:val="left"/>
        <w:rPr>
          <w:rFonts w:ascii="Times New Roman" w:hAnsi="Times New Roman" w:cs="Times New Roman"/>
          <w:sz w:val="24"/>
          <w:szCs w:val="24"/>
        </w:rPr>
      </w:pPr>
      <w:r w:rsidRPr="002B39E2">
        <w:rPr>
          <w:rFonts w:ascii="Times New Roman" w:hAnsi="Times New Roman" w:cs="Times New Roman"/>
          <w:b/>
          <w:bCs/>
          <w:sz w:val="24"/>
          <w:szCs w:val="24"/>
        </w:rPr>
        <w:t xml:space="preserve">Supplementary Figure </w:t>
      </w:r>
      <w:r w:rsidR="00EF0D00" w:rsidRPr="002B39E2">
        <w:rPr>
          <w:rFonts w:ascii="Times New Roman" w:hAnsi="Times New Roman" w:cs="Times New Roman"/>
          <w:b/>
          <w:bCs/>
          <w:sz w:val="24"/>
          <w:szCs w:val="24"/>
        </w:rPr>
        <w:t>33</w:t>
      </w:r>
      <w:r w:rsidRPr="002B39E2">
        <w:rPr>
          <w:rFonts w:ascii="Times New Roman" w:hAnsi="Times New Roman" w:cs="Times New Roman"/>
          <w:b/>
          <w:bCs/>
          <w:sz w:val="24"/>
          <w:szCs w:val="24"/>
        </w:rPr>
        <w:t xml:space="preserve">. </w:t>
      </w:r>
      <w:r w:rsidRPr="002B39E2">
        <w:rPr>
          <w:rFonts w:ascii="Times New Roman" w:hAnsi="Times New Roman" w:cs="Times New Roman"/>
          <w:sz w:val="24"/>
          <w:szCs w:val="24"/>
        </w:rPr>
        <w:t xml:space="preserve">Simulated spatiotemporal evolution of temperature in </w:t>
      </w:r>
      <w:r w:rsidRPr="002B39E2">
        <w:rPr>
          <w:rFonts w:ascii="Times New Roman" w:hAnsi="Times New Roman" w:cs="Times New Roman"/>
          <w:b/>
          <w:bCs/>
          <w:sz w:val="24"/>
          <w:szCs w:val="24"/>
        </w:rPr>
        <w:t>(a)</w:t>
      </w:r>
      <w:r w:rsidRPr="002B39E2">
        <w:rPr>
          <w:rFonts w:ascii="Times New Roman" w:hAnsi="Times New Roman" w:cs="Times New Roman"/>
          <w:sz w:val="24"/>
          <w:szCs w:val="24"/>
        </w:rPr>
        <w:t xml:space="preserve"> CAT-25% zeo. (S) and </w:t>
      </w:r>
      <w:r w:rsidRPr="002B39E2">
        <w:rPr>
          <w:rFonts w:ascii="Times New Roman" w:hAnsi="Times New Roman" w:cs="Times New Roman"/>
          <w:b/>
          <w:bCs/>
          <w:sz w:val="24"/>
          <w:szCs w:val="24"/>
        </w:rPr>
        <w:t>(b)</w:t>
      </w:r>
      <w:r w:rsidRPr="002B39E2">
        <w:rPr>
          <w:rFonts w:ascii="Times New Roman" w:hAnsi="Times New Roman" w:cs="Times New Roman"/>
          <w:sz w:val="24"/>
          <w:szCs w:val="24"/>
        </w:rPr>
        <w:t xml:space="preserve"> CAT-25% zeo. (M) catalyst particle during MTH reactions at 623 K.</w:t>
      </w:r>
    </w:p>
    <w:p w14:paraId="78838F0B" w14:textId="77777777" w:rsidR="00487604" w:rsidRPr="002B39E2" w:rsidRDefault="00487604" w:rsidP="001E0AEA">
      <w:pPr>
        <w:widowControl/>
        <w:spacing w:line="360" w:lineRule="auto"/>
        <w:jc w:val="left"/>
        <w:rPr>
          <w:rFonts w:ascii="Times New Roman" w:hAnsi="Times New Roman" w:cs="Times New Roman"/>
          <w:szCs w:val="21"/>
        </w:rPr>
      </w:pPr>
    </w:p>
    <w:p w14:paraId="0CAD78E9" w14:textId="77777777" w:rsidR="001E0AEA" w:rsidRPr="002B39E2" w:rsidRDefault="001E0AEA">
      <w:pPr>
        <w:widowControl/>
        <w:jc w:val="left"/>
        <w:rPr>
          <w:rFonts w:ascii="Times New Roman" w:eastAsia="Times New Roman" w:hAnsi="Times New Roman" w:cs="Times New Roman"/>
          <w:b/>
          <w:bCs/>
          <w:sz w:val="24"/>
          <w:szCs w:val="24"/>
        </w:rPr>
      </w:pPr>
      <w:r w:rsidRPr="002B39E2">
        <w:rPr>
          <w:rFonts w:ascii="Times New Roman" w:eastAsia="Times New Roman" w:hAnsi="Times New Roman" w:cs="Times New Roman"/>
          <w:b/>
          <w:bCs/>
          <w:sz w:val="24"/>
          <w:szCs w:val="24"/>
        </w:rPr>
        <w:br w:type="page"/>
      </w:r>
    </w:p>
    <w:p w14:paraId="55843F12" w14:textId="172BF6F3" w:rsidR="004430BE" w:rsidRPr="002B39E2" w:rsidRDefault="004430BE" w:rsidP="001E0AEA">
      <w:pPr>
        <w:spacing w:line="360" w:lineRule="auto"/>
        <w:rPr>
          <w:rFonts w:ascii="Times New Roman" w:hAnsi="Times New Roman" w:cs="Times New Roman"/>
          <w:b/>
          <w:bCs/>
          <w:sz w:val="24"/>
          <w:szCs w:val="24"/>
        </w:rPr>
      </w:pPr>
      <w:r w:rsidRPr="002B39E2">
        <w:rPr>
          <w:rFonts w:ascii="Times New Roman" w:eastAsia="Times New Roman" w:hAnsi="Times New Roman" w:cs="Times New Roman"/>
          <w:b/>
          <w:bCs/>
          <w:sz w:val="24"/>
          <w:szCs w:val="24"/>
        </w:rPr>
        <w:lastRenderedPageBreak/>
        <w:t>Reference in Supplementary Information</w:t>
      </w:r>
    </w:p>
    <w:p w14:paraId="20140ED5" w14:textId="77777777" w:rsidR="00820849" w:rsidRPr="002B39E2" w:rsidRDefault="004430BE" w:rsidP="00820849">
      <w:pPr>
        <w:pStyle w:val="EndNoteBibliography"/>
        <w:ind w:left="720" w:hanging="720"/>
      </w:pPr>
      <w:r w:rsidRPr="002B39E2">
        <w:rPr>
          <w:rFonts w:ascii="Times New Roman" w:hAnsi="Times New Roman" w:cs="Times New Roman"/>
          <w:b/>
          <w:bCs/>
          <w:sz w:val="24"/>
          <w:szCs w:val="24"/>
        </w:rPr>
        <w:fldChar w:fldCharType="begin"/>
      </w:r>
      <w:r w:rsidRPr="002B39E2">
        <w:rPr>
          <w:rFonts w:ascii="Times New Roman" w:hAnsi="Times New Roman" w:cs="Times New Roman"/>
          <w:b/>
          <w:bCs/>
          <w:sz w:val="24"/>
          <w:szCs w:val="24"/>
        </w:rPr>
        <w:instrText xml:space="preserve"> ADDIN EN.REFLIST </w:instrText>
      </w:r>
      <w:r w:rsidRPr="002B39E2">
        <w:rPr>
          <w:rFonts w:ascii="Times New Roman" w:hAnsi="Times New Roman" w:cs="Times New Roman"/>
          <w:b/>
          <w:bCs/>
          <w:sz w:val="24"/>
          <w:szCs w:val="24"/>
        </w:rPr>
        <w:fldChar w:fldCharType="separate"/>
      </w:r>
      <w:r w:rsidR="00820849" w:rsidRPr="002B39E2">
        <w:t>1.</w:t>
      </w:r>
      <w:r w:rsidR="00820849" w:rsidRPr="002B39E2">
        <w:tab/>
        <w:t xml:space="preserve">Simeone, M.; Salemme, L.; Allouis, C., Volpicelli, G. Temperature profile in a reverse flow reactor for catalytic partial oxidation of methane by fast IR imaging. </w:t>
      </w:r>
      <w:r w:rsidR="00820849" w:rsidRPr="002B39E2">
        <w:rPr>
          <w:i/>
        </w:rPr>
        <w:t>AIChE J.</w:t>
      </w:r>
      <w:r w:rsidR="00820849" w:rsidRPr="002B39E2">
        <w:t xml:space="preserve"> </w:t>
      </w:r>
      <w:r w:rsidR="00820849" w:rsidRPr="002B39E2">
        <w:rPr>
          <w:b/>
        </w:rPr>
        <w:t>2008</w:t>
      </w:r>
      <w:r w:rsidR="00820849" w:rsidRPr="002B39E2">
        <w:t>, 54</w:t>
      </w:r>
      <w:r w:rsidR="00820849" w:rsidRPr="002B39E2">
        <w:rPr>
          <w:b/>
        </w:rPr>
        <w:t>:</w:t>
      </w:r>
      <w:r w:rsidR="00820849" w:rsidRPr="002B39E2">
        <w:t xml:space="preserve"> 2689-2698.</w:t>
      </w:r>
    </w:p>
    <w:p w14:paraId="77F7E362" w14:textId="77777777" w:rsidR="00820849" w:rsidRPr="002B39E2" w:rsidRDefault="00820849" w:rsidP="00820849">
      <w:pPr>
        <w:pStyle w:val="EndNoteBibliography"/>
        <w:ind w:left="720" w:hanging="720"/>
      </w:pPr>
      <w:r w:rsidRPr="002B39E2">
        <w:t>2.</w:t>
      </w:r>
      <w:r w:rsidRPr="002B39E2">
        <w:tab/>
        <w:t xml:space="preserve">Hartman, T.; Geitenbeek, R. G.; Whiting, G. T., Weckhuysen, B. M. Operando monitoring of temperature and active species at the single catalyst particle level. </w:t>
      </w:r>
      <w:r w:rsidRPr="002B39E2">
        <w:rPr>
          <w:i/>
        </w:rPr>
        <w:t>Nat. Catal.</w:t>
      </w:r>
      <w:r w:rsidRPr="002B39E2">
        <w:t xml:space="preserve"> </w:t>
      </w:r>
      <w:r w:rsidRPr="002B39E2">
        <w:rPr>
          <w:b/>
        </w:rPr>
        <w:t>2019</w:t>
      </w:r>
      <w:r w:rsidRPr="002B39E2">
        <w:t>, 2</w:t>
      </w:r>
      <w:r w:rsidRPr="002B39E2">
        <w:rPr>
          <w:b/>
        </w:rPr>
        <w:t>:</w:t>
      </w:r>
      <w:r w:rsidRPr="002B39E2">
        <w:t xml:space="preserve"> 986-996.</w:t>
      </w:r>
    </w:p>
    <w:p w14:paraId="331C4374" w14:textId="77777777" w:rsidR="00820849" w:rsidRPr="002B39E2" w:rsidRDefault="00820849" w:rsidP="00820849">
      <w:pPr>
        <w:pStyle w:val="EndNoteBibliography"/>
        <w:ind w:left="720" w:hanging="720"/>
      </w:pPr>
      <w:r w:rsidRPr="002B39E2">
        <w:t>3.</w:t>
      </w:r>
      <w:r w:rsidRPr="002B39E2">
        <w:tab/>
        <w:t xml:space="preserve">Koptyug, I. V.; Khomichev, A. V.; Lysova, A. A., Sagdeev, R. Z. Spatially Resolved NMR Thermometry of an Operating Fixed-Bed Catalytic Reactor. </w:t>
      </w:r>
      <w:r w:rsidRPr="002B39E2">
        <w:rPr>
          <w:i/>
        </w:rPr>
        <w:t>J. Am. Chem. Soc.</w:t>
      </w:r>
      <w:r w:rsidRPr="002B39E2">
        <w:t xml:space="preserve"> </w:t>
      </w:r>
      <w:r w:rsidRPr="002B39E2">
        <w:rPr>
          <w:b/>
        </w:rPr>
        <w:t>2008</w:t>
      </w:r>
      <w:r w:rsidRPr="002B39E2">
        <w:t>, 130</w:t>
      </w:r>
      <w:r w:rsidRPr="002B39E2">
        <w:rPr>
          <w:b/>
        </w:rPr>
        <w:t>:</w:t>
      </w:r>
      <w:r w:rsidRPr="002B39E2">
        <w:t xml:space="preserve"> 10452-10453.</w:t>
      </w:r>
    </w:p>
    <w:p w14:paraId="7B21318C" w14:textId="77777777" w:rsidR="00820849" w:rsidRPr="002B39E2" w:rsidRDefault="00820849" w:rsidP="00820849">
      <w:pPr>
        <w:pStyle w:val="EndNoteBibliography"/>
        <w:ind w:left="720" w:hanging="720"/>
      </w:pPr>
      <w:r w:rsidRPr="002B39E2">
        <w:t>4.</w:t>
      </w:r>
      <w:r w:rsidRPr="002B39E2">
        <w:tab/>
        <w:t xml:space="preserve">Yarulina, I.; Kapteijn, F., Gascon, J. The importance of heat effects in the methanol to hydrocarbons reaction over ZSM-5: on the role of mesoporosity on catalyst performance. </w:t>
      </w:r>
      <w:r w:rsidRPr="002B39E2">
        <w:rPr>
          <w:i/>
        </w:rPr>
        <w:t>Catal. Sci. Technol.</w:t>
      </w:r>
      <w:r w:rsidRPr="002B39E2">
        <w:t xml:space="preserve"> </w:t>
      </w:r>
      <w:r w:rsidRPr="002B39E2">
        <w:rPr>
          <w:b/>
        </w:rPr>
        <w:t>2016</w:t>
      </w:r>
      <w:r w:rsidRPr="002B39E2">
        <w:t>, 6</w:t>
      </w:r>
      <w:r w:rsidRPr="002B39E2">
        <w:rPr>
          <w:b/>
        </w:rPr>
        <w:t>:</w:t>
      </w:r>
      <w:r w:rsidRPr="002B39E2">
        <w:t xml:space="preserve"> 5320-5325.</w:t>
      </w:r>
    </w:p>
    <w:p w14:paraId="4D546D4C" w14:textId="77777777" w:rsidR="00820849" w:rsidRPr="002B39E2" w:rsidRDefault="00820849" w:rsidP="00820849">
      <w:pPr>
        <w:pStyle w:val="EndNoteBibliography"/>
        <w:ind w:left="720" w:hanging="720"/>
      </w:pPr>
      <w:r w:rsidRPr="002B39E2">
        <w:t>5.</w:t>
      </w:r>
      <w:r w:rsidRPr="002B39E2">
        <w:tab/>
        <w:t xml:space="preserve">Terlingen, B.; Arens, T.; van Swieten, T. P.; Rabouw, F. T.; Prins, T.; de Beer, M. M.; Meijerink, A.; Ahr, M.; Hutter, E. M.; van Lare, C., Weckhuysen, B. M. Bifunctional Europium for Operando Catalyst Thermometry in an Exothermic Chemical Reaction. </w:t>
      </w:r>
      <w:r w:rsidRPr="002B39E2">
        <w:rPr>
          <w:i/>
        </w:rPr>
        <w:t>Angew. Chem. Int. Ed.</w:t>
      </w:r>
      <w:r w:rsidRPr="002B39E2">
        <w:t xml:space="preserve"> </w:t>
      </w:r>
      <w:r w:rsidRPr="002B39E2">
        <w:rPr>
          <w:b/>
        </w:rPr>
        <w:t>2022</w:t>
      </w:r>
      <w:r w:rsidRPr="002B39E2">
        <w:t>, 61</w:t>
      </w:r>
      <w:r w:rsidRPr="002B39E2">
        <w:rPr>
          <w:b/>
        </w:rPr>
        <w:t>:</w:t>
      </w:r>
      <w:r w:rsidRPr="002B39E2">
        <w:t xml:space="preserve"> e202211991.</w:t>
      </w:r>
    </w:p>
    <w:p w14:paraId="387CDB23" w14:textId="77777777" w:rsidR="00820849" w:rsidRPr="002B39E2" w:rsidRDefault="00820849" w:rsidP="00820849">
      <w:pPr>
        <w:pStyle w:val="EndNoteBibliography"/>
        <w:ind w:left="720" w:hanging="720"/>
      </w:pPr>
      <w:r w:rsidRPr="002B39E2">
        <w:t>6.</w:t>
      </w:r>
      <w:r w:rsidRPr="002B39E2">
        <w:tab/>
        <w:t xml:space="preserve">Smith, J. D.; Cappa, C. D.; Drisdell, W. S.; Cohen, R. C., Saykally, R. J. Raman Thermometry Measurements of Free Evaporation from Liquid Water Droplets. </w:t>
      </w:r>
      <w:r w:rsidRPr="002B39E2">
        <w:rPr>
          <w:i/>
        </w:rPr>
        <w:t>J. Am. Chem. Soc.</w:t>
      </w:r>
      <w:r w:rsidRPr="002B39E2">
        <w:t xml:space="preserve"> </w:t>
      </w:r>
      <w:r w:rsidRPr="002B39E2">
        <w:rPr>
          <w:b/>
        </w:rPr>
        <w:t>2006</w:t>
      </w:r>
      <w:r w:rsidRPr="002B39E2">
        <w:t>, 128</w:t>
      </w:r>
      <w:r w:rsidRPr="002B39E2">
        <w:rPr>
          <w:b/>
        </w:rPr>
        <w:t>:</w:t>
      </w:r>
      <w:r w:rsidRPr="002B39E2">
        <w:t xml:space="preserve"> 12892-12898.</w:t>
      </w:r>
    </w:p>
    <w:p w14:paraId="0DD63A6F" w14:textId="77777777" w:rsidR="00820849" w:rsidRPr="002B39E2" w:rsidRDefault="00820849" w:rsidP="00820849">
      <w:pPr>
        <w:pStyle w:val="EndNoteBibliography"/>
        <w:ind w:left="720" w:hanging="720"/>
      </w:pPr>
      <w:r w:rsidRPr="002B39E2">
        <w:t>7.</w:t>
      </w:r>
      <w:r w:rsidRPr="002B39E2">
        <w:tab/>
        <w:t xml:space="preserve">Lv, H.; Du, P.; Li, W., Luo, L. Tailoring of Upconversion Emission in Tm3+/Yb3+-Codoped Y2Mo3O12 Submicron Particles Via Thermal Stimulation Engineering for Non-invasive Thermometry. </w:t>
      </w:r>
      <w:r w:rsidRPr="002B39E2">
        <w:rPr>
          <w:i/>
        </w:rPr>
        <w:t>ACS Sustainable Chem. Eng.</w:t>
      </w:r>
      <w:r w:rsidRPr="002B39E2">
        <w:t xml:space="preserve"> </w:t>
      </w:r>
      <w:r w:rsidRPr="002B39E2">
        <w:rPr>
          <w:b/>
        </w:rPr>
        <w:t>2022</w:t>
      </w:r>
      <w:r w:rsidRPr="002B39E2">
        <w:t>, 10</w:t>
      </w:r>
      <w:r w:rsidRPr="002B39E2">
        <w:rPr>
          <w:b/>
        </w:rPr>
        <w:t>:</w:t>
      </w:r>
      <w:r w:rsidRPr="002B39E2">
        <w:t xml:space="preserve"> 2450-2460.</w:t>
      </w:r>
    </w:p>
    <w:p w14:paraId="78E62BAB" w14:textId="77777777" w:rsidR="00820849" w:rsidRPr="002B39E2" w:rsidRDefault="00820849" w:rsidP="00820849">
      <w:pPr>
        <w:pStyle w:val="EndNoteBibliography"/>
        <w:ind w:left="720" w:hanging="720"/>
      </w:pPr>
      <w:r w:rsidRPr="002B39E2">
        <w:t>8.</w:t>
      </w:r>
      <w:r w:rsidRPr="002B39E2">
        <w:tab/>
        <w:t xml:space="preserve">Guisnet, M., Magnoux, P. Organic chemistry of coke formation. </w:t>
      </w:r>
      <w:r w:rsidRPr="002B39E2">
        <w:rPr>
          <w:i/>
        </w:rPr>
        <w:t>Appl. Catal. A</w:t>
      </w:r>
      <w:r w:rsidRPr="002B39E2">
        <w:t xml:space="preserve"> </w:t>
      </w:r>
      <w:r w:rsidRPr="002B39E2">
        <w:rPr>
          <w:b/>
        </w:rPr>
        <w:t>2001</w:t>
      </w:r>
      <w:r w:rsidRPr="002B39E2">
        <w:t>, 212</w:t>
      </w:r>
      <w:r w:rsidRPr="002B39E2">
        <w:rPr>
          <w:b/>
        </w:rPr>
        <w:t>:</w:t>
      </w:r>
      <w:r w:rsidRPr="002B39E2">
        <w:t xml:space="preserve"> 83-96.</w:t>
      </w:r>
    </w:p>
    <w:p w14:paraId="77FAD3F3" w14:textId="77777777" w:rsidR="00820849" w:rsidRPr="002B39E2" w:rsidRDefault="00820849" w:rsidP="00820849">
      <w:pPr>
        <w:pStyle w:val="EndNoteBibliography"/>
        <w:ind w:left="720" w:hanging="720"/>
      </w:pPr>
      <w:r w:rsidRPr="002B39E2">
        <w:t>9.</w:t>
      </w:r>
      <w:r w:rsidRPr="002B39E2">
        <w:tab/>
        <w:t xml:space="preserve">Wang, N.; Zhi, Y.; Wei, Y.; Zhang, W.; Liu, Z.; Huang, J.; Sun, T.; Xu, S.; Lin, S.; He, Y.; Zheng, A., Liu, Z. Molecular elucidating of an unusual growth mechanism for polycyclic aromatic hydrocarbons in confined space. </w:t>
      </w:r>
      <w:r w:rsidRPr="002B39E2">
        <w:rPr>
          <w:i/>
        </w:rPr>
        <w:t>Nat. Commun.</w:t>
      </w:r>
      <w:r w:rsidRPr="002B39E2">
        <w:t xml:space="preserve"> </w:t>
      </w:r>
      <w:r w:rsidRPr="002B39E2">
        <w:rPr>
          <w:b/>
        </w:rPr>
        <w:t>2020</w:t>
      </w:r>
      <w:r w:rsidRPr="002B39E2">
        <w:t>, 11</w:t>
      </w:r>
      <w:r w:rsidRPr="002B39E2">
        <w:rPr>
          <w:b/>
        </w:rPr>
        <w:t>:</w:t>
      </w:r>
      <w:r w:rsidRPr="002B39E2">
        <w:t xml:space="preserve"> 1079-1090.</w:t>
      </w:r>
    </w:p>
    <w:p w14:paraId="51CDC93A" w14:textId="0D7646D8" w:rsidR="00820849" w:rsidRPr="002B39E2" w:rsidRDefault="00820849" w:rsidP="00820849">
      <w:pPr>
        <w:pStyle w:val="EndNoteBibliography"/>
        <w:ind w:left="720" w:hanging="720"/>
      </w:pPr>
      <w:r w:rsidRPr="002B39E2">
        <w:t>10.</w:t>
      </w:r>
      <w:r w:rsidRPr="002B39E2">
        <w:tab/>
        <w:t xml:space="preserve">Wang, F.; Deng, R., Liu, X. Preparation of core-shell NaGdF4 nanoparticles doped with luminescent lanthanide ions to be used as upconversion-based probes. </w:t>
      </w:r>
      <w:r w:rsidRPr="002B39E2">
        <w:rPr>
          <w:i/>
        </w:rPr>
        <w:t>Nat</w:t>
      </w:r>
      <w:r w:rsidR="00D54E03" w:rsidRPr="002B39E2">
        <w:rPr>
          <w:i/>
        </w:rPr>
        <w:t>.</w:t>
      </w:r>
      <w:r w:rsidRPr="002B39E2">
        <w:rPr>
          <w:i/>
        </w:rPr>
        <w:t xml:space="preserve"> Protoc</w:t>
      </w:r>
      <w:r w:rsidR="00D54E03" w:rsidRPr="002B39E2">
        <w:rPr>
          <w:i/>
        </w:rPr>
        <w:t>.</w:t>
      </w:r>
      <w:r w:rsidRPr="002B39E2">
        <w:t xml:space="preserve"> </w:t>
      </w:r>
      <w:r w:rsidRPr="002B39E2">
        <w:rPr>
          <w:b/>
        </w:rPr>
        <w:t>2014</w:t>
      </w:r>
      <w:r w:rsidRPr="002B39E2">
        <w:t>, 9</w:t>
      </w:r>
      <w:r w:rsidRPr="002B39E2">
        <w:rPr>
          <w:b/>
        </w:rPr>
        <w:t>:</w:t>
      </w:r>
      <w:r w:rsidRPr="002B39E2">
        <w:t xml:space="preserve"> 1634-1644.</w:t>
      </w:r>
    </w:p>
    <w:p w14:paraId="73AEA5D7" w14:textId="77777777" w:rsidR="00820849" w:rsidRPr="002B39E2" w:rsidRDefault="00820849" w:rsidP="00820849">
      <w:pPr>
        <w:pStyle w:val="EndNoteBibliography"/>
        <w:ind w:left="720" w:hanging="720"/>
      </w:pPr>
      <w:r w:rsidRPr="002B39E2">
        <w:t>11.</w:t>
      </w:r>
      <w:r w:rsidRPr="002B39E2">
        <w:tab/>
        <w:t xml:space="preserve">Geitenbeek, R. G.; Prins, P. T.; Albrecht, W.; van Blaaderen, A.; Weckhuysen, B. M., Meijerink, A. NaYF4:Er3+,Yb3+/SiO2 Core/Shell Upconverting Nanocrystals for Luminescence Thermometry up to 900 K. </w:t>
      </w:r>
      <w:r w:rsidRPr="002B39E2">
        <w:rPr>
          <w:i/>
        </w:rPr>
        <w:t>J. Phys. Chem. C</w:t>
      </w:r>
      <w:r w:rsidRPr="002B39E2">
        <w:t xml:space="preserve"> </w:t>
      </w:r>
      <w:r w:rsidRPr="002B39E2">
        <w:rPr>
          <w:b/>
        </w:rPr>
        <w:t>2017</w:t>
      </w:r>
      <w:r w:rsidRPr="002B39E2">
        <w:t>, 121</w:t>
      </w:r>
      <w:r w:rsidRPr="002B39E2">
        <w:rPr>
          <w:b/>
        </w:rPr>
        <w:t>:</w:t>
      </w:r>
      <w:r w:rsidRPr="002B39E2">
        <w:t xml:space="preserve"> 3503-3510.</w:t>
      </w:r>
    </w:p>
    <w:p w14:paraId="7E8627CC" w14:textId="77777777" w:rsidR="00820849" w:rsidRPr="002B39E2" w:rsidRDefault="00820849" w:rsidP="00820849">
      <w:pPr>
        <w:pStyle w:val="EndNoteBibliography"/>
        <w:ind w:left="720" w:hanging="720"/>
      </w:pPr>
      <w:r w:rsidRPr="002B39E2">
        <w:t>12.</w:t>
      </w:r>
      <w:r w:rsidRPr="002B39E2">
        <w:tab/>
        <w:t xml:space="preserve">Geitenbeek, R. G.; Nieuwelink, A.-E.; Jacobs, T. S.; Salzmann, B. B. V.; Goetze, J.; Meijerink, A., Weckhuysen, B. M. In Situ Luminescence Thermometry To Locally Measure Temperature Gradients during Catalytic Reactions. </w:t>
      </w:r>
      <w:r w:rsidRPr="002B39E2">
        <w:rPr>
          <w:i/>
        </w:rPr>
        <w:t>ACS Catal.</w:t>
      </w:r>
      <w:r w:rsidRPr="002B39E2">
        <w:t xml:space="preserve"> </w:t>
      </w:r>
      <w:r w:rsidRPr="002B39E2">
        <w:rPr>
          <w:b/>
        </w:rPr>
        <w:t>2018</w:t>
      </w:r>
      <w:r w:rsidRPr="002B39E2">
        <w:t>, 8</w:t>
      </w:r>
      <w:r w:rsidRPr="002B39E2">
        <w:rPr>
          <w:b/>
        </w:rPr>
        <w:t>:</w:t>
      </w:r>
      <w:r w:rsidRPr="002B39E2">
        <w:t xml:space="preserve"> 2397-2401.</w:t>
      </w:r>
    </w:p>
    <w:p w14:paraId="6D876E7F" w14:textId="77777777" w:rsidR="00820849" w:rsidRPr="002B39E2" w:rsidRDefault="00820849" w:rsidP="00820849">
      <w:pPr>
        <w:pStyle w:val="EndNoteBibliography"/>
        <w:ind w:left="720" w:hanging="720"/>
      </w:pPr>
      <w:r w:rsidRPr="002B39E2">
        <w:t>13.</w:t>
      </w:r>
      <w:r w:rsidRPr="002B39E2">
        <w:tab/>
        <w:t xml:space="preserve">Hartman, T.; Geitenbeek, R. G.; Whiting, G. T., Weckhuysen, B. M. Operando monitoring of temperature and active species at the single catalyst particle level. </w:t>
      </w:r>
      <w:r w:rsidRPr="002B39E2">
        <w:rPr>
          <w:i/>
        </w:rPr>
        <w:t>Nat. Catal.</w:t>
      </w:r>
      <w:r w:rsidRPr="002B39E2">
        <w:t xml:space="preserve"> </w:t>
      </w:r>
      <w:r w:rsidRPr="002B39E2">
        <w:rPr>
          <w:b/>
        </w:rPr>
        <w:t>2019:</w:t>
      </w:r>
      <w:r w:rsidRPr="002B39E2">
        <w:t xml:space="preserve"> 986-996.</w:t>
      </w:r>
    </w:p>
    <w:p w14:paraId="406D399E" w14:textId="77777777" w:rsidR="00820849" w:rsidRPr="002B39E2" w:rsidRDefault="00820849" w:rsidP="00820849">
      <w:pPr>
        <w:pStyle w:val="EndNoteBibliography"/>
        <w:ind w:left="720" w:hanging="720"/>
      </w:pPr>
      <w:r w:rsidRPr="002B39E2">
        <w:t>14.</w:t>
      </w:r>
      <w:r w:rsidRPr="002B39E2">
        <w:tab/>
        <w:t xml:space="preserve">Xu, S.; Nie, Z.; Seo, M.; Lewis, P.; Kumacheva, E.; Stone, H. A.; Garstecki, P.; Weibel, D. B.; Gitlin, I., Whitesides, G. M. Generation of Monodisperse Particles by Using Microfluidics: Control over Size, Shape, and Composition. </w:t>
      </w:r>
      <w:r w:rsidRPr="002B39E2">
        <w:rPr>
          <w:i/>
        </w:rPr>
        <w:t>Angew. Chem. Int. Ed.</w:t>
      </w:r>
      <w:r w:rsidRPr="002B39E2">
        <w:t xml:space="preserve"> </w:t>
      </w:r>
      <w:r w:rsidRPr="002B39E2">
        <w:rPr>
          <w:b/>
        </w:rPr>
        <w:t>2005</w:t>
      </w:r>
      <w:r w:rsidRPr="002B39E2">
        <w:t>, 44</w:t>
      </w:r>
      <w:r w:rsidRPr="002B39E2">
        <w:rPr>
          <w:b/>
        </w:rPr>
        <w:t>:</w:t>
      </w:r>
      <w:r w:rsidRPr="002B39E2">
        <w:t xml:space="preserve"> 724-728.</w:t>
      </w:r>
    </w:p>
    <w:p w14:paraId="3AC13211" w14:textId="77777777" w:rsidR="00820849" w:rsidRPr="002B39E2" w:rsidRDefault="00820849" w:rsidP="00820849">
      <w:pPr>
        <w:pStyle w:val="EndNoteBibliography"/>
        <w:ind w:left="720" w:hanging="720"/>
      </w:pPr>
      <w:r w:rsidRPr="002B39E2">
        <w:t>15.</w:t>
      </w:r>
      <w:r w:rsidRPr="002B39E2">
        <w:tab/>
        <w:t xml:space="preserve">Yu, X.; Cheng, G.; Zhou, M.-D., Zheng, S.-Y. On-Demand One-Step Synthesis of </w:t>
      </w:r>
      <w:r w:rsidRPr="002B39E2">
        <w:lastRenderedPageBreak/>
        <w:t xml:space="preserve">Monodisperse Functional Polymeric Microspheres with Droplet Microfluidics. </w:t>
      </w:r>
      <w:r w:rsidRPr="002B39E2">
        <w:rPr>
          <w:i/>
        </w:rPr>
        <w:t>Langmuir</w:t>
      </w:r>
      <w:r w:rsidRPr="002B39E2">
        <w:t xml:space="preserve"> </w:t>
      </w:r>
      <w:r w:rsidRPr="002B39E2">
        <w:rPr>
          <w:b/>
        </w:rPr>
        <w:t>2015</w:t>
      </w:r>
      <w:r w:rsidRPr="002B39E2">
        <w:t>, 31</w:t>
      </w:r>
      <w:r w:rsidRPr="002B39E2">
        <w:rPr>
          <w:b/>
        </w:rPr>
        <w:t>:</w:t>
      </w:r>
      <w:r w:rsidRPr="002B39E2">
        <w:t xml:space="preserve"> 3982-3992.</w:t>
      </w:r>
    </w:p>
    <w:p w14:paraId="12AAC207" w14:textId="77777777" w:rsidR="00820849" w:rsidRPr="002B39E2" w:rsidRDefault="00820849" w:rsidP="00820849">
      <w:pPr>
        <w:pStyle w:val="EndNoteBibliography"/>
        <w:ind w:left="720" w:hanging="720"/>
      </w:pPr>
      <w:r w:rsidRPr="002B39E2">
        <w:t>16.</w:t>
      </w:r>
      <w:r w:rsidRPr="002B39E2">
        <w:tab/>
        <w:t>Roeffaers Maarten</w:t>
      </w:r>
      <w:r w:rsidRPr="002B39E2">
        <w:rPr>
          <w:rFonts w:ascii="MS Gothic" w:eastAsia="MS Gothic" w:hAnsi="MS Gothic" w:cs="MS Gothic" w:hint="eastAsia"/>
        </w:rPr>
        <w:t> </w:t>
      </w:r>
      <w:r w:rsidRPr="002B39E2">
        <w:t>, B. J.; De</w:t>
      </w:r>
      <w:r w:rsidRPr="002B39E2">
        <w:rPr>
          <w:rFonts w:ascii="MS Gothic" w:eastAsia="MS Gothic" w:hAnsi="MS Gothic" w:cs="MS Gothic" w:hint="eastAsia"/>
        </w:rPr>
        <w:t> </w:t>
      </w:r>
      <w:r w:rsidRPr="002B39E2">
        <w:t>Cremer, G.; Libeert, J.; Ameloot, R.; Dedecker, P.; Bons, A. J.; B</w:t>
      </w:r>
      <w:r w:rsidRPr="002B39E2">
        <w:rPr>
          <w:rFonts w:cs="等线" w:hint="eastAsia"/>
        </w:rPr>
        <w:t>ü</w:t>
      </w:r>
      <w:r w:rsidRPr="002B39E2">
        <w:t>ckins, M.; Martens Johan</w:t>
      </w:r>
      <w:r w:rsidRPr="002B39E2">
        <w:rPr>
          <w:rFonts w:ascii="MS Gothic" w:eastAsia="MS Gothic" w:hAnsi="MS Gothic" w:cs="MS Gothic" w:hint="eastAsia"/>
        </w:rPr>
        <w:t> </w:t>
      </w:r>
      <w:r w:rsidRPr="002B39E2">
        <w:t>, A.; Sels Bert</w:t>
      </w:r>
      <w:r w:rsidRPr="002B39E2">
        <w:rPr>
          <w:rFonts w:ascii="MS Gothic" w:eastAsia="MS Gothic" w:hAnsi="MS Gothic" w:cs="MS Gothic" w:hint="eastAsia"/>
        </w:rPr>
        <w:t> </w:t>
      </w:r>
      <w:r w:rsidRPr="002B39E2">
        <w:t>, F.; De</w:t>
      </w:r>
      <w:r w:rsidRPr="002B39E2">
        <w:rPr>
          <w:rFonts w:ascii="MS Gothic" w:eastAsia="MS Gothic" w:hAnsi="MS Gothic" w:cs="MS Gothic" w:hint="eastAsia"/>
        </w:rPr>
        <w:t> </w:t>
      </w:r>
      <w:r w:rsidRPr="002B39E2">
        <w:t>Vos Dirk</w:t>
      </w:r>
      <w:r w:rsidRPr="002B39E2">
        <w:rPr>
          <w:rFonts w:ascii="MS Gothic" w:eastAsia="MS Gothic" w:hAnsi="MS Gothic" w:cs="MS Gothic" w:hint="eastAsia"/>
        </w:rPr>
        <w:t> </w:t>
      </w:r>
      <w:r w:rsidRPr="002B39E2">
        <w:t>, E., Hofkens, J. Super</w:t>
      </w:r>
      <w:r w:rsidRPr="002B39E2">
        <w:rPr>
          <w:rFonts w:hint="eastAsia"/>
        </w:rPr>
        <w:t>‐</w:t>
      </w:r>
      <w:r w:rsidRPr="002B39E2">
        <w:t xml:space="preserve">Resolution Reactivity Mapping of Nanostructured Catalyst Particles. </w:t>
      </w:r>
      <w:r w:rsidRPr="002B39E2">
        <w:rPr>
          <w:i/>
        </w:rPr>
        <w:t>Angew. Chem. Int. Ed.</w:t>
      </w:r>
      <w:r w:rsidRPr="002B39E2">
        <w:t xml:space="preserve"> </w:t>
      </w:r>
      <w:r w:rsidRPr="002B39E2">
        <w:rPr>
          <w:b/>
        </w:rPr>
        <w:t>2009</w:t>
      </w:r>
      <w:r w:rsidRPr="002B39E2">
        <w:t>, 48</w:t>
      </w:r>
      <w:r w:rsidRPr="002B39E2">
        <w:rPr>
          <w:b/>
        </w:rPr>
        <w:t>:</w:t>
      </w:r>
      <w:r w:rsidRPr="002B39E2">
        <w:t xml:space="preserve"> 9285-9289.</w:t>
      </w:r>
    </w:p>
    <w:p w14:paraId="31DD5381" w14:textId="77777777" w:rsidR="00820849" w:rsidRPr="002B39E2" w:rsidRDefault="00820849" w:rsidP="00820849">
      <w:pPr>
        <w:pStyle w:val="EndNoteBibliography"/>
        <w:ind w:left="720" w:hanging="720"/>
      </w:pPr>
      <w:r w:rsidRPr="002B39E2">
        <w:t>17.</w:t>
      </w:r>
      <w:r w:rsidRPr="002B39E2">
        <w:tab/>
        <w:t xml:space="preserve">Fu, D.; Maris, J. J. E.; Stanciakova, K.; Nikolopoulos, N.; van der Heijden, O.; Mandemaker, L. D. B.; Siemons, M. E.; Salas Pastene, D.; Kapitein, L. C.; Rabouw, F. T.; Meirer, F., Weckhuysen, B. M. Unravelling Channel Structure–Diffusivity Relationships in Zeolite ZSM-5 at the Single-Molecule Level. </w:t>
      </w:r>
      <w:r w:rsidRPr="002B39E2">
        <w:rPr>
          <w:i/>
        </w:rPr>
        <w:t>Angew. Chem. Int. Ed.</w:t>
      </w:r>
      <w:r w:rsidRPr="002B39E2">
        <w:t xml:space="preserve"> </w:t>
      </w:r>
      <w:r w:rsidRPr="002B39E2">
        <w:rPr>
          <w:b/>
        </w:rPr>
        <w:t>2021</w:t>
      </w:r>
      <w:r w:rsidRPr="002B39E2">
        <w:t>, 60</w:t>
      </w:r>
      <w:r w:rsidRPr="002B39E2">
        <w:rPr>
          <w:b/>
        </w:rPr>
        <w:t>:</w:t>
      </w:r>
      <w:r w:rsidRPr="002B39E2">
        <w:t xml:space="preserve"> e202114388.</w:t>
      </w:r>
    </w:p>
    <w:p w14:paraId="21921971" w14:textId="77777777" w:rsidR="00820849" w:rsidRPr="002B39E2" w:rsidRDefault="00820849" w:rsidP="00820849">
      <w:pPr>
        <w:pStyle w:val="EndNoteBibliography"/>
        <w:ind w:left="720" w:hanging="720"/>
      </w:pPr>
      <w:r w:rsidRPr="002B39E2">
        <w:t>18.</w:t>
      </w:r>
      <w:r w:rsidRPr="002B39E2">
        <w:tab/>
        <w:t xml:space="preserve">Gao, M.; Li, H.; Liu, W.; Xu, Z.; Peng, S.; Yang, M.; Ye, M., Liu, Z. Imaging spatiotemporal evolution of molecules and active sites in zeolite catalyst during methanol-to-olefins reaction. </w:t>
      </w:r>
      <w:r w:rsidRPr="002B39E2">
        <w:rPr>
          <w:i/>
        </w:rPr>
        <w:t>Nat. Commun.</w:t>
      </w:r>
      <w:r w:rsidRPr="002B39E2">
        <w:t xml:space="preserve"> </w:t>
      </w:r>
      <w:r w:rsidRPr="002B39E2">
        <w:rPr>
          <w:b/>
        </w:rPr>
        <w:t>2020</w:t>
      </w:r>
      <w:r w:rsidRPr="002B39E2">
        <w:t>, 11</w:t>
      </w:r>
      <w:r w:rsidRPr="002B39E2">
        <w:rPr>
          <w:b/>
        </w:rPr>
        <w:t>:</w:t>
      </w:r>
      <w:r w:rsidRPr="002B39E2">
        <w:t xml:space="preserve"> 3641-3652.</w:t>
      </w:r>
    </w:p>
    <w:p w14:paraId="3C5A6DDA" w14:textId="77777777" w:rsidR="00820849" w:rsidRPr="002B39E2" w:rsidRDefault="00820849" w:rsidP="00820849">
      <w:pPr>
        <w:pStyle w:val="EndNoteBibliography"/>
        <w:ind w:left="720" w:hanging="720"/>
      </w:pPr>
      <w:r w:rsidRPr="002B39E2">
        <w:t>19.</w:t>
      </w:r>
      <w:r w:rsidRPr="002B39E2">
        <w:tab/>
        <w:t xml:space="preserve">Zhou, J.; Gao, M.; Zhang, J.; Liu, W.; Zhang, T.; Li, H.; Xu, Z.; Ye, M., Liu, Z. Directed transforming of coke to active intermediates in methanol-to-olefins catalyst to boost light olefins selectivity. </w:t>
      </w:r>
      <w:r w:rsidRPr="002B39E2">
        <w:rPr>
          <w:i/>
        </w:rPr>
        <w:t>Nat. Commun.</w:t>
      </w:r>
      <w:r w:rsidRPr="002B39E2">
        <w:t xml:space="preserve"> </w:t>
      </w:r>
      <w:r w:rsidRPr="002B39E2">
        <w:rPr>
          <w:b/>
        </w:rPr>
        <w:t>2021</w:t>
      </w:r>
      <w:r w:rsidRPr="002B39E2">
        <w:t>, 12</w:t>
      </w:r>
      <w:r w:rsidRPr="002B39E2">
        <w:rPr>
          <w:b/>
        </w:rPr>
        <w:t>:</w:t>
      </w:r>
      <w:r w:rsidRPr="002B39E2">
        <w:t xml:space="preserve"> 17-27.</w:t>
      </w:r>
    </w:p>
    <w:p w14:paraId="531C8AA4" w14:textId="77777777" w:rsidR="00820849" w:rsidRPr="002B39E2" w:rsidRDefault="00820849" w:rsidP="00820849">
      <w:pPr>
        <w:pStyle w:val="EndNoteBibliography"/>
        <w:ind w:left="720" w:hanging="720"/>
      </w:pPr>
      <w:r w:rsidRPr="002B39E2">
        <w:t>20.</w:t>
      </w:r>
      <w:r w:rsidRPr="002B39E2">
        <w:tab/>
        <w:t xml:space="preserve">Kärger, J.; Binder, T.; Chmelik, C.; Hibbe, F.; Krautscheid, H.; Krishna, R., Weitkamp, J. Microimaging of transient guest profiles to monitor mass transfer in nanoporous materials. </w:t>
      </w:r>
      <w:r w:rsidRPr="002B39E2">
        <w:rPr>
          <w:i/>
        </w:rPr>
        <w:t>Nat. Mater.</w:t>
      </w:r>
      <w:r w:rsidRPr="002B39E2">
        <w:t xml:space="preserve"> </w:t>
      </w:r>
      <w:r w:rsidRPr="002B39E2">
        <w:rPr>
          <w:b/>
        </w:rPr>
        <w:t>2014</w:t>
      </w:r>
      <w:r w:rsidRPr="002B39E2">
        <w:t>, 13</w:t>
      </w:r>
      <w:r w:rsidRPr="002B39E2">
        <w:rPr>
          <w:b/>
        </w:rPr>
        <w:t>:</w:t>
      </w:r>
      <w:r w:rsidRPr="002B39E2">
        <w:t xml:space="preserve"> 333-343.</w:t>
      </w:r>
    </w:p>
    <w:p w14:paraId="69A42351" w14:textId="77777777" w:rsidR="00820849" w:rsidRPr="002B39E2" w:rsidRDefault="00820849" w:rsidP="00820849">
      <w:pPr>
        <w:pStyle w:val="EndNoteBibliography"/>
        <w:ind w:left="720" w:hanging="720"/>
      </w:pPr>
      <w:r w:rsidRPr="002B39E2">
        <w:t>21.</w:t>
      </w:r>
      <w:r w:rsidRPr="002B39E2">
        <w:tab/>
        <w:t xml:space="preserve">Bonilla, M. R.; Valiullin, R.; Kärger, J., Bhatia, S. K. Understanding Adsorption and Transport of Light Gases in Hierarchical Materials Using Molecular Simulation and Effective Medium Theory. </w:t>
      </w:r>
      <w:r w:rsidRPr="002B39E2">
        <w:rPr>
          <w:i/>
        </w:rPr>
        <w:t>J. Phys. Chem. C</w:t>
      </w:r>
      <w:r w:rsidRPr="002B39E2">
        <w:t xml:space="preserve"> </w:t>
      </w:r>
      <w:r w:rsidRPr="002B39E2">
        <w:rPr>
          <w:b/>
        </w:rPr>
        <w:t>2014</w:t>
      </w:r>
      <w:r w:rsidRPr="002B39E2">
        <w:t>, 118</w:t>
      </w:r>
      <w:r w:rsidRPr="002B39E2">
        <w:rPr>
          <w:b/>
        </w:rPr>
        <w:t>:</w:t>
      </w:r>
      <w:r w:rsidRPr="002B39E2">
        <w:t xml:space="preserve"> 14355-14370.</w:t>
      </w:r>
    </w:p>
    <w:p w14:paraId="57A28B57" w14:textId="77777777" w:rsidR="00820849" w:rsidRPr="002B39E2" w:rsidRDefault="00820849" w:rsidP="00820849">
      <w:pPr>
        <w:pStyle w:val="EndNoteBibliography"/>
        <w:ind w:left="720" w:hanging="720"/>
      </w:pPr>
      <w:r w:rsidRPr="002B39E2">
        <w:t>22.</w:t>
      </w:r>
      <w:r w:rsidRPr="002B39E2">
        <w:tab/>
        <w:t xml:space="preserve">Van Speybroeck, V.; Van der Mynsbrugge, J.; Vandichel, M.; Hemelsoet, K.; Lesthaeghe, D.; Ghysels, A.; Marin, G. B., Waroquier, M. First Principle Kinetic Studies of Zeolite-Catalyzed Methylation Reactions. </w:t>
      </w:r>
      <w:r w:rsidRPr="002B39E2">
        <w:rPr>
          <w:i/>
        </w:rPr>
        <w:t>J. Am. Chem. Soc.</w:t>
      </w:r>
      <w:r w:rsidRPr="002B39E2">
        <w:t xml:space="preserve"> </w:t>
      </w:r>
      <w:r w:rsidRPr="002B39E2">
        <w:rPr>
          <w:b/>
        </w:rPr>
        <w:t>2011</w:t>
      </w:r>
      <w:r w:rsidRPr="002B39E2">
        <w:t>, 133</w:t>
      </w:r>
      <w:r w:rsidRPr="002B39E2">
        <w:rPr>
          <w:b/>
        </w:rPr>
        <w:t>:</w:t>
      </w:r>
      <w:r w:rsidRPr="002B39E2">
        <w:t xml:space="preserve"> 888-899.</w:t>
      </w:r>
    </w:p>
    <w:p w14:paraId="4060D2A7" w14:textId="77777777" w:rsidR="00820849" w:rsidRPr="002B39E2" w:rsidRDefault="00820849" w:rsidP="00820849">
      <w:pPr>
        <w:pStyle w:val="EndNoteBibliography"/>
        <w:ind w:left="720" w:hanging="720"/>
      </w:pPr>
      <w:r w:rsidRPr="002B39E2">
        <w:t>23.</w:t>
      </w:r>
      <w:r w:rsidRPr="002B39E2">
        <w:tab/>
        <w:t xml:space="preserve">De Wispelaere, K.; Hemelsoet, K.; Waroquier, M., Van Speybroeck, V. Complete low-barrier side-chain route for olefin formation during methanol conversion in H-SAPO-34. </w:t>
      </w:r>
      <w:r w:rsidRPr="002B39E2">
        <w:rPr>
          <w:i/>
        </w:rPr>
        <w:t>J. Catal.</w:t>
      </w:r>
      <w:r w:rsidRPr="002B39E2">
        <w:t xml:space="preserve"> </w:t>
      </w:r>
      <w:r w:rsidRPr="002B39E2">
        <w:rPr>
          <w:b/>
        </w:rPr>
        <w:t>2013</w:t>
      </w:r>
      <w:r w:rsidRPr="002B39E2">
        <w:t>, 305</w:t>
      </w:r>
      <w:r w:rsidRPr="002B39E2">
        <w:rPr>
          <w:b/>
        </w:rPr>
        <w:t>:</w:t>
      </w:r>
      <w:r w:rsidRPr="002B39E2">
        <w:t xml:space="preserve"> 76-80.</w:t>
      </w:r>
    </w:p>
    <w:p w14:paraId="03341339" w14:textId="77777777" w:rsidR="00820849" w:rsidRPr="002B39E2" w:rsidRDefault="00820849" w:rsidP="00820849">
      <w:pPr>
        <w:pStyle w:val="EndNoteBibliography"/>
        <w:ind w:left="720" w:hanging="720"/>
      </w:pPr>
      <w:r w:rsidRPr="002B39E2">
        <w:t>24.</w:t>
      </w:r>
      <w:r w:rsidRPr="002B39E2">
        <w:tab/>
        <w:t xml:space="preserve">Zhang, W.; Chen, J.; Xu, S.; Chu, Y.; Wei, Y.; Zhi, Y.; Huang, J.; Zheng, A.; Wu, X.; Meng, X.; Xiao, F.; Deng, F., Liu, Z. Methanol to Olefins Reaction over Cavity-type Zeolite: Cavity Controls the Critical Intermediates and Product Selectivity. </w:t>
      </w:r>
      <w:r w:rsidRPr="002B39E2">
        <w:rPr>
          <w:i/>
        </w:rPr>
        <w:t>ACS Catal.</w:t>
      </w:r>
      <w:r w:rsidRPr="002B39E2">
        <w:t xml:space="preserve"> </w:t>
      </w:r>
      <w:r w:rsidRPr="002B39E2">
        <w:rPr>
          <w:b/>
        </w:rPr>
        <w:t>2018</w:t>
      </w:r>
      <w:r w:rsidRPr="002B39E2">
        <w:t>, 8</w:t>
      </w:r>
      <w:r w:rsidRPr="002B39E2">
        <w:rPr>
          <w:b/>
        </w:rPr>
        <w:t>:</w:t>
      </w:r>
      <w:r w:rsidRPr="002B39E2">
        <w:t xml:space="preserve"> 10950-10963.</w:t>
      </w:r>
    </w:p>
    <w:p w14:paraId="300ED921" w14:textId="77777777" w:rsidR="00820849" w:rsidRPr="002B39E2" w:rsidRDefault="00820849" w:rsidP="00820849">
      <w:pPr>
        <w:pStyle w:val="EndNoteBibliography"/>
        <w:ind w:left="720" w:hanging="720"/>
      </w:pPr>
      <w:r w:rsidRPr="002B39E2">
        <w:t>25.</w:t>
      </w:r>
      <w:r w:rsidRPr="002B39E2">
        <w:tab/>
        <w:t xml:space="preserve">Wang, S.; Chen, Y.; Wei, Z.; Qin, Z.; Liang, T.; Dong, M.; Li, J.; Fan, W., Wang, J. Evolution of aromatic species in supercages and its effect on the conversion of methanol to olefins over H-MCM-22 zeolite: a density functional theory study. </w:t>
      </w:r>
      <w:r w:rsidRPr="002B39E2">
        <w:rPr>
          <w:i/>
        </w:rPr>
        <w:t>J. Phys. Chem. C</w:t>
      </w:r>
      <w:r w:rsidRPr="002B39E2">
        <w:t xml:space="preserve"> </w:t>
      </w:r>
      <w:r w:rsidRPr="002B39E2">
        <w:rPr>
          <w:b/>
        </w:rPr>
        <w:t>2016</w:t>
      </w:r>
      <w:r w:rsidRPr="002B39E2">
        <w:t>, 120</w:t>
      </w:r>
      <w:r w:rsidRPr="002B39E2">
        <w:rPr>
          <w:b/>
        </w:rPr>
        <w:t>:</w:t>
      </w:r>
      <w:r w:rsidRPr="002B39E2">
        <w:t xml:space="preserve"> 27964-27979.</w:t>
      </w:r>
    </w:p>
    <w:p w14:paraId="576734AC" w14:textId="305A5734" w:rsidR="004430BE" w:rsidRPr="00952914" w:rsidRDefault="004430BE" w:rsidP="00C32C83">
      <w:pPr>
        <w:tabs>
          <w:tab w:val="left" w:pos="611"/>
        </w:tabs>
        <w:rPr>
          <w:rFonts w:ascii="Times New Roman" w:hAnsi="Times New Roman" w:cs="Times New Roman"/>
          <w:szCs w:val="21"/>
        </w:rPr>
      </w:pPr>
      <w:r w:rsidRPr="002B39E2">
        <w:rPr>
          <w:rFonts w:ascii="Times New Roman" w:eastAsia="Times New Roman" w:hAnsi="Times New Roman" w:cs="Times New Roman"/>
          <w:b/>
          <w:bCs/>
          <w:sz w:val="24"/>
          <w:szCs w:val="24"/>
        </w:rPr>
        <w:fldChar w:fldCharType="end"/>
      </w:r>
    </w:p>
    <w:sectPr w:rsidR="004430BE" w:rsidRPr="00952914">
      <w:footerReference w:type="default" r:id="rId48"/>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25D5BB" w14:textId="77777777" w:rsidR="00991C2C" w:rsidRDefault="00991C2C" w:rsidP="005F1EA7">
      <w:r>
        <w:separator/>
      </w:r>
    </w:p>
  </w:endnote>
  <w:endnote w:type="continuationSeparator" w:id="0">
    <w:p w14:paraId="29C75300" w14:textId="77777777" w:rsidR="00991C2C" w:rsidRDefault="00991C2C" w:rsidP="005F1E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黑体">
    <w:altName w:val="SimHei"/>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003" w:usb1="288F0000"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Cambria Math">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1775739"/>
      <w:docPartObj>
        <w:docPartGallery w:val="Page Numbers (Bottom of Page)"/>
        <w:docPartUnique/>
      </w:docPartObj>
    </w:sdtPr>
    <w:sdtContent>
      <w:p w14:paraId="424E805C" w14:textId="6AE220FA" w:rsidR="00E03AD5" w:rsidRDefault="00E03AD5">
        <w:pPr>
          <w:pStyle w:val="a5"/>
          <w:jc w:val="center"/>
        </w:pPr>
        <w:r>
          <w:fldChar w:fldCharType="begin"/>
        </w:r>
        <w:r>
          <w:instrText>PAGE   \* MERGEFORMAT</w:instrText>
        </w:r>
        <w:r>
          <w:fldChar w:fldCharType="separate"/>
        </w:r>
        <w:r>
          <w:rPr>
            <w:lang w:val="zh-CN"/>
          </w:rPr>
          <w:t>2</w:t>
        </w:r>
        <w:r>
          <w:fldChar w:fldCharType="end"/>
        </w:r>
      </w:p>
    </w:sdtContent>
  </w:sdt>
  <w:p w14:paraId="69883EB6" w14:textId="77777777" w:rsidR="00E03AD5" w:rsidRDefault="00E03AD5">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F0B50B" w14:textId="77777777" w:rsidR="00991C2C" w:rsidRDefault="00991C2C" w:rsidP="005F1EA7">
      <w:r>
        <w:separator/>
      </w:r>
    </w:p>
  </w:footnote>
  <w:footnote w:type="continuationSeparator" w:id="0">
    <w:p w14:paraId="440AC70D" w14:textId="77777777" w:rsidR="00991C2C" w:rsidRDefault="00991C2C" w:rsidP="005F1EA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Nature Chemistry&lt;/Style&gt;&lt;LeftDelim&gt;{&lt;/LeftDelim&gt;&lt;RightDelim&gt;}&lt;/RightDelim&gt;&lt;FontName&gt;等线&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tf0z9xx9k2zwrnetfsmv2aspf99f5sate2vt&quot;&gt;My EndNote Library&lt;record-ids&gt;&lt;item&gt;607&lt;/item&gt;&lt;item&gt;1281&lt;/item&gt;&lt;item&gt;1441&lt;/item&gt;&lt;item&gt;1547&lt;/item&gt;&lt;item&gt;1551&lt;/item&gt;&lt;item&gt;1592&lt;/item&gt;&lt;item&gt;1706&lt;/item&gt;&lt;item&gt;1822&lt;/item&gt;&lt;item&gt;1984&lt;/item&gt;&lt;item&gt;2117&lt;/item&gt;&lt;item&gt;2145&lt;/item&gt;&lt;item&gt;2146&lt;/item&gt;&lt;item&gt;2249&lt;/item&gt;&lt;item&gt;2395&lt;/item&gt;&lt;item&gt;2479&lt;/item&gt;&lt;item&gt;2484&lt;/item&gt;&lt;item&gt;2485&lt;/item&gt;&lt;item&gt;2486&lt;/item&gt;&lt;item&gt;2570&lt;/item&gt;&lt;item&gt;2650&lt;/item&gt;&lt;item&gt;2658&lt;/item&gt;&lt;item&gt;2662&lt;/item&gt;&lt;item&gt;2663&lt;/item&gt;&lt;item&gt;2664&lt;/item&gt;&lt;/record-ids&gt;&lt;/item&gt;&lt;/Libraries&gt;"/>
  </w:docVars>
  <w:rsids>
    <w:rsidRoot w:val="00C07BA6"/>
    <w:rsid w:val="000012AD"/>
    <w:rsid w:val="00001B55"/>
    <w:rsid w:val="0000345E"/>
    <w:rsid w:val="00006058"/>
    <w:rsid w:val="00006887"/>
    <w:rsid w:val="00007C20"/>
    <w:rsid w:val="00014908"/>
    <w:rsid w:val="00014986"/>
    <w:rsid w:val="000157DC"/>
    <w:rsid w:val="000177EE"/>
    <w:rsid w:val="00026A29"/>
    <w:rsid w:val="00027280"/>
    <w:rsid w:val="0003162D"/>
    <w:rsid w:val="00033C39"/>
    <w:rsid w:val="0003567D"/>
    <w:rsid w:val="00037827"/>
    <w:rsid w:val="00043264"/>
    <w:rsid w:val="00044B7C"/>
    <w:rsid w:val="00055B7B"/>
    <w:rsid w:val="00060872"/>
    <w:rsid w:val="0006742A"/>
    <w:rsid w:val="0007240D"/>
    <w:rsid w:val="0007451B"/>
    <w:rsid w:val="0007642F"/>
    <w:rsid w:val="000808BA"/>
    <w:rsid w:val="00087A28"/>
    <w:rsid w:val="0009027A"/>
    <w:rsid w:val="00090CF3"/>
    <w:rsid w:val="00092587"/>
    <w:rsid w:val="00092661"/>
    <w:rsid w:val="00092EC9"/>
    <w:rsid w:val="000A60BF"/>
    <w:rsid w:val="000B759C"/>
    <w:rsid w:val="000C294C"/>
    <w:rsid w:val="000C7133"/>
    <w:rsid w:val="000D1236"/>
    <w:rsid w:val="000D34C1"/>
    <w:rsid w:val="000E1691"/>
    <w:rsid w:val="000E30B1"/>
    <w:rsid w:val="000E3AA9"/>
    <w:rsid w:val="000E510E"/>
    <w:rsid w:val="000E59BA"/>
    <w:rsid w:val="001017EA"/>
    <w:rsid w:val="00114D2A"/>
    <w:rsid w:val="00120586"/>
    <w:rsid w:val="00122A49"/>
    <w:rsid w:val="001277DD"/>
    <w:rsid w:val="00131C05"/>
    <w:rsid w:val="00132349"/>
    <w:rsid w:val="00137729"/>
    <w:rsid w:val="00140B46"/>
    <w:rsid w:val="00141815"/>
    <w:rsid w:val="001467F9"/>
    <w:rsid w:val="00151EF7"/>
    <w:rsid w:val="00152D75"/>
    <w:rsid w:val="00161F8F"/>
    <w:rsid w:val="00163694"/>
    <w:rsid w:val="001656FC"/>
    <w:rsid w:val="001670A0"/>
    <w:rsid w:val="00170B45"/>
    <w:rsid w:val="0018230E"/>
    <w:rsid w:val="0018432F"/>
    <w:rsid w:val="00184F39"/>
    <w:rsid w:val="00192267"/>
    <w:rsid w:val="00192821"/>
    <w:rsid w:val="001976DA"/>
    <w:rsid w:val="001A084F"/>
    <w:rsid w:val="001B224D"/>
    <w:rsid w:val="001B2667"/>
    <w:rsid w:val="001B6FD1"/>
    <w:rsid w:val="001C136E"/>
    <w:rsid w:val="001C3C9E"/>
    <w:rsid w:val="001C6F05"/>
    <w:rsid w:val="001C7D4D"/>
    <w:rsid w:val="001D6425"/>
    <w:rsid w:val="001D67F8"/>
    <w:rsid w:val="001E0AEA"/>
    <w:rsid w:val="001E47C7"/>
    <w:rsid w:val="001E75FD"/>
    <w:rsid w:val="001E760F"/>
    <w:rsid w:val="001E7F8B"/>
    <w:rsid w:val="001F0FAE"/>
    <w:rsid w:val="001F4B94"/>
    <w:rsid w:val="001F4FE9"/>
    <w:rsid w:val="001F54D0"/>
    <w:rsid w:val="001F6E77"/>
    <w:rsid w:val="0020466C"/>
    <w:rsid w:val="00222307"/>
    <w:rsid w:val="002245DB"/>
    <w:rsid w:val="00225C65"/>
    <w:rsid w:val="002272F9"/>
    <w:rsid w:val="00237C8F"/>
    <w:rsid w:val="00242D29"/>
    <w:rsid w:val="002602FC"/>
    <w:rsid w:val="00265EBC"/>
    <w:rsid w:val="00281EFC"/>
    <w:rsid w:val="00282419"/>
    <w:rsid w:val="00284FED"/>
    <w:rsid w:val="002855E0"/>
    <w:rsid w:val="002901C5"/>
    <w:rsid w:val="00291E84"/>
    <w:rsid w:val="00294A60"/>
    <w:rsid w:val="002976DA"/>
    <w:rsid w:val="002A0154"/>
    <w:rsid w:val="002A07CC"/>
    <w:rsid w:val="002A14D6"/>
    <w:rsid w:val="002A452A"/>
    <w:rsid w:val="002A7B7E"/>
    <w:rsid w:val="002A7E94"/>
    <w:rsid w:val="002B0C63"/>
    <w:rsid w:val="002B1691"/>
    <w:rsid w:val="002B27CF"/>
    <w:rsid w:val="002B39E2"/>
    <w:rsid w:val="002B47FA"/>
    <w:rsid w:val="002B5CB7"/>
    <w:rsid w:val="002C1AAB"/>
    <w:rsid w:val="002C1FCF"/>
    <w:rsid w:val="002C2C05"/>
    <w:rsid w:val="002C4A43"/>
    <w:rsid w:val="002C4C0E"/>
    <w:rsid w:val="002C5062"/>
    <w:rsid w:val="002C6143"/>
    <w:rsid w:val="002C78F5"/>
    <w:rsid w:val="002D1AE9"/>
    <w:rsid w:val="002D2B0B"/>
    <w:rsid w:val="002D3367"/>
    <w:rsid w:val="002D4B19"/>
    <w:rsid w:val="002E0B2F"/>
    <w:rsid w:val="002E7314"/>
    <w:rsid w:val="002F1746"/>
    <w:rsid w:val="00304385"/>
    <w:rsid w:val="00311AAF"/>
    <w:rsid w:val="00314EC7"/>
    <w:rsid w:val="003171BD"/>
    <w:rsid w:val="00317D21"/>
    <w:rsid w:val="00321800"/>
    <w:rsid w:val="0032357A"/>
    <w:rsid w:val="00327151"/>
    <w:rsid w:val="0033079D"/>
    <w:rsid w:val="00342A08"/>
    <w:rsid w:val="00346490"/>
    <w:rsid w:val="003466F5"/>
    <w:rsid w:val="00347ED9"/>
    <w:rsid w:val="003566AC"/>
    <w:rsid w:val="0035719A"/>
    <w:rsid w:val="003650A9"/>
    <w:rsid w:val="00373487"/>
    <w:rsid w:val="0037351D"/>
    <w:rsid w:val="00390556"/>
    <w:rsid w:val="00390E66"/>
    <w:rsid w:val="003A053C"/>
    <w:rsid w:val="003A0B0E"/>
    <w:rsid w:val="003A697D"/>
    <w:rsid w:val="003B29AE"/>
    <w:rsid w:val="003B34B2"/>
    <w:rsid w:val="003B3C0D"/>
    <w:rsid w:val="003B48D2"/>
    <w:rsid w:val="003C00FE"/>
    <w:rsid w:val="003C209B"/>
    <w:rsid w:val="003D304D"/>
    <w:rsid w:val="003D3B6F"/>
    <w:rsid w:val="003D57FE"/>
    <w:rsid w:val="003D7787"/>
    <w:rsid w:val="003E0767"/>
    <w:rsid w:val="003E0EB4"/>
    <w:rsid w:val="004039FC"/>
    <w:rsid w:val="00414662"/>
    <w:rsid w:val="00416B00"/>
    <w:rsid w:val="00421205"/>
    <w:rsid w:val="0042363D"/>
    <w:rsid w:val="004252E9"/>
    <w:rsid w:val="00425B38"/>
    <w:rsid w:val="00431A23"/>
    <w:rsid w:val="004320EC"/>
    <w:rsid w:val="0043703E"/>
    <w:rsid w:val="0043733B"/>
    <w:rsid w:val="004430BE"/>
    <w:rsid w:val="00450D98"/>
    <w:rsid w:val="004520B9"/>
    <w:rsid w:val="0045466D"/>
    <w:rsid w:val="0046229B"/>
    <w:rsid w:val="00462530"/>
    <w:rsid w:val="0046691E"/>
    <w:rsid w:val="00472D96"/>
    <w:rsid w:val="00477E4D"/>
    <w:rsid w:val="00480540"/>
    <w:rsid w:val="00480B9A"/>
    <w:rsid w:val="00482971"/>
    <w:rsid w:val="004848D4"/>
    <w:rsid w:val="00487604"/>
    <w:rsid w:val="004914D0"/>
    <w:rsid w:val="004A23AC"/>
    <w:rsid w:val="004A3468"/>
    <w:rsid w:val="004B1CA0"/>
    <w:rsid w:val="004B1FCB"/>
    <w:rsid w:val="004B410B"/>
    <w:rsid w:val="004C5E58"/>
    <w:rsid w:val="004D48D9"/>
    <w:rsid w:val="004D4FDC"/>
    <w:rsid w:val="004E5DD0"/>
    <w:rsid w:val="00501D1A"/>
    <w:rsid w:val="00504A8B"/>
    <w:rsid w:val="00504DA4"/>
    <w:rsid w:val="005150F2"/>
    <w:rsid w:val="00524989"/>
    <w:rsid w:val="00530413"/>
    <w:rsid w:val="00530863"/>
    <w:rsid w:val="0053296A"/>
    <w:rsid w:val="00537D97"/>
    <w:rsid w:val="0054670A"/>
    <w:rsid w:val="00547AB2"/>
    <w:rsid w:val="00547CC7"/>
    <w:rsid w:val="005560E7"/>
    <w:rsid w:val="005636B4"/>
    <w:rsid w:val="0056442A"/>
    <w:rsid w:val="0057059A"/>
    <w:rsid w:val="005733DF"/>
    <w:rsid w:val="005963F9"/>
    <w:rsid w:val="00597563"/>
    <w:rsid w:val="005A45CD"/>
    <w:rsid w:val="005C0B9A"/>
    <w:rsid w:val="005C2AF7"/>
    <w:rsid w:val="005C5DB4"/>
    <w:rsid w:val="005C675F"/>
    <w:rsid w:val="005C7D72"/>
    <w:rsid w:val="005D390E"/>
    <w:rsid w:val="005D74FC"/>
    <w:rsid w:val="005D7883"/>
    <w:rsid w:val="005E4708"/>
    <w:rsid w:val="005E54F2"/>
    <w:rsid w:val="005E628B"/>
    <w:rsid w:val="005F09E7"/>
    <w:rsid w:val="005F1EA7"/>
    <w:rsid w:val="005F1F8D"/>
    <w:rsid w:val="005F429B"/>
    <w:rsid w:val="005F758E"/>
    <w:rsid w:val="00600992"/>
    <w:rsid w:val="00600F79"/>
    <w:rsid w:val="00601B18"/>
    <w:rsid w:val="006028AD"/>
    <w:rsid w:val="00602C45"/>
    <w:rsid w:val="006037F5"/>
    <w:rsid w:val="00604950"/>
    <w:rsid w:val="00604DE3"/>
    <w:rsid w:val="00604FD6"/>
    <w:rsid w:val="00605684"/>
    <w:rsid w:val="0061387E"/>
    <w:rsid w:val="00614858"/>
    <w:rsid w:val="0063002A"/>
    <w:rsid w:val="00635F10"/>
    <w:rsid w:val="006403B8"/>
    <w:rsid w:val="00650370"/>
    <w:rsid w:val="006553FB"/>
    <w:rsid w:val="00656A07"/>
    <w:rsid w:val="006637BF"/>
    <w:rsid w:val="00663D95"/>
    <w:rsid w:val="00671BD8"/>
    <w:rsid w:val="00676658"/>
    <w:rsid w:val="006825EF"/>
    <w:rsid w:val="00687461"/>
    <w:rsid w:val="006874E2"/>
    <w:rsid w:val="0068780A"/>
    <w:rsid w:val="006A540D"/>
    <w:rsid w:val="006B5229"/>
    <w:rsid w:val="006B5F64"/>
    <w:rsid w:val="006B7A3B"/>
    <w:rsid w:val="006C1055"/>
    <w:rsid w:val="006E1C75"/>
    <w:rsid w:val="006E3BE8"/>
    <w:rsid w:val="006F0ED7"/>
    <w:rsid w:val="006F1D3A"/>
    <w:rsid w:val="006F6B0F"/>
    <w:rsid w:val="006F7A13"/>
    <w:rsid w:val="00700B88"/>
    <w:rsid w:val="00700DB1"/>
    <w:rsid w:val="007029A2"/>
    <w:rsid w:val="00712FB6"/>
    <w:rsid w:val="00713B4F"/>
    <w:rsid w:val="00717715"/>
    <w:rsid w:val="00717BF9"/>
    <w:rsid w:val="00720142"/>
    <w:rsid w:val="0072184A"/>
    <w:rsid w:val="00734922"/>
    <w:rsid w:val="007469C1"/>
    <w:rsid w:val="00750869"/>
    <w:rsid w:val="00750A16"/>
    <w:rsid w:val="007516E7"/>
    <w:rsid w:val="00760A22"/>
    <w:rsid w:val="00772937"/>
    <w:rsid w:val="00773FAD"/>
    <w:rsid w:val="0077653A"/>
    <w:rsid w:val="00777935"/>
    <w:rsid w:val="00792238"/>
    <w:rsid w:val="0079748C"/>
    <w:rsid w:val="007A5177"/>
    <w:rsid w:val="007B1BA2"/>
    <w:rsid w:val="007B521D"/>
    <w:rsid w:val="007C3D3F"/>
    <w:rsid w:val="007C3D75"/>
    <w:rsid w:val="007C5294"/>
    <w:rsid w:val="007C65CF"/>
    <w:rsid w:val="007D29F7"/>
    <w:rsid w:val="007D2B7B"/>
    <w:rsid w:val="007E084E"/>
    <w:rsid w:val="007E542C"/>
    <w:rsid w:val="007F3916"/>
    <w:rsid w:val="008048DB"/>
    <w:rsid w:val="00807255"/>
    <w:rsid w:val="00820849"/>
    <w:rsid w:val="00820ABB"/>
    <w:rsid w:val="00831692"/>
    <w:rsid w:val="00837932"/>
    <w:rsid w:val="008418C6"/>
    <w:rsid w:val="00845E9C"/>
    <w:rsid w:val="008528BD"/>
    <w:rsid w:val="00855EB6"/>
    <w:rsid w:val="00862815"/>
    <w:rsid w:val="008630FE"/>
    <w:rsid w:val="0086730A"/>
    <w:rsid w:val="00867A0C"/>
    <w:rsid w:val="00875631"/>
    <w:rsid w:val="008769EA"/>
    <w:rsid w:val="00882747"/>
    <w:rsid w:val="00883773"/>
    <w:rsid w:val="00890709"/>
    <w:rsid w:val="0089383B"/>
    <w:rsid w:val="00896C48"/>
    <w:rsid w:val="008A171D"/>
    <w:rsid w:val="008A2145"/>
    <w:rsid w:val="008A253C"/>
    <w:rsid w:val="008A25D9"/>
    <w:rsid w:val="008A2C1A"/>
    <w:rsid w:val="008A5EBD"/>
    <w:rsid w:val="008B21A4"/>
    <w:rsid w:val="008B7A3F"/>
    <w:rsid w:val="008C3B10"/>
    <w:rsid w:val="008D1AD8"/>
    <w:rsid w:val="008E038C"/>
    <w:rsid w:val="008E4AFE"/>
    <w:rsid w:val="008E4C25"/>
    <w:rsid w:val="008F1149"/>
    <w:rsid w:val="0090113E"/>
    <w:rsid w:val="00904A81"/>
    <w:rsid w:val="00905CE5"/>
    <w:rsid w:val="00906FE7"/>
    <w:rsid w:val="009129A2"/>
    <w:rsid w:val="00922239"/>
    <w:rsid w:val="00930987"/>
    <w:rsid w:val="009420DA"/>
    <w:rsid w:val="00944DC9"/>
    <w:rsid w:val="00952914"/>
    <w:rsid w:val="00957251"/>
    <w:rsid w:val="00957FE4"/>
    <w:rsid w:val="00962270"/>
    <w:rsid w:val="00972F21"/>
    <w:rsid w:val="009750C4"/>
    <w:rsid w:val="00977C07"/>
    <w:rsid w:val="00981051"/>
    <w:rsid w:val="00983185"/>
    <w:rsid w:val="009840EE"/>
    <w:rsid w:val="00985873"/>
    <w:rsid w:val="009879CB"/>
    <w:rsid w:val="00990FB1"/>
    <w:rsid w:val="00991C2C"/>
    <w:rsid w:val="00993F07"/>
    <w:rsid w:val="009A58EC"/>
    <w:rsid w:val="009B063B"/>
    <w:rsid w:val="009C14D3"/>
    <w:rsid w:val="009C19F1"/>
    <w:rsid w:val="009D282A"/>
    <w:rsid w:val="009D2C0E"/>
    <w:rsid w:val="009D38E6"/>
    <w:rsid w:val="009D75FD"/>
    <w:rsid w:val="009E15BE"/>
    <w:rsid w:val="009E19F7"/>
    <w:rsid w:val="009E2483"/>
    <w:rsid w:val="009E5FC8"/>
    <w:rsid w:val="009F5461"/>
    <w:rsid w:val="00A00E46"/>
    <w:rsid w:val="00A017AF"/>
    <w:rsid w:val="00A03336"/>
    <w:rsid w:val="00A042FE"/>
    <w:rsid w:val="00A07D50"/>
    <w:rsid w:val="00A14908"/>
    <w:rsid w:val="00A17750"/>
    <w:rsid w:val="00A209CE"/>
    <w:rsid w:val="00A20AAE"/>
    <w:rsid w:val="00A21D40"/>
    <w:rsid w:val="00A2398E"/>
    <w:rsid w:val="00A25138"/>
    <w:rsid w:val="00A33B4F"/>
    <w:rsid w:val="00A33ED5"/>
    <w:rsid w:val="00A357D9"/>
    <w:rsid w:val="00A37E19"/>
    <w:rsid w:val="00A4253C"/>
    <w:rsid w:val="00A42FAA"/>
    <w:rsid w:val="00A44C20"/>
    <w:rsid w:val="00A47736"/>
    <w:rsid w:val="00A50223"/>
    <w:rsid w:val="00A5098B"/>
    <w:rsid w:val="00A53A1F"/>
    <w:rsid w:val="00A56A62"/>
    <w:rsid w:val="00A62B37"/>
    <w:rsid w:val="00A6543B"/>
    <w:rsid w:val="00A769B9"/>
    <w:rsid w:val="00A80166"/>
    <w:rsid w:val="00A81454"/>
    <w:rsid w:val="00A85C17"/>
    <w:rsid w:val="00A87FDC"/>
    <w:rsid w:val="00A92790"/>
    <w:rsid w:val="00A96D54"/>
    <w:rsid w:val="00A97196"/>
    <w:rsid w:val="00AB4184"/>
    <w:rsid w:val="00AB5AA5"/>
    <w:rsid w:val="00AC0E6D"/>
    <w:rsid w:val="00AC1EA5"/>
    <w:rsid w:val="00AC2189"/>
    <w:rsid w:val="00AC4372"/>
    <w:rsid w:val="00AD1111"/>
    <w:rsid w:val="00AD6128"/>
    <w:rsid w:val="00AE43CD"/>
    <w:rsid w:val="00AE77A5"/>
    <w:rsid w:val="00AF069C"/>
    <w:rsid w:val="00AF283B"/>
    <w:rsid w:val="00B036AA"/>
    <w:rsid w:val="00B05F6D"/>
    <w:rsid w:val="00B10BCE"/>
    <w:rsid w:val="00B154D0"/>
    <w:rsid w:val="00B17607"/>
    <w:rsid w:val="00B24965"/>
    <w:rsid w:val="00B3395B"/>
    <w:rsid w:val="00B3663B"/>
    <w:rsid w:val="00B4074E"/>
    <w:rsid w:val="00B470D8"/>
    <w:rsid w:val="00B53AC8"/>
    <w:rsid w:val="00B557EA"/>
    <w:rsid w:val="00B55B41"/>
    <w:rsid w:val="00B6252F"/>
    <w:rsid w:val="00B706B5"/>
    <w:rsid w:val="00B7106C"/>
    <w:rsid w:val="00B74775"/>
    <w:rsid w:val="00B777F3"/>
    <w:rsid w:val="00B835C2"/>
    <w:rsid w:val="00B840B1"/>
    <w:rsid w:val="00B84AFC"/>
    <w:rsid w:val="00B903BF"/>
    <w:rsid w:val="00B94C27"/>
    <w:rsid w:val="00BA421F"/>
    <w:rsid w:val="00BA6378"/>
    <w:rsid w:val="00BB063B"/>
    <w:rsid w:val="00BB12A3"/>
    <w:rsid w:val="00BB3479"/>
    <w:rsid w:val="00BC69B8"/>
    <w:rsid w:val="00BD5BE5"/>
    <w:rsid w:val="00BE2E11"/>
    <w:rsid w:val="00BE3B25"/>
    <w:rsid w:val="00BE762C"/>
    <w:rsid w:val="00BF0A81"/>
    <w:rsid w:val="00BF370C"/>
    <w:rsid w:val="00BF53C0"/>
    <w:rsid w:val="00BF55FD"/>
    <w:rsid w:val="00BF5C88"/>
    <w:rsid w:val="00C01FB8"/>
    <w:rsid w:val="00C073F1"/>
    <w:rsid w:val="00C07BA6"/>
    <w:rsid w:val="00C142D5"/>
    <w:rsid w:val="00C161F6"/>
    <w:rsid w:val="00C17279"/>
    <w:rsid w:val="00C179A2"/>
    <w:rsid w:val="00C17ECF"/>
    <w:rsid w:val="00C23A2B"/>
    <w:rsid w:val="00C265F0"/>
    <w:rsid w:val="00C315B2"/>
    <w:rsid w:val="00C32C83"/>
    <w:rsid w:val="00C3395C"/>
    <w:rsid w:val="00C353F1"/>
    <w:rsid w:val="00C41EA2"/>
    <w:rsid w:val="00C56584"/>
    <w:rsid w:val="00C56BA2"/>
    <w:rsid w:val="00C571F1"/>
    <w:rsid w:val="00C575DB"/>
    <w:rsid w:val="00C61BDD"/>
    <w:rsid w:val="00C62E36"/>
    <w:rsid w:val="00C646C6"/>
    <w:rsid w:val="00C803E3"/>
    <w:rsid w:val="00C91782"/>
    <w:rsid w:val="00C918C1"/>
    <w:rsid w:val="00C94B52"/>
    <w:rsid w:val="00C963B5"/>
    <w:rsid w:val="00CA7028"/>
    <w:rsid w:val="00CB1C93"/>
    <w:rsid w:val="00CC09C5"/>
    <w:rsid w:val="00CC1B64"/>
    <w:rsid w:val="00CC5417"/>
    <w:rsid w:val="00CC68D5"/>
    <w:rsid w:val="00CC7329"/>
    <w:rsid w:val="00CD00ED"/>
    <w:rsid w:val="00CD05D1"/>
    <w:rsid w:val="00CD6C68"/>
    <w:rsid w:val="00CE1984"/>
    <w:rsid w:val="00CE1B06"/>
    <w:rsid w:val="00CE1EE7"/>
    <w:rsid w:val="00CE66B3"/>
    <w:rsid w:val="00CF3928"/>
    <w:rsid w:val="00CF3DBB"/>
    <w:rsid w:val="00CF6FBF"/>
    <w:rsid w:val="00D111CF"/>
    <w:rsid w:val="00D1415E"/>
    <w:rsid w:val="00D14DCE"/>
    <w:rsid w:val="00D322D7"/>
    <w:rsid w:val="00D35A16"/>
    <w:rsid w:val="00D362D0"/>
    <w:rsid w:val="00D46DB0"/>
    <w:rsid w:val="00D47409"/>
    <w:rsid w:val="00D54E03"/>
    <w:rsid w:val="00D5571F"/>
    <w:rsid w:val="00D56A2E"/>
    <w:rsid w:val="00D57E1F"/>
    <w:rsid w:val="00D61365"/>
    <w:rsid w:val="00D76997"/>
    <w:rsid w:val="00D770FB"/>
    <w:rsid w:val="00D77B40"/>
    <w:rsid w:val="00D840A5"/>
    <w:rsid w:val="00D86A69"/>
    <w:rsid w:val="00D86E5D"/>
    <w:rsid w:val="00DA1B8C"/>
    <w:rsid w:val="00DA2722"/>
    <w:rsid w:val="00DA7BA8"/>
    <w:rsid w:val="00DB0A03"/>
    <w:rsid w:val="00DB0F3B"/>
    <w:rsid w:val="00DB7EBB"/>
    <w:rsid w:val="00DC0870"/>
    <w:rsid w:val="00DC31F8"/>
    <w:rsid w:val="00DC3865"/>
    <w:rsid w:val="00DC3EFB"/>
    <w:rsid w:val="00DD184A"/>
    <w:rsid w:val="00DD32AA"/>
    <w:rsid w:val="00DD64B6"/>
    <w:rsid w:val="00DE04AA"/>
    <w:rsid w:val="00DE5227"/>
    <w:rsid w:val="00DE73EE"/>
    <w:rsid w:val="00DE7605"/>
    <w:rsid w:val="00DF1B78"/>
    <w:rsid w:val="00DF264C"/>
    <w:rsid w:val="00E038CA"/>
    <w:rsid w:val="00E03AD5"/>
    <w:rsid w:val="00E12B32"/>
    <w:rsid w:val="00E212FA"/>
    <w:rsid w:val="00E21D6D"/>
    <w:rsid w:val="00E23BEB"/>
    <w:rsid w:val="00E26794"/>
    <w:rsid w:val="00E313CD"/>
    <w:rsid w:val="00E315AB"/>
    <w:rsid w:val="00E327D1"/>
    <w:rsid w:val="00E42EE9"/>
    <w:rsid w:val="00E44BB1"/>
    <w:rsid w:val="00E46557"/>
    <w:rsid w:val="00E505E5"/>
    <w:rsid w:val="00E551A8"/>
    <w:rsid w:val="00E571EF"/>
    <w:rsid w:val="00E600AF"/>
    <w:rsid w:val="00E61C8E"/>
    <w:rsid w:val="00E67470"/>
    <w:rsid w:val="00E7710D"/>
    <w:rsid w:val="00E800F0"/>
    <w:rsid w:val="00E80810"/>
    <w:rsid w:val="00E8722E"/>
    <w:rsid w:val="00E91077"/>
    <w:rsid w:val="00EB16D0"/>
    <w:rsid w:val="00EB1B5A"/>
    <w:rsid w:val="00EB69F3"/>
    <w:rsid w:val="00EB7E9D"/>
    <w:rsid w:val="00EC1600"/>
    <w:rsid w:val="00EC2789"/>
    <w:rsid w:val="00EC369F"/>
    <w:rsid w:val="00EC52B3"/>
    <w:rsid w:val="00ED311D"/>
    <w:rsid w:val="00ED32DC"/>
    <w:rsid w:val="00ED4575"/>
    <w:rsid w:val="00ED4C3F"/>
    <w:rsid w:val="00EF0D00"/>
    <w:rsid w:val="00EF10B3"/>
    <w:rsid w:val="00EF5C8D"/>
    <w:rsid w:val="00F01C14"/>
    <w:rsid w:val="00F043A3"/>
    <w:rsid w:val="00F10308"/>
    <w:rsid w:val="00F142C6"/>
    <w:rsid w:val="00F142EC"/>
    <w:rsid w:val="00F31AEF"/>
    <w:rsid w:val="00F342A6"/>
    <w:rsid w:val="00F3649E"/>
    <w:rsid w:val="00F43A39"/>
    <w:rsid w:val="00F50F9B"/>
    <w:rsid w:val="00F54CCB"/>
    <w:rsid w:val="00F562AF"/>
    <w:rsid w:val="00F56CCD"/>
    <w:rsid w:val="00F57570"/>
    <w:rsid w:val="00F71E5E"/>
    <w:rsid w:val="00F7366F"/>
    <w:rsid w:val="00F742C8"/>
    <w:rsid w:val="00F7663A"/>
    <w:rsid w:val="00F800B9"/>
    <w:rsid w:val="00F92E87"/>
    <w:rsid w:val="00F978D9"/>
    <w:rsid w:val="00FB0EB9"/>
    <w:rsid w:val="00FB5E16"/>
    <w:rsid w:val="00FC05D3"/>
    <w:rsid w:val="00FC3F4F"/>
    <w:rsid w:val="00FC6066"/>
    <w:rsid w:val="00FC692D"/>
    <w:rsid w:val="00FD1FAD"/>
    <w:rsid w:val="00FD212C"/>
    <w:rsid w:val="00FE638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04E04AD"/>
  <w14:defaultImageDpi w14:val="32767"/>
  <w15:chartTrackingRefBased/>
  <w15:docId w15:val="{16A0BCB1-C8F6-4344-B406-BD7B1FCB9A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E7F8B"/>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F1EA7"/>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5F1EA7"/>
    <w:rPr>
      <w:sz w:val="18"/>
      <w:szCs w:val="18"/>
    </w:rPr>
  </w:style>
  <w:style w:type="paragraph" w:styleId="a5">
    <w:name w:val="footer"/>
    <w:basedOn w:val="a"/>
    <w:link w:val="a6"/>
    <w:uiPriority w:val="99"/>
    <w:unhideWhenUsed/>
    <w:rsid w:val="005F1EA7"/>
    <w:pPr>
      <w:tabs>
        <w:tab w:val="center" w:pos="4153"/>
        <w:tab w:val="right" w:pos="8306"/>
      </w:tabs>
      <w:snapToGrid w:val="0"/>
      <w:jc w:val="left"/>
    </w:pPr>
    <w:rPr>
      <w:sz w:val="18"/>
      <w:szCs w:val="18"/>
    </w:rPr>
  </w:style>
  <w:style w:type="character" w:customStyle="1" w:styleId="a6">
    <w:name w:val="页脚 字符"/>
    <w:basedOn w:val="a0"/>
    <w:link w:val="a5"/>
    <w:uiPriority w:val="99"/>
    <w:rsid w:val="005F1EA7"/>
    <w:rPr>
      <w:sz w:val="18"/>
      <w:szCs w:val="18"/>
    </w:rPr>
  </w:style>
  <w:style w:type="character" w:styleId="a7">
    <w:name w:val="annotation reference"/>
    <w:basedOn w:val="a0"/>
    <w:uiPriority w:val="99"/>
    <w:semiHidden/>
    <w:unhideWhenUsed/>
    <w:rsid w:val="00311AAF"/>
    <w:rPr>
      <w:sz w:val="21"/>
      <w:szCs w:val="21"/>
    </w:rPr>
  </w:style>
  <w:style w:type="paragraph" w:styleId="a8">
    <w:name w:val="annotation text"/>
    <w:basedOn w:val="a"/>
    <w:link w:val="a9"/>
    <w:uiPriority w:val="99"/>
    <w:unhideWhenUsed/>
    <w:rsid w:val="00311AAF"/>
    <w:pPr>
      <w:jc w:val="left"/>
    </w:pPr>
    <w:rPr>
      <w:rFonts w:eastAsia="Times New Roman"/>
    </w:rPr>
  </w:style>
  <w:style w:type="character" w:customStyle="1" w:styleId="a9">
    <w:name w:val="批注文字 字符"/>
    <w:basedOn w:val="a0"/>
    <w:link w:val="a8"/>
    <w:uiPriority w:val="99"/>
    <w:rsid w:val="00311AAF"/>
    <w:rPr>
      <w:rFonts w:eastAsia="Times New Roman"/>
    </w:rPr>
  </w:style>
  <w:style w:type="character" w:styleId="aa">
    <w:name w:val="Hyperlink"/>
    <w:basedOn w:val="a0"/>
    <w:uiPriority w:val="99"/>
    <w:unhideWhenUsed/>
    <w:rsid w:val="00AD6128"/>
    <w:rPr>
      <w:color w:val="0563C1" w:themeColor="hyperlink"/>
      <w:u w:val="single"/>
    </w:rPr>
  </w:style>
  <w:style w:type="paragraph" w:styleId="ab">
    <w:name w:val="caption"/>
    <w:basedOn w:val="a"/>
    <w:next w:val="a"/>
    <w:uiPriority w:val="35"/>
    <w:unhideWhenUsed/>
    <w:qFormat/>
    <w:rsid w:val="007E542C"/>
    <w:rPr>
      <w:rFonts w:asciiTheme="majorHAnsi" w:eastAsia="黑体" w:hAnsiTheme="majorHAnsi" w:cstheme="majorBidi"/>
      <w:sz w:val="20"/>
      <w:szCs w:val="20"/>
    </w:rPr>
  </w:style>
  <w:style w:type="table" w:styleId="ac">
    <w:name w:val="Table Grid"/>
    <w:basedOn w:val="a1"/>
    <w:uiPriority w:val="39"/>
    <w:rsid w:val="005C675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Revision"/>
    <w:hidden/>
    <w:uiPriority w:val="99"/>
    <w:semiHidden/>
    <w:rsid w:val="00DC3EFB"/>
  </w:style>
  <w:style w:type="paragraph" w:styleId="ae">
    <w:name w:val="annotation subject"/>
    <w:basedOn w:val="a8"/>
    <w:next w:val="a8"/>
    <w:link w:val="af"/>
    <w:uiPriority w:val="99"/>
    <w:semiHidden/>
    <w:unhideWhenUsed/>
    <w:rsid w:val="000177EE"/>
    <w:rPr>
      <w:rFonts w:eastAsiaTheme="minorEastAsia"/>
      <w:b/>
      <w:bCs/>
    </w:rPr>
  </w:style>
  <w:style w:type="character" w:customStyle="1" w:styleId="af">
    <w:name w:val="批注主题 字符"/>
    <w:basedOn w:val="a9"/>
    <w:link w:val="ae"/>
    <w:uiPriority w:val="99"/>
    <w:semiHidden/>
    <w:rsid w:val="000177EE"/>
    <w:rPr>
      <w:rFonts w:eastAsia="Times New Roman"/>
      <w:b/>
      <w:bCs/>
    </w:rPr>
  </w:style>
  <w:style w:type="paragraph" w:customStyle="1" w:styleId="EndNoteBibliographyTitle">
    <w:name w:val="EndNote Bibliography Title"/>
    <w:basedOn w:val="a"/>
    <w:link w:val="EndNoteBibliographyTitle0"/>
    <w:rsid w:val="005C0B9A"/>
    <w:pPr>
      <w:jc w:val="center"/>
    </w:pPr>
    <w:rPr>
      <w:rFonts w:ascii="等线" w:eastAsia="等线" w:hAnsi="等线"/>
      <w:noProof/>
      <w:sz w:val="20"/>
    </w:rPr>
  </w:style>
  <w:style w:type="character" w:customStyle="1" w:styleId="EndNoteBibliographyTitle0">
    <w:name w:val="EndNote Bibliography Title 字符"/>
    <w:basedOn w:val="a0"/>
    <w:link w:val="EndNoteBibliographyTitle"/>
    <w:rsid w:val="005C0B9A"/>
    <w:rPr>
      <w:rFonts w:ascii="等线" w:eastAsia="等线" w:hAnsi="等线"/>
      <w:noProof/>
      <w:sz w:val="20"/>
    </w:rPr>
  </w:style>
  <w:style w:type="paragraph" w:customStyle="1" w:styleId="EndNoteBibliography">
    <w:name w:val="EndNote Bibliography"/>
    <w:basedOn w:val="a"/>
    <w:link w:val="EndNoteBibliography0"/>
    <w:rsid w:val="005C0B9A"/>
    <w:rPr>
      <w:rFonts w:ascii="等线" w:eastAsia="等线" w:hAnsi="等线"/>
      <w:noProof/>
      <w:sz w:val="20"/>
    </w:rPr>
  </w:style>
  <w:style w:type="character" w:customStyle="1" w:styleId="EndNoteBibliography0">
    <w:name w:val="EndNote Bibliography 字符"/>
    <w:basedOn w:val="a0"/>
    <w:link w:val="EndNoteBibliography"/>
    <w:rsid w:val="005C0B9A"/>
    <w:rPr>
      <w:rFonts w:ascii="等线" w:eastAsia="等线" w:hAnsi="等线"/>
      <w:noProof/>
      <w:sz w:val="20"/>
    </w:rPr>
  </w:style>
  <w:style w:type="character" w:styleId="af0">
    <w:name w:val="Placeholder Text"/>
    <w:basedOn w:val="a0"/>
    <w:uiPriority w:val="99"/>
    <w:semiHidden/>
    <w:rsid w:val="00855EB6"/>
    <w:rPr>
      <w:color w:val="808080"/>
    </w:rPr>
  </w:style>
  <w:style w:type="character" w:styleId="af1">
    <w:name w:val="Unresolved Mention"/>
    <w:basedOn w:val="a0"/>
    <w:uiPriority w:val="99"/>
    <w:semiHidden/>
    <w:unhideWhenUsed/>
    <w:rsid w:val="0053296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javascript:;" TargetMode="External"/><Relationship Id="rId18" Type="http://schemas.openxmlformats.org/officeDocument/2006/relationships/hyperlink" Target="javascript:;" TargetMode="External"/><Relationship Id="rId26" Type="http://schemas.openxmlformats.org/officeDocument/2006/relationships/image" Target="media/image12.jpg"/><Relationship Id="rId39" Type="http://schemas.openxmlformats.org/officeDocument/2006/relationships/image" Target="media/image25.jpeg"/><Relationship Id="rId3" Type="http://schemas.openxmlformats.org/officeDocument/2006/relationships/settings" Target="settings.xml"/><Relationship Id="rId21" Type="http://schemas.openxmlformats.org/officeDocument/2006/relationships/image" Target="media/image7.jpeg"/><Relationship Id="rId34" Type="http://schemas.openxmlformats.org/officeDocument/2006/relationships/image" Target="media/image20.jpeg"/><Relationship Id="rId42" Type="http://schemas.openxmlformats.org/officeDocument/2006/relationships/image" Target="media/image28.jpeg"/><Relationship Id="rId47" Type="http://schemas.openxmlformats.org/officeDocument/2006/relationships/image" Target="media/image33.jpeg"/><Relationship Id="rId50" Type="http://schemas.openxmlformats.org/officeDocument/2006/relationships/theme" Target="theme/theme1.xml"/><Relationship Id="rId7" Type="http://schemas.openxmlformats.org/officeDocument/2006/relationships/hyperlink" Target="mailto:mbgao@dicp.ac.cn" TargetMode="External"/><Relationship Id="rId12" Type="http://schemas.openxmlformats.org/officeDocument/2006/relationships/image" Target="media/image1.png"/><Relationship Id="rId17" Type="http://schemas.openxmlformats.org/officeDocument/2006/relationships/image" Target="media/image5.png"/><Relationship Id="rId25" Type="http://schemas.openxmlformats.org/officeDocument/2006/relationships/image" Target="media/image11.png"/><Relationship Id="rId33" Type="http://schemas.openxmlformats.org/officeDocument/2006/relationships/image" Target="media/image19.png"/><Relationship Id="rId38" Type="http://schemas.openxmlformats.org/officeDocument/2006/relationships/image" Target="media/image24.jpeg"/><Relationship Id="rId46" Type="http://schemas.openxmlformats.org/officeDocument/2006/relationships/image" Target="media/image32.jpeg"/><Relationship Id="rId2" Type="http://schemas.openxmlformats.org/officeDocument/2006/relationships/styles" Target="styles.xml"/><Relationship Id="rId16" Type="http://schemas.openxmlformats.org/officeDocument/2006/relationships/image" Target="media/image4.png"/><Relationship Id="rId20" Type="http://schemas.openxmlformats.org/officeDocument/2006/relationships/hyperlink" Target="javascript:;" TargetMode="External"/><Relationship Id="rId29" Type="http://schemas.openxmlformats.org/officeDocument/2006/relationships/image" Target="media/image15.png"/><Relationship Id="rId41" Type="http://schemas.openxmlformats.org/officeDocument/2006/relationships/image" Target="media/image27.jpeg"/><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javascript:;" TargetMode="External"/><Relationship Id="rId24" Type="http://schemas.openxmlformats.org/officeDocument/2006/relationships/image" Target="media/image10.png"/><Relationship Id="rId32" Type="http://schemas.openxmlformats.org/officeDocument/2006/relationships/image" Target="media/image18.png"/><Relationship Id="rId37" Type="http://schemas.openxmlformats.org/officeDocument/2006/relationships/image" Target="media/image23.png"/><Relationship Id="rId40" Type="http://schemas.openxmlformats.org/officeDocument/2006/relationships/image" Target="media/image26.jpeg"/><Relationship Id="rId45" Type="http://schemas.openxmlformats.org/officeDocument/2006/relationships/image" Target="media/image31.jpeg"/><Relationship Id="rId5" Type="http://schemas.openxmlformats.org/officeDocument/2006/relationships/footnotes" Target="footnotes.xml"/><Relationship Id="rId15" Type="http://schemas.openxmlformats.org/officeDocument/2006/relationships/image" Target="media/image3.png"/><Relationship Id="rId23" Type="http://schemas.openxmlformats.org/officeDocument/2006/relationships/image" Target="media/image9.png"/><Relationship Id="rId28" Type="http://schemas.openxmlformats.org/officeDocument/2006/relationships/image" Target="media/image14.png"/><Relationship Id="rId36" Type="http://schemas.openxmlformats.org/officeDocument/2006/relationships/image" Target="media/image22.png"/><Relationship Id="rId49" Type="http://schemas.openxmlformats.org/officeDocument/2006/relationships/fontTable" Target="fontTable.xml"/><Relationship Id="rId10" Type="http://schemas.openxmlformats.org/officeDocument/2006/relationships/hyperlink" Target="javascript:;" TargetMode="External"/><Relationship Id="rId19" Type="http://schemas.openxmlformats.org/officeDocument/2006/relationships/image" Target="media/image6.png"/><Relationship Id="rId31" Type="http://schemas.openxmlformats.org/officeDocument/2006/relationships/image" Target="media/image17.png"/><Relationship Id="rId44" Type="http://schemas.openxmlformats.org/officeDocument/2006/relationships/image" Target="media/image30.jpeg"/><Relationship Id="rId4" Type="http://schemas.openxmlformats.org/officeDocument/2006/relationships/webSettings" Target="webSettings.xml"/><Relationship Id="rId9" Type="http://schemas.openxmlformats.org/officeDocument/2006/relationships/hyperlink" Target="javascript:;" TargetMode="External"/><Relationship Id="rId14" Type="http://schemas.openxmlformats.org/officeDocument/2006/relationships/image" Target="media/image2.png"/><Relationship Id="rId22" Type="http://schemas.openxmlformats.org/officeDocument/2006/relationships/image" Target="media/image8.png"/><Relationship Id="rId27" Type="http://schemas.openxmlformats.org/officeDocument/2006/relationships/image" Target="media/image13.png"/><Relationship Id="rId30" Type="http://schemas.openxmlformats.org/officeDocument/2006/relationships/image" Target="media/image16.jpeg"/><Relationship Id="rId35" Type="http://schemas.openxmlformats.org/officeDocument/2006/relationships/image" Target="media/image21.png"/><Relationship Id="rId43" Type="http://schemas.openxmlformats.org/officeDocument/2006/relationships/image" Target="media/image29.jpeg"/><Relationship Id="rId48" Type="http://schemas.openxmlformats.org/officeDocument/2006/relationships/footer" Target="footer1.xml"/><Relationship Id="rId8" Type="http://schemas.openxmlformats.org/officeDocument/2006/relationships/hyperlink" Target="mailto:maoye@dicp.ac.cn"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935F7B-753D-41FE-9F78-FBB1E97AB6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15020</TotalTime>
  <Pages>1</Pages>
  <Words>9283</Words>
  <Characters>52916</Characters>
  <Application>Microsoft Office Word</Application>
  <DocSecurity>0</DocSecurity>
  <Lines>440</Lines>
  <Paragraphs>124</Paragraphs>
  <ScaleCrop>false</ScaleCrop>
  <Company/>
  <LinksUpToDate>false</LinksUpToDate>
  <CharactersWithSpaces>62075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14814</dc:creator>
  <cp:keywords/>
  <dc:description/>
  <cp:lastModifiedBy>高铭滨</cp:lastModifiedBy>
  <cp:revision>352</cp:revision>
  <dcterms:created xsi:type="dcterms:W3CDTF">2022-08-31T01:54:00Z</dcterms:created>
  <dcterms:modified xsi:type="dcterms:W3CDTF">2022-12-25T08:10:00Z</dcterms:modified>
</cp:coreProperties>
</file>