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F1FD5C" w14:textId="77777777" w:rsidR="00ED4784" w:rsidRPr="00ED4784" w:rsidRDefault="00ED4784" w:rsidP="00ED4784">
      <w:pPr>
        <w:suppressAutoHyphens/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asciiTheme="majorHAnsi" w:eastAsia="Times New Roman" w:hAnsiTheme="majorHAnsi" w:cs="Times New Roman"/>
          <w:b/>
          <w:bCs/>
          <w:sz w:val="36"/>
          <w:szCs w:val="36"/>
          <w:lang w:eastAsia="de-DE"/>
        </w:rPr>
      </w:pPr>
      <w:bookmarkStart w:id="0" w:name="_top"/>
      <w:bookmarkEnd w:id="0"/>
      <w:r w:rsidRPr="00ED4784">
        <w:rPr>
          <w:rFonts w:asciiTheme="majorHAnsi" w:eastAsiaTheme="majorEastAsia" w:hAnsiTheme="majorHAnsi" w:cstheme="majorBidi"/>
          <w:b/>
          <w:bCs/>
          <w:spacing w:val="5"/>
          <w:kern w:val="28"/>
          <w:sz w:val="36"/>
          <w:szCs w:val="36"/>
          <w:lang w:eastAsia="de-DE"/>
        </w:rPr>
        <w:t xml:space="preserve">Optical Properties of </w:t>
      </w:r>
      <w:proofErr w:type="spellStart"/>
      <w:r w:rsidRPr="00ED4784">
        <w:rPr>
          <w:rFonts w:asciiTheme="majorHAnsi" w:eastAsiaTheme="majorEastAsia" w:hAnsiTheme="majorHAnsi" w:cstheme="majorBidi"/>
          <w:b/>
          <w:bCs/>
          <w:spacing w:val="5"/>
          <w:kern w:val="28"/>
          <w:sz w:val="36"/>
          <w:szCs w:val="36"/>
          <w:lang w:eastAsia="de-DE"/>
        </w:rPr>
        <w:t>hBN</w:t>
      </w:r>
      <w:proofErr w:type="spellEnd"/>
      <w:r w:rsidRPr="00ED4784">
        <w:rPr>
          <w:rFonts w:asciiTheme="majorHAnsi" w:eastAsiaTheme="majorEastAsia" w:hAnsiTheme="majorHAnsi" w:cstheme="majorBidi"/>
          <w:b/>
          <w:bCs/>
          <w:spacing w:val="5"/>
          <w:kern w:val="28"/>
          <w:sz w:val="36"/>
          <w:szCs w:val="36"/>
          <w:lang w:eastAsia="de-DE"/>
        </w:rPr>
        <w:t xml:space="preserve"> Quantum Dots for Ammonia Gas Detection</w:t>
      </w:r>
    </w:p>
    <w:p w14:paraId="749166CB" w14:textId="77777777" w:rsidR="00ED4784" w:rsidRPr="00ED4784" w:rsidRDefault="00ED4784" w:rsidP="00ED4784">
      <w:pPr>
        <w:suppressAutoHyphens/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asciiTheme="majorHAnsi" w:eastAsia="Times New Roman" w:hAnsiTheme="majorHAnsi" w:cs="Times New Roman"/>
          <w:sz w:val="24"/>
          <w:szCs w:val="24"/>
          <w:lang w:eastAsia="de-DE"/>
        </w:rPr>
      </w:pPr>
      <w:proofErr w:type="spellStart"/>
      <w:r w:rsidRPr="00ED4784">
        <w:rPr>
          <w:rFonts w:asciiTheme="majorHAnsi" w:eastAsia="Times New Roman" w:hAnsiTheme="majorHAnsi" w:cs="Times New Roman"/>
          <w:sz w:val="24"/>
          <w:szCs w:val="24"/>
          <w:lang w:eastAsia="de-DE"/>
        </w:rPr>
        <w:t>Shahla</w:t>
      </w:r>
      <w:proofErr w:type="spellEnd"/>
      <w:r w:rsidRPr="00ED4784">
        <w:rPr>
          <w:rFonts w:asciiTheme="majorHAnsi" w:eastAsia="Times New Roman" w:hAnsiTheme="majorHAnsi" w:cs="Times New Roman"/>
          <w:sz w:val="24"/>
          <w:szCs w:val="24"/>
          <w:lang w:eastAsia="de-DE"/>
        </w:rPr>
        <w:t xml:space="preserve"> Shojaee</w:t>
      </w:r>
      <w:r w:rsidRPr="00ED4784">
        <w:rPr>
          <w:rFonts w:asciiTheme="majorHAnsi" w:eastAsia="Times New Roman" w:hAnsiTheme="majorHAnsi" w:cs="Times New Roman"/>
          <w:sz w:val="24"/>
          <w:szCs w:val="24"/>
          <w:vertAlign w:val="superscript"/>
          <w:lang w:eastAsia="de-DE"/>
        </w:rPr>
        <w:t>1</w:t>
      </w:r>
      <w:r w:rsidRPr="00ED4784">
        <w:rPr>
          <w:rFonts w:asciiTheme="majorHAnsi" w:eastAsia="Times New Roman" w:hAnsiTheme="majorHAnsi" w:cs="Times New Roman"/>
          <w:sz w:val="24"/>
          <w:szCs w:val="24"/>
          <w:lang w:eastAsia="de-DE"/>
        </w:rPr>
        <w:t xml:space="preserve">, </w:t>
      </w:r>
      <w:proofErr w:type="spellStart"/>
      <w:r w:rsidRPr="00ED4784">
        <w:rPr>
          <w:rFonts w:asciiTheme="majorHAnsi" w:eastAsia="Times New Roman" w:hAnsiTheme="majorHAnsi" w:cs="Times New Roman"/>
          <w:sz w:val="24"/>
          <w:szCs w:val="24"/>
          <w:lang w:eastAsia="de-DE"/>
        </w:rPr>
        <w:t>Javad</w:t>
      </w:r>
      <w:proofErr w:type="spellEnd"/>
      <w:r w:rsidRPr="00ED4784">
        <w:rPr>
          <w:rFonts w:asciiTheme="majorHAnsi" w:eastAsia="Times New Roman" w:hAnsiTheme="majorHAnsi" w:cs="Times New Roman"/>
          <w:sz w:val="24"/>
          <w:szCs w:val="24"/>
          <w:lang w:eastAsia="de-DE"/>
        </w:rPr>
        <w:t xml:space="preserve"> Karamdel</w:t>
      </w:r>
      <w:r w:rsidRPr="00ED4784">
        <w:rPr>
          <w:rFonts w:asciiTheme="majorHAnsi" w:eastAsia="Times New Roman" w:hAnsiTheme="majorHAnsi" w:cs="Times New Roman"/>
          <w:sz w:val="24"/>
          <w:szCs w:val="24"/>
          <w:vertAlign w:val="superscript"/>
          <w:lang w:eastAsia="de-DE"/>
        </w:rPr>
        <w:t>1</w:t>
      </w:r>
      <w:r w:rsidRPr="00ED4784">
        <w:rPr>
          <w:rFonts w:asciiTheme="majorHAnsi" w:eastAsia="Times New Roman" w:hAnsiTheme="majorHAnsi" w:cs="Times New Roman"/>
          <w:sz w:val="24"/>
          <w:szCs w:val="24"/>
          <w:vertAlign w:val="superscript"/>
          <w:lang w:eastAsia="de-DE"/>
        </w:rPr>
        <w:footnoteReference w:customMarkFollows="1" w:id="1"/>
        <w:sym w:font="Symbol" w:char="F02A"/>
      </w:r>
      <w:r w:rsidRPr="00ED4784">
        <w:rPr>
          <w:rFonts w:asciiTheme="majorHAnsi" w:eastAsia="Times New Roman" w:hAnsiTheme="majorHAnsi" w:cs="Times New Roman"/>
          <w:sz w:val="24"/>
          <w:szCs w:val="24"/>
          <w:lang w:eastAsia="de-DE"/>
        </w:rPr>
        <w:t xml:space="preserve">, </w:t>
      </w:r>
      <w:proofErr w:type="spellStart"/>
      <w:r w:rsidRPr="00ED4784">
        <w:rPr>
          <w:rFonts w:asciiTheme="majorHAnsi" w:eastAsia="Times New Roman" w:hAnsiTheme="majorHAnsi" w:cs="Times New Roman"/>
          <w:sz w:val="24"/>
          <w:szCs w:val="24"/>
          <w:lang w:eastAsia="de-DE"/>
        </w:rPr>
        <w:t>Masoud</w:t>
      </w:r>
      <w:proofErr w:type="spellEnd"/>
      <w:r w:rsidRPr="00ED4784">
        <w:rPr>
          <w:rFonts w:asciiTheme="majorHAnsi" w:eastAsia="Times New Roman" w:hAnsiTheme="majorHAnsi" w:cs="Times New Roman"/>
          <w:sz w:val="24"/>
          <w:szCs w:val="24"/>
          <w:lang w:eastAsia="de-DE"/>
        </w:rPr>
        <w:t xml:space="preserve"> Berahman</w:t>
      </w:r>
      <w:r w:rsidRPr="00ED4784">
        <w:rPr>
          <w:rFonts w:asciiTheme="majorHAnsi" w:eastAsia="Times New Roman" w:hAnsiTheme="majorHAnsi" w:cs="Times New Roman"/>
          <w:sz w:val="24"/>
          <w:szCs w:val="24"/>
          <w:vertAlign w:val="superscript"/>
          <w:lang w:eastAsia="de-DE"/>
        </w:rPr>
        <w:t>2</w:t>
      </w:r>
      <w:r w:rsidRPr="00ED4784">
        <w:rPr>
          <w:rFonts w:asciiTheme="majorHAnsi" w:eastAsia="Times New Roman" w:hAnsiTheme="majorHAnsi" w:cs="Times New Roman"/>
          <w:sz w:val="24"/>
          <w:szCs w:val="24"/>
          <w:vertAlign w:val="superscript"/>
          <w:lang w:eastAsia="de-DE"/>
        </w:rPr>
        <w:footnoteReference w:customMarkFollows="1" w:id="2"/>
        <w:sym w:font="Symbol" w:char="F02A"/>
      </w:r>
      <w:r w:rsidRPr="00ED4784">
        <w:rPr>
          <w:rFonts w:asciiTheme="majorHAnsi" w:eastAsia="Times New Roman" w:hAnsiTheme="majorHAnsi" w:cs="Times New Roman"/>
          <w:sz w:val="24"/>
          <w:szCs w:val="24"/>
          <w:lang w:eastAsia="de-DE"/>
        </w:rPr>
        <w:t>, Mohammad T. Ahmadi</w:t>
      </w:r>
      <w:r w:rsidRPr="00ED4784">
        <w:rPr>
          <w:rFonts w:asciiTheme="majorHAnsi" w:eastAsia="Times New Roman" w:hAnsiTheme="majorHAnsi" w:cs="Times New Roman"/>
          <w:sz w:val="24"/>
          <w:szCs w:val="24"/>
          <w:vertAlign w:val="superscript"/>
          <w:lang w:eastAsia="de-DE"/>
        </w:rPr>
        <w:t>3</w:t>
      </w:r>
    </w:p>
    <w:p w14:paraId="092178AE" w14:textId="77777777" w:rsidR="00ED4784" w:rsidRPr="00ED4784" w:rsidRDefault="00ED4784" w:rsidP="00ED4784">
      <w:pPr>
        <w:suppressAutoHyphens/>
        <w:overflowPunct w:val="0"/>
        <w:autoSpaceDE w:val="0"/>
        <w:autoSpaceDN w:val="0"/>
        <w:adjustRightInd w:val="0"/>
        <w:spacing w:line="240" w:lineRule="auto"/>
        <w:contextualSpacing/>
        <w:jc w:val="center"/>
        <w:textAlignment w:val="baseline"/>
        <w:rPr>
          <w:rFonts w:asciiTheme="majorHAnsi" w:eastAsia="Times New Roman" w:hAnsiTheme="majorHAnsi" w:cs="Times New Roman"/>
          <w:sz w:val="16"/>
          <w:szCs w:val="16"/>
          <w:lang w:eastAsia="de-DE"/>
        </w:rPr>
      </w:pPr>
      <w:r w:rsidRPr="00ED4784">
        <w:rPr>
          <w:rFonts w:asciiTheme="majorHAnsi" w:eastAsia="Times New Roman" w:hAnsiTheme="majorHAnsi" w:cs="Times New Roman"/>
          <w:sz w:val="16"/>
          <w:szCs w:val="16"/>
          <w:vertAlign w:val="superscript"/>
          <w:lang w:eastAsia="de-DE"/>
        </w:rPr>
        <w:t>1</w:t>
      </w:r>
      <w:r w:rsidRPr="00ED4784">
        <w:rPr>
          <w:rFonts w:asciiTheme="majorHAnsi" w:eastAsia="Times New Roman" w:hAnsiTheme="majorHAnsi" w:cs="Times New Roman"/>
          <w:sz w:val="16"/>
          <w:szCs w:val="16"/>
          <w:lang w:eastAsia="de-DE"/>
        </w:rPr>
        <w:t>Department of Electrical Engineering, South Tehran Branch, Islamic Azad University, Tehran, Iran</w:t>
      </w:r>
    </w:p>
    <w:p w14:paraId="641F534C" w14:textId="77777777" w:rsidR="00ED4784" w:rsidRPr="00ED4784" w:rsidRDefault="00ED4784" w:rsidP="00ED4784">
      <w:pPr>
        <w:suppressAutoHyphens/>
        <w:overflowPunct w:val="0"/>
        <w:autoSpaceDE w:val="0"/>
        <w:autoSpaceDN w:val="0"/>
        <w:adjustRightInd w:val="0"/>
        <w:spacing w:line="240" w:lineRule="auto"/>
        <w:contextualSpacing/>
        <w:jc w:val="center"/>
        <w:textAlignment w:val="baseline"/>
        <w:rPr>
          <w:rFonts w:asciiTheme="majorHAnsi" w:eastAsia="Times New Roman" w:hAnsiTheme="majorHAnsi" w:cs="Times New Roman"/>
          <w:sz w:val="16"/>
          <w:szCs w:val="16"/>
          <w:lang w:eastAsia="de-DE"/>
        </w:rPr>
      </w:pPr>
      <w:r w:rsidRPr="00ED4784">
        <w:rPr>
          <w:rFonts w:asciiTheme="majorHAnsi" w:eastAsia="Times New Roman" w:hAnsiTheme="majorHAnsi" w:cs="Times New Roman"/>
          <w:sz w:val="16"/>
          <w:szCs w:val="16"/>
          <w:vertAlign w:val="superscript"/>
          <w:lang w:eastAsia="de-DE"/>
        </w:rPr>
        <w:t>2</w:t>
      </w:r>
      <w:r w:rsidRPr="00ED4784">
        <w:rPr>
          <w:rFonts w:asciiTheme="majorHAnsi" w:eastAsia="Times New Roman" w:hAnsiTheme="majorHAnsi" w:cs="Times New Roman"/>
          <w:sz w:val="16"/>
          <w:szCs w:val="16"/>
          <w:lang w:eastAsia="de-DE"/>
        </w:rPr>
        <w:t xml:space="preserve"> Department of Electrical Engineering, Graduate University of Advanced Technology, Kerman, Iran</w:t>
      </w:r>
    </w:p>
    <w:p w14:paraId="20CB6B45" w14:textId="77777777" w:rsidR="00ED4784" w:rsidRPr="00ED4784" w:rsidRDefault="00ED4784" w:rsidP="00ED4784">
      <w:pPr>
        <w:suppressAutoHyphens/>
        <w:overflowPunct w:val="0"/>
        <w:autoSpaceDE w:val="0"/>
        <w:autoSpaceDN w:val="0"/>
        <w:adjustRightInd w:val="0"/>
        <w:spacing w:line="240" w:lineRule="auto"/>
        <w:contextualSpacing/>
        <w:jc w:val="center"/>
        <w:textAlignment w:val="baseline"/>
        <w:rPr>
          <w:rFonts w:asciiTheme="majorHAnsi" w:eastAsia="Times New Roman" w:hAnsiTheme="majorHAnsi" w:cs="Times New Roman"/>
          <w:sz w:val="16"/>
          <w:szCs w:val="16"/>
          <w:lang w:eastAsia="de-DE"/>
        </w:rPr>
      </w:pPr>
      <w:r w:rsidRPr="00ED4784">
        <w:rPr>
          <w:rFonts w:asciiTheme="majorHAnsi" w:eastAsia="Times New Roman" w:hAnsiTheme="majorHAnsi" w:cs="Times New Roman"/>
          <w:sz w:val="16"/>
          <w:szCs w:val="16"/>
          <w:vertAlign w:val="superscript"/>
          <w:lang w:eastAsia="de-DE"/>
        </w:rPr>
        <w:t>3</w:t>
      </w:r>
      <w:r w:rsidRPr="00ED4784">
        <w:rPr>
          <w:rFonts w:asciiTheme="majorHAnsi" w:eastAsia="Times New Roman" w:hAnsiTheme="majorHAnsi" w:cs="Times New Roman"/>
          <w:sz w:val="16"/>
          <w:szCs w:val="16"/>
          <w:lang w:eastAsia="de-DE"/>
        </w:rPr>
        <w:t xml:space="preserve">Department of Physics, University of </w:t>
      </w:r>
      <w:proofErr w:type="spellStart"/>
      <w:r w:rsidRPr="00ED4784">
        <w:rPr>
          <w:rFonts w:asciiTheme="majorHAnsi" w:eastAsia="Times New Roman" w:hAnsiTheme="majorHAnsi" w:cs="Times New Roman"/>
          <w:sz w:val="16"/>
          <w:szCs w:val="16"/>
          <w:lang w:eastAsia="de-DE"/>
        </w:rPr>
        <w:t>Urmia</w:t>
      </w:r>
      <w:proofErr w:type="spellEnd"/>
      <w:r w:rsidRPr="00ED4784">
        <w:rPr>
          <w:rFonts w:asciiTheme="majorHAnsi" w:eastAsia="Times New Roman" w:hAnsiTheme="majorHAnsi" w:cs="Times New Roman"/>
          <w:sz w:val="16"/>
          <w:szCs w:val="16"/>
          <w:lang w:eastAsia="de-DE"/>
        </w:rPr>
        <w:t xml:space="preserve">, </w:t>
      </w:r>
      <w:proofErr w:type="spellStart"/>
      <w:r w:rsidRPr="00ED4784">
        <w:rPr>
          <w:rFonts w:asciiTheme="majorHAnsi" w:eastAsia="Times New Roman" w:hAnsiTheme="majorHAnsi" w:cs="Times New Roman"/>
          <w:sz w:val="16"/>
          <w:szCs w:val="16"/>
          <w:lang w:eastAsia="de-DE"/>
        </w:rPr>
        <w:t>Urmia</w:t>
      </w:r>
      <w:proofErr w:type="spellEnd"/>
      <w:r w:rsidRPr="00ED4784">
        <w:rPr>
          <w:rFonts w:asciiTheme="majorHAnsi" w:eastAsia="Times New Roman" w:hAnsiTheme="majorHAnsi" w:cs="Times New Roman"/>
          <w:sz w:val="16"/>
          <w:szCs w:val="16"/>
          <w:lang w:eastAsia="de-DE"/>
        </w:rPr>
        <w:t>, Iran</w:t>
      </w:r>
    </w:p>
    <w:p w14:paraId="0685A3B0" w14:textId="77777777" w:rsidR="00ED4784" w:rsidRDefault="00ED4784" w:rsidP="009311B6">
      <w:pPr>
        <w:rPr>
          <w:rFonts w:asciiTheme="majorBidi" w:hAnsiTheme="majorBidi" w:cstheme="majorBidi"/>
          <w:b/>
          <w:bCs/>
          <w:sz w:val="36"/>
          <w:szCs w:val="36"/>
        </w:rPr>
      </w:pPr>
    </w:p>
    <w:p w14:paraId="1AE2DB17" w14:textId="41B22493" w:rsidR="006F4B5B" w:rsidRPr="00ED4784" w:rsidRDefault="00184269" w:rsidP="00ED4784">
      <w:pPr>
        <w:spacing w:line="240" w:lineRule="auto"/>
        <w:rPr>
          <w:rFonts w:asciiTheme="majorHAnsi" w:hAnsiTheme="majorHAnsi" w:cstheme="majorBidi"/>
          <w:sz w:val="18"/>
          <w:szCs w:val="18"/>
        </w:rPr>
      </w:pPr>
      <w:r w:rsidRPr="00ED4784">
        <w:rPr>
          <w:rFonts w:asciiTheme="majorHAnsi" w:hAnsiTheme="majorHAnsi" w:cstheme="majorBidi"/>
          <w:b/>
          <w:bCs/>
          <w:sz w:val="36"/>
          <w:szCs w:val="36"/>
        </w:rPr>
        <w:t>Supplementary:</w:t>
      </w:r>
    </w:p>
    <w:p w14:paraId="1F93B8EE" w14:textId="1F3C03D6" w:rsidR="006F4B5B" w:rsidRPr="00ED4784" w:rsidRDefault="006F4B5B" w:rsidP="00ED4784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Theme="majorHAnsi" w:hAnsiTheme="majorHAnsi" w:cstheme="majorBidi"/>
          <w:b/>
          <w:bCs/>
          <w:noProof/>
          <w:color w:val="000000" w:themeColor="text1"/>
          <w:sz w:val="28"/>
          <w:szCs w:val="28"/>
        </w:rPr>
      </w:pPr>
      <w:r w:rsidRPr="00ED4784">
        <w:rPr>
          <w:rFonts w:asciiTheme="majorHAnsi" w:hAnsiTheme="majorHAnsi" w:cstheme="majorBidi"/>
          <w:b/>
          <w:bCs/>
          <w:sz w:val="28"/>
          <w:szCs w:val="28"/>
        </w:rPr>
        <w:t>Optical spectrum of 32 BNQD without NH</w:t>
      </w:r>
      <w:r w:rsidRPr="00ED4784">
        <w:rPr>
          <w:rFonts w:asciiTheme="majorHAnsi" w:hAnsiTheme="majorHAnsi" w:cstheme="majorBidi"/>
          <w:b/>
          <w:bCs/>
          <w:sz w:val="28"/>
          <w:szCs w:val="28"/>
          <w:vertAlign w:val="subscript"/>
        </w:rPr>
        <w:t>3</w:t>
      </w:r>
      <w:r w:rsidRPr="00ED4784">
        <w:rPr>
          <w:rFonts w:asciiTheme="majorHAnsi" w:hAnsiTheme="majorHAnsi" w:cstheme="majorBidi"/>
          <w:b/>
          <w:bCs/>
          <w:sz w:val="28"/>
          <w:szCs w:val="28"/>
        </w:rPr>
        <w:t xml:space="preserve"> molecules in</w:t>
      </w:r>
      <w:r w:rsidR="004B36E5" w:rsidRPr="00ED4784">
        <w:rPr>
          <w:rFonts w:asciiTheme="majorHAnsi" w:hAnsiTheme="majorHAnsi" w:cstheme="majorBidi"/>
          <w:b/>
          <w:bCs/>
          <w:sz w:val="28"/>
          <w:szCs w:val="28"/>
        </w:rPr>
        <w:t xml:space="preserve"> terms of Energy </w:t>
      </w:r>
      <w:bookmarkStart w:id="1" w:name="_GoBack"/>
      <w:bookmarkEnd w:id="1"/>
    </w:p>
    <w:p w14:paraId="62CFDB37" w14:textId="2CBD3FE5" w:rsidR="006F4B5B" w:rsidRPr="0066269B" w:rsidRDefault="00732470" w:rsidP="00EF0F46">
      <w:pPr>
        <w:rPr>
          <w:rFonts w:asciiTheme="majorBidi" w:hAnsiTheme="majorBidi" w:cstheme="majorBidi"/>
          <w:noProof/>
          <w:color w:val="000000" w:themeColor="text1"/>
          <w:sz w:val="40"/>
          <w:szCs w:val="40"/>
        </w:rPr>
      </w:pPr>
      <w:r>
        <w:rPr>
          <w:rFonts w:asciiTheme="majorBidi" w:hAnsiTheme="majorBidi" w:cstheme="majorBidi"/>
          <w:noProof/>
          <w:color w:val="000000" w:themeColor="text1"/>
          <w:sz w:val="40"/>
          <w:szCs w:val="40"/>
        </w:rPr>
        <w:drawing>
          <wp:inline distT="0" distB="0" distL="0" distR="0" wp14:anchorId="7348EE09" wp14:editId="0D1DC97B">
            <wp:extent cx="2759057" cy="2249170"/>
            <wp:effectExtent l="0" t="0" r="381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UPPLYMENTRY 1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530"/>
                    <a:stretch/>
                  </pic:blipFill>
                  <pic:spPr bwMode="auto">
                    <a:xfrm>
                      <a:off x="0" y="0"/>
                      <a:ext cx="2759369" cy="2249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6609BB" w14:textId="60901AE1" w:rsidR="007F5C87" w:rsidRPr="0066269B" w:rsidRDefault="007F5C87" w:rsidP="00EF0F46">
      <w:pPr>
        <w:rPr>
          <w:rFonts w:asciiTheme="majorBidi" w:hAnsiTheme="majorBidi" w:cstheme="majorBidi"/>
          <w:noProof/>
          <w:color w:val="000000" w:themeColor="text1"/>
          <w:sz w:val="40"/>
          <w:szCs w:val="40"/>
        </w:rPr>
      </w:pPr>
    </w:p>
    <w:p w14:paraId="136422AD" w14:textId="039300C5" w:rsidR="007F5C87" w:rsidRPr="0066269B" w:rsidRDefault="007F5C87" w:rsidP="00EF0F46">
      <w:pPr>
        <w:rPr>
          <w:rFonts w:asciiTheme="majorBidi" w:hAnsiTheme="majorBidi" w:cstheme="majorBidi"/>
          <w:noProof/>
          <w:color w:val="000000" w:themeColor="text1"/>
          <w:sz w:val="40"/>
          <w:szCs w:val="40"/>
        </w:rPr>
      </w:pPr>
    </w:p>
    <w:p w14:paraId="399148B4" w14:textId="159EF1A4" w:rsidR="007F5C87" w:rsidRPr="0066269B" w:rsidRDefault="007F5C87" w:rsidP="00EF0F46">
      <w:pPr>
        <w:rPr>
          <w:rFonts w:asciiTheme="majorBidi" w:hAnsiTheme="majorBidi" w:cstheme="majorBidi"/>
          <w:noProof/>
          <w:color w:val="000000" w:themeColor="text1"/>
          <w:sz w:val="40"/>
          <w:szCs w:val="40"/>
        </w:rPr>
      </w:pPr>
    </w:p>
    <w:p w14:paraId="0DA8E8AA" w14:textId="23F26B32" w:rsidR="007F5C87" w:rsidRPr="0066269B" w:rsidRDefault="007F5C87" w:rsidP="00EF0F46">
      <w:pPr>
        <w:rPr>
          <w:rFonts w:asciiTheme="majorBidi" w:hAnsiTheme="majorBidi" w:cstheme="majorBidi"/>
          <w:noProof/>
          <w:color w:val="000000" w:themeColor="text1"/>
          <w:sz w:val="40"/>
          <w:szCs w:val="40"/>
        </w:rPr>
      </w:pPr>
    </w:p>
    <w:p w14:paraId="769A18A1" w14:textId="13418588" w:rsidR="00ED011E" w:rsidRDefault="00ED011E" w:rsidP="00EF0F46">
      <w:pPr>
        <w:rPr>
          <w:rFonts w:asciiTheme="majorBidi" w:hAnsiTheme="majorBidi" w:cstheme="majorBidi"/>
          <w:noProof/>
          <w:color w:val="000000" w:themeColor="text1"/>
          <w:sz w:val="40"/>
          <w:szCs w:val="40"/>
        </w:rPr>
      </w:pPr>
    </w:p>
    <w:p w14:paraId="05E76C83" w14:textId="19403018" w:rsidR="006F4B5B" w:rsidRPr="00ED4784" w:rsidRDefault="006F4B5B" w:rsidP="00ED4784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Theme="majorHAnsi" w:hAnsiTheme="majorHAnsi" w:cstheme="majorBidi"/>
          <w:b/>
          <w:bCs/>
          <w:sz w:val="28"/>
          <w:szCs w:val="28"/>
        </w:rPr>
      </w:pPr>
      <w:r w:rsidRPr="00ED4784">
        <w:rPr>
          <w:rFonts w:asciiTheme="majorHAnsi" w:hAnsiTheme="majorHAnsi" w:cstheme="majorBidi"/>
          <w:b/>
          <w:bCs/>
          <w:sz w:val="28"/>
          <w:szCs w:val="28"/>
        </w:rPr>
        <w:lastRenderedPageBreak/>
        <w:t>Optical spectrum of 32 BNQD consists of: (a)</w:t>
      </w:r>
      <w:r w:rsidR="009311B6" w:rsidRPr="00ED4784">
        <w:rPr>
          <w:rFonts w:asciiTheme="majorHAnsi" w:hAnsiTheme="majorHAnsi" w:cstheme="majorBidi"/>
          <w:b/>
          <w:bCs/>
          <w:sz w:val="28"/>
          <w:szCs w:val="28"/>
        </w:rPr>
        <w:t xml:space="preserve"> </w:t>
      </w:r>
      <w:r w:rsidRPr="00ED4784">
        <w:rPr>
          <w:rFonts w:asciiTheme="majorHAnsi" w:hAnsiTheme="majorHAnsi" w:cstheme="majorBidi"/>
          <w:b/>
          <w:bCs/>
          <w:sz w:val="28"/>
          <w:szCs w:val="28"/>
        </w:rPr>
        <w:t>with 1 NH3 and (b) with 2 NH</w:t>
      </w:r>
      <w:r w:rsidRPr="00ED4784">
        <w:rPr>
          <w:rFonts w:asciiTheme="majorHAnsi" w:hAnsiTheme="majorHAnsi" w:cstheme="majorBidi"/>
          <w:b/>
          <w:bCs/>
          <w:sz w:val="28"/>
          <w:szCs w:val="28"/>
          <w:vertAlign w:val="subscript"/>
        </w:rPr>
        <w:t>3</w:t>
      </w:r>
      <w:r w:rsidRPr="00ED4784">
        <w:rPr>
          <w:rFonts w:asciiTheme="majorHAnsi" w:hAnsiTheme="majorHAnsi" w:cstheme="majorBidi"/>
          <w:b/>
          <w:bCs/>
          <w:sz w:val="28"/>
          <w:szCs w:val="28"/>
        </w:rPr>
        <w:t xml:space="preserve"> molecules in</w:t>
      </w:r>
      <w:r w:rsidR="004B36E5" w:rsidRPr="00ED4784">
        <w:rPr>
          <w:rFonts w:asciiTheme="majorHAnsi" w:hAnsiTheme="majorHAnsi" w:cstheme="majorBidi"/>
          <w:b/>
          <w:bCs/>
          <w:sz w:val="28"/>
          <w:szCs w:val="28"/>
        </w:rPr>
        <w:t xml:space="preserve"> terms of Energy </w:t>
      </w:r>
    </w:p>
    <w:p w14:paraId="1FBE5784" w14:textId="097D3E1B" w:rsidR="009D3E23" w:rsidRPr="0066269B" w:rsidRDefault="00DC7E83" w:rsidP="00EF0F46">
      <w:pPr>
        <w:rPr>
          <w:rFonts w:asciiTheme="majorBidi" w:hAnsiTheme="majorBidi" w:cstheme="majorBidi"/>
          <w:noProof/>
          <w:color w:val="000000" w:themeColor="text1"/>
          <w:sz w:val="40"/>
          <w:szCs w:val="40"/>
        </w:rPr>
      </w:pPr>
      <w:r>
        <w:rPr>
          <w:rFonts w:asciiTheme="majorBidi" w:hAnsiTheme="majorBidi" w:cstheme="majorBidi"/>
          <w:noProof/>
          <w:color w:val="000000" w:themeColor="text1"/>
          <w:sz w:val="40"/>
          <w:szCs w:val="40"/>
        </w:rPr>
        <w:drawing>
          <wp:inline distT="0" distB="0" distL="0" distR="0" wp14:anchorId="24C43F97" wp14:editId="39F1C811">
            <wp:extent cx="3377466" cy="4854125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UPPLYMENTRY 2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142"/>
                    <a:stretch/>
                  </pic:blipFill>
                  <pic:spPr bwMode="auto">
                    <a:xfrm>
                      <a:off x="0" y="0"/>
                      <a:ext cx="3378398" cy="4855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918AF5" w14:textId="25334E17" w:rsidR="009D3E23" w:rsidRPr="0066269B" w:rsidRDefault="009D3E23" w:rsidP="009D3E23">
      <w:pPr>
        <w:tabs>
          <w:tab w:val="left" w:pos="935"/>
        </w:tabs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263AB038" w14:textId="137970AD" w:rsidR="009D3E23" w:rsidRPr="0066269B" w:rsidRDefault="009D3E23" w:rsidP="00EF0F46">
      <w:pPr>
        <w:rPr>
          <w:rFonts w:asciiTheme="majorBidi" w:hAnsiTheme="majorBidi" w:cstheme="majorBidi"/>
          <w:noProof/>
          <w:color w:val="000000" w:themeColor="text1"/>
          <w:sz w:val="40"/>
          <w:szCs w:val="40"/>
        </w:rPr>
      </w:pPr>
    </w:p>
    <w:p w14:paraId="3C8006BC" w14:textId="2A7EE8A1" w:rsidR="009D3E23" w:rsidRPr="0066269B" w:rsidRDefault="009D3E23" w:rsidP="00EF0F46">
      <w:pPr>
        <w:rPr>
          <w:rFonts w:asciiTheme="majorBidi" w:hAnsiTheme="majorBidi" w:cstheme="majorBidi"/>
          <w:noProof/>
          <w:color w:val="000000" w:themeColor="text1"/>
          <w:sz w:val="40"/>
          <w:szCs w:val="40"/>
        </w:rPr>
      </w:pPr>
    </w:p>
    <w:p w14:paraId="0FCCE902" w14:textId="2570C827" w:rsidR="009D3E23" w:rsidRPr="0066269B" w:rsidRDefault="009D3E23" w:rsidP="00EF0F46">
      <w:pPr>
        <w:rPr>
          <w:rFonts w:asciiTheme="majorBidi" w:hAnsiTheme="majorBidi" w:cstheme="majorBidi"/>
          <w:noProof/>
          <w:color w:val="000000" w:themeColor="text1"/>
          <w:sz w:val="40"/>
          <w:szCs w:val="40"/>
        </w:rPr>
      </w:pPr>
    </w:p>
    <w:p w14:paraId="72BB3CA2" w14:textId="14120319" w:rsidR="00C274FB" w:rsidRPr="0066269B" w:rsidRDefault="00C274FB" w:rsidP="00EF0F46">
      <w:pPr>
        <w:rPr>
          <w:rFonts w:asciiTheme="majorBidi" w:hAnsiTheme="majorBidi" w:cstheme="majorBidi"/>
          <w:noProof/>
          <w:color w:val="000000" w:themeColor="text1"/>
          <w:sz w:val="40"/>
          <w:szCs w:val="40"/>
        </w:rPr>
      </w:pPr>
    </w:p>
    <w:p w14:paraId="4B177F92" w14:textId="03022956" w:rsidR="00FE782E" w:rsidRPr="00ED4784" w:rsidRDefault="00FE782E" w:rsidP="007F5C87">
      <w:pPr>
        <w:tabs>
          <w:tab w:val="left" w:pos="2702"/>
        </w:tabs>
        <w:rPr>
          <w:rFonts w:asciiTheme="majorHAnsi" w:hAnsiTheme="majorHAnsi" w:cstheme="majorBidi"/>
          <w:noProof/>
          <w:color w:val="000000" w:themeColor="text1"/>
          <w:sz w:val="40"/>
          <w:szCs w:val="40"/>
        </w:rPr>
      </w:pPr>
    </w:p>
    <w:p w14:paraId="796C96CC" w14:textId="023F32FB" w:rsidR="00B44E11" w:rsidRPr="00ED4784" w:rsidRDefault="003E3A4B" w:rsidP="00ED4784">
      <w:pPr>
        <w:pStyle w:val="ListParagraph"/>
        <w:numPr>
          <w:ilvl w:val="0"/>
          <w:numId w:val="9"/>
        </w:numPr>
        <w:spacing w:line="240" w:lineRule="auto"/>
        <w:rPr>
          <w:rFonts w:asciiTheme="majorHAnsi" w:hAnsiTheme="majorHAnsi" w:cstheme="majorBidi"/>
          <w:b/>
          <w:bCs/>
          <w:sz w:val="28"/>
          <w:szCs w:val="28"/>
        </w:rPr>
      </w:pPr>
      <w:r w:rsidRPr="00ED4784">
        <w:rPr>
          <w:rFonts w:asciiTheme="majorHAnsi" w:hAnsiTheme="majorHAnsi" w:cstheme="majorBidi"/>
          <w:b/>
          <w:bCs/>
          <w:sz w:val="28"/>
          <w:szCs w:val="28"/>
        </w:rPr>
        <w:lastRenderedPageBreak/>
        <w:t xml:space="preserve">Properties of </w:t>
      </w:r>
      <w:r w:rsidR="007F5C87" w:rsidRPr="00ED4784">
        <w:rPr>
          <w:rFonts w:asciiTheme="majorHAnsi" w:hAnsiTheme="majorHAnsi" w:cstheme="majorBidi"/>
          <w:b/>
          <w:bCs/>
          <w:sz w:val="28"/>
          <w:szCs w:val="28"/>
        </w:rPr>
        <w:t>76 BNQD without NH</w:t>
      </w:r>
      <w:r w:rsidR="007F5C87" w:rsidRPr="00ED4784">
        <w:rPr>
          <w:rFonts w:asciiTheme="majorHAnsi" w:hAnsiTheme="majorHAnsi" w:cstheme="majorBidi"/>
          <w:b/>
          <w:bCs/>
          <w:sz w:val="28"/>
          <w:szCs w:val="28"/>
          <w:vertAlign w:val="subscript"/>
        </w:rPr>
        <w:t>3</w:t>
      </w:r>
      <w:r w:rsidR="007F5C87" w:rsidRPr="00ED4784">
        <w:rPr>
          <w:rFonts w:asciiTheme="majorHAnsi" w:hAnsiTheme="majorHAnsi" w:cstheme="majorBidi"/>
          <w:b/>
          <w:bCs/>
          <w:sz w:val="28"/>
          <w:szCs w:val="28"/>
        </w:rPr>
        <w:t xml:space="preserve"> molecules </w:t>
      </w:r>
      <w:r w:rsidR="009311B6" w:rsidRPr="00ED4784">
        <w:rPr>
          <w:rFonts w:asciiTheme="majorHAnsi" w:hAnsiTheme="majorHAnsi" w:cstheme="majorBidi"/>
          <w:b/>
          <w:bCs/>
          <w:sz w:val="28"/>
          <w:szCs w:val="28"/>
        </w:rPr>
        <w:t xml:space="preserve">consist of: Band Gap, Optical Spectrum and </w:t>
      </w:r>
      <w:proofErr w:type="spellStart"/>
      <w:r w:rsidR="009311B6" w:rsidRPr="00ED4784">
        <w:rPr>
          <w:rFonts w:asciiTheme="majorHAnsi" w:hAnsiTheme="majorHAnsi" w:cstheme="majorBidi"/>
          <w:b/>
          <w:bCs/>
          <w:sz w:val="28"/>
          <w:szCs w:val="28"/>
        </w:rPr>
        <w:t>Blochstate</w:t>
      </w:r>
      <w:proofErr w:type="spellEnd"/>
    </w:p>
    <w:p w14:paraId="62DE332B" w14:textId="015DF0CF" w:rsidR="009311B6" w:rsidRPr="00ED4784" w:rsidRDefault="009311B6" w:rsidP="009311B6">
      <w:pPr>
        <w:pStyle w:val="ListParagraph"/>
        <w:ind w:left="990"/>
        <w:rPr>
          <w:rFonts w:asciiTheme="majorHAnsi" w:hAnsiTheme="majorHAnsi" w:cstheme="majorBidi"/>
          <w:b/>
          <w:bCs/>
          <w:sz w:val="28"/>
          <w:szCs w:val="28"/>
        </w:rPr>
      </w:pPr>
    </w:p>
    <w:p w14:paraId="0BEBF62A" w14:textId="77777777" w:rsidR="009311B6" w:rsidRPr="002D6FD2" w:rsidRDefault="009311B6" w:rsidP="009311B6">
      <w:pPr>
        <w:pStyle w:val="ListParagraph"/>
        <w:ind w:left="990"/>
        <w:rPr>
          <w:rFonts w:asciiTheme="majorBidi" w:hAnsiTheme="majorBidi" w:cstheme="majorBidi"/>
          <w:b/>
          <w:bCs/>
          <w:sz w:val="28"/>
          <w:szCs w:val="28"/>
        </w:rPr>
      </w:pPr>
    </w:p>
    <w:p w14:paraId="7DBC23EF" w14:textId="1C68E9C0" w:rsidR="00FE782E" w:rsidRPr="0066269B" w:rsidRDefault="007D4C1C" w:rsidP="00B42BC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7FDC33E0" wp14:editId="280E8D34">
            <wp:extent cx="5943600" cy="71253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ymentary 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2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ABF31" w14:textId="39267262" w:rsidR="009311B6" w:rsidRPr="00ED4784" w:rsidRDefault="003E3A4B" w:rsidP="00ED4784">
      <w:pPr>
        <w:pStyle w:val="ListParagraph"/>
        <w:numPr>
          <w:ilvl w:val="0"/>
          <w:numId w:val="9"/>
        </w:numPr>
        <w:spacing w:line="240" w:lineRule="auto"/>
        <w:rPr>
          <w:rFonts w:asciiTheme="majorHAnsi" w:hAnsiTheme="majorHAnsi" w:cstheme="majorBidi"/>
          <w:b/>
          <w:bCs/>
          <w:sz w:val="28"/>
          <w:szCs w:val="28"/>
        </w:rPr>
      </w:pPr>
      <w:r w:rsidRPr="00ED4784">
        <w:rPr>
          <w:rFonts w:asciiTheme="majorHAnsi" w:hAnsiTheme="majorHAnsi" w:cstheme="majorBidi"/>
          <w:b/>
          <w:bCs/>
          <w:sz w:val="28"/>
          <w:szCs w:val="28"/>
        </w:rPr>
        <w:lastRenderedPageBreak/>
        <w:t xml:space="preserve">Properties of </w:t>
      </w:r>
      <w:r w:rsidR="007F5C87" w:rsidRPr="00ED4784">
        <w:rPr>
          <w:rFonts w:asciiTheme="majorHAnsi" w:hAnsiTheme="majorHAnsi" w:cstheme="majorBidi"/>
          <w:b/>
          <w:bCs/>
          <w:sz w:val="28"/>
          <w:szCs w:val="28"/>
        </w:rPr>
        <w:t>76 BNQD with 1 NH</w:t>
      </w:r>
      <w:r w:rsidR="007F5C87" w:rsidRPr="00ED4784">
        <w:rPr>
          <w:rFonts w:asciiTheme="majorHAnsi" w:hAnsiTheme="majorHAnsi" w:cstheme="majorBidi"/>
          <w:b/>
          <w:bCs/>
          <w:sz w:val="28"/>
          <w:szCs w:val="28"/>
          <w:vertAlign w:val="subscript"/>
        </w:rPr>
        <w:t>3</w:t>
      </w:r>
      <w:r w:rsidR="007F5C87" w:rsidRPr="00ED4784">
        <w:rPr>
          <w:rFonts w:asciiTheme="majorHAnsi" w:hAnsiTheme="majorHAnsi" w:cstheme="majorBidi"/>
          <w:b/>
          <w:bCs/>
          <w:sz w:val="28"/>
          <w:szCs w:val="28"/>
        </w:rPr>
        <w:t xml:space="preserve"> molecules </w:t>
      </w:r>
      <w:r w:rsidR="009311B6" w:rsidRPr="00ED4784">
        <w:rPr>
          <w:rFonts w:asciiTheme="majorHAnsi" w:hAnsiTheme="majorHAnsi" w:cstheme="majorBidi"/>
          <w:b/>
          <w:bCs/>
          <w:sz w:val="28"/>
          <w:szCs w:val="28"/>
        </w:rPr>
        <w:t xml:space="preserve">consist of: Band Gap and Optical Spectrum </w:t>
      </w:r>
    </w:p>
    <w:p w14:paraId="33256D3B" w14:textId="77777777" w:rsidR="009311B6" w:rsidRDefault="009311B6" w:rsidP="009311B6">
      <w:pPr>
        <w:pStyle w:val="ListParagraph"/>
        <w:ind w:left="990"/>
        <w:rPr>
          <w:rFonts w:asciiTheme="majorBidi" w:hAnsiTheme="majorBidi" w:cstheme="majorBidi"/>
          <w:b/>
          <w:bCs/>
          <w:sz w:val="28"/>
          <w:szCs w:val="28"/>
        </w:rPr>
      </w:pPr>
    </w:p>
    <w:p w14:paraId="14FB1B57" w14:textId="5F3ABEBB" w:rsidR="007F5C87" w:rsidRPr="0066269B" w:rsidRDefault="007F5C87" w:rsidP="009311B6">
      <w:pPr>
        <w:pStyle w:val="ListParagraph"/>
        <w:ind w:left="990"/>
        <w:rPr>
          <w:rFonts w:asciiTheme="majorBidi" w:hAnsiTheme="majorBidi" w:cstheme="majorBidi"/>
          <w:b/>
          <w:bCs/>
          <w:sz w:val="28"/>
          <w:szCs w:val="28"/>
        </w:rPr>
      </w:pPr>
    </w:p>
    <w:p w14:paraId="15F112A1" w14:textId="639F1C4E" w:rsidR="00892316" w:rsidRPr="0066269B" w:rsidRDefault="00FA108C" w:rsidP="00C403E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6A0DC72E" wp14:editId="2E911D33">
            <wp:extent cx="5943600" cy="6412865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lymentary 4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1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AE269" w14:textId="6F9DC9FC" w:rsidR="007F09CE" w:rsidRPr="0066269B" w:rsidRDefault="007F09CE" w:rsidP="007F09CE">
      <w:pPr>
        <w:rPr>
          <w:rFonts w:asciiTheme="majorBidi" w:hAnsiTheme="majorBidi" w:cstheme="majorBidi"/>
          <w:b/>
          <w:bCs/>
          <w:noProof/>
          <w:sz w:val="36"/>
          <w:szCs w:val="36"/>
        </w:rPr>
      </w:pPr>
    </w:p>
    <w:p w14:paraId="4577342F" w14:textId="77777777" w:rsidR="009311B6" w:rsidRPr="00ED4784" w:rsidRDefault="003E3A4B" w:rsidP="00ED4784">
      <w:pPr>
        <w:pStyle w:val="ListParagraph"/>
        <w:numPr>
          <w:ilvl w:val="0"/>
          <w:numId w:val="9"/>
        </w:numPr>
        <w:spacing w:line="240" w:lineRule="auto"/>
        <w:rPr>
          <w:rFonts w:asciiTheme="majorHAnsi" w:hAnsiTheme="majorHAnsi" w:cstheme="majorBidi"/>
          <w:b/>
          <w:bCs/>
          <w:sz w:val="28"/>
          <w:szCs w:val="28"/>
        </w:rPr>
      </w:pPr>
      <w:r w:rsidRPr="00ED4784">
        <w:rPr>
          <w:rFonts w:asciiTheme="majorHAnsi" w:hAnsiTheme="majorHAnsi" w:cstheme="majorBidi"/>
          <w:b/>
          <w:bCs/>
          <w:sz w:val="28"/>
          <w:szCs w:val="28"/>
        </w:rPr>
        <w:lastRenderedPageBreak/>
        <w:t xml:space="preserve">Properties of </w:t>
      </w:r>
      <w:r w:rsidR="007F5C87" w:rsidRPr="00ED4784">
        <w:rPr>
          <w:rFonts w:asciiTheme="majorHAnsi" w:hAnsiTheme="majorHAnsi" w:cstheme="majorBidi"/>
          <w:b/>
          <w:bCs/>
          <w:sz w:val="28"/>
          <w:szCs w:val="28"/>
        </w:rPr>
        <w:t>76 BNQD with 2 NH</w:t>
      </w:r>
      <w:r w:rsidR="007F5C87" w:rsidRPr="00ED4784">
        <w:rPr>
          <w:rFonts w:asciiTheme="majorHAnsi" w:hAnsiTheme="majorHAnsi" w:cstheme="majorBidi"/>
          <w:b/>
          <w:bCs/>
          <w:sz w:val="28"/>
          <w:szCs w:val="28"/>
          <w:vertAlign w:val="subscript"/>
        </w:rPr>
        <w:t>3</w:t>
      </w:r>
      <w:r w:rsidR="007F5C87" w:rsidRPr="00ED4784">
        <w:rPr>
          <w:rFonts w:asciiTheme="majorHAnsi" w:hAnsiTheme="majorHAnsi" w:cstheme="majorBidi"/>
          <w:b/>
          <w:bCs/>
          <w:sz w:val="28"/>
          <w:szCs w:val="28"/>
        </w:rPr>
        <w:t xml:space="preserve"> molecules </w:t>
      </w:r>
      <w:r w:rsidR="009311B6" w:rsidRPr="00ED4784">
        <w:rPr>
          <w:rFonts w:asciiTheme="majorHAnsi" w:hAnsiTheme="majorHAnsi" w:cstheme="majorBidi"/>
          <w:b/>
          <w:bCs/>
          <w:sz w:val="28"/>
          <w:szCs w:val="28"/>
        </w:rPr>
        <w:t xml:space="preserve">consist of: Band Gap and Optical Spectrum </w:t>
      </w:r>
    </w:p>
    <w:p w14:paraId="0919C4B9" w14:textId="77777777" w:rsidR="009311B6" w:rsidRDefault="009311B6" w:rsidP="009311B6">
      <w:pPr>
        <w:pStyle w:val="ListParagraph"/>
        <w:ind w:left="990"/>
        <w:rPr>
          <w:rFonts w:asciiTheme="majorBidi" w:hAnsiTheme="majorBidi" w:cstheme="majorBidi"/>
          <w:b/>
          <w:bCs/>
          <w:sz w:val="28"/>
          <w:szCs w:val="28"/>
        </w:rPr>
      </w:pPr>
    </w:p>
    <w:p w14:paraId="67351DAB" w14:textId="6BB3E625" w:rsidR="007F5C87" w:rsidRPr="0066269B" w:rsidRDefault="007F5C87" w:rsidP="009311B6">
      <w:pPr>
        <w:pStyle w:val="ListParagraph"/>
        <w:ind w:left="990"/>
        <w:rPr>
          <w:rFonts w:asciiTheme="majorBidi" w:hAnsiTheme="majorBidi" w:cstheme="majorBidi"/>
          <w:b/>
          <w:bCs/>
          <w:sz w:val="28"/>
          <w:szCs w:val="28"/>
        </w:rPr>
      </w:pPr>
    </w:p>
    <w:p w14:paraId="68A8C1FD" w14:textId="04C15DDE" w:rsidR="00401BE5" w:rsidRPr="0066269B" w:rsidRDefault="005820AC" w:rsidP="00C403E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093AB896" wp14:editId="20984A1D">
            <wp:extent cx="5943600" cy="661606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upplymentary 5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1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BF401" w14:textId="3F881C42" w:rsidR="00B42BC7" w:rsidRPr="0066269B" w:rsidRDefault="007F09CE" w:rsidP="009311B6">
      <w:pPr>
        <w:tabs>
          <w:tab w:val="left" w:pos="4013"/>
        </w:tabs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</w:p>
    <w:p w14:paraId="4FE8B17A" w14:textId="77777777" w:rsidR="009311B6" w:rsidRPr="00ED4784" w:rsidRDefault="003E3A4B" w:rsidP="00ED4784">
      <w:pPr>
        <w:pStyle w:val="ListParagraph"/>
        <w:numPr>
          <w:ilvl w:val="0"/>
          <w:numId w:val="9"/>
        </w:numPr>
        <w:spacing w:line="240" w:lineRule="auto"/>
        <w:rPr>
          <w:rFonts w:asciiTheme="majorHAnsi" w:hAnsiTheme="majorHAnsi" w:cstheme="majorBidi"/>
          <w:b/>
          <w:bCs/>
          <w:sz w:val="28"/>
          <w:szCs w:val="28"/>
        </w:rPr>
      </w:pPr>
      <w:r w:rsidRPr="00ED4784">
        <w:rPr>
          <w:rFonts w:asciiTheme="majorHAnsi" w:hAnsiTheme="majorHAnsi" w:cstheme="majorBidi"/>
          <w:b/>
          <w:bCs/>
          <w:sz w:val="28"/>
          <w:szCs w:val="28"/>
        </w:rPr>
        <w:lastRenderedPageBreak/>
        <w:t xml:space="preserve">Properties of </w:t>
      </w:r>
      <w:r w:rsidR="007F5C87" w:rsidRPr="00ED4784">
        <w:rPr>
          <w:rFonts w:asciiTheme="majorHAnsi" w:hAnsiTheme="majorHAnsi" w:cstheme="majorBidi"/>
          <w:b/>
          <w:bCs/>
          <w:sz w:val="28"/>
          <w:szCs w:val="28"/>
        </w:rPr>
        <w:t>131 BNQD without NH</w:t>
      </w:r>
      <w:r w:rsidR="007F5C87" w:rsidRPr="00ED4784">
        <w:rPr>
          <w:rFonts w:asciiTheme="majorHAnsi" w:hAnsiTheme="majorHAnsi" w:cstheme="majorBidi"/>
          <w:b/>
          <w:bCs/>
          <w:sz w:val="28"/>
          <w:szCs w:val="28"/>
          <w:vertAlign w:val="subscript"/>
        </w:rPr>
        <w:t>3</w:t>
      </w:r>
      <w:r w:rsidR="007F5C87" w:rsidRPr="00ED4784">
        <w:rPr>
          <w:rFonts w:asciiTheme="majorHAnsi" w:hAnsiTheme="majorHAnsi" w:cstheme="majorBidi"/>
          <w:b/>
          <w:bCs/>
          <w:sz w:val="28"/>
          <w:szCs w:val="28"/>
        </w:rPr>
        <w:t xml:space="preserve"> molecules </w:t>
      </w:r>
      <w:r w:rsidR="009311B6" w:rsidRPr="00ED4784">
        <w:rPr>
          <w:rFonts w:asciiTheme="majorHAnsi" w:hAnsiTheme="majorHAnsi" w:cstheme="majorBidi"/>
          <w:b/>
          <w:bCs/>
          <w:sz w:val="28"/>
          <w:szCs w:val="28"/>
        </w:rPr>
        <w:t xml:space="preserve">consist of: Band Gap, Optical Spectrum and </w:t>
      </w:r>
      <w:proofErr w:type="spellStart"/>
      <w:r w:rsidR="009311B6" w:rsidRPr="00ED4784">
        <w:rPr>
          <w:rFonts w:asciiTheme="majorHAnsi" w:hAnsiTheme="majorHAnsi" w:cstheme="majorBidi"/>
          <w:b/>
          <w:bCs/>
          <w:sz w:val="28"/>
          <w:szCs w:val="28"/>
        </w:rPr>
        <w:t>Blochstate</w:t>
      </w:r>
      <w:proofErr w:type="spellEnd"/>
    </w:p>
    <w:p w14:paraId="06E25F6C" w14:textId="6F910DF4" w:rsidR="007F5C87" w:rsidRPr="0066269B" w:rsidRDefault="007F5C87" w:rsidP="009311B6">
      <w:pPr>
        <w:pStyle w:val="ListParagraph"/>
        <w:ind w:left="990"/>
        <w:rPr>
          <w:rFonts w:asciiTheme="majorBidi" w:hAnsiTheme="majorBidi" w:cstheme="majorBidi"/>
          <w:b/>
          <w:bCs/>
          <w:sz w:val="28"/>
          <w:szCs w:val="28"/>
        </w:rPr>
      </w:pPr>
    </w:p>
    <w:p w14:paraId="575AA89A" w14:textId="3F5B5E87" w:rsidR="00C07AC4" w:rsidRDefault="00B24C62" w:rsidP="00B42BC7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2F46289A" wp14:editId="1C16808B">
            <wp:extent cx="5943600" cy="72009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upplymentary 6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68CA2" w14:textId="77777777" w:rsidR="00F50E7A" w:rsidRPr="0066269B" w:rsidRDefault="00F50E7A" w:rsidP="00C07AC4">
      <w:pPr>
        <w:tabs>
          <w:tab w:val="left" w:pos="1017"/>
        </w:tabs>
        <w:rPr>
          <w:rFonts w:asciiTheme="majorBidi" w:hAnsiTheme="majorBidi" w:cstheme="majorBidi"/>
        </w:rPr>
      </w:pPr>
    </w:p>
    <w:p w14:paraId="0ED0FBD1" w14:textId="3FFA8208" w:rsidR="007F5C87" w:rsidRPr="009311B6" w:rsidRDefault="009311B6" w:rsidP="00ED4784">
      <w:pPr>
        <w:spacing w:line="240" w:lineRule="auto"/>
        <w:ind w:left="63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7-</w:t>
      </w:r>
      <w:r w:rsidR="003E3A4B" w:rsidRPr="00ED4784">
        <w:rPr>
          <w:rFonts w:asciiTheme="majorHAnsi" w:hAnsiTheme="majorHAnsi" w:cstheme="majorBidi"/>
          <w:b/>
          <w:bCs/>
          <w:sz w:val="28"/>
          <w:szCs w:val="28"/>
        </w:rPr>
        <w:t xml:space="preserve">Properties of </w:t>
      </w:r>
      <w:r w:rsidR="007F5C87" w:rsidRPr="00ED4784">
        <w:rPr>
          <w:rFonts w:asciiTheme="majorHAnsi" w:hAnsiTheme="majorHAnsi" w:cstheme="majorBidi"/>
          <w:b/>
          <w:bCs/>
          <w:sz w:val="28"/>
          <w:szCs w:val="28"/>
        </w:rPr>
        <w:t>131 BNQD with 1 NH</w:t>
      </w:r>
      <w:r w:rsidR="007F5C87" w:rsidRPr="00ED4784">
        <w:rPr>
          <w:rFonts w:asciiTheme="majorHAnsi" w:hAnsiTheme="majorHAnsi" w:cstheme="majorBidi"/>
          <w:b/>
          <w:bCs/>
          <w:sz w:val="28"/>
          <w:szCs w:val="28"/>
          <w:vertAlign w:val="subscript"/>
        </w:rPr>
        <w:t>3</w:t>
      </w:r>
      <w:r w:rsidR="007F5C87" w:rsidRPr="00ED4784">
        <w:rPr>
          <w:rFonts w:asciiTheme="majorHAnsi" w:hAnsiTheme="majorHAnsi" w:cstheme="majorBidi"/>
          <w:b/>
          <w:bCs/>
          <w:sz w:val="28"/>
          <w:szCs w:val="28"/>
        </w:rPr>
        <w:t xml:space="preserve"> molecules </w:t>
      </w:r>
      <w:r w:rsidRPr="00ED4784">
        <w:rPr>
          <w:rFonts w:asciiTheme="majorHAnsi" w:hAnsiTheme="majorHAnsi" w:cstheme="majorBidi"/>
          <w:b/>
          <w:bCs/>
          <w:sz w:val="28"/>
          <w:szCs w:val="28"/>
        </w:rPr>
        <w:t>consist of: Band Gap and Optical Spectrum</w:t>
      </w:r>
      <w:r w:rsidRPr="009311B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0655FCCD" w14:textId="54ACDECA" w:rsidR="00892316" w:rsidRPr="0066269B" w:rsidRDefault="00BF4547" w:rsidP="00C403E4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06EBBB8F" wp14:editId="3B63338F">
            <wp:extent cx="5943600" cy="64579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upplymentary 7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5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20A19" w14:textId="00A9FE3E" w:rsidR="00D61475" w:rsidRDefault="00D61475" w:rsidP="00091835">
      <w:pPr>
        <w:rPr>
          <w:rFonts w:asciiTheme="majorBidi" w:hAnsiTheme="majorBidi" w:cstheme="majorBidi"/>
        </w:rPr>
      </w:pPr>
    </w:p>
    <w:p w14:paraId="17E9F4ED" w14:textId="1E787369" w:rsidR="00F50E7A" w:rsidRPr="0066269B" w:rsidRDefault="00F50E7A" w:rsidP="00091835">
      <w:pPr>
        <w:rPr>
          <w:rFonts w:asciiTheme="majorBidi" w:hAnsiTheme="majorBidi" w:cstheme="majorBidi"/>
          <w:rtl/>
        </w:rPr>
      </w:pPr>
    </w:p>
    <w:p w14:paraId="17237EDB" w14:textId="3C1DE5C5" w:rsidR="00482A08" w:rsidRPr="00ED4784" w:rsidRDefault="003E3A4B" w:rsidP="00ED4784">
      <w:pPr>
        <w:pStyle w:val="ListParagraph"/>
        <w:numPr>
          <w:ilvl w:val="0"/>
          <w:numId w:val="25"/>
        </w:numPr>
        <w:spacing w:line="240" w:lineRule="auto"/>
        <w:rPr>
          <w:rFonts w:asciiTheme="majorHAnsi" w:hAnsiTheme="majorHAnsi" w:cstheme="majorBidi"/>
          <w:b/>
          <w:bCs/>
          <w:sz w:val="28"/>
          <w:szCs w:val="28"/>
        </w:rPr>
      </w:pPr>
      <w:r w:rsidRPr="00ED4784">
        <w:rPr>
          <w:rFonts w:asciiTheme="majorHAnsi" w:hAnsiTheme="majorHAnsi" w:cstheme="majorBidi"/>
          <w:b/>
          <w:bCs/>
          <w:sz w:val="28"/>
          <w:szCs w:val="28"/>
        </w:rPr>
        <w:lastRenderedPageBreak/>
        <w:t xml:space="preserve">Properties of </w:t>
      </w:r>
      <w:r w:rsidR="00482A08" w:rsidRPr="00ED4784">
        <w:rPr>
          <w:rFonts w:asciiTheme="majorHAnsi" w:hAnsiTheme="majorHAnsi" w:cstheme="majorBidi"/>
          <w:b/>
          <w:bCs/>
          <w:sz w:val="28"/>
          <w:szCs w:val="28"/>
        </w:rPr>
        <w:t>131 BNQD with 2 NH</w:t>
      </w:r>
      <w:r w:rsidR="00482A08" w:rsidRPr="00ED4784">
        <w:rPr>
          <w:rFonts w:asciiTheme="majorHAnsi" w:hAnsiTheme="majorHAnsi" w:cstheme="majorBidi"/>
          <w:b/>
          <w:bCs/>
          <w:sz w:val="28"/>
          <w:szCs w:val="28"/>
          <w:vertAlign w:val="subscript"/>
        </w:rPr>
        <w:t>3</w:t>
      </w:r>
      <w:r w:rsidR="00482A08" w:rsidRPr="00ED4784">
        <w:rPr>
          <w:rFonts w:asciiTheme="majorHAnsi" w:hAnsiTheme="majorHAnsi" w:cstheme="majorBidi"/>
          <w:b/>
          <w:bCs/>
          <w:sz w:val="28"/>
          <w:szCs w:val="28"/>
        </w:rPr>
        <w:t xml:space="preserve"> molecules </w:t>
      </w:r>
      <w:r w:rsidR="00A00FE1" w:rsidRPr="00ED4784">
        <w:rPr>
          <w:rFonts w:asciiTheme="majorHAnsi" w:hAnsiTheme="majorHAnsi" w:cstheme="majorBidi"/>
          <w:b/>
          <w:bCs/>
          <w:sz w:val="28"/>
          <w:szCs w:val="28"/>
        </w:rPr>
        <w:t xml:space="preserve">consist of: Band Gap and Optical Spectrum </w:t>
      </w:r>
    </w:p>
    <w:p w14:paraId="3A368E5F" w14:textId="407166B5" w:rsidR="00482A08" w:rsidRPr="0066269B" w:rsidRDefault="00482A08" w:rsidP="00482A08">
      <w:pPr>
        <w:tabs>
          <w:tab w:val="left" w:pos="2615"/>
        </w:tabs>
        <w:rPr>
          <w:rFonts w:asciiTheme="majorBidi" w:hAnsiTheme="majorBidi" w:cstheme="majorBidi"/>
          <w:rtl/>
        </w:rPr>
      </w:pPr>
    </w:p>
    <w:p w14:paraId="4B649352" w14:textId="73F979EA" w:rsidR="00482A08" w:rsidRPr="0066269B" w:rsidRDefault="00BF4547" w:rsidP="00482A08">
      <w:pPr>
        <w:tabs>
          <w:tab w:val="left" w:pos="2615"/>
        </w:tabs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noProof/>
          <w:rtl/>
        </w:rPr>
        <w:drawing>
          <wp:inline distT="0" distB="0" distL="0" distR="0" wp14:anchorId="44C6F042" wp14:editId="67A19306">
            <wp:extent cx="5943600" cy="443928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upplymentary 8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3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072B5" w14:textId="630C0D3A" w:rsidR="00482A08" w:rsidRPr="0066269B" w:rsidRDefault="00482A08" w:rsidP="00091835">
      <w:pPr>
        <w:rPr>
          <w:rFonts w:asciiTheme="majorBidi" w:hAnsiTheme="majorBidi" w:cstheme="majorBidi"/>
          <w:rtl/>
        </w:rPr>
      </w:pPr>
    </w:p>
    <w:p w14:paraId="7E70BD94" w14:textId="3B69C089" w:rsidR="00482A08" w:rsidRPr="0066269B" w:rsidRDefault="00482A08" w:rsidP="00091835">
      <w:pPr>
        <w:rPr>
          <w:rFonts w:asciiTheme="majorBidi" w:hAnsiTheme="majorBidi" w:cstheme="majorBidi"/>
          <w:rtl/>
        </w:rPr>
      </w:pPr>
    </w:p>
    <w:p w14:paraId="35DCCC99" w14:textId="72A1C812" w:rsidR="00482A08" w:rsidRPr="0066269B" w:rsidRDefault="00482A08" w:rsidP="00091835">
      <w:pPr>
        <w:rPr>
          <w:rFonts w:asciiTheme="majorBidi" w:hAnsiTheme="majorBidi" w:cstheme="majorBidi"/>
          <w:rtl/>
        </w:rPr>
      </w:pPr>
    </w:p>
    <w:p w14:paraId="4385471C" w14:textId="6B05DEA7" w:rsidR="00482A08" w:rsidRPr="0066269B" w:rsidRDefault="00482A08" w:rsidP="00091835">
      <w:pPr>
        <w:rPr>
          <w:rFonts w:asciiTheme="majorBidi" w:hAnsiTheme="majorBidi" w:cstheme="majorBidi"/>
          <w:rtl/>
        </w:rPr>
      </w:pPr>
    </w:p>
    <w:p w14:paraId="5B3B9292" w14:textId="1772C614" w:rsidR="00482A08" w:rsidRPr="0066269B" w:rsidRDefault="00482A08" w:rsidP="00091835">
      <w:pPr>
        <w:rPr>
          <w:rFonts w:asciiTheme="majorBidi" w:hAnsiTheme="majorBidi" w:cstheme="majorBidi"/>
          <w:rtl/>
        </w:rPr>
      </w:pPr>
    </w:p>
    <w:p w14:paraId="0B7917F7" w14:textId="25B49820" w:rsidR="00482A08" w:rsidRPr="0066269B" w:rsidRDefault="003D45D2" w:rsidP="003D45D2">
      <w:pPr>
        <w:tabs>
          <w:tab w:val="left" w:pos="2968"/>
        </w:tabs>
        <w:rPr>
          <w:rFonts w:asciiTheme="majorBidi" w:hAnsiTheme="majorBidi" w:cstheme="majorBidi"/>
        </w:rPr>
      </w:pPr>
      <w:r w:rsidRPr="0066269B">
        <w:rPr>
          <w:rFonts w:asciiTheme="majorBidi" w:hAnsiTheme="majorBidi" w:cstheme="majorBidi"/>
        </w:rPr>
        <w:tab/>
      </w:r>
    </w:p>
    <w:p w14:paraId="1C3CBBE6" w14:textId="610129D7" w:rsidR="003D45D2" w:rsidRPr="0066269B" w:rsidRDefault="003D45D2" w:rsidP="003D45D2">
      <w:pPr>
        <w:tabs>
          <w:tab w:val="left" w:pos="2968"/>
        </w:tabs>
        <w:rPr>
          <w:rFonts w:asciiTheme="majorBidi" w:hAnsiTheme="majorBidi" w:cstheme="majorBidi"/>
        </w:rPr>
      </w:pPr>
    </w:p>
    <w:p w14:paraId="2407188B" w14:textId="23B69367" w:rsidR="003D45D2" w:rsidRDefault="003D45D2" w:rsidP="003D45D2">
      <w:pPr>
        <w:tabs>
          <w:tab w:val="left" w:pos="2968"/>
        </w:tabs>
        <w:rPr>
          <w:rFonts w:asciiTheme="majorBidi" w:hAnsiTheme="majorBidi" w:cstheme="majorBidi"/>
        </w:rPr>
      </w:pPr>
    </w:p>
    <w:p w14:paraId="2E41A53E" w14:textId="77777777" w:rsidR="000C2DA2" w:rsidRPr="0066269B" w:rsidRDefault="000C2DA2" w:rsidP="003D45D2">
      <w:pPr>
        <w:tabs>
          <w:tab w:val="left" w:pos="2968"/>
        </w:tabs>
        <w:rPr>
          <w:rFonts w:asciiTheme="majorBidi" w:hAnsiTheme="majorBidi" w:cstheme="majorBidi"/>
        </w:rPr>
      </w:pPr>
    </w:p>
    <w:p w14:paraId="2E9702FD" w14:textId="571187A7" w:rsidR="00A00FE1" w:rsidRPr="00ED4784" w:rsidRDefault="003E3A4B" w:rsidP="00ED4784">
      <w:pPr>
        <w:pStyle w:val="ListParagraph"/>
        <w:numPr>
          <w:ilvl w:val="0"/>
          <w:numId w:val="25"/>
        </w:numPr>
        <w:spacing w:line="240" w:lineRule="auto"/>
        <w:rPr>
          <w:rFonts w:asciiTheme="majorHAnsi" w:hAnsiTheme="majorHAnsi" w:cstheme="majorBidi"/>
          <w:b/>
          <w:bCs/>
          <w:sz w:val="28"/>
          <w:szCs w:val="28"/>
        </w:rPr>
      </w:pPr>
      <w:r w:rsidRPr="00ED4784">
        <w:rPr>
          <w:rFonts w:asciiTheme="majorHAnsi" w:hAnsiTheme="majorHAnsi" w:cstheme="majorBidi"/>
          <w:b/>
          <w:bCs/>
          <w:sz w:val="28"/>
          <w:szCs w:val="28"/>
        </w:rPr>
        <w:lastRenderedPageBreak/>
        <w:t xml:space="preserve">Properties of </w:t>
      </w:r>
      <w:r w:rsidR="001539DF" w:rsidRPr="00ED4784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B1519F0" wp14:editId="32BAB3BA">
                <wp:simplePos x="0" y="0"/>
                <wp:positionH relativeFrom="margin">
                  <wp:posOffset>129540</wp:posOffset>
                </wp:positionH>
                <wp:positionV relativeFrom="paragraph">
                  <wp:posOffset>-271651730</wp:posOffset>
                </wp:positionV>
                <wp:extent cx="4892675" cy="1849120"/>
                <wp:effectExtent l="0" t="0" r="0" b="0"/>
                <wp:wrapNone/>
                <wp:docPr id="9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2675" cy="18491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4CAACD" w14:textId="77777777" w:rsidR="001F3CEC" w:rsidRPr="001B038D" w:rsidRDefault="001F3CEC" w:rsidP="001B038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1B038D">
                              <w:rPr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>Journals</w:t>
                            </w:r>
                          </w:p>
                          <w:p w14:paraId="50413C7C" w14:textId="77777777" w:rsidR="001F3CEC" w:rsidRPr="001B038D" w:rsidRDefault="001F3CEC" w:rsidP="001B038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1B038D">
                              <w:rPr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>1-sensor and actuator B</w:t>
                            </w:r>
                          </w:p>
                          <w:p w14:paraId="71BA3BDB" w14:textId="77777777" w:rsidR="001F3CEC" w:rsidRPr="001B038D" w:rsidRDefault="001F3CEC" w:rsidP="001B038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1B038D">
                              <w:rPr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 xml:space="preserve">2- </w:t>
                            </w:r>
                            <w:proofErr w:type="spellStart"/>
                            <w:r w:rsidRPr="001B038D">
                              <w:rPr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>Physica</w:t>
                            </w:r>
                            <w:proofErr w:type="spellEnd"/>
                            <w:r w:rsidRPr="001B038D">
                              <w:rPr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 xml:space="preserve"> E: Low-Dimensional Systems and Nanostructures</w:t>
                            </w:r>
                          </w:p>
                          <w:p w14:paraId="10974675" w14:textId="77777777" w:rsidR="001F3CEC" w:rsidRPr="001B038D" w:rsidRDefault="001F3CEC" w:rsidP="001B038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1B038D">
                              <w:rPr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>3-Beilstein Journal of Nanotechnology</w:t>
                            </w:r>
                            <w:r w:rsidRPr="001B038D">
                              <w:rPr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br/>
                              <w:t>4-Physica B</w:t>
                            </w:r>
                          </w:p>
                          <w:p w14:paraId="1676C0C3" w14:textId="77777777" w:rsidR="001F3CEC" w:rsidRPr="001B038D" w:rsidRDefault="001F3CEC" w:rsidP="001B038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1B038D">
                              <w:rPr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>5-OPTICAL AND QUANTUM ELECTRONICS</w:t>
                            </w:r>
                          </w:p>
                          <w:p w14:paraId="64CDAC8A" w14:textId="77777777" w:rsidR="001F3CEC" w:rsidRPr="001B038D" w:rsidRDefault="001F3CEC" w:rsidP="001B038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1B038D">
                              <w:rPr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>6-applied physics A</w:t>
                            </w:r>
                          </w:p>
                          <w:p w14:paraId="416110B6" w14:textId="77777777" w:rsidR="001F3CEC" w:rsidRPr="001B038D" w:rsidRDefault="001F3CEC" w:rsidP="001B038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1B038D">
                              <w:rPr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>7-Journal of Computational</w:t>
                            </w:r>
                            <w:r w:rsidRPr="001B038D">
                              <w:rPr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B038D">
                              <w:rPr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>Electronics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position:absolute;left:0;text-align:left;margin-left:10.2pt;margin-top:-21389.9pt;width:385.25pt;height:145.6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" filled="f" stroked="f">
                <v:textbox>
                  <w:txbxContent>
                    <w:p w14:paraId="184CAACD" w14:textId="77777777" w:rsidR="001F3CEC" w:rsidRPr="001B038D" w:rsidRDefault="001F3CEC" w:rsidP="001B038D">
                      <w:pPr>
                        <w:pStyle w:val="NormalWeb"/>
                        <w:spacing w:before="0" w:beforeAutospacing="0" w:after="0" w:afterAutospacing="0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1B038D">
                        <w:rPr>
                          <w:color w:val="FF0000"/>
                          <w:kern w:val="24"/>
                          <w:sz w:val="28"/>
                          <w:szCs w:val="28"/>
                        </w:rPr>
                        <w:t>Journals</w:t>
                      </w:r>
                    </w:p>
                    <w:p w14:paraId="50413C7C" w14:textId="77777777" w:rsidR="001F3CEC" w:rsidRPr="001B038D" w:rsidRDefault="001F3CEC" w:rsidP="001B038D">
                      <w:pPr>
                        <w:pStyle w:val="NormalWeb"/>
                        <w:spacing w:before="0" w:beforeAutospacing="0" w:after="0" w:afterAutospacing="0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1B038D">
                        <w:rPr>
                          <w:color w:val="FF0000"/>
                          <w:kern w:val="24"/>
                          <w:sz w:val="28"/>
                          <w:szCs w:val="28"/>
                        </w:rPr>
                        <w:t>1-sensor and actuator B</w:t>
                      </w:r>
                    </w:p>
                    <w:p w14:paraId="71BA3BDB" w14:textId="77777777" w:rsidR="001F3CEC" w:rsidRPr="001B038D" w:rsidRDefault="001F3CEC" w:rsidP="001B038D">
                      <w:pPr>
                        <w:pStyle w:val="NormalWeb"/>
                        <w:spacing w:before="0" w:beforeAutospacing="0" w:after="0" w:afterAutospacing="0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1B038D">
                        <w:rPr>
                          <w:color w:val="FF0000"/>
                          <w:kern w:val="24"/>
                          <w:sz w:val="28"/>
                          <w:szCs w:val="28"/>
                        </w:rPr>
                        <w:t xml:space="preserve">2- </w:t>
                      </w:r>
                      <w:proofErr w:type="spellStart"/>
                      <w:r w:rsidRPr="001B038D">
                        <w:rPr>
                          <w:color w:val="FF0000"/>
                          <w:kern w:val="24"/>
                          <w:sz w:val="28"/>
                          <w:szCs w:val="28"/>
                        </w:rPr>
                        <w:t>Physica</w:t>
                      </w:r>
                      <w:proofErr w:type="spellEnd"/>
                      <w:r w:rsidRPr="001B038D">
                        <w:rPr>
                          <w:color w:val="FF0000"/>
                          <w:kern w:val="24"/>
                          <w:sz w:val="28"/>
                          <w:szCs w:val="28"/>
                        </w:rPr>
                        <w:t xml:space="preserve"> E: Low-Dimensional Systems and Nanostructures</w:t>
                      </w:r>
                    </w:p>
                    <w:p w14:paraId="10974675" w14:textId="77777777" w:rsidR="001F3CEC" w:rsidRPr="001B038D" w:rsidRDefault="001F3CEC" w:rsidP="001B038D">
                      <w:pPr>
                        <w:pStyle w:val="NormalWeb"/>
                        <w:spacing w:before="0" w:beforeAutospacing="0" w:after="0" w:afterAutospacing="0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1B038D">
                        <w:rPr>
                          <w:color w:val="FF0000"/>
                          <w:kern w:val="24"/>
                          <w:sz w:val="28"/>
                          <w:szCs w:val="28"/>
                        </w:rPr>
                        <w:t>3-Beilstein Journal of Nanotechnology</w:t>
                      </w:r>
                      <w:r w:rsidRPr="001B038D">
                        <w:rPr>
                          <w:color w:val="FF0000"/>
                          <w:kern w:val="24"/>
                          <w:sz w:val="28"/>
                          <w:szCs w:val="28"/>
                        </w:rPr>
                        <w:br/>
                        <w:t>4-Physica B</w:t>
                      </w:r>
                    </w:p>
                    <w:p w14:paraId="1676C0C3" w14:textId="77777777" w:rsidR="001F3CEC" w:rsidRPr="001B038D" w:rsidRDefault="001F3CEC" w:rsidP="001B038D">
                      <w:pPr>
                        <w:pStyle w:val="NormalWeb"/>
                        <w:spacing w:before="0" w:beforeAutospacing="0" w:after="0" w:afterAutospacing="0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1B038D">
                        <w:rPr>
                          <w:color w:val="FF0000"/>
                          <w:kern w:val="24"/>
                          <w:sz w:val="28"/>
                          <w:szCs w:val="28"/>
                        </w:rPr>
                        <w:t>5-OPTICAL AND QUANTUM ELECTRONICS</w:t>
                      </w:r>
                    </w:p>
                    <w:p w14:paraId="64CDAC8A" w14:textId="77777777" w:rsidR="001F3CEC" w:rsidRPr="001B038D" w:rsidRDefault="001F3CEC" w:rsidP="001B038D">
                      <w:pPr>
                        <w:pStyle w:val="NormalWeb"/>
                        <w:spacing w:before="0" w:beforeAutospacing="0" w:after="0" w:afterAutospacing="0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1B038D">
                        <w:rPr>
                          <w:color w:val="FF0000"/>
                          <w:kern w:val="24"/>
                          <w:sz w:val="28"/>
                          <w:szCs w:val="28"/>
                        </w:rPr>
                        <w:t>6-applied physics A</w:t>
                      </w:r>
                    </w:p>
                    <w:p w14:paraId="416110B6" w14:textId="77777777" w:rsidR="001F3CEC" w:rsidRPr="001B038D" w:rsidRDefault="001F3CEC" w:rsidP="001B038D">
                      <w:pPr>
                        <w:pStyle w:val="NormalWeb"/>
                        <w:spacing w:before="0" w:beforeAutospacing="0" w:after="0" w:afterAutospacing="0"/>
                        <w:rPr>
                          <w:color w:val="FF0000"/>
                          <w:kern w:val="24"/>
                          <w:sz w:val="28"/>
                          <w:szCs w:val="28"/>
                        </w:rPr>
                      </w:pPr>
                      <w:r w:rsidRPr="001B038D">
                        <w:rPr>
                          <w:color w:val="FF0000"/>
                          <w:kern w:val="24"/>
                          <w:sz w:val="28"/>
                          <w:szCs w:val="28"/>
                        </w:rPr>
                        <w:t>7-Journal of Computational</w:t>
                      </w:r>
                      <w:r w:rsidRPr="001B038D">
                        <w:rPr>
                          <w:color w:val="FF0000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Pr="001B038D">
                        <w:rPr>
                          <w:color w:val="FF0000"/>
                          <w:kern w:val="24"/>
                          <w:sz w:val="28"/>
                          <w:szCs w:val="28"/>
                        </w:rPr>
                        <w:t>Electronics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5C87" w:rsidRPr="00ED4784">
        <w:rPr>
          <w:rFonts w:asciiTheme="majorHAnsi" w:hAnsiTheme="majorHAnsi" w:cstheme="majorBidi"/>
          <w:b/>
          <w:bCs/>
          <w:sz w:val="28"/>
          <w:szCs w:val="28"/>
        </w:rPr>
        <w:t>168 BNQD without NH</w:t>
      </w:r>
      <w:r w:rsidR="007F5C87" w:rsidRPr="00ED4784">
        <w:rPr>
          <w:rFonts w:asciiTheme="majorHAnsi" w:hAnsiTheme="majorHAnsi" w:cstheme="majorBidi"/>
          <w:b/>
          <w:bCs/>
          <w:sz w:val="28"/>
          <w:szCs w:val="28"/>
          <w:vertAlign w:val="subscript"/>
        </w:rPr>
        <w:t>3</w:t>
      </w:r>
      <w:r w:rsidR="007F5C87" w:rsidRPr="00ED4784">
        <w:rPr>
          <w:rFonts w:asciiTheme="majorHAnsi" w:hAnsiTheme="majorHAnsi" w:cstheme="majorBidi"/>
          <w:b/>
          <w:bCs/>
          <w:sz w:val="28"/>
          <w:szCs w:val="28"/>
        </w:rPr>
        <w:t xml:space="preserve"> molecules </w:t>
      </w:r>
      <w:r w:rsidR="00A00FE1" w:rsidRPr="00ED4784">
        <w:rPr>
          <w:rFonts w:asciiTheme="majorHAnsi" w:hAnsiTheme="majorHAnsi" w:cstheme="majorBidi"/>
          <w:b/>
          <w:bCs/>
          <w:sz w:val="28"/>
          <w:szCs w:val="28"/>
        </w:rPr>
        <w:t xml:space="preserve">consist of: Band Gap, Optical Spectrum and </w:t>
      </w:r>
      <w:proofErr w:type="spellStart"/>
      <w:r w:rsidR="00A00FE1" w:rsidRPr="00ED4784">
        <w:rPr>
          <w:rFonts w:asciiTheme="majorHAnsi" w:hAnsiTheme="majorHAnsi" w:cstheme="majorBidi"/>
          <w:b/>
          <w:bCs/>
          <w:sz w:val="28"/>
          <w:szCs w:val="28"/>
        </w:rPr>
        <w:t>Blochstate</w:t>
      </w:r>
      <w:proofErr w:type="spellEnd"/>
    </w:p>
    <w:p w14:paraId="69624330" w14:textId="27E71244" w:rsidR="00B42BC7" w:rsidRPr="00ED4784" w:rsidRDefault="00B42BC7" w:rsidP="00ED4784">
      <w:pPr>
        <w:pStyle w:val="ListParagraph"/>
        <w:spacing w:line="240" w:lineRule="auto"/>
        <w:ind w:left="1350"/>
        <w:rPr>
          <w:rFonts w:asciiTheme="majorHAnsi" w:hAnsiTheme="majorHAnsi" w:cstheme="majorBidi"/>
          <w:b/>
          <w:bCs/>
          <w:sz w:val="28"/>
          <w:szCs w:val="28"/>
        </w:rPr>
      </w:pPr>
    </w:p>
    <w:p w14:paraId="66B479F1" w14:textId="54FF7FCF" w:rsidR="00A00FE1" w:rsidRDefault="00A00FE1" w:rsidP="00A00FE1">
      <w:pPr>
        <w:pStyle w:val="ListParagraph"/>
        <w:ind w:left="135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 wp14:anchorId="68D71A50" wp14:editId="1F196168">
            <wp:extent cx="5696745" cy="7097115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upplymentary 9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6745" cy="709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5D741" w14:textId="2703582E" w:rsidR="00A00FE1" w:rsidRDefault="00A00FE1" w:rsidP="00A00FE1">
      <w:pPr>
        <w:tabs>
          <w:tab w:val="left" w:pos="3596"/>
        </w:tabs>
        <w:rPr>
          <w:rFonts w:asciiTheme="majorBidi" w:hAnsiTheme="majorBidi" w:cstheme="majorBidi"/>
          <w:sz w:val="28"/>
          <w:szCs w:val="28"/>
        </w:rPr>
      </w:pPr>
    </w:p>
    <w:p w14:paraId="7FC7904B" w14:textId="04C2B5A3" w:rsidR="007A724C" w:rsidRPr="0066269B" w:rsidRDefault="007A724C" w:rsidP="00B42BC7">
      <w:pPr>
        <w:tabs>
          <w:tab w:val="left" w:pos="4129"/>
        </w:tabs>
        <w:rPr>
          <w:rFonts w:asciiTheme="majorBidi" w:hAnsiTheme="majorBidi" w:cstheme="majorBidi"/>
        </w:rPr>
      </w:pPr>
    </w:p>
    <w:p w14:paraId="25217981" w14:textId="7A61FA82" w:rsidR="00A00FE1" w:rsidRPr="00ED4784" w:rsidRDefault="003E3A4B" w:rsidP="00ED4784">
      <w:pPr>
        <w:pStyle w:val="ListParagraph"/>
        <w:numPr>
          <w:ilvl w:val="0"/>
          <w:numId w:val="25"/>
        </w:numPr>
        <w:spacing w:line="240" w:lineRule="auto"/>
        <w:rPr>
          <w:rFonts w:asciiTheme="majorHAnsi" w:hAnsiTheme="majorHAnsi" w:cstheme="majorBidi"/>
          <w:b/>
          <w:bCs/>
          <w:sz w:val="28"/>
          <w:szCs w:val="28"/>
        </w:rPr>
      </w:pPr>
      <w:r w:rsidRPr="00ED4784">
        <w:rPr>
          <w:rFonts w:asciiTheme="majorHAnsi" w:hAnsiTheme="majorHAnsi" w:cstheme="majorBidi"/>
          <w:b/>
          <w:bCs/>
          <w:sz w:val="28"/>
          <w:szCs w:val="28"/>
        </w:rPr>
        <w:t xml:space="preserve">Properties of </w:t>
      </w:r>
      <w:r w:rsidR="007F5C87" w:rsidRPr="00ED4784">
        <w:rPr>
          <w:rFonts w:asciiTheme="majorHAnsi" w:hAnsiTheme="majorHAnsi" w:cstheme="majorBidi"/>
          <w:b/>
          <w:bCs/>
          <w:sz w:val="28"/>
          <w:szCs w:val="28"/>
        </w:rPr>
        <w:t>168 BNQD with 1 NH</w:t>
      </w:r>
      <w:r w:rsidR="007F5C87" w:rsidRPr="00ED4784">
        <w:rPr>
          <w:rFonts w:asciiTheme="majorHAnsi" w:hAnsiTheme="majorHAnsi" w:cstheme="majorBidi"/>
          <w:b/>
          <w:bCs/>
          <w:sz w:val="28"/>
          <w:szCs w:val="28"/>
          <w:vertAlign w:val="subscript"/>
        </w:rPr>
        <w:t>3</w:t>
      </w:r>
      <w:r w:rsidR="007F5C87" w:rsidRPr="00ED4784">
        <w:rPr>
          <w:rFonts w:asciiTheme="majorHAnsi" w:hAnsiTheme="majorHAnsi" w:cstheme="majorBidi"/>
          <w:b/>
          <w:bCs/>
          <w:sz w:val="28"/>
          <w:szCs w:val="28"/>
        </w:rPr>
        <w:t xml:space="preserve"> molecules </w:t>
      </w:r>
      <w:r w:rsidR="00A00FE1" w:rsidRPr="00ED4784">
        <w:rPr>
          <w:rFonts w:asciiTheme="majorHAnsi" w:hAnsiTheme="majorHAnsi" w:cstheme="majorBidi"/>
          <w:b/>
          <w:bCs/>
          <w:sz w:val="28"/>
          <w:szCs w:val="28"/>
        </w:rPr>
        <w:t>consist of: Band Gap</w:t>
      </w:r>
      <w:r w:rsidR="00312F0E" w:rsidRPr="00ED4784">
        <w:rPr>
          <w:rFonts w:asciiTheme="majorHAnsi" w:hAnsiTheme="majorHAnsi" w:cstheme="majorBidi"/>
          <w:b/>
          <w:bCs/>
          <w:sz w:val="28"/>
          <w:szCs w:val="28"/>
        </w:rPr>
        <w:t xml:space="preserve"> and </w:t>
      </w:r>
      <w:r w:rsidR="00A00FE1" w:rsidRPr="00ED4784">
        <w:rPr>
          <w:rFonts w:asciiTheme="majorHAnsi" w:hAnsiTheme="majorHAnsi" w:cstheme="majorBidi"/>
          <w:b/>
          <w:bCs/>
          <w:sz w:val="28"/>
          <w:szCs w:val="28"/>
        </w:rPr>
        <w:t xml:space="preserve">Optical Spectrum </w:t>
      </w:r>
    </w:p>
    <w:p w14:paraId="4FD60FEF" w14:textId="7DCB1DEE" w:rsidR="00D86E9A" w:rsidRPr="00200FE7" w:rsidRDefault="00D86E9A" w:rsidP="00A00FE1">
      <w:pPr>
        <w:pStyle w:val="ListParagraph"/>
        <w:ind w:left="1350"/>
        <w:rPr>
          <w:rFonts w:asciiTheme="majorBidi" w:hAnsiTheme="majorBidi" w:cstheme="majorBidi"/>
          <w:b/>
          <w:bCs/>
          <w:sz w:val="28"/>
          <w:szCs w:val="28"/>
        </w:rPr>
      </w:pPr>
    </w:p>
    <w:p w14:paraId="495B4081" w14:textId="221874F6" w:rsidR="00F95D7B" w:rsidRPr="0066269B" w:rsidRDefault="00200FE7" w:rsidP="007040BF">
      <w:pPr>
        <w:tabs>
          <w:tab w:val="left" w:pos="4129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 wp14:anchorId="1F4BB9A4" wp14:editId="56759AFA">
            <wp:extent cx="5943600" cy="6313018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upplymentary 10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91"/>
                    <a:stretch/>
                  </pic:blipFill>
                  <pic:spPr bwMode="auto">
                    <a:xfrm>
                      <a:off x="0" y="0"/>
                      <a:ext cx="5943600" cy="6313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5664FC" w14:textId="521C6E87" w:rsidR="00F95D7B" w:rsidRDefault="00F95D7B" w:rsidP="007040BF">
      <w:pPr>
        <w:tabs>
          <w:tab w:val="left" w:pos="4129"/>
        </w:tabs>
        <w:rPr>
          <w:rFonts w:asciiTheme="majorBidi" w:hAnsiTheme="majorBidi" w:cstheme="majorBidi"/>
        </w:rPr>
      </w:pPr>
    </w:p>
    <w:p w14:paraId="113DC916" w14:textId="3766CC44" w:rsidR="00B443AA" w:rsidRDefault="00B443AA" w:rsidP="007040BF">
      <w:pPr>
        <w:tabs>
          <w:tab w:val="left" w:pos="4129"/>
        </w:tabs>
        <w:rPr>
          <w:rFonts w:asciiTheme="majorBidi" w:hAnsiTheme="majorBidi" w:cstheme="majorBidi"/>
        </w:rPr>
      </w:pPr>
    </w:p>
    <w:p w14:paraId="5ACB870D" w14:textId="77777777" w:rsidR="00B42BC7" w:rsidRPr="00ED4784" w:rsidRDefault="00B42BC7" w:rsidP="00A00FE1">
      <w:pPr>
        <w:pStyle w:val="ListParagraph"/>
        <w:numPr>
          <w:ilvl w:val="0"/>
          <w:numId w:val="25"/>
        </w:numPr>
        <w:jc w:val="both"/>
        <w:rPr>
          <w:rFonts w:asciiTheme="majorHAnsi" w:hAnsiTheme="majorHAnsi" w:cstheme="majorBidi"/>
          <w:b/>
          <w:bCs/>
          <w:sz w:val="28"/>
          <w:szCs w:val="28"/>
        </w:rPr>
      </w:pPr>
      <w:proofErr w:type="spellStart"/>
      <w:r w:rsidRPr="00ED4784">
        <w:rPr>
          <w:rFonts w:asciiTheme="majorHAnsi" w:hAnsiTheme="majorHAnsi" w:cstheme="majorBidi"/>
          <w:b/>
          <w:bCs/>
          <w:sz w:val="28"/>
          <w:szCs w:val="28"/>
        </w:rPr>
        <w:lastRenderedPageBreak/>
        <w:t>Fatband</w:t>
      </w:r>
      <w:proofErr w:type="spellEnd"/>
      <w:r w:rsidRPr="00ED4784">
        <w:rPr>
          <w:rFonts w:asciiTheme="majorHAnsi" w:hAnsiTheme="majorHAnsi" w:cstheme="majorBidi"/>
          <w:b/>
          <w:bCs/>
          <w:sz w:val="28"/>
          <w:szCs w:val="28"/>
        </w:rPr>
        <w:t xml:space="preserve"> structure </w:t>
      </w:r>
    </w:p>
    <w:p w14:paraId="084F06FB" w14:textId="5824CAF3" w:rsidR="00B42BC7" w:rsidRPr="0066269B" w:rsidRDefault="002C275C" w:rsidP="007040BF">
      <w:pPr>
        <w:tabs>
          <w:tab w:val="left" w:pos="4129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168ABDDF" wp14:editId="2846AF3D">
            <wp:extent cx="5943600" cy="4970780"/>
            <wp:effectExtent l="0" t="0" r="0" b="127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UPPLYMENTRY 11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7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18983" w14:textId="77777777" w:rsidR="00856F78" w:rsidRPr="0066269B" w:rsidRDefault="00856F78" w:rsidP="007040BF">
      <w:pPr>
        <w:tabs>
          <w:tab w:val="left" w:pos="4129"/>
        </w:tabs>
        <w:rPr>
          <w:rFonts w:asciiTheme="majorBidi" w:hAnsiTheme="majorBidi" w:cstheme="majorBidi"/>
        </w:rPr>
      </w:pPr>
    </w:p>
    <w:p w14:paraId="1B2532CB" w14:textId="777F63C3" w:rsidR="00F95D7B" w:rsidRPr="0066269B" w:rsidRDefault="00F95D7B" w:rsidP="007040BF">
      <w:pPr>
        <w:tabs>
          <w:tab w:val="left" w:pos="4129"/>
        </w:tabs>
        <w:rPr>
          <w:rFonts w:asciiTheme="majorBidi" w:hAnsiTheme="majorBidi" w:cstheme="majorBidi"/>
        </w:rPr>
      </w:pPr>
    </w:p>
    <w:p w14:paraId="7F0B9DD6" w14:textId="77777777" w:rsidR="00F95D7B" w:rsidRPr="0066269B" w:rsidRDefault="00F95D7B" w:rsidP="00F95D7B">
      <w:pPr>
        <w:rPr>
          <w:rFonts w:asciiTheme="majorBidi" w:hAnsiTheme="majorBidi" w:cstheme="majorBidi"/>
        </w:rPr>
      </w:pPr>
    </w:p>
    <w:p w14:paraId="3C7AE6DF" w14:textId="7BB30A02" w:rsidR="00F95D7B" w:rsidRPr="0066269B" w:rsidRDefault="00F95D7B" w:rsidP="00F95D7B">
      <w:pPr>
        <w:rPr>
          <w:rFonts w:asciiTheme="majorBidi" w:hAnsiTheme="majorBidi" w:cstheme="majorBidi"/>
          <w:rtl/>
        </w:rPr>
      </w:pPr>
    </w:p>
    <w:p w14:paraId="07A37352" w14:textId="77777777" w:rsidR="00D106C0" w:rsidRPr="0066269B" w:rsidRDefault="00D106C0" w:rsidP="00F95D7B">
      <w:pPr>
        <w:rPr>
          <w:rFonts w:asciiTheme="majorBidi" w:hAnsiTheme="majorBidi" w:cstheme="majorBidi"/>
          <w:rtl/>
        </w:rPr>
      </w:pPr>
    </w:p>
    <w:p w14:paraId="248BC581" w14:textId="77777777" w:rsidR="00D106C0" w:rsidRPr="0066269B" w:rsidRDefault="00D106C0" w:rsidP="00F95D7B">
      <w:pPr>
        <w:rPr>
          <w:rFonts w:asciiTheme="majorBidi" w:hAnsiTheme="majorBidi" w:cstheme="majorBidi"/>
          <w:rtl/>
        </w:rPr>
      </w:pPr>
    </w:p>
    <w:p w14:paraId="2A44C7CE" w14:textId="06D3CA28" w:rsidR="00D106C0" w:rsidRPr="0066269B" w:rsidRDefault="00D106C0" w:rsidP="00F95D7B">
      <w:pPr>
        <w:rPr>
          <w:rFonts w:asciiTheme="majorBidi" w:hAnsiTheme="majorBidi" w:cstheme="majorBidi"/>
        </w:rPr>
      </w:pPr>
    </w:p>
    <w:sectPr w:rsidR="00D106C0" w:rsidRPr="006626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7B7C6A0" w16cid:durableId="26DF66D8"/>
  <w16cid:commentId w16cid:paraId="1E9A80BC" w16cid:durableId="26DF66D9"/>
  <w16cid:commentId w16cid:paraId="5EB026F0" w16cid:durableId="26DF66DA"/>
  <w16cid:commentId w16cid:paraId="72D1BAD5" w16cid:durableId="26DF66DB"/>
  <w16cid:commentId w16cid:paraId="396AF9C7" w16cid:durableId="26DF66DC"/>
  <w16cid:commentId w16cid:paraId="6539B254" w16cid:durableId="26DF66DD"/>
  <w16cid:commentId w16cid:paraId="43FABF7D" w16cid:durableId="26DF66DE"/>
  <w16cid:commentId w16cid:paraId="5A603D38" w16cid:durableId="26DF66DF"/>
  <w16cid:commentId w16cid:paraId="3ADD4F6C" w16cid:durableId="26DF66E0"/>
  <w16cid:commentId w16cid:paraId="00C2C4AD" w16cid:durableId="26DF66E1"/>
  <w16cid:commentId w16cid:paraId="4B96E9C0" w16cid:durableId="26DF66E2"/>
  <w16cid:commentId w16cid:paraId="436B88DD" w16cid:durableId="26DF66E3"/>
  <w16cid:commentId w16cid:paraId="4DB1225A" w16cid:durableId="26DF66E4"/>
  <w16cid:commentId w16cid:paraId="538A4B5C" w16cid:durableId="26DF66E5"/>
  <w16cid:commentId w16cid:paraId="6DFF8523" w16cid:durableId="26DF66E6"/>
  <w16cid:commentId w16cid:paraId="7EA381FA" w16cid:durableId="26DF66E7"/>
  <w16cid:commentId w16cid:paraId="7CA5CF50" w16cid:durableId="26DF66E8"/>
  <w16cid:commentId w16cid:paraId="4B3982A0" w16cid:durableId="26DF66E9"/>
  <w16cid:commentId w16cid:paraId="1C70E21C" w16cid:durableId="26DF66EA"/>
  <w16cid:commentId w16cid:paraId="1ED71E59" w16cid:durableId="26DF66EB"/>
  <w16cid:commentId w16cid:paraId="3DB40E87" w16cid:durableId="26DF66EC"/>
  <w16cid:commentId w16cid:paraId="3F9E34D9" w16cid:durableId="26DF66ED"/>
  <w16cid:commentId w16cid:paraId="61A54A74" w16cid:durableId="26DF66EE"/>
  <w16cid:commentId w16cid:paraId="6A465354" w16cid:durableId="26DF66EF"/>
  <w16cid:commentId w16cid:paraId="57FEAEA4" w16cid:durableId="26DF66F0"/>
  <w16cid:commentId w16cid:paraId="550AE267" w16cid:durableId="26DF66F2"/>
  <w16cid:commentId w16cid:paraId="7D7A6DA6" w16cid:durableId="26DF66F3"/>
  <w16cid:commentId w16cid:paraId="3F54495F" w16cid:durableId="26DF66F4"/>
  <w16cid:commentId w16cid:paraId="3A8E20F0" w16cid:durableId="26DF66F5"/>
  <w16cid:commentId w16cid:paraId="1B2E1A09" w16cid:durableId="26DF66F6"/>
  <w16cid:commentId w16cid:paraId="3D1B7586" w16cid:durableId="26DF66F7"/>
  <w16cid:commentId w16cid:paraId="3E24C50A" w16cid:durableId="26DF66F8"/>
  <w16cid:commentId w16cid:paraId="5B4840C5" w16cid:durableId="26DF66F9"/>
  <w16cid:commentId w16cid:paraId="6FF1E9FC" w16cid:durableId="26DF66FA"/>
  <w16cid:commentId w16cid:paraId="5A33C2EA" w16cid:durableId="26DF66FB"/>
  <w16cid:commentId w16cid:paraId="4FC9EDB3" w16cid:durableId="26DF66FC"/>
  <w16cid:commentId w16cid:paraId="1C203805" w16cid:durableId="26DF66FD"/>
  <w16cid:commentId w16cid:paraId="034DF6A3" w16cid:durableId="26DF66FE"/>
  <w16cid:commentId w16cid:paraId="2CD04B9D" w16cid:durableId="26DF66FF"/>
  <w16cid:commentId w16cid:paraId="1F62A268" w16cid:durableId="26DF6700"/>
  <w16cid:commentId w16cid:paraId="04EA01DB" w16cid:durableId="26DF6701"/>
  <w16cid:commentId w16cid:paraId="32F050AC" w16cid:durableId="26DF6702"/>
  <w16cid:commentId w16cid:paraId="72806410" w16cid:durableId="26DF6703"/>
  <w16cid:commentId w16cid:paraId="2F79E3D4" w16cid:durableId="26DF6704"/>
  <w16cid:commentId w16cid:paraId="4D713FD5" w16cid:durableId="26DF6705"/>
  <w16cid:commentId w16cid:paraId="76B87B40" w16cid:durableId="26DF6706"/>
  <w16cid:commentId w16cid:paraId="792D52D3" w16cid:durableId="26DF6707"/>
  <w16cid:commentId w16cid:paraId="48101718" w16cid:durableId="26DF6708"/>
  <w16cid:commentId w16cid:paraId="4CE84818" w16cid:durableId="26DF6709"/>
  <w16cid:commentId w16cid:paraId="38E7C498" w16cid:durableId="26DF670A"/>
  <w16cid:commentId w16cid:paraId="4F44985C" w16cid:durableId="26DF670B"/>
  <w16cid:commentId w16cid:paraId="3F139DA9" w16cid:durableId="26DF670C"/>
  <w16cid:commentId w16cid:paraId="1B843094" w16cid:durableId="26DF670D"/>
  <w16cid:commentId w16cid:paraId="45BB6627" w16cid:durableId="26DF670E"/>
  <w16cid:commentId w16cid:paraId="5FBD9261" w16cid:durableId="26DF670F"/>
  <w16cid:commentId w16cid:paraId="153E7E3A" w16cid:durableId="26DF6710"/>
  <w16cid:commentId w16cid:paraId="3D7747F7" w16cid:durableId="26DF6711"/>
  <w16cid:commentId w16cid:paraId="2BEE8A13" w16cid:durableId="26DF6712"/>
  <w16cid:commentId w16cid:paraId="0769EDAF" w16cid:durableId="26DF6713"/>
  <w16cid:commentId w16cid:paraId="4DE168E5" w16cid:durableId="26DF6714"/>
  <w16cid:commentId w16cid:paraId="3280E835" w16cid:durableId="26DF6715"/>
  <w16cid:commentId w16cid:paraId="50F138B3" w16cid:durableId="26DF6716"/>
  <w16cid:commentId w16cid:paraId="6EB441CA" w16cid:durableId="26DF6717"/>
  <w16cid:commentId w16cid:paraId="35F600EF" w16cid:durableId="26DF6718"/>
  <w16cid:commentId w16cid:paraId="1D6B8005" w16cid:durableId="26DF6719"/>
  <w16cid:commentId w16cid:paraId="72BF56F7" w16cid:durableId="26DF671A"/>
  <w16cid:commentId w16cid:paraId="7A9F4319" w16cid:durableId="26DF671B"/>
  <w16cid:commentId w16cid:paraId="339A4D16" w16cid:durableId="26DF671C"/>
  <w16cid:commentId w16cid:paraId="16A67D86" w16cid:durableId="26DF671D"/>
  <w16cid:commentId w16cid:paraId="4DCB8DBD" w16cid:durableId="26DF671E"/>
  <w16cid:commentId w16cid:paraId="01813055" w16cid:durableId="26DF671F"/>
  <w16cid:commentId w16cid:paraId="61CF261D" w16cid:durableId="26DF6720"/>
  <w16cid:commentId w16cid:paraId="335210E0" w16cid:durableId="26DF6721"/>
  <w16cid:commentId w16cid:paraId="3F211C7A" w16cid:durableId="26DF6722"/>
  <w16cid:commentId w16cid:paraId="24D83B76" w16cid:durableId="26DF6723"/>
  <w16cid:commentId w16cid:paraId="166DE607" w16cid:durableId="26DF6724"/>
  <w16cid:commentId w16cid:paraId="55EA7D5F" w16cid:durableId="26DF6725"/>
  <w16cid:commentId w16cid:paraId="1836EFB7" w16cid:durableId="26DF6726"/>
  <w16cid:commentId w16cid:paraId="6A174DD1" w16cid:durableId="26DF6727"/>
  <w16cid:commentId w16cid:paraId="5F0F84B8" w16cid:durableId="26DF6728"/>
  <w16cid:commentId w16cid:paraId="068ACEEA" w16cid:durableId="26DF6729"/>
  <w16cid:commentId w16cid:paraId="30E1844A" w16cid:durableId="26DF672A"/>
  <w16cid:commentId w16cid:paraId="33F24A07" w16cid:durableId="26DF672B"/>
  <w16cid:commentId w16cid:paraId="0FABEC06" w16cid:durableId="26DF672C"/>
  <w16cid:commentId w16cid:paraId="202B9FAE" w16cid:durableId="26DF672D"/>
  <w16cid:commentId w16cid:paraId="49B5607F" w16cid:durableId="26DF672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3CD4E0" w14:textId="77777777" w:rsidR="00E96259" w:rsidRDefault="00E96259" w:rsidP="004C2610">
      <w:pPr>
        <w:spacing w:after="0" w:line="240" w:lineRule="auto"/>
      </w:pPr>
      <w:r>
        <w:separator/>
      </w:r>
    </w:p>
  </w:endnote>
  <w:endnote w:type="continuationSeparator" w:id="0">
    <w:p w14:paraId="3E7EFE20" w14:textId="77777777" w:rsidR="00E96259" w:rsidRDefault="00E96259" w:rsidP="004C2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Lotus"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1016BB" w14:textId="77777777" w:rsidR="00E96259" w:rsidRDefault="00E96259" w:rsidP="004C2610">
      <w:pPr>
        <w:spacing w:after="0" w:line="240" w:lineRule="auto"/>
      </w:pPr>
      <w:r>
        <w:separator/>
      </w:r>
    </w:p>
  </w:footnote>
  <w:footnote w:type="continuationSeparator" w:id="0">
    <w:p w14:paraId="7C3923E2" w14:textId="77777777" w:rsidR="00E96259" w:rsidRDefault="00E96259" w:rsidP="004C2610">
      <w:pPr>
        <w:spacing w:after="0" w:line="240" w:lineRule="auto"/>
      </w:pPr>
      <w:r>
        <w:continuationSeparator/>
      </w:r>
    </w:p>
  </w:footnote>
  <w:footnote w:id="1">
    <w:p w14:paraId="2283F638" w14:textId="77777777" w:rsidR="00ED4784" w:rsidRPr="00874066" w:rsidRDefault="00ED4784" w:rsidP="00ED4784">
      <w:pPr>
        <w:pStyle w:val="FootnoteText"/>
      </w:pPr>
      <w:r w:rsidRPr="00874066">
        <w:rPr>
          <w:rStyle w:val="FootnoteReference"/>
        </w:rPr>
        <w:sym w:font="Symbol" w:char="F02A"/>
      </w:r>
      <w:r>
        <w:t xml:space="preserve"> </w:t>
      </w:r>
      <w:r w:rsidRPr="00771B79">
        <w:rPr>
          <w:rFonts w:asciiTheme="majorHAnsi" w:hAnsiTheme="majorHAnsi"/>
        </w:rPr>
        <w:t>Corres</w:t>
      </w:r>
      <w:r>
        <w:rPr>
          <w:rFonts w:asciiTheme="majorHAnsi" w:hAnsiTheme="majorHAnsi"/>
        </w:rPr>
        <w:t xml:space="preserve">ponding Authors: </w:t>
      </w:r>
      <w:proofErr w:type="spellStart"/>
      <w:r>
        <w:rPr>
          <w:rFonts w:asciiTheme="majorHAnsi" w:hAnsiTheme="majorHAnsi"/>
        </w:rPr>
        <w:t>Javad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Karamdel</w:t>
      </w:r>
      <w:proofErr w:type="spellEnd"/>
      <w:r>
        <w:rPr>
          <w:rFonts w:asciiTheme="majorHAnsi" w:hAnsiTheme="majorHAnsi"/>
        </w:rPr>
        <w:t xml:space="preserve"> </w:t>
      </w:r>
      <w:r w:rsidRPr="00771B79">
        <w:rPr>
          <w:rFonts w:asciiTheme="majorHAnsi" w:hAnsiTheme="majorHAnsi"/>
        </w:rPr>
        <w:t>(</w:t>
      </w:r>
      <w:hyperlink r:id="rId1" w:history="1">
        <w:r w:rsidRPr="00771B79">
          <w:rPr>
            <w:rFonts w:asciiTheme="majorHAnsi" w:hAnsiTheme="majorHAnsi"/>
            <w:color w:val="0000FF"/>
            <w:u w:val="single"/>
          </w:rPr>
          <w:t>j-</w:t>
        </w:r>
        <w:r w:rsidRPr="00771B79">
          <w:rPr>
            <w:rFonts w:asciiTheme="majorHAnsi" w:hAnsiTheme="majorHAnsi"/>
            <w:color w:val="0000FF"/>
            <w:szCs w:val="18"/>
            <w:u w:val="single"/>
          </w:rPr>
          <w:t>karamdel</w:t>
        </w:r>
        <w:r w:rsidRPr="00771B79">
          <w:rPr>
            <w:rFonts w:asciiTheme="majorHAnsi" w:hAnsiTheme="majorHAnsi"/>
            <w:color w:val="0000FF"/>
            <w:u w:val="single"/>
          </w:rPr>
          <w:t>@azad.ac.ir</w:t>
        </w:r>
      </w:hyperlink>
      <w:r w:rsidRPr="00771B79">
        <w:rPr>
          <w:rFonts w:asciiTheme="majorHAnsi" w:hAnsiTheme="majorHAnsi"/>
        </w:rPr>
        <w:t xml:space="preserve">), and </w:t>
      </w:r>
      <w:proofErr w:type="spellStart"/>
      <w:r w:rsidRPr="00771B79">
        <w:rPr>
          <w:rFonts w:asciiTheme="majorHAnsi" w:hAnsiTheme="majorHAnsi"/>
        </w:rPr>
        <w:t>Masoud</w:t>
      </w:r>
      <w:proofErr w:type="spellEnd"/>
      <w:r w:rsidRPr="00771B79">
        <w:rPr>
          <w:rFonts w:asciiTheme="majorHAnsi" w:hAnsiTheme="majorHAnsi"/>
        </w:rPr>
        <w:t xml:space="preserve"> </w:t>
      </w:r>
      <w:proofErr w:type="spellStart"/>
      <w:r w:rsidRPr="00771B79">
        <w:rPr>
          <w:rFonts w:asciiTheme="majorHAnsi" w:hAnsiTheme="majorHAnsi"/>
        </w:rPr>
        <w:t>Berahman</w:t>
      </w:r>
      <w:proofErr w:type="spellEnd"/>
      <w:r w:rsidRPr="00771B79">
        <w:rPr>
          <w:rFonts w:asciiTheme="majorHAnsi" w:hAnsiTheme="majorHAnsi"/>
        </w:rPr>
        <w:t xml:space="preserve"> (</w:t>
      </w:r>
      <w:hyperlink r:id="rId2" w:history="1">
        <w:r w:rsidRPr="00771B79">
          <w:rPr>
            <w:rFonts w:asciiTheme="majorHAnsi" w:hAnsiTheme="majorHAnsi"/>
            <w:color w:val="0000FF"/>
            <w:u w:val="single"/>
          </w:rPr>
          <w:t>m.</w:t>
        </w:r>
        <w:r w:rsidRPr="00771B79">
          <w:rPr>
            <w:rFonts w:asciiTheme="majorHAnsi" w:hAnsiTheme="majorHAnsi"/>
            <w:color w:val="0000FF"/>
            <w:szCs w:val="18"/>
            <w:u w:val="single"/>
          </w:rPr>
          <w:t>berahman</w:t>
        </w:r>
        <w:r w:rsidRPr="00771B79">
          <w:rPr>
            <w:rFonts w:asciiTheme="majorHAnsi" w:hAnsiTheme="majorHAnsi"/>
            <w:color w:val="0000FF"/>
            <w:u w:val="single"/>
          </w:rPr>
          <w:t>@kgut.ac.ir</w:t>
        </w:r>
      </w:hyperlink>
      <w:r w:rsidRPr="00771B79">
        <w:rPr>
          <w:rFonts w:asciiTheme="majorHAnsi" w:hAnsiTheme="majorHAnsi"/>
        </w:rPr>
        <w:t>)</w:t>
      </w:r>
      <w:r w:rsidRPr="00874066">
        <w:t xml:space="preserve">  </w:t>
      </w:r>
    </w:p>
  </w:footnote>
  <w:footnote w:id="2">
    <w:p w14:paraId="3B898C4C" w14:textId="77777777" w:rsidR="00ED4784" w:rsidRDefault="00ED4784" w:rsidP="00ED4784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4A51"/>
    <w:multiLevelType w:val="hybridMultilevel"/>
    <w:tmpl w:val="AD9E2D8C"/>
    <w:lvl w:ilvl="0" w:tplc="1512B340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A716E"/>
    <w:multiLevelType w:val="hybridMultilevel"/>
    <w:tmpl w:val="C6C04C78"/>
    <w:lvl w:ilvl="0" w:tplc="1512B340">
      <w:start w:val="1"/>
      <w:numFmt w:val="decimal"/>
      <w:lvlText w:val="%1-"/>
      <w:lvlJc w:val="left"/>
      <w:pPr>
        <w:ind w:left="99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3841FD"/>
    <w:multiLevelType w:val="hybridMultilevel"/>
    <w:tmpl w:val="CF92C34C"/>
    <w:lvl w:ilvl="0" w:tplc="AF664966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36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0259324D"/>
    <w:multiLevelType w:val="hybridMultilevel"/>
    <w:tmpl w:val="B08C69C4"/>
    <w:lvl w:ilvl="0" w:tplc="1512B340">
      <w:start w:val="1"/>
      <w:numFmt w:val="decimal"/>
      <w:lvlText w:val="%1-"/>
      <w:lvlJc w:val="left"/>
      <w:pPr>
        <w:ind w:left="99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3A6B72"/>
    <w:multiLevelType w:val="hybridMultilevel"/>
    <w:tmpl w:val="33B8772A"/>
    <w:lvl w:ilvl="0" w:tplc="56823414">
      <w:start w:val="1"/>
      <w:numFmt w:val="decimal"/>
      <w:lvlText w:val="%1-"/>
      <w:lvlJc w:val="left"/>
      <w:pPr>
        <w:ind w:left="930" w:hanging="39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15420A"/>
    <w:multiLevelType w:val="multilevel"/>
    <w:tmpl w:val="7FB4B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B36C59"/>
    <w:multiLevelType w:val="hybridMultilevel"/>
    <w:tmpl w:val="389AC55C"/>
    <w:lvl w:ilvl="0" w:tplc="C1CC45E0">
      <w:start w:val="1"/>
      <w:numFmt w:val="decimal"/>
      <w:lvlText w:val="%1-"/>
      <w:lvlJc w:val="left"/>
      <w:pPr>
        <w:ind w:left="90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0FF2626B"/>
    <w:multiLevelType w:val="hybridMultilevel"/>
    <w:tmpl w:val="B0A8AE5E"/>
    <w:lvl w:ilvl="0" w:tplc="1512B340">
      <w:start w:val="1"/>
      <w:numFmt w:val="decimal"/>
      <w:lvlText w:val="%1-"/>
      <w:lvlJc w:val="left"/>
      <w:pPr>
        <w:ind w:left="99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17202F"/>
    <w:multiLevelType w:val="hybridMultilevel"/>
    <w:tmpl w:val="9E3E3618"/>
    <w:lvl w:ilvl="0" w:tplc="1512B340">
      <w:start w:val="1"/>
      <w:numFmt w:val="decimal"/>
      <w:lvlText w:val="%1-"/>
      <w:lvlJc w:val="left"/>
      <w:pPr>
        <w:ind w:left="99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140022"/>
    <w:multiLevelType w:val="hybridMultilevel"/>
    <w:tmpl w:val="3536A46A"/>
    <w:lvl w:ilvl="0" w:tplc="1512B340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ED2B69"/>
    <w:multiLevelType w:val="hybridMultilevel"/>
    <w:tmpl w:val="01A2FA8E"/>
    <w:lvl w:ilvl="0" w:tplc="1512B340">
      <w:start w:val="1"/>
      <w:numFmt w:val="decimal"/>
      <w:lvlText w:val="%1-"/>
      <w:lvlJc w:val="left"/>
      <w:pPr>
        <w:ind w:left="99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124CB5"/>
    <w:multiLevelType w:val="hybridMultilevel"/>
    <w:tmpl w:val="20909A06"/>
    <w:lvl w:ilvl="0" w:tplc="1512B340">
      <w:start w:val="1"/>
      <w:numFmt w:val="decimal"/>
      <w:lvlText w:val="%1-"/>
      <w:lvlJc w:val="left"/>
      <w:pPr>
        <w:ind w:left="99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732984"/>
    <w:multiLevelType w:val="hybridMultilevel"/>
    <w:tmpl w:val="DBB692F8"/>
    <w:lvl w:ilvl="0" w:tplc="1512B340">
      <w:start w:val="1"/>
      <w:numFmt w:val="decimal"/>
      <w:lvlText w:val="%1-"/>
      <w:lvlJc w:val="left"/>
      <w:pPr>
        <w:ind w:left="99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C12ED4"/>
    <w:multiLevelType w:val="hybridMultilevel"/>
    <w:tmpl w:val="B14A0FE8"/>
    <w:lvl w:ilvl="0" w:tplc="52586E58">
      <w:start w:val="1"/>
      <w:numFmt w:val="decimal"/>
      <w:lvlText w:val="%1-"/>
      <w:lvlJc w:val="left"/>
      <w:pPr>
        <w:ind w:left="1080" w:hanging="360"/>
      </w:pPr>
      <w:rPr>
        <w:rFonts w:asciiTheme="majorBidi" w:hAnsiTheme="majorBidi" w:cstheme="maj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C664F24"/>
    <w:multiLevelType w:val="hybridMultilevel"/>
    <w:tmpl w:val="2668E908"/>
    <w:lvl w:ilvl="0" w:tplc="B22E0278">
      <w:start w:val="1"/>
      <w:numFmt w:val="decimal"/>
      <w:lvlText w:val="%1-"/>
      <w:lvlJc w:val="left"/>
      <w:pPr>
        <w:ind w:left="540" w:hanging="360"/>
      </w:pPr>
      <w:rPr>
        <w:rFonts w:asciiTheme="majorBidi" w:hAnsiTheme="maj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>
    <w:nsid w:val="3C942969"/>
    <w:multiLevelType w:val="hybridMultilevel"/>
    <w:tmpl w:val="1D56F1A0"/>
    <w:lvl w:ilvl="0" w:tplc="AF664966">
      <w:start w:val="1"/>
      <w:numFmt w:val="decimal"/>
      <w:lvlText w:val="%1-"/>
      <w:lvlJc w:val="left"/>
      <w:pPr>
        <w:ind w:left="450" w:hanging="360"/>
      </w:pPr>
      <w:rPr>
        <w:rFonts w:hint="default"/>
        <w:b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9C5D96"/>
    <w:multiLevelType w:val="hybridMultilevel"/>
    <w:tmpl w:val="51AA7352"/>
    <w:lvl w:ilvl="0" w:tplc="1512B340">
      <w:start w:val="1"/>
      <w:numFmt w:val="decimal"/>
      <w:lvlText w:val="%1-"/>
      <w:lvlJc w:val="left"/>
      <w:pPr>
        <w:ind w:left="99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DB42C1"/>
    <w:multiLevelType w:val="hybridMultilevel"/>
    <w:tmpl w:val="12BE66F8"/>
    <w:lvl w:ilvl="0" w:tplc="1512B340">
      <w:start w:val="1"/>
      <w:numFmt w:val="decimal"/>
      <w:lvlText w:val="%1-"/>
      <w:lvlJc w:val="left"/>
      <w:pPr>
        <w:ind w:left="99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3B44EA"/>
    <w:multiLevelType w:val="hybridMultilevel"/>
    <w:tmpl w:val="20909A06"/>
    <w:lvl w:ilvl="0" w:tplc="1512B340">
      <w:start w:val="1"/>
      <w:numFmt w:val="decimal"/>
      <w:lvlText w:val="%1-"/>
      <w:lvlJc w:val="left"/>
      <w:pPr>
        <w:ind w:left="117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C8086A"/>
    <w:multiLevelType w:val="hybridMultilevel"/>
    <w:tmpl w:val="C6C04C78"/>
    <w:lvl w:ilvl="0" w:tplc="1512B340">
      <w:start w:val="1"/>
      <w:numFmt w:val="decimal"/>
      <w:lvlText w:val="%1-"/>
      <w:lvlJc w:val="left"/>
      <w:pPr>
        <w:ind w:left="99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1C4454"/>
    <w:multiLevelType w:val="hybridMultilevel"/>
    <w:tmpl w:val="5F6E9586"/>
    <w:lvl w:ilvl="0" w:tplc="4934B100">
      <w:start w:val="1"/>
      <w:numFmt w:val="bullet"/>
      <w:lvlText w:val=""/>
      <w:lvlJc w:val="left"/>
      <w:pPr>
        <w:ind w:left="810" w:hanging="360"/>
      </w:pPr>
      <w:rPr>
        <w:rFonts w:ascii="Symbol" w:hAnsi="Symbol" w:cs="B Lotus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1">
    <w:nsid w:val="62036615"/>
    <w:multiLevelType w:val="hybridMultilevel"/>
    <w:tmpl w:val="207CB73A"/>
    <w:lvl w:ilvl="0" w:tplc="EFB0E2DE">
      <w:start w:val="8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2">
    <w:nsid w:val="7241788F"/>
    <w:multiLevelType w:val="hybridMultilevel"/>
    <w:tmpl w:val="0E96D3B0"/>
    <w:lvl w:ilvl="0" w:tplc="396C475C">
      <w:start w:val="1"/>
      <w:numFmt w:val="lowerLetter"/>
      <w:lvlText w:val="(%1)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3">
    <w:nsid w:val="79B735FC"/>
    <w:multiLevelType w:val="hybridMultilevel"/>
    <w:tmpl w:val="C9240C04"/>
    <w:lvl w:ilvl="0" w:tplc="1512B340">
      <w:start w:val="1"/>
      <w:numFmt w:val="decimal"/>
      <w:lvlText w:val="%1-"/>
      <w:lvlJc w:val="left"/>
      <w:pPr>
        <w:ind w:left="99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BF1515"/>
    <w:multiLevelType w:val="hybridMultilevel"/>
    <w:tmpl w:val="7CE24EE0"/>
    <w:lvl w:ilvl="0" w:tplc="1512B340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4"/>
  </w:num>
  <w:num w:numId="4">
    <w:abstractNumId w:val="2"/>
  </w:num>
  <w:num w:numId="5">
    <w:abstractNumId w:val="15"/>
  </w:num>
  <w:num w:numId="6">
    <w:abstractNumId w:val="13"/>
  </w:num>
  <w:num w:numId="7">
    <w:abstractNumId w:val="14"/>
  </w:num>
  <w:num w:numId="8">
    <w:abstractNumId w:val="5"/>
  </w:num>
  <w:num w:numId="9">
    <w:abstractNumId w:val="18"/>
  </w:num>
  <w:num w:numId="10">
    <w:abstractNumId w:val="9"/>
  </w:num>
  <w:num w:numId="11">
    <w:abstractNumId w:val="0"/>
  </w:num>
  <w:num w:numId="12">
    <w:abstractNumId w:val="24"/>
  </w:num>
  <w:num w:numId="13">
    <w:abstractNumId w:val="12"/>
  </w:num>
  <w:num w:numId="14">
    <w:abstractNumId w:val="3"/>
  </w:num>
  <w:num w:numId="15">
    <w:abstractNumId w:val="23"/>
  </w:num>
  <w:num w:numId="16">
    <w:abstractNumId w:val="8"/>
  </w:num>
  <w:num w:numId="17">
    <w:abstractNumId w:val="7"/>
  </w:num>
  <w:num w:numId="18">
    <w:abstractNumId w:val="1"/>
  </w:num>
  <w:num w:numId="19">
    <w:abstractNumId w:val="6"/>
  </w:num>
  <w:num w:numId="20">
    <w:abstractNumId w:val="19"/>
  </w:num>
  <w:num w:numId="21">
    <w:abstractNumId w:val="17"/>
  </w:num>
  <w:num w:numId="22">
    <w:abstractNumId w:val="16"/>
  </w:num>
  <w:num w:numId="23">
    <w:abstractNumId w:val="10"/>
  </w:num>
  <w:num w:numId="24">
    <w:abstractNumId w:val="11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0DF"/>
    <w:rsid w:val="00000EAD"/>
    <w:rsid w:val="00003F78"/>
    <w:rsid w:val="0000535D"/>
    <w:rsid w:val="000058B1"/>
    <w:rsid w:val="0001065A"/>
    <w:rsid w:val="00010D0D"/>
    <w:rsid w:val="000111D3"/>
    <w:rsid w:val="00011BFD"/>
    <w:rsid w:val="000130DF"/>
    <w:rsid w:val="0001388F"/>
    <w:rsid w:val="000143FA"/>
    <w:rsid w:val="00015E88"/>
    <w:rsid w:val="0002149F"/>
    <w:rsid w:val="00022AF1"/>
    <w:rsid w:val="0002352F"/>
    <w:rsid w:val="000244E6"/>
    <w:rsid w:val="00024FD0"/>
    <w:rsid w:val="0002610E"/>
    <w:rsid w:val="00026547"/>
    <w:rsid w:val="00026979"/>
    <w:rsid w:val="000310D5"/>
    <w:rsid w:val="00031661"/>
    <w:rsid w:val="000324FA"/>
    <w:rsid w:val="000326A4"/>
    <w:rsid w:val="0003425F"/>
    <w:rsid w:val="00035B62"/>
    <w:rsid w:val="00035C0B"/>
    <w:rsid w:val="0004151B"/>
    <w:rsid w:val="000434A3"/>
    <w:rsid w:val="0004463B"/>
    <w:rsid w:val="00045C4B"/>
    <w:rsid w:val="0004678E"/>
    <w:rsid w:val="00046D9C"/>
    <w:rsid w:val="00050148"/>
    <w:rsid w:val="000502C6"/>
    <w:rsid w:val="00050348"/>
    <w:rsid w:val="00050B97"/>
    <w:rsid w:val="00051FC7"/>
    <w:rsid w:val="000523A8"/>
    <w:rsid w:val="00052C9C"/>
    <w:rsid w:val="00056C0C"/>
    <w:rsid w:val="000579A0"/>
    <w:rsid w:val="000612B2"/>
    <w:rsid w:val="000643EE"/>
    <w:rsid w:val="00065EA8"/>
    <w:rsid w:val="0006609C"/>
    <w:rsid w:val="00066122"/>
    <w:rsid w:val="000662BC"/>
    <w:rsid w:val="000677D3"/>
    <w:rsid w:val="00067EFF"/>
    <w:rsid w:val="000716C9"/>
    <w:rsid w:val="00072AC4"/>
    <w:rsid w:val="00072B91"/>
    <w:rsid w:val="00072F76"/>
    <w:rsid w:val="00073007"/>
    <w:rsid w:val="00073172"/>
    <w:rsid w:val="00074AEB"/>
    <w:rsid w:val="00075C8B"/>
    <w:rsid w:val="0007622B"/>
    <w:rsid w:val="000762B4"/>
    <w:rsid w:val="0007691E"/>
    <w:rsid w:val="000772AC"/>
    <w:rsid w:val="00077D0B"/>
    <w:rsid w:val="00086AE8"/>
    <w:rsid w:val="00086E6F"/>
    <w:rsid w:val="00090092"/>
    <w:rsid w:val="00090DCC"/>
    <w:rsid w:val="00091835"/>
    <w:rsid w:val="00092011"/>
    <w:rsid w:val="00092062"/>
    <w:rsid w:val="000931BB"/>
    <w:rsid w:val="0009395D"/>
    <w:rsid w:val="00093D72"/>
    <w:rsid w:val="00095654"/>
    <w:rsid w:val="0009566B"/>
    <w:rsid w:val="000961BB"/>
    <w:rsid w:val="00096E12"/>
    <w:rsid w:val="000A0AA3"/>
    <w:rsid w:val="000A12EF"/>
    <w:rsid w:val="000A392E"/>
    <w:rsid w:val="000A3AA8"/>
    <w:rsid w:val="000A45EB"/>
    <w:rsid w:val="000A4757"/>
    <w:rsid w:val="000A52EE"/>
    <w:rsid w:val="000A6815"/>
    <w:rsid w:val="000A73D0"/>
    <w:rsid w:val="000A7865"/>
    <w:rsid w:val="000A7BE9"/>
    <w:rsid w:val="000B0F0C"/>
    <w:rsid w:val="000B1E4A"/>
    <w:rsid w:val="000B3151"/>
    <w:rsid w:val="000B3661"/>
    <w:rsid w:val="000B413F"/>
    <w:rsid w:val="000B4A90"/>
    <w:rsid w:val="000B4C6B"/>
    <w:rsid w:val="000B4DB0"/>
    <w:rsid w:val="000B6309"/>
    <w:rsid w:val="000B69DA"/>
    <w:rsid w:val="000B6E40"/>
    <w:rsid w:val="000B7A7D"/>
    <w:rsid w:val="000C0B07"/>
    <w:rsid w:val="000C23BC"/>
    <w:rsid w:val="000C2DA2"/>
    <w:rsid w:val="000C4E81"/>
    <w:rsid w:val="000C559D"/>
    <w:rsid w:val="000C615B"/>
    <w:rsid w:val="000D0246"/>
    <w:rsid w:val="000D1121"/>
    <w:rsid w:val="000D2264"/>
    <w:rsid w:val="000D24B0"/>
    <w:rsid w:val="000D2EAD"/>
    <w:rsid w:val="000D35E5"/>
    <w:rsid w:val="000D3F14"/>
    <w:rsid w:val="000D4087"/>
    <w:rsid w:val="000D4DDF"/>
    <w:rsid w:val="000D5C9F"/>
    <w:rsid w:val="000D5DED"/>
    <w:rsid w:val="000D662F"/>
    <w:rsid w:val="000E0448"/>
    <w:rsid w:val="000E2C1C"/>
    <w:rsid w:val="000E59AC"/>
    <w:rsid w:val="000E6F7D"/>
    <w:rsid w:val="000E72E3"/>
    <w:rsid w:val="000E7B7A"/>
    <w:rsid w:val="000F04C6"/>
    <w:rsid w:val="000F1759"/>
    <w:rsid w:val="000F2A51"/>
    <w:rsid w:val="000F2CFB"/>
    <w:rsid w:val="000F3ADD"/>
    <w:rsid w:val="000F3B4B"/>
    <w:rsid w:val="000F4F9D"/>
    <w:rsid w:val="000F658F"/>
    <w:rsid w:val="000F763B"/>
    <w:rsid w:val="000F7F5A"/>
    <w:rsid w:val="00100759"/>
    <w:rsid w:val="00102307"/>
    <w:rsid w:val="001024CD"/>
    <w:rsid w:val="00102571"/>
    <w:rsid w:val="001042CB"/>
    <w:rsid w:val="00105DDD"/>
    <w:rsid w:val="00106CEB"/>
    <w:rsid w:val="00106FF4"/>
    <w:rsid w:val="001075D5"/>
    <w:rsid w:val="001078F0"/>
    <w:rsid w:val="00110570"/>
    <w:rsid w:val="00110DC5"/>
    <w:rsid w:val="00111272"/>
    <w:rsid w:val="00112838"/>
    <w:rsid w:val="00113944"/>
    <w:rsid w:val="001157CA"/>
    <w:rsid w:val="00115AAE"/>
    <w:rsid w:val="00116F90"/>
    <w:rsid w:val="00117B15"/>
    <w:rsid w:val="00120A8D"/>
    <w:rsid w:val="00121D5B"/>
    <w:rsid w:val="001237EC"/>
    <w:rsid w:val="00123948"/>
    <w:rsid w:val="00124A19"/>
    <w:rsid w:val="00125F8E"/>
    <w:rsid w:val="001267B3"/>
    <w:rsid w:val="001268D3"/>
    <w:rsid w:val="00127AE3"/>
    <w:rsid w:val="00127CC9"/>
    <w:rsid w:val="00130C88"/>
    <w:rsid w:val="00132AA6"/>
    <w:rsid w:val="00133237"/>
    <w:rsid w:val="001342C9"/>
    <w:rsid w:val="00135121"/>
    <w:rsid w:val="00135558"/>
    <w:rsid w:val="00135F28"/>
    <w:rsid w:val="00136826"/>
    <w:rsid w:val="00137ADA"/>
    <w:rsid w:val="001400A7"/>
    <w:rsid w:val="00143E92"/>
    <w:rsid w:val="00144F42"/>
    <w:rsid w:val="00145D91"/>
    <w:rsid w:val="00145E9C"/>
    <w:rsid w:val="0014715A"/>
    <w:rsid w:val="0015250E"/>
    <w:rsid w:val="0015285C"/>
    <w:rsid w:val="001539DF"/>
    <w:rsid w:val="001552EB"/>
    <w:rsid w:val="00155FDA"/>
    <w:rsid w:val="001562FA"/>
    <w:rsid w:val="001563F2"/>
    <w:rsid w:val="001568BD"/>
    <w:rsid w:val="00162997"/>
    <w:rsid w:val="00162DA7"/>
    <w:rsid w:val="00162FE0"/>
    <w:rsid w:val="0016358C"/>
    <w:rsid w:val="0016386E"/>
    <w:rsid w:val="00163EA4"/>
    <w:rsid w:val="00164571"/>
    <w:rsid w:val="001670EF"/>
    <w:rsid w:val="001671C3"/>
    <w:rsid w:val="00170F16"/>
    <w:rsid w:val="00171551"/>
    <w:rsid w:val="00172FEB"/>
    <w:rsid w:val="001759A3"/>
    <w:rsid w:val="00176E77"/>
    <w:rsid w:val="00180C16"/>
    <w:rsid w:val="00182CD0"/>
    <w:rsid w:val="00183343"/>
    <w:rsid w:val="00184269"/>
    <w:rsid w:val="00186802"/>
    <w:rsid w:val="001869FD"/>
    <w:rsid w:val="00187B1A"/>
    <w:rsid w:val="00192D42"/>
    <w:rsid w:val="00194572"/>
    <w:rsid w:val="00194B2A"/>
    <w:rsid w:val="00195785"/>
    <w:rsid w:val="00195A63"/>
    <w:rsid w:val="001A0345"/>
    <w:rsid w:val="001A0ED1"/>
    <w:rsid w:val="001A2DFC"/>
    <w:rsid w:val="001A3340"/>
    <w:rsid w:val="001A3C99"/>
    <w:rsid w:val="001A3E93"/>
    <w:rsid w:val="001A437C"/>
    <w:rsid w:val="001A445A"/>
    <w:rsid w:val="001A5C84"/>
    <w:rsid w:val="001A6197"/>
    <w:rsid w:val="001A6E53"/>
    <w:rsid w:val="001A7D4E"/>
    <w:rsid w:val="001B038D"/>
    <w:rsid w:val="001B07C8"/>
    <w:rsid w:val="001B131B"/>
    <w:rsid w:val="001B2C49"/>
    <w:rsid w:val="001B3429"/>
    <w:rsid w:val="001B37F9"/>
    <w:rsid w:val="001B46FC"/>
    <w:rsid w:val="001B4C84"/>
    <w:rsid w:val="001B68AD"/>
    <w:rsid w:val="001B6AB1"/>
    <w:rsid w:val="001B72FD"/>
    <w:rsid w:val="001B7462"/>
    <w:rsid w:val="001B7E8C"/>
    <w:rsid w:val="001C1B66"/>
    <w:rsid w:val="001C1D89"/>
    <w:rsid w:val="001C2291"/>
    <w:rsid w:val="001C2CC2"/>
    <w:rsid w:val="001C6062"/>
    <w:rsid w:val="001C6152"/>
    <w:rsid w:val="001C635F"/>
    <w:rsid w:val="001D0257"/>
    <w:rsid w:val="001D04C7"/>
    <w:rsid w:val="001D2E7A"/>
    <w:rsid w:val="001D6015"/>
    <w:rsid w:val="001D71AA"/>
    <w:rsid w:val="001E044D"/>
    <w:rsid w:val="001E04FD"/>
    <w:rsid w:val="001E1170"/>
    <w:rsid w:val="001E22B4"/>
    <w:rsid w:val="001E261A"/>
    <w:rsid w:val="001E318C"/>
    <w:rsid w:val="001E5FDA"/>
    <w:rsid w:val="001F1601"/>
    <w:rsid w:val="001F2257"/>
    <w:rsid w:val="001F2756"/>
    <w:rsid w:val="001F2F51"/>
    <w:rsid w:val="001F3500"/>
    <w:rsid w:val="001F3CEC"/>
    <w:rsid w:val="001F536D"/>
    <w:rsid w:val="001F6490"/>
    <w:rsid w:val="001F6612"/>
    <w:rsid w:val="001F721C"/>
    <w:rsid w:val="00200D38"/>
    <w:rsid w:val="00200FE7"/>
    <w:rsid w:val="00202B37"/>
    <w:rsid w:val="00203AEA"/>
    <w:rsid w:val="00203DC6"/>
    <w:rsid w:val="002054B5"/>
    <w:rsid w:val="00207041"/>
    <w:rsid w:val="00210B5A"/>
    <w:rsid w:val="00210F25"/>
    <w:rsid w:val="00210F58"/>
    <w:rsid w:val="002118C2"/>
    <w:rsid w:val="0021223C"/>
    <w:rsid w:val="00212D8C"/>
    <w:rsid w:val="00213630"/>
    <w:rsid w:val="00213CE2"/>
    <w:rsid w:val="002148F7"/>
    <w:rsid w:val="0021717F"/>
    <w:rsid w:val="00220105"/>
    <w:rsid w:val="00221048"/>
    <w:rsid w:val="002228CD"/>
    <w:rsid w:val="00223836"/>
    <w:rsid w:val="00225640"/>
    <w:rsid w:val="002261C4"/>
    <w:rsid w:val="002266AD"/>
    <w:rsid w:val="0023027F"/>
    <w:rsid w:val="00231B5A"/>
    <w:rsid w:val="0023314C"/>
    <w:rsid w:val="00233FE4"/>
    <w:rsid w:val="00234CEE"/>
    <w:rsid w:val="002377C3"/>
    <w:rsid w:val="0024002A"/>
    <w:rsid w:val="00240636"/>
    <w:rsid w:val="00240731"/>
    <w:rsid w:val="002410CF"/>
    <w:rsid w:val="00242959"/>
    <w:rsid w:val="00243991"/>
    <w:rsid w:val="00243D24"/>
    <w:rsid w:val="0024405B"/>
    <w:rsid w:val="00246F88"/>
    <w:rsid w:val="0024761A"/>
    <w:rsid w:val="00247C1E"/>
    <w:rsid w:val="00250311"/>
    <w:rsid w:val="00251468"/>
    <w:rsid w:val="00253200"/>
    <w:rsid w:val="00253256"/>
    <w:rsid w:val="002547B3"/>
    <w:rsid w:val="00254EE3"/>
    <w:rsid w:val="0025532A"/>
    <w:rsid w:val="002562DA"/>
    <w:rsid w:val="002567AE"/>
    <w:rsid w:val="002568C3"/>
    <w:rsid w:val="00262405"/>
    <w:rsid w:val="00263DAA"/>
    <w:rsid w:val="002641BA"/>
    <w:rsid w:val="00265537"/>
    <w:rsid w:val="00265C5A"/>
    <w:rsid w:val="0026603D"/>
    <w:rsid w:val="00266B31"/>
    <w:rsid w:val="0027025D"/>
    <w:rsid w:val="0027052C"/>
    <w:rsid w:val="00270CFC"/>
    <w:rsid w:val="00272E2C"/>
    <w:rsid w:val="002731D8"/>
    <w:rsid w:val="0027326B"/>
    <w:rsid w:val="00276AB4"/>
    <w:rsid w:val="002823C3"/>
    <w:rsid w:val="0028262B"/>
    <w:rsid w:val="00282DD3"/>
    <w:rsid w:val="00282EAD"/>
    <w:rsid w:val="0028388E"/>
    <w:rsid w:val="00284C22"/>
    <w:rsid w:val="002863CF"/>
    <w:rsid w:val="0028708E"/>
    <w:rsid w:val="00287982"/>
    <w:rsid w:val="00291415"/>
    <w:rsid w:val="00293031"/>
    <w:rsid w:val="00293543"/>
    <w:rsid w:val="00294708"/>
    <w:rsid w:val="002977CD"/>
    <w:rsid w:val="00297AF6"/>
    <w:rsid w:val="002A06DA"/>
    <w:rsid w:val="002A27E0"/>
    <w:rsid w:val="002A3884"/>
    <w:rsid w:val="002A3FC1"/>
    <w:rsid w:val="002A4469"/>
    <w:rsid w:val="002A514C"/>
    <w:rsid w:val="002A6501"/>
    <w:rsid w:val="002A74B7"/>
    <w:rsid w:val="002A769C"/>
    <w:rsid w:val="002A77BE"/>
    <w:rsid w:val="002B27A9"/>
    <w:rsid w:val="002B2C5E"/>
    <w:rsid w:val="002B376A"/>
    <w:rsid w:val="002B3F91"/>
    <w:rsid w:val="002B49F8"/>
    <w:rsid w:val="002B56EF"/>
    <w:rsid w:val="002B587D"/>
    <w:rsid w:val="002B5930"/>
    <w:rsid w:val="002B5F2E"/>
    <w:rsid w:val="002C14D4"/>
    <w:rsid w:val="002C275C"/>
    <w:rsid w:val="002C3BA6"/>
    <w:rsid w:val="002C3EBD"/>
    <w:rsid w:val="002C419C"/>
    <w:rsid w:val="002C41CC"/>
    <w:rsid w:val="002C4E24"/>
    <w:rsid w:val="002C6742"/>
    <w:rsid w:val="002C76F7"/>
    <w:rsid w:val="002C780E"/>
    <w:rsid w:val="002D143C"/>
    <w:rsid w:val="002D311D"/>
    <w:rsid w:val="002D3855"/>
    <w:rsid w:val="002D5646"/>
    <w:rsid w:val="002D57B3"/>
    <w:rsid w:val="002D5E0B"/>
    <w:rsid w:val="002D6DAA"/>
    <w:rsid w:val="002D6FD2"/>
    <w:rsid w:val="002D7BF7"/>
    <w:rsid w:val="002E28C4"/>
    <w:rsid w:val="002E2A24"/>
    <w:rsid w:val="002E3331"/>
    <w:rsid w:val="002E33F0"/>
    <w:rsid w:val="002E3615"/>
    <w:rsid w:val="002E3EB6"/>
    <w:rsid w:val="002E48C8"/>
    <w:rsid w:val="002E70EE"/>
    <w:rsid w:val="002E7477"/>
    <w:rsid w:val="002F021B"/>
    <w:rsid w:val="002F0B08"/>
    <w:rsid w:val="002F0DEB"/>
    <w:rsid w:val="002F1E2E"/>
    <w:rsid w:val="002F46C4"/>
    <w:rsid w:val="002F5497"/>
    <w:rsid w:val="002F7842"/>
    <w:rsid w:val="00302C31"/>
    <w:rsid w:val="00303E81"/>
    <w:rsid w:val="00304280"/>
    <w:rsid w:val="00304AA8"/>
    <w:rsid w:val="00306797"/>
    <w:rsid w:val="00307BCF"/>
    <w:rsid w:val="00311390"/>
    <w:rsid w:val="00311CB1"/>
    <w:rsid w:val="003120AA"/>
    <w:rsid w:val="00312F0E"/>
    <w:rsid w:val="003135B5"/>
    <w:rsid w:val="00314352"/>
    <w:rsid w:val="003153A7"/>
    <w:rsid w:val="00315411"/>
    <w:rsid w:val="003163F3"/>
    <w:rsid w:val="00316A6F"/>
    <w:rsid w:val="003172FE"/>
    <w:rsid w:val="00320B4D"/>
    <w:rsid w:val="00320E6C"/>
    <w:rsid w:val="003218A1"/>
    <w:rsid w:val="003248F0"/>
    <w:rsid w:val="00326028"/>
    <w:rsid w:val="00327110"/>
    <w:rsid w:val="00327B9B"/>
    <w:rsid w:val="00327DA0"/>
    <w:rsid w:val="00330241"/>
    <w:rsid w:val="00332085"/>
    <w:rsid w:val="0033232A"/>
    <w:rsid w:val="0033263B"/>
    <w:rsid w:val="003327FB"/>
    <w:rsid w:val="00332918"/>
    <w:rsid w:val="0033598E"/>
    <w:rsid w:val="00335AB9"/>
    <w:rsid w:val="003374CF"/>
    <w:rsid w:val="0034098F"/>
    <w:rsid w:val="00341188"/>
    <w:rsid w:val="00341B9C"/>
    <w:rsid w:val="00342C2E"/>
    <w:rsid w:val="003454EE"/>
    <w:rsid w:val="003462AD"/>
    <w:rsid w:val="003473A4"/>
    <w:rsid w:val="003476C2"/>
    <w:rsid w:val="0034781C"/>
    <w:rsid w:val="003510D5"/>
    <w:rsid w:val="00351262"/>
    <w:rsid w:val="003513D4"/>
    <w:rsid w:val="00351E4D"/>
    <w:rsid w:val="003524EC"/>
    <w:rsid w:val="00357214"/>
    <w:rsid w:val="003601BA"/>
    <w:rsid w:val="00360416"/>
    <w:rsid w:val="00361197"/>
    <w:rsid w:val="003635C8"/>
    <w:rsid w:val="00363B95"/>
    <w:rsid w:val="0036510F"/>
    <w:rsid w:val="00365A23"/>
    <w:rsid w:val="00365F02"/>
    <w:rsid w:val="00367ADD"/>
    <w:rsid w:val="00371BE8"/>
    <w:rsid w:val="00372B3F"/>
    <w:rsid w:val="003730BF"/>
    <w:rsid w:val="00374C35"/>
    <w:rsid w:val="00375E6A"/>
    <w:rsid w:val="00376B18"/>
    <w:rsid w:val="003774E6"/>
    <w:rsid w:val="00377A15"/>
    <w:rsid w:val="0038087E"/>
    <w:rsid w:val="003813BD"/>
    <w:rsid w:val="00382075"/>
    <w:rsid w:val="00382459"/>
    <w:rsid w:val="003825D9"/>
    <w:rsid w:val="0038389C"/>
    <w:rsid w:val="0038587D"/>
    <w:rsid w:val="00386EBB"/>
    <w:rsid w:val="00391435"/>
    <w:rsid w:val="00391D67"/>
    <w:rsid w:val="00392560"/>
    <w:rsid w:val="003933D3"/>
    <w:rsid w:val="00393609"/>
    <w:rsid w:val="00394706"/>
    <w:rsid w:val="00395B75"/>
    <w:rsid w:val="003964A4"/>
    <w:rsid w:val="00397EE4"/>
    <w:rsid w:val="003A14D6"/>
    <w:rsid w:val="003A23E8"/>
    <w:rsid w:val="003A2C2D"/>
    <w:rsid w:val="003A2D3D"/>
    <w:rsid w:val="003A367A"/>
    <w:rsid w:val="003A58F0"/>
    <w:rsid w:val="003A5C0C"/>
    <w:rsid w:val="003A5DCE"/>
    <w:rsid w:val="003A689B"/>
    <w:rsid w:val="003A7BFD"/>
    <w:rsid w:val="003B109F"/>
    <w:rsid w:val="003B15C6"/>
    <w:rsid w:val="003B1765"/>
    <w:rsid w:val="003B2A05"/>
    <w:rsid w:val="003B53ED"/>
    <w:rsid w:val="003B6DB0"/>
    <w:rsid w:val="003C171C"/>
    <w:rsid w:val="003C26F1"/>
    <w:rsid w:val="003C2FBF"/>
    <w:rsid w:val="003C3133"/>
    <w:rsid w:val="003C3A36"/>
    <w:rsid w:val="003C5FAA"/>
    <w:rsid w:val="003C651E"/>
    <w:rsid w:val="003C791E"/>
    <w:rsid w:val="003C7C6D"/>
    <w:rsid w:val="003D010F"/>
    <w:rsid w:val="003D1004"/>
    <w:rsid w:val="003D11DC"/>
    <w:rsid w:val="003D197A"/>
    <w:rsid w:val="003D4228"/>
    <w:rsid w:val="003D427D"/>
    <w:rsid w:val="003D45D2"/>
    <w:rsid w:val="003D504B"/>
    <w:rsid w:val="003D675A"/>
    <w:rsid w:val="003D6A2F"/>
    <w:rsid w:val="003D7B0E"/>
    <w:rsid w:val="003E0666"/>
    <w:rsid w:val="003E0A14"/>
    <w:rsid w:val="003E0FF4"/>
    <w:rsid w:val="003E146E"/>
    <w:rsid w:val="003E311B"/>
    <w:rsid w:val="003E3A4B"/>
    <w:rsid w:val="003E4C8D"/>
    <w:rsid w:val="003E5290"/>
    <w:rsid w:val="003E639C"/>
    <w:rsid w:val="003E6521"/>
    <w:rsid w:val="003E716B"/>
    <w:rsid w:val="003F053F"/>
    <w:rsid w:val="003F0788"/>
    <w:rsid w:val="003F3439"/>
    <w:rsid w:val="003F4FCD"/>
    <w:rsid w:val="003F7731"/>
    <w:rsid w:val="00401B15"/>
    <w:rsid w:val="00401BE5"/>
    <w:rsid w:val="00402DD7"/>
    <w:rsid w:val="004037D2"/>
    <w:rsid w:val="00404F99"/>
    <w:rsid w:val="00405D23"/>
    <w:rsid w:val="00410E5C"/>
    <w:rsid w:val="00411E14"/>
    <w:rsid w:val="00412C52"/>
    <w:rsid w:val="00414AD5"/>
    <w:rsid w:val="00414D15"/>
    <w:rsid w:val="0041512E"/>
    <w:rsid w:val="004160A7"/>
    <w:rsid w:val="00422C43"/>
    <w:rsid w:val="00423E6A"/>
    <w:rsid w:val="00424ADE"/>
    <w:rsid w:val="0042793A"/>
    <w:rsid w:val="00427C60"/>
    <w:rsid w:val="0043086F"/>
    <w:rsid w:val="00432394"/>
    <w:rsid w:val="004323D9"/>
    <w:rsid w:val="00432628"/>
    <w:rsid w:val="004330B3"/>
    <w:rsid w:val="00433B98"/>
    <w:rsid w:val="00435729"/>
    <w:rsid w:val="004359C2"/>
    <w:rsid w:val="004359F3"/>
    <w:rsid w:val="00441714"/>
    <w:rsid w:val="0044306E"/>
    <w:rsid w:val="00444086"/>
    <w:rsid w:val="00444C46"/>
    <w:rsid w:val="00444C4A"/>
    <w:rsid w:val="004455AF"/>
    <w:rsid w:val="00445719"/>
    <w:rsid w:val="004473BD"/>
    <w:rsid w:val="004504C3"/>
    <w:rsid w:val="00450ABF"/>
    <w:rsid w:val="004514F0"/>
    <w:rsid w:val="0045245A"/>
    <w:rsid w:val="00452AB8"/>
    <w:rsid w:val="00453277"/>
    <w:rsid w:val="00453462"/>
    <w:rsid w:val="00455629"/>
    <w:rsid w:val="0045593C"/>
    <w:rsid w:val="00460302"/>
    <w:rsid w:val="0046085E"/>
    <w:rsid w:val="004612D6"/>
    <w:rsid w:val="004620DE"/>
    <w:rsid w:val="004626A3"/>
    <w:rsid w:val="004636DC"/>
    <w:rsid w:val="00464362"/>
    <w:rsid w:val="00464F3B"/>
    <w:rsid w:val="004666CB"/>
    <w:rsid w:val="00466EE1"/>
    <w:rsid w:val="004673F6"/>
    <w:rsid w:val="00467894"/>
    <w:rsid w:val="00467F38"/>
    <w:rsid w:val="00467FD9"/>
    <w:rsid w:val="00470506"/>
    <w:rsid w:val="004713E8"/>
    <w:rsid w:val="0047230B"/>
    <w:rsid w:val="00472F0A"/>
    <w:rsid w:val="004741EE"/>
    <w:rsid w:val="004752DA"/>
    <w:rsid w:val="0047541C"/>
    <w:rsid w:val="00475A54"/>
    <w:rsid w:val="00477009"/>
    <w:rsid w:val="00477CDF"/>
    <w:rsid w:val="0048106C"/>
    <w:rsid w:val="00481B06"/>
    <w:rsid w:val="004824BE"/>
    <w:rsid w:val="004828EF"/>
    <w:rsid w:val="00482A08"/>
    <w:rsid w:val="00482C30"/>
    <w:rsid w:val="0048515A"/>
    <w:rsid w:val="0048594F"/>
    <w:rsid w:val="004862E6"/>
    <w:rsid w:val="00490F0A"/>
    <w:rsid w:val="0049140C"/>
    <w:rsid w:val="00492AF4"/>
    <w:rsid w:val="004947B6"/>
    <w:rsid w:val="00496A6C"/>
    <w:rsid w:val="00497245"/>
    <w:rsid w:val="004A0AB5"/>
    <w:rsid w:val="004A1C63"/>
    <w:rsid w:val="004A1C84"/>
    <w:rsid w:val="004A56C8"/>
    <w:rsid w:val="004A7365"/>
    <w:rsid w:val="004A7AD7"/>
    <w:rsid w:val="004B0B75"/>
    <w:rsid w:val="004B0C85"/>
    <w:rsid w:val="004B0F39"/>
    <w:rsid w:val="004B126F"/>
    <w:rsid w:val="004B193E"/>
    <w:rsid w:val="004B229E"/>
    <w:rsid w:val="004B22F3"/>
    <w:rsid w:val="004B2381"/>
    <w:rsid w:val="004B2F1A"/>
    <w:rsid w:val="004B3578"/>
    <w:rsid w:val="004B36E5"/>
    <w:rsid w:val="004B394F"/>
    <w:rsid w:val="004B4408"/>
    <w:rsid w:val="004B4C18"/>
    <w:rsid w:val="004B7DD5"/>
    <w:rsid w:val="004C030C"/>
    <w:rsid w:val="004C0C8F"/>
    <w:rsid w:val="004C1156"/>
    <w:rsid w:val="004C13B5"/>
    <w:rsid w:val="004C2389"/>
    <w:rsid w:val="004C2610"/>
    <w:rsid w:val="004C33F0"/>
    <w:rsid w:val="004C3CEF"/>
    <w:rsid w:val="004C5D22"/>
    <w:rsid w:val="004C6F6D"/>
    <w:rsid w:val="004C78DC"/>
    <w:rsid w:val="004D17A0"/>
    <w:rsid w:val="004D1843"/>
    <w:rsid w:val="004D1C14"/>
    <w:rsid w:val="004D3AA1"/>
    <w:rsid w:val="004D4392"/>
    <w:rsid w:val="004D45DA"/>
    <w:rsid w:val="004D5320"/>
    <w:rsid w:val="004D674C"/>
    <w:rsid w:val="004E1042"/>
    <w:rsid w:val="004E121F"/>
    <w:rsid w:val="004E3C64"/>
    <w:rsid w:val="004E46F2"/>
    <w:rsid w:val="004E559F"/>
    <w:rsid w:val="004E619F"/>
    <w:rsid w:val="004E7B9D"/>
    <w:rsid w:val="004F0712"/>
    <w:rsid w:val="004F1005"/>
    <w:rsid w:val="004F1F64"/>
    <w:rsid w:val="004F24CD"/>
    <w:rsid w:val="004F251F"/>
    <w:rsid w:val="004F330A"/>
    <w:rsid w:val="004F366C"/>
    <w:rsid w:val="004F3B4E"/>
    <w:rsid w:val="004F476D"/>
    <w:rsid w:val="004F7178"/>
    <w:rsid w:val="004F72DC"/>
    <w:rsid w:val="004F731E"/>
    <w:rsid w:val="004F7702"/>
    <w:rsid w:val="005003A3"/>
    <w:rsid w:val="0050078D"/>
    <w:rsid w:val="00501A03"/>
    <w:rsid w:val="005033AF"/>
    <w:rsid w:val="00505353"/>
    <w:rsid w:val="0050631F"/>
    <w:rsid w:val="00510A29"/>
    <w:rsid w:val="00511481"/>
    <w:rsid w:val="00511743"/>
    <w:rsid w:val="00512247"/>
    <w:rsid w:val="00512669"/>
    <w:rsid w:val="00512B8A"/>
    <w:rsid w:val="00514C9F"/>
    <w:rsid w:val="005154D0"/>
    <w:rsid w:val="005159D1"/>
    <w:rsid w:val="00515B78"/>
    <w:rsid w:val="0051605F"/>
    <w:rsid w:val="0051770C"/>
    <w:rsid w:val="00521355"/>
    <w:rsid w:val="005219DB"/>
    <w:rsid w:val="00521C58"/>
    <w:rsid w:val="00522C7D"/>
    <w:rsid w:val="00524225"/>
    <w:rsid w:val="005267F1"/>
    <w:rsid w:val="00530921"/>
    <w:rsid w:val="00532982"/>
    <w:rsid w:val="00532A79"/>
    <w:rsid w:val="005333F1"/>
    <w:rsid w:val="00533408"/>
    <w:rsid w:val="00535E6A"/>
    <w:rsid w:val="0054108C"/>
    <w:rsid w:val="00541692"/>
    <w:rsid w:val="005428A1"/>
    <w:rsid w:val="00542EDE"/>
    <w:rsid w:val="00543247"/>
    <w:rsid w:val="00544B7D"/>
    <w:rsid w:val="00546C52"/>
    <w:rsid w:val="005510DB"/>
    <w:rsid w:val="005512C5"/>
    <w:rsid w:val="0055191A"/>
    <w:rsid w:val="00552C62"/>
    <w:rsid w:val="00555501"/>
    <w:rsid w:val="005558CB"/>
    <w:rsid w:val="00557E5D"/>
    <w:rsid w:val="00561104"/>
    <w:rsid w:val="00562B8B"/>
    <w:rsid w:val="00563579"/>
    <w:rsid w:val="005636DA"/>
    <w:rsid w:val="00563B3F"/>
    <w:rsid w:val="00565261"/>
    <w:rsid w:val="0056542E"/>
    <w:rsid w:val="00566651"/>
    <w:rsid w:val="00567578"/>
    <w:rsid w:val="00570040"/>
    <w:rsid w:val="0057052D"/>
    <w:rsid w:val="005709C3"/>
    <w:rsid w:val="00570FB0"/>
    <w:rsid w:val="00571481"/>
    <w:rsid w:val="00575EC4"/>
    <w:rsid w:val="00576CAE"/>
    <w:rsid w:val="00576F55"/>
    <w:rsid w:val="0058079B"/>
    <w:rsid w:val="00581B39"/>
    <w:rsid w:val="005820AC"/>
    <w:rsid w:val="00582985"/>
    <w:rsid w:val="0058454E"/>
    <w:rsid w:val="00584CB8"/>
    <w:rsid w:val="00584CD5"/>
    <w:rsid w:val="005872D5"/>
    <w:rsid w:val="005904E0"/>
    <w:rsid w:val="00590F7F"/>
    <w:rsid w:val="00591C4D"/>
    <w:rsid w:val="005929EE"/>
    <w:rsid w:val="005938C8"/>
    <w:rsid w:val="00594A6B"/>
    <w:rsid w:val="005A0CB9"/>
    <w:rsid w:val="005A0CCC"/>
    <w:rsid w:val="005A1C56"/>
    <w:rsid w:val="005A1FD9"/>
    <w:rsid w:val="005A357D"/>
    <w:rsid w:val="005A3A66"/>
    <w:rsid w:val="005A5B00"/>
    <w:rsid w:val="005A5D55"/>
    <w:rsid w:val="005A5DA3"/>
    <w:rsid w:val="005A5F1D"/>
    <w:rsid w:val="005A608B"/>
    <w:rsid w:val="005A6135"/>
    <w:rsid w:val="005B08C9"/>
    <w:rsid w:val="005B1120"/>
    <w:rsid w:val="005B17E9"/>
    <w:rsid w:val="005B19DD"/>
    <w:rsid w:val="005B1CA4"/>
    <w:rsid w:val="005B1F07"/>
    <w:rsid w:val="005B2CEB"/>
    <w:rsid w:val="005B3020"/>
    <w:rsid w:val="005B516C"/>
    <w:rsid w:val="005B5912"/>
    <w:rsid w:val="005B5F2B"/>
    <w:rsid w:val="005B5FE8"/>
    <w:rsid w:val="005B6761"/>
    <w:rsid w:val="005B74DF"/>
    <w:rsid w:val="005C1030"/>
    <w:rsid w:val="005C17BB"/>
    <w:rsid w:val="005C6196"/>
    <w:rsid w:val="005C7A7C"/>
    <w:rsid w:val="005D1140"/>
    <w:rsid w:val="005D33B0"/>
    <w:rsid w:val="005D3F04"/>
    <w:rsid w:val="005D47BC"/>
    <w:rsid w:val="005D6392"/>
    <w:rsid w:val="005E06E3"/>
    <w:rsid w:val="005E0939"/>
    <w:rsid w:val="005E0B26"/>
    <w:rsid w:val="005E0F90"/>
    <w:rsid w:val="005E12FB"/>
    <w:rsid w:val="005E198A"/>
    <w:rsid w:val="005E1A71"/>
    <w:rsid w:val="005E20E3"/>
    <w:rsid w:val="005E319F"/>
    <w:rsid w:val="005E71CB"/>
    <w:rsid w:val="005E7954"/>
    <w:rsid w:val="005F2578"/>
    <w:rsid w:val="005F2993"/>
    <w:rsid w:val="005F40B7"/>
    <w:rsid w:val="005F4686"/>
    <w:rsid w:val="005F5C5E"/>
    <w:rsid w:val="005F694D"/>
    <w:rsid w:val="005F6BCE"/>
    <w:rsid w:val="00600B29"/>
    <w:rsid w:val="00601335"/>
    <w:rsid w:val="00601A33"/>
    <w:rsid w:val="00602542"/>
    <w:rsid w:val="00604874"/>
    <w:rsid w:val="00604FEE"/>
    <w:rsid w:val="0060607F"/>
    <w:rsid w:val="006064D8"/>
    <w:rsid w:val="00612576"/>
    <w:rsid w:val="0061266F"/>
    <w:rsid w:val="00613401"/>
    <w:rsid w:val="00620AFE"/>
    <w:rsid w:val="0062198C"/>
    <w:rsid w:val="00622362"/>
    <w:rsid w:val="006252F6"/>
    <w:rsid w:val="006262B6"/>
    <w:rsid w:val="00632489"/>
    <w:rsid w:val="00634332"/>
    <w:rsid w:val="0063620F"/>
    <w:rsid w:val="006362EF"/>
    <w:rsid w:val="00636CAC"/>
    <w:rsid w:val="00640967"/>
    <w:rsid w:val="006410D3"/>
    <w:rsid w:val="006413A1"/>
    <w:rsid w:val="006413F5"/>
    <w:rsid w:val="006423B1"/>
    <w:rsid w:val="0064308C"/>
    <w:rsid w:val="00643D69"/>
    <w:rsid w:val="006449E0"/>
    <w:rsid w:val="006451EF"/>
    <w:rsid w:val="00646A17"/>
    <w:rsid w:val="00646DF8"/>
    <w:rsid w:val="00651523"/>
    <w:rsid w:val="0065173B"/>
    <w:rsid w:val="0065365B"/>
    <w:rsid w:val="00653A34"/>
    <w:rsid w:val="00654A7B"/>
    <w:rsid w:val="006570CA"/>
    <w:rsid w:val="00660AE0"/>
    <w:rsid w:val="006613EF"/>
    <w:rsid w:val="006616C1"/>
    <w:rsid w:val="00661DA8"/>
    <w:rsid w:val="0066269B"/>
    <w:rsid w:val="006632F5"/>
    <w:rsid w:val="0066338D"/>
    <w:rsid w:val="0066423D"/>
    <w:rsid w:val="00664B88"/>
    <w:rsid w:val="00665294"/>
    <w:rsid w:val="006658EB"/>
    <w:rsid w:val="00666DA0"/>
    <w:rsid w:val="00666EA7"/>
    <w:rsid w:val="006671BF"/>
    <w:rsid w:val="006675A6"/>
    <w:rsid w:val="0067040E"/>
    <w:rsid w:val="0067049A"/>
    <w:rsid w:val="00670966"/>
    <w:rsid w:val="006725A5"/>
    <w:rsid w:val="006738E0"/>
    <w:rsid w:val="00674FFA"/>
    <w:rsid w:val="00675053"/>
    <w:rsid w:val="006752E4"/>
    <w:rsid w:val="00680FDB"/>
    <w:rsid w:val="006812CC"/>
    <w:rsid w:val="00683F60"/>
    <w:rsid w:val="00684C32"/>
    <w:rsid w:val="00685B69"/>
    <w:rsid w:val="006863C6"/>
    <w:rsid w:val="0068654C"/>
    <w:rsid w:val="00686E68"/>
    <w:rsid w:val="00690023"/>
    <w:rsid w:val="00690D13"/>
    <w:rsid w:val="006931B7"/>
    <w:rsid w:val="00694793"/>
    <w:rsid w:val="00696258"/>
    <w:rsid w:val="00697D04"/>
    <w:rsid w:val="006A0C39"/>
    <w:rsid w:val="006A123E"/>
    <w:rsid w:val="006A15EC"/>
    <w:rsid w:val="006A27C0"/>
    <w:rsid w:val="006A28B6"/>
    <w:rsid w:val="006A3FA4"/>
    <w:rsid w:val="006A5E60"/>
    <w:rsid w:val="006A6B7E"/>
    <w:rsid w:val="006A6D18"/>
    <w:rsid w:val="006A708F"/>
    <w:rsid w:val="006B0EB7"/>
    <w:rsid w:val="006B27D7"/>
    <w:rsid w:val="006B3F9B"/>
    <w:rsid w:val="006B40B8"/>
    <w:rsid w:val="006B485A"/>
    <w:rsid w:val="006B5E5F"/>
    <w:rsid w:val="006B6AEC"/>
    <w:rsid w:val="006B6B9B"/>
    <w:rsid w:val="006C1046"/>
    <w:rsid w:val="006C31B2"/>
    <w:rsid w:val="006C3960"/>
    <w:rsid w:val="006C3E5F"/>
    <w:rsid w:val="006C3EE1"/>
    <w:rsid w:val="006C58AD"/>
    <w:rsid w:val="006C7289"/>
    <w:rsid w:val="006C72BC"/>
    <w:rsid w:val="006C7ACD"/>
    <w:rsid w:val="006D13BB"/>
    <w:rsid w:val="006D181E"/>
    <w:rsid w:val="006D195E"/>
    <w:rsid w:val="006D29A4"/>
    <w:rsid w:val="006D2C77"/>
    <w:rsid w:val="006D3AA7"/>
    <w:rsid w:val="006D6911"/>
    <w:rsid w:val="006D779C"/>
    <w:rsid w:val="006E158C"/>
    <w:rsid w:val="006E1BB4"/>
    <w:rsid w:val="006E1CB6"/>
    <w:rsid w:val="006E2899"/>
    <w:rsid w:val="006E2934"/>
    <w:rsid w:val="006E31FD"/>
    <w:rsid w:val="006E3288"/>
    <w:rsid w:val="006E334F"/>
    <w:rsid w:val="006E4021"/>
    <w:rsid w:val="006E50C0"/>
    <w:rsid w:val="006E5AA0"/>
    <w:rsid w:val="006E5F05"/>
    <w:rsid w:val="006E68F9"/>
    <w:rsid w:val="006F0D25"/>
    <w:rsid w:val="006F0EE6"/>
    <w:rsid w:val="006F1951"/>
    <w:rsid w:val="006F230E"/>
    <w:rsid w:val="006F366E"/>
    <w:rsid w:val="006F4B5B"/>
    <w:rsid w:val="006F50E4"/>
    <w:rsid w:val="006F75C1"/>
    <w:rsid w:val="006F7D0A"/>
    <w:rsid w:val="0070093E"/>
    <w:rsid w:val="00700A6A"/>
    <w:rsid w:val="00700BD4"/>
    <w:rsid w:val="00700D46"/>
    <w:rsid w:val="00700EC0"/>
    <w:rsid w:val="00702D70"/>
    <w:rsid w:val="00703A4F"/>
    <w:rsid w:val="007040BF"/>
    <w:rsid w:val="007063D6"/>
    <w:rsid w:val="007064E0"/>
    <w:rsid w:val="00706F36"/>
    <w:rsid w:val="00706F72"/>
    <w:rsid w:val="00711E4D"/>
    <w:rsid w:val="00711E73"/>
    <w:rsid w:val="00712E02"/>
    <w:rsid w:val="00712F53"/>
    <w:rsid w:val="0071461F"/>
    <w:rsid w:val="00715847"/>
    <w:rsid w:val="007160AE"/>
    <w:rsid w:val="00721680"/>
    <w:rsid w:val="00721CA7"/>
    <w:rsid w:val="00722F8E"/>
    <w:rsid w:val="007249CC"/>
    <w:rsid w:val="00724B19"/>
    <w:rsid w:val="00730296"/>
    <w:rsid w:val="00732117"/>
    <w:rsid w:val="00732470"/>
    <w:rsid w:val="007329DE"/>
    <w:rsid w:val="0073318C"/>
    <w:rsid w:val="0073373F"/>
    <w:rsid w:val="007356B4"/>
    <w:rsid w:val="007360CD"/>
    <w:rsid w:val="007361D7"/>
    <w:rsid w:val="00736510"/>
    <w:rsid w:val="00736742"/>
    <w:rsid w:val="00741B1E"/>
    <w:rsid w:val="00742AC4"/>
    <w:rsid w:val="00743F09"/>
    <w:rsid w:val="00744446"/>
    <w:rsid w:val="00745854"/>
    <w:rsid w:val="0074688A"/>
    <w:rsid w:val="00746F5D"/>
    <w:rsid w:val="0074780E"/>
    <w:rsid w:val="007511D5"/>
    <w:rsid w:val="00751411"/>
    <w:rsid w:val="00751600"/>
    <w:rsid w:val="00751D86"/>
    <w:rsid w:val="00755128"/>
    <w:rsid w:val="007558A9"/>
    <w:rsid w:val="007558FF"/>
    <w:rsid w:val="00757832"/>
    <w:rsid w:val="00760559"/>
    <w:rsid w:val="00762668"/>
    <w:rsid w:val="007640FD"/>
    <w:rsid w:val="0076454C"/>
    <w:rsid w:val="0076525B"/>
    <w:rsid w:val="0076538E"/>
    <w:rsid w:val="00766373"/>
    <w:rsid w:val="00767AF6"/>
    <w:rsid w:val="00770BCC"/>
    <w:rsid w:val="00771318"/>
    <w:rsid w:val="00771943"/>
    <w:rsid w:val="007726BC"/>
    <w:rsid w:val="00772F07"/>
    <w:rsid w:val="007732EC"/>
    <w:rsid w:val="007738AB"/>
    <w:rsid w:val="007739E0"/>
    <w:rsid w:val="00774FA2"/>
    <w:rsid w:val="00776988"/>
    <w:rsid w:val="00776F72"/>
    <w:rsid w:val="0077741B"/>
    <w:rsid w:val="00777502"/>
    <w:rsid w:val="00777678"/>
    <w:rsid w:val="00777963"/>
    <w:rsid w:val="0078075A"/>
    <w:rsid w:val="007815FE"/>
    <w:rsid w:val="00781A33"/>
    <w:rsid w:val="007846DD"/>
    <w:rsid w:val="00786340"/>
    <w:rsid w:val="007864E1"/>
    <w:rsid w:val="00786A0C"/>
    <w:rsid w:val="00787A97"/>
    <w:rsid w:val="00790689"/>
    <w:rsid w:val="00792177"/>
    <w:rsid w:val="0079222F"/>
    <w:rsid w:val="00793532"/>
    <w:rsid w:val="0079357C"/>
    <w:rsid w:val="00793B86"/>
    <w:rsid w:val="00796A33"/>
    <w:rsid w:val="007A02A4"/>
    <w:rsid w:val="007A0387"/>
    <w:rsid w:val="007A04AC"/>
    <w:rsid w:val="007A3548"/>
    <w:rsid w:val="007A4568"/>
    <w:rsid w:val="007A4CD1"/>
    <w:rsid w:val="007A512E"/>
    <w:rsid w:val="007A724C"/>
    <w:rsid w:val="007A7436"/>
    <w:rsid w:val="007B04CD"/>
    <w:rsid w:val="007B1448"/>
    <w:rsid w:val="007B1462"/>
    <w:rsid w:val="007B3177"/>
    <w:rsid w:val="007B3C9F"/>
    <w:rsid w:val="007B49EB"/>
    <w:rsid w:val="007B4D9B"/>
    <w:rsid w:val="007B5D9F"/>
    <w:rsid w:val="007C0783"/>
    <w:rsid w:val="007C0862"/>
    <w:rsid w:val="007C09B1"/>
    <w:rsid w:val="007C12A1"/>
    <w:rsid w:val="007C20AC"/>
    <w:rsid w:val="007C4107"/>
    <w:rsid w:val="007C41F3"/>
    <w:rsid w:val="007C4522"/>
    <w:rsid w:val="007C4809"/>
    <w:rsid w:val="007C5674"/>
    <w:rsid w:val="007C5DD0"/>
    <w:rsid w:val="007C6083"/>
    <w:rsid w:val="007C6B79"/>
    <w:rsid w:val="007C7C18"/>
    <w:rsid w:val="007C7F57"/>
    <w:rsid w:val="007D12F8"/>
    <w:rsid w:val="007D1ED5"/>
    <w:rsid w:val="007D3FF7"/>
    <w:rsid w:val="007D4C1C"/>
    <w:rsid w:val="007D63CB"/>
    <w:rsid w:val="007D6533"/>
    <w:rsid w:val="007E08A1"/>
    <w:rsid w:val="007E7DCC"/>
    <w:rsid w:val="007F09CE"/>
    <w:rsid w:val="007F0C4C"/>
    <w:rsid w:val="007F24AC"/>
    <w:rsid w:val="007F2686"/>
    <w:rsid w:val="007F2869"/>
    <w:rsid w:val="007F2B6D"/>
    <w:rsid w:val="007F314F"/>
    <w:rsid w:val="007F3E44"/>
    <w:rsid w:val="007F5C87"/>
    <w:rsid w:val="007F6A54"/>
    <w:rsid w:val="007F7573"/>
    <w:rsid w:val="007F7F28"/>
    <w:rsid w:val="008005F6"/>
    <w:rsid w:val="008027A4"/>
    <w:rsid w:val="00803448"/>
    <w:rsid w:val="00805E5D"/>
    <w:rsid w:val="0080730D"/>
    <w:rsid w:val="00811571"/>
    <w:rsid w:val="008124E4"/>
    <w:rsid w:val="00814177"/>
    <w:rsid w:val="008144D7"/>
    <w:rsid w:val="00814DFA"/>
    <w:rsid w:val="008206CD"/>
    <w:rsid w:val="00821A95"/>
    <w:rsid w:val="00822E66"/>
    <w:rsid w:val="00823D83"/>
    <w:rsid w:val="0082717C"/>
    <w:rsid w:val="008330F3"/>
    <w:rsid w:val="00833B48"/>
    <w:rsid w:val="00835D91"/>
    <w:rsid w:val="00836603"/>
    <w:rsid w:val="00840D27"/>
    <w:rsid w:val="008417B0"/>
    <w:rsid w:val="00843F41"/>
    <w:rsid w:val="00844AAA"/>
    <w:rsid w:val="00844BB9"/>
    <w:rsid w:val="00845C74"/>
    <w:rsid w:val="00845D2C"/>
    <w:rsid w:val="00845DB3"/>
    <w:rsid w:val="00850D6E"/>
    <w:rsid w:val="00852328"/>
    <w:rsid w:val="00852DE0"/>
    <w:rsid w:val="0085359D"/>
    <w:rsid w:val="008550D9"/>
    <w:rsid w:val="008551B9"/>
    <w:rsid w:val="008559B2"/>
    <w:rsid w:val="008562E8"/>
    <w:rsid w:val="008565E7"/>
    <w:rsid w:val="00856F78"/>
    <w:rsid w:val="00857DB2"/>
    <w:rsid w:val="0086166F"/>
    <w:rsid w:val="008619BB"/>
    <w:rsid w:val="00861AD7"/>
    <w:rsid w:val="00862D31"/>
    <w:rsid w:val="00862D35"/>
    <w:rsid w:val="00863C71"/>
    <w:rsid w:val="00864343"/>
    <w:rsid w:val="00864739"/>
    <w:rsid w:val="00866E03"/>
    <w:rsid w:val="0087164B"/>
    <w:rsid w:val="008721F9"/>
    <w:rsid w:val="00873440"/>
    <w:rsid w:val="0087403E"/>
    <w:rsid w:val="00875BCB"/>
    <w:rsid w:val="00875CF2"/>
    <w:rsid w:val="00877639"/>
    <w:rsid w:val="008777A0"/>
    <w:rsid w:val="00877CFE"/>
    <w:rsid w:val="00884036"/>
    <w:rsid w:val="00884F9A"/>
    <w:rsid w:val="008852BE"/>
    <w:rsid w:val="0088676E"/>
    <w:rsid w:val="00886C0B"/>
    <w:rsid w:val="00886CFB"/>
    <w:rsid w:val="00887EA8"/>
    <w:rsid w:val="0089055C"/>
    <w:rsid w:val="00891235"/>
    <w:rsid w:val="00892316"/>
    <w:rsid w:val="00892726"/>
    <w:rsid w:val="008936A6"/>
    <w:rsid w:val="008942E4"/>
    <w:rsid w:val="00895FAF"/>
    <w:rsid w:val="00897FB7"/>
    <w:rsid w:val="008A1A07"/>
    <w:rsid w:val="008A2057"/>
    <w:rsid w:val="008A222D"/>
    <w:rsid w:val="008A274F"/>
    <w:rsid w:val="008A317E"/>
    <w:rsid w:val="008A32F4"/>
    <w:rsid w:val="008A4141"/>
    <w:rsid w:val="008A4967"/>
    <w:rsid w:val="008A5D0D"/>
    <w:rsid w:val="008A6050"/>
    <w:rsid w:val="008A607A"/>
    <w:rsid w:val="008A720A"/>
    <w:rsid w:val="008B0195"/>
    <w:rsid w:val="008B1C5B"/>
    <w:rsid w:val="008B3719"/>
    <w:rsid w:val="008B50B0"/>
    <w:rsid w:val="008B5438"/>
    <w:rsid w:val="008B676C"/>
    <w:rsid w:val="008B7641"/>
    <w:rsid w:val="008B7EA6"/>
    <w:rsid w:val="008C06C9"/>
    <w:rsid w:val="008C21DB"/>
    <w:rsid w:val="008C2422"/>
    <w:rsid w:val="008C24C9"/>
    <w:rsid w:val="008C2DD9"/>
    <w:rsid w:val="008C3628"/>
    <w:rsid w:val="008C3B51"/>
    <w:rsid w:val="008C4EA8"/>
    <w:rsid w:val="008C5624"/>
    <w:rsid w:val="008D0F57"/>
    <w:rsid w:val="008D11DD"/>
    <w:rsid w:val="008D13E5"/>
    <w:rsid w:val="008D1928"/>
    <w:rsid w:val="008D1C2F"/>
    <w:rsid w:val="008D1C64"/>
    <w:rsid w:val="008D2881"/>
    <w:rsid w:val="008D2FAD"/>
    <w:rsid w:val="008D7402"/>
    <w:rsid w:val="008D7413"/>
    <w:rsid w:val="008E211D"/>
    <w:rsid w:val="008E22BA"/>
    <w:rsid w:val="008E2312"/>
    <w:rsid w:val="008E2638"/>
    <w:rsid w:val="008E2B46"/>
    <w:rsid w:val="008E58C5"/>
    <w:rsid w:val="008E594B"/>
    <w:rsid w:val="008E6240"/>
    <w:rsid w:val="008F0B35"/>
    <w:rsid w:val="008F21C7"/>
    <w:rsid w:val="008F237F"/>
    <w:rsid w:val="008F352A"/>
    <w:rsid w:val="008F3555"/>
    <w:rsid w:val="008F3DDD"/>
    <w:rsid w:val="008F6E12"/>
    <w:rsid w:val="008F7948"/>
    <w:rsid w:val="00900115"/>
    <w:rsid w:val="00900E22"/>
    <w:rsid w:val="00903F31"/>
    <w:rsid w:val="00904BD6"/>
    <w:rsid w:val="00905852"/>
    <w:rsid w:val="00905A7A"/>
    <w:rsid w:val="009060EB"/>
    <w:rsid w:val="009068CE"/>
    <w:rsid w:val="00910E5A"/>
    <w:rsid w:val="0091218B"/>
    <w:rsid w:val="00912A57"/>
    <w:rsid w:val="00913670"/>
    <w:rsid w:val="00913763"/>
    <w:rsid w:val="009153EC"/>
    <w:rsid w:val="00915C09"/>
    <w:rsid w:val="00916F5F"/>
    <w:rsid w:val="00917B91"/>
    <w:rsid w:val="00920214"/>
    <w:rsid w:val="00920746"/>
    <w:rsid w:val="00921341"/>
    <w:rsid w:val="009216ED"/>
    <w:rsid w:val="00921E2E"/>
    <w:rsid w:val="009227D6"/>
    <w:rsid w:val="0092303B"/>
    <w:rsid w:val="009237F7"/>
    <w:rsid w:val="00923DF8"/>
    <w:rsid w:val="00927A85"/>
    <w:rsid w:val="009300C1"/>
    <w:rsid w:val="009311B6"/>
    <w:rsid w:val="009319F1"/>
    <w:rsid w:val="00933D88"/>
    <w:rsid w:val="009340F8"/>
    <w:rsid w:val="0093424E"/>
    <w:rsid w:val="00937874"/>
    <w:rsid w:val="009402B7"/>
    <w:rsid w:val="009404ED"/>
    <w:rsid w:val="0094059F"/>
    <w:rsid w:val="009414BD"/>
    <w:rsid w:val="00941932"/>
    <w:rsid w:val="00941F11"/>
    <w:rsid w:val="00942601"/>
    <w:rsid w:val="00942621"/>
    <w:rsid w:val="0094285E"/>
    <w:rsid w:val="009469B3"/>
    <w:rsid w:val="00947503"/>
    <w:rsid w:val="00950761"/>
    <w:rsid w:val="00950CD1"/>
    <w:rsid w:val="00951BD6"/>
    <w:rsid w:val="00951EDD"/>
    <w:rsid w:val="00953C16"/>
    <w:rsid w:val="0096173A"/>
    <w:rsid w:val="0096214A"/>
    <w:rsid w:val="0096268C"/>
    <w:rsid w:val="00962FCF"/>
    <w:rsid w:val="00963FDB"/>
    <w:rsid w:val="00965C7B"/>
    <w:rsid w:val="0096633C"/>
    <w:rsid w:val="00970DEB"/>
    <w:rsid w:val="00971A92"/>
    <w:rsid w:val="00971A9E"/>
    <w:rsid w:val="00971EFB"/>
    <w:rsid w:val="00972155"/>
    <w:rsid w:val="00972967"/>
    <w:rsid w:val="009737A0"/>
    <w:rsid w:val="00974063"/>
    <w:rsid w:val="0097489E"/>
    <w:rsid w:val="00974FB0"/>
    <w:rsid w:val="0097554A"/>
    <w:rsid w:val="00976F4A"/>
    <w:rsid w:val="009811DF"/>
    <w:rsid w:val="00982BE2"/>
    <w:rsid w:val="00983B8D"/>
    <w:rsid w:val="009840B0"/>
    <w:rsid w:val="0098465B"/>
    <w:rsid w:val="00984FB8"/>
    <w:rsid w:val="00985689"/>
    <w:rsid w:val="00985FC1"/>
    <w:rsid w:val="0098626E"/>
    <w:rsid w:val="009879E8"/>
    <w:rsid w:val="00993486"/>
    <w:rsid w:val="00994FC2"/>
    <w:rsid w:val="00996B0C"/>
    <w:rsid w:val="00997A54"/>
    <w:rsid w:val="00997C6E"/>
    <w:rsid w:val="009A042B"/>
    <w:rsid w:val="009A0E9E"/>
    <w:rsid w:val="009A5628"/>
    <w:rsid w:val="009A6E9D"/>
    <w:rsid w:val="009A7BF8"/>
    <w:rsid w:val="009B1AAF"/>
    <w:rsid w:val="009B2702"/>
    <w:rsid w:val="009B3263"/>
    <w:rsid w:val="009B42AF"/>
    <w:rsid w:val="009B4393"/>
    <w:rsid w:val="009B4736"/>
    <w:rsid w:val="009B6F6E"/>
    <w:rsid w:val="009B7180"/>
    <w:rsid w:val="009B735A"/>
    <w:rsid w:val="009B7923"/>
    <w:rsid w:val="009C07F9"/>
    <w:rsid w:val="009C10EA"/>
    <w:rsid w:val="009C1962"/>
    <w:rsid w:val="009C44D5"/>
    <w:rsid w:val="009C49FE"/>
    <w:rsid w:val="009C51A3"/>
    <w:rsid w:val="009C701A"/>
    <w:rsid w:val="009C740C"/>
    <w:rsid w:val="009D158B"/>
    <w:rsid w:val="009D2239"/>
    <w:rsid w:val="009D2A79"/>
    <w:rsid w:val="009D3E23"/>
    <w:rsid w:val="009D4296"/>
    <w:rsid w:val="009D7456"/>
    <w:rsid w:val="009E1324"/>
    <w:rsid w:val="009E2B57"/>
    <w:rsid w:val="009E340F"/>
    <w:rsid w:val="009E37FE"/>
    <w:rsid w:val="009E3AEE"/>
    <w:rsid w:val="009E4C5E"/>
    <w:rsid w:val="009F0CAA"/>
    <w:rsid w:val="009F1704"/>
    <w:rsid w:val="009F38B2"/>
    <w:rsid w:val="009F3E56"/>
    <w:rsid w:val="009F48C7"/>
    <w:rsid w:val="009F4F95"/>
    <w:rsid w:val="009F557C"/>
    <w:rsid w:val="009F5BBA"/>
    <w:rsid w:val="00A00262"/>
    <w:rsid w:val="00A0026E"/>
    <w:rsid w:val="00A00D4A"/>
    <w:rsid w:val="00A00FE1"/>
    <w:rsid w:val="00A01F15"/>
    <w:rsid w:val="00A026CE"/>
    <w:rsid w:val="00A02A69"/>
    <w:rsid w:val="00A03AC6"/>
    <w:rsid w:val="00A04F31"/>
    <w:rsid w:val="00A0563E"/>
    <w:rsid w:val="00A05BBD"/>
    <w:rsid w:val="00A05C43"/>
    <w:rsid w:val="00A06074"/>
    <w:rsid w:val="00A060D5"/>
    <w:rsid w:val="00A07C8E"/>
    <w:rsid w:val="00A07CD1"/>
    <w:rsid w:val="00A07CF5"/>
    <w:rsid w:val="00A10622"/>
    <w:rsid w:val="00A11B45"/>
    <w:rsid w:val="00A11B9C"/>
    <w:rsid w:val="00A12105"/>
    <w:rsid w:val="00A1212E"/>
    <w:rsid w:val="00A1312F"/>
    <w:rsid w:val="00A1668C"/>
    <w:rsid w:val="00A16717"/>
    <w:rsid w:val="00A170DF"/>
    <w:rsid w:val="00A171A4"/>
    <w:rsid w:val="00A200E8"/>
    <w:rsid w:val="00A20EFE"/>
    <w:rsid w:val="00A24F74"/>
    <w:rsid w:val="00A268FB"/>
    <w:rsid w:val="00A26E23"/>
    <w:rsid w:val="00A27256"/>
    <w:rsid w:val="00A30588"/>
    <w:rsid w:val="00A31C8A"/>
    <w:rsid w:val="00A32520"/>
    <w:rsid w:val="00A328D7"/>
    <w:rsid w:val="00A330C7"/>
    <w:rsid w:val="00A33D4A"/>
    <w:rsid w:val="00A34150"/>
    <w:rsid w:val="00A3495A"/>
    <w:rsid w:val="00A3602E"/>
    <w:rsid w:val="00A365F2"/>
    <w:rsid w:val="00A36FE3"/>
    <w:rsid w:val="00A3766D"/>
    <w:rsid w:val="00A404B7"/>
    <w:rsid w:val="00A4172F"/>
    <w:rsid w:val="00A42E82"/>
    <w:rsid w:val="00A453FE"/>
    <w:rsid w:val="00A45F91"/>
    <w:rsid w:val="00A47C33"/>
    <w:rsid w:val="00A5150A"/>
    <w:rsid w:val="00A5173B"/>
    <w:rsid w:val="00A51F61"/>
    <w:rsid w:val="00A5333D"/>
    <w:rsid w:val="00A53BCE"/>
    <w:rsid w:val="00A54ABF"/>
    <w:rsid w:val="00A559CA"/>
    <w:rsid w:val="00A570AB"/>
    <w:rsid w:val="00A607C0"/>
    <w:rsid w:val="00A62547"/>
    <w:rsid w:val="00A62E23"/>
    <w:rsid w:val="00A64F61"/>
    <w:rsid w:val="00A659E4"/>
    <w:rsid w:val="00A66347"/>
    <w:rsid w:val="00A7070C"/>
    <w:rsid w:val="00A70EFC"/>
    <w:rsid w:val="00A711E1"/>
    <w:rsid w:val="00A73410"/>
    <w:rsid w:val="00A73EFB"/>
    <w:rsid w:val="00A73FEE"/>
    <w:rsid w:val="00A74C78"/>
    <w:rsid w:val="00A7530F"/>
    <w:rsid w:val="00A75850"/>
    <w:rsid w:val="00A7668E"/>
    <w:rsid w:val="00A76B85"/>
    <w:rsid w:val="00A80A9E"/>
    <w:rsid w:val="00A80B3A"/>
    <w:rsid w:val="00A81865"/>
    <w:rsid w:val="00A82CCE"/>
    <w:rsid w:val="00A834CC"/>
    <w:rsid w:val="00A84F73"/>
    <w:rsid w:val="00A85679"/>
    <w:rsid w:val="00A8681B"/>
    <w:rsid w:val="00A86B8E"/>
    <w:rsid w:val="00A90C62"/>
    <w:rsid w:val="00A90FC0"/>
    <w:rsid w:val="00A91B0C"/>
    <w:rsid w:val="00A91E94"/>
    <w:rsid w:val="00A92506"/>
    <w:rsid w:val="00A95C42"/>
    <w:rsid w:val="00A95E67"/>
    <w:rsid w:val="00A96F26"/>
    <w:rsid w:val="00A97BE3"/>
    <w:rsid w:val="00AA06C5"/>
    <w:rsid w:val="00AA117B"/>
    <w:rsid w:val="00AA1621"/>
    <w:rsid w:val="00AA16D0"/>
    <w:rsid w:val="00AA2387"/>
    <w:rsid w:val="00AA5C9F"/>
    <w:rsid w:val="00AA6213"/>
    <w:rsid w:val="00AA7D1D"/>
    <w:rsid w:val="00AB01D9"/>
    <w:rsid w:val="00AB04FF"/>
    <w:rsid w:val="00AB074D"/>
    <w:rsid w:val="00AB2AED"/>
    <w:rsid w:val="00AB2B43"/>
    <w:rsid w:val="00AB37C9"/>
    <w:rsid w:val="00AB40CE"/>
    <w:rsid w:val="00AB49F7"/>
    <w:rsid w:val="00AB59C3"/>
    <w:rsid w:val="00AB59CE"/>
    <w:rsid w:val="00AB5A58"/>
    <w:rsid w:val="00AB6010"/>
    <w:rsid w:val="00AC093F"/>
    <w:rsid w:val="00AC10C0"/>
    <w:rsid w:val="00AC1102"/>
    <w:rsid w:val="00AC1DD8"/>
    <w:rsid w:val="00AC43A3"/>
    <w:rsid w:val="00AD008B"/>
    <w:rsid w:val="00AD04BB"/>
    <w:rsid w:val="00AD09BC"/>
    <w:rsid w:val="00AD0DBE"/>
    <w:rsid w:val="00AD1A44"/>
    <w:rsid w:val="00AD2BAF"/>
    <w:rsid w:val="00AD2E9A"/>
    <w:rsid w:val="00AD3BCF"/>
    <w:rsid w:val="00AD3E4F"/>
    <w:rsid w:val="00AD3F44"/>
    <w:rsid w:val="00AD5484"/>
    <w:rsid w:val="00AD6A68"/>
    <w:rsid w:val="00AE1017"/>
    <w:rsid w:val="00AE17EC"/>
    <w:rsid w:val="00AE2AC7"/>
    <w:rsid w:val="00AE2FCC"/>
    <w:rsid w:val="00AF04C4"/>
    <w:rsid w:val="00AF1A28"/>
    <w:rsid w:val="00AF1AFD"/>
    <w:rsid w:val="00AF1B27"/>
    <w:rsid w:val="00AF29E6"/>
    <w:rsid w:val="00AF2AE2"/>
    <w:rsid w:val="00AF2AF2"/>
    <w:rsid w:val="00AF561E"/>
    <w:rsid w:val="00AF5993"/>
    <w:rsid w:val="00AF70D9"/>
    <w:rsid w:val="00AF74CE"/>
    <w:rsid w:val="00AF74E9"/>
    <w:rsid w:val="00AF7E1F"/>
    <w:rsid w:val="00B007C4"/>
    <w:rsid w:val="00B01173"/>
    <w:rsid w:val="00B012FC"/>
    <w:rsid w:val="00B028B6"/>
    <w:rsid w:val="00B031CC"/>
    <w:rsid w:val="00B03568"/>
    <w:rsid w:val="00B042AD"/>
    <w:rsid w:val="00B044BB"/>
    <w:rsid w:val="00B069D6"/>
    <w:rsid w:val="00B102B3"/>
    <w:rsid w:val="00B11461"/>
    <w:rsid w:val="00B134EB"/>
    <w:rsid w:val="00B13B79"/>
    <w:rsid w:val="00B1550B"/>
    <w:rsid w:val="00B17349"/>
    <w:rsid w:val="00B20213"/>
    <w:rsid w:val="00B20365"/>
    <w:rsid w:val="00B22195"/>
    <w:rsid w:val="00B22DD8"/>
    <w:rsid w:val="00B24667"/>
    <w:rsid w:val="00B24C62"/>
    <w:rsid w:val="00B24F94"/>
    <w:rsid w:val="00B25C61"/>
    <w:rsid w:val="00B26162"/>
    <w:rsid w:val="00B26495"/>
    <w:rsid w:val="00B268AF"/>
    <w:rsid w:val="00B304B2"/>
    <w:rsid w:val="00B32187"/>
    <w:rsid w:val="00B33855"/>
    <w:rsid w:val="00B33BA4"/>
    <w:rsid w:val="00B37168"/>
    <w:rsid w:val="00B400B8"/>
    <w:rsid w:val="00B4194D"/>
    <w:rsid w:val="00B42765"/>
    <w:rsid w:val="00B42BC7"/>
    <w:rsid w:val="00B434E3"/>
    <w:rsid w:val="00B443AA"/>
    <w:rsid w:val="00B44E11"/>
    <w:rsid w:val="00B453F3"/>
    <w:rsid w:val="00B470C4"/>
    <w:rsid w:val="00B47382"/>
    <w:rsid w:val="00B47E28"/>
    <w:rsid w:val="00B50696"/>
    <w:rsid w:val="00B50AFB"/>
    <w:rsid w:val="00B510F1"/>
    <w:rsid w:val="00B5156E"/>
    <w:rsid w:val="00B52D56"/>
    <w:rsid w:val="00B602FA"/>
    <w:rsid w:val="00B6159E"/>
    <w:rsid w:val="00B6243C"/>
    <w:rsid w:val="00B6243F"/>
    <w:rsid w:val="00B635ED"/>
    <w:rsid w:val="00B65410"/>
    <w:rsid w:val="00B6627F"/>
    <w:rsid w:val="00B67E96"/>
    <w:rsid w:val="00B70EEB"/>
    <w:rsid w:val="00B72C6D"/>
    <w:rsid w:val="00B74BEA"/>
    <w:rsid w:val="00B7531A"/>
    <w:rsid w:val="00B759B2"/>
    <w:rsid w:val="00B764FF"/>
    <w:rsid w:val="00B770EA"/>
    <w:rsid w:val="00B77AD3"/>
    <w:rsid w:val="00B80021"/>
    <w:rsid w:val="00B804CA"/>
    <w:rsid w:val="00B80C81"/>
    <w:rsid w:val="00B81780"/>
    <w:rsid w:val="00B818BE"/>
    <w:rsid w:val="00B819D2"/>
    <w:rsid w:val="00B828B4"/>
    <w:rsid w:val="00B82C6E"/>
    <w:rsid w:val="00B84BCC"/>
    <w:rsid w:val="00B86ED1"/>
    <w:rsid w:val="00B87879"/>
    <w:rsid w:val="00B91570"/>
    <w:rsid w:val="00B9250D"/>
    <w:rsid w:val="00B95BDD"/>
    <w:rsid w:val="00B97459"/>
    <w:rsid w:val="00B97EFE"/>
    <w:rsid w:val="00BA1DF6"/>
    <w:rsid w:val="00BA3090"/>
    <w:rsid w:val="00BA4659"/>
    <w:rsid w:val="00BA504B"/>
    <w:rsid w:val="00BA733F"/>
    <w:rsid w:val="00BB1C78"/>
    <w:rsid w:val="00BB2282"/>
    <w:rsid w:val="00BB2DDD"/>
    <w:rsid w:val="00BB5794"/>
    <w:rsid w:val="00BB5A08"/>
    <w:rsid w:val="00BB5ABC"/>
    <w:rsid w:val="00BB6988"/>
    <w:rsid w:val="00BC3627"/>
    <w:rsid w:val="00BC513A"/>
    <w:rsid w:val="00BC5EA3"/>
    <w:rsid w:val="00BD0036"/>
    <w:rsid w:val="00BD0358"/>
    <w:rsid w:val="00BD152F"/>
    <w:rsid w:val="00BD20FB"/>
    <w:rsid w:val="00BD5FD5"/>
    <w:rsid w:val="00BD66C4"/>
    <w:rsid w:val="00BE0B68"/>
    <w:rsid w:val="00BE43F4"/>
    <w:rsid w:val="00BE4687"/>
    <w:rsid w:val="00BE61C6"/>
    <w:rsid w:val="00BE64C9"/>
    <w:rsid w:val="00BE658A"/>
    <w:rsid w:val="00BE6DA9"/>
    <w:rsid w:val="00BF013D"/>
    <w:rsid w:val="00BF17FD"/>
    <w:rsid w:val="00BF1C82"/>
    <w:rsid w:val="00BF4547"/>
    <w:rsid w:val="00BF4A62"/>
    <w:rsid w:val="00BF545A"/>
    <w:rsid w:val="00BF5F6B"/>
    <w:rsid w:val="00C06A02"/>
    <w:rsid w:val="00C06B2F"/>
    <w:rsid w:val="00C07083"/>
    <w:rsid w:val="00C07AC4"/>
    <w:rsid w:val="00C1017F"/>
    <w:rsid w:val="00C10513"/>
    <w:rsid w:val="00C125E5"/>
    <w:rsid w:val="00C1273C"/>
    <w:rsid w:val="00C12E69"/>
    <w:rsid w:val="00C13292"/>
    <w:rsid w:val="00C14748"/>
    <w:rsid w:val="00C14BA8"/>
    <w:rsid w:val="00C15885"/>
    <w:rsid w:val="00C21BD2"/>
    <w:rsid w:val="00C2365D"/>
    <w:rsid w:val="00C23812"/>
    <w:rsid w:val="00C26950"/>
    <w:rsid w:val="00C26E35"/>
    <w:rsid w:val="00C274FB"/>
    <w:rsid w:val="00C27BB8"/>
    <w:rsid w:val="00C30C9B"/>
    <w:rsid w:val="00C3107A"/>
    <w:rsid w:val="00C313BC"/>
    <w:rsid w:val="00C321F0"/>
    <w:rsid w:val="00C32C5D"/>
    <w:rsid w:val="00C33985"/>
    <w:rsid w:val="00C33A0E"/>
    <w:rsid w:val="00C33A58"/>
    <w:rsid w:val="00C34A51"/>
    <w:rsid w:val="00C351FD"/>
    <w:rsid w:val="00C35548"/>
    <w:rsid w:val="00C358BE"/>
    <w:rsid w:val="00C35ACF"/>
    <w:rsid w:val="00C35CDD"/>
    <w:rsid w:val="00C35CFC"/>
    <w:rsid w:val="00C36158"/>
    <w:rsid w:val="00C367FC"/>
    <w:rsid w:val="00C37BCC"/>
    <w:rsid w:val="00C403E4"/>
    <w:rsid w:val="00C4049B"/>
    <w:rsid w:val="00C40EF6"/>
    <w:rsid w:val="00C41B8B"/>
    <w:rsid w:val="00C43D0D"/>
    <w:rsid w:val="00C43DE3"/>
    <w:rsid w:val="00C453C1"/>
    <w:rsid w:val="00C47902"/>
    <w:rsid w:val="00C47E74"/>
    <w:rsid w:val="00C5028A"/>
    <w:rsid w:val="00C50A0E"/>
    <w:rsid w:val="00C5326D"/>
    <w:rsid w:val="00C53EE9"/>
    <w:rsid w:val="00C540FB"/>
    <w:rsid w:val="00C54232"/>
    <w:rsid w:val="00C5451A"/>
    <w:rsid w:val="00C5568D"/>
    <w:rsid w:val="00C55F47"/>
    <w:rsid w:val="00C561C4"/>
    <w:rsid w:val="00C56B94"/>
    <w:rsid w:val="00C56EF9"/>
    <w:rsid w:val="00C57E1B"/>
    <w:rsid w:val="00C60361"/>
    <w:rsid w:val="00C60F19"/>
    <w:rsid w:val="00C6196D"/>
    <w:rsid w:val="00C64E8C"/>
    <w:rsid w:val="00C652D2"/>
    <w:rsid w:val="00C65827"/>
    <w:rsid w:val="00C65F04"/>
    <w:rsid w:val="00C66487"/>
    <w:rsid w:val="00C66BA9"/>
    <w:rsid w:val="00C67F29"/>
    <w:rsid w:val="00C7006C"/>
    <w:rsid w:val="00C71B17"/>
    <w:rsid w:val="00C71B6B"/>
    <w:rsid w:val="00C71BE9"/>
    <w:rsid w:val="00C7232C"/>
    <w:rsid w:val="00C74B19"/>
    <w:rsid w:val="00C76403"/>
    <w:rsid w:val="00C768E3"/>
    <w:rsid w:val="00C76E75"/>
    <w:rsid w:val="00C77BF0"/>
    <w:rsid w:val="00C77E08"/>
    <w:rsid w:val="00C81AF9"/>
    <w:rsid w:val="00C8516D"/>
    <w:rsid w:val="00C8583D"/>
    <w:rsid w:val="00C8734B"/>
    <w:rsid w:val="00C909DE"/>
    <w:rsid w:val="00C90F71"/>
    <w:rsid w:val="00C92E7C"/>
    <w:rsid w:val="00C9357F"/>
    <w:rsid w:val="00C93684"/>
    <w:rsid w:val="00C94528"/>
    <w:rsid w:val="00C94AD6"/>
    <w:rsid w:val="00C974B8"/>
    <w:rsid w:val="00C97A11"/>
    <w:rsid w:val="00CA01BE"/>
    <w:rsid w:val="00CA1212"/>
    <w:rsid w:val="00CA17C9"/>
    <w:rsid w:val="00CA266D"/>
    <w:rsid w:val="00CA58D4"/>
    <w:rsid w:val="00CA61FB"/>
    <w:rsid w:val="00CA6D40"/>
    <w:rsid w:val="00CB0B0E"/>
    <w:rsid w:val="00CB1180"/>
    <w:rsid w:val="00CB222D"/>
    <w:rsid w:val="00CB4B63"/>
    <w:rsid w:val="00CB5DAA"/>
    <w:rsid w:val="00CB76FF"/>
    <w:rsid w:val="00CB7AF3"/>
    <w:rsid w:val="00CC1C03"/>
    <w:rsid w:val="00CC2F15"/>
    <w:rsid w:val="00CC33DF"/>
    <w:rsid w:val="00CC4E6F"/>
    <w:rsid w:val="00CC5339"/>
    <w:rsid w:val="00CC5D1C"/>
    <w:rsid w:val="00CC663D"/>
    <w:rsid w:val="00CC764E"/>
    <w:rsid w:val="00CC7802"/>
    <w:rsid w:val="00CD1B23"/>
    <w:rsid w:val="00CD38DC"/>
    <w:rsid w:val="00CD460C"/>
    <w:rsid w:val="00CD4E5A"/>
    <w:rsid w:val="00CD5430"/>
    <w:rsid w:val="00CE03C3"/>
    <w:rsid w:val="00CE08CD"/>
    <w:rsid w:val="00CE08F1"/>
    <w:rsid w:val="00CE2E9D"/>
    <w:rsid w:val="00CE32CD"/>
    <w:rsid w:val="00CE3850"/>
    <w:rsid w:val="00CE39F0"/>
    <w:rsid w:val="00CE3E35"/>
    <w:rsid w:val="00CE4D1C"/>
    <w:rsid w:val="00CE500F"/>
    <w:rsid w:val="00CE505E"/>
    <w:rsid w:val="00CE7414"/>
    <w:rsid w:val="00CE7BFC"/>
    <w:rsid w:val="00CF2DE1"/>
    <w:rsid w:val="00CF335D"/>
    <w:rsid w:val="00CF38A4"/>
    <w:rsid w:val="00CF4E54"/>
    <w:rsid w:val="00CF4EED"/>
    <w:rsid w:val="00CF6237"/>
    <w:rsid w:val="00CF7644"/>
    <w:rsid w:val="00D01AB7"/>
    <w:rsid w:val="00D030C1"/>
    <w:rsid w:val="00D03A3F"/>
    <w:rsid w:val="00D04624"/>
    <w:rsid w:val="00D05E2A"/>
    <w:rsid w:val="00D065B3"/>
    <w:rsid w:val="00D1061F"/>
    <w:rsid w:val="00D106C0"/>
    <w:rsid w:val="00D1230C"/>
    <w:rsid w:val="00D125D2"/>
    <w:rsid w:val="00D13163"/>
    <w:rsid w:val="00D13928"/>
    <w:rsid w:val="00D13F47"/>
    <w:rsid w:val="00D14361"/>
    <w:rsid w:val="00D14512"/>
    <w:rsid w:val="00D147A2"/>
    <w:rsid w:val="00D15016"/>
    <w:rsid w:val="00D15689"/>
    <w:rsid w:val="00D1665A"/>
    <w:rsid w:val="00D17DAC"/>
    <w:rsid w:val="00D21D19"/>
    <w:rsid w:val="00D22315"/>
    <w:rsid w:val="00D228F4"/>
    <w:rsid w:val="00D24008"/>
    <w:rsid w:val="00D2536F"/>
    <w:rsid w:val="00D26062"/>
    <w:rsid w:val="00D305E2"/>
    <w:rsid w:val="00D30A63"/>
    <w:rsid w:val="00D330C5"/>
    <w:rsid w:val="00D33B76"/>
    <w:rsid w:val="00D33D2B"/>
    <w:rsid w:val="00D34791"/>
    <w:rsid w:val="00D3609B"/>
    <w:rsid w:val="00D36501"/>
    <w:rsid w:val="00D36DCF"/>
    <w:rsid w:val="00D37991"/>
    <w:rsid w:val="00D408B2"/>
    <w:rsid w:val="00D42526"/>
    <w:rsid w:val="00D44767"/>
    <w:rsid w:val="00D4478E"/>
    <w:rsid w:val="00D51DCE"/>
    <w:rsid w:val="00D54305"/>
    <w:rsid w:val="00D54B1B"/>
    <w:rsid w:val="00D5565B"/>
    <w:rsid w:val="00D55B69"/>
    <w:rsid w:val="00D565DB"/>
    <w:rsid w:val="00D569A1"/>
    <w:rsid w:val="00D574D7"/>
    <w:rsid w:val="00D57C9D"/>
    <w:rsid w:val="00D60E00"/>
    <w:rsid w:val="00D61475"/>
    <w:rsid w:val="00D61916"/>
    <w:rsid w:val="00D61B9A"/>
    <w:rsid w:val="00D6361E"/>
    <w:rsid w:val="00D67D97"/>
    <w:rsid w:val="00D70016"/>
    <w:rsid w:val="00D707B1"/>
    <w:rsid w:val="00D72D14"/>
    <w:rsid w:val="00D72FEC"/>
    <w:rsid w:val="00D7359E"/>
    <w:rsid w:val="00D75332"/>
    <w:rsid w:val="00D77C10"/>
    <w:rsid w:val="00D83798"/>
    <w:rsid w:val="00D86E9A"/>
    <w:rsid w:val="00D86F8F"/>
    <w:rsid w:val="00D87A1C"/>
    <w:rsid w:val="00D87B2E"/>
    <w:rsid w:val="00D91A0D"/>
    <w:rsid w:val="00D91B2B"/>
    <w:rsid w:val="00D91F67"/>
    <w:rsid w:val="00D91F6D"/>
    <w:rsid w:val="00D932CA"/>
    <w:rsid w:val="00D93D92"/>
    <w:rsid w:val="00D940E9"/>
    <w:rsid w:val="00D97758"/>
    <w:rsid w:val="00DA1E1B"/>
    <w:rsid w:val="00DA243E"/>
    <w:rsid w:val="00DA2708"/>
    <w:rsid w:val="00DA271B"/>
    <w:rsid w:val="00DA5795"/>
    <w:rsid w:val="00DA670A"/>
    <w:rsid w:val="00DA695E"/>
    <w:rsid w:val="00DB064A"/>
    <w:rsid w:val="00DB2141"/>
    <w:rsid w:val="00DB26FD"/>
    <w:rsid w:val="00DB2B21"/>
    <w:rsid w:val="00DB3357"/>
    <w:rsid w:val="00DB471A"/>
    <w:rsid w:val="00DB4B6C"/>
    <w:rsid w:val="00DB5A9D"/>
    <w:rsid w:val="00DB5FA2"/>
    <w:rsid w:val="00DB6363"/>
    <w:rsid w:val="00DC01C6"/>
    <w:rsid w:val="00DC208E"/>
    <w:rsid w:val="00DC2B03"/>
    <w:rsid w:val="00DC4540"/>
    <w:rsid w:val="00DC6B1A"/>
    <w:rsid w:val="00DC6F4F"/>
    <w:rsid w:val="00DC7E83"/>
    <w:rsid w:val="00DD29EF"/>
    <w:rsid w:val="00DD2ED6"/>
    <w:rsid w:val="00DD3D56"/>
    <w:rsid w:val="00DD6240"/>
    <w:rsid w:val="00DD7ACC"/>
    <w:rsid w:val="00DE0419"/>
    <w:rsid w:val="00DE1979"/>
    <w:rsid w:val="00DE1F2C"/>
    <w:rsid w:val="00DE6EF5"/>
    <w:rsid w:val="00DE727B"/>
    <w:rsid w:val="00DE7737"/>
    <w:rsid w:val="00DF03E1"/>
    <w:rsid w:val="00DF4397"/>
    <w:rsid w:val="00DF4A2A"/>
    <w:rsid w:val="00DF69BC"/>
    <w:rsid w:val="00DF7C01"/>
    <w:rsid w:val="00DF7D10"/>
    <w:rsid w:val="00E0038D"/>
    <w:rsid w:val="00E020EB"/>
    <w:rsid w:val="00E02C41"/>
    <w:rsid w:val="00E03290"/>
    <w:rsid w:val="00E0417F"/>
    <w:rsid w:val="00E046A7"/>
    <w:rsid w:val="00E046E5"/>
    <w:rsid w:val="00E064FA"/>
    <w:rsid w:val="00E07310"/>
    <w:rsid w:val="00E10186"/>
    <w:rsid w:val="00E12523"/>
    <w:rsid w:val="00E1393E"/>
    <w:rsid w:val="00E13943"/>
    <w:rsid w:val="00E1454E"/>
    <w:rsid w:val="00E149DA"/>
    <w:rsid w:val="00E15528"/>
    <w:rsid w:val="00E15A7D"/>
    <w:rsid w:val="00E17664"/>
    <w:rsid w:val="00E205E4"/>
    <w:rsid w:val="00E21E04"/>
    <w:rsid w:val="00E22BF5"/>
    <w:rsid w:val="00E236BD"/>
    <w:rsid w:val="00E24E45"/>
    <w:rsid w:val="00E2507C"/>
    <w:rsid w:val="00E253CA"/>
    <w:rsid w:val="00E268F0"/>
    <w:rsid w:val="00E26E24"/>
    <w:rsid w:val="00E3009B"/>
    <w:rsid w:val="00E300C8"/>
    <w:rsid w:val="00E30CB0"/>
    <w:rsid w:val="00E31290"/>
    <w:rsid w:val="00E31C4B"/>
    <w:rsid w:val="00E329F3"/>
    <w:rsid w:val="00E33726"/>
    <w:rsid w:val="00E33F6B"/>
    <w:rsid w:val="00E3406D"/>
    <w:rsid w:val="00E359C6"/>
    <w:rsid w:val="00E376D0"/>
    <w:rsid w:val="00E40974"/>
    <w:rsid w:val="00E40FE0"/>
    <w:rsid w:val="00E4100B"/>
    <w:rsid w:val="00E419EB"/>
    <w:rsid w:val="00E43BAE"/>
    <w:rsid w:val="00E441D8"/>
    <w:rsid w:val="00E44C26"/>
    <w:rsid w:val="00E46331"/>
    <w:rsid w:val="00E463B2"/>
    <w:rsid w:val="00E46615"/>
    <w:rsid w:val="00E469E0"/>
    <w:rsid w:val="00E46C9A"/>
    <w:rsid w:val="00E51566"/>
    <w:rsid w:val="00E51ED9"/>
    <w:rsid w:val="00E52E20"/>
    <w:rsid w:val="00E53303"/>
    <w:rsid w:val="00E53365"/>
    <w:rsid w:val="00E57CA6"/>
    <w:rsid w:val="00E600F0"/>
    <w:rsid w:val="00E611FE"/>
    <w:rsid w:val="00E62ABF"/>
    <w:rsid w:val="00E65187"/>
    <w:rsid w:val="00E6650D"/>
    <w:rsid w:val="00E705C6"/>
    <w:rsid w:val="00E71423"/>
    <w:rsid w:val="00E72C41"/>
    <w:rsid w:val="00E7408D"/>
    <w:rsid w:val="00E759F4"/>
    <w:rsid w:val="00E76D20"/>
    <w:rsid w:val="00E778E4"/>
    <w:rsid w:val="00E80679"/>
    <w:rsid w:val="00E80D7A"/>
    <w:rsid w:val="00E81A77"/>
    <w:rsid w:val="00E8361F"/>
    <w:rsid w:val="00E86A87"/>
    <w:rsid w:val="00E91161"/>
    <w:rsid w:val="00E91187"/>
    <w:rsid w:val="00E918FA"/>
    <w:rsid w:val="00E924AA"/>
    <w:rsid w:val="00E92521"/>
    <w:rsid w:val="00E92F4B"/>
    <w:rsid w:val="00E934E1"/>
    <w:rsid w:val="00E96259"/>
    <w:rsid w:val="00E9796D"/>
    <w:rsid w:val="00EA1223"/>
    <w:rsid w:val="00EA14B5"/>
    <w:rsid w:val="00EA1776"/>
    <w:rsid w:val="00EA27A1"/>
    <w:rsid w:val="00EA2F79"/>
    <w:rsid w:val="00EA41F3"/>
    <w:rsid w:val="00EA76CD"/>
    <w:rsid w:val="00EA7F3B"/>
    <w:rsid w:val="00EB2C65"/>
    <w:rsid w:val="00EB31AE"/>
    <w:rsid w:val="00EB3494"/>
    <w:rsid w:val="00EB4F51"/>
    <w:rsid w:val="00EB5BE7"/>
    <w:rsid w:val="00EB60C0"/>
    <w:rsid w:val="00EB6F4C"/>
    <w:rsid w:val="00EB76AB"/>
    <w:rsid w:val="00EB7858"/>
    <w:rsid w:val="00EC4F73"/>
    <w:rsid w:val="00ED011E"/>
    <w:rsid w:val="00ED3EE9"/>
    <w:rsid w:val="00ED4784"/>
    <w:rsid w:val="00ED69AA"/>
    <w:rsid w:val="00EE009C"/>
    <w:rsid w:val="00EE1E5C"/>
    <w:rsid w:val="00EE2075"/>
    <w:rsid w:val="00EE373C"/>
    <w:rsid w:val="00EE3FBE"/>
    <w:rsid w:val="00EE6045"/>
    <w:rsid w:val="00EE7809"/>
    <w:rsid w:val="00EF07FD"/>
    <w:rsid w:val="00EF0F46"/>
    <w:rsid w:val="00EF22F4"/>
    <w:rsid w:val="00EF27B1"/>
    <w:rsid w:val="00EF30BC"/>
    <w:rsid w:val="00EF50A1"/>
    <w:rsid w:val="00EF6AA5"/>
    <w:rsid w:val="00EF7A8D"/>
    <w:rsid w:val="00F00826"/>
    <w:rsid w:val="00F0085B"/>
    <w:rsid w:val="00F02594"/>
    <w:rsid w:val="00F05025"/>
    <w:rsid w:val="00F05CDC"/>
    <w:rsid w:val="00F0788E"/>
    <w:rsid w:val="00F1088F"/>
    <w:rsid w:val="00F113F6"/>
    <w:rsid w:val="00F12981"/>
    <w:rsid w:val="00F13BBF"/>
    <w:rsid w:val="00F15334"/>
    <w:rsid w:val="00F157F0"/>
    <w:rsid w:val="00F161C0"/>
    <w:rsid w:val="00F16669"/>
    <w:rsid w:val="00F17597"/>
    <w:rsid w:val="00F17D93"/>
    <w:rsid w:val="00F20501"/>
    <w:rsid w:val="00F2140D"/>
    <w:rsid w:val="00F24472"/>
    <w:rsid w:val="00F24871"/>
    <w:rsid w:val="00F269CC"/>
    <w:rsid w:val="00F27A4A"/>
    <w:rsid w:val="00F30488"/>
    <w:rsid w:val="00F30B7C"/>
    <w:rsid w:val="00F31331"/>
    <w:rsid w:val="00F329FD"/>
    <w:rsid w:val="00F357A9"/>
    <w:rsid w:val="00F3619C"/>
    <w:rsid w:val="00F36D31"/>
    <w:rsid w:val="00F37F30"/>
    <w:rsid w:val="00F4414F"/>
    <w:rsid w:val="00F465DF"/>
    <w:rsid w:val="00F47433"/>
    <w:rsid w:val="00F50635"/>
    <w:rsid w:val="00F50E7A"/>
    <w:rsid w:val="00F50F02"/>
    <w:rsid w:val="00F51561"/>
    <w:rsid w:val="00F5194F"/>
    <w:rsid w:val="00F52455"/>
    <w:rsid w:val="00F524C3"/>
    <w:rsid w:val="00F54901"/>
    <w:rsid w:val="00F55D01"/>
    <w:rsid w:val="00F56569"/>
    <w:rsid w:val="00F5764C"/>
    <w:rsid w:val="00F618A1"/>
    <w:rsid w:val="00F629F0"/>
    <w:rsid w:val="00F62F73"/>
    <w:rsid w:val="00F634A6"/>
    <w:rsid w:val="00F6470B"/>
    <w:rsid w:val="00F66AD6"/>
    <w:rsid w:val="00F70280"/>
    <w:rsid w:val="00F71925"/>
    <w:rsid w:val="00F7219C"/>
    <w:rsid w:val="00F724D0"/>
    <w:rsid w:val="00F7272B"/>
    <w:rsid w:val="00F7274C"/>
    <w:rsid w:val="00F756C1"/>
    <w:rsid w:val="00F766E9"/>
    <w:rsid w:val="00F77187"/>
    <w:rsid w:val="00F771AE"/>
    <w:rsid w:val="00F77AE2"/>
    <w:rsid w:val="00F823BC"/>
    <w:rsid w:val="00F82ADE"/>
    <w:rsid w:val="00F83905"/>
    <w:rsid w:val="00F83B5C"/>
    <w:rsid w:val="00F8595B"/>
    <w:rsid w:val="00F866F6"/>
    <w:rsid w:val="00F87285"/>
    <w:rsid w:val="00F87C93"/>
    <w:rsid w:val="00F905DC"/>
    <w:rsid w:val="00F927F6"/>
    <w:rsid w:val="00F93769"/>
    <w:rsid w:val="00F9395F"/>
    <w:rsid w:val="00F95D7B"/>
    <w:rsid w:val="00F96318"/>
    <w:rsid w:val="00F96609"/>
    <w:rsid w:val="00F9662C"/>
    <w:rsid w:val="00F96F07"/>
    <w:rsid w:val="00FA059D"/>
    <w:rsid w:val="00FA0E45"/>
    <w:rsid w:val="00FA108C"/>
    <w:rsid w:val="00FA20EB"/>
    <w:rsid w:val="00FA3FDC"/>
    <w:rsid w:val="00FA3FFE"/>
    <w:rsid w:val="00FA6959"/>
    <w:rsid w:val="00FB0130"/>
    <w:rsid w:val="00FB0694"/>
    <w:rsid w:val="00FB1251"/>
    <w:rsid w:val="00FB17CB"/>
    <w:rsid w:val="00FB1C1A"/>
    <w:rsid w:val="00FB2720"/>
    <w:rsid w:val="00FB2FB9"/>
    <w:rsid w:val="00FB4D5D"/>
    <w:rsid w:val="00FB5050"/>
    <w:rsid w:val="00FC07FA"/>
    <w:rsid w:val="00FC18CD"/>
    <w:rsid w:val="00FC1C3B"/>
    <w:rsid w:val="00FC2067"/>
    <w:rsid w:val="00FC23FE"/>
    <w:rsid w:val="00FC2C49"/>
    <w:rsid w:val="00FC2EC3"/>
    <w:rsid w:val="00FC4E89"/>
    <w:rsid w:val="00FC5B11"/>
    <w:rsid w:val="00FC6DDA"/>
    <w:rsid w:val="00FC7481"/>
    <w:rsid w:val="00FD15F5"/>
    <w:rsid w:val="00FD1AB5"/>
    <w:rsid w:val="00FD1C6E"/>
    <w:rsid w:val="00FD3815"/>
    <w:rsid w:val="00FD47DB"/>
    <w:rsid w:val="00FD76C7"/>
    <w:rsid w:val="00FE042D"/>
    <w:rsid w:val="00FE30F5"/>
    <w:rsid w:val="00FE38C3"/>
    <w:rsid w:val="00FE497C"/>
    <w:rsid w:val="00FE5B0E"/>
    <w:rsid w:val="00FE5D49"/>
    <w:rsid w:val="00FE782E"/>
    <w:rsid w:val="00FE7DB1"/>
    <w:rsid w:val="00FF17F1"/>
    <w:rsid w:val="00FF352A"/>
    <w:rsid w:val="00FF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AE8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357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B59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2F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562F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3E14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B5F2E"/>
    <w:rPr>
      <w:color w:val="808080"/>
    </w:rPr>
  </w:style>
  <w:style w:type="paragraph" w:styleId="NoSpacing">
    <w:name w:val="No Spacing"/>
    <w:uiPriority w:val="1"/>
    <w:qFormat/>
    <w:rsid w:val="00850D6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9357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ibliography">
    <w:name w:val="Bibliography"/>
    <w:basedOn w:val="Normal"/>
    <w:next w:val="Normal"/>
    <w:uiPriority w:val="37"/>
    <w:unhideWhenUsed/>
    <w:rsid w:val="0079357C"/>
  </w:style>
  <w:style w:type="paragraph" w:styleId="Caption">
    <w:name w:val="caption"/>
    <w:basedOn w:val="Normal"/>
    <w:next w:val="Normal"/>
    <w:uiPriority w:val="35"/>
    <w:unhideWhenUsed/>
    <w:qFormat/>
    <w:rsid w:val="00AF2AE2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55FD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328D7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3D6A2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D6A2F"/>
    <w:rPr>
      <w:rFonts w:ascii="Consolas" w:hAnsi="Consola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C26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610"/>
  </w:style>
  <w:style w:type="paragraph" w:styleId="Footer">
    <w:name w:val="footer"/>
    <w:basedOn w:val="Normal"/>
    <w:link w:val="FooterChar"/>
    <w:uiPriority w:val="99"/>
    <w:unhideWhenUsed/>
    <w:rsid w:val="004C26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610"/>
  </w:style>
  <w:style w:type="character" w:styleId="CommentReference">
    <w:name w:val="annotation reference"/>
    <w:basedOn w:val="DefaultParagraphFont"/>
    <w:uiPriority w:val="99"/>
    <w:semiHidden/>
    <w:unhideWhenUsed/>
    <w:rsid w:val="00BE46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46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46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46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4687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4761A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856F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BF17FD"/>
    <w:rPr>
      <w:b/>
      <w:bCs/>
    </w:rPr>
  </w:style>
  <w:style w:type="character" w:customStyle="1" w:styleId="mjxassistivemathml">
    <w:name w:val="mjx_assistive_mathml"/>
    <w:basedOn w:val="DefaultParagraphFont"/>
    <w:rsid w:val="00746F5D"/>
  </w:style>
  <w:style w:type="character" w:customStyle="1" w:styleId="mjx-char">
    <w:name w:val="mjx-char"/>
    <w:basedOn w:val="DefaultParagraphFont"/>
    <w:rsid w:val="0093424E"/>
  </w:style>
  <w:style w:type="character" w:customStyle="1" w:styleId="title-text">
    <w:name w:val="title-text"/>
    <w:basedOn w:val="DefaultParagraphFont"/>
    <w:rsid w:val="001A2DFC"/>
  </w:style>
  <w:style w:type="character" w:customStyle="1" w:styleId="sr-only">
    <w:name w:val="sr-only"/>
    <w:basedOn w:val="DefaultParagraphFont"/>
    <w:rsid w:val="001A2DFC"/>
  </w:style>
  <w:style w:type="character" w:customStyle="1" w:styleId="text">
    <w:name w:val="text"/>
    <w:basedOn w:val="DefaultParagraphFont"/>
    <w:rsid w:val="001A2DFC"/>
  </w:style>
  <w:style w:type="character" w:customStyle="1" w:styleId="author-ref">
    <w:name w:val="author-ref"/>
    <w:basedOn w:val="DefaultParagraphFont"/>
    <w:rsid w:val="001A2DFC"/>
  </w:style>
  <w:style w:type="paragraph" w:styleId="Revision">
    <w:name w:val="Revision"/>
    <w:hidden/>
    <w:uiPriority w:val="99"/>
    <w:semiHidden/>
    <w:rsid w:val="00FE042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469E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69E0"/>
    <w:rPr>
      <w:i/>
      <w:iCs/>
      <w:color w:val="404040" w:themeColor="text1" w:themeTint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D478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D4784"/>
    <w:rPr>
      <w:sz w:val="20"/>
      <w:szCs w:val="20"/>
    </w:rPr>
  </w:style>
  <w:style w:type="character" w:styleId="FootnoteReference">
    <w:name w:val="footnote reference"/>
    <w:basedOn w:val="DefaultParagraphFont"/>
    <w:rsid w:val="00ED4784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357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B59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2F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562F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3E14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B5F2E"/>
    <w:rPr>
      <w:color w:val="808080"/>
    </w:rPr>
  </w:style>
  <w:style w:type="paragraph" w:styleId="NoSpacing">
    <w:name w:val="No Spacing"/>
    <w:uiPriority w:val="1"/>
    <w:qFormat/>
    <w:rsid w:val="00850D6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9357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ibliography">
    <w:name w:val="Bibliography"/>
    <w:basedOn w:val="Normal"/>
    <w:next w:val="Normal"/>
    <w:uiPriority w:val="37"/>
    <w:unhideWhenUsed/>
    <w:rsid w:val="0079357C"/>
  </w:style>
  <w:style w:type="paragraph" w:styleId="Caption">
    <w:name w:val="caption"/>
    <w:basedOn w:val="Normal"/>
    <w:next w:val="Normal"/>
    <w:uiPriority w:val="35"/>
    <w:unhideWhenUsed/>
    <w:qFormat/>
    <w:rsid w:val="00AF2AE2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55FD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328D7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3D6A2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D6A2F"/>
    <w:rPr>
      <w:rFonts w:ascii="Consolas" w:hAnsi="Consola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C26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610"/>
  </w:style>
  <w:style w:type="paragraph" w:styleId="Footer">
    <w:name w:val="footer"/>
    <w:basedOn w:val="Normal"/>
    <w:link w:val="FooterChar"/>
    <w:uiPriority w:val="99"/>
    <w:unhideWhenUsed/>
    <w:rsid w:val="004C26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610"/>
  </w:style>
  <w:style w:type="character" w:styleId="CommentReference">
    <w:name w:val="annotation reference"/>
    <w:basedOn w:val="DefaultParagraphFont"/>
    <w:uiPriority w:val="99"/>
    <w:semiHidden/>
    <w:unhideWhenUsed/>
    <w:rsid w:val="00BE46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46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46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46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4687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4761A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856F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BF17FD"/>
    <w:rPr>
      <w:b/>
      <w:bCs/>
    </w:rPr>
  </w:style>
  <w:style w:type="character" w:customStyle="1" w:styleId="mjxassistivemathml">
    <w:name w:val="mjx_assistive_mathml"/>
    <w:basedOn w:val="DefaultParagraphFont"/>
    <w:rsid w:val="00746F5D"/>
  </w:style>
  <w:style w:type="character" w:customStyle="1" w:styleId="mjx-char">
    <w:name w:val="mjx-char"/>
    <w:basedOn w:val="DefaultParagraphFont"/>
    <w:rsid w:val="0093424E"/>
  </w:style>
  <w:style w:type="character" w:customStyle="1" w:styleId="title-text">
    <w:name w:val="title-text"/>
    <w:basedOn w:val="DefaultParagraphFont"/>
    <w:rsid w:val="001A2DFC"/>
  </w:style>
  <w:style w:type="character" w:customStyle="1" w:styleId="sr-only">
    <w:name w:val="sr-only"/>
    <w:basedOn w:val="DefaultParagraphFont"/>
    <w:rsid w:val="001A2DFC"/>
  </w:style>
  <w:style w:type="character" w:customStyle="1" w:styleId="text">
    <w:name w:val="text"/>
    <w:basedOn w:val="DefaultParagraphFont"/>
    <w:rsid w:val="001A2DFC"/>
  </w:style>
  <w:style w:type="character" w:customStyle="1" w:styleId="author-ref">
    <w:name w:val="author-ref"/>
    <w:basedOn w:val="DefaultParagraphFont"/>
    <w:rsid w:val="001A2DFC"/>
  </w:style>
  <w:style w:type="paragraph" w:styleId="Revision">
    <w:name w:val="Revision"/>
    <w:hidden/>
    <w:uiPriority w:val="99"/>
    <w:semiHidden/>
    <w:rsid w:val="00FE042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469E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69E0"/>
    <w:rPr>
      <w:i/>
      <w:iCs/>
      <w:color w:val="404040" w:themeColor="text1" w:themeTint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D478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D4784"/>
    <w:rPr>
      <w:sz w:val="20"/>
      <w:szCs w:val="20"/>
    </w:rPr>
  </w:style>
  <w:style w:type="character" w:styleId="FootnoteReference">
    <w:name w:val="footnote reference"/>
    <w:basedOn w:val="DefaultParagraphFont"/>
    <w:rsid w:val="00ED4784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4526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2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84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3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064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4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42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28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973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9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0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24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0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30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2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535172">
                          <w:marLeft w:val="0"/>
                          <w:marRight w:val="0"/>
                          <w:marTop w:val="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17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99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10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400059">
                              <w:marLeft w:val="4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11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0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225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44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32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351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2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121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m.berahman@kgut.ac.ir" TargetMode="External"/><Relationship Id="rId1" Type="http://schemas.openxmlformats.org/officeDocument/2006/relationships/hyperlink" Target="mailto:j-karamdel@azad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Ach21</b:Tag>
    <b:SourceType>JournalArticle</b:SourceType>
    <b:Guid>{BD8295FE-9B28-4E7F-96BD-F9A0E55D13F9}</b:Guid>
    <b:Title>A Review on van derWaals Boron Nitride Quantum Dots</b:Title>
    <b:JournalName>C</b:JournalName>
    <b:Year>2021</b:Year>
    <b:Pages>35</b:Pages>
    <b:Volume>7</b:Volume>
    <b:Issue>2</b:Issue>
    <b:Author>
      <b:Author>
        <b:NameList>
          <b:Person>
            <b:Last>Acharya</b:Last>
            <b:First>Amit</b:First>
          </b:Person>
          <b:Person>
            <b:Last>Sharma</b:Last>
            <b:First>Sambhawana</b:First>
          </b:Person>
          <b:Person>
            <b:Last>Liu</b:Last>
            <b:First>Xiuling</b:First>
          </b:Person>
          <b:Person>
            <b:Last>Zhang</b:Last>
            <b:First>Dongyan</b:First>
          </b:Person>
          <b:Person>
            <b:Last>Yap</b:Last>
            <b:First>Yoke Khin</b:First>
          </b:Person>
        </b:NameList>
      </b:Author>
    </b:Author>
    <b:RefOrder>34</b:RefOrder>
  </b:Source>
  <b:Source>
    <b:Tag>Yan19</b:Tag>
    <b:SourceType>JournalArticle</b:SourceType>
    <b:Guid>{31FF4D5C-B2A2-4D98-BB43-255418B1040B}</b:Guid>
    <b:Title>Ammonia adsorption on Pt-doped black phosphorous quantum dots (BPQDs): A DFT-D2 study</b:Title>
    <b:JournalName>Superlattices and Microstructures</b:JournalName>
    <b:Year>2019</b:Year>
    <b:Pages>146--151</b:Pages>
    <b:Volume>129</b:Volume>
    <b:Author>
      <b:Author>
        <b:NameList>
          <b:Person>
            <b:Last>Yang</b:Last>
            <b:First>Fanrong</b:First>
          </b:Person>
          <b:Person>
            <b:Last>Du</b:Last>
            <b:First>Jiguang</b:First>
          </b:Person>
          <b:Person>
            <b:Last>Jiang</b:Last>
            <b:First>Gang</b:First>
          </b:Person>
        </b:NameList>
      </b:Author>
    </b:Author>
    <b:RefOrder>51</b:RefOrder>
  </b:Source>
  <b:Source>
    <b:Tag>Par19</b:Tag>
    <b:SourceType>JournalArticle</b:SourceType>
    <b:Guid>{FF85964E-D837-41CA-9FB7-3AEDD1579F4E}</b:Guid>
    <b:Title>Room temperature ammonia gas sensor based on Au/graphene nanoribbon</b:Title>
    <b:JournalName>Materials Research Express</b:JournalName>
    <b:Year>2019</b:Year>
    <b:Pages>045054</b:Pages>
    <b:Volume>6</b:Volume>
    <b:Issue>4</b:Issue>
    <b:Author>
      <b:Author>
        <b:NameList>
          <b:Person>
            <b:Last>Seifaddini</b:Last>
            <b:First>Parinaz</b:First>
          </b:Person>
          <b:Person>
            <b:Last>Ghasempour</b:Last>
            <b:First>Roghayeh</b:First>
          </b:Person>
          <b:Person>
            <b:Last>Ramezannezhad</b:Last>
            <b:First>Mohammad</b:First>
          </b:Person>
          <b:Person>
            <b:Last>Nikfarjam</b:Last>
            <b:First>Alireza</b:First>
          </b:Person>
        </b:NameList>
      </b:Author>
    </b:Author>
    <b:RefOrder>42</b:RefOrder>
  </b:Source>
  <b:Source>
    <b:Tag>Sri19</b:Tag>
    <b:SourceType>JournalArticle</b:SourceType>
    <b:Guid>{24A66AF2-D129-4157-B24D-02E073EE2045}</b:Guid>
    <b:Title>Group 8B transition metal-doped (5, 5) boron nitride nanotubes for NH3 storage and sensing: a theoretical investigation</b:Title>
    <b:JournalName>Monatshefte f{\"u}r Chemie-Chemical Monthly</b:JournalName>
    <b:Year>2019</b:Year>
    <b:Pages>1011--1018</b:Pages>
    <b:Volume>150</b:Volume>
    <b:Issue>6</b:Issue>
    <b:Author>
      <b:Author>
        <b:NameList>
          <b:Person>
            <b:Last>Sripadung</b:Last>
            <b:First>Ployvadee</b:First>
          </b:Person>
          <b:Person>
            <b:Last>Nunthaboot</b:Last>
            <b:First>Nadtanet</b:First>
          </b:Person>
          <b:Person>
            <b:Last>Wanno</b:Last>
            <b:First>Banchob</b:First>
          </b:Person>
        </b:NameList>
      </b:Author>
    </b:Author>
    <b:RefOrder>18</b:RefOrder>
  </b:Source>
  <b:Source>
    <b:Tag>Ber13</b:Tag>
    <b:SourceType>JournalArticle</b:SourceType>
    <b:Guid>{F08DD93E-CA6D-435C-813C-0858B9F994C1}</b:Guid>
    <b:Title>H2S gas sensor based on thin film graphene nanoribbons decorated with copper: a first principles study</b:Title>
    <b:JournalName>Proceedings of the Ultrafine Grained and Nano-Structured Materials, Tehran, Iran</b:JournalName>
    <b:Year>2013</b:Year>
    <b:Pages>5--6</b:Pages>
    <b:Author>
      <b:Author>
        <b:NameList>
          <b:Person>
            <b:Last>Berahman</b:Last>
            <b:First>M</b:First>
          </b:Person>
          <b:Person>
            <b:Last>Asad</b:Last>
            <b:First>M</b:First>
          </b:Person>
          <b:Person>
            <b:Last>Sheikhi</b:Last>
            <b:First>MH</b:First>
          </b:Person>
          <b:Person>
            <b:Last>Zarifkar</b:Last>
            <b:First>A</b:First>
          </b:Person>
          <b:Person>
            <b:Last>Gebauer</b:Last>
            <b:First>R</b:First>
          </b:Person>
          <b:Person>
            <b:Last>Taheri</b:Last>
            <b:First>M</b:First>
          </b:Person>
        </b:NameList>
      </b:Author>
    </b:Author>
    <b:RefOrder>13</b:RefOrder>
  </b:Source>
  <b:Source>
    <b:Tag>Lei15</b:Tag>
    <b:SourceType>JournalArticle</b:SourceType>
    <b:Guid>{75D834E8-89C9-44AE-A6B9-A12DEEE334B9}</b:Guid>
    <b:Title>Facile Preparation and Multifunctional Applications of Boron</b:Title>
    <b:JournalName>Nanoscale</b:JournalName>
    <b:Year>2015</b:Year>
    <b:Pages>18902--18907</b:Pages>
    <b:Volume>7</b:Volume>
    <b:Issue>45</b:Issue>
    <b:Author>
      <b:Author>
        <b:NameList>
          <b:Person>
            <b:Last>Lei</b:Last>
            <b:First>Zhouyue</b:First>
          </b:Person>
          <b:Person>
            <b:Last>Xu</b:Last>
            <b:First>Shengjie</b:First>
          </b:Person>
          <b:Person>
            <b:Last>Wan</b:Last>
            <b:First>Jiaxun</b:First>
          </b:Person>
          <b:Person>
            <b:Last>Wu</b:Last>
            <b:First> Peiyi</b:First>
          </b:Person>
        </b:NameList>
      </b:Author>
    </b:Author>
    <b:RefOrder>2</b:RefOrder>
  </b:Source>
  <b:Source>
    <b:Tag>Sta19</b:Tag>
    <b:SourceType>JournalArticle</b:SourceType>
    <b:Guid>{2717E613-8B5C-4E40-8EB5-8B008D95A7F1}</b:Guid>
    <b:Title>From 2-D to 0-D boron nitride materials, the next challenge</b:Title>
    <b:JournalName>Materials</b:JournalName>
    <b:Year>2019</b:Year>
    <b:Pages>3905</b:Pages>
    <b:Volume>12</b:Volume>
    <b:Issue>23</b:Issue>
    <b:Author>
      <b:Author>
        <b:NameList>
          <b:Person>
            <b:Last>Stagi</b:Last>
            <b:First>Luigi</b:First>
          </b:Person>
          <b:Person>
            <b:Last>Ren</b:Last>
            <b:First>Junkai</b:First>
          </b:Person>
          <b:Person>
            <b:Last>Innocenzi</b:Last>
            <b:First>Plinio</b:First>
          </b:Person>
        </b:NameList>
      </b:Author>
    </b:Author>
    <b:RefOrder>9</b:RefOrder>
  </b:Source>
  <b:Source>
    <b:Tag>Ang20</b:Tag>
    <b:SourceType>JournalArticle</b:SourceType>
    <b:Guid>{E5F8BA1B-8A8D-4B5F-8A57-F87B2BED571A}</b:Guid>
    <b:Title>Surface/edge functionalized boron nitride quantum dots: Spectroscopic fingerprint of bandgap modification by chemical functionalization</b:Title>
    <b:JournalName>Ceramics International, Elsevier</b:JournalName>
    <b:Year>2020</b:Year>
    <b:Pages>978--985</b:Pages>
    <b:Volume>46</b:Volume>
    <b:Issue>1</b:Issue>
    <b:Author>
      <b:Author>
        <b:NameList>
          <b:Person>
            <b:Last>Angizi</b:Last>
            <b:First>Shayan</b:First>
          </b:Person>
          <b:Person>
            <b:Last>Shayeganfar</b:Last>
            <b:First>Farzaneh</b:First>
          </b:Person>
          <b:Person>
            <b:Last>Hasanzadeh Azar</b:Last>
            <b:First>Mahdi </b:First>
          </b:Person>
          <b:Person>
            <b:Last>Simchi</b:Last>
            <b:First>Abdolreza</b:First>
          </b:Person>
        </b:NameList>
      </b:Author>
    </b:Author>
    <b:RefOrder>10</b:RefOrder>
  </b:Source>
  <b:Source>
    <b:Tag>Gar21</b:Tag>
    <b:SourceType>JournalArticle</b:SourceType>
    <b:Guid>{EFE77A02-6421-40B4-B0A9-05EB731E936A}</b:Guid>
    <b:Title>White graphene quantum dots as electrochemical sensing platform for ferritin</b:Title>
    <b:JournalName>Faraday Discussions, Royal Society of Chemistry</b:JournalName>
    <b:Year>2021</b:Year>
    <b:Pages>204--212</b:Pages>
    <b:Volume>227</b:Volume>
    <b:Author>
      <b:Author>
        <b:NameList>
          <b:Person>
            <b:Last>Garg</b:Last>
            <b:First>Mayank</b:First>
          </b:Person>
          <b:Person>
            <b:Last>Rani</b:Last>
            <b:First>Reetu</b:First>
          </b:Person>
          <b:Person>
            <b:Last>Sharma</b:Last>
            <b:First>Amit L</b:First>
          </b:Person>
          <b:Person>
            <b:Last>Singh</b:Last>
            <b:First>Suman</b:First>
          </b:Person>
        </b:NameList>
      </b:Author>
    </b:Author>
    <b:RefOrder>11</b:RefOrder>
  </b:Source>
  <b:Source>
    <b:Tag>Sha19</b:Tag>
    <b:SourceType>JournalArticle</b:SourceType>
    <b:Guid>{0818669C-6528-4E3E-A1CC-EFD79FCD602A}</b:Guid>
    <b:Title>Hexagonal boron nitrides (white graphene): A promising method for cancer drug delivery</b:Title>
    <b:JournalName>International Journal of Nanomedicine, Dove Press</b:JournalName>
    <b:Year>2019</b:Year>
    <b:Pages>9983</b:Pages>
    <b:Volume>14</b:Volume>
    <b:Author>
      <b:Author>
        <b:NameList>
          <b:Person>
            <b:Last>Sharker</b:Last>
            <b:First>Shazid Md</b:First>
          </b:Person>
        </b:NameList>
      </b:Author>
    </b:Author>
    <b:RefOrder>12</b:RefOrder>
  </b:Source>
  <b:Source>
    <b:Tag>Kub07</b:Tag>
    <b:SourceType>JournalArticle</b:SourceType>
    <b:Guid>{8B0E93CC-5C81-4371-AD9C-98CBC9A37D20}</b:Guid>
    <b:Title>Deep ultraviolet light-emitting hexagonal boron nitride synthesized at atmospheric pressure</b:Title>
    <b:JournalName>Science</b:JournalName>
    <b:Year>2007</b:Year>
    <b:Pages>932--934</b:Pages>
    <b:Volume>317</b:Volume>
    <b:Issue>5840</b:Issue>
    <b:Author>
      <b:Author>
        <b:NameList>
          <b:Person>
            <b:Last>Kubota</b:Last>
            <b:First>Yoichi</b:First>
          </b:Person>
          <b:Person>
            <b:Last>Watanabe</b:Last>
            <b:First>Kenji</b:First>
          </b:Person>
          <b:Person>
            <b:Last>Tsuda</b:Last>
            <b:First>Osamu</b:First>
          </b:Person>
          <b:Person>
            <b:Last>Taniguchi</b:Last>
            <b:First>Takashi</b:First>
          </b:Person>
        </b:NameList>
      </b:Author>
    </b:Author>
    <b:RefOrder>24</b:RefOrder>
  </b:Source>
  <b:Source>
    <b:Tag>Cho20</b:Tag>
    <b:SourceType>JournalArticle</b:SourceType>
    <b:Guid>{A396C557-C75C-431D-AC27-D7A1EBC28517}</b:Guid>
    <b:Title>BN quantum dots decorated ZnO nanoplates sensor for enhanced detection of BTEX gases</b:Title>
    <b:JournalName>Journal of Alloys and Compounds</b:JournalName>
    <b:Year>2020</b:Year>
    <b:Pages>152376</b:Pages>
    <b:Volume>815</b:Volume>
    <b:Author>
      <b:Author>
        <b:NameList>
          <b:Person>
            <b:Last>Choudhury</b:Last>
            <b:First>Sandip Paul </b:First>
          </b:Person>
          <b:Person>
            <b:Last>Feng</b:Last>
            <b:First>Zhenyu</b:First>
          </b:Person>
          <b:Person>
            <b:Last>Gao</b:Last>
            <b:First>Cuiling</b:First>
          </b:Person>
          <b:Person>
            <b:Last>Ma</b:Last>
            <b:First>Xicheng</b:First>
          </b:Person>
          <b:Person>
            <b:Last>han</b:Last>
            <b:First>Jinhua</b:First>
          </b:Person>
          <b:Person>
            <b:Last>Jia</b:Last>
            <b:First>Fuchao</b:First>
          </b:Person>
        </b:NameList>
      </b:Author>
    </b:Author>
    <b:RefOrder>15</b:RefOrder>
  </b:Source>
  <b:Source>
    <b:Tag>Che21</b:Tag>
    <b:SourceType>JournalArticle</b:SourceType>
    <b:Guid>{40AC0120-49CB-4BB6-991C-59E6DAE129AE}</b:Guid>
    <b:Title>Controllable preparation of boron nitride quantum dots with small size and strong blue photoluminescence</b:Title>
    <b:JournalName>Colloids and Surfaces A: Physicochemical and Engineering Aspects</b:JournalName>
    <b:Year>2021</b:Year>
    <b:Pages>126181</b:Pages>
    <b:Volume>614</b:Volume>
    <b:Author>
      <b:Author>
        <b:NameList>
          <b:Person>
            <b:Last>Chen</b:Last>
            <b:First>Li </b:First>
          </b:Person>
          <b:Person>
            <b:Last>Zhang</b:Last>
            <b:First>Xiaofang</b:First>
          </b:Person>
          <b:Person>
            <b:Last>Zhao</b:Last>
            <b:First>Zhao</b:First>
          </b:Person>
          <b:Person>
            <b:Last>Wang</b:Last>
            <b:First>Fan</b:First>
          </b:Person>
          <b:Person>
            <b:Last>Huang</b:Last>
            <b:First>Yin </b:First>
          </b:Person>
          <b:Person>
            <b:Last>Bai</b:Last>
            <b:First>Changning</b:First>
          </b:Person>
          <b:Person>
            <b:Last>An</b:Last>
            <b:First>Lulu</b:First>
          </b:Person>
          <b:Person>
            <b:Last>Yu</b:Last>
            <b:First>Yuanlie</b:First>
          </b:Person>
        </b:NameList>
      </b:Author>
    </b:Author>
    <b:RefOrder>30</b:RefOrder>
  </b:Source>
  <b:Source>
    <b:Tag>Lin14</b:Tag>
    <b:SourceType>JournalArticle</b:SourceType>
    <b:Guid>{B5F7B7B6-C4A1-4D02-AFFF-4FEEEC1AE6EA}</b:Guid>
    <b:Title>Fabrication and luminescence of monolayered boron nitride quantum dots</b:Title>
    <b:JournalName>Small</b:JournalName>
    <b:Year>2014</b:Year>
    <b:Pages>60--65</b:Pages>
    <b:Volume>10</b:Volume>
    <b:Issue>1</b:Issue>
    <b:Author>
      <b:Author>
        <b:NameList>
          <b:Person>
            <b:Last>Lin</b:Last>
            <b:First>Liangxu</b:First>
          </b:Person>
          <b:Person>
            <b:Last>Xu</b:Last>
            <b:First>Yaoxian</b:First>
          </b:Person>
          <b:Person>
            <b:Last>Zhang</b:Last>
            <b:First>Shaowei</b:First>
          </b:Person>
          <b:Person>
            <b:Last>Ross</b:Last>
            <b:First>an M</b:First>
          </b:Person>
          <b:Person>
            <b:Last>Ong</b:Last>
            <b:First>Albert CM</b:First>
          </b:Person>
          <b:Person>
            <b:Last>Allwood</b:Last>
            <b:First>Dan A</b:First>
          </b:Person>
        </b:NameList>
      </b:Author>
    </b:Author>
    <b:RefOrder>31</b:RefOrder>
  </b:Source>
  <b:Source>
    <b:Tag>Zha21</b:Tag>
    <b:SourceType>JournalArticle</b:SourceType>
    <b:Guid>{953145DD-2794-43FA-985D-0491817E4BCC}</b:Guid>
    <b:Title>Hexagonal boron nitride quantum dots: Properties, preparation and applications</b:Title>
    <b:JournalName>Materials Today Chemistry</b:JournalName>
    <b:Year>2021</b:Year>
    <b:Pages>100425</b:Pages>
    <b:Volume>20</b:Volume>
    <b:Author>
      <b:Author>
        <b:NameList>
          <b:Person>
            <b:Last>Zhang</b:Last>
            <b:First>Xiaofang</b:First>
          </b:Person>
          <b:Person>
            <b:Last>An</b:Last>
            <b:First>Lulu</b:First>
          </b:Person>
          <b:Person>
            <b:Last>Bai</b:Last>
            <b:First>Changning</b:First>
          </b:Person>
          <b:Person>
            <b:Last>Chen</b:Last>
            <b:First>Li</b:First>
          </b:Person>
          <b:Person>
            <b:Last>Yu</b:Last>
            <b:First>Yuanlie</b:First>
          </b:Person>
        </b:NameList>
      </b:Author>
    </b:Author>
    <b:RefOrder>33</b:RefOrder>
  </b:Source>
  <b:Source>
    <b:Tag>Esr19</b:Tag>
    <b:SourceType>JournalArticle</b:SourceType>
    <b:Guid>{875C1C99-C2AC-4E64-B133-78E6B6A581FE}</b:Guid>
    <b:Title>Carbon-doped boron nitride nanosheets as highly sensitive materials for detection of toxic NO and NO2 gases: a DFT study</b:Title>
    <b:JournalName>Vacuum</b:JournalName>
    <b:Year>2019</b:Year>
    <b:Pages>127--134</b:Pages>
    <b:Volume>166</b:Volume>
    <b:Author>
      <b:Author>
        <b:NameList>
          <b:Person>
            <b:Last>Esrafili</b:Last>
            <b:First>Mehdi D</b:First>
          </b:Person>
          <b:Person>
            <b:Last>Rad</b:Last>
            <b:First>Farzad Arjomandi</b:First>
          </b:Person>
        </b:NameList>
      </b:Author>
    </b:Author>
    <b:RefOrder>17</b:RefOrder>
  </b:Source>
  <b:Source>
    <b:Tag>Ahm19</b:Tag>
    <b:SourceType>JournalArticle</b:SourceType>
    <b:Guid>{26261385-96B0-47A9-AFCE-519F13B6AE21}</b:Guid>
    <b:Title>Fabrication of hexagonal boron nitride quantum dots via a facile bottom-up technique</b:Title>
    <b:JournalName>Ceramics International</b:JournalName>
    <b:Year>2019</b:Year>
    <b:Pages>22765--22768</b:Pages>
    <b:Volume>45</b:Volume>
    <b:Issue>17</b:Issue>
    <b:Author>
      <b:Author>
        <b:NameList>
          <b:Person>
            <b:Last>Ahmad</b:Last>
            <b:First>Pervaiz</b:First>
          </b:Person>
          <b:Person>
            <b:Last>Khandaker</b:Last>
            <b:First>Mayeen Uddin</b:First>
          </b:Person>
          <b:Person>
            <b:Last>Muhammad</b:Last>
            <b:First>Nawshad</b:First>
          </b:Person>
          <b:Person>
            <b:Last>Khan</b:Last>
            <b:First>Ghulamullah</b:First>
          </b:Person>
          <b:Person>
            <b:Last>Rehman</b:Last>
            <b:First>Fida</b:First>
          </b:Person>
          <b:Person>
            <b:Last>Khan</b:Last>
            <b:First>Amir Sada</b:First>
          </b:Person>
          <b:Person>
            <b:Last>Ullah</b:Last>
            <b:First>Zahoor</b:First>
          </b:Person>
          <b:Person>
            <b:Last>Khan</b:Last>
            <b:First>Abdulhameed</b:First>
          </b:Person>
          <b:Person>
            <b:Last>Ali</b:Last>
            <b:First>Hazrat</b:First>
          </b:Person>
          <b:Person>
            <b:Last>Ahmed</b:Last>
            <b:First>Syed Muzamil</b:First>
          </b:Person>
          <b:Person>
            <b:Last>others</b:Last>
          </b:Person>
        </b:NameList>
      </b:Author>
    </b:Author>
    <b:RefOrder>16</b:RefOrder>
  </b:Source>
  <b:Source xmlns:b="http://schemas.openxmlformats.org/officeDocument/2006/bibliography">
    <b:Tag>Pet</b:Tag>
    <b:SourceType>JournalArticle</b:SourceType>
    <b:Guid>{45ABE846-7D14-484A-9782-D4C2504867EA}</b:Guid>
    <b:Title>Optical properties of bilayer quantum dot models based on coronene and its BN analogues with a BODIPY dye: Theoretical TD-CAM-B3LYP-D3 investigation</b:Title>
    <b:Author>
      <b:Author>
        <b:NameList>
          <b:Person>
            <b:Last>Petrushenko</b:Last>
            <b:First>IK</b:First>
          </b:Person>
          <b:Person>
            <b:Last>Petrushenko</b:Last>
            <b:First>KB</b:First>
          </b:Person>
        </b:NameList>
      </b:Author>
    </b:Author>
    <b:RefOrder>52</b:RefOrder>
  </b:Source>
  <b:Source>
    <b:Tag>Kre14</b:Tag>
    <b:SourceType>JournalArticle</b:SourceType>
    <b:Guid>{159DFF8A-2B1E-4C8E-BF37-A22B756F4AF4}</b:Guid>
    <b:Title>Edge chemistry effects on the structural, electronic, and electric response properties of boron nitride quantum dots</b:Title>
    <b:JournalName>The Journal of Physical Chemistry C</b:JournalName>
    <b:Year>2014</b:Year>
    <b:Pages>21110--21118</b:Pages>
    <b:Volume>118</b:Volume>
    <b:Issue>36</b:Issue>
    <b:Author>
      <b:Author>
        <b:NameList>
          <b:Person>
            <b:Last>Krepel</b:Last>
            <b:First>Dana</b:First>
          </b:Person>
          <b:Person>
            <b:Last>Kalikhman-Razvozov</b:Last>
            <b:First> Lena</b:First>
          </b:Person>
          <b:Person>
            <b:Last>Hod</b:Last>
            <b:First>Oded</b:First>
          </b:Person>
        </b:NameList>
      </b:Author>
    </b:Author>
    <b:RefOrder>35</b:RefOrder>
  </b:Source>
  <b:Source>
    <b:Tag>Liu16</b:Tag>
    <b:SourceType>JournalArticle</b:SourceType>
    <b:Guid>{CF8445A7-18FA-4F54-8995-10229A10D567}</b:Guid>
    <b:Title>One-Step Synthesis of Boron Nitride Quantum Dots: Simple Chemistry Meets Delicate Nanotechnology</b:Title>
    <b:JournalName>Chemistry</b:JournalName>
    <b:Year>2016</b:Year>
    <b:Pages>18899--18907</b:Pages>
    <b:Volume>22</b:Volume>
    <b:Issue>52</b:Issue>
    <b:Author>
      <b:Author>
        <b:NameList>
          <b:Person>
            <b:Last>Liu</b:Last>
            <b:First>Bingping</b:First>
          </b:Person>
          <b:Person>
            <b:Last>Yan</b:Last>
            <b:First>Shihai</b:First>
          </b:Person>
          <b:Person>
            <b:Last>Song</b:Last>
            <b:First>Zhongqian</b:First>
          </b:Person>
          <b:Person>
            <b:Last>Liu</b:Last>
            <b:First>Mengli</b:First>
          </b:Person>
          <b:Person>
            <b:Last>Ji</b:Last>
            <b:First>Xuqiang</b:First>
          </b:Person>
          <b:Person>
            <b:Last>Yang</b:Last>
            <b:First>Wenrong</b:First>
          </b:Person>
          <b:Person>
            <b:Last>Liu</b:Last>
            <b:First>Jingquan</b:First>
          </b:Person>
        </b:NameList>
      </b:Author>
    </b:Author>
    <b:RefOrder>65</b:RefOrder>
  </b:Source>
  <b:Source>
    <b:Tag>Wal70</b:Tag>
    <b:SourceType>Book</b:SourceType>
    <b:Guid>{0C54BA4B-40BA-40FB-9885-9C0CB7BEC418}</b:Guid>
    <b:Title>Harrison/Solid state theory/McGRAW-HILL BOOK COMPANY</b:Title>
    <b:Year>1970</b:Year>
    <b:Author>
      <b:Author>
        <b:NameList>
          <b:Person>
            <b:Last>Walter</b:Last>
            <b:First>A</b:First>
          </b:Person>
        </b:NameList>
      </b:Author>
    </b:Author>
    <b:RefOrder>62</b:RefOrder>
  </b:Source>
  <b:Source>
    <b:Tag>Sip93</b:Tag>
    <b:SourceType>JournalArticle</b:SourceType>
    <b:Guid>{6F7D3A0E-D195-4188-8DC9-D8088AAE9182}</b:Guid>
    <b:Title>Nonlinear optical response of semiconductors in the independent-particle approximation</b:Title>
    <b:Year>1993</b:Year>
    <b:Author>
      <b:Author>
        <b:NameList>
          <b:Person>
            <b:Last>Sipe</b:Last>
            <b:First>JE</b:First>
          </b:Person>
          <b:Person>
            <b:Last>Ghahramani</b:Last>
            <b:First>Ed</b:First>
          </b:Person>
        </b:NameList>
      </b:Author>
    </b:Author>
    <b:JournalName>Physical Review B</b:JournalName>
    <b:Pages>11705</b:Pages>
    <b:Volume>48</b:Volume>
    <b:Issue>16</b:Issue>
    <b:RefOrder>63</b:RefOrder>
  </b:Source>
  <b:Source>
    <b:Tag>Mar20</b:Tag>
    <b:SourceType>Book</b:SourceType>
    <b:Guid>{2D32AE21-1ED0-4004-A7B1-8B413E2CEB92}</b:Guid>
    <b:Title>Electronic structure: basic theory and practical methods</b:Title>
    <b:Year>2020</b:Year>
    <b:Publisher>Cambridge university press</b:Publisher>
    <b:Author>
      <b:Author>
        <b:NameList>
          <b:Person>
            <b:Last>Martin</b:Last>
            <b:First>Richard M</b:First>
          </b:Person>
        </b:NameList>
      </b:Author>
    </b:Author>
    <b:RefOrder>64</b:RefOrder>
  </b:Source>
  <b:Source>
    <b:Tag>Wan12</b:Tag>
    <b:SourceType>JournalArticle</b:SourceType>
    <b:Guid>{BCAA14A2-FD60-4025-8961-E4F029CECBF7}</b:Guid>
    <b:Title>Electronics and optoelectronics of two-dimensional transition metal dichalcogenides</b:Title>
    <b:JournalName>Nature nanotechnology</b:JournalName>
    <b:Year>2012</b:Year>
    <b:Pages>699--712</b:Pages>
    <b:Volume>7</b:Volume>
    <b:Issue>11</b:Issue>
    <b:Author>
      <b:Author>
        <b:NameList>
          <b:Person>
            <b:Last>Wang</b:Last>
            <b:First>Qing Hua</b:First>
          </b:Person>
          <b:Person>
            <b:Last>Kalanta</b:Last>
            <b:First>r-Zadeh, Kourosh</b:First>
          </b:Person>
          <b:Person>
            <b:Last>Kis</b:Last>
            <b:First>Andras</b:First>
          </b:Person>
          <b:Person>
            <b:Last>Coleman</b:Last>
            <b:First>Jonathan N </b:First>
          </b:Person>
          <b:Person>
            <b:Last>Strano</b:Last>
            <b:First>Michael S</b:First>
          </b:Person>
        </b:NameList>
      </b:Author>
    </b:Author>
    <b:RefOrder>20</b:RefOrder>
  </b:Source>
  <b:Source>
    <b:Tag>Yol19</b:Tag>
    <b:SourceType>JournalArticle</b:SourceType>
    <b:Guid>{1866B722-CB71-46BE-9C73-2660CF3C84E7}</b:Guid>
    <b:Title>Electrochemical activity enhancement of monodisperse boron nitride quantum dots on graphene oxide: Its application for simultaneous detection of organophosphate pesticides in real samples</b:Title>
    <b:JournalName>Journal of Molecular Liquids</b:JournalName>
    <b:Year>2019</b:Year>
    <b:Pages>50--57</b:Pages>
    <b:Volume>277</b:Volume>
    <b:Author>
      <b:Author>
        <b:NameList>
          <b:Person>
            <b:Last>Yola</b:Last>
            <b:First>Mehmet L</b:First>
          </b:Person>
        </b:NameList>
      </b:Author>
    </b:Author>
    <b:RefOrder>21</b:RefOrder>
  </b:Source>
  <b:Source>
    <b:Tag>zka19</b:Tag>
    <b:SourceType>JournalArticle</b:SourceType>
    <b:Guid>{91AC88DF-F20F-4B03-AAAE-85A1676E6DD0}</b:Guid>
    <b:Title>Enhanced surface plasmon resonance (SPR) signals based on immobilization of core-shell nanoparticles incorporated boron nitride nanosheets: Development of molecularly imprinted SPR nanosensor for anticancer drug, etoposide</b:Title>
    <b:JournalName>Biosensors and Bioelectronics</b:JournalName>
    <b:Year>2019</b:Year>
    <b:Pages>293--298</b:Pages>
    <b:Volume>130</b:Volume>
    <b:Author>
      <b:Author>
        <b:NameList>
          <b:Person>
            <b:Last>zkan</b:Last>
            <b:First>Abdullah</b:First>
          </b:Person>
          <b:Person>
            <b:Last>Atar</b:Last>
            <b:First>Necip</b:First>
          </b:Person>
          <b:Person>
            <b:Last>Yola</b:Last>
            <b:First>Mehmet L</b:First>
          </b:Person>
        </b:NameList>
      </b:Author>
    </b:Author>
    <b:RefOrder>22</b:RefOrder>
  </b:Source>
  <b:Source>
    <b:Tag>Liu15</b:Tag>
    <b:SourceType>JournalArticle</b:SourceType>
    <b:Guid>{7A6E815D-EB23-4FFE-B0A8-7CC8FC9CC0DE}</b:Guid>
    <b:Title>Metal-free efficient photocatalyst for stable visible water splitting via a two-electron pathway</b:Title>
    <b:JournalName>Science</b:JournalName>
    <b:Year>2015</b:Year>
    <b:Pages>970--974</b:Pages>
    <b:Volume>347</b:Volume>
    <b:Issue>6225</b:Issue>
    <b:Author>
      <b:Author>
        <b:NameList>
          <b:Person>
            <b:Last>Liu</b:Last>
            <b:First>Juan</b:First>
          </b:Person>
          <b:Person>
            <b:Last>Liu</b:Last>
            <b:First> Yang</b:First>
          </b:Person>
          <b:Person>
            <b:Last>Liu</b:Last>
            <b:First>Naiyun</b:First>
          </b:Person>
          <b:Person>
            <b:Last>Han</b:Last>
            <b:First>Yuzhi</b:First>
          </b:Person>
          <b:Person>
            <b:Last>Zhang</b:Last>
            <b:First>Xing</b:First>
          </b:Person>
          <b:Person>
            <b:Last>Huang</b:Last>
            <b:First>Hui</b:First>
          </b:Person>
          <b:Person>
            <b:Last>Lifshitz</b:Last>
            <b:First>Yeshayahu</b:First>
          </b:Person>
          <b:Person>
            <b:Last>Lee</b:Last>
            <b:First>Shuit-Tong</b:First>
          </b:Person>
          <b:Person>
            <b:Last>Zhong</b:Last>
            <b:First>Jun</b:First>
          </b:Person>
          <b:Person>
            <b:Last>Kang</b:Last>
            <b:First> Zhenhui</b:First>
          </b:Person>
        </b:NameList>
      </b:Author>
    </b:Author>
    <b:RefOrder>23</b:RefOrder>
  </b:Source>
  <b:Source>
    <b:Tag>Gol10</b:Tag>
    <b:SourceType>JournalArticle</b:SourceType>
    <b:Guid>{0A7C487E-B343-43FC-A630-702508B69834}</b:Guid>
    <b:Title>Boron nitride nanotubes and nanosheets</b:Title>
    <b:JournalName>ACS nano</b:JournalName>
    <b:Year>2010</b:Year>
    <b:Pages>2979--2993</b:Pages>
    <b:Volume>4</b:Volume>
    <b:Issue>6</b:Issue>
    <b:Author>
      <b:Author>
        <b:NameList>
          <b:Person>
            <b:Last>Golberg</b:Last>
            <b:First>Dmitri</b:First>
          </b:Person>
          <b:Person>
            <b:Last>Bando</b:Last>
            <b:First>Yoshio</b:First>
          </b:Person>
          <b:Person>
            <b:Last>Huang</b:Last>
            <b:First>Yang</b:First>
          </b:Person>
          <b:Person>
            <b:Last>Terao</b:Last>
            <b:First>Takeshi</b:First>
          </b:Person>
          <b:Person>
            <b:Last>Mitome</b:Last>
            <b:First>Masanori</b:First>
          </b:Person>
          <b:Person>
            <b:Last>Tang</b:Last>
            <b:First>Chengchun</b:First>
          </b:Person>
          <b:Person>
            <b:Last>Zhi</b:Last>
            <b:First>Chunyi</b:First>
          </b:Person>
        </b:NameList>
      </b:Author>
    </b:Author>
    <b:RefOrder>25</b:RefOrder>
  </b:Source>
  <b:Source>
    <b:Tag>Kır19</b:Tag>
    <b:SourceType>JournalArticle</b:SourceType>
    <b:Guid>{933C907B-A4CD-4BB3-A271-6D543FA3B04D}</b:Guid>
    <b:Title>A methyl parathion recognition method based on carbon nitride incorporated hexagonal boron nitride nanosheets composite including molecularly imprinted polymer</b:Title>
    <b:JournalName>Journal of The Electrochemical Society</b:JournalName>
    <b:Year>2019</b:Year>
    <b:Pages>H495</b:Pages>
    <b:Volume>166</b:Volume>
    <b:Issue>12</b:Issue>
    <b:Author>
      <b:Author>
        <b:NameList>
          <b:Person>
            <b:Last> Kıran</b:Last>
            <b:First>Tu˘gba Raika</b:First>
          </b:Person>
          <b:Person>
            <b:Last>Atar</b:Last>
            <b:First>Necip</b:First>
          </b:Person>
          <b:Person>
            <b:Last>Yola</b:Last>
            <b:First>Mehmet Lütfi </b:First>
          </b:Person>
        </b:NameList>
      </b:Author>
    </b:Author>
    <b:RefOrder>26</b:RefOrder>
  </b:Source>
  <b:Source>
    <b:Tag>LiL15</b:Tag>
    <b:SourceType>JournalArticle</b:SourceType>
    <b:Guid>{B5B0428A-9D38-4AF4-B328-0DC1EC21689F}</b:Guid>
    <b:Title>Dielectric screening in atomically thin boron nitride nanosheets</b:Title>
    <b:JournalName>Nano letters</b:JournalName>
    <b:Year>2015</b:Year>
    <b:Pages>218--223</b:Pages>
    <b:Volume>15</b:Volume>
    <b:Issue>1</b:Issue>
    <b:Author>
      <b:Author>
        <b:NameList>
          <b:Person>
            <b:Last>Li</b:Last>
            <b:First>Lu Hua</b:First>
          </b:Person>
          <b:Person>
            <b:Last>Santos</b:Last>
            <b:First>Elton JG</b:First>
          </b:Person>
          <b:Person>
            <b:Last>Xing</b:Last>
            <b:First>Tan</b:First>
          </b:Person>
          <b:Person>
            <b:Last>Cappelluti</b:Last>
            <b:First>Emmanuele</b:First>
          </b:Person>
          <b:Person>
            <b:Last>Roldan</b:Last>
            <b:First> Rafael</b:First>
          </b:Person>
          <b:Person>
            <b:Last>Chen</b:Last>
            <b:First>Ying</b:First>
          </b:Person>
          <b:Person>
            <b:Last>Watanabe</b:Last>
            <b:First>Kenji</b:First>
          </b:Person>
          <b:Person>
            <b:Last>Taniguchi</b:Last>
            <b:First>Takashi</b:First>
          </b:Person>
        </b:NameList>
      </b:Author>
    </b:Author>
    <b:RefOrder>27</b:RefOrder>
  </b:Source>
  <b:Source>
    <b:Tag>YuS18</b:Tag>
    <b:SourceType>JournalArticle</b:SourceType>
    <b:Guid>{53DA92AE-07C8-429D-9C94-490663752914}</b:Guid>
    <b:Title>Boron nitride-based materials for the removal of pollutants from aqueous solutions: a review</b:Title>
    <b:JournalName>Chemical Engineering Journal</b:JournalName>
    <b:Year>2018</b:Year>
    <b:Pages>343--360</b:Pages>
    <b:Volume>333</b:Volume>
    <b:Author>
      <b:Author>
        <b:NameList>
          <b:Person>
            <b:Last>Yu</b:Last>
            <b:First>Shujun</b:First>
          </b:Person>
          <b:Person>
            <b:Last>Wang</b:Last>
            <b:First>Xiangxue</b:First>
          </b:Person>
          <b:Person>
            <b:Last>Pang</b:Last>
            <b:First>Hongwei</b:First>
          </b:Person>
          <b:Person>
            <b:Last>Zhang</b:Last>
            <b:First>Rui</b:First>
          </b:Person>
          <b:Person>
            <b:Last>Song</b:Last>
            <b:First>Wencheng</b:First>
          </b:Person>
          <b:Person>
            <b:Last>Fu</b:Last>
            <b:First>Dong</b:First>
          </b:Person>
          <b:Person>
            <b:Last>Hayat</b:Last>
            <b:First>Tasawar</b:First>
          </b:Person>
          <b:Person>
            <b:Last>Wang</b:Last>
            <b:First>Xiangke</b:First>
          </b:Person>
        </b:NameList>
      </b:Author>
    </b:Author>
    <b:RefOrder>32</b:RefOrder>
  </b:Source>
  <b:Source>
    <b:Tag>LiL14</b:Tag>
    <b:SourceType>JournalArticle</b:SourceType>
    <b:Guid>{E351A63C-6570-4B8D-99B8-83940448D05D}</b:Guid>
    <b:Title>Boron nitride nanosheets for metal protection</b:Title>
    <b:JournalName>Advanced materials interfaces</b:JournalName>
    <b:Year>2014</b:Year>
    <b:Pages>1300132</b:Pages>
    <b:Volume>1</b:Volume>
    <b:Issue>8</b:Issue>
    <b:Author>
      <b:Author>
        <b:NameList>
          <b:Person>
            <b:Last>Li</b:Last>
            <b:First>Lu Hua</b:First>
          </b:Person>
          <b:Person>
            <b:Last>Xing</b:Last>
            <b:First>Tan</b:First>
          </b:Person>
          <b:Person>
            <b:Last>Chen</b:Last>
            <b:First>Ying</b:First>
          </b:Person>
          <b:Person>
            <b:Last>Jones</b:Last>
            <b:First>Rob</b:First>
          </b:Person>
        </b:NameList>
      </b:Author>
    </b:Author>
    <b:RefOrder>28</b:RefOrder>
  </b:Source>
  <b:Source>
    <b:Tag>Hua14</b:Tag>
    <b:SourceType>JournalArticle</b:SourceType>
    <b:Guid>{5FAA33F4-66EE-4CEC-A123-779FB476C959}</b:Guid>
    <b:Title>Anti-corrosion characteristics of polyimide/h-boron nitride composite films with different polymer configurations</b:Title>
    <b:JournalName>Surface and Coatings Technology</b:JournalName>
    <b:Year>2014</b:Year>
    <b:Pages>113--117</b:Pages>
    <b:Volume>260</b:Volume>
    <b:Author>
      <b:Author>
        <b:NameList>
          <b:Person>
            <b:Last>Huang</b:Last>
            <b:First>Yi-Chia</b:First>
          </b:Person>
          <b:Person>
            <b:Last>Lo</b:Last>
            <b:First>Teng-Yuan</b:First>
          </b:Person>
          <b:Person>
            <b:Last>Chao</b:Last>
            <b:First>Cheun-Guang</b:First>
          </b:Person>
          <b:Person>
            <b:Last>Whang</b:Last>
            <b:First>Wha-Tzong</b:First>
          </b:Person>
        </b:NameList>
      </b:Author>
    </b:Author>
    <b:RefOrder>29</b:RefOrder>
  </b:Source>
  <b:Source>
    <b:Tag>Cha15</b:Tag>
    <b:SourceType>JournalArticle</b:SourceType>
    <b:Guid>{0A8FA4A3-E517-403D-BC9F-24A6D018515D}</b:Guid>
    <b:Title>Graphene--metal oxide nanohybrids for toxic gas sensor: a review</b:Title>
    <b:JournalName>Sensors and Actuators B: Chemical</b:JournalName>
    <b:Year>2015</b:Year>
    <b:Pages>1170--1181</b:Pages>
    <b:Volume>221</b:Volume>
    <b:Author>
      <b:Author>
        <b:NameList>
          <b:Person>
            <b:Last>Chatterjee</b:Last>
            <b:First>Shyamasree Gupta</b:First>
          </b:Person>
          <b:Person>
            <b:Last>Chatterjee</b:Last>
            <b:First>Somenath</b:First>
          </b:Person>
          <b:Person>
            <b:Last>Ray</b:Last>
            <b:First>Ajoy K </b:First>
          </b:Person>
          <b:Person>
            <b:Last>Chakraborty</b:Last>
            <b:First>Amit K</b:First>
          </b:Person>
        </b:NameList>
      </b:Author>
    </b:Author>
    <b:RefOrder>40</b:RefOrder>
  </b:Source>
  <b:Source>
    <b:Tag>Zah11</b:Tag>
    <b:SourceType>JournalArticle</b:SourceType>
    <b:Guid>{85152ABA-A4DD-4155-8CCA-22F8810672E7}</b:Guid>
    <b:Title>Structural and electronic properties of ammonia adsorption on the C30B15N15 heterofullerene: a density functional theory study</b:Title>
    <b:JournalName>Journal of Computational and Theoretical Nanoscience</b:JournalName>
    <b:Year>2011</b:Year>
    <b:Pages>2159--2165</b:Pages>
    <b:Volume>8</b:Volume>
    <b:Issue>10</b:Issue>
    <b:Author>
      <b:Author>
        <b:NameList>
          <b:Person>
            <b:Last>Zahedi</b:Last>
            <b:First>Ehsan</b:First>
          </b:Person>
          <b:Person>
            <b:Last>Seif</b:Last>
            <b:First>Ahmad</b:First>
          </b:Person>
          <b:Person>
            <b:Last>Ahmadi</b:Last>
            <b:First>Temer S</b:First>
          </b:Person>
        </b:NameList>
      </b:Author>
    </b:Author>
    <b:RefOrder>41</b:RefOrder>
  </b:Source>
  <b:Source>
    <b:Tag>Yol191</b:Tag>
    <b:SourceType>JournalArticle</b:SourceType>
    <b:Guid>{5768DAEC-47CA-46CB-9AC2-377F49D53134}</b:Guid>
    <b:Title>Development of cardiac troponin-I biosensor based on boron nitride quantum dots including molecularly imprinted polymer</b:Title>
    <b:JournalName>Biosensors and Bioelectronics</b:JournalName>
    <b:Year>2019</b:Year>
    <b:Pages>418--424</b:Pages>
    <b:Volume>126</b:Volume>
    <b:Author>
      <b:Author>
        <b:NameList>
          <b:Person>
            <b:Last>Yola</b:Last>
            <b:First>Mehmet L</b:First>
          </b:Person>
          <b:Person>
            <b:Last>Atar</b:Last>
            <b:First>Necip</b:First>
          </b:Person>
        </b:NameList>
      </b:Author>
    </b:Author>
    <b:RefOrder>37</b:RefOrder>
  </b:Source>
  <b:Source>
    <b:Tag>Yol192</b:Tag>
    <b:SourceType>JournalArticle</b:SourceType>
    <b:Guid>{0E0804A5-302E-49A3-83D7-63B8F1459C0E}</b:Guid>
    <b:Title>Electrochemical activity enhancement of monodisperse boron nitride quantum dots on graphene oxide: Its application for simultaneous detection of organophosphate pesticides in real samples</b:Title>
    <b:JournalName>Journal of Molecular Liquids</b:JournalName>
    <b:Year>2019</b:Year>
    <b:Pages>50--57</b:Pages>
    <b:Volume>277</b:Volume>
    <b:Author>
      <b:Author>
        <b:NameList>
          <b:Person>
            <b:Last>Yola</b:Last>
            <b:First>Mehmet L</b:First>
          </b:Person>
        </b:NameList>
      </b:Author>
    </b:Author>
    <b:RefOrder>39</b:RefOrder>
  </b:Source>
  <b:Source>
    <b:Tag>Ang22</b:Tag>
    <b:SourceType>JournalArticle</b:SourceType>
    <b:Guid>{5BC37F1D-2C9A-46C4-A5D2-1A6287B6BCD4}</b:Guid>
    <b:Title>A comprehensive review on planar boron nitride nanomaterials: From 2D nanosheets towards 0D quantum dots</b:Title>
    <b:JournalName>Progress in Materials Science</b:JournalName>
    <b:Year>2022</b:Year>
    <b:Pages>100884</b:Pages>
    <b:Volume>124</b:Volume>
    <b:Author>
      <b:Author>
        <b:NameList>
          <b:Person>
            <b:Last>Angizi</b:Last>
            <b:First>Shayan</b:First>
          </b:Person>
          <b:Person>
            <b:Last>Alem</b:Last>
            <b:First>Sayed Ali Ahmad</b:First>
          </b:Person>
          <b:Person>
            <b:Last>Azar</b:Last>
            <b:First>Mahdi Hasanzadeh</b:First>
          </b:Person>
          <b:Person>
            <b:Last>Shayeganfar</b:Last>
            <b:First>Farzaneh</b:First>
          </b:Person>
          <b:Person>
            <b:Last>Manning</b:Last>
            <b:First>Max I</b:First>
          </b:Person>
          <b:Person>
            <b:Last>Hatamie</b:Last>
            <b:First>Amir</b:First>
          </b:Person>
          <b:Person>
            <b:Last>Pakdel</b:Last>
            <b:First>Amir</b:First>
          </b:Person>
          <b:Person>
            <b:Last>Simchi</b:Last>
            <b:First>Abdolreza</b:First>
          </b:Person>
        </b:NameList>
      </b:Author>
    </b:Author>
    <b:RefOrder>3</b:RefOrder>
  </b:Source>
  <b:Source>
    <b:Tag>Yan20</b:Tag>
    <b:SourceType>JournalArticle</b:SourceType>
    <b:Guid>{DD4FCE0B-6329-4F26-A5D8-02DB1BC0EFBE}</b:Guid>
    <b:Title>Innovative dual-emitting ratiometric fluorescence sensor for tetracyclines detection based on boron nitride quantum dots and europium ions</b:Title>
    <b:JournalName>ACS Sustainable Chemistry \&amp; Engineering</b:JournalName>
    <b:Year>2020</b:Year>
    <b:Pages>17185--17193</b:Pages>
    <b:Volume>8</b:Volume>
    <b:Issue>46</b:Issue>
    <b:Author>
      <b:Author>
        <b:NameList>
          <b:Person>
            <b:Last>Yang</b:Last>
            <b:First>Kairong </b:First>
          </b:Person>
          <b:Person>
            <b:Last>Jia</b:Last>
            <b:First>Pei</b:First>
          </b:Person>
          <b:Person>
            <b:Last>Hou</b:Last>
            <b:First>Jinjie</b:First>
          </b:Person>
          <b:Person>
            <b:Last>Bu</b:Last>
            <b:First>Tong </b:First>
          </b:Person>
          <b:Person>
            <b:Last>Sun</b:Last>
            <b:First>Xinyu</b:First>
          </b:Person>
          <b:Person>
            <b:Last>Liu</b:Last>
            <b:First>Yingnan</b:First>
          </b:Person>
          <b:Person>
            <b:Last>Wang</b:Last>
            <b:First>Li</b:First>
          </b:Person>
        </b:NameList>
      </b:Author>
    </b:Author>
    <b:RefOrder>38</b:RefOrder>
  </b:Source>
  <b:Source>
    <b:Tag>Ren22</b:Tag>
    <b:SourceType>JournalArticle</b:SourceType>
    <b:Guid>{69AF661F-AF36-4A07-893A-326922EAB5ED}</b:Guid>
    <b:Title>One-step co-precipitation method to construct SnO quantum dots modified black phosphorus nanosheets for room-temperature trace NH3 sensing</b:Title>
    <b:JournalName>Sensors and Actuators B: Chemical</b:JournalName>
    <b:Year>2022</b:Year>
    <b:Pages>131910</b:Pages>
    <b:Volume>365</b:Volume>
    <b:Author>
      <b:Author>
        <b:NameList>
          <b:Person>
            <b:Last>Ren</b:Last>
            <b:First>Hao</b:First>
          </b:Person>
          <b:Person>
            <b:Last>Zhou</b:Last>
            <b:First>Yong</b:First>
          </b:Person>
          <b:Person>
            <b:Last>Wang</b:Last>
            <b:First>Yanjie</b:First>
          </b:Person>
          <b:Person>
            <b:Last>Ou</b:Last>
            <b:First>Yi</b:First>
          </b:Person>
          <b:Person>
            <b:Last>Gao</b:Last>
            <b:First>Chao</b:First>
          </b:Person>
          <b:Person>
            <b:Last>Guo</b:Last>
            <b:First>Yongcai</b:First>
          </b:Person>
        </b:NameList>
      </b:Author>
    </b:Author>
    <b:RefOrder>46</b:RefOrder>
  </b:Source>
  <b:Source>
    <b:Tag>Ouy18</b:Tag>
    <b:SourceType>JournalArticle</b:SourceType>
    <b:Guid>{DB717C13-1DBC-47BD-9504-110E97876F52}</b:Guid>
    <b:Title>Two-dimensional WS2-based nanosheets modified by Pt quantum dots for enhanced room-temperature NH3 sensing properties</b:Title>
    <b:JournalName>Applied Surface Science</b:JournalName>
    <b:Year>2018</b:Year>
    <b:Pages>45--52</b:Pages>
    <b:Volume>455</b:Volume>
    <b:Author>
      <b:Author>
        <b:NameList>
          <b:Person>
            <b:Last>Ouyang</b:Last>
            <b:First>Chao</b:First>
          </b:Person>
          <b:Person>
            <b:Last>Chen</b:Last>
            <b:First>Yunxiang</b:First>
          </b:Person>
          <b:Person>
            <b:Last>Qin</b:Last>
            <b:First>Ziyu</b:First>
          </b:Person>
          <b:Person>
            <b:Last>Zeng</b:Last>
            <b:First>Dawen</b:First>
          </b:Person>
          <b:Person>
            <b:Last>Zhang</b:Last>
            <b:First> Jian</b:First>
          </b:Person>
          <b:Person>
            <b:Last>Wang</b:Last>
            <b:First>Hao</b:First>
          </b:Person>
          <b:Person>
            <b:Last>Xie</b:Last>
            <b:First>Changsheng</b:First>
          </b:Person>
        </b:NameList>
      </b:Author>
    </b:Author>
    <b:RefOrder>47</b:RefOrder>
  </b:Source>
  <b:Source>
    <b:Tag>Bai22</b:Tag>
    <b:SourceType>JournalArticle</b:SourceType>
    <b:Guid>{9370BCB3-DF67-461A-B142-C74387538A2E}</b:Guid>
    <b:Title>Flower-like MoS2 hierarchical architectures assembled by 2D nanosheets sensitized with SnO2 quantum dots for high-performance NH3 sensing at room temperature</b:Title>
    <b:JournalName>Sensors and Actuators B: Chemical</b:JournalName>
    <b:Year>2022</b:Year>
    <b:Pages>131191</b:Pages>
    <b:Volume>353</b:Volume>
    <b:Author>
      <b:Author>
        <b:NameList>
          <b:Person>
            <b:Last>Bai</b:Last>
            <b:First>Jinzhou</b:First>
          </b:Person>
          <b:Person>
            <b:Last>Shen</b:Last>
            <b:First>Yanbai</b:First>
          </b:Person>
          <b:Person>
            <b:Last>Zhao</b:Last>
            <b:First>Sikai</b:First>
          </b:Person>
          <b:Person>
            <b:Last>Chen</b:Last>
            <b:First>Yunshuang</b:First>
          </b:Person>
          <b:Person>
            <b:Last>Li</b:Last>
            <b:First>Guodong</b:First>
          </b:Person>
          <b:Person>
            <b:Last>Han</b:Last>
            <b:First>Cong</b:First>
          </b:Person>
          <b:Person>
            <b:Last>Wei</b:Last>
            <b:First>Dezhou</b:First>
          </b:Person>
          <b:Person>
            <b:Last>Yuan</b:Last>
            <b:First>Zhenyu</b:First>
          </b:Person>
          <b:Person>
            <b:Last>Meng</b:Last>
            <b:First>Fanli</b:First>
          </b:Person>
        </b:NameList>
      </b:Author>
    </b:Author>
    <b:RefOrder>48</b:RefOrder>
  </b:Source>
  <b:Source>
    <b:Tag>Hak18</b:Tag>
    <b:SourceType>JournalArticle</b:SourceType>
    <b:Guid>{E4DE322B-06EA-495D-8CF2-137420FE5CE4}</b:Guid>
    <b:Title>Fabrication of a room temperature ammonia gas sensor based on polyaniline with N-doped graphene quantum dots</b:Title>
    <b:JournalName>IEEE Sensors Journal</b:JournalName>
    <b:Year>2018</b:Year>
    <b:Pages>2245--2252</b:Pages>
    <b:Volume>18</b:Volume>
    <b:Issue>6</b:Issue>
    <b:Author>
      <b:Author>
        <b:NameList>
          <b:Person>
            <b:Last>Hakimi</b:Last>
            <b:First>M</b:First>
          </b:Person>
          <b:Person>
            <b:Last>Salehi</b:Last>
            <b:First>A </b:First>
          </b:Person>
          <b:Person>
            <b:Last>Boroumand</b:Last>
            <b:First> FA</b:First>
          </b:Person>
          <b:Person>
            <b:Last>Mosleh</b:Last>
            <b:First>N</b:First>
          </b:Person>
        </b:NameList>
      </b:Author>
    </b:Author>
    <b:RefOrder>49</b:RefOrder>
  </b:Source>
  <b:Source>
    <b:Tag>Wan17</b:Tag>
    <b:SourceType>JournalArticle</b:SourceType>
    <b:Guid>{94543BB3-7787-4712-9C52-5D0E537590EF}</b:Guid>
    <b:Title>Graphene, hexagonal boron nitride, and their heterostructures: properties and applications</b:Title>
    <b:JournalName>RSC advances</b:JournalName>
    <b:Year>2017</b:Year>
    <b:Pages>16801--16822</b:Pages>
    <b:Volume>7</b:Volume>
    <b:Issue>27</b:Issue>
    <b:Author>
      <b:Author>
        <b:NameList>
          <b:Person>
            <b:Last>Wang</b:Last>
            <b:First>Jingang</b:First>
          </b:Person>
          <b:Person>
            <b:Last>Ma</b:Last>
            <b:First>Fengcai</b:First>
          </b:Person>
          <b:Person>
            <b:Last>Sun</b:Last>
            <b:First>Mengtao</b:First>
          </b:Person>
        </b:NameList>
      </b:Author>
    </b:Author>
    <b:RefOrder>1</b:RefOrder>
  </b:Source>
  <b:Source>
    <b:Tag>Saj14</b:Tag>
    <b:SourceType>JournalArticle</b:SourceType>
    <b:Guid>{36EB33D3-0E59-4D60-8494-FF025988D8D3}</b:Guid>
    <b:Title>Study the gas sensing properties of boron nitride nanosheets</b:Title>
    <b:JournalName>Materials Research Bulletin</b:JournalName>
    <b:Year>2014</b:Year>
    <b:Pages>35--38</b:Pages>
    <b:Volume>49</b:Volume>
    <b:Author>
      <b:Author>
        <b:NameList>
          <b:Person>
            <b:Last>Sajjad</b:Last>
            <b:First> Muhammad</b:First>
          </b:Person>
          <b:Person>
            <b:Last>Feng</b:Last>
            <b:First>Peter</b:First>
          </b:Person>
        </b:NameList>
      </b:Author>
    </b:Author>
    <b:RefOrder>57</b:RefOrder>
  </b:Source>
  <b:Source>
    <b:Tag>Gri04</b:Tag>
    <b:SourceType>JournalArticle</b:SourceType>
    <b:Guid>{34C776CD-FD26-47F9-89EE-1508AC1A98A6}</b:Guid>
    <b:Title>Accurate description of van der Waals complexes by density functional theory including empirical corrections</b:Title>
    <b:JournalName>Journal of computational chemistry</b:JournalName>
    <b:Year>2004</b:Year>
    <b:Pages>1463--1473</b:Pages>
    <b:Volume>25</b:Volume>
    <b:Issue>12</b:Issue>
    <b:Author>
      <b:Author>
        <b:NameList>
          <b:Person>
            <b:Last>Grimme</b:Last>
            <b:First>Stefan</b:First>
          </b:Person>
        </b:NameList>
      </b:Author>
    </b:Author>
    <b:RefOrder>58</b:RefOrder>
  </b:Source>
  <b:Source>
    <b:Tag>Gri06</b:Tag>
    <b:SourceType>JournalArticle</b:SourceType>
    <b:Guid>{7E40B7D1-9A3A-4640-9BEB-8D385290B5C8}</b:Guid>
    <b:Title>Semiempirical GGA-type density functional constructed with a long-range dispersion correction</b:Title>
    <b:JournalName>Journal of computational chemistry</b:JournalName>
    <b:Year>2006</b:Year>
    <b:Pages>1787--1799</b:Pages>
    <b:Volume>27</b:Volume>
    <b:Issue>15</b:Issue>
    <b:Author>
      <b:Author>
        <b:NameList>
          <b:Person>
            <b:Last>Grimme</b:Last>
            <b:First>Stefan</b:First>
          </b:Person>
        </b:NameList>
      </b:Author>
    </b:Author>
    <b:RefOrder>59</b:RefOrder>
  </b:Source>
  <b:Source>
    <b:Tag>Jin08</b:Tag>
    <b:SourceType>JournalArticle</b:SourceType>
    <b:Guid>{9657AD59-9328-40C1-B14A-6B22236B3011}</b:Guid>
    <b:Title>Electronic structure calculations of liquid-solid interfaces: Combination of density functional theory and modified Poisson-Boltzmann theory</b:Title>
    <b:JournalName>Physical Review B</b:JournalName>
    <b:Year>2008</b:Year>
    <b:Pages>245417</b:Pages>
    <b:Volume>77</b:Volume>
    <b:Issue>24</b:Issue>
    <b:Author>
      <b:Author>
        <b:NameList>
          <b:Person>
            <b:Last>Jinnouchi</b:Last>
            <b:First>Ryosuke</b:First>
          </b:Person>
          <b:Person>
            <b:Last>Anderson</b:Last>
            <b:First>Alfred B</b:First>
          </b:Person>
        </b:NameList>
      </b:Author>
    </b:Author>
    <b:RefOrder>60</b:RefOrder>
  </b:Source>
  <b:Source>
    <b:Tag>Jan09</b:Tag>
    <b:SourceType>JournalArticle</b:SourceType>
    <b:Guid>{CCAED5D3-B676-4B2A-BF53-08EC3F690825}</b:Guid>
    <b:Title>Screened hybrid density functionals for solid-state chemistry and physics</b:Title>
    <b:JournalName>Physical Chemistry Chemical Physics</b:JournalName>
    <b:Year>2009</b:Year>
    <b:Pages>443--454</b:Pages>
    <b:Volume>11</b:Volume>
    <b:Issue>3</b:Issue>
    <b:Author>
      <b:Author>
        <b:NameList>
          <b:Person>
            <b:Last>Janesko</b:Last>
            <b:First>Benjamin G </b:First>
          </b:Person>
          <b:Person>
            <b:Last>Henderson</b:Last>
            <b:First>Thomas M</b:First>
          </b:Person>
          <b:Person>
            <b:Last>Scuseria</b:Last>
            <b:First>Gustavo E</b:First>
          </b:Person>
        </b:NameList>
      </b:Author>
    </b:Author>
    <b:RefOrder>61</b:RefOrder>
  </b:Source>
  <b:Source>
    <b:Tag>Sha17</b:Tag>
    <b:SourceType>JournalArticle</b:SourceType>
    <b:Guid>{F62C3401-57F3-4247-BB11-EB9E29809F84}</b:Guid>
    <b:Title>Effects of functionalization and side defects on single-photon emission in boron nitride quantum dots</b:Title>
    <b:JournalName>Physical Review B</b:JournalName>
    <b:Year>2017</b:Year>
    <b:Pages>165307</b:Pages>
    <b:Volume>96</b:Volume>
    <b:Issue>16</b:Issue>
    <b:Author>
      <b:Author>
        <b:NameList>
          <b:Person>
            <b:Last>Shayeganfar</b:Last>
            <b:First>Farzaneh</b:First>
          </b:Person>
          <b:Person>
            <b:Last>Tabar</b:Last>
            <b:First>M Reza Rahimi</b:First>
          </b:Person>
          <b:Person>
            <b:Last>Simchi</b:Last>
            <b:First>A</b:First>
          </b:Person>
          <b:Person>
            <b:Last>Beheshtian</b:Last>
            <b:First>Javad</b:First>
          </b:Person>
        </b:NameList>
      </b:Author>
    </b:Author>
    <b:RefOrder>53</b:RefOrder>
  </b:Source>
  <b:Source>
    <b:Tag>Sho16</b:Tag>
    <b:SourceType>JournalArticle</b:SourceType>
    <b:Guid>{3B5E93F3-8A69-4F2D-8D67-594306C006A4}</b:Guid>
    <b:Title>Gas sensor based on MoS2 monolayer</b:Title>
    <b:Year>2016</b:Year>
    <b:JournalName>Sensors and Actuators B: Chemical</b:JournalName>
    <b:Pages>378--385</b:Pages>
    <b:Volume>236</b:Volume>
    <b:Author>
      <b:Author>
        <b:NameList>
          <b:Person>
            <b:Last>Shokri</b:Last>
            <b:First>Aliasghar</b:First>
          </b:Person>
          <b:Person>
            <b:Last>Salami</b:Last>
            <b:First>Nadia</b:First>
          </b:Person>
        </b:NameList>
      </b:Author>
    </b:Author>
    <b:RefOrder>54</b:RefOrder>
  </b:Source>
  <b:Source>
    <b:Tag>Sol02</b:Tag>
    <b:SourceType>JournalArticle</b:SourceType>
    <b:Guid>{5490607E-9C35-444C-8571-C58258A6A0A2}</b:Guid>
    <b:Title>The SIESTA method for ab initio order-N materials simulation</b:Title>
    <b:JournalName>Journal of Physics: Condensed Matter</b:JournalName>
    <b:Year>2002</b:Year>
    <b:Pages>2745</b:Pages>
    <b:Volume>14</b:Volume>
    <b:Issue>11</b:Issue>
    <b:Author>
      <b:Author>
        <b:NameList>
          <b:Person>
            <b:Last>Soler</b:Last>
            <b:First> Jos{\'e} M</b:First>
          </b:Person>
          <b:Person>
            <b:Last>Artacho</b:Last>
            <b:First>Emilio</b:First>
          </b:Person>
          <b:Person>
            <b:Last>Gale</b:Last>
            <b:First>Julian D</b:First>
          </b:Person>
          <b:Person>
            <b:Last>Garc{\'\i}a</b:Last>
            <b:First>Alberto</b:First>
          </b:Person>
          <b:Person>
            <b:Last>Junquera</b:Last>
            <b:First>Javier</b:First>
          </b:Person>
          <b:Person>
            <b:Last>Ordej{\'o}n</b:Last>
            <b:First>Pablo</b:First>
          </b:Person>
          <b:Person>
            <b:Last>S{\'a}nchez-Portal</b:Last>
            <b:First>Danie</b:First>
          </b:Person>
        </b:NameList>
      </b:Author>
    </b:Author>
    <b:RefOrder>55</b:RefOrder>
  </b:Source>
  <b:Source>
    <b:Tag>Ord96</b:Tag>
    <b:SourceType>JournalArticle</b:SourceType>
    <b:Guid>{66CF9ED0-45EA-4B36-8969-55D41091F94B}</b:Guid>
    <b:Title>Self-consistent order-N density-functional calculations for very large systems</b:Title>
    <b:JournalName>Physical Review B</b:JournalName>
    <b:Year>1996</b:Year>
    <b:Pages>R10441</b:Pages>
    <b:Volume>53</b:Volume>
    <b:Issue>16</b:Issue>
    <b:Author>
      <b:Author>
        <b:NameList>
          <b:Person>
            <b:Last>Ordej{\'o}n,</b:Last>
            <b:First>Pablo</b:First>
          </b:Person>
          <b:Person>
            <b:Last>Artacho</b:Last>
            <b:First>Emilio</b:First>
          </b:Person>
          <b:Person>
            <b:Last>Soler</b:Last>
            <b:First>Jos{\'e} M</b:First>
          </b:Person>
        </b:NameList>
      </b:Author>
    </b:Author>
    <b:RefOrder>56</b:RefOrder>
  </b:Source>
  <b:Source>
    <b:Tag>Liu18</b:Tag>
    <b:SourceType>JournalArticle</b:SourceType>
    <b:Guid>{BACE02A9-D34F-4C0F-B3ED-D12C03F165D7}</b:Guid>
    <b:Title>A high-performance NH3 gas sensor based on TiO2 quantum dot clusters with ppb level detection limit at room temperature</b:Title>
    <b:JournalName>Journal of Materials Science: Materials in Electronics</b:JournalName>
    <b:Year>2018</b:Year>
    <b:Pages>18380--18387</b:Pages>
    <b:Volume>29</b:Volume>
    <b:Issue>21</b:Issue>
    <b:Author>
      <b:Author>
        <b:NameList>
          <b:Person>
            <b:Last>Liu</b:Last>
            <b:First>Haixin</b:First>
          </b:Person>
          <b:Person>
            <b:Last>Shen</b:Last>
            <b:First>Wenhao</b:First>
          </b:Person>
          <b:Person>
            <b:Last>Chen</b:Last>
            <b:First>Xiaoquan</b:First>
          </b:Person>
          <b:Person>
            <b:Last>Corriou</b:Last>
            <b:First>Jean-Pierre</b:First>
          </b:Person>
        </b:NameList>
      </b:Author>
    </b:Author>
    <b:RefOrder>50</b:RefOrder>
  </b:Source>
  <b:Source>
    <b:Tag>Zha211</b:Tag>
    <b:SourceType>JournalArticle</b:SourceType>
    <b:Guid>{F3877A5A-688D-4A4B-81BC-658BE8A22141}</b:Guid>
    <b:Title>Biaxial strain improving the thermoelectric performance of a two-dimensional MoS2/WS2 heterostructure</b:Title>
    <b:JournalName>ACS Applied Electronic Materials</b:JournalName>
    <b:Year>2021</b:Year>
    <b:Pages>2995--3004</b:Pages>
    <b:Volume>3</b:Volume>
    <b:Issue>7</b:Issue>
    <b:Author>
      <b:Author>
        <b:NameList>
          <b:Person>
            <b:Last>Zhao</b:Last>
            <b:First>Xin</b:First>
          </b:Person>
          <b:Person>
            <b:Last>Tang</b:Last>
            <b:First>Guihua</b:First>
          </b:Person>
          <b:Person>
            <b:Last>Li</b:Last>
            <b:First>Yifei </b:First>
          </b:Person>
          <b:Person>
            <b:Last>Zhang</b:Last>
            <b:First>Min</b:First>
          </b:Person>
          <b:Person>
            <b:Last>Nie</b:Last>
            <b:First>Yinan</b:First>
          </b:Person>
        </b:NameList>
      </b:Author>
    </b:Author>
    <b:RefOrder>5</b:RefOrder>
  </b:Source>
  <b:Source>
    <b:Tag>Mol21</b:Tag>
    <b:SourceType>JournalArticle</b:SourceType>
    <b:Guid>{E879387B-37EF-486A-A602-AB363E9DD0A6}</b:Guid>
    <b:Title>A Comprehensive Review on Recent Advances in Two-Dimensional (2D) Hexagonal Boron Nitride</b:Title>
    <b:JournalName>ACS Applied Electronic Materials</b:JournalName>
    <b:Year>2021</b:Year>
    <b:Pages>5165--5187</b:Pages>
    <b:Volume>3</b:Volume>
    <b:Issue>12</b:Issue>
    <b:Author>
      <b:Author>
        <b:NameList>
          <b:Person>
            <b:Last>Molaei</b:Last>
            <b:First> Mohammad Jafar</b:First>
          </b:Person>
          <b:Person>
            <b:Last>Younas</b:Last>
            <b:First>Mohammad</b:First>
          </b:Person>
          <b:Person>
            <b:Last>Rezakazemi</b:Last>
            <b:First>Mashallah</b:First>
          </b:Person>
        </b:NameList>
      </b:Author>
    </b:Author>
    <b:RefOrder>4</b:RefOrder>
  </b:Source>
  <b:Source>
    <b:Tag>LiT18</b:Tag>
    <b:SourceType>JournalArticle</b:SourceType>
    <b:Guid>{40C26113-63D4-4284-8D65-E994D90C171A}</b:Guid>
    <b:Title>Primitive and O-functionalized R-graphyne-like BN sheet: candidates for SO2 sensor with high sensitivity and selectivity at room temperature</b:Title>
    <b:JournalName>ACS Applied Electronic Materials</b:JournalName>
    <b:Year>2018</b:Year>
    <b:Pages>34--43</b:Pages>
    <b:Volume>1</b:Volume>
    <b:Issue>1</b:Issue>
    <b:Author>
      <b:Author>
        <b:NameList>
          <b:Person>
            <b:Last>Li</b:Last>
            <b:First>Tongtong</b:First>
          </b:Person>
          <b:Person>
            <b:Last>He</b:Last>
            <b:First>Cheng</b:First>
          </b:Person>
          <b:Person>
            <b:Last>Zhang</b:Last>
            <b:First>Wenxue</b:First>
          </b:Person>
        </b:NameList>
      </b:Author>
    </b:Author>
    <b:RefOrder>19</b:RefOrder>
  </b:Source>
  <b:Source>
    <b:Tag>She19</b:Tag>
    <b:SourceType>JournalArticle</b:SourceType>
    <b:Guid>{4926D394-19FC-4A93-B245-F4BFD4784A72}</b:Guid>
    <b:Title>Two-dimensional ferroelectric tunnel junction: the case of monolayer In: SnSe/SnSe/Sb: SnSe homostructure</b:Title>
    <b:JournalName>ACS Applied Electronic Materials</b:JournalName>
    <b:Year>2019</b:Year>
    <b:Pages>1133--1140</b:Pages>
    <b:Volume>1</b:Volume>
    <b:Issue>7</b:Issue>
    <b:Author>
      <b:Author>
        <b:NameList>
          <b:Person>
            <b:Last>Shen</b:Last>
            <b:First>Xin-Wei</b:First>
          </b:Person>
          <b:Person>
            <b:Last>Fang</b:Last>
            <b:First>Yue-Wen</b:First>
          </b:Person>
          <b:Person>
            <b:Last>Tian</b:Last>
            <b:First>Bo-Bo</b:First>
          </b:Person>
          <b:Person>
            <b:Last>Duan</b:Last>
            <b:First>Chun-Gang</b:First>
          </b:Person>
        </b:NameList>
      </b:Author>
    </b:Author>
    <b:RefOrder>6</b:RefOrder>
  </b:Source>
  <b:Source>
    <b:Tag>Sar20</b:Tag>
    <b:SourceType>JournalArticle</b:SourceType>
    <b:Guid>{0E5467BA-2A38-4B57-B3A6-F289CF2CB0D7}</b:Guid>
    <b:Title>Adsorption of SO2, H2S, NH3, PH3, and AsH3 Gas Molecules on Pristine Armchair Phosphorene Nanoribbon: A First-Principles Study</b:Title>
    <b:JournalName>physica status solidi (b)</b:JournalName>
    <b:Year>2020</b:Year>
    <b:Pages>2000120</b:Pages>
    <b:Volume>257</b:Volume>
    <b:Issue>9</b:Issue>
    <b:Author>
      <b:Author>
        <b:NameList>
          <b:Person>
            <b:Last>Sardarzadeh</b:Last>
            <b:First>Shima</b:First>
          </b:Person>
          <b:Person>
            <b:Last>Karamdel</b:Last>
            <b:First>Javad</b:First>
          </b:Person>
          <b:Person>
            <b:Last>Nayebi</b:Last>
            <b:First>Payman</b:First>
          </b:Person>
        </b:NameList>
      </b:Author>
    </b:Author>
    <b:RefOrder>43</b:RefOrder>
  </b:Source>
  <b:Source>
    <b:Tag>Kho191</b:Tag>
    <b:SourceType>JournalArticle</b:SourceType>
    <b:Guid>{99F99C15-8D24-46A8-963E-B23E089F7BA4}</b:Guid>
    <b:Title>High acetic acid sensing performance of Mg-doped ZnO/rGO nanocomposites</b:Title>
    <b:JournalName>Ceramics International</b:JournalName>
    <b:Year>2019</b:Year>
    <b:Pages>7034--7043</b:Pages>
    <b:Volume>45</b:Volume>
    <b:Issue>6</b:Issue>
    <b:Author>
      <b:Author>
        <b:NameList>
          <b:Person>
            <b:Last>Khorramshahi</b:Last>
            <b:First>Vahid</b:First>
          </b:Person>
          <b:Person>
            <b:Last>Karamdel</b:Last>
            <b:First>Javad</b:First>
          </b:Person>
          <b:Person>
            <b:Last>Yousefi</b:Last>
            <b:First>Ramin</b:First>
          </b:Person>
        </b:NameList>
      </b:Author>
    </b:Author>
    <b:RefOrder>14</b:RefOrder>
  </b:Source>
  <b:Source>
    <b:Tag>Man19</b:Tag>
    <b:SourceType>JournalArticle</b:SourceType>
    <b:Guid>{569DDEFA-A5AC-4AA6-AEA2-08142AB35C4B}</b:Guid>
    <b:Title>Analytical modeling of phosphorene-based NO2 gas sensor</b:Title>
    <b:JournalName>International Journal of Modern Physics B</b:JournalName>
    <b:Year>2019</b:Year>
    <b:Pages>1950143</b:Pages>
    <b:Volume>33</b:Volume>
    <b:Issue>14</b:Issue>
    <b:Author>
      <b:Author>
        <b:NameList>
          <b:Person>
            <b:Last>Mansouri</b:Last>
            <b:First>Elham</b:First>
          </b:Person>
          <b:Person>
            <b:Last>Karamdel</b:Last>
            <b:First>Javad</b:First>
          </b:Person>
          <b:Person>
            <b:Last>Ahmadi</b:Last>
            <b:First>Mohammad Taghi</b:First>
          </b:Person>
          <b:Person>
            <b:Last>Berahman</b:Last>
            <b:First>Masoud</b:First>
          </b:Person>
        </b:NameList>
      </b:Author>
    </b:Author>
    <b:RefOrder>7</b:RefOrder>
  </b:Source>
  <b:Source>
    <b:Tag>Man16</b:Tag>
    <b:SourceType>JournalArticle</b:SourceType>
    <b:Guid>{C2B2D385-8AA5-4AD4-8982-8C224AC86F7D}</b:Guid>
    <b:Title>Phosphorene as H2S and CH4 gas sensor</b:Title>
    <b:JournalName>physica status solidi (a</b:JournalName>
    <b:Year>2016</b:Year>
    <b:Pages>1800086</b:Pages>
    <b:Volume>216</b:Volume>
    <b:Issue>2</b:Issue>
    <b:Author>
      <b:Author>
        <b:NameList>
          <b:Person>
            <b:Last>Mansouri</b:Last>
            <b:First>Elham</b:First>
          </b:Person>
          <b:Person>
            <b:Last>Karamdel</b:Last>
            <b:First>Javad</b:First>
          </b:Person>
          <b:Person>
            <b:Last>Berahman</b:Last>
            <b:First>Masoud</b:First>
          </b:Person>
          <b:Person>
            <b:Last>Ahmadi</b:Last>
            <b:First>Mohammad Taghi</b:First>
          </b:Person>
        </b:NameList>
      </b:Author>
    </b:Author>
    <b:RefOrder>8</b:RefOrder>
  </b:Source>
  <b:Source>
    <b:Tag>Kho18</b:Tag>
    <b:SourceType>JournalArticle</b:SourceType>
    <b:Guid>{BA5AA48A-436A-4E3C-ADBE-AFC815716335}</b:Guid>
    <b:Title>Acetic acid sensing of Mg-doped ZnO thin films fabricated by the sol--gel method</b:Title>
    <b:JournalName>Journal of Materials Science: Materials in Electronics</b:JournalName>
    <b:Year>2018</b:Year>
    <b:Pages>14679--14688</b:Pages>
    <b:Volume>29</b:Volume>
    <b:Issue>17</b:Issue>
    <b:Author>
      <b:Author>
        <b:NameList>
          <b:Person>
            <b:Last>Khorramshahi</b:Last>
            <b:First>Vahid</b:First>
          </b:Person>
          <b:Person>
            <b:Last>Karamdel</b:Last>
            <b:First>Javad</b:First>
          </b:Person>
          <b:Person>
            <b:Last>Yousefi</b:Last>
            <b:First>Ramin</b:First>
          </b:Person>
        </b:NameList>
      </b:Author>
    </b:Author>
    <b:RefOrder>36</b:RefOrder>
  </b:Source>
  <b:Source>
    <b:Tag>Sin20</b:Tag>
    <b:SourceType>JournalArticle</b:SourceType>
    <b:Guid>{1374A43D-82F7-4373-A08D-88EBDF022A75}</b:Guid>
    <b:Title>Efficient sensing properties of aluminum nitride nanosheets toward toxic pollutants under gated electric field</b:Title>
    <b:JournalName>ACS Applied Electronic Materials</b:JournalName>
    <b:Year>2020</b:Year>
    <b:Pages>1645--1652</b:Pages>
    <b:Volume>2</b:Volume>
    <b:Issue>6</b:Issue>
    <b:Author>
      <b:Author>
        <b:NameList>
          <b:Person>
            <b:Last>Singh</b:Last>
            <b:First>Amit</b:First>
          </b:Person>
          <b:Person>
            <b:Last>Bae</b:Last>
            <b:First>Hyeonhu</b:First>
          </b:Person>
          <b:Person>
            <b:Last>Hussain</b:Last>
            <b:First>Tanveer</b:First>
          </b:Person>
          <b:Person>
            <b:Last>Watanabe</b:Last>
            <b:First>Hiroshi</b:First>
          </b:Person>
          <b:Person>
            <b:Last>Lee</b:Last>
            <b:First>Hoonkyung</b:First>
          </b:Person>
        </b:NameList>
      </b:Author>
    </b:Author>
    <b:RefOrder>44</b:RefOrder>
  </b:Source>
  <b:Source>
    <b:Tag>LiW20</b:Tag>
    <b:SourceType>JournalArticle</b:SourceType>
    <b:Guid>{A2671588-65BC-437D-8CBC-E3766D5D6581}</b:Guid>
    <b:Title>strain control of a no gas sensor based on ga-doped ZnO epilayers</b:Title>
    <b:JournalName>ACS Applied Electronic Materials</b:JournalName>
    <b:Year>2020</b:Year>
    <b:Pages>1365--1372</b:Pages>
    <b:Volume>2</b:Volume>
    <b:Issue>5</b:Issue>
    <b:Author>
      <b:Author>
        <b:NameList>
          <b:Person>
            <b:Last>Li</b:Last>
            <b:First>Wei-Zhong </b:First>
          </b:Person>
          <b:Person>
            <b:Last>Wu</b:Last>
            <b:First>Min-Ru</b:First>
          </b:Person>
          <b:Person>
            <b:Last>Tung</b:Last>
            <b:First>Chun-Yi</b:First>
          </b:Person>
          <b:Person>
            <b:Last>Huang</b:Last>
            <b:First>Chiung-Yi</b:First>
          </b:Person>
          <b:Person>
            <b:Last>Tan</b:Last>
            <b:First>Chih-Shan</b:First>
          </b:Person>
          <b:Person>
            <b:Last>Huang</b:Last>
            <b:First>Yu-Sheng</b:First>
          </b:Person>
          <b:Person>
            <b:Last>Chen</b:Last>
            <b:First>Lih-Juann</b:First>
          </b:Person>
          <b:Person>
            <b:Last>Horng</b:Last>
            <b:First>Ray-Hua</b:First>
          </b:Person>
        </b:NameList>
      </b:Author>
    </b:Author>
    <b:RefOrder>45</b:RefOrder>
  </b:Source>
</b:Sources>
</file>

<file path=customXml/itemProps1.xml><?xml version="1.0" encoding="utf-8"?>
<ds:datastoreItem xmlns:ds="http://schemas.openxmlformats.org/officeDocument/2006/customXml" ds:itemID="{083FE358-2747-4BCD-93DC-F77A37460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Shahla Shojaee</dc:creator>
  <cp:lastModifiedBy>Shahla Shojaee</cp:lastModifiedBy>
  <cp:revision>4</cp:revision>
  <cp:lastPrinted>2022-11-09T18:55:00Z</cp:lastPrinted>
  <dcterms:created xsi:type="dcterms:W3CDTF">2022-11-19T14:20:00Z</dcterms:created>
  <dcterms:modified xsi:type="dcterms:W3CDTF">2022-12-21T21:59:00Z</dcterms:modified>
</cp:coreProperties>
</file>