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5EB9E" w14:textId="6AF9A5C7" w:rsidR="000A1957" w:rsidRPr="00180BFA" w:rsidRDefault="000A1957" w:rsidP="000A1957">
      <w:pPr>
        <w:rPr>
          <w:rFonts w:ascii="Times New Roman" w:hAnsi="Times New Roman" w:cs="Times New Roman"/>
        </w:rPr>
      </w:pPr>
      <w:r w:rsidRPr="00AE383A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1</w:t>
      </w:r>
      <w:r w:rsidRPr="00AE383A">
        <w:rPr>
          <w:rFonts w:ascii="Times New Roman" w:hAnsi="Times New Roman" w:cs="Times New Roman"/>
          <w:b/>
          <w:bCs/>
        </w:rPr>
        <w:t>.</w:t>
      </w:r>
      <w:r w:rsidRPr="00180BFA">
        <w:rPr>
          <w:rFonts w:ascii="Times New Roman" w:hAnsi="Times New Roman" w:cs="Times New Roman"/>
        </w:rPr>
        <w:t xml:space="preserve"> Association of </w:t>
      </w:r>
      <w:r w:rsidRPr="000A1957">
        <w:rPr>
          <w:rFonts w:ascii="Times New Roman" w:hAnsi="Times New Roman" w:cs="Times New Roman"/>
        </w:rPr>
        <w:t>quintile</w:t>
      </w:r>
      <w:r w:rsidRPr="00180BFA">
        <w:rPr>
          <w:rFonts w:ascii="Times New Roman" w:hAnsi="Times New Roman" w:cs="Times New Roman"/>
        </w:rPr>
        <w:t xml:space="preserve"> of air pollutant levels with rapid renal progression</w:t>
      </w:r>
      <w:r>
        <w:rPr>
          <w:rFonts w:ascii="Times New Roman" w:hAnsi="Times New Roman" w:cs="Times New Roman"/>
        </w:rPr>
        <w:t>.</w:t>
      </w:r>
      <w:r w:rsidRPr="00180BFA">
        <w:rPr>
          <w:rFonts w:ascii="Times New Roman" w:hAnsi="Times New Roman" w:cs="Times New Roman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09"/>
        <w:gridCol w:w="992"/>
        <w:gridCol w:w="1843"/>
        <w:gridCol w:w="2200"/>
      </w:tblGrid>
      <w:tr w:rsidR="000A1957" w:rsidRPr="00180BFA" w14:paraId="7DB44291" w14:textId="77777777" w:rsidTr="00BC4E1E">
        <w:trPr>
          <w:trHeight w:val="33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6CCC89" w14:textId="77777777" w:rsidR="000A1957" w:rsidRPr="00180BFA" w:rsidRDefault="000A1957" w:rsidP="00BC4E1E">
            <w:pPr>
              <w:jc w:val="both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</w:rPr>
              <w:t>CO, ppm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EF9030" w14:textId="77777777" w:rsidR="000A1957" w:rsidRPr="00180BFA" w:rsidRDefault="000A1957" w:rsidP="00BC4E1E">
            <w:pPr>
              <w:jc w:val="center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</w:rPr>
              <w:t>RP (n)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7B7B45" w14:textId="77777777" w:rsidR="000A1957" w:rsidRPr="00180BFA" w:rsidRDefault="000A1957" w:rsidP="00BC4E1E">
            <w:pPr>
              <w:jc w:val="center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</w:rPr>
              <w:t>NRP (n)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34ED3F" w14:textId="77777777" w:rsidR="000A1957" w:rsidRPr="00180BFA" w:rsidRDefault="000A1957" w:rsidP="00BC4E1E">
            <w:pPr>
              <w:jc w:val="center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</w:rPr>
              <w:t>OR (95% CI)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7E41EE" w14:textId="77777777" w:rsidR="000A1957" w:rsidRPr="00180BFA" w:rsidRDefault="000A1957" w:rsidP="00BC4E1E">
            <w:pPr>
              <w:jc w:val="center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</w:rPr>
              <w:t>Adj. OR (95% CI)</w:t>
            </w:r>
          </w:p>
        </w:tc>
      </w:tr>
      <w:tr w:rsidR="000A1957" w:rsidRPr="00180BFA" w14:paraId="7BB8CC14" w14:textId="77777777" w:rsidTr="00BC4E1E">
        <w:trPr>
          <w:trHeight w:val="336"/>
        </w:trPr>
        <w:tc>
          <w:tcPr>
            <w:tcW w:w="2552" w:type="dxa"/>
            <w:tcBorders>
              <w:top w:val="single" w:sz="4" w:space="0" w:color="auto"/>
            </w:tcBorders>
            <w:noWrap/>
            <w:hideMark/>
          </w:tcPr>
          <w:p w14:paraId="076A9F3A" w14:textId="1F755C72" w:rsidR="000A1957" w:rsidRPr="00180BFA" w:rsidRDefault="000A1957" w:rsidP="00BC4E1E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Q1 (&lt;</w:t>
            </w:r>
            <w:r w:rsidR="00BC4E1E">
              <w:rPr>
                <w:rFonts w:ascii="Times New Roman" w:hAnsi="Times New Roman" w:cs="Times New Roman"/>
                <w:bCs/>
              </w:rPr>
              <w:t>0.435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06B32F0" w14:textId="04E13AC9" w:rsidR="000A1957" w:rsidRPr="00180BFA" w:rsidRDefault="005001AD" w:rsidP="009319F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B8DE3E0" w14:textId="4973A0FE" w:rsidR="000A1957" w:rsidRPr="00180BFA" w:rsidRDefault="005001AD" w:rsidP="009319F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14:paraId="1D6BD52E" w14:textId="77777777" w:rsidR="000A1957" w:rsidRPr="00BC4E1E" w:rsidRDefault="000A1957" w:rsidP="009319FF">
            <w:pPr>
              <w:jc w:val="center"/>
              <w:rPr>
                <w:rFonts w:ascii="Times New Roman" w:hAnsi="Times New Roman" w:cs="Times New Roman"/>
              </w:rPr>
            </w:pPr>
            <w:r w:rsidRPr="00BC4E1E">
              <w:rPr>
                <w:rFonts w:ascii="Times New Roman" w:hAnsi="Times New Roman" w:cs="Times New Roman"/>
                <w:bCs/>
              </w:rPr>
              <w:t>1.00 [Reference]</w:t>
            </w:r>
          </w:p>
        </w:tc>
        <w:tc>
          <w:tcPr>
            <w:tcW w:w="2200" w:type="dxa"/>
            <w:tcBorders>
              <w:top w:val="single" w:sz="4" w:space="0" w:color="auto"/>
            </w:tcBorders>
            <w:noWrap/>
            <w:hideMark/>
          </w:tcPr>
          <w:p w14:paraId="4CDE0028" w14:textId="77777777" w:rsidR="000A1957" w:rsidRPr="00BC4E1E" w:rsidRDefault="000A1957" w:rsidP="009319FF">
            <w:pPr>
              <w:jc w:val="center"/>
              <w:rPr>
                <w:rFonts w:ascii="Times New Roman" w:hAnsi="Times New Roman" w:cs="Times New Roman"/>
              </w:rPr>
            </w:pPr>
            <w:r w:rsidRPr="00BC4E1E">
              <w:rPr>
                <w:rFonts w:ascii="Times New Roman" w:hAnsi="Times New Roman" w:cs="Times New Roman"/>
              </w:rPr>
              <w:t xml:space="preserve">1.00 </w:t>
            </w:r>
            <w:r w:rsidRPr="00BC4E1E">
              <w:rPr>
                <w:rFonts w:ascii="Times New Roman" w:hAnsi="Times New Roman" w:cs="Times New Roman"/>
                <w:bCs/>
              </w:rPr>
              <w:t>[Reference]</w:t>
            </w:r>
          </w:p>
        </w:tc>
      </w:tr>
      <w:tr w:rsidR="000B6127" w:rsidRPr="00180BFA" w14:paraId="454B3F22" w14:textId="77777777" w:rsidTr="00BC4E1E">
        <w:trPr>
          <w:trHeight w:val="336"/>
        </w:trPr>
        <w:tc>
          <w:tcPr>
            <w:tcW w:w="2552" w:type="dxa"/>
            <w:noWrap/>
            <w:hideMark/>
          </w:tcPr>
          <w:p w14:paraId="7B7A1B64" w14:textId="0890F133" w:rsidR="000B6127" w:rsidRPr="00180BFA" w:rsidRDefault="000B6127" w:rsidP="00BC4E1E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Q2 (</w:t>
            </w:r>
            <w:r w:rsidR="00BC4E1E">
              <w:rPr>
                <w:rFonts w:ascii="Times New Roman" w:hAnsi="Times New Roman" w:cs="Times New Roman"/>
                <w:bCs/>
              </w:rPr>
              <w:t>0.435</w:t>
            </w:r>
            <w:r w:rsidRPr="00180BFA"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0.452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</w:tcPr>
          <w:p w14:paraId="1679BC8C" w14:textId="03E9D803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23</w:t>
            </w:r>
          </w:p>
        </w:tc>
        <w:tc>
          <w:tcPr>
            <w:tcW w:w="992" w:type="dxa"/>
          </w:tcPr>
          <w:p w14:paraId="57430C04" w14:textId="765CB360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67</w:t>
            </w:r>
          </w:p>
        </w:tc>
        <w:tc>
          <w:tcPr>
            <w:tcW w:w="1843" w:type="dxa"/>
            <w:hideMark/>
          </w:tcPr>
          <w:p w14:paraId="4230E865" w14:textId="589924AD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/>
                <w:bCs/>
              </w:rPr>
              <w:t>0.</w:t>
            </w:r>
            <w:r w:rsidRPr="00BC4E1E">
              <w:rPr>
                <w:rFonts w:ascii="Times New Roman" w:hAnsi="Times New Roman" w:cs="Times New Roman" w:hint="eastAsia"/>
                <w:bCs/>
              </w:rPr>
              <w:t>93</w:t>
            </w:r>
            <w:r w:rsidRPr="00BC4E1E">
              <w:rPr>
                <w:rFonts w:ascii="Times New Roman" w:hAnsi="Times New Roman" w:cs="Times New Roman"/>
                <w:bCs/>
              </w:rPr>
              <w:t xml:space="preserve"> (0.48–1.</w:t>
            </w:r>
            <w:r w:rsidRPr="00BC4E1E">
              <w:rPr>
                <w:rFonts w:ascii="Times New Roman" w:hAnsi="Times New Roman" w:cs="Times New Roman" w:hint="eastAsia"/>
                <w:bCs/>
              </w:rPr>
              <w:t>81</w:t>
            </w:r>
            <w:r w:rsidRPr="00BC4E1E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2200" w:type="dxa"/>
            <w:vAlign w:val="center"/>
            <w:hideMark/>
          </w:tcPr>
          <w:p w14:paraId="69503697" w14:textId="5AC41FCF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0.96 (0.44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2.11)</w:t>
            </w:r>
          </w:p>
        </w:tc>
      </w:tr>
      <w:tr w:rsidR="000B6127" w:rsidRPr="00180BFA" w14:paraId="5D1245F0" w14:textId="77777777" w:rsidTr="00BC4E1E">
        <w:trPr>
          <w:trHeight w:val="336"/>
        </w:trPr>
        <w:tc>
          <w:tcPr>
            <w:tcW w:w="2552" w:type="dxa"/>
            <w:noWrap/>
          </w:tcPr>
          <w:p w14:paraId="59F2C9A3" w14:textId="2B398192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Q3 (</w:t>
            </w:r>
            <w:r w:rsidR="00BC4E1E">
              <w:rPr>
                <w:rFonts w:ascii="Times New Roman" w:hAnsi="Times New Roman" w:cs="Times New Roman"/>
                <w:bCs/>
              </w:rPr>
              <w:t>0.453</w:t>
            </w:r>
            <w:r w:rsidRPr="00180BFA"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0.472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</w:tcPr>
          <w:p w14:paraId="522E5C76" w14:textId="438E5C1B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27</w:t>
            </w:r>
          </w:p>
        </w:tc>
        <w:tc>
          <w:tcPr>
            <w:tcW w:w="992" w:type="dxa"/>
          </w:tcPr>
          <w:p w14:paraId="579E0A6F" w14:textId="71F787BA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62</w:t>
            </w:r>
          </w:p>
        </w:tc>
        <w:tc>
          <w:tcPr>
            <w:tcW w:w="1843" w:type="dxa"/>
          </w:tcPr>
          <w:p w14:paraId="65032FEB" w14:textId="18D6E7C3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</w:t>
            </w:r>
            <w:r w:rsidRPr="00BC4E1E">
              <w:rPr>
                <w:rFonts w:ascii="Times New Roman" w:hAnsi="Times New Roman" w:cs="Times New Roman"/>
                <w:bCs/>
              </w:rPr>
              <w:t>.</w:t>
            </w:r>
            <w:r w:rsidRPr="00BC4E1E">
              <w:rPr>
                <w:rFonts w:ascii="Times New Roman" w:hAnsi="Times New Roman" w:cs="Times New Roman" w:hint="eastAsia"/>
                <w:bCs/>
              </w:rPr>
              <w:t>18</w:t>
            </w:r>
            <w:r w:rsidRPr="00BC4E1E">
              <w:rPr>
                <w:rFonts w:ascii="Times New Roman" w:hAnsi="Times New Roman" w:cs="Times New Roman"/>
                <w:bCs/>
              </w:rPr>
              <w:t xml:space="preserve"> (0.</w:t>
            </w:r>
            <w:r w:rsidRPr="00BC4E1E">
              <w:rPr>
                <w:rFonts w:ascii="Times New Roman" w:hAnsi="Times New Roman" w:cs="Times New Roman" w:hint="eastAsia"/>
                <w:bCs/>
              </w:rPr>
              <w:t>62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</w:t>
            </w:r>
            <w:r w:rsidRPr="00BC4E1E">
              <w:rPr>
                <w:rFonts w:ascii="Times New Roman" w:hAnsi="Times New Roman" w:cs="Times New Roman"/>
                <w:bCs/>
              </w:rPr>
              <w:t>.</w:t>
            </w:r>
            <w:r w:rsidRPr="00BC4E1E">
              <w:rPr>
                <w:rFonts w:ascii="Times New Roman" w:hAnsi="Times New Roman" w:cs="Times New Roman" w:hint="eastAsia"/>
                <w:bCs/>
              </w:rPr>
              <w:t>26</w:t>
            </w:r>
            <w:r w:rsidRPr="00BC4E1E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2200" w:type="dxa"/>
            <w:vAlign w:val="center"/>
          </w:tcPr>
          <w:p w14:paraId="46524448" w14:textId="5C987584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2.00 (0.93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4.31)</w:t>
            </w:r>
          </w:p>
        </w:tc>
      </w:tr>
      <w:tr w:rsidR="000B6127" w:rsidRPr="00180BFA" w14:paraId="4BE0C145" w14:textId="77777777" w:rsidTr="00BC4E1E">
        <w:trPr>
          <w:trHeight w:val="336"/>
        </w:trPr>
        <w:tc>
          <w:tcPr>
            <w:tcW w:w="2552" w:type="dxa"/>
            <w:noWrap/>
          </w:tcPr>
          <w:p w14:paraId="72C1D3FD" w14:textId="2261903C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Q4 (</w:t>
            </w:r>
            <w:r w:rsidR="00BC4E1E">
              <w:rPr>
                <w:rFonts w:ascii="Times New Roman" w:hAnsi="Times New Roman" w:cs="Times New Roman"/>
                <w:bCs/>
              </w:rPr>
              <w:t>0.473</w:t>
            </w:r>
            <w:r w:rsidRPr="00180BFA"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0.483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</w:tcPr>
          <w:p w14:paraId="10EE8C8C" w14:textId="382A7F4F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20</w:t>
            </w:r>
          </w:p>
        </w:tc>
        <w:tc>
          <w:tcPr>
            <w:tcW w:w="992" w:type="dxa"/>
          </w:tcPr>
          <w:p w14:paraId="2A927F3F" w14:textId="7944AC29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60</w:t>
            </w:r>
          </w:p>
        </w:tc>
        <w:tc>
          <w:tcPr>
            <w:tcW w:w="1843" w:type="dxa"/>
          </w:tcPr>
          <w:p w14:paraId="51286A0E" w14:textId="04A0E651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/>
                <w:bCs/>
              </w:rPr>
              <w:t>0.</w:t>
            </w:r>
            <w:r w:rsidRPr="00BC4E1E">
              <w:rPr>
                <w:rFonts w:ascii="Times New Roman" w:hAnsi="Times New Roman" w:cs="Times New Roman" w:hint="eastAsia"/>
                <w:bCs/>
              </w:rPr>
              <w:t>77</w:t>
            </w:r>
            <w:r w:rsidRPr="00BC4E1E">
              <w:rPr>
                <w:rFonts w:ascii="Times New Roman" w:hAnsi="Times New Roman" w:cs="Times New Roman"/>
                <w:bCs/>
              </w:rPr>
              <w:t xml:space="preserve"> (0.3</w:t>
            </w:r>
            <w:r w:rsidRPr="00BC4E1E">
              <w:rPr>
                <w:rFonts w:ascii="Times New Roman" w:hAnsi="Times New Roman" w:cs="Times New Roman" w:hint="eastAsia"/>
                <w:bCs/>
              </w:rPr>
              <w:t>9</w:t>
            </w:r>
            <w:r w:rsidRPr="00BC4E1E">
              <w:rPr>
                <w:rFonts w:ascii="Times New Roman" w:hAnsi="Times New Roman" w:cs="Times New Roman"/>
                <w:bCs/>
              </w:rPr>
              <w:t>–1.</w:t>
            </w:r>
            <w:r w:rsidRPr="00BC4E1E">
              <w:rPr>
                <w:rFonts w:ascii="Times New Roman" w:hAnsi="Times New Roman" w:cs="Times New Roman" w:hint="eastAsia"/>
                <w:bCs/>
              </w:rPr>
              <w:t>53</w:t>
            </w:r>
            <w:r w:rsidRPr="00BC4E1E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2200" w:type="dxa"/>
            <w:vAlign w:val="center"/>
          </w:tcPr>
          <w:p w14:paraId="16797095" w14:textId="4CBC4278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0.93 (0.42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2.09)</w:t>
            </w:r>
          </w:p>
        </w:tc>
      </w:tr>
      <w:tr w:rsidR="000B6127" w:rsidRPr="00180BFA" w14:paraId="16EEBA4F" w14:textId="77777777" w:rsidTr="00BC4E1E">
        <w:trPr>
          <w:trHeight w:val="336"/>
        </w:trPr>
        <w:tc>
          <w:tcPr>
            <w:tcW w:w="2552" w:type="dxa"/>
            <w:tcBorders>
              <w:bottom w:val="single" w:sz="4" w:space="0" w:color="auto"/>
            </w:tcBorders>
            <w:noWrap/>
          </w:tcPr>
          <w:p w14:paraId="0863564D" w14:textId="7CB3F34E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180BFA">
              <w:rPr>
                <w:rFonts w:ascii="Times New Roman" w:hAnsi="Times New Roman" w:cs="Times New Roman"/>
                <w:bCs/>
              </w:rPr>
              <w:t xml:space="preserve"> (&gt;</w:t>
            </w:r>
            <w:r w:rsidR="00BC4E1E">
              <w:rPr>
                <w:rFonts w:ascii="Times New Roman" w:hAnsi="Times New Roman" w:cs="Times New Roman"/>
                <w:bCs/>
              </w:rPr>
              <w:t>0.483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5F28077" w14:textId="56743126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33753C9" w14:textId="071F25C3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9617D8" w14:textId="75F27866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0.74 (0.37</w:t>
            </w:r>
            <w:r w:rsidRPr="00BC4E1E">
              <w:rPr>
                <w:rFonts w:ascii="Times New Roman" w:hAnsi="Times New Roman" w:cs="Times New Roman"/>
                <w:bCs/>
              </w:rPr>
              <w:t>–1.</w:t>
            </w:r>
            <w:r w:rsidRPr="00BC4E1E">
              <w:rPr>
                <w:rFonts w:ascii="Times New Roman" w:hAnsi="Times New Roman" w:cs="Times New Roman" w:hint="eastAsia"/>
                <w:bCs/>
              </w:rPr>
              <w:t>47)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vAlign w:val="center"/>
          </w:tcPr>
          <w:p w14:paraId="451D7A6E" w14:textId="49C1AF70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0.86 (0.35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2.07)</w:t>
            </w:r>
          </w:p>
        </w:tc>
      </w:tr>
      <w:tr w:rsidR="000A1957" w:rsidRPr="00180BFA" w14:paraId="1BFE616B" w14:textId="77777777" w:rsidTr="00BC4E1E">
        <w:trPr>
          <w:trHeight w:val="33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F6E3533" w14:textId="77777777" w:rsidR="000A1957" w:rsidRPr="00180BFA" w:rsidRDefault="000A1957" w:rsidP="000A1957">
            <w:pPr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 xml:space="preserve">NO, </w:t>
            </w:r>
            <w:r w:rsidRPr="00180BFA">
              <w:rPr>
                <w:rFonts w:ascii="Times New Roman" w:hAnsi="Times New Roman" w:cs="Times New Roman"/>
              </w:rPr>
              <w:t>ppb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FBD0D4" w14:textId="77777777" w:rsidR="000A1957" w:rsidRPr="00180BFA" w:rsidRDefault="000A1957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870CB0" w14:textId="77777777" w:rsidR="000A1957" w:rsidRPr="00180BFA" w:rsidRDefault="000A1957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FE9434" w14:textId="77777777" w:rsidR="000A1957" w:rsidRPr="00180BFA" w:rsidRDefault="000A1957" w:rsidP="000A195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14:paraId="508867AE" w14:textId="77777777" w:rsidR="000A1957" w:rsidRPr="00180BFA" w:rsidRDefault="000A1957" w:rsidP="000A1957">
            <w:pPr>
              <w:rPr>
                <w:rFonts w:ascii="Times New Roman" w:hAnsi="Times New Roman" w:cs="Times New Roman"/>
              </w:rPr>
            </w:pPr>
          </w:p>
        </w:tc>
      </w:tr>
      <w:tr w:rsidR="000A1957" w:rsidRPr="00180BFA" w14:paraId="431704D3" w14:textId="77777777" w:rsidTr="00BC4E1E">
        <w:trPr>
          <w:trHeight w:val="336"/>
        </w:trPr>
        <w:tc>
          <w:tcPr>
            <w:tcW w:w="2552" w:type="dxa"/>
            <w:tcBorders>
              <w:top w:val="single" w:sz="4" w:space="0" w:color="auto"/>
            </w:tcBorders>
            <w:noWrap/>
          </w:tcPr>
          <w:p w14:paraId="08EC0C3C" w14:textId="1B81CFF5" w:rsidR="000A1957" w:rsidRPr="00180BFA" w:rsidRDefault="000A1957" w:rsidP="000A1957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Q1 (&lt;</w:t>
            </w:r>
            <w:r w:rsidR="00BC4E1E">
              <w:rPr>
                <w:rFonts w:ascii="Times New Roman" w:hAnsi="Times New Roman" w:cs="Times New Roman"/>
                <w:bCs/>
              </w:rPr>
              <w:t>2.390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29DFC69" w14:textId="10CD5288" w:rsidR="000A1957" w:rsidRPr="00180BFA" w:rsidRDefault="009C0896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1E94533" w14:textId="0120E222" w:rsidR="000A1957" w:rsidRPr="00180BFA" w:rsidRDefault="009C0896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4D10956F" w14:textId="77777777" w:rsidR="000A1957" w:rsidRPr="00BC4E1E" w:rsidRDefault="000A195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/>
                <w:bCs/>
              </w:rPr>
              <w:t>1.00 [Reference]</w:t>
            </w:r>
          </w:p>
        </w:tc>
        <w:tc>
          <w:tcPr>
            <w:tcW w:w="2200" w:type="dxa"/>
            <w:tcBorders>
              <w:top w:val="single" w:sz="4" w:space="0" w:color="auto"/>
            </w:tcBorders>
            <w:shd w:val="clear" w:color="auto" w:fill="auto"/>
          </w:tcPr>
          <w:p w14:paraId="1041B059" w14:textId="77777777" w:rsidR="000A1957" w:rsidRPr="00BC4E1E" w:rsidRDefault="000A195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/>
                <w:bCs/>
              </w:rPr>
              <w:t>1.00 [Reference]</w:t>
            </w:r>
          </w:p>
        </w:tc>
      </w:tr>
      <w:tr w:rsidR="000B6127" w:rsidRPr="00180BFA" w14:paraId="4D7EF43D" w14:textId="77777777" w:rsidTr="00BC4E1E">
        <w:trPr>
          <w:trHeight w:val="336"/>
        </w:trPr>
        <w:tc>
          <w:tcPr>
            <w:tcW w:w="2552" w:type="dxa"/>
            <w:noWrap/>
          </w:tcPr>
          <w:p w14:paraId="6520D8DC" w14:textId="678E30F2" w:rsidR="000B6127" w:rsidRPr="00180BFA" w:rsidRDefault="000B6127" w:rsidP="00BC4E1E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Q2 (</w:t>
            </w:r>
            <w:r w:rsidR="00BC4E1E">
              <w:rPr>
                <w:rFonts w:ascii="Times New Roman" w:hAnsi="Times New Roman" w:cs="Times New Roman"/>
                <w:bCs/>
              </w:rPr>
              <w:t>2.390</w:t>
            </w:r>
            <w:r w:rsidRPr="00180BFA"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2.404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vAlign w:val="center"/>
          </w:tcPr>
          <w:p w14:paraId="382C5154" w14:textId="53C21795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19</w:t>
            </w:r>
          </w:p>
        </w:tc>
        <w:tc>
          <w:tcPr>
            <w:tcW w:w="992" w:type="dxa"/>
            <w:vAlign w:val="center"/>
          </w:tcPr>
          <w:p w14:paraId="1738E274" w14:textId="4B5E3610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71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5434EF" w14:textId="7FBC8A1D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0.87 (0.43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1.75)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457FA8E3" w14:textId="4041BD23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1.02 (0.42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2.48)</w:t>
            </w:r>
          </w:p>
        </w:tc>
      </w:tr>
      <w:tr w:rsidR="000B6127" w:rsidRPr="00180BFA" w14:paraId="13F08298" w14:textId="77777777" w:rsidTr="00117176">
        <w:trPr>
          <w:trHeight w:val="336"/>
        </w:trPr>
        <w:tc>
          <w:tcPr>
            <w:tcW w:w="2552" w:type="dxa"/>
            <w:noWrap/>
          </w:tcPr>
          <w:p w14:paraId="1A6CB7F5" w14:textId="21A34D29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Q3 (</w:t>
            </w:r>
            <w:r w:rsidR="00BC4E1E">
              <w:rPr>
                <w:rFonts w:ascii="Times New Roman" w:hAnsi="Times New Roman" w:cs="Times New Roman"/>
                <w:bCs/>
              </w:rPr>
              <w:t>2.405</w:t>
            </w:r>
            <w:r w:rsidRPr="00180BFA"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2.420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vAlign w:val="center"/>
          </w:tcPr>
          <w:p w14:paraId="57D9E5C7" w14:textId="69DAC32C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22</w:t>
            </w:r>
          </w:p>
        </w:tc>
        <w:tc>
          <w:tcPr>
            <w:tcW w:w="992" w:type="dxa"/>
            <w:vAlign w:val="center"/>
          </w:tcPr>
          <w:p w14:paraId="5D50F0D6" w14:textId="37FA002D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67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343104" w14:textId="76D23202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1.06 (0.54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2.11)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3E490FD0" w14:textId="6099023B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1.12 (0.47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2.63)</w:t>
            </w:r>
          </w:p>
        </w:tc>
      </w:tr>
      <w:tr w:rsidR="000B6127" w:rsidRPr="00180BFA" w14:paraId="04AB8F50" w14:textId="77777777" w:rsidTr="00117176">
        <w:trPr>
          <w:trHeight w:val="336"/>
        </w:trPr>
        <w:tc>
          <w:tcPr>
            <w:tcW w:w="2552" w:type="dxa"/>
            <w:noWrap/>
          </w:tcPr>
          <w:p w14:paraId="0CCEC781" w14:textId="6E1AD217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Q4 (</w:t>
            </w:r>
            <w:r w:rsidR="00BC4E1E">
              <w:rPr>
                <w:rFonts w:ascii="Times New Roman" w:hAnsi="Times New Roman" w:cs="Times New Roman"/>
                <w:bCs/>
              </w:rPr>
              <w:t>2.421</w:t>
            </w:r>
            <w:r w:rsidRPr="00180BFA"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2.435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vAlign w:val="center"/>
          </w:tcPr>
          <w:p w14:paraId="73C861DF" w14:textId="75039B8A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27</w:t>
            </w:r>
          </w:p>
        </w:tc>
        <w:tc>
          <w:tcPr>
            <w:tcW w:w="992" w:type="dxa"/>
            <w:vAlign w:val="center"/>
          </w:tcPr>
          <w:p w14:paraId="695FA930" w14:textId="70D2C6BF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63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EA75F9" w14:textId="3147588F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1.39 (0.71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2.70)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5EBC9BA2" w14:textId="143C3158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1.92 (0.83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4.46)</w:t>
            </w:r>
          </w:p>
        </w:tc>
      </w:tr>
      <w:tr w:rsidR="000B6127" w:rsidRPr="00180BFA" w14:paraId="2490AE1A" w14:textId="77777777" w:rsidTr="00BC4E1E">
        <w:trPr>
          <w:trHeight w:val="336"/>
        </w:trPr>
        <w:tc>
          <w:tcPr>
            <w:tcW w:w="2552" w:type="dxa"/>
            <w:tcBorders>
              <w:bottom w:val="single" w:sz="4" w:space="0" w:color="auto"/>
            </w:tcBorders>
            <w:noWrap/>
          </w:tcPr>
          <w:p w14:paraId="5A85115E" w14:textId="6FE93E71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180BFA">
              <w:rPr>
                <w:rFonts w:ascii="Times New Roman" w:hAnsi="Times New Roman" w:cs="Times New Roman"/>
                <w:bCs/>
              </w:rPr>
              <w:t xml:space="preserve"> (&gt;</w:t>
            </w:r>
            <w:r w:rsidR="00BC4E1E">
              <w:rPr>
                <w:rFonts w:ascii="Times New Roman" w:hAnsi="Times New Roman" w:cs="Times New Roman"/>
                <w:bCs/>
              </w:rPr>
              <w:t>2.435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DF8393C" w14:textId="2530D0D5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6B896D3" w14:textId="11AA55A3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65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7F094D" w14:textId="39134A8C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1.20 (0.61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2.35)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949121" w14:textId="5AFA7387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1.77 (0.77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4.11)</w:t>
            </w:r>
          </w:p>
        </w:tc>
      </w:tr>
      <w:tr w:rsidR="000A1957" w:rsidRPr="00180BFA" w14:paraId="627A81B6" w14:textId="77777777" w:rsidTr="00BC4E1E">
        <w:trPr>
          <w:trHeight w:val="33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4A5B466" w14:textId="77777777" w:rsidR="000A1957" w:rsidRPr="00180BFA" w:rsidRDefault="000A1957" w:rsidP="000A1957">
            <w:pPr>
              <w:widowControl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NO</w:t>
            </w:r>
            <w:r w:rsidRPr="00180BFA">
              <w:rPr>
                <w:rFonts w:ascii="Times New Roman" w:hAnsi="Times New Roman" w:cs="Times New Roman"/>
                <w:bCs/>
                <w:vertAlign w:val="subscript"/>
              </w:rPr>
              <w:t>2</w:t>
            </w:r>
            <w:r w:rsidRPr="00180BFA">
              <w:rPr>
                <w:rFonts w:ascii="Times New Roman" w:hAnsi="Times New Roman" w:cs="Times New Roman"/>
                <w:bCs/>
              </w:rPr>
              <w:t>,</w:t>
            </w:r>
            <w:r w:rsidRPr="00180BFA">
              <w:rPr>
                <w:rFonts w:ascii="Times New Roman" w:hAnsi="Times New Roman" w:cs="Times New Roman"/>
              </w:rPr>
              <w:t xml:space="preserve"> ppb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40679B5" w14:textId="77777777" w:rsidR="000A1957" w:rsidRPr="00180BFA" w:rsidRDefault="000A1957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77E7A0" w14:textId="77777777" w:rsidR="000A1957" w:rsidRPr="00180BFA" w:rsidRDefault="000A1957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FDBAEB" w14:textId="77777777" w:rsidR="000A1957" w:rsidRPr="00BC4E1E" w:rsidRDefault="000A1957" w:rsidP="000A195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14:paraId="49F8A263" w14:textId="77777777" w:rsidR="000A1957" w:rsidRPr="00BC4E1E" w:rsidRDefault="000A1957" w:rsidP="000A195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A1957" w:rsidRPr="00180BFA" w14:paraId="2D06CCD5" w14:textId="77777777" w:rsidTr="00BC4E1E">
        <w:trPr>
          <w:trHeight w:val="336"/>
        </w:trPr>
        <w:tc>
          <w:tcPr>
            <w:tcW w:w="2552" w:type="dxa"/>
            <w:tcBorders>
              <w:top w:val="single" w:sz="4" w:space="0" w:color="auto"/>
            </w:tcBorders>
            <w:noWrap/>
          </w:tcPr>
          <w:p w14:paraId="10CF037A" w14:textId="362EA619" w:rsidR="000A1957" w:rsidRPr="00180BFA" w:rsidRDefault="000A1957" w:rsidP="000A1957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Q1 (&lt;</w:t>
            </w:r>
            <w:r w:rsidR="00BC4E1E">
              <w:rPr>
                <w:rFonts w:ascii="Times New Roman" w:hAnsi="Times New Roman" w:cs="Times New Roman"/>
                <w:bCs/>
              </w:rPr>
              <w:t>12.702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0C5296C" w14:textId="3385B1C4" w:rsidR="000A1957" w:rsidRPr="00180BFA" w:rsidRDefault="009C0896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6D306B9" w14:textId="6A8AC6E0" w:rsidR="000A1957" w:rsidRPr="00180BFA" w:rsidRDefault="00847399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8B5D606" w14:textId="77777777" w:rsidR="000A1957" w:rsidRPr="00BC4E1E" w:rsidRDefault="000A195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/>
                <w:bCs/>
              </w:rPr>
              <w:t>1.00 [Reference]</w:t>
            </w:r>
          </w:p>
        </w:tc>
        <w:tc>
          <w:tcPr>
            <w:tcW w:w="2200" w:type="dxa"/>
            <w:tcBorders>
              <w:top w:val="single" w:sz="4" w:space="0" w:color="auto"/>
            </w:tcBorders>
          </w:tcPr>
          <w:p w14:paraId="72E096D1" w14:textId="77777777" w:rsidR="000A1957" w:rsidRPr="00BC4E1E" w:rsidRDefault="000A195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/>
                <w:bCs/>
              </w:rPr>
              <w:t>1.00 [Reference]</w:t>
            </w:r>
          </w:p>
        </w:tc>
      </w:tr>
      <w:tr w:rsidR="000B6127" w:rsidRPr="00180BFA" w14:paraId="2F30C7BA" w14:textId="77777777" w:rsidTr="00BC4E1E">
        <w:trPr>
          <w:trHeight w:val="336"/>
        </w:trPr>
        <w:tc>
          <w:tcPr>
            <w:tcW w:w="2552" w:type="dxa"/>
            <w:noWrap/>
          </w:tcPr>
          <w:p w14:paraId="78ECD96C" w14:textId="5A2225FF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Q2 (</w:t>
            </w:r>
            <w:r w:rsidR="00BC4E1E">
              <w:rPr>
                <w:rFonts w:ascii="Times New Roman" w:hAnsi="Times New Roman" w:cs="Times New Roman"/>
                <w:bCs/>
              </w:rPr>
              <w:t>12.702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13.407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vAlign w:val="center"/>
          </w:tcPr>
          <w:p w14:paraId="315E0077" w14:textId="71A8E662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20</w:t>
            </w:r>
          </w:p>
        </w:tc>
        <w:tc>
          <w:tcPr>
            <w:tcW w:w="992" w:type="dxa"/>
            <w:vAlign w:val="center"/>
          </w:tcPr>
          <w:p w14:paraId="7E44B55C" w14:textId="385E31F5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70</w:t>
            </w:r>
          </w:p>
        </w:tc>
        <w:tc>
          <w:tcPr>
            <w:tcW w:w="1843" w:type="dxa"/>
            <w:vAlign w:val="center"/>
          </w:tcPr>
          <w:p w14:paraId="2CEE8C59" w14:textId="6E7D8BCB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0.69 (0.35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1.36)</w:t>
            </w:r>
          </w:p>
        </w:tc>
        <w:tc>
          <w:tcPr>
            <w:tcW w:w="2200" w:type="dxa"/>
            <w:vAlign w:val="center"/>
          </w:tcPr>
          <w:p w14:paraId="568B0AF9" w14:textId="0CE2ADE1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0.98 (0.43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2.24)</w:t>
            </w:r>
          </w:p>
        </w:tc>
      </w:tr>
      <w:tr w:rsidR="000B6127" w:rsidRPr="00180BFA" w14:paraId="4D1EF23F" w14:textId="77777777" w:rsidTr="00117176">
        <w:trPr>
          <w:trHeight w:val="336"/>
        </w:trPr>
        <w:tc>
          <w:tcPr>
            <w:tcW w:w="2552" w:type="dxa"/>
            <w:noWrap/>
          </w:tcPr>
          <w:p w14:paraId="7D6AF92B" w14:textId="26F3C382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Q3 (</w:t>
            </w:r>
            <w:r w:rsidR="00BC4E1E">
              <w:rPr>
                <w:rFonts w:ascii="Times New Roman" w:hAnsi="Times New Roman" w:cs="Times New Roman"/>
                <w:bCs/>
              </w:rPr>
              <w:t>13.408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13.767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vAlign w:val="center"/>
          </w:tcPr>
          <w:p w14:paraId="0BE5D538" w14:textId="7486F996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25</w:t>
            </w:r>
          </w:p>
        </w:tc>
        <w:tc>
          <w:tcPr>
            <w:tcW w:w="992" w:type="dxa"/>
            <w:vAlign w:val="center"/>
          </w:tcPr>
          <w:p w14:paraId="0B317CB8" w14:textId="09A72A09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64</w:t>
            </w:r>
          </w:p>
        </w:tc>
        <w:tc>
          <w:tcPr>
            <w:tcW w:w="1843" w:type="dxa"/>
            <w:vAlign w:val="center"/>
          </w:tcPr>
          <w:p w14:paraId="048A5B3D" w14:textId="073E5648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0.95 (0.49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1.81)</w:t>
            </w:r>
          </w:p>
        </w:tc>
        <w:tc>
          <w:tcPr>
            <w:tcW w:w="2200" w:type="dxa"/>
            <w:vAlign w:val="center"/>
          </w:tcPr>
          <w:p w14:paraId="4ADAF612" w14:textId="690B2936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1.50 (0.71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3.18)</w:t>
            </w:r>
          </w:p>
        </w:tc>
      </w:tr>
      <w:tr w:rsidR="000B6127" w:rsidRPr="00180BFA" w14:paraId="5E2E8BEF" w14:textId="77777777" w:rsidTr="00117176">
        <w:trPr>
          <w:trHeight w:val="336"/>
        </w:trPr>
        <w:tc>
          <w:tcPr>
            <w:tcW w:w="2552" w:type="dxa"/>
            <w:noWrap/>
          </w:tcPr>
          <w:p w14:paraId="37402F55" w14:textId="5CE00449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Q4 (</w:t>
            </w:r>
            <w:r w:rsidR="00BC4E1E">
              <w:rPr>
                <w:rFonts w:ascii="Times New Roman" w:hAnsi="Times New Roman" w:cs="Times New Roman"/>
                <w:bCs/>
              </w:rPr>
              <w:t>13.768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13.963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vAlign w:val="center"/>
          </w:tcPr>
          <w:p w14:paraId="34649E8E" w14:textId="254E98EA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21</w:t>
            </w:r>
          </w:p>
        </w:tc>
        <w:tc>
          <w:tcPr>
            <w:tcW w:w="992" w:type="dxa"/>
            <w:vAlign w:val="center"/>
          </w:tcPr>
          <w:p w14:paraId="13237CCA" w14:textId="5BE2E950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69</w:t>
            </w:r>
          </w:p>
        </w:tc>
        <w:tc>
          <w:tcPr>
            <w:tcW w:w="1843" w:type="dxa"/>
            <w:vAlign w:val="center"/>
          </w:tcPr>
          <w:p w14:paraId="537704A2" w14:textId="4EC7C63B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0.74 (0.38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1.44)</w:t>
            </w:r>
          </w:p>
        </w:tc>
        <w:tc>
          <w:tcPr>
            <w:tcW w:w="2200" w:type="dxa"/>
            <w:vAlign w:val="center"/>
          </w:tcPr>
          <w:p w14:paraId="17F99DFC" w14:textId="5F08EFD3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1.01 (0.45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2.28)</w:t>
            </w:r>
          </w:p>
        </w:tc>
      </w:tr>
      <w:tr w:rsidR="000B6127" w:rsidRPr="00180BFA" w14:paraId="46FF5A7E" w14:textId="77777777" w:rsidTr="00BC4E1E">
        <w:trPr>
          <w:trHeight w:val="336"/>
        </w:trPr>
        <w:tc>
          <w:tcPr>
            <w:tcW w:w="2552" w:type="dxa"/>
            <w:tcBorders>
              <w:bottom w:val="single" w:sz="4" w:space="0" w:color="auto"/>
            </w:tcBorders>
            <w:noWrap/>
          </w:tcPr>
          <w:p w14:paraId="075FEF69" w14:textId="5AB22632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180BFA">
              <w:rPr>
                <w:rFonts w:ascii="Times New Roman" w:hAnsi="Times New Roman" w:cs="Times New Roman"/>
                <w:bCs/>
              </w:rPr>
              <w:t xml:space="preserve"> (&gt;</w:t>
            </w:r>
            <w:r w:rsidR="00BC4E1E">
              <w:rPr>
                <w:rFonts w:ascii="Times New Roman" w:hAnsi="Times New Roman" w:cs="Times New Roman"/>
                <w:bCs/>
              </w:rPr>
              <w:t>13.963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670477F" w14:textId="4DCF1814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C737708" w14:textId="33CE3B00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68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4AA219C" w14:textId="6C6E5C9A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0.75 (0.38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1.46)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vAlign w:val="center"/>
          </w:tcPr>
          <w:p w14:paraId="5DD81DE2" w14:textId="1E4B52E4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0.95 (0.41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2.21)</w:t>
            </w:r>
          </w:p>
        </w:tc>
      </w:tr>
      <w:tr w:rsidR="000A1957" w:rsidRPr="00180BFA" w14:paraId="6363C177" w14:textId="77777777" w:rsidTr="00BC4E1E">
        <w:trPr>
          <w:trHeight w:val="33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ABB434A" w14:textId="77777777" w:rsidR="000A1957" w:rsidRPr="00180BFA" w:rsidRDefault="000A1957" w:rsidP="000A1957">
            <w:pPr>
              <w:widowControl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NO</w:t>
            </w:r>
            <w:r w:rsidRPr="00180BFA">
              <w:rPr>
                <w:rFonts w:ascii="Times New Roman" w:hAnsi="Times New Roman" w:cs="Times New Roman"/>
                <w:bCs/>
                <w:vertAlign w:val="subscript"/>
              </w:rPr>
              <w:t>x</w:t>
            </w:r>
            <w:r w:rsidRPr="00180BFA">
              <w:rPr>
                <w:rFonts w:ascii="Times New Roman" w:hAnsi="Times New Roman" w:cs="Times New Roman"/>
                <w:bCs/>
              </w:rPr>
              <w:t xml:space="preserve">, </w:t>
            </w:r>
            <w:r w:rsidRPr="00180BFA">
              <w:rPr>
                <w:rFonts w:ascii="Times New Roman" w:hAnsi="Times New Roman" w:cs="Times New Roman"/>
              </w:rPr>
              <w:t>ppb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D114433" w14:textId="77777777" w:rsidR="000A1957" w:rsidRPr="00180BFA" w:rsidRDefault="000A1957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723BF5" w14:textId="77777777" w:rsidR="000A1957" w:rsidRPr="00180BFA" w:rsidRDefault="000A1957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B730144" w14:textId="77777777" w:rsidR="000A1957" w:rsidRPr="00BC4E1E" w:rsidRDefault="000A1957" w:rsidP="000A195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14:paraId="360470AF" w14:textId="77777777" w:rsidR="000A1957" w:rsidRPr="00BC4E1E" w:rsidRDefault="000A1957" w:rsidP="000A195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A1957" w:rsidRPr="00180BFA" w14:paraId="6D4DB994" w14:textId="77777777" w:rsidTr="00BC4E1E">
        <w:trPr>
          <w:trHeight w:val="336"/>
        </w:trPr>
        <w:tc>
          <w:tcPr>
            <w:tcW w:w="2552" w:type="dxa"/>
            <w:tcBorders>
              <w:top w:val="single" w:sz="4" w:space="0" w:color="auto"/>
            </w:tcBorders>
            <w:noWrap/>
          </w:tcPr>
          <w:p w14:paraId="0501CE8C" w14:textId="34041D3C" w:rsidR="000A1957" w:rsidRPr="00180BFA" w:rsidRDefault="000A1957" w:rsidP="00BC4E1E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Q1 (&lt;</w:t>
            </w:r>
            <w:r w:rsidR="00BC4E1E">
              <w:rPr>
                <w:rFonts w:ascii="Times New Roman" w:hAnsi="Times New Roman" w:cs="Times New Roman"/>
                <w:bCs/>
              </w:rPr>
              <w:t>15.094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15D7BF2" w14:textId="7393C7DE" w:rsidR="000A1957" w:rsidRPr="00180BFA" w:rsidRDefault="00AC76C1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A68B765" w14:textId="5B0A75FF" w:rsidR="000A1957" w:rsidRPr="00180BFA" w:rsidRDefault="00AC76C1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E509EA4" w14:textId="77777777" w:rsidR="000A1957" w:rsidRPr="00BC4E1E" w:rsidRDefault="000A1957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/>
                <w:bCs/>
              </w:rPr>
              <w:t>1.00 [Reference]</w:t>
            </w:r>
          </w:p>
        </w:tc>
        <w:tc>
          <w:tcPr>
            <w:tcW w:w="2200" w:type="dxa"/>
            <w:tcBorders>
              <w:top w:val="single" w:sz="4" w:space="0" w:color="auto"/>
            </w:tcBorders>
          </w:tcPr>
          <w:p w14:paraId="05E2EA93" w14:textId="77777777" w:rsidR="000A1957" w:rsidRPr="00BC4E1E" w:rsidRDefault="000A1957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/>
                <w:bCs/>
              </w:rPr>
              <w:t>1.00 [Reference]</w:t>
            </w:r>
          </w:p>
        </w:tc>
      </w:tr>
      <w:tr w:rsidR="000B6127" w:rsidRPr="00180BFA" w14:paraId="5476F229" w14:textId="77777777" w:rsidTr="00BC4E1E">
        <w:trPr>
          <w:trHeight w:val="336"/>
        </w:trPr>
        <w:tc>
          <w:tcPr>
            <w:tcW w:w="2552" w:type="dxa"/>
            <w:noWrap/>
          </w:tcPr>
          <w:p w14:paraId="59D55B19" w14:textId="5AA7EA00" w:rsidR="000B6127" w:rsidRPr="00180BFA" w:rsidRDefault="000B6127" w:rsidP="00BC4E1E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Q2 (</w:t>
            </w:r>
            <w:r w:rsidR="00BC4E1E">
              <w:rPr>
                <w:rFonts w:ascii="Times New Roman" w:hAnsi="Times New Roman" w:cs="Times New Roman"/>
                <w:bCs/>
              </w:rPr>
              <w:t>15.094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15.902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vAlign w:val="center"/>
          </w:tcPr>
          <w:p w14:paraId="6914C37E" w14:textId="7465232A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19</w:t>
            </w:r>
          </w:p>
        </w:tc>
        <w:tc>
          <w:tcPr>
            <w:tcW w:w="992" w:type="dxa"/>
          </w:tcPr>
          <w:p w14:paraId="5C9CAAD0" w14:textId="13267E84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71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51D8F0" w14:textId="77EBD89A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0.65 (0.33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1.28)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3BFC2DD4" w14:textId="7D9E219A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0.91 (0.40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2.05)</w:t>
            </w:r>
          </w:p>
        </w:tc>
      </w:tr>
      <w:tr w:rsidR="000B6127" w:rsidRPr="00180BFA" w14:paraId="0D6E27E1" w14:textId="77777777" w:rsidTr="00BC4E1E">
        <w:trPr>
          <w:trHeight w:val="336"/>
        </w:trPr>
        <w:tc>
          <w:tcPr>
            <w:tcW w:w="2552" w:type="dxa"/>
            <w:noWrap/>
          </w:tcPr>
          <w:p w14:paraId="7234F385" w14:textId="777B0311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Q3 (</w:t>
            </w:r>
            <w:r w:rsidR="00BC4E1E">
              <w:rPr>
                <w:rFonts w:ascii="Times New Roman" w:hAnsi="Times New Roman" w:cs="Times New Roman"/>
                <w:bCs/>
              </w:rPr>
              <w:t>15.903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16.160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vAlign w:val="center"/>
          </w:tcPr>
          <w:p w14:paraId="746F3358" w14:textId="76717DFE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25</w:t>
            </w:r>
          </w:p>
        </w:tc>
        <w:tc>
          <w:tcPr>
            <w:tcW w:w="992" w:type="dxa"/>
          </w:tcPr>
          <w:p w14:paraId="6911A4E3" w14:textId="1B425018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64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EF8449" w14:textId="1A2981C5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0.95 (0.49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1.81)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53B2CCF8" w14:textId="1AD26C84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1.57 (0.74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3.37)</w:t>
            </w:r>
          </w:p>
        </w:tc>
      </w:tr>
      <w:tr w:rsidR="000B6127" w:rsidRPr="00180BFA" w14:paraId="7748E6F5" w14:textId="77777777" w:rsidTr="00BC4E1E">
        <w:trPr>
          <w:trHeight w:val="336"/>
        </w:trPr>
        <w:tc>
          <w:tcPr>
            <w:tcW w:w="2552" w:type="dxa"/>
            <w:noWrap/>
          </w:tcPr>
          <w:p w14:paraId="55FC97C9" w14:textId="4F049353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Q4 (</w:t>
            </w:r>
            <w:r w:rsidR="00BC4E1E">
              <w:rPr>
                <w:rFonts w:ascii="Times New Roman" w:hAnsi="Times New Roman" w:cs="Times New Roman"/>
                <w:bCs/>
              </w:rPr>
              <w:t>16.161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16.321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vAlign w:val="center"/>
          </w:tcPr>
          <w:p w14:paraId="5657EAEF" w14:textId="7FBA0B29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22</w:t>
            </w:r>
          </w:p>
        </w:tc>
        <w:tc>
          <w:tcPr>
            <w:tcW w:w="992" w:type="dxa"/>
          </w:tcPr>
          <w:p w14:paraId="05DCC8C4" w14:textId="6AFDB294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68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0EB6F0" w14:textId="4C9DACCD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0.78 (0.40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1.52)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098CBD5A" w14:textId="1EBB5183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1.14 (0.51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2.56)</w:t>
            </w:r>
          </w:p>
        </w:tc>
      </w:tr>
      <w:tr w:rsidR="000B6127" w:rsidRPr="00180BFA" w14:paraId="20D69A60" w14:textId="77777777" w:rsidTr="00BC4E1E">
        <w:trPr>
          <w:trHeight w:val="336"/>
        </w:trPr>
        <w:tc>
          <w:tcPr>
            <w:tcW w:w="2552" w:type="dxa"/>
            <w:tcBorders>
              <w:bottom w:val="single" w:sz="4" w:space="0" w:color="auto"/>
            </w:tcBorders>
            <w:noWrap/>
          </w:tcPr>
          <w:p w14:paraId="3B5D2474" w14:textId="399C7BF5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  <w:bCs/>
              </w:rPr>
            </w:pPr>
            <w:r w:rsidRPr="00180BFA">
              <w:rPr>
                <w:rFonts w:ascii="Times New Roman" w:hAnsi="Times New Roman" w:cs="Times New Roman"/>
                <w:bCs/>
              </w:rPr>
              <w:t>Q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180BFA">
              <w:rPr>
                <w:rFonts w:ascii="Times New Roman" w:hAnsi="Times New Roman" w:cs="Times New Roman"/>
                <w:bCs/>
              </w:rPr>
              <w:t xml:space="preserve"> (&gt;</w:t>
            </w:r>
            <w:r w:rsidR="00BC4E1E">
              <w:rPr>
                <w:rFonts w:ascii="Times New Roman" w:hAnsi="Times New Roman" w:cs="Times New Roman"/>
                <w:bCs/>
              </w:rPr>
              <w:t>16.321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F4C36F3" w14:textId="21DCB796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9E50D0D" w14:textId="49A70942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68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28077" w14:textId="208BA70B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0.75 (0.38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1.46)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73FC7" w14:textId="7E0CA882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0.90 (0.38</w:t>
            </w:r>
            <w:r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2.09)</w:t>
            </w:r>
          </w:p>
        </w:tc>
      </w:tr>
    </w:tbl>
    <w:p w14:paraId="42D13DDB" w14:textId="77777777" w:rsidR="000A1957" w:rsidRPr="00180BFA" w:rsidRDefault="000A1957" w:rsidP="000A1957">
      <w:pPr>
        <w:rPr>
          <w:rFonts w:ascii="Times New Roman" w:hAnsi="Times New Roman" w:cs="Times New Roman"/>
        </w:rPr>
      </w:pPr>
      <w:r w:rsidRPr="00180BFA">
        <w:rPr>
          <w:rFonts w:ascii="Times New Roman" w:hAnsi="Times New Roman" w:cs="Times New Roman"/>
        </w:rPr>
        <w:t>Abbreviations:</w:t>
      </w:r>
      <w:r w:rsidRPr="00180BFA">
        <w:rPr>
          <w:rFonts w:ascii="Times New Roman" w:hAnsi="Times New Roman" w:cs="Times New Roman"/>
          <w:color w:val="000000" w:themeColor="text1"/>
        </w:rPr>
        <w:t xml:space="preserve"> </w:t>
      </w:r>
      <w:r w:rsidRPr="00180BFA">
        <w:rPr>
          <w:rFonts w:ascii="Times New Roman" w:eastAsia="新細明體" w:hAnsi="Times New Roman" w:cs="Times New Roman"/>
          <w:color w:val="000000" w:themeColor="text1"/>
          <w:kern w:val="0"/>
        </w:rPr>
        <w:t>ppb, parts per billion; ppm, parts per million; Q, quartile;</w:t>
      </w:r>
      <w:r w:rsidRPr="00180BFA">
        <w:rPr>
          <w:rFonts w:ascii="Times New Roman" w:eastAsia="新細明體" w:hAnsi="Times New Roman" w:cs="Times New Roman"/>
          <w:color w:val="FF0000"/>
          <w:kern w:val="0"/>
        </w:rPr>
        <w:t xml:space="preserve"> </w:t>
      </w:r>
      <w:r w:rsidRPr="00180BFA">
        <w:rPr>
          <w:rFonts w:ascii="Times New Roman" w:hAnsi="Times New Roman" w:cs="Times New Roman"/>
        </w:rPr>
        <w:t>CO, carbon monoxide; NO, nitrogen monoxide; NO</w:t>
      </w:r>
      <w:r w:rsidRPr="00180BFA">
        <w:rPr>
          <w:rFonts w:ascii="Times New Roman" w:hAnsi="Times New Roman" w:cs="Times New Roman"/>
          <w:vertAlign w:val="subscript"/>
        </w:rPr>
        <w:t>2</w:t>
      </w:r>
      <w:r w:rsidRPr="00180BFA">
        <w:rPr>
          <w:rFonts w:ascii="Times New Roman" w:hAnsi="Times New Roman" w:cs="Times New Roman"/>
        </w:rPr>
        <w:t>, nitrogen dioxide; NO</w:t>
      </w:r>
      <w:r w:rsidRPr="00180BFA">
        <w:rPr>
          <w:rFonts w:ascii="Times New Roman" w:hAnsi="Times New Roman" w:cs="Times New Roman"/>
          <w:vertAlign w:val="subscript"/>
        </w:rPr>
        <w:t>x</w:t>
      </w:r>
      <w:r w:rsidRPr="00180BFA">
        <w:rPr>
          <w:rFonts w:ascii="Times New Roman" w:hAnsi="Times New Roman" w:cs="Times New Roman"/>
        </w:rPr>
        <w:t xml:space="preserve">, nitrogen oxides; RP, rapid progression; NRP, non-rapid progression; Adj. OR, adjusted odds ratio; CI, confidence interval. </w:t>
      </w:r>
    </w:p>
    <w:p w14:paraId="703EC4A9" w14:textId="77777777" w:rsidR="000A1957" w:rsidRPr="00180BFA" w:rsidRDefault="000A1957" w:rsidP="000A1957">
      <w:pPr>
        <w:rPr>
          <w:rFonts w:ascii="Times New Roman" w:hAnsi="Times New Roman" w:cs="Times New Roman"/>
        </w:rPr>
      </w:pPr>
      <w:r w:rsidRPr="00180BFA">
        <w:rPr>
          <w:rFonts w:ascii="Times New Roman" w:hAnsi="Times New Roman" w:cs="Times New Roman"/>
        </w:rPr>
        <w:t>Using the logistic regression model, odds ratios were estimated and adjusted odds</w:t>
      </w:r>
      <w:r>
        <w:rPr>
          <w:rFonts w:ascii="Times New Roman" w:hAnsi="Times New Roman" w:cs="Times New Roman"/>
        </w:rPr>
        <w:t>, then</w:t>
      </w:r>
      <w:r w:rsidRPr="00180BFA">
        <w:rPr>
          <w:rFonts w:ascii="Times New Roman" w:hAnsi="Times New Roman" w:cs="Times New Roman"/>
        </w:rPr>
        <w:t xml:space="preserve"> calculated after adjusting for age, sex, educational level, diabetes, hypertension, </w:t>
      </w:r>
      <w:r w:rsidRPr="00180BFA">
        <w:rPr>
          <w:rFonts w:ascii="Times New Roman" w:eastAsia="新細明體" w:hAnsi="Times New Roman" w:cs="Times New Roman"/>
          <w:color w:val="000000" w:themeColor="text1"/>
          <w:kern w:val="0"/>
        </w:rPr>
        <w:t>angiotensin-converting enzyme inhibitor</w:t>
      </w:r>
      <w:r w:rsidRPr="00180BFA">
        <w:rPr>
          <w:rFonts w:ascii="Times New Roman" w:hAnsi="Times New Roman" w:cs="Times New Roman"/>
        </w:rPr>
        <w:t>/</w:t>
      </w:r>
      <w:r w:rsidRPr="00180BFA">
        <w:rPr>
          <w:rFonts w:ascii="Times New Roman" w:eastAsia="新細明體" w:hAnsi="Times New Roman" w:cs="Times New Roman"/>
          <w:color w:val="000000" w:themeColor="text1"/>
          <w:kern w:val="0"/>
        </w:rPr>
        <w:t>angiotensin receptor blocker</w:t>
      </w:r>
      <w:r w:rsidRPr="00180BFA">
        <w:rPr>
          <w:rFonts w:ascii="Times New Roman" w:hAnsi="Times New Roman" w:cs="Times New Roman"/>
        </w:rPr>
        <w:t xml:space="preserve">, </w:t>
      </w:r>
      <w:r w:rsidRPr="00180BFA">
        <w:rPr>
          <w:rFonts w:ascii="Times New Roman" w:eastAsia="新細明體" w:hAnsi="Times New Roman" w:cs="Times New Roman"/>
          <w:color w:val="000000" w:themeColor="text1"/>
          <w:kern w:val="0"/>
        </w:rPr>
        <w:t>non-steroidal</w:t>
      </w:r>
      <w:r>
        <w:rPr>
          <w:rFonts w:ascii="Times New Roman" w:eastAsia="新細明體" w:hAnsi="Times New Roman" w:cs="Times New Roman" w:hint="eastAsia"/>
          <w:color w:val="000000" w:themeColor="text1"/>
          <w:kern w:val="0"/>
        </w:rPr>
        <w:t xml:space="preserve"> a</w:t>
      </w:r>
      <w:r>
        <w:rPr>
          <w:rFonts w:ascii="Times New Roman" w:eastAsia="新細明體" w:hAnsi="Times New Roman" w:cs="Times New Roman"/>
          <w:color w:val="000000" w:themeColor="text1"/>
          <w:kern w:val="0"/>
        </w:rPr>
        <w:t>nti-</w:t>
      </w:r>
      <w:r w:rsidRPr="00180BFA">
        <w:rPr>
          <w:rFonts w:ascii="Times New Roman" w:eastAsia="新細明體" w:hAnsi="Times New Roman" w:cs="Times New Roman"/>
          <w:color w:val="000000" w:themeColor="text1"/>
          <w:kern w:val="0"/>
        </w:rPr>
        <w:t>inflammatory drugs</w:t>
      </w:r>
      <w:r w:rsidRPr="00180BFA">
        <w:rPr>
          <w:rFonts w:ascii="Times New Roman" w:hAnsi="Times New Roman" w:cs="Times New Roman"/>
        </w:rPr>
        <w:t>, and urine protein crea</w:t>
      </w:r>
      <w:r>
        <w:rPr>
          <w:rFonts w:ascii="Times New Roman" w:hAnsi="Times New Roman" w:cs="Times New Roman"/>
        </w:rPr>
        <w:t>tinine ratio values at baseline</w:t>
      </w:r>
      <w:r>
        <w:rPr>
          <w:rFonts w:ascii="Times New Roman" w:hAnsi="Times New Roman" w:cs="Times New Roman" w:hint="eastAsia"/>
        </w:rPr>
        <w:t>.</w:t>
      </w:r>
      <w:r w:rsidRPr="00180BFA">
        <w:rPr>
          <w:rFonts w:ascii="Times New Roman" w:hAnsi="Times New Roman" w:cs="Times New Roman"/>
        </w:rPr>
        <w:t xml:space="preserve">  </w:t>
      </w:r>
    </w:p>
    <w:p w14:paraId="330B79E3" w14:textId="77777777" w:rsidR="000A1957" w:rsidRPr="00180BFA" w:rsidRDefault="000A1957" w:rsidP="000A1957">
      <w:pPr>
        <w:rPr>
          <w:rFonts w:ascii="Times New Roman" w:hAnsi="Times New Roman" w:cs="Times New Roman"/>
        </w:rPr>
        <w:sectPr w:rsidR="000A1957" w:rsidRPr="00180BFA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5A4FC1EB" w14:textId="1D3CEF52" w:rsidR="000A1957" w:rsidRPr="00180BFA" w:rsidRDefault="000A1957" w:rsidP="000A1957">
      <w:pPr>
        <w:rPr>
          <w:rFonts w:ascii="Times New Roman" w:hAnsi="Times New Roman" w:cs="Times New Roman"/>
        </w:rPr>
      </w:pPr>
      <w:r w:rsidRPr="00AE383A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9635BB">
        <w:rPr>
          <w:rFonts w:ascii="Times New Roman" w:hAnsi="Times New Roman" w:cs="Times New Roman"/>
          <w:b/>
          <w:bCs/>
        </w:rPr>
        <w:t>S2</w:t>
      </w:r>
      <w:r w:rsidRPr="00AE383A">
        <w:rPr>
          <w:rFonts w:ascii="Times New Roman" w:hAnsi="Times New Roman" w:cs="Times New Roman"/>
          <w:b/>
          <w:bCs/>
        </w:rPr>
        <w:t>.</w:t>
      </w:r>
      <w:r w:rsidRPr="00180BFA">
        <w:rPr>
          <w:rFonts w:ascii="Times New Roman" w:hAnsi="Times New Roman" w:cs="Times New Roman"/>
        </w:rPr>
        <w:t xml:space="preserve"> Association of </w:t>
      </w:r>
      <w:r w:rsidRPr="000A1957">
        <w:rPr>
          <w:rFonts w:ascii="Times New Roman" w:hAnsi="Times New Roman" w:cs="Times New Roman"/>
        </w:rPr>
        <w:t>quintile</w:t>
      </w:r>
      <w:r w:rsidRPr="00180BFA">
        <w:rPr>
          <w:rFonts w:ascii="Times New Roman" w:hAnsi="Times New Roman" w:cs="Times New Roman"/>
        </w:rPr>
        <w:t xml:space="preserve"> of air pollutant levels with rapid renal progression</w:t>
      </w:r>
      <w:r>
        <w:rPr>
          <w:rFonts w:ascii="Times New Roman" w:hAnsi="Times New Roman" w:cs="Times New Roman" w:hint="eastAsia"/>
        </w:rPr>
        <w:t>.</w:t>
      </w:r>
      <w:r w:rsidRPr="00180BFA">
        <w:rPr>
          <w:rFonts w:ascii="Times New Roman" w:hAnsi="Times New Roman" w:cs="Times New Roman"/>
        </w:rPr>
        <w:t xml:space="preserve">  </w:t>
      </w: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09"/>
        <w:gridCol w:w="992"/>
        <w:gridCol w:w="1843"/>
        <w:gridCol w:w="2200"/>
      </w:tblGrid>
      <w:tr w:rsidR="000A1957" w:rsidRPr="00180BFA" w14:paraId="3E05E707" w14:textId="77777777" w:rsidTr="00BC4E1E">
        <w:trPr>
          <w:trHeight w:val="33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CF4703" w14:textId="77777777" w:rsidR="000A1957" w:rsidRPr="00180BFA" w:rsidRDefault="000A1957" w:rsidP="009319FF">
            <w:pPr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</w:rPr>
              <w:t>O</w:t>
            </w:r>
            <w:r w:rsidRPr="00180BFA">
              <w:rPr>
                <w:rFonts w:ascii="Times New Roman" w:hAnsi="Times New Roman" w:cs="Times New Roman"/>
                <w:vertAlign w:val="subscript"/>
              </w:rPr>
              <w:t>3</w:t>
            </w:r>
            <w:r w:rsidRPr="00180BFA">
              <w:rPr>
                <w:rFonts w:ascii="Times New Roman" w:hAnsi="Times New Roman" w:cs="Times New Roman"/>
                <w:bCs/>
              </w:rPr>
              <w:t xml:space="preserve">, </w:t>
            </w:r>
            <w:r w:rsidRPr="00180BFA">
              <w:rPr>
                <w:rFonts w:ascii="Times New Roman" w:hAnsi="Times New Roman" w:cs="Times New Roman"/>
              </w:rPr>
              <w:t>ppb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E4147B" w14:textId="77777777" w:rsidR="000A1957" w:rsidRPr="00180BFA" w:rsidRDefault="000A1957" w:rsidP="009319FF">
            <w:pPr>
              <w:jc w:val="center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</w:rPr>
              <w:t>RP (n)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F29D15" w14:textId="77777777" w:rsidR="000A1957" w:rsidRPr="00180BFA" w:rsidRDefault="000A1957" w:rsidP="009319FF">
            <w:pPr>
              <w:jc w:val="center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</w:rPr>
              <w:t>NRP (n)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8105C5" w14:textId="77777777" w:rsidR="000A1957" w:rsidRPr="00180BFA" w:rsidRDefault="000A1957" w:rsidP="009319FF">
            <w:pPr>
              <w:jc w:val="center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</w:rPr>
              <w:t>OR (95% CI)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C739EB" w14:textId="77777777" w:rsidR="000A1957" w:rsidRPr="00180BFA" w:rsidRDefault="000A1957" w:rsidP="009319FF">
            <w:pPr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</w:rPr>
              <w:t>Adj. OR (95% CI)</w:t>
            </w:r>
          </w:p>
        </w:tc>
      </w:tr>
      <w:tr w:rsidR="000A1957" w:rsidRPr="00180BFA" w14:paraId="02FE072D" w14:textId="77777777" w:rsidTr="00BC4E1E">
        <w:trPr>
          <w:trHeight w:val="336"/>
        </w:trPr>
        <w:tc>
          <w:tcPr>
            <w:tcW w:w="2552" w:type="dxa"/>
            <w:tcBorders>
              <w:top w:val="single" w:sz="4" w:space="0" w:color="auto"/>
            </w:tcBorders>
            <w:noWrap/>
            <w:hideMark/>
          </w:tcPr>
          <w:p w14:paraId="037CDEA6" w14:textId="26BD2A92" w:rsidR="000A1957" w:rsidRPr="00180BFA" w:rsidRDefault="000A1957" w:rsidP="000A195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Q1 (&lt;</w:t>
            </w:r>
            <w:r w:rsidR="00BC4E1E">
              <w:rPr>
                <w:rFonts w:ascii="Times New Roman" w:hAnsi="Times New Roman" w:cs="Times New Roman"/>
                <w:bCs/>
              </w:rPr>
              <w:t>31.281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763761" w14:textId="027065CA" w:rsidR="000A1957" w:rsidRPr="00180BFA" w:rsidRDefault="003A62B2" w:rsidP="000A1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378378" w14:textId="494FE06E" w:rsidR="000A1957" w:rsidRPr="00180BFA" w:rsidRDefault="003A62B2" w:rsidP="000A1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14:paraId="5EBB5667" w14:textId="77777777" w:rsidR="000A1957" w:rsidRPr="00BC4E1E" w:rsidRDefault="000A1957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/>
                <w:bCs/>
              </w:rPr>
              <w:t>1.00 [Reference]</w:t>
            </w:r>
          </w:p>
        </w:tc>
        <w:tc>
          <w:tcPr>
            <w:tcW w:w="2200" w:type="dxa"/>
            <w:tcBorders>
              <w:top w:val="single" w:sz="4" w:space="0" w:color="auto"/>
            </w:tcBorders>
            <w:noWrap/>
            <w:hideMark/>
          </w:tcPr>
          <w:p w14:paraId="53EE9604" w14:textId="77777777" w:rsidR="000A1957" w:rsidRPr="00BC4E1E" w:rsidRDefault="000A1957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/>
                <w:bCs/>
              </w:rPr>
              <w:t>1.00 [Reference]</w:t>
            </w:r>
          </w:p>
        </w:tc>
      </w:tr>
      <w:tr w:rsidR="000B6127" w:rsidRPr="00180BFA" w14:paraId="311C2DAF" w14:textId="77777777" w:rsidTr="00BC4E1E">
        <w:trPr>
          <w:trHeight w:val="336"/>
        </w:trPr>
        <w:tc>
          <w:tcPr>
            <w:tcW w:w="2552" w:type="dxa"/>
            <w:noWrap/>
            <w:hideMark/>
          </w:tcPr>
          <w:p w14:paraId="6665F627" w14:textId="1FB3C7BA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Q2 (</w:t>
            </w:r>
            <w:r w:rsidR="00BC4E1E">
              <w:rPr>
                <w:rFonts w:ascii="Times New Roman" w:hAnsi="Times New Roman" w:cs="Times New Roman"/>
                <w:bCs/>
              </w:rPr>
              <w:t>31.281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31.373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A127D5" w14:textId="5FF20C1B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821C46" w14:textId="3548CD99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</w:t>
            </w:r>
          </w:p>
        </w:tc>
        <w:tc>
          <w:tcPr>
            <w:tcW w:w="1843" w:type="dxa"/>
            <w:vAlign w:val="center"/>
          </w:tcPr>
          <w:p w14:paraId="27839A0C" w14:textId="6E816220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1.16 (0.61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2.22)</w:t>
            </w:r>
          </w:p>
        </w:tc>
        <w:tc>
          <w:tcPr>
            <w:tcW w:w="2200" w:type="dxa"/>
            <w:vAlign w:val="center"/>
          </w:tcPr>
          <w:p w14:paraId="7EB9987F" w14:textId="57765D9A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1.06 (0.5</w:t>
            </w:r>
            <w:r w:rsidR="00C271CA" w:rsidRPr="00BC4E1E">
              <w:rPr>
                <w:rFonts w:ascii="Times New Roman" w:hAnsi="Times New Roman" w:cs="Times New Roman" w:hint="eastAsia"/>
                <w:bCs/>
              </w:rPr>
              <w:t>0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2.28)</w:t>
            </w:r>
          </w:p>
        </w:tc>
      </w:tr>
      <w:tr w:rsidR="000B6127" w:rsidRPr="00180BFA" w14:paraId="06ACA019" w14:textId="77777777" w:rsidTr="009319FF">
        <w:trPr>
          <w:trHeight w:val="336"/>
        </w:trPr>
        <w:tc>
          <w:tcPr>
            <w:tcW w:w="2552" w:type="dxa"/>
            <w:tcBorders>
              <w:bottom w:val="nil"/>
            </w:tcBorders>
            <w:noWrap/>
            <w:hideMark/>
          </w:tcPr>
          <w:p w14:paraId="21115BA2" w14:textId="35837EC4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Q3 (</w:t>
            </w:r>
            <w:r w:rsidR="00BC4E1E">
              <w:rPr>
                <w:rFonts w:ascii="Times New Roman" w:hAnsi="Times New Roman" w:cs="Times New Roman"/>
                <w:bCs/>
              </w:rPr>
              <w:t>31.374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31.609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14:paraId="31F50D26" w14:textId="78CA709F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21064698" w14:textId="671ECAEF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08CEFC41" w14:textId="4DEB06B5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</w:t>
            </w:r>
            <w:r w:rsidR="00C271CA" w:rsidRPr="00BC4E1E">
              <w:rPr>
                <w:rFonts w:ascii="Times New Roman" w:hAnsi="Times New Roman" w:cs="Times New Roman" w:hint="eastAsia"/>
                <w:bCs/>
              </w:rPr>
              <w:t>.00</w:t>
            </w:r>
            <w:r w:rsidRPr="00BC4E1E">
              <w:rPr>
                <w:rFonts w:ascii="Times New Roman" w:hAnsi="Times New Roman" w:cs="Times New Roman" w:hint="eastAsia"/>
                <w:bCs/>
              </w:rPr>
              <w:t xml:space="preserve"> (0.52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1.94)</w:t>
            </w:r>
          </w:p>
        </w:tc>
        <w:tc>
          <w:tcPr>
            <w:tcW w:w="2200" w:type="dxa"/>
            <w:tcBorders>
              <w:bottom w:val="nil"/>
            </w:tcBorders>
            <w:vAlign w:val="center"/>
          </w:tcPr>
          <w:p w14:paraId="07B00496" w14:textId="284F3B4D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1.21 (0.55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2.66)</w:t>
            </w:r>
          </w:p>
        </w:tc>
      </w:tr>
      <w:tr w:rsidR="000B6127" w:rsidRPr="00180BFA" w14:paraId="455FFF7E" w14:textId="77777777" w:rsidTr="009319FF">
        <w:trPr>
          <w:trHeight w:val="336"/>
        </w:trPr>
        <w:tc>
          <w:tcPr>
            <w:tcW w:w="2552" w:type="dxa"/>
            <w:tcBorders>
              <w:top w:val="nil"/>
              <w:bottom w:val="nil"/>
            </w:tcBorders>
            <w:noWrap/>
            <w:hideMark/>
          </w:tcPr>
          <w:p w14:paraId="27869C00" w14:textId="3944A8D2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Q4 (</w:t>
            </w:r>
            <w:r w:rsidR="00BC4E1E">
              <w:rPr>
                <w:rFonts w:ascii="Times New Roman" w:hAnsi="Times New Roman" w:cs="Times New Roman"/>
                <w:bCs/>
              </w:rPr>
              <w:t>31.610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31.744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1B7953" w14:textId="1F2B8BDD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0A5060" w14:textId="18A0E9D3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DBA4A04" w14:textId="313BA17C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0.73 (0.36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1.44)</w:t>
            </w:r>
          </w:p>
        </w:tc>
        <w:tc>
          <w:tcPr>
            <w:tcW w:w="2200" w:type="dxa"/>
            <w:tcBorders>
              <w:top w:val="nil"/>
              <w:bottom w:val="nil"/>
            </w:tcBorders>
            <w:vAlign w:val="center"/>
          </w:tcPr>
          <w:p w14:paraId="4EB65ECF" w14:textId="5B8514DB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0.79 (0.36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1.76)</w:t>
            </w:r>
          </w:p>
        </w:tc>
      </w:tr>
      <w:tr w:rsidR="000B6127" w:rsidRPr="00180BFA" w14:paraId="527920CA" w14:textId="77777777" w:rsidTr="009319FF">
        <w:trPr>
          <w:trHeight w:val="336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noWrap/>
          </w:tcPr>
          <w:p w14:paraId="5A85379D" w14:textId="412C3508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180BFA">
              <w:rPr>
                <w:rFonts w:ascii="Times New Roman" w:hAnsi="Times New Roman" w:cs="Times New Roman"/>
                <w:bCs/>
              </w:rPr>
              <w:t xml:space="preserve"> (&gt;</w:t>
            </w:r>
            <w:r w:rsidR="00BC4E1E">
              <w:rPr>
                <w:rFonts w:ascii="Times New Roman" w:hAnsi="Times New Roman" w:cs="Times New Roman"/>
                <w:bCs/>
              </w:rPr>
              <w:t>31.744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B37859" w14:textId="163EC407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71CC0E7" w14:textId="37466959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05213E34" w14:textId="1B7FC9D3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0.74 (0.37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1.47)</w:t>
            </w:r>
          </w:p>
        </w:tc>
        <w:tc>
          <w:tcPr>
            <w:tcW w:w="2200" w:type="dxa"/>
            <w:tcBorders>
              <w:top w:val="nil"/>
              <w:bottom w:val="single" w:sz="4" w:space="0" w:color="auto"/>
            </w:tcBorders>
            <w:vAlign w:val="center"/>
          </w:tcPr>
          <w:p w14:paraId="675C1406" w14:textId="2119F41F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0.77 (0.32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1.83)</w:t>
            </w:r>
          </w:p>
        </w:tc>
      </w:tr>
      <w:tr w:rsidR="000A1957" w:rsidRPr="00180BFA" w14:paraId="787E1ACA" w14:textId="77777777" w:rsidTr="00BC4E1E">
        <w:trPr>
          <w:trHeight w:val="33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ED96BE1" w14:textId="77777777" w:rsidR="000A1957" w:rsidRPr="00180BFA" w:rsidRDefault="000A1957" w:rsidP="009319FF">
            <w:pPr>
              <w:widowControl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</w:rPr>
              <w:t>PM</w:t>
            </w:r>
            <w:r w:rsidRPr="00180BFA">
              <w:rPr>
                <w:rFonts w:ascii="Times New Roman" w:hAnsi="Times New Roman" w:cs="Times New Roman"/>
                <w:vertAlign w:val="subscript"/>
              </w:rPr>
              <w:t>10</w:t>
            </w:r>
            <w:r w:rsidRPr="00180BF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180BFA">
              <w:rPr>
                <w:rFonts w:ascii="Times New Roman" w:hAnsi="Times New Roman" w:cs="Times New Roman"/>
              </w:rPr>
              <w:t>μg</w:t>
            </w:r>
            <w:proofErr w:type="spellEnd"/>
            <w:r w:rsidRPr="00180BFA">
              <w:rPr>
                <w:rFonts w:ascii="Times New Roman" w:hAnsi="Times New Roman" w:cs="Times New Roman"/>
              </w:rPr>
              <w:t>/m</w:t>
            </w:r>
            <w:r w:rsidRPr="00180BFA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60C47D1" w14:textId="77777777" w:rsidR="000A1957" w:rsidRPr="00180BFA" w:rsidRDefault="000A1957" w:rsidP="00931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2BF5CA" w14:textId="77777777" w:rsidR="000A1957" w:rsidRPr="00180BFA" w:rsidRDefault="000A1957" w:rsidP="00931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81308F" w14:textId="77777777" w:rsidR="000A1957" w:rsidRPr="00BC4E1E" w:rsidRDefault="000A1957" w:rsidP="00931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14:paraId="2430A030" w14:textId="77777777" w:rsidR="000A1957" w:rsidRPr="00BC4E1E" w:rsidRDefault="000A1957" w:rsidP="009319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957" w:rsidRPr="00180BFA" w14:paraId="272E3297" w14:textId="77777777" w:rsidTr="00BC4E1E">
        <w:trPr>
          <w:trHeight w:val="336"/>
        </w:trPr>
        <w:tc>
          <w:tcPr>
            <w:tcW w:w="2552" w:type="dxa"/>
            <w:tcBorders>
              <w:top w:val="single" w:sz="4" w:space="0" w:color="auto"/>
            </w:tcBorders>
            <w:noWrap/>
          </w:tcPr>
          <w:p w14:paraId="18D6B0EB" w14:textId="5146A1E0" w:rsidR="000A1957" w:rsidRPr="00180BFA" w:rsidRDefault="000A1957" w:rsidP="000A195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Q1 (&lt;</w:t>
            </w:r>
            <w:r w:rsidR="00BC4E1E">
              <w:rPr>
                <w:rFonts w:ascii="Times New Roman" w:hAnsi="Times New Roman" w:cs="Times New Roman"/>
                <w:bCs/>
              </w:rPr>
              <w:t>63.181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4DF2D2" w14:textId="37D59894" w:rsidR="000A1957" w:rsidRPr="00180BFA" w:rsidRDefault="003A62B2" w:rsidP="000A1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695F1E" w14:textId="25CDF797" w:rsidR="000A1957" w:rsidRPr="00180BFA" w:rsidRDefault="003A62B2" w:rsidP="000A1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2172F36B" w14:textId="77777777" w:rsidR="000A1957" w:rsidRPr="00BC4E1E" w:rsidRDefault="000A1957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/>
                <w:bCs/>
              </w:rPr>
              <w:t>1.00 [Reference]</w:t>
            </w:r>
          </w:p>
        </w:tc>
        <w:tc>
          <w:tcPr>
            <w:tcW w:w="2200" w:type="dxa"/>
            <w:tcBorders>
              <w:top w:val="single" w:sz="4" w:space="0" w:color="auto"/>
            </w:tcBorders>
            <w:shd w:val="clear" w:color="auto" w:fill="auto"/>
          </w:tcPr>
          <w:p w14:paraId="51F10A8A" w14:textId="77777777" w:rsidR="000A1957" w:rsidRPr="00BC4E1E" w:rsidRDefault="000A1957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/>
                <w:bCs/>
              </w:rPr>
              <w:t>1.00 [Reference]</w:t>
            </w:r>
          </w:p>
        </w:tc>
      </w:tr>
      <w:tr w:rsidR="000B6127" w:rsidRPr="00180BFA" w14:paraId="061EC354" w14:textId="77777777" w:rsidTr="00BC4E1E">
        <w:trPr>
          <w:trHeight w:val="336"/>
        </w:trPr>
        <w:tc>
          <w:tcPr>
            <w:tcW w:w="2552" w:type="dxa"/>
            <w:noWrap/>
          </w:tcPr>
          <w:p w14:paraId="32579842" w14:textId="636AE5DB" w:rsidR="000B6127" w:rsidRPr="00180BFA" w:rsidRDefault="000B6127" w:rsidP="00BC4E1E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Q2 (</w:t>
            </w:r>
            <w:r w:rsidR="00BC4E1E">
              <w:rPr>
                <w:rFonts w:ascii="Times New Roman" w:hAnsi="Times New Roman" w:cs="Times New Roman"/>
                <w:bCs/>
              </w:rPr>
              <w:t>63.181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64.086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78E7CD" w14:textId="740FB603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619CC7" w14:textId="28FA121E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C8816B" w14:textId="6BEE1161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0.57 (0.29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1.14)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5019BAC4" w14:textId="76945C26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0.72 (0.32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1.65)</w:t>
            </w:r>
          </w:p>
        </w:tc>
      </w:tr>
      <w:tr w:rsidR="000B6127" w:rsidRPr="00180BFA" w14:paraId="052B7C6A" w14:textId="77777777" w:rsidTr="009319FF">
        <w:trPr>
          <w:trHeight w:val="336"/>
        </w:trPr>
        <w:tc>
          <w:tcPr>
            <w:tcW w:w="2552" w:type="dxa"/>
            <w:tcBorders>
              <w:bottom w:val="nil"/>
            </w:tcBorders>
            <w:noWrap/>
          </w:tcPr>
          <w:p w14:paraId="653823FD" w14:textId="4BB715DB" w:rsidR="000B6127" w:rsidRPr="00180BFA" w:rsidRDefault="000B6127" w:rsidP="00BC4E1E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Q3 (</w:t>
            </w:r>
            <w:r w:rsidR="00BC4E1E">
              <w:rPr>
                <w:rFonts w:ascii="Times New Roman" w:hAnsi="Times New Roman" w:cs="Times New Roman"/>
                <w:bCs/>
              </w:rPr>
              <w:t>64.087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64.893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14:paraId="35C97CC6" w14:textId="5E381C78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0DC485EF" w14:textId="1E2D064E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61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vAlign w:val="center"/>
          </w:tcPr>
          <w:p w14:paraId="4752D8AC" w14:textId="6A4053CD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1.05 (0.56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1.99)</w:t>
            </w:r>
          </w:p>
        </w:tc>
        <w:tc>
          <w:tcPr>
            <w:tcW w:w="2200" w:type="dxa"/>
            <w:tcBorders>
              <w:bottom w:val="nil"/>
            </w:tcBorders>
            <w:shd w:val="clear" w:color="auto" w:fill="auto"/>
            <w:vAlign w:val="center"/>
          </w:tcPr>
          <w:p w14:paraId="504F16D3" w14:textId="4FDA1ED9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1.76 (0.83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3.7</w:t>
            </w:r>
            <w:r w:rsidR="00C271CA" w:rsidRPr="00BC4E1E">
              <w:rPr>
                <w:rFonts w:ascii="Times New Roman" w:hAnsi="Times New Roman" w:cs="Times New Roman" w:hint="eastAsia"/>
                <w:bCs/>
              </w:rPr>
              <w:t>0</w:t>
            </w:r>
            <w:r w:rsidRPr="00BC4E1E">
              <w:rPr>
                <w:rFonts w:ascii="Times New Roman" w:hAnsi="Times New Roman" w:cs="Times New Roman" w:hint="eastAsia"/>
                <w:bCs/>
              </w:rPr>
              <w:t>)</w:t>
            </w:r>
          </w:p>
        </w:tc>
      </w:tr>
      <w:tr w:rsidR="000B6127" w:rsidRPr="00180BFA" w14:paraId="703B067E" w14:textId="77777777" w:rsidTr="009319FF">
        <w:trPr>
          <w:trHeight w:val="336"/>
        </w:trPr>
        <w:tc>
          <w:tcPr>
            <w:tcW w:w="2552" w:type="dxa"/>
            <w:tcBorders>
              <w:top w:val="nil"/>
              <w:bottom w:val="nil"/>
            </w:tcBorders>
            <w:noWrap/>
          </w:tcPr>
          <w:p w14:paraId="7050A73A" w14:textId="786E9E77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Q4 (</w:t>
            </w:r>
            <w:r w:rsidR="00BC4E1E">
              <w:rPr>
                <w:rFonts w:ascii="Times New Roman" w:hAnsi="Times New Roman" w:cs="Times New Roman"/>
                <w:bCs/>
              </w:rPr>
              <w:t>64.894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65.341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2C492A" w14:textId="3F891E95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FFBC14" w14:textId="76D388DC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DF33B7" w14:textId="426CEAF1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0.66 (0.34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1.28)</w:t>
            </w:r>
          </w:p>
        </w:tc>
        <w:tc>
          <w:tcPr>
            <w:tcW w:w="22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CFD569" w14:textId="074491D3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0.86 (0.38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1.93)</w:t>
            </w:r>
          </w:p>
        </w:tc>
      </w:tr>
      <w:tr w:rsidR="000B6127" w:rsidRPr="00180BFA" w14:paraId="30B73FF2" w14:textId="77777777" w:rsidTr="009319FF">
        <w:trPr>
          <w:trHeight w:val="336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noWrap/>
          </w:tcPr>
          <w:p w14:paraId="10FABF07" w14:textId="2AE3A30C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180BFA">
              <w:rPr>
                <w:rFonts w:ascii="Times New Roman" w:hAnsi="Times New Roman" w:cs="Times New Roman"/>
                <w:bCs/>
              </w:rPr>
              <w:t xml:space="preserve"> (&gt;</w:t>
            </w:r>
            <w:r w:rsidR="00BC4E1E">
              <w:rPr>
                <w:rFonts w:ascii="Times New Roman" w:hAnsi="Times New Roman" w:cs="Times New Roman"/>
                <w:bCs/>
              </w:rPr>
              <w:t>65.341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E7F3599" w14:textId="7FE6DBDD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38286A" w14:textId="695B756B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7351D6" w14:textId="23ABE39C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0.67 (0.34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1.3</w:t>
            </w:r>
            <w:r w:rsidR="00C271CA" w:rsidRPr="00BC4E1E">
              <w:rPr>
                <w:rFonts w:ascii="Times New Roman" w:hAnsi="Times New Roman" w:cs="Times New Roman" w:hint="eastAsia"/>
                <w:bCs/>
              </w:rPr>
              <w:t>0</w:t>
            </w:r>
            <w:r w:rsidRPr="00BC4E1E">
              <w:rPr>
                <w:rFonts w:ascii="Times New Roman" w:hAnsi="Times New Roman" w:cs="Times New Roman" w:hint="eastAsia"/>
                <w:bCs/>
              </w:rPr>
              <w:t>)</w:t>
            </w:r>
          </w:p>
        </w:tc>
        <w:tc>
          <w:tcPr>
            <w:tcW w:w="22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D1744CC" w14:textId="3CF8EB22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0.76 (0.32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1.83)</w:t>
            </w:r>
          </w:p>
        </w:tc>
      </w:tr>
      <w:tr w:rsidR="000A1957" w:rsidRPr="00180BFA" w14:paraId="4862AF79" w14:textId="77777777" w:rsidTr="00BC4E1E">
        <w:trPr>
          <w:trHeight w:val="33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374F89A" w14:textId="77777777" w:rsidR="000A1957" w:rsidRPr="00180BFA" w:rsidRDefault="000A1957" w:rsidP="009319FF">
            <w:pPr>
              <w:widowControl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</w:rPr>
              <w:t>PM</w:t>
            </w:r>
            <w:r w:rsidRPr="00180BFA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vertAlign w:val="subscript"/>
              </w:rPr>
              <w:t>.</w:t>
            </w:r>
            <w:r w:rsidRPr="00180BFA">
              <w:rPr>
                <w:rFonts w:ascii="Times New Roman" w:hAnsi="Times New Roman" w:cs="Times New Roman"/>
                <w:vertAlign w:val="subscript"/>
              </w:rPr>
              <w:t>5</w:t>
            </w:r>
            <w:r w:rsidRPr="00180BF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180BFA">
              <w:rPr>
                <w:rFonts w:ascii="Times New Roman" w:hAnsi="Times New Roman" w:cs="Times New Roman"/>
              </w:rPr>
              <w:t>μg</w:t>
            </w:r>
            <w:proofErr w:type="spellEnd"/>
            <w:r w:rsidRPr="00180BFA">
              <w:rPr>
                <w:rFonts w:ascii="Times New Roman" w:hAnsi="Times New Roman" w:cs="Times New Roman"/>
              </w:rPr>
              <w:t>/m</w:t>
            </w:r>
            <w:r w:rsidRPr="00180BFA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971E3EA" w14:textId="77777777" w:rsidR="000A1957" w:rsidRPr="00180BFA" w:rsidRDefault="000A1957" w:rsidP="00931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417C27" w14:textId="77777777" w:rsidR="000A1957" w:rsidRPr="00180BFA" w:rsidRDefault="000A1957" w:rsidP="00931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44861C" w14:textId="77777777" w:rsidR="000A1957" w:rsidRPr="00BC4E1E" w:rsidRDefault="000A1957" w:rsidP="00931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14:paraId="07D9C4E1" w14:textId="77777777" w:rsidR="000A1957" w:rsidRPr="00BC4E1E" w:rsidRDefault="000A1957" w:rsidP="009319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957" w:rsidRPr="00180BFA" w14:paraId="3EFB2622" w14:textId="77777777" w:rsidTr="00BC4E1E">
        <w:trPr>
          <w:trHeight w:val="336"/>
        </w:trPr>
        <w:tc>
          <w:tcPr>
            <w:tcW w:w="2552" w:type="dxa"/>
            <w:tcBorders>
              <w:top w:val="single" w:sz="4" w:space="0" w:color="auto"/>
            </w:tcBorders>
            <w:noWrap/>
          </w:tcPr>
          <w:p w14:paraId="0CF29698" w14:textId="30AB1F63" w:rsidR="000A1957" w:rsidRPr="00180BFA" w:rsidRDefault="000A1957" w:rsidP="000A195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Q1 (&lt;</w:t>
            </w:r>
            <w:r w:rsidR="00BC4E1E">
              <w:rPr>
                <w:rFonts w:ascii="Times New Roman" w:hAnsi="Times New Roman" w:cs="Times New Roman"/>
                <w:bCs/>
              </w:rPr>
              <w:t>34.899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87EC55" w14:textId="5948A532" w:rsidR="000A1957" w:rsidRPr="00180BFA" w:rsidRDefault="003A62B2" w:rsidP="000A1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824BAC" w14:textId="0F0DB236" w:rsidR="000A1957" w:rsidRPr="00180BFA" w:rsidRDefault="003A62B2" w:rsidP="000A1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F9DFAAC" w14:textId="77777777" w:rsidR="000A1957" w:rsidRPr="00BC4E1E" w:rsidRDefault="000A1957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/>
                <w:bCs/>
              </w:rPr>
              <w:t>1.00 [Reference]</w:t>
            </w:r>
          </w:p>
        </w:tc>
        <w:tc>
          <w:tcPr>
            <w:tcW w:w="2200" w:type="dxa"/>
            <w:tcBorders>
              <w:top w:val="single" w:sz="4" w:space="0" w:color="auto"/>
            </w:tcBorders>
          </w:tcPr>
          <w:p w14:paraId="5AA6759E" w14:textId="77777777" w:rsidR="000A1957" w:rsidRPr="00BC4E1E" w:rsidRDefault="000A1957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/>
                <w:bCs/>
              </w:rPr>
              <w:t>1.00 [Reference]</w:t>
            </w:r>
          </w:p>
        </w:tc>
      </w:tr>
      <w:tr w:rsidR="000B6127" w:rsidRPr="00180BFA" w14:paraId="0216A394" w14:textId="77777777" w:rsidTr="00BC4E1E">
        <w:trPr>
          <w:trHeight w:val="336"/>
        </w:trPr>
        <w:tc>
          <w:tcPr>
            <w:tcW w:w="2552" w:type="dxa"/>
            <w:noWrap/>
          </w:tcPr>
          <w:p w14:paraId="43F2CA3B" w14:textId="30A6D3D6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Q2 (</w:t>
            </w:r>
            <w:r w:rsidR="00BC4E1E">
              <w:rPr>
                <w:rFonts w:ascii="Times New Roman" w:hAnsi="Times New Roman" w:cs="Times New Roman"/>
                <w:bCs/>
              </w:rPr>
              <w:t>34.899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35.496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451824" w14:textId="404CB975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BC0DB1" w14:textId="09355C5F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72</w:t>
            </w:r>
          </w:p>
        </w:tc>
        <w:tc>
          <w:tcPr>
            <w:tcW w:w="1843" w:type="dxa"/>
            <w:vAlign w:val="center"/>
          </w:tcPr>
          <w:p w14:paraId="3E663FBA" w14:textId="7F9C9CAE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0.55 (0.28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1.08)</w:t>
            </w:r>
          </w:p>
        </w:tc>
        <w:tc>
          <w:tcPr>
            <w:tcW w:w="2200" w:type="dxa"/>
            <w:vAlign w:val="center"/>
          </w:tcPr>
          <w:p w14:paraId="73A7A94B" w14:textId="05378183" w:rsidR="000B6127" w:rsidRPr="00BC4E1E" w:rsidRDefault="000B6127" w:rsidP="00C271C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0.58 (0.26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1.32)</w:t>
            </w:r>
          </w:p>
        </w:tc>
      </w:tr>
      <w:tr w:rsidR="000B6127" w:rsidRPr="00180BFA" w14:paraId="094D4BDC" w14:textId="77777777" w:rsidTr="009319FF">
        <w:trPr>
          <w:trHeight w:val="336"/>
        </w:trPr>
        <w:tc>
          <w:tcPr>
            <w:tcW w:w="2552" w:type="dxa"/>
            <w:tcBorders>
              <w:bottom w:val="nil"/>
            </w:tcBorders>
            <w:noWrap/>
          </w:tcPr>
          <w:p w14:paraId="398E05A9" w14:textId="48D5CBBA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Q3 (</w:t>
            </w:r>
            <w:r w:rsidR="00BC4E1E">
              <w:rPr>
                <w:rFonts w:ascii="Times New Roman" w:hAnsi="Times New Roman" w:cs="Times New Roman"/>
                <w:bCs/>
              </w:rPr>
              <w:t>35.497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36.211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14:paraId="187BF446" w14:textId="00F65D8B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6656DDAC" w14:textId="605819AA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2D82EAD3" w14:textId="3A6B8619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0.95 (0.5</w:t>
            </w:r>
            <w:r w:rsidR="00117176">
              <w:rPr>
                <w:rFonts w:ascii="Times New Roman" w:hAnsi="Times New Roman" w:cs="Times New Roman"/>
                <w:bCs/>
              </w:rPr>
              <w:t>0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1.79)</w:t>
            </w:r>
          </w:p>
        </w:tc>
        <w:tc>
          <w:tcPr>
            <w:tcW w:w="2200" w:type="dxa"/>
            <w:tcBorders>
              <w:bottom w:val="nil"/>
            </w:tcBorders>
            <w:vAlign w:val="center"/>
          </w:tcPr>
          <w:p w14:paraId="1277643E" w14:textId="389C49F2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1.64 (0.78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3.45)</w:t>
            </w:r>
          </w:p>
        </w:tc>
      </w:tr>
      <w:tr w:rsidR="000B6127" w:rsidRPr="00180BFA" w14:paraId="17AC8D9A" w14:textId="77777777" w:rsidTr="009319FF">
        <w:trPr>
          <w:trHeight w:val="336"/>
        </w:trPr>
        <w:tc>
          <w:tcPr>
            <w:tcW w:w="2552" w:type="dxa"/>
            <w:tcBorders>
              <w:top w:val="nil"/>
              <w:bottom w:val="nil"/>
            </w:tcBorders>
            <w:noWrap/>
          </w:tcPr>
          <w:p w14:paraId="7563E646" w14:textId="63071298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Q4 (</w:t>
            </w:r>
            <w:r w:rsidR="00BC4E1E">
              <w:rPr>
                <w:rFonts w:ascii="Times New Roman" w:hAnsi="Times New Roman" w:cs="Times New Roman"/>
                <w:bCs/>
              </w:rPr>
              <w:t>36.212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36.586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8603D8" w14:textId="46BF9887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4E250C" w14:textId="6E23A4C0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4F0244F" w14:textId="33AF0F54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0.62 (0.32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1.22)</w:t>
            </w:r>
          </w:p>
        </w:tc>
        <w:tc>
          <w:tcPr>
            <w:tcW w:w="2200" w:type="dxa"/>
            <w:tcBorders>
              <w:top w:val="nil"/>
              <w:bottom w:val="nil"/>
            </w:tcBorders>
            <w:vAlign w:val="center"/>
          </w:tcPr>
          <w:p w14:paraId="3BADDAB8" w14:textId="290A7DB6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0.77 (0.34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1.71)</w:t>
            </w:r>
          </w:p>
        </w:tc>
      </w:tr>
      <w:tr w:rsidR="000B6127" w:rsidRPr="00180BFA" w14:paraId="50FC9114" w14:textId="77777777" w:rsidTr="009319FF">
        <w:trPr>
          <w:trHeight w:val="336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noWrap/>
          </w:tcPr>
          <w:p w14:paraId="63E1252F" w14:textId="693A3573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180BFA">
              <w:rPr>
                <w:rFonts w:ascii="Times New Roman" w:hAnsi="Times New Roman" w:cs="Times New Roman"/>
                <w:bCs/>
              </w:rPr>
              <w:t xml:space="preserve"> (&gt;</w:t>
            </w:r>
            <w:r w:rsidR="00BC4E1E">
              <w:rPr>
                <w:rFonts w:ascii="Times New Roman" w:hAnsi="Times New Roman" w:cs="Times New Roman"/>
                <w:bCs/>
              </w:rPr>
              <w:t>36.586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F5C5D7B" w14:textId="7921726B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57B169F" w14:textId="2B6F6902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7E1F8A8E" w14:textId="55CCB969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0.63 (0.32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1.23)</w:t>
            </w:r>
          </w:p>
        </w:tc>
        <w:tc>
          <w:tcPr>
            <w:tcW w:w="2200" w:type="dxa"/>
            <w:tcBorders>
              <w:top w:val="nil"/>
              <w:bottom w:val="single" w:sz="4" w:space="0" w:color="auto"/>
            </w:tcBorders>
            <w:vAlign w:val="center"/>
          </w:tcPr>
          <w:p w14:paraId="1B135DA7" w14:textId="2ECB3DA1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0.69 (0.29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1.66)</w:t>
            </w:r>
          </w:p>
        </w:tc>
      </w:tr>
      <w:tr w:rsidR="000A1957" w:rsidRPr="00180BFA" w14:paraId="030C9420" w14:textId="77777777" w:rsidTr="00BC4E1E">
        <w:trPr>
          <w:trHeight w:val="33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1C10EBB" w14:textId="77777777" w:rsidR="000A1957" w:rsidRPr="00180BFA" w:rsidRDefault="000A1957" w:rsidP="009319FF">
            <w:pPr>
              <w:widowControl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</w:rPr>
              <w:t>SO</w:t>
            </w:r>
            <w:r w:rsidRPr="00180BFA">
              <w:rPr>
                <w:rFonts w:ascii="Times New Roman" w:hAnsi="Times New Roman" w:cs="Times New Roman"/>
                <w:vertAlign w:val="subscript"/>
              </w:rPr>
              <w:t>2</w:t>
            </w:r>
            <w:r w:rsidRPr="00180BFA">
              <w:rPr>
                <w:rFonts w:ascii="Times New Roman" w:hAnsi="Times New Roman" w:cs="Times New Roman"/>
                <w:bCs/>
              </w:rPr>
              <w:t xml:space="preserve">, </w:t>
            </w:r>
            <w:r w:rsidRPr="00180BFA">
              <w:rPr>
                <w:rFonts w:ascii="Times New Roman" w:hAnsi="Times New Roman" w:cs="Times New Roman"/>
              </w:rPr>
              <w:t>ppb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65F0834" w14:textId="77777777" w:rsidR="000A1957" w:rsidRPr="00180BFA" w:rsidRDefault="000A1957" w:rsidP="00931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CA9ECA" w14:textId="77777777" w:rsidR="000A1957" w:rsidRPr="00180BFA" w:rsidRDefault="000A1957" w:rsidP="00931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3A7471" w14:textId="77777777" w:rsidR="000A1957" w:rsidRPr="00180BFA" w:rsidRDefault="000A1957" w:rsidP="009319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14:paraId="5B91CA59" w14:textId="77777777" w:rsidR="000A1957" w:rsidRPr="00180BFA" w:rsidRDefault="000A1957" w:rsidP="009319FF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A1957" w:rsidRPr="00180BFA" w14:paraId="244CC0CF" w14:textId="77777777" w:rsidTr="00BC4E1E">
        <w:trPr>
          <w:trHeight w:val="336"/>
        </w:trPr>
        <w:tc>
          <w:tcPr>
            <w:tcW w:w="2552" w:type="dxa"/>
            <w:tcBorders>
              <w:top w:val="single" w:sz="4" w:space="0" w:color="auto"/>
            </w:tcBorders>
            <w:noWrap/>
          </w:tcPr>
          <w:p w14:paraId="149B304C" w14:textId="17E1754E" w:rsidR="000A1957" w:rsidRPr="00180BFA" w:rsidRDefault="000A1957" w:rsidP="000A195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Q1 (&lt;</w:t>
            </w:r>
            <w:r w:rsidR="00BC4E1E">
              <w:rPr>
                <w:rFonts w:ascii="Times New Roman" w:hAnsi="Times New Roman" w:cs="Times New Roman"/>
                <w:bCs/>
              </w:rPr>
              <w:t>3.478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988E95" w14:textId="2215BEC4" w:rsidR="000A1957" w:rsidRPr="00180BFA" w:rsidRDefault="00C60239" w:rsidP="000A1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A2B2BD" w14:textId="3C987493" w:rsidR="000A1957" w:rsidRPr="00180BFA" w:rsidRDefault="00C60239" w:rsidP="000A1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7AFB082" w14:textId="77777777" w:rsidR="000A1957" w:rsidRPr="00BC4E1E" w:rsidRDefault="000A1957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/>
                <w:bCs/>
              </w:rPr>
              <w:t>1.00 [Reference]</w:t>
            </w:r>
          </w:p>
        </w:tc>
        <w:tc>
          <w:tcPr>
            <w:tcW w:w="2200" w:type="dxa"/>
            <w:tcBorders>
              <w:top w:val="single" w:sz="4" w:space="0" w:color="auto"/>
            </w:tcBorders>
          </w:tcPr>
          <w:p w14:paraId="0A135FBE" w14:textId="77777777" w:rsidR="000A1957" w:rsidRPr="00BC4E1E" w:rsidRDefault="000A1957" w:rsidP="000A19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/>
                <w:bCs/>
              </w:rPr>
              <w:t>1.00 [Reference]</w:t>
            </w:r>
          </w:p>
        </w:tc>
      </w:tr>
      <w:tr w:rsidR="000B6127" w:rsidRPr="00180BFA" w14:paraId="43218F6D" w14:textId="77777777" w:rsidTr="00BC4E1E">
        <w:trPr>
          <w:trHeight w:val="336"/>
        </w:trPr>
        <w:tc>
          <w:tcPr>
            <w:tcW w:w="2552" w:type="dxa"/>
            <w:noWrap/>
          </w:tcPr>
          <w:p w14:paraId="2F8D954D" w14:textId="6016214C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Q2 (</w:t>
            </w:r>
            <w:r w:rsidR="00BC4E1E">
              <w:rPr>
                <w:rFonts w:ascii="Times New Roman" w:hAnsi="Times New Roman" w:cs="Times New Roman"/>
                <w:bCs/>
              </w:rPr>
              <w:t>3.478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3.549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A5651D" w14:textId="427953EA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2507F1" w14:textId="196060CA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AE6C70" w14:textId="20122BF5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0.93 (0.46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1.86)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6682CDE4" w14:textId="4BD3F348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1.26 (0.52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3.05)</w:t>
            </w:r>
          </w:p>
        </w:tc>
      </w:tr>
      <w:tr w:rsidR="000B6127" w:rsidRPr="00180BFA" w14:paraId="65220CB7" w14:textId="77777777" w:rsidTr="00BC4E1E">
        <w:trPr>
          <w:trHeight w:val="336"/>
        </w:trPr>
        <w:tc>
          <w:tcPr>
            <w:tcW w:w="2552" w:type="dxa"/>
            <w:noWrap/>
          </w:tcPr>
          <w:p w14:paraId="79881C24" w14:textId="0737F87E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Q3 (</w:t>
            </w:r>
            <w:r w:rsidR="00BC4E1E">
              <w:rPr>
                <w:rFonts w:ascii="Times New Roman" w:hAnsi="Times New Roman" w:cs="Times New Roman"/>
                <w:bCs/>
              </w:rPr>
              <w:t>3.550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3.624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AC7F38" w14:textId="3DBF64DA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998824" w14:textId="4FD3A493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08D693" w14:textId="5E61E038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1.27 (0.65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2.48)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541C84DE" w14:textId="45EDE9F5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1.50 (0.63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3.59)</w:t>
            </w:r>
          </w:p>
        </w:tc>
      </w:tr>
      <w:tr w:rsidR="000B6127" w:rsidRPr="00180BFA" w14:paraId="5B260473" w14:textId="77777777" w:rsidTr="00BC4E1E">
        <w:trPr>
          <w:trHeight w:val="336"/>
        </w:trPr>
        <w:tc>
          <w:tcPr>
            <w:tcW w:w="2552" w:type="dxa"/>
            <w:noWrap/>
          </w:tcPr>
          <w:p w14:paraId="664EC10A" w14:textId="6D37640A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Q4 (</w:t>
            </w:r>
            <w:r w:rsidR="00BC4E1E">
              <w:rPr>
                <w:rFonts w:ascii="Times New Roman" w:hAnsi="Times New Roman" w:cs="Times New Roman"/>
                <w:bCs/>
              </w:rPr>
              <w:t>3.625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="00BC4E1E">
              <w:rPr>
                <w:rFonts w:ascii="Times New Roman" w:hAnsi="Times New Roman" w:cs="Times New Roman"/>
                <w:bCs/>
              </w:rPr>
              <w:t>3.735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50806F" w14:textId="5F5F22A5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5C206F" w14:textId="49C755A8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54EA6A" w14:textId="61CA25D9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0.99 (0.49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1.97)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0AB19ECE" w14:textId="1BA31CD4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1.19 (0.50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2.85)</w:t>
            </w:r>
          </w:p>
        </w:tc>
      </w:tr>
      <w:tr w:rsidR="000B6127" w:rsidRPr="00180BFA" w14:paraId="4C82C100" w14:textId="77777777" w:rsidTr="00BC4E1E">
        <w:trPr>
          <w:trHeight w:val="336"/>
        </w:trPr>
        <w:tc>
          <w:tcPr>
            <w:tcW w:w="2552" w:type="dxa"/>
            <w:noWrap/>
          </w:tcPr>
          <w:p w14:paraId="30956619" w14:textId="052698FF" w:rsidR="000B6127" w:rsidRPr="00180BFA" w:rsidRDefault="000B6127" w:rsidP="000B6127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180BFA">
              <w:rPr>
                <w:rFonts w:ascii="Times New Roman" w:hAnsi="Times New Roman" w:cs="Times New Roman"/>
                <w:bCs/>
              </w:rPr>
              <w:t>Q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180BFA">
              <w:rPr>
                <w:rFonts w:ascii="Times New Roman" w:hAnsi="Times New Roman" w:cs="Times New Roman"/>
                <w:bCs/>
              </w:rPr>
              <w:t xml:space="preserve"> (&gt;</w:t>
            </w:r>
            <w:r w:rsidR="00BC4E1E">
              <w:rPr>
                <w:rFonts w:ascii="Times New Roman" w:hAnsi="Times New Roman" w:cs="Times New Roman"/>
                <w:bCs/>
              </w:rPr>
              <w:t>3.735</w:t>
            </w:r>
            <w:r w:rsidRPr="00180BF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7A8799" w14:textId="7993525E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B0F376" w14:textId="2976EAF3" w:rsidR="000B6127" w:rsidRPr="00180BFA" w:rsidRDefault="000B6127" w:rsidP="000B6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8F1E0" w14:textId="76E0FB1A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1.34 (0.68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2.61)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12E3E988" w14:textId="119D0A96" w:rsidR="000B6127" w:rsidRPr="00BC4E1E" w:rsidRDefault="000B6127" w:rsidP="000B61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4E1E">
              <w:rPr>
                <w:rFonts w:ascii="Times New Roman" w:hAnsi="Times New Roman" w:cs="Times New Roman" w:hint="eastAsia"/>
                <w:bCs/>
              </w:rPr>
              <w:t>1.64 (0.70</w:t>
            </w:r>
            <w:r w:rsidR="00C271CA" w:rsidRPr="00BC4E1E">
              <w:rPr>
                <w:rFonts w:ascii="Times New Roman" w:hAnsi="Times New Roman" w:cs="Times New Roman"/>
                <w:bCs/>
              </w:rPr>
              <w:t>–</w:t>
            </w:r>
            <w:r w:rsidRPr="00BC4E1E">
              <w:rPr>
                <w:rFonts w:ascii="Times New Roman" w:hAnsi="Times New Roman" w:cs="Times New Roman" w:hint="eastAsia"/>
                <w:bCs/>
              </w:rPr>
              <w:t>3.86)</w:t>
            </w:r>
          </w:p>
        </w:tc>
      </w:tr>
    </w:tbl>
    <w:p w14:paraId="5C8591C8" w14:textId="77777777" w:rsidR="000A1957" w:rsidRPr="00180BFA" w:rsidRDefault="000A1957" w:rsidP="000A1957">
      <w:pPr>
        <w:rPr>
          <w:rFonts w:ascii="Times New Roman" w:hAnsi="Times New Roman" w:cs="Times New Roman"/>
        </w:rPr>
      </w:pPr>
      <w:r w:rsidRPr="00180BFA">
        <w:rPr>
          <w:rFonts w:ascii="Times New Roman" w:hAnsi="Times New Roman" w:cs="Times New Roman"/>
        </w:rPr>
        <w:t>Abbreviations:</w:t>
      </w:r>
      <w:r w:rsidRPr="00180BFA">
        <w:rPr>
          <w:rFonts w:ascii="Times New Roman" w:hAnsi="Times New Roman" w:cs="Times New Roman"/>
          <w:color w:val="000000" w:themeColor="text1"/>
        </w:rPr>
        <w:t xml:space="preserve"> </w:t>
      </w:r>
      <w:r w:rsidRPr="00180BFA">
        <w:rPr>
          <w:rFonts w:ascii="Times New Roman" w:eastAsia="新細明體" w:hAnsi="Times New Roman" w:cs="Times New Roman"/>
          <w:color w:val="000000" w:themeColor="text1"/>
          <w:kern w:val="0"/>
        </w:rPr>
        <w:t xml:space="preserve">ppb, parts per billion; ppm, parts per million; </w:t>
      </w:r>
      <w:proofErr w:type="spellStart"/>
      <w:r w:rsidRPr="009635BB">
        <w:rPr>
          <w:rFonts w:ascii="Times New Roman" w:hAnsi="Times New Roman" w:cs="Times New Roman"/>
          <w:color w:val="000000" w:themeColor="text1"/>
        </w:rPr>
        <w:t>μg</w:t>
      </w:r>
      <w:proofErr w:type="spellEnd"/>
      <w:r w:rsidRPr="009635BB">
        <w:rPr>
          <w:rFonts w:ascii="Times New Roman" w:hAnsi="Times New Roman" w:cs="Times New Roman"/>
          <w:color w:val="000000" w:themeColor="text1"/>
        </w:rPr>
        <w:t>/m</w:t>
      </w:r>
      <w:r w:rsidRPr="009635BB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9635BB">
        <w:rPr>
          <w:rFonts w:ascii="Times New Roman" w:hAnsi="Times New Roman" w:cs="Times New Roman"/>
          <w:color w:val="000000" w:themeColor="text1"/>
        </w:rPr>
        <w:t>, micrograms per cubic meter;</w:t>
      </w:r>
      <w:r w:rsidRPr="009635BB">
        <w:rPr>
          <w:rFonts w:ascii="Times New Roman" w:eastAsia="新細明體" w:hAnsi="Times New Roman" w:cs="Times New Roman"/>
          <w:color w:val="000000" w:themeColor="text1"/>
          <w:kern w:val="0"/>
        </w:rPr>
        <w:t xml:space="preserve"> </w:t>
      </w:r>
      <w:r w:rsidRPr="00180BFA">
        <w:rPr>
          <w:rFonts w:ascii="Times New Roman" w:eastAsia="新細明體" w:hAnsi="Times New Roman" w:cs="Times New Roman"/>
          <w:color w:val="000000" w:themeColor="text1"/>
          <w:kern w:val="0"/>
        </w:rPr>
        <w:t xml:space="preserve">Q, quartile; </w:t>
      </w:r>
      <w:r w:rsidRPr="00180BFA">
        <w:rPr>
          <w:rFonts w:ascii="Times New Roman" w:hAnsi="Times New Roman" w:cs="Times New Roman"/>
          <w:color w:val="000000" w:themeColor="text1"/>
        </w:rPr>
        <w:t>O</w:t>
      </w:r>
      <w:r w:rsidRPr="00180BFA">
        <w:rPr>
          <w:rFonts w:ascii="Times New Roman" w:hAnsi="Times New Roman" w:cs="Times New Roman"/>
          <w:vertAlign w:val="subscript"/>
        </w:rPr>
        <w:t>3</w:t>
      </w:r>
      <w:r w:rsidRPr="00180BFA">
        <w:rPr>
          <w:rFonts w:ascii="Times New Roman" w:hAnsi="Times New Roman" w:cs="Times New Roman"/>
        </w:rPr>
        <w:t>,</w:t>
      </w:r>
      <w:r w:rsidRPr="00180BFA">
        <w:t xml:space="preserve"> </w:t>
      </w:r>
      <w:r w:rsidRPr="00180BFA">
        <w:rPr>
          <w:rFonts w:ascii="Times New Roman" w:hAnsi="Times New Roman" w:cs="Times New Roman"/>
        </w:rPr>
        <w:t>ozone; PM</w:t>
      </w:r>
      <w:r w:rsidRPr="00180BFA">
        <w:rPr>
          <w:rFonts w:ascii="Times New Roman" w:hAnsi="Times New Roman" w:cs="Times New Roman"/>
          <w:vertAlign w:val="subscript"/>
        </w:rPr>
        <w:t>10</w:t>
      </w:r>
      <w:r w:rsidRPr="00180BFA">
        <w:rPr>
          <w:rFonts w:ascii="Times New Roman" w:hAnsi="Times New Roman" w:cs="Times New Roman"/>
        </w:rPr>
        <w:t>, particulate matter &lt;10 </w:t>
      </w:r>
      <w:proofErr w:type="spellStart"/>
      <w:r w:rsidRPr="00180BFA">
        <w:rPr>
          <w:rFonts w:ascii="Times New Roman" w:hAnsi="Times New Roman" w:cs="Times New Roman"/>
        </w:rPr>
        <w:t>μm</w:t>
      </w:r>
      <w:proofErr w:type="spellEnd"/>
      <w:r w:rsidRPr="00180BFA">
        <w:rPr>
          <w:rFonts w:ascii="Times New Roman" w:hAnsi="Times New Roman" w:cs="Times New Roman"/>
        </w:rPr>
        <w:t xml:space="preserve"> in aerodynamic diameter; PM</w:t>
      </w:r>
      <w:r w:rsidRPr="00180BFA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vertAlign w:val="subscript"/>
        </w:rPr>
        <w:t>.</w:t>
      </w:r>
      <w:r w:rsidRPr="00180BFA">
        <w:rPr>
          <w:rFonts w:ascii="Times New Roman" w:hAnsi="Times New Roman" w:cs="Times New Roman"/>
          <w:vertAlign w:val="subscript"/>
        </w:rPr>
        <w:t>5</w:t>
      </w:r>
      <w:r w:rsidRPr="00180BFA">
        <w:rPr>
          <w:rFonts w:ascii="Times New Roman" w:hAnsi="Times New Roman" w:cs="Times New Roman"/>
        </w:rPr>
        <w:t>, particulate matter &lt;2.5 </w:t>
      </w:r>
      <w:proofErr w:type="spellStart"/>
      <w:r w:rsidRPr="00180BFA">
        <w:rPr>
          <w:rFonts w:ascii="Times New Roman" w:hAnsi="Times New Roman" w:cs="Times New Roman"/>
        </w:rPr>
        <w:t>μm</w:t>
      </w:r>
      <w:proofErr w:type="spellEnd"/>
      <w:r w:rsidRPr="00180BFA">
        <w:rPr>
          <w:rFonts w:ascii="Times New Roman" w:hAnsi="Times New Roman" w:cs="Times New Roman"/>
        </w:rPr>
        <w:t xml:space="preserve"> in aerodynamic diameter; SO</w:t>
      </w:r>
      <w:r w:rsidRPr="00180BFA">
        <w:rPr>
          <w:rFonts w:ascii="Times New Roman" w:hAnsi="Times New Roman" w:cs="Times New Roman"/>
          <w:vertAlign w:val="subscript"/>
        </w:rPr>
        <w:t>2</w:t>
      </w:r>
      <w:r w:rsidRPr="00180BFA">
        <w:rPr>
          <w:rFonts w:ascii="Times New Roman" w:hAnsi="Times New Roman" w:cs="Times New Roman"/>
        </w:rPr>
        <w:t xml:space="preserve">, sulfur dioxide; RP, rapid progression; NRP, non-rapid progression; Adj. OR, adjusted odds ratio; CI, confidence interval. </w:t>
      </w:r>
    </w:p>
    <w:p w14:paraId="4A137C6D" w14:textId="0B3695FA" w:rsidR="000A1957" w:rsidRDefault="000A1957" w:rsidP="000A1957">
      <w:pPr>
        <w:rPr>
          <w:rFonts w:ascii="Times New Roman" w:hAnsi="Times New Roman" w:cs="Times New Roman"/>
          <w:noProof/>
        </w:rPr>
        <w:sectPr w:rsidR="000A1957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180BFA">
        <w:rPr>
          <w:rFonts w:ascii="Times New Roman" w:hAnsi="Times New Roman" w:cs="Times New Roman"/>
        </w:rPr>
        <w:t>Using the logistic regression model, odds ratios were estimated and adjusted</w:t>
      </w:r>
      <w:r>
        <w:rPr>
          <w:rFonts w:ascii="Times New Roman" w:hAnsi="Times New Roman" w:cs="Times New Roman"/>
        </w:rPr>
        <w:t>, then</w:t>
      </w:r>
      <w:r w:rsidRPr="00180BFA">
        <w:rPr>
          <w:rFonts w:ascii="Times New Roman" w:hAnsi="Times New Roman" w:cs="Times New Roman"/>
        </w:rPr>
        <w:t xml:space="preserve"> calculated after adjusting for age, sex, educational level, diabetes, hypertension, </w:t>
      </w:r>
      <w:r w:rsidRPr="00180BFA">
        <w:rPr>
          <w:rFonts w:ascii="Times New Roman" w:eastAsia="新細明體" w:hAnsi="Times New Roman" w:cs="Times New Roman"/>
          <w:color w:val="000000" w:themeColor="text1"/>
          <w:kern w:val="0"/>
        </w:rPr>
        <w:t>angiotensin-converting enzyme inhibitor</w:t>
      </w:r>
      <w:r w:rsidRPr="00180BFA">
        <w:rPr>
          <w:rFonts w:ascii="Times New Roman" w:hAnsi="Times New Roman" w:cs="Times New Roman"/>
        </w:rPr>
        <w:t>/</w:t>
      </w:r>
      <w:r w:rsidRPr="00180BFA">
        <w:rPr>
          <w:rFonts w:ascii="Times New Roman" w:eastAsia="新細明體" w:hAnsi="Times New Roman" w:cs="Times New Roman"/>
          <w:color w:val="000000" w:themeColor="text1"/>
          <w:kern w:val="0"/>
        </w:rPr>
        <w:t>angiotensin receptor blocker</w:t>
      </w:r>
      <w:r w:rsidRPr="00180BFA">
        <w:rPr>
          <w:rFonts w:ascii="Times New Roman" w:hAnsi="Times New Roman" w:cs="Times New Roman"/>
        </w:rPr>
        <w:t xml:space="preserve">, </w:t>
      </w:r>
      <w:r w:rsidRPr="00180BFA">
        <w:rPr>
          <w:rFonts w:ascii="Times New Roman" w:eastAsia="新細明體" w:hAnsi="Times New Roman" w:cs="Times New Roman"/>
          <w:color w:val="000000" w:themeColor="text1"/>
          <w:kern w:val="0"/>
        </w:rPr>
        <w:t>non-steroidal anti-inflammatory drugs</w:t>
      </w:r>
      <w:r w:rsidRPr="00180BFA">
        <w:rPr>
          <w:rFonts w:ascii="Times New Roman" w:hAnsi="Times New Roman" w:cs="Times New Roman"/>
        </w:rPr>
        <w:t>, and urine protein creatinine ratio values at baseline.</w:t>
      </w:r>
    </w:p>
    <w:p w14:paraId="49C8D986" w14:textId="0CF264D8" w:rsidR="003B62CC" w:rsidRDefault="00CE3540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 w:hint="eastAsia"/>
          <w:noProof/>
        </w:rPr>
        <w:lastRenderedPageBreak/>
        <w:t>Figu</w:t>
      </w:r>
      <w:r>
        <w:rPr>
          <w:rFonts w:ascii="Times New Roman" w:hAnsi="Times New Roman" w:cs="Times New Roman"/>
          <w:noProof/>
        </w:rPr>
        <w:t>re S1</w:t>
      </w:r>
      <w:r w:rsidR="003B62CC">
        <w:rPr>
          <w:rFonts w:ascii="Times New Roman" w:hAnsi="Times New Roman" w:cs="Times New Roman"/>
          <w:noProof/>
        </w:rPr>
        <w:t>. The number of study patients with estimated glomerular filtration rate m</w:t>
      </w:r>
      <w:r w:rsidR="00C9335E">
        <w:rPr>
          <w:rFonts w:ascii="Times New Roman" w:hAnsi="Times New Roman" w:cs="Times New Roman" w:hint="eastAsia"/>
          <w:noProof/>
        </w:rPr>
        <w:t>easurements</w:t>
      </w:r>
      <w:r w:rsidR="003B62CC">
        <w:rPr>
          <w:rFonts w:ascii="Times New Roman" w:hAnsi="Times New Roman" w:cs="Times New Roman"/>
          <w:noProof/>
        </w:rPr>
        <w:t xml:space="preserve"> in each follow-up year.</w:t>
      </w:r>
    </w:p>
    <w:p w14:paraId="394DC88A" w14:textId="77777777" w:rsidR="003B62CC" w:rsidRDefault="003B62CC">
      <w:pPr>
        <w:rPr>
          <w:rFonts w:ascii="Times New Roman" w:hAnsi="Times New Roman" w:cs="Times New Roman"/>
          <w:noProof/>
        </w:rPr>
      </w:pPr>
    </w:p>
    <w:p w14:paraId="78132E52" w14:textId="77777777" w:rsidR="003B62CC" w:rsidRDefault="003B62CC">
      <w:pPr>
        <w:rPr>
          <w:rFonts w:ascii="Times New Roman" w:hAnsi="Times New Roman" w:cs="Times New Roman"/>
          <w:noProof/>
        </w:rPr>
      </w:pPr>
    </w:p>
    <w:p w14:paraId="12E4F7FA" w14:textId="41564A0E" w:rsidR="003B62CC" w:rsidRDefault="007F6621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Footnote for</w:t>
      </w:r>
      <w:r w:rsidR="003B62CC">
        <w:rPr>
          <w:rFonts w:ascii="Times New Roman" w:hAnsi="Times New Roman" w:cs="Times New Roman"/>
          <w:noProof/>
        </w:rPr>
        <w:t xml:space="preserve"> </w:t>
      </w:r>
      <w:r w:rsidR="003B62CC">
        <w:rPr>
          <w:rFonts w:ascii="Times New Roman" w:hAnsi="Times New Roman" w:cs="Times New Roman" w:hint="eastAsia"/>
          <w:noProof/>
        </w:rPr>
        <w:t>Figu</w:t>
      </w:r>
      <w:r w:rsidR="003B62CC">
        <w:rPr>
          <w:rFonts w:ascii="Times New Roman" w:hAnsi="Times New Roman" w:cs="Times New Roman"/>
          <w:noProof/>
        </w:rPr>
        <w:t>re S1: There are 447 patients</w:t>
      </w:r>
      <w:r w:rsidR="00606118">
        <w:rPr>
          <w:rFonts w:ascii="Times New Roman" w:hAnsi="Times New Roman" w:cs="Times New Roman"/>
          <w:noProof/>
        </w:rPr>
        <w:t>,</w:t>
      </w:r>
      <w:r w:rsidR="003B62CC">
        <w:rPr>
          <w:rFonts w:ascii="Times New Roman" w:hAnsi="Times New Roman" w:cs="Times New Roman"/>
          <w:noProof/>
        </w:rPr>
        <w:t xml:space="preserve"> with 5,811 estimated glomerular filtration rate measurements</w:t>
      </w:r>
      <w:r w:rsidR="00606118">
        <w:rPr>
          <w:rFonts w:ascii="Times New Roman" w:hAnsi="Times New Roman" w:cs="Times New Roman"/>
          <w:noProof/>
        </w:rPr>
        <w:t>,</w:t>
      </w:r>
      <w:r w:rsidR="003B62CC">
        <w:rPr>
          <w:rFonts w:ascii="Times New Roman" w:hAnsi="Times New Roman" w:cs="Times New Roman"/>
          <w:noProof/>
        </w:rPr>
        <w:t xml:space="preserve"> in the study period. The patient number</w:t>
      </w:r>
      <w:r w:rsidR="00606118">
        <w:rPr>
          <w:rFonts w:ascii="Times New Roman" w:hAnsi="Times New Roman" w:cs="Times New Roman"/>
          <w:noProof/>
        </w:rPr>
        <w:t>s</w:t>
      </w:r>
      <w:r w:rsidR="003B62CC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through</w:t>
      </w:r>
      <w:r w:rsidR="003B62CC">
        <w:rPr>
          <w:rFonts w:ascii="Times New Roman" w:hAnsi="Times New Roman" w:cs="Times New Roman"/>
          <w:noProof/>
        </w:rPr>
        <w:t xml:space="preserve"> 0-1, 1-2, 2-3, 3-4, 4-5, 5-6, 6-7, 7-8, 8-9, 9-10, and &gt;10 years </w:t>
      </w:r>
      <w:r w:rsidR="00606118">
        <w:rPr>
          <w:rFonts w:ascii="Times New Roman" w:hAnsi="Times New Roman" w:cs="Times New Roman"/>
          <w:noProof/>
        </w:rPr>
        <w:t>are</w:t>
      </w:r>
      <w:r w:rsidR="003B62CC">
        <w:rPr>
          <w:rFonts w:ascii="Times New Roman" w:hAnsi="Times New Roman" w:cs="Times New Roman"/>
          <w:noProof/>
        </w:rPr>
        <w:t xml:space="preserve"> </w:t>
      </w:r>
      <w:r w:rsidR="003B62CC" w:rsidRPr="003B62CC">
        <w:rPr>
          <w:rFonts w:ascii="Times New Roman" w:hAnsi="Times New Roman" w:cs="Times New Roman"/>
          <w:noProof/>
        </w:rPr>
        <w:t>447</w:t>
      </w:r>
      <w:r w:rsidR="003B62CC">
        <w:rPr>
          <w:rFonts w:ascii="Times New Roman" w:hAnsi="Times New Roman" w:cs="Times New Roman"/>
          <w:noProof/>
        </w:rPr>
        <w:t>,</w:t>
      </w:r>
      <w:r>
        <w:rPr>
          <w:rFonts w:ascii="Times New Roman" w:hAnsi="Times New Roman" w:cs="Times New Roman"/>
          <w:noProof/>
        </w:rPr>
        <w:t xml:space="preserve"> </w:t>
      </w:r>
      <w:r w:rsidR="003B62CC" w:rsidRPr="003B62CC">
        <w:rPr>
          <w:rFonts w:ascii="Times New Roman" w:hAnsi="Times New Roman" w:cs="Times New Roman"/>
          <w:noProof/>
        </w:rPr>
        <w:t>335</w:t>
      </w:r>
      <w:r w:rsidR="003B62CC">
        <w:rPr>
          <w:rFonts w:ascii="Times New Roman" w:hAnsi="Times New Roman" w:cs="Times New Roman"/>
          <w:noProof/>
        </w:rPr>
        <w:t>,</w:t>
      </w:r>
      <w:r>
        <w:rPr>
          <w:rFonts w:ascii="Times New Roman" w:hAnsi="Times New Roman" w:cs="Times New Roman"/>
          <w:noProof/>
        </w:rPr>
        <w:t xml:space="preserve"> </w:t>
      </w:r>
      <w:r w:rsidR="003B62CC" w:rsidRPr="003B62CC">
        <w:rPr>
          <w:rFonts w:ascii="Times New Roman" w:hAnsi="Times New Roman" w:cs="Times New Roman"/>
          <w:noProof/>
        </w:rPr>
        <w:t>260</w:t>
      </w:r>
      <w:r w:rsidR="003B62CC">
        <w:rPr>
          <w:rFonts w:ascii="Times New Roman" w:hAnsi="Times New Roman" w:cs="Times New Roman"/>
          <w:noProof/>
        </w:rPr>
        <w:t>,</w:t>
      </w:r>
      <w:r>
        <w:rPr>
          <w:rFonts w:ascii="Times New Roman" w:hAnsi="Times New Roman" w:cs="Times New Roman"/>
          <w:noProof/>
        </w:rPr>
        <w:t xml:space="preserve"> </w:t>
      </w:r>
      <w:r w:rsidR="003B62CC" w:rsidRPr="003B62CC">
        <w:rPr>
          <w:rFonts w:ascii="Times New Roman" w:hAnsi="Times New Roman" w:cs="Times New Roman"/>
          <w:noProof/>
        </w:rPr>
        <w:t>188</w:t>
      </w:r>
      <w:r w:rsidR="003B62CC">
        <w:rPr>
          <w:rFonts w:ascii="Times New Roman" w:hAnsi="Times New Roman" w:cs="Times New Roman"/>
          <w:noProof/>
        </w:rPr>
        <w:t>,</w:t>
      </w:r>
      <w:r>
        <w:rPr>
          <w:rFonts w:ascii="Times New Roman" w:hAnsi="Times New Roman" w:cs="Times New Roman"/>
          <w:noProof/>
        </w:rPr>
        <w:t xml:space="preserve"> </w:t>
      </w:r>
      <w:r w:rsidR="003B62CC" w:rsidRPr="003B62CC">
        <w:rPr>
          <w:rFonts w:ascii="Times New Roman" w:hAnsi="Times New Roman" w:cs="Times New Roman"/>
          <w:noProof/>
        </w:rPr>
        <w:t>152</w:t>
      </w:r>
      <w:r w:rsidR="003B62CC">
        <w:rPr>
          <w:rFonts w:ascii="Times New Roman" w:hAnsi="Times New Roman" w:cs="Times New Roman"/>
          <w:noProof/>
        </w:rPr>
        <w:t>,</w:t>
      </w:r>
      <w:r w:rsidR="00C95EE9">
        <w:rPr>
          <w:rFonts w:ascii="Times New Roman" w:hAnsi="Times New Roman" w:cs="Times New Roman"/>
          <w:noProof/>
        </w:rPr>
        <w:t xml:space="preserve"> </w:t>
      </w:r>
      <w:r w:rsidR="003B62CC" w:rsidRPr="003B62CC">
        <w:rPr>
          <w:rFonts w:ascii="Times New Roman" w:hAnsi="Times New Roman" w:cs="Times New Roman"/>
          <w:noProof/>
        </w:rPr>
        <w:t>127</w:t>
      </w:r>
      <w:r w:rsidR="003B62CC">
        <w:rPr>
          <w:rFonts w:ascii="Times New Roman" w:hAnsi="Times New Roman" w:cs="Times New Roman"/>
          <w:noProof/>
        </w:rPr>
        <w:t>,</w:t>
      </w:r>
      <w:r w:rsidR="003B62CC" w:rsidRPr="003B62CC">
        <w:rPr>
          <w:rFonts w:ascii="Times New Roman" w:hAnsi="Times New Roman" w:cs="Times New Roman"/>
          <w:noProof/>
        </w:rPr>
        <w:tab/>
        <w:t>86</w:t>
      </w:r>
      <w:r w:rsidR="003B62CC">
        <w:rPr>
          <w:rFonts w:ascii="Times New Roman" w:hAnsi="Times New Roman" w:cs="Times New Roman"/>
          <w:noProof/>
        </w:rPr>
        <w:t xml:space="preserve">, </w:t>
      </w:r>
      <w:r w:rsidR="003B62CC" w:rsidRPr="003B62CC">
        <w:rPr>
          <w:rFonts w:ascii="Times New Roman" w:hAnsi="Times New Roman" w:cs="Times New Roman"/>
          <w:noProof/>
        </w:rPr>
        <w:t>52</w:t>
      </w:r>
      <w:r w:rsidR="003B62CC">
        <w:rPr>
          <w:rFonts w:ascii="Times New Roman" w:hAnsi="Times New Roman" w:cs="Times New Roman"/>
          <w:noProof/>
        </w:rPr>
        <w:t xml:space="preserve">, </w:t>
      </w:r>
      <w:r w:rsidR="003B62CC" w:rsidRPr="003B62CC">
        <w:rPr>
          <w:rFonts w:ascii="Times New Roman" w:hAnsi="Times New Roman" w:cs="Times New Roman"/>
          <w:noProof/>
        </w:rPr>
        <w:t>24</w:t>
      </w:r>
      <w:r w:rsidR="003B62CC">
        <w:rPr>
          <w:rFonts w:ascii="Times New Roman" w:hAnsi="Times New Roman" w:cs="Times New Roman"/>
          <w:noProof/>
        </w:rPr>
        <w:t xml:space="preserve">, and </w:t>
      </w:r>
      <w:r w:rsidR="003B62CC" w:rsidRPr="003B62CC">
        <w:rPr>
          <w:rFonts w:ascii="Times New Roman" w:hAnsi="Times New Roman" w:cs="Times New Roman"/>
          <w:noProof/>
        </w:rPr>
        <w:t>12</w:t>
      </w:r>
      <w:r w:rsidR="003B62CC">
        <w:rPr>
          <w:rFonts w:ascii="Times New Roman" w:hAnsi="Times New Roman" w:cs="Times New Roman"/>
          <w:noProof/>
        </w:rPr>
        <w:t xml:space="preserve">, respectively.   </w:t>
      </w:r>
    </w:p>
    <w:p w14:paraId="7509F2C8" w14:textId="77777777" w:rsidR="003B62CC" w:rsidRDefault="003B62CC">
      <w:pPr>
        <w:rPr>
          <w:rFonts w:ascii="Times New Roman" w:hAnsi="Times New Roman" w:cs="Times New Roman"/>
          <w:noProof/>
        </w:rPr>
      </w:pPr>
    </w:p>
    <w:p w14:paraId="19B3CF01" w14:textId="77777777" w:rsidR="003B62CC" w:rsidRDefault="003B62CC">
      <w:pPr>
        <w:rPr>
          <w:rFonts w:ascii="Times New Roman" w:hAnsi="Times New Roman" w:cs="Times New Roman"/>
          <w:noProof/>
        </w:rPr>
      </w:pPr>
    </w:p>
    <w:p w14:paraId="22192604" w14:textId="77777777" w:rsidR="003B62CC" w:rsidRDefault="003B62CC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AAB6271" wp14:editId="0BEC4A51">
            <wp:extent cx="4572000" cy="27432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43A53" w14:textId="77777777" w:rsidR="003B62CC" w:rsidRDefault="003B62CC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</w:t>
      </w:r>
    </w:p>
    <w:p w14:paraId="1DCE57F3" w14:textId="77777777" w:rsidR="003B62CC" w:rsidRDefault="003B62CC">
      <w:pPr>
        <w:rPr>
          <w:rFonts w:ascii="Times New Roman" w:hAnsi="Times New Roman" w:cs="Times New Roman"/>
          <w:noProof/>
        </w:rPr>
      </w:pPr>
    </w:p>
    <w:p w14:paraId="1010B7EF" w14:textId="77777777" w:rsidR="00CE3540" w:rsidRDefault="003B62CC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</w:t>
      </w:r>
    </w:p>
    <w:p w14:paraId="6C6CF735" w14:textId="77777777" w:rsidR="00CE3540" w:rsidRDefault="00CE3540">
      <w:pPr>
        <w:rPr>
          <w:rFonts w:ascii="Times New Roman" w:hAnsi="Times New Roman" w:cs="Times New Roman"/>
          <w:noProof/>
        </w:rPr>
        <w:sectPr w:rsidR="00CE3540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B548C9D" w14:textId="77777777" w:rsidR="0054535A" w:rsidRPr="00212767" w:rsidRDefault="00CE00C8">
      <w:pPr>
        <w:rPr>
          <w:rFonts w:ascii="Times New Roman" w:hAnsi="Times New Roman" w:cs="Times New Roman"/>
          <w:noProof/>
        </w:rPr>
      </w:pPr>
      <w:r w:rsidRPr="00212767">
        <w:rPr>
          <w:rFonts w:ascii="Times New Roman" w:hAnsi="Times New Roman" w:cs="Times New Roman"/>
          <w:noProof/>
        </w:rPr>
        <w:lastRenderedPageBreak/>
        <w:t>Figure S</w:t>
      </w:r>
      <w:r w:rsidR="00CE3540">
        <w:rPr>
          <w:rFonts w:ascii="Times New Roman" w:hAnsi="Times New Roman" w:cs="Times New Roman"/>
          <w:noProof/>
        </w:rPr>
        <w:t>2</w:t>
      </w:r>
      <w:r w:rsidRPr="00212767">
        <w:rPr>
          <w:rFonts w:ascii="Times New Roman" w:hAnsi="Times New Roman" w:cs="Times New Roman"/>
          <w:noProof/>
        </w:rPr>
        <w:t xml:space="preserve">. Scatter plot matrix for selected </w:t>
      </w:r>
      <w:r w:rsidRPr="00212767">
        <w:rPr>
          <w:rFonts w:ascii="Times New Roman" w:hAnsi="Times New Roman" w:cs="Times New Roman"/>
          <w:bCs/>
        </w:rPr>
        <w:t>ambient</w:t>
      </w:r>
      <w:r w:rsidRPr="00212767">
        <w:rPr>
          <w:rFonts w:ascii="Times New Roman" w:hAnsi="Times New Roman" w:cs="Times New Roman"/>
          <w:noProof/>
        </w:rPr>
        <w:t xml:space="preserve"> </w:t>
      </w:r>
      <w:r w:rsidR="0054535A" w:rsidRPr="00212767">
        <w:rPr>
          <w:rFonts w:ascii="Times New Roman" w:hAnsi="Times New Roman" w:cs="Times New Roman"/>
          <w:noProof/>
        </w:rPr>
        <w:t>air pollutants and estimated glomerular filtration rate</w:t>
      </w:r>
      <w:r w:rsidR="00424DBF" w:rsidRPr="00212767">
        <w:rPr>
          <w:rFonts w:ascii="Times New Roman" w:hAnsi="Times New Roman" w:cs="Times New Roman"/>
          <w:noProof/>
        </w:rPr>
        <w:t xml:space="preserve"> (eGFR)</w:t>
      </w:r>
      <w:r w:rsidR="0054535A" w:rsidRPr="00212767">
        <w:rPr>
          <w:rFonts w:ascii="Times New Roman" w:hAnsi="Times New Roman" w:cs="Times New Roman"/>
          <w:noProof/>
        </w:rPr>
        <w:t xml:space="preserve"> slope. </w:t>
      </w:r>
    </w:p>
    <w:p w14:paraId="65A32D4A" w14:textId="77777777" w:rsidR="0054535A" w:rsidRPr="00212767" w:rsidRDefault="0054535A">
      <w:pPr>
        <w:rPr>
          <w:rFonts w:ascii="Times New Roman" w:hAnsi="Times New Roman" w:cs="Times New Roman"/>
          <w:noProof/>
        </w:rPr>
      </w:pPr>
    </w:p>
    <w:p w14:paraId="400D49F2" w14:textId="2BA80982" w:rsidR="00CE00C8" w:rsidRPr="00212767" w:rsidRDefault="0054535A">
      <w:pPr>
        <w:rPr>
          <w:rFonts w:ascii="Times New Roman" w:hAnsi="Times New Roman" w:cs="Times New Roman"/>
          <w:noProof/>
        </w:rPr>
      </w:pPr>
      <w:r w:rsidRPr="00212767">
        <w:rPr>
          <w:rFonts w:ascii="Times New Roman" w:hAnsi="Times New Roman" w:cs="Times New Roman"/>
          <w:noProof/>
        </w:rPr>
        <w:t xml:space="preserve">Footnote </w:t>
      </w:r>
      <w:r w:rsidR="007F6621">
        <w:rPr>
          <w:rFonts w:ascii="Times New Roman" w:hAnsi="Times New Roman" w:cs="Times New Roman"/>
          <w:noProof/>
        </w:rPr>
        <w:t>for</w:t>
      </w:r>
      <w:r w:rsidRPr="00212767">
        <w:rPr>
          <w:rFonts w:ascii="Times New Roman" w:hAnsi="Times New Roman" w:cs="Times New Roman"/>
          <w:noProof/>
        </w:rPr>
        <w:t xml:space="preserve"> Figure S</w:t>
      </w:r>
      <w:r w:rsidR="00DB636F">
        <w:rPr>
          <w:rFonts w:ascii="Times New Roman" w:hAnsi="Times New Roman" w:cs="Times New Roman"/>
          <w:noProof/>
        </w:rPr>
        <w:t>2</w:t>
      </w:r>
      <w:r w:rsidRPr="00212767">
        <w:rPr>
          <w:rFonts w:ascii="Times New Roman" w:hAnsi="Times New Roman" w:cs="Times New Roman"/>
          <w:noProof/>
        </w:rPr>
        <w:t xml:space="preserve">: </w:t>
      </w:r>
      <w:r w:rsidR="00D57C33" w:rsidRPr="00212767">
        <w:rPr>
          <w:rFonts w:ascii="Times New Roman" w:hAnsi="Times New Roman" w:cs="Times New Roman"/>
          <w:noProof/>
        </w:rPr>
        <w:t>Abbreviation</w:t>
      </w:r>
      <w:r w:rsidR="00606118">
        <w:rPr>
          <w:rFonts w:ascii="Times New Roman" w:hAnsi="Times New Roman" w:cs="Times New Roman"/>
          <w:noProof/>
        </w:rPr>
        <w:t>s</w:t>
      </w:r>
      <w:r w:rsidR="00D57C33" w:rsidRPr="00212767">
        <w:rPr>
          <w:rFonts w:ascii="Times New Roman" w:hAnsi="Times New Roman" w:cs="Times New Roman"/>
          <w:noProof/>
        </w:rPr>
        <w:t>: CO, carbon monoxide; NO, nitrogen monoxide; NO2, nitrogen dioxide</w:t>
      </w:r>
      <w:r w:rsidR="00606118">
        <w:rPr>
          <w:rFonts w:ascii="Times New Roman" w:hAnsi="Times New Roman" w:cs="Times New Roman"/>
          <w:noProof/>
        </w:rPr>
        <w:t>.</w:t>
      </w:r>
      <w:r w:rsidR="00D57C33" w:rsidRPr="00212767">
        <w:rPr>
          <w:rFonts w:ascii="Times New Roman" w:hAnsi="Times New Roman" w:cs="Times New Roman"/>
          <w:noProof/>
        </w:rPr>
        <w:t xml:space="preserve"> </w:t>
      </w:r>
    </w:p>
    <w:p w14:paraId="58DAAF7D" w14:textId="77777777" w:rsidR="0054535A" w:rsidRDefault="0054535A">
      <w:pPr>
        <w:rPr>
          <w:noProof/>
        </w:rPr>
      </w:pPr>
    </w:p>
    <w:p w14:paraId="588B41CC" w14:textId="77777777" w:rsidR="0054535A" w:rsidRDefault="0054535A">
      <w:pPr>
        <w:rPr>
          <w:noProof/>
        </w:rPr>
      </w:pPr>
    </w:p>
    <w:p w14:paraId="716824D2" w14:textId="77777777" w:rsidR="00D57C33" w:rsidRDefault="00212767">
      <w:pPr>
        <w:sectPr w:rsidR="00D57C33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>
        <w:rPr>
          <w:noProof/>
        </w:rPr>
        <w:drawing>
          <wp:inline distT="0" distB="0" distL="0" distR="0" wp14:anchorId="02EBC0EC" wp14:editId="2954D9C1">
            <wp:extent cx="5274310" cy="5274310"/>
            <wp:effectExtent l="0" t="0" r="2540" b="254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trixPlot3_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973D7" w14:textId="77777777" w:rsidR="00212767" w:rsidRPr="00212767" w:rsidRDefault="00212767" w:rsidP="00212767">
      <w:pPr>
        <w:rPr>
          <w:rFonts w:ascii="Times New Roman" w:hAnsi="Times New Roman" w:cs="Times New Roman"/>
          <w:noProof/>
        </w:rPr>
      </w:pPr>
      <w:r w:rsidRPr="00212767">
        <w:rPr>
          <w:rFonts w:ascii="Times New Roman" w:hAnsi="Times New Roman" w:cs="Times New Roman"/>
          <w:noProof/>
        </w:rPr>
        <w:lastRenderedPageBreak/>
        <w:t>Figure S</w:t>
      </w:r>
      <w:r w:rsidR="00CE3540">
        <w:rPr>
          <w:rFonts w:ascii="Times New Roman" w:hAnsi="Times New Roman" w:cs="Times New Roman"/>
          <w:noProof/>
        </w:rPr>
        <w:t>3</w:t>
      </w:r>
      <w:r w:rsidRPr="00212767">
        <w:rPr>
          <w:rFonts w:ascii="Times New Roman" w:hAnsi="Times New Roman" w:cs="Times New Roman"/>
          <w:noProof/>
        </w:rPr>
        <w:t xml:space="preserve">. Scatter plot matrix for selected </w:t>
      </w:r>
      <w:r w:rsidRPr="00212767">
        <w:rPr>
          <w:rFonts w:ascii="Times New Roman" w:hAnsi="Times New Roman" w:cs="Times New Roman"/>
          <w:bCs/>
        </w:rPr>
        <w:t>ambient</w:t>
      </w:r>
      <w:r w:rsidRPr="00212767">
        <w:rPr>
          <w:rFonts w:ascii="Times New Roman" w:hAnsi="Times New Roman" w:cs="Times New Roman"/>
          <w:noProof/>
        </w:rPr>
        <w:t xml:space="preserve"> air pollutants and estimated glomerular filtration rate (eGFR) slope. </w:t>
      </w:r>
    </w:p>
    <w:p w14:paraId="59BDDA24" w14:textId="77777777" w:rsidR="00212767" w:rsidRPr="00212767" w:rsidRDefault="00212767" w:rsidP="00212767">
      <w:pPr>
        <w:rPr>
          <w:rFonts w:ascii="Times New Roman" w:hAnsi="Times New Roman" w:cs="Times New Roman"/>
          <w:noProof/>
        </w:rPr>
      </w:pPr>
    </w:p>
    <w:p w14:paraId="63668B84" w14:textId="4F929118" w:rsidR="00D57C33" w:rsidRDefault="00212767">
      <w:pPr>
        <w:rPr>
          <w:rFonts w:ascii="Times New Roman" w:hAnsi="Times New Roman" w:cs="Times New Roman"/>
          <w:noProof/>
        </w:rPr>
      </w:pPr>
      <w:r w:rsidRPr="00212767">
        <w:rPr>
          <w:rFonts w:ascii="Times New Roman" w:hAnsi="Times New Roman" w:cs="Times New Roman"/>
          <w:noProof/>
        </w:rPr>
        <w:t xml:space="preserve">Footnote </w:t>
      </w:r>
      <w:r w:rsidR="007F6621">
        <w:rPr>
          <w:rFonts w:ascii="Times New Roman" w:hAnsi="Times New Roman" w:cs="Times New Roman"/>
          <w:noProof/>
        </w:rPr>
        <w:t>for</w:t>
      </w:r>
      <w:r w:rsidRPr="00212767">
        <w:rPr>
          <w:rFonts w:ascii="Times New Roman" w:hAnsi="Times New Roman" w:cs="Times New Roman"/>
          <w:noProof/>
        </w:rPr>
        <w:t xml:space="preserve"> Figure S</w:t>
      </w:r>
      <w:r w:rsidR="00DB636F">
        <w:rPr>
          <w:rFonts w:ascii="Times New Roman" w:hAnsi="Times New Roman" w:cs="Times New Roman"/>
          <w:noProof/>
        </w:rPr>
        <w:t>3</w:t>
      </w:r>
      <w:r w:rsidRPr="00212767">
        <w:rPr>
          <w:rFonts w:ascii="Times New Roman" w:hAnsi="Times New Roman" w:cs="Times New Roman"/>
          <w:noProof/>
        </w:rPr>
        <w:t>: Abbreviation</w:t>
      </w:r>
      <w:r w:rsidR="00606118">
        <w:rPr>
          <w:rFonts w:ascii="Times New Roman" w:hAnsi="Times New Roman" w:cs="Times New Roman"/>
          <w:noProof/>
        </w:rPr>
        <w:t>s</w:t>
      </w:r>
      <w:r w:rsidRPr="00212767">
        <w:rPr>
          <w:rFonts w:ascii="Times New Roman" w:hAnsi="Times New Roman" w:cs="Times New Roman"/>
          <w:noProof/>
        </w:rPr>
        <w:t xml:space="preserve">: </w:t>
      </w:r>
      <w:r w:rsidR="00D57C33" w:rsidRPr="00212767">
        <w:rPr>
          <w:rFonts w:ascii="Times New Roman" w:hAnsi="Times New Roman" w:cs="Times New Roman"/>
          <w:noProof/>
        </w:rPr>
        <w:t>O3, ozone; PM10, ambient coarse particula</w:t>
      </w:r>
      <w:r w:rsidR="00C95EE9">
        <w:rPr>
          <w:rFonts w:ascii="Times New Roman" w:hAnsi="Times New Roman" w:cs="Times New Roman"/>
          <w:noProof/>
        </w:rPr>
        <w:t>te</w:t>
      </w:r>
      <w:r w:rsidR="00D57C33" w:rsidRPr="00212767">
        <w:rPr>
          <w:rFonts w:ascii="Times New Roman" w:hAnsi="Times New Roman" w:cs="Times New Roman"/>
          <w:noProof/>
        </w:rPr>
        <w:t xml:space="preserve"> matter (</w:t>
      </w:r>
      <m:oMath>
        <m:r>
          <m:rPr>
            <m:sty m:val="p"/>
          </m:rPr>
          <w:rPr>
            <w:rFonts w:ascii="Cambria Math" w:hAnsi="Cambria Math" w:cs="Times New Roman"/>
            <w:noProof/>
          </w:rPr>
          <m:t>≤</m:t>
        </m:r>
      </m:oMath>
      <w:r w:rsidR="00D57C33" w:rsidRPr="00212767">
        <w:rPr>
          <w:rFonts w:ascii="Times New Roman" w:hAnsi="Times New Roman" w:cs="Times New Roman"/>
          <w:noProof/>
        </w:rPr>
        <w:t>10μm); PM2.5, ambient coarse particula</w:t>
      </w:r>
      <w:r w:rsidR="00C95EE9">
        <w:rPr>
          <w:rFonts w:ascii="Times New Roman" w:hAnsi="Times New Roman" w:cs="Times New Roman"/>
          <w:noProof/>
        </w:rPr>
        <w:t>te</w:t>
      </w:r>
      <w:r w:rsidR="00D57C33" w:rsidRPr="00212767">
        <w:rPr>
          <w:rFonts w:ascii="Times New Roman" w:hAnsi="Times New Roman" w:cs="Times New Roman"/>
          <w:noProof/>
        </w:rPr>
        <w:t xml:space="preserve"> matter (</w:t>
      </w:r>
      <m:oMath>
        <m:r>
          <m:rPr>
            <m:sty m:val="p"/>
          </m:rPr>
          <w:rPr>
            <w:rFonts w:ascii="Cambria Math" w:hAnsi="Cambria Math" w:cs="Times New Roman"/>
            <w:noProof/>
          </w:rPr>
          <m:t>≤</m:t>
        </m:r>
      </m:oMath>
      <w:r w:rsidR="00D57C33" w:rsidRPr="00212767">
        <w:rPr>
          <w:rFonts w:ascii="Times New Roman" w:hAnsi="Times New Roman" w:cs="Times New Roman"/>
          <w:noProof/>
        </w:rPr>
        <w:t>2.5μm); SO2, sulfur dioxide.</w:t>
      </w:r>
    </w:p>
    <w:p w14:paraId="70032B21" w14:textId="77777777" w:rsidR="00CE3540" w:rsidRDefault="00CE3540">
      <w:pPr>
        <w:rPr>
          <w:rFonts w:ascii="Times New Roman" w:hAnsi="Times New Roman" w:cs="Times New Roman"/>
          <w:noProof/>
        </w:rPr>
      </w:pPr>
    </w:p>
    <w:p w14:paraId="449A8B92" w14:textId="77777777" w:rsidR="003B62CC" w:rsidRDefault="00CE3540">
      <w:pPr>
        <w:rPr>
          <w:rFonts w:ascii="Times New Roman" w:hAnsi="Times New Roman" w:cs="Times New Roman"/>
        </w:rPr>
        <w:sectPr w:rsidR="003B62CC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732878D" wp14:editId="2886ECD0">
            <wp:extent cx="5274310" cy="5274310"/>
            <wp:effectExtent l="0" t="0" r="2540" b="254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trixPlot3_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9402B" w14:textId="77777777" w:rsidR="00DB636F" w:rsidRDefault="00DB63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t xml:space="preserve">Figure </w:t>
      </w:r>
      <w:r>
        <w:rPr>
          <w:rFonts w:ascii="Times New Roman" w:hAnsi="Times New Roman" w:cs="Times New Roman"/>
          <w:noProof/>
        </w:rPr>
        <w:t xml:space="preserve">S4. Renal function trajectory in the quartile of </w:t>
      </w:r>
      <w:r w:rsidRPr="00212767">
        <w:rPr>
          <w:rFonts w:ascii="Times New Roman" w:hAnsi="Times New Roman" w:cs="Times New Roman"/>
          <w:bCs/>
        </w:rPr>
        <w:t>ambient</w:t>
      </w:r>
      <w:r w:rsidRPr="00212767">
        <w:rPr>
          <w:rFonts w:ascii="Times New Roman" w:hAnsi="Times New Roman" w:cs="Times New Roman"/>
          <w:noProof/>
        </w:rPr>
        <w:t xml:space="preserve"> air pollutant</w:t>
      </w:r>
      <w:r>
        <w:rPr>
          <w:rFonts w:ascii="Times New Roman" w:hAnsi="Times New Roman" w:cs="Times New Roman"/>
          <w:noProof/>
        </w:rPr>
        <w:t xml:space="preserve"> concentration. A) CO; B) NO; C) NO</w:t>
      </w:r>
      <w:r w:rsidRPr="00DB636F">
        <w:rPr>
          <w:rFonts w:ascii="Times New Roman" w:hAnsi="Times New Roman" w:cs="Times New Roman"/>
          <w:noProof/>
          <w:vertAlign w:val="subscript"/>
        </w:rPr>
        <w:t>2</w:t>
      </w:r>
      <w:r>
        <w:rPr>
          <w:rFonts w:ascii="Times New Roman" w:hAnsi="Times New Roman" w:cs="Times New Roman"/>
          <w:noProof/>
        </w:rPr>
        <w:t>; D) NO</w:t>
      </w:r>
      <w:r>
        <w:rPr>
          <w:rFonts w:ascii="Times New Roman" w:hAnsi="Times New Roman" w:cs="Times New Roman"/>
          <w:noProof/>
          <w:vertAlign w:val="subscript"/>
        </w:rPr>
        <w:t>x</w:t>
      </w:r>
      <w:r>
        <w:rPr>
          <w:rFonts w:ascii="Times New Roman" w:hAnsi="Times New Roman" w:cs="Times New Roman"/>
          <w:noProof/>
        </w:rPr>
        <w:t>; E) O</w:t>
      </w:r>
      <w:r w:rsidRPr="00DB636F">
        <w:rPr>
          <w:rFonts w:ascii="Times New Roman" w:hAnsi="Times New Roman" w:cs="Times New Roman"/>
          <w:noProof/>
          <w:vertAlign w:val="subscript"/>
        </w:rPr>
        <w:t>3</w:t>
      </w:r>
      <w:r>
        <w:rPr>
          <w:rFonts w:ascii="Times New Roman" w:hAnsi="Times New Roman" w:cs="Times New Roman"/>
          <w:noProof/>
        </w:rPr>
        <w:t>; F) PM</w:t>
      </w:r>
      <w:r w:rsidRPr="00DB636F">
        <w:rPr>
          <w:rFonts w:ascii="Times New Roman" w:hAnsi="Times New Roman" w:cs="Times New Roman"/>
          <w:noProof/>
          <w:vertAlign w:val="subscript"/>
        </w:rPr>
        <w:t>10</w:t>
      </w:r>
      <w:r>
        <w:rPr>
          <w:rFonts w:ascii="Times New Roman" w:hAnsi="Times New Roman" w:cs="Times New Roman"/>
          <w:noProof/>
        </w:rPr>
        <w:t>; G) PM</w:t>
      </w:r>
      <w:r w:rsidRPr="00DB636F">
        <w:rPr>
          <w:rFonts w:ascii="Times New Roman" w:hAnsi="Times New Roman" w:cs="Times New Roman"/>
          <w:noProof/>
          <w:vertAlign w:val="subscript"/>
        </w:rPr>
        <w:t>2.5</w:t>
      </w:r>
      <w:r>
        <w:rPr>
          <w:rFonts w:ascii="Times New Roman" w:hAnsi="Times New Roman" w:cs="Times New Roman"/>
          <w:noProof/>
        </w:rPr>
        <w:t>; H) SO</w:t>
      </w:r>
      <w:r w:rsidRPr="00DB636F">
        <w:rPr>
          <w:rFonts w:ascii="Times New Roman" w:hAnsi="Times New Roman" w:cs="Times New Roman"/>
          <w:noProof/>
          <w:vertAlign w:val="subscript"/>
        </w:rPr>
        <w:t>2</w:t>
      </w:r>
      <w:r>
        <w:rPr>
          <w:rFonts w:ascii="Times New Roman" w:hAnsi="Times New Roman" w:cs="Times New Roman"/>
          <w:noProof/>
        </w:rPr>
        <w:t xml:space="preserve">.   </w:t>
      </w:r>
    </w:p>
    <w:p w14:paraId="4A4FB38C" w14:textId="77777777" w:rsidR="00DB636F" w:rsidRDefault="00DB636F">
      <w:pPr>
        <w:rPr>
          <w:rFonts w:ascii="Times New Roman" w:hAnsi="Times New Roman" w:cs="Times New Roman"/>
        </w:rPr>
      </w:pPr>
    </w:p>
    <w:p w14:paraId="6EA7DA7F" w14:textId="4B5F6FF2" w:rsidR="00C755B3" w:rsidRDefault="00DB636F">
      <w:pPr>
        <w:rPr>
          <w:rFonts w:ascii="Times New Roman" w:hAnsi="Times New Roman" w:cs="Times New Roman"/>
          <w:noProof/>
        </w:rPr>
      </w:pPr>
      <w:r w:rsidRPr="00212767">
        <w:rPr>
          <w:rFonts w:ascii="Times New Roman" w:hAnsi="Times New Roman" w:cs="Times New Roman"/>
          <w:noProof/>
        </w:rPr>
        <w:t>Footnote of Figure S</w:t>
      </w:r>
      <w:r>
        <w:rPr>
          <w:rFonts w:ascii="Times New Roman" w:hAnsi="Times New Roman" w:cs="Times New Roman"/>
          <w:noProof/>
        </w:rPr>
        <w:t>4</w:t>
      </w:r>
      <w:r w:rsidRPr="00212767">
        <w:rPr>
          <w:rFonts w:ascii="Times New Roman" w:hAnsi="Times New Roman" w:cs="Times New Roman"/>
          <w:noProof/>
        </w:rPr>
        <w:t>:</w:t>
      </w:r>
      <w:r>
        <w:rPr>
          <w:rFonts w:ascii="Times New Roman" w:hAnsi="Times New Roman" w:cs="Times New Roman"/>
          <w:noProof/>
        </w:rPr>
        <w:t xml:space="preserve"> The plots produced cubic splines by </w:t>
      </w:r>
      <w:r w:rsidR="001379B9">
        <w:rPr>
          <w:rFonts w:ascii="Times New Roman" w:hAnsi="Times New Roman" w:cs="Times New Roman"/>
          <w:noProof/>
        </w:rPr>
        <w:t xml:space="preserve">setting 50 </w:t>
      </w:r>
      <w:r w:rsidR="001379B9" w:rsidRPr="001379B9">
        <w:rPr>
          <w:rFonts w:ascii="Times New Roman" w:hAnsi="Times New Roman" w:cs="Times New Roman"/>
          <w:noProof/>
        </w:rPr>
        <w:t xml:space="preserve">smoothness in the spline curves. </w:t>
      </w:r>
      <w:r w:rsidR="000D10FB" w:rsidRPr="000D10FB">
        <w:rPr>
          <w:rFonts w:ascii="Times New Roman" w:hAnsi="Times New Roman" w:cs="Times New Roman"/>
          <w:noProof/>
        </w:rPr>
        <w:t>A value close to zero results in curve</w:t>
      </w:r>
      <w:r w:rsidR="000D10FB">
        <w:rPr>
          <w:rFonts w:ascii="Times New Roman" w:hAnsi="Times New Roman" w:cs="Times New Roman"/>
          <w:noProof/>
        </w:rPr>
        <w:t>s</w:t>
      </w:r>
      <w:r w:rsidR="000D10FB" w:rsidRPr="000D10FB">
        <w:rPr>
          <w:rFonts w:ascii="Times New Roman" w:hAnsi="Times New Roman" w:cs="Times New Roman"/>
          <w:noProof/>
        </w:rPr>
        <w:t xml:space="preserve"> with many wiggles</w:t>
      </w:r>
      <w:r w:rsidR="007F6621">
        <w:rPr>
          <w:rFonts w:ascii="Times New Roman" w:hAnsi="Times New Roman" w:cs="Times New Roman"/>
          <w:noProof/>
        </w:rPr>
        <w:t>, which then</w:t>
      </w:r>
      <w:r w:rsidR="000D10FB" w:rsidRPr="000D10FB">
        <w:rPr>
          <w:rFonts w:ascii="Times New Roman" w:hAnsi="Times New Roman" w:cs="Times New Roman"/>
          <w:noProof/>
        </w:rPr>
        <w:t xml:space="preserve"> nearly pass through every </w:t>
      </w:r>
      <w:r w:rsidR="000D10FB">
        <w:rPr>
          <w:rFonts w:ascii="Times New Roman" w:hAnsi="Times New Roman" w:cs="Times New Roman"/>
          <w:noProof/>
        </w:rPr>
        <w:t>observed value</w:t>
      </w:r>
      <w:r w:rsidR="000D10FB" w:rsidRPr="000D10FB">
        <w:rPr>
          <w:rFonts w:ascii="Times New Roman" w:hAnsi="Times New Roman" w:cs="Times New Roman"/>
          <w:noProof/>
        </w:rPr>
        <w:t>.</w:t>
      </w:r>
      <w:r w:rsidR="000D10FB">
        <w:rPr>
          <w:rFonts w:ascii="Times New Roman" w:hAnsi="Times New Roman" w:cs="Times New Roman"/>
          <w:noProof/>
        </w:rPr>
        <w:t xml:space="preserve"> This</w:t>
      </w:r>
      <w:r w:rsidR="000D10FB" w:rsidRPr="000D10FB">
        <w:rPr>
          <w:rFonts w:ascii="Times New Roman" w:hAnsi="Times New Roman" w:cs="Times New Roman"/>
          <w:noProof/>
        </w:rPr>
        <w:t xml:space="preserve"> value close to 100 results in flat curve</w:t>
      </w:r>
      <w:r w:rsidR="000D10FB">
        <w:rPr>
          <w:rFonts w:ascii="Times New Roman" w:hAnsi="Times New Roman" w:cs="Times New Roman"/>
          <w:noProof/>
        </w:rPr>
        <w:t>s</w:t>
      </w:r>
      <w:r w:rsidR="000D10FB" w:rsidRPr="000D10FB">
        <w:rPr>
          <w:rFonts w:ascii="Times New Roman" w:hAnsi="Times New Roman" w:cs="Times New Roman"/>
          <w:noProof/>
        </w:rPr>
        <w:t xml:space="preserve"> that </w:t>
      </w:r>
      <w:r w:rsidR="000D10FB">
        <w:rPr>
          <w:rFonts w:ascii="Times New Roman" w:hAnsi="Times New Roman" w:cs="Times New Roman"/>
          <w:noProof/>
        </w:rPr>
        <w:t>are</w:t>
      </w:r>
      <w:r w:rsidR="000D10FB" w:rsidRPr="000D10FB">
        <w:rPr>
          <w:rFonts w:ascii="Times New Roman" w:hAnsi="Times New Roman" w:cs="Times New Roman"/>
          <w:noProof/>
        </w:rPr>
        <w:t xml:space="preserve"> nearly the least-square regression line.</w:t>
      </w:r>
      <w:r>
        <w:rPr>
          <w:rFonts w:ascii="Times New Roman" w:hAnsi="Times New Roman" w:cs="Times New Roman"/>
          <w:noProof/>
        </w:rPr>
        <w:t xml:space="preserve"> </w:t>
      </w:r>
    </w:p>
    <w:p w14:paraId="387635C5" w14:textId="77777777" w:rsidR="00C755B3" w:rsidRDefault="00C755B3">
      <w:pPr>
        <w:rPr>
          <w:rFonts w:ascii="Times New Roman" w:hAnsi="Times New Roman" w:cs="Times New Roman"/>
          <w:noProof/>
        </w:rPr>
      </w:pPr>
    </w:p>
    <w:p w14:paraId="29F99551" w14:textId="77777777" w:rsidR="00C755B3" w:rsidRDefault="00C755B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B37B111" wp14:editId="0290BA49">
            <wp:extent cx="4945380" cy="3557270"/>
            <wp:effectExtent l="0" t="0" r="7620" b="508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784" cy="358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636F">
        <w:rPr>
          <w:rFonts w:ascii="Times New Roman" w:hAnsi="Times New Roman" w:cs="Times New Roman"/>
          <w:noProof/>
        </w:rPr>
        <w:t xml:space="preserve"> </w:t>
      </w:r>
    </w:p>
    <w:p w14:paraId="66E21A97" w14:textId="77777777" w:rsidR="00DF7D2C" w:rsidRDefault="00DF7D2C">
      <w:pPr>
        <w:rPr>
          <w:rFonts w:ascii="Times New Roman" w:hAnsi="Times New Roman" w:cs="Times New Roman"/>
          <w:noProof/>
        </w:rPr>
      </w:pPr>
    </w:p>
    <w:p w14:paraId="0B230EB7" w14:textId="77777777" w:rsidR="00DF7D2C" w:rsidRDefault="00DF7D2C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5474596" wp14:editId="1A452E6A">
            <wp:extent cx="5274310" cy="3956050"/>
            <wp:effectExtent l="0" t="0" r="2540" b="635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83F9F" w14:textId="77777777" w:rsidR="00DF7D2C" w:rsidRDefault="00DF7D2C">
      <w:pPr>
        <w:rPr>
          <w:rFonts w:ascii="Times New Roman" w:hAnsi="Times New Roman" w:cs="Times New Roman"/>
          <w:noProof/>
        </w:rPr>
      </w:pPr>
    </w:p>
    <w:p w14:paraId="00AD98FF" w14:textId="77777777" w:rsidR="00DF7D2C" w:rsidRDefault="00DF7D2C">
      <w:pPr>
        <w:rPr>
          <w:rFonts w:ascii="Times New Roman" w:hAnsi="Times New Roman" w:cs="Times New Roman"/>
          <w:noProof/>
        </w:rPr>
      </w:pPr>
    </w:p>
    <w:p w14:paraId="1ED32723" w14:textId="77777777" w:rsidR="00DF7D2C" w:rsidRDefault="00DF7D2C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6B125557" wp14:editId="3960C814">
            <wp:extent cx="5274310" cy="3956050"/>
            <wp:effectExtent l="0" t="0" r="2540" b="635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O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11B8C" w14:textId="77777777" w:rsidR="00DF7D2C" w:rsidRDefault="00DF7D2C">
      <w:pPr>
        <w:rPr>
          <w:rFonts w:ascii="Times New Roman" w:hAnsi="Times New Roman" w:cs="Times New Roman"/>
          <w:noProof/>
        </w:rPr>
      </w:pPr>
    </w:p>
    <w:p w14:paraId="4ADA80D2" w14:textId="77777777" w:rsidR="00DF7D2C" w:rsidRDefault="00DF7D2C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50E884DA" wp14:editId="033D7405">
            <wp:extent cx="5274310" cy="3956050"/>
            <wp:effectExtent l="0" t="0" r="2540" b="635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OX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CC7E7" w14:textId="77777777" w:rsidR="00DF7D2C" w:rsidRDefault="00DF7D2C">
      <w:pPr>
        <w:rPr>
          <w:rFonts w:ascii="Times New Roman" w:hAnsi="Times New Roman" w:cs="Times New Roman"/>
          <w:noProof/>
        </w:rPr>
      </w:pPr>
    </w:p>
    <w:p w14:paraId="22DDAF5A" w14:textId="77777777" w:rsidR="00AA772B" w:rsidRDefault="00AA772B">
      <w:pPr>
        <w:rPr>
          <w:rFonts w:ascii="Times New Roman" w:hAnsi="Times New Roman" w:cs="Times New Roman"/>
          <w:noProof/>
        </w:rPr>
        <w:sectPr w:rsidR="00AA772B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6798889B" wp14:editId="61BD8344">
            <wp:extent cx="5274310" cy="3956050"/>
            <wp:effectExtent l="0" t="0" r="2540" b="635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3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CDFA5" w14:textId="77777777" w:rsidR="00DF7D2C" w:rsidRDefault="00AA772B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3E61BA32" wp14:editId="4630D89F">
            <wp:extent cx="5274310" cy="3956050"/>
            <wp:effectExtent l="0" t="0" r="2540" b="635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M1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C8F82" w14:textId="77777777" w:rsidR="00AA772B" w:rsidRDefault="00AA772B">
      <w:pPr>
        <w:rPr>
          <w:rFonts w:ascii="Times New Roman" w:hAnsi="Times New Roman" w:cs="Times New Roman"/>
          <w:noProof/>
        </w:rPr>
      </w:pPr>
    </w:p>
    <w:p w14:paraId="0C5A74E0" w14:textId="77777777" w:rsidR="00AA772B" w:rsidRDefault="00AA772B">
      <w:pPr>
        <w:rPr>
          <w:rFonts w:ascii="Times New Roman" w:hAnsi="Times New Roman" w:cs="Times New Roman"/>
          <w:noProof/>
        </w:rPr>
      </w:pPr>
    </w:p>
    <w:p w14:paraId="05427897" w14:textId="77777777" w:rsidR="00AA772B" w:rsidRDefault="00AA772B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5AF3180A" wp14:editId="3AEE0E07">
            <wp:extent cx="5274310" cy="3956050"/>
            <wp:effectExtent l="0" t="0" r="2540" b="635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M25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8E9B5" w14:textId="77777777" w:rsidR="00AA772B" w:rsidRDefault="00AA772B">
      <w:pPr>
        <w:rPr>
          <w:rFonts w:ascii="Times New Roman" w:hAnsi="Times New Roman" w:cs="Times New Roman"/>
          <w:noProof/>
        </w:rPr>
      </w:pPr>
    </w:p>
    <w:p w14:paraId="66A00109" w14:textId="77777777" w:rsidR="00E52114" w:rsidRDefault="00AA772B">
      <w:pPr>
        <w:rPr>
          <w:rFonts w:ascii="Times New Roman" w:hAnsi="Times New Roman" w:cs="Times New Roman"/>
          <w:noProof/>
        </w:rPr>
        <w:sectPr w:rsidR="00E52114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599CE694" wp14:editId="734692E8">
            <wp:extent cx="5274310" cy="3956050"/>
            <wp:effectExtent l="0" t="0" r="2540" b="635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O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9530C" w14:textId="34DB36C4" w:rsidR="00F87A0D" w:rsidRPr="00F87A0D" w:rsidRDefault="00F87A0D" w:rsidP="00F87A0D">
      <w:pPr>
        <w:pStyle w:val="TableTitle"/>
        <w:rPr>
          <w:szCs w:val="24"/>
        </w:rPr>
      </w:pPr>
      <w:r w:rsidRPr="00DD7A71">
        <w:rPr>
          <w:szCs w:val="24"/>
          <w:lang w:eastAsia="zh-TW"/>
        </w:rPr>
        <w:lastRenderedPageBreak/>
        <w:t>Table S1.</w:t>
      </w:r>
      <w:r w:rsidRPr="00F87A0D">
        <w:rPr>
          <w:szCs w:val="24"/>
          <w:lang w:eastAsia="zh-TW"/>
        </w:rPr>
        <w:t xml:space="preserve"> </w:t>
      </w:r>
      <w:r w:rsidRPr="00F87A0D">
        <w:rPr>
          <w:szCs w:val="24"/>
        </w:rPr>
        <w:t xml:space="preserve">Checklist of STROBE items of the cohort study </w:t>
      </w:r>
    </w:p>
    <w:tbl>
      <w:tblPr>
        <w:tblW w:w="8926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529"/>
        <w:gridCol w:w="1192"/>
        <w:gridCol w:w="4104"/>
        <w:gridCol w:w="1101"/>
      </w:tblGrid>
      <w:tr w:rsidR="00F87A0D" w:rsidRPr="00F87A0D" w14:paraId="5BF89FD4" w14:textId="77777777" w:rsidTr="00F87A0D">
        <w:trPr>
          <w:cantSplit/>
        </w:trPr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</w:tcPr>
          <w:p w14:paraId="6614D94D" w14:textId="77777777" w:rsidR="00F87A0D" w:rsidRPr="00D842C0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48E14D91" w14:textId="77777777" w:rsidR="00F87A0D" w:rsidRPr="00D842C0" w:rsidRDefault="00F87A0D" w:rsidP="009319FF">
            <w:pPr>
              <w:pStyle w:val="TableHeader"/>
              <w:tabs>
                <w:tab w:val="left" w:pos="5400"/>
              </w:tabs>
              <w:jc w:val="center"/>
              <w:rPr>
                <w:b w:val="0"/>
                <w:bCs/>
                <w:szCs w:val="24"/>
              </w:rPr>
            </w:pPr>
            <w:r w:rsidRPr="00D842C0">
              <w:rPr>
                <w:b w:val="0"/>
                <w:bCs/>
                <w:szCs w:val="24"/>
              </w:rPr>
              <w:t>Item No</w:t>
            </w:r>
          </w:p>
        </w:tc>
        <w:tc>
          <w:tcPr>
            <w:tcW w:w="41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69916A" w14:textId="77777777" w:rsidR="00F87A0D" w:rsidRPr="00D842C0" w:rsidRDefault="00F87A0D" w:rsidP="009319FF">
            <w:pPr>
              <w:pStyle w:val="TableHeader"/>
              <w:tabs>
                <w:tab w:val="left" w:pos="5400"/>
              </w:tabs>
              <w:jc w:val="center"/>
              <w:rPr>
                <w:b w:val="0"/>
                <w:bCs/>
                <w:szCs w:val="24"/>
              </w:rPr>
            </w:pPr>
            <w:r w:rsidRPr="00D842C0">
              <w:rPr>
                <w:b w:val="0"/>
                <w:bCs/>
                <w:szCs w:val="24"/>
              </w:rPr>
              <w:t>Recommendation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FC4BE7" w14:textId="77777777" w:rsidR="00F87A0D" w:rsidRPr="00D842C0" w:rsidRDefault="00F87A0D" w:rsidP="009319FF">
            <w:pPr>
              <w:pStyle w:val="TableHeader"/>
              <w:tabs>
                <w:tab w:val="left" w:pos="5400"/>
              </w:tabs>
              <w:jc w:val="center"/>
              <w:rPr>
                <w:b w:val="0"/>
                <w:bCs/>
                <w:szCs w:val="24"/>
              </w:rPr>
            </w:pPr>
            <w:r w:rsidRPr="00D842C0">
              <w:rPr>
                <w:b w:val="0"/>
                <w:bCs/>
                <w:szCs w:val="24"/>
              </w:rPr>
              <w:t>Page No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F87A0D" w:rsidRPr="00F87A0D" w14:paraId="06BCEF00" w14:textId="77777777" w:rsidTr="00F87A0D">
        <w:trPr>
          <w:cantSplit/>
        </w:trPr>
        <w:tc>
          <w:tcPr>
            <w:tcW w:w="2529" w:type="dxa"/>
            <w:vMerge w:val="restart"/>
            <w:tcBorders>
              <w:top w:val="single" w:sz="4" w:space="0" w:color="auto"/>
            </w:tcBorders>
          </w:tcPr>
          <w:p w14:paraId="6C1869B8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87A0D">
              <w:rPr>
                <w:rFonts w:ascii="Times New Roman" w:hAnsi="Times New Roman" w:cs="Times New Roman"/>
                <w:b/>
                <w:szCs w:val="24"/>
              </w:rPr>
              <w:t>Title and abstract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</w:tcBorders>
          </w:tcPr>
          <w:p w14:paraId="7F9CB2A6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104" w:type="dxa"/>
            <w:tcBorders>
              <w:top w:val="single" w:sz="4" w:space="0" w:color="auto"/>
            </w:tcBorders>
          </w:tcPr>
          <w:p w14:paraId="397E7F6B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(</w:t>
            </w:r>
            <w:r w:rsidRPr="00F87A0D">
              <w:rPr>
                <w:rFonts w:ascii="Times New Roman" w:hAnsi="Times New Roman" w:cs="Times New Roman"/>
                <w:i/>
                <w:szCs w:val="24"/>
              </w:rPr>
              <w:t>a</w:t>
            </w:r>
            <w:r w:rsidRPr="00F87A0D">
              <w:rPr>
                <w:rFonts w:ascii="Times New Roman" w:hAnsi="Times New Roman" w:cs="Times New Roman"/>
                <w:szCs w:val="24"/>
              </w:rPr>
              <w:t>) Indicate the study’s design with a commonly used term in the title or the abstract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14:paraId="44EB021D" w14:textId="634E5F8A" w:rsidR="00F87A0D" w:rsidRPr="00F87A0D" w:rsidRDefault="005B6592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</w:t>
            </w: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</w:tr>
      <w:tr w:rsidR="00F87A0D" w:rsidRPr="00F87A0D" w14:paraId="47146F9B" w14:textId="77777777" w:rsidTr="00F87A0D">
        <w:trPr>
          <w:cantSplit/>
        </w:trPr>
        <w:tc>
          <w:tcPr>
            <w:tcW w:w="2529" w:type="dxa"/>
            <w:vMerge/>
            <w:tcBorders>
              <w:bottom w:val="single" w:sz="4" w:space="0" w:color="auto"/>
            </w:tcBorders>
          </w:tcPr>
          <w:p w14:paraId="19298C06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1192" w:type="dxa"/>
            <w:vMerge/>
            <w:tcBorders>
              <w:bottom w:val="single" w:sz="4" w:space="0" w:color="auto"/>
            </w:tcBorders>
          </w:tcPr>
          <w:p w14:paraId="69ED7E6B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14:paraId="5717D092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(</w:t>
            </w:r>
            <w:r w:rsidRPr="00F87A0D">
              <w:rPr>
                <w:rFonts w:ascii="Times New Roman" w:hAnsi="Times New Roman" w:cs="Times New Roman"/>
                <w:i/>
                <w:szCs w:val="24"/>
              </w:rPr>
              <w:t>b</w:t>
            </w:r>
            <w:r w:rsidRPr="00F87A0D">
              <w:rPr>
                <w:rFonts w:ascii="Times New Roman" w:hAnsi="Times New Roman" w:cs="Times New Roman"/>
                <w:szCs w:val="24"/>
              </w:rPr>
              <w:t>) Provide in the abstract an informative and balanced summary of what was done and what was found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47A95AFD" w14:textId="50B423D9" w:rsidR="00F87A0D" w:rsidRPr="00F87A0D" w:rsidRDefault="005B6592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</w:tr>
      <w:tr w:rsidR="00F87A0D" w:rsidRPr="00F87A0D" w14:paraId="0785D598" w14:textId="77777777" w:rsidTr="009319FF">
        <w:trPr>
          <w:cantSplit/>
        </w:trPr>
        <w:tc>
          <w:tcPr>
            <w:tcW w:w="89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0A6306" w14:textId="77777777" w:rsidR="00F87A0D" w:rsidRPr="00F87A0D" w:rsidRDefault="00F87A0D" w:rsidP="009319FF">
            <w:pPr>
              <w:pStyle w:val="TableSubHead"/>
              <w:tabs>
                <w:tab w:val="left" w:pos="5400"/>
              </w:tabs>
              <w:rPr>
                <w:szCs w:val="24"/>
              </w:rPr>
            </w:pPr>
            <w:bookmarkStart w:id="11" w:name="bold7"/>
            <w:bookmarkStart w:id="12" w:name="italic8"/>
            <w:bookmarkEnd w:id="9"/>
            <w:bookmarkEnd w:id="10"/>
            <w:r w:rsidRPr="00F87A0D">
              <w:rPr>
                <w:szCs w:val="24"/>
              </w:rPr>
              <w:t>Introduction</w:t>
            </w:r>
            <w:bookmarkEnd w:id="11"/>
            <w:bookmarkEnd w:id="12"/>
          </w:p>
        </w:tc>
      </w:tr>
      <w:tr w:rsidR="00F87A0D" w:rsidRPr="00F87A0D" w14:paraId="1A8F89D5" w14:textId="77777777" w:rsidTr="00F87A0D">
        <w:trPr>
          <w:cantSplit/>
        </w:trPr>
        <w:tc>
          <w:tcPr>
            <w:tcW w:w="2529" w:type="dxa"/>
            <w:tcBorders>
              <w:top w:val="single" w:sz="4" w:space="0" w:color="auto"/>
            </w:tcBorders>
          </w:tcPr>
          <w:p w14:paraId="345FD7CD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13" w:name="bold8"/>
            <w:bookmarkStart w:id="14" w:name="italic9"/>
            <w:r w:rsidRPr="00F87A0D">
              <w:rPr>
                <w:rFonts w:ascii="Times New Roman" w:hAnsi="Times New Roman" w:cs="Times New Roman"/>
                <w:bCs/>
                <w:szCs w:val="24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F87A0D">
              <w:rPr>
                <w:rFonts w:ascii="Times New Roman" w:hAnsi="Times New Roman" w:cs="Times New Roman"/>
                <w:bCs/>
                <w:szCs w:val="24"/>
              </w:rPr>
              <w:t>rationale</w:t>
            </w:r>
            <w:bookmarkEnd w:id="15"/>
            <w:bookmarkEnd w:id="16"/>
          </w:p>
        </w:tc>
        <w:tc>
          <w:tcPr>
            <w:tcW w:w="1192" w:type="dxa"/>
            <w:tcBorders>
              <w:top w:val="single" w:sz="4" w:space="0" w:color="auto"/>
            </w:tcBorders>
          </w:tcPr>
          <w:p w14:paraId="5BE6940F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104" w:type="dxa"/>
            <w:tcBorders>
              <w:top w:val="single" w:sz="4" w:space="0" w:color="auto"/>
            </w:tcBorders>
          </w:tcPr>
          <w:p w14:paraId="37CAF351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Explain the scientific background and rationale for the investigation being reported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14:paraId="7FE54B87" w14:textId="29D01932" w:rsidR="00F87A0D" w:rsidRPr="00F87A0D" w:rsidRDefault="005B6592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</w:tr>
      <w:tr w:rsidR="00F87A0D" w:rsidRPr="00F87A0D" w14:paraId="417F993D" w14:textId="77777777" w:rsidTr="00F87A0D">
        <w:trPr>
          <w:cantSplit/>
        </w:trPr>
        <w:tc>
          <w:tcPr>
            <w:tcW w:w="2529" w:type="dxa"/>
            <w:tcBorders>
              <w:bottom w:val="single" w:sz="4" w:space="0" w:color="auto"/>
            </w:tcBorders>
          </w:tcPr>
          <w:p w14:paraId="0FA779BD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17" w:name="bold10" w:colFirst="0" w:colLast="0"/>
            <w:bookmarkStart w:id="18" w:name="italic11" w:colFirst="0" w:colLast="0"/>
            <w:r w:rsidRPr="00F87A0D">
              <w:rPr>
                <w:rFonts w:ascii="Times New Roman" w:hAnsi="Times New Roman" w:cs="Times New Roman"/>
                <w:bCs/>
                <w:szCs w:val="24"/>
              </w:rPr>
              <w:t>Objectives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26F5F478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14:paraId="44B06AE6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State specific objectives, including any prespecified hypotheses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3F01C216" w14:textId="61E23C99" w:rsidR="00F87A0D" w:rsidRPr="00F87A0D" w:rsidRDefault="004D2BA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</w:p>
        </w:tc>
      </w:tr>
      <w:tr w:rsidR="00F87A0D" w:rsidRPr="00F87A0D" w14:paraId="7CBFE5BB" w14:textId="77777777" w:rsidTr="009319FF">
        <w:trPr>
          <w:cantSplit/>
        </w:trPr>
        <w:tc>
          <w:tcPr>
            <w:tcW w:w="89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7268B6E" w14:textId="77777777" w:rsidR="00F87A0D" w:rsidRPr="00F87A0D" w:rsidRDefault="00F87A0D" w:rsidP="009319FF">
            <w:pPr>
              <w:pStyle w:val="TableSubHead"/>
              <w:tabs>
                <w:tab w:val="left" w:pos="5400"/>
              </w:tabs>
              <w:rPr>
                <w:szCs w:val="24"/>
              </w:rPr>
            </w:pPr>
            <w:bookmarkStart w:id="19" w:name="bold11"/>
            <w:bookmarkStart w:id="20" w:name="italic12"/>
            <w:bookmarkEnd w:id="17"/>
            <w:bookmarkEnd w:id="18"/>
            <w:r w:rsidRPr="00F87A0D">
              <w:rPr>
                <w:szCs w:val="24"/>
              </w:rPr>
              <w:t>Methods</w:t>
            </w:r>
            <w:bookmarkEnd w:id="19"/>
            <w:bookmarkEnd w:id="20"/>
          </w:p>
        </w:tc>
      </w:tr>
      <w:tr w:rsidR="00F87A0D" w:rsidRPr="00F87A0D" w14:paraId="55D793A5" w14:textId="77777777" w:rsidTr="00F87A0D">
        <w:trPr>
          <w:cantSplit/>
        </w:trPr>
        <w:tc>
          <w:tcPr>
            <w:tcW w:w="2529" w:type="dxa"/>
            <w:tcBorders>
              <w:top w:val="single" w:sz="4" w:space="0" w:color="auto"/>
            </w:tcBorders>
          </w:tcPr>
          <w:p w14:paraId="68DD30EA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21" w:name="bold12" w:colFirst="0" w:colLast="0"/>
            <w:bookmarkStart w:id="22" w:name="italic13" w:colFirst="0" w:colLast="0"/>
            <w:r w:rsidRPr="00F87A0D">
              <w:rPr>
                <w:rFonts w:ascii="Times New Roman" w:hAnsi="Times New Roman" w:cs="Times New Roman"/>
                <w:bCs/>
                <w:szCs w:val="24"/>
              </w:rPr>
              <w:t>Study design</w:t>
            </w:r>
          </w:p>
        </w:tc>
        <w:tc>
          <w:tcPr>
            <w:tcW w:w="1192" w:type="dxa"/>
            <w:tcBorders>
              <w:top w:val="single" w:sz="4" w:space="0" w:color="auto"/>
            </w:tcBorders>
          </w:tcPr>
          <w:p w14:paraId="08AA7620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104" w:type="dxa"/>
            <w:tcBorders>
              <w:top w:val="single" w:sz="4" w:space="0" w:color="auto"/>
            </w:tcBorders>
          </w:tcPr>
          <w:p w14:paraId="0E82596F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Present key elements of study design early in the paper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14:paraId="39ADA674" w14:textId="6D9E905E" w:rsidR="00F87A0D" w:rsidRPr="00F87A0D" w:rsidRDefault="004D2BA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F87A0D" w:rsidRPr="00F87A0D" w14:paraId="1E5CBD4F" w14:textId="77777777" w:rsidTr="00F87A0D">
        <w:trPr>
          <w:cantSplit/>
        </w:trPr>
        <w:tc>
          <w:tcPr>
            <w:tcW w:w="2529" w:type="dxa"/>
          </w:tcPr>
          <w:p w14:paraId="4A48032C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F87A0D">
              <w:rPr>
                <w:rFonts w:ascii="Times New Roman" w:hAnsi="Times New Roman" w:cs="Times New Roman"/>
                <w:bCs/>
                <w:szCs w:val="24"/>
              </w:rPr>
              <w:t>Setting</w:t>
            </w:r>
          </w:p>
        </w:tc>
        <w:tc>
          <w:tcPr>
            <w:tcW w:w="1192" w:type="dxa"/>
          </w:tcPr>
          <w:p w14:paraId="47AE8DD8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4104" w:type="dxa"/>
          </w:tcPr>
          <w:p w14:paraId="0E846FAA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101" w:type="dxa"/>
            <w:shd w:val="clear" w:color="auto" w:fill="auto"/>
          </w:tcPr>
          <w:p w14:paraId="09BC7838" w14:textId="07C881B1" w:rsidR="00F87A0D" w:rsidRPr="00F87A0D" w:rsidRDefault="004D2BA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bookmarkEnd w:id="23"/>
      <w:bookmarkEnd w:id="24"/>
      <w:tr w:rsidR="00F87A0D" w:rsidRPr="00F87A0D" w14:paraId="44EBFDA7" w14:textId="77777777" w:rsidTr="00F87A0D">
        <w:trPr>
          <w:cantSplit/>
        </w:trPr>
        <w:tc>
          <w:tcPr>
            <w:tcW w:w="2529" w:type="dxa"/>
            <w:vMerge w:val="restart"/>
          </w:tcPr>
          <w:p w14:paraId="66D745AE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r w:rsidRPr="00F87A0D">
              <w:rPr>
                <w:rFonts w:ascii="Times New Roman" w:hAnsi="Times New Roman" w:cs="Times New Roman"/>
                <w:bCs/>
                <w:szCs w:val="24"/>
              </w:rPr>
              <w:t>Participants</w:t>
            </w:r>
          </w:p>
        </w:tc>
        <w:tc>
          <w:tcPr>
            <w:tcW w:w="1192" w:type="dxa"/>
            <w:vMerge w:val="restart"/>
          </w:tcPr>
          <w:p w14:paraId="6B991713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4104" w:type="dxa"/>
          </w:tcPr>
          <w:p w14:paraId="6B171F33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(</w:t>
            </w:r>
            <w:r w:rsidRPr="00F87A0D">
              <w:rPr>
                <w:rFonts w:ascii="Times New Roman" w:hAnsi="Times New Roman" w:cs="Times New Roman"/>
                <w:i/>
                <w:szCs w:val="24"/>
              </w:rPr>
              <w:t>a</w:t>
            </w:r>
            <w:r w:rsidRPr="00F87A0D">
              <w:rPr>
                <w:rFonts w:ascii="Times New Roman" w:hAnsi="Times New Roman" w:cs="Times New Roman"/>
                <w:szCs w:val="24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1101" w:type="dxa"/>
            <w:shd w:val="clear" w:color="auto" w:fill="auto"/>
          </w:tcPr>
          <w:p w14:paraId="7114C58F" w14:textId="2E2B9AB9" w:rsidR="00F87A0D" w:rsidRPr="00F87A0D" w:rsidRDefault="004D2BA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F87A0D" w:rsidRPr="00F87A0D" w14:paraId="2D5D6D5A" w14:textId="77777777" w:rsidTr="00F87A0D">
        <w:trPr>
          <w:cantSplit/>
        </w:trPr>
        <w:tc>
          <w:tcPr>
            <w:tcW w:w="2529" w:type="dxa"/>
            <w:vMerge/>
          </w:tcPr>
          <w:p w14:paraId="2C6ECF81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1192" w:type="dxa"/>
            <w:vMerge/>
          </w:tcPr>
          <w:p w14:paraId="321B478E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04" w:type="dxa"/>
          </w:tcPr>
          <w:p w14:paraId="5B94D532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i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(</w:t>
            </w:r>
            <w:r w:rsidRPr="00F87A0D">
              <w:rPr>
                <w:rFonts w:ascii="Times New Roman" w:hAnsi="Times New Roman" w:cs="Times New Roman"/>
                <w:i/>
                <w:szCs w:val="24"/>
              </w:rPr>
              <w:t>b</w:t>
            </w:r>
            <w:r w:rsidRPr="00F87A0D">
              <w:rPr>
                <w:rFonts w:ascii="Times New Roman" w:hAnsi="Times New Roman" w:cs="Times New Roman"/>
                <w:szCs w:val="24"/>
              </w:rPr>
              <w:t>)</w:t>
            </w:r>
            <w:r w:rsidRPr="00F87A0D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F87A0D">
              <w:rPr>
                <w:rFonts w:ascii="Times New Roman" w:hAnsi="Times New Roman" w:cs="Times New Roman"/>
                <w:szCs w:val="24"/>
              </w:rPr>
              <w:t>For matched studies, give matching criteria and number of exposed and unexposed</w:t>
            </w:r>
          </w:p>
        </w:tc>
        <w:tc>
          <w:tcPr>
            <w:tcW w:w="1101" w:type="dxa"/>
            <w:shd w:val="clear" w:color="auto" w:fill="auto"/>
          </w:tcPr>
          <w:p w14:paraId="77C3CB5C" w14:textId="49D25889" w:rsidR="00F87A0D" w:rsidRPr="00F87A0D" w:rsidRDefault="00F87A0D" w:rsidP="009319F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87A0D" w:rsidRPr="00F87A0D" w14:paraId="7BCF7A55" w14:textId="77777777" w:rsidTr="00F87A0D">
        <w:trPr>
          <w:cantSplit/>
        </w:trPr>
        <w:tc>
          <w:tcPr>
            <w:tcW w:w="2529" w:type="dxa"/>
          </w:tcPr>
          <w:p w14:paraId="7438E2F2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F87A0D">
              <w:rPr>
                <w:rFonts w:ascii="Times New Roman" w:hAnsi="Times New Roman" w:cs="Times New Roman"/>
                <w:bCs/>
                <w:szCs w:val="24"/>
              </w:rPr>
              <w:t>Variables</w:t>
            </w:r>
          </w:p>
        </w:tc>
        <w:tc>
          <w:tcPr>
            <w:tcW w:w="1192" w:type="dxa"/>
          </w:tcPr>
          <w:p w14:paraId="4567422B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4104" w:type="dxa"/>
          </w:tcPr>
          <w:p w14:paraId="256246F6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101" w:type="dxa"/>
            <w:shd w:val="clear" w:color="auto" w:fill="auto"/>
          </w:tcPr>
          <w:p w14:paraId="46490EF4" w14:textId="5563B0D7" w:rsidR="00F87A0D" w:rsidRPr="00F87A0D" w:rsidRDefault="004D2BA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F87A0D" w:rsidRPr="00F87A0D" w14:paraId="3CA8CC9F" w14:textId="77777777" w:rsidTr="00F87A0D">
        <w:trPr>
          <w:cantSplit/>
          <w:trHeight w:val="294"/>
        </w:trPr>
        <w:tc>
          <w:tcPr>
            <w:tcW w:w="2529" w:type="dxa"/>
          </w:tcPr>
          <w:p w14:paraId="61950AF5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29" w:name="bold17"/>
            <w:bookmarkStart w:id="30" w:name="italic18"/>
            <w:bookmarkEnd w:id="27"/>
            <w:bookmarkEnd w:id="28"/>
            <w:r w:rsidRPr="00F87A0D">
              <w:rPr>
                <w:rFonts w:ascii="Times New Roman" w:hAnsi="Times New Roman" w:cs="Times New Roman"/>
                <w:bCs/>
                <w:szCs w:val="24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F87A0D">
              <w:rPr>
                <w:rFonts w:ascii="Times New Roman" w:hAnsi="Times New Roman" w:cs="Times New Roman"/>
                <w:bCs/>
                <w:szCs w:val="24"/>
              </w:rPr>
              <w:t xml:space="preserve"> measurement</w:t>
            </w:r>
            <w:bookmarkEnd w:id="31"/>
            <w:bookmarkEnd w:id="32"/>
          </w:p>
        </w:tc>
        <w:tc>
          <w:tcPr>
            <w:tcW w:w="1192" w:type="dxa"/>
          </w:tcPr>
          <w:p w14:paraId="2DD2516A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8</w:t>
            </w:r>
            <w:bookmarkStart w:id="33" w:name="bold19"/>
            <w:r w:rsidRPr="00F87A0D">
              <w:rPr>
                <w:rFonts w:ascii="Times New Roman" w:hAnsi="Times New Roman" w:cs="Times New Roman"/>
                <w:bCs/>
                <w:szCs w:val="24"/>
              </w:rPr>
              <w:t>*</w:t>
            </w:r>
            <w:bookmarkEnd w:id="33"/>
          </w:p>
        </w:tc>
        <w:tc>
          <w:tcPr>
            <w:tcW w:w="4104" w:type="dxa"/>
          </w:tcPr>
          <w:p w14:paraId="788A255F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F87A0D">
              <w:rPr>
                <w:rFonts w:ascii="Times New Roman" w:hAnsi="Times New Roman" w:cs="Times New Roman"/>
                <w:szCs w:val="24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101" w:type="dxa"/>
            <w:shd w:val="clear" w:color="auto" w:fill="auto"/>
          </w:tcPr>
          <w:p w14:paraId="66C8B3DB" w14:textId="5D8BA55B" w:rsidR="00F87A0D" w:rsidRPr="00F87A0D" w:rsidRDefault="00F957D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,6</w:t>
            </w:r>
          </w:p>
        </w:tc>
      </w:tr>
      <w:tr w:rsidR="00F87A0D" w:rsidRPr="00F87A0D" w14:paraId="0BAF7EB1" w14:textId="77777777" w:rsidTr="00F87A0D">
        <w:trPr>
          <w:cantSplit/>
        </w:trPr>
        <w:tc>
          <w:tcPr>
            <w:tcW w:w="2529" w:type="dxa"/>
          </w:tcPr>
          <w:p w14:paraId="32BED777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bookmarkStart w:id="34" w:name="bold20" w:colFirst="0" w:colLast="0"/>
            <w:bookmarkStart w:id="35" w:name="italic20" w:colFirst="0" w:colLast="0"/>
            <w:r w:rsidRPr="00F87A0D">
              <w:rPr>
                <w:rFonts w:ascii="Times New Roman" w:hAnsi="Times New Roman" w:cs="Times New Roman"/>
                <w:bCs/>
                <w:color w:val="000000"/>
                <w:szCs w:val="24"/>
              </w:rPr>
              <w:lastRenderedPageBreak/>
              <w:t>Bias</w:t>
            </w:r>
          </w:p>
        </w:tc>
        <w:tc>
          <w:tcPr>
            <w:tcW w:w="1192" w:type="dxa"/>
          </w:tcPr>
          <w:p w14:paraId="5E5CB2B1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4104" w:type="dxa"/>
          </w:tcPr>
          <w:p w14:paraId="25400E90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87A0D">
              <w:rPr>
                <w:rFonts w:ascii="Times New Roman" w:hAnsi="Times New Roman" w:cs="Times New Roman"/>
                <w:color w:val="000000"/>
                <w:szCs w:val="24"/>
              </w:rPr>
              <w:t>Describe any efforts to address potential sources of bias</w:t>
            </w:r>
          </w:p>
        </w:tc>
        <w:tc>
          <w:tcPr>
            <w:tcW w:w="1101" w:type="dxa"/>
            <w:shd w:val="clear" w:color="auto" w:fill="auto"/>
          </w:tcPr>
          <w:p w14:paraId="257B711F" w14:textId="0710EF9A" w:rsidR="00F87A0D" w:rsidRPr="00F87A0D" w:rsidRDefault="005D051F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,12</w:t>
            </w:r>
          </w:p>
        </w:tc>
      </w:tr>
      <w:tr w:rsidR="00F87A0D" w:rsidRPr="00F87A0D" w14:paraId="4DEEF8D2" w14:textId="77777777" w:rsidTr="00F87A0D">
        <w:trPr>
          <w:cantSplit/>
        </w:trPr>
        <w:tc>
          <w:tcPr>
            <w:tcW w:w="2529" w:type="dxa"/>
          </w:tcPr>
          <w:p w14:paraId="669C0A44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F87A0D">
              <w:rPr>
                <w:rFonts w:ascii="Times New Roman" w:hAnsi="Times New Roman" w:cs="Times New Roman"/>
                <w:bCs/>
                <w:szCs w:val="24"/>
              </w:rPr>
              <w:t>Study size</w:t>
            </w:r>
          </w:p>
        </w:tc>
        <w:tc>
          <w:tcPr>
            <w:tcW w:w="1192" w:type="dxa"/>
          </w:tcPr>
          <w:p w14:paraId="0B42B4DD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4104" w:type="dxa"/>
          </w:tcPr>
          <w:p w14:paraId="192133D1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Explain how the study size was arrived at</w:t>
            </w:r>
          </w:p>
        </w:tc>
        <w:tc>
          <w:tcPr>
            <w:tcW w:w="1101" w:type="dxa"/>
            <w:shd w:val="clear" w:color="auto" w:fill="auto"/>
          </w:tcPr>
          <w:p w14:paraId="29CD8EE0" w14:textId="51F960DA" w:rsidR="00F87A0D" w:rsidRPr="00F87A0D" w:rsidRDefault="00907B72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0,18</w:t>
            </w:r>
          </w:p>
        </w:tc>
      </w:tr>
      <w:tr w:rsidR="00F87A0D" w:rsidRPr="00F87A0D" w14:paraId="26293367" w14:textId="77777777" w:rsidTr="00F87A0D">
        <w:trPr>
          <w:cantSplit/>
        </w:trPr>
        <w:tc>
          <w:tcPr>
            <w:tcW w:w="2529" w:type="dxa"/>
          </w:tcPr>
          <w:p w14:paraId="63CC7B23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38" w:name="bold22"/>
            <w:bookmarkStart w:id="39" w:name="italic22"/>
            <w:bookmarkEnd w:id="36"/>
            <w:bookmarkEnd w:id="37"/>
            <w:r w:rsidRPr="00F87A0D">
              <w:rPr>
                <w:rFonts w:ascii="Times New Roman" w:hAnsi="Times New Roman" w:cs="Times New Roman"/>
                <w:bCs/>
                <w:szCs w:val="24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F87A0D">
              <w:rPr>
                <w:rFonts w:ascii="Times New Roman" w:hAnsi="Times New Roman" w:cs="Times New Roman"/>
                <w:bCs/>
                <w:szCs w:val="24"/>
              </w:rPr>
              <w:t xml:space="preserve"> variables</w:t>
            </w:r>
            <w:bookmarkEnd w:id="40"/>
            <w:bookmarkEnd w:id="41"/>
          </w:p>
        </w:tc>
        <w:tc>
          <w:tcPr>
            <w:tcW w:w="1192" w:type="dxa"/>
          </w:tcPr>
          <w:p w14:paraId="369CC84E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4104" w:type="dxa"/>
          </w:tcPr>
          <w:p w14:paraId="37BD22F7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101" w:type="dxa"/>
            <w:shd w:val="clear" w:color="auto" w:fill="auto"/>
          </w:tcPr>
          <w:p w14:paraId="6DF33445" w14:textId="70D22655" w:rsidR="00F87A0D" w:rsidRPr="00F87A0D" w:rsidRDefault="001702B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1,12</w:t>
            </w:r>
          </w:p>
        </w:tc>
      </w:tr>
      <w:tr w:rsidR="00F87A0D" w:rsidRPr="00F87A0D" w14:paraId="2244BD73" w14:textId="77777777" w:rsidTr="00F87A0D">
        <w:trPr>
          <w:cantSplit/>
        </w:trPr>
        <w:tc>
          <w:tcPr>
            <w:tcW w:w="2529" w:type="dxa"/>
            <w:vMerge w:val="restart"/>
          </w:tcPr>
          <w:p w14:paraId="15A5C578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bookmarkStart w:id="42" w:name="italic24"/>
            <w:r w:rsidRPr="00F87A0D">
              <w:rPr>
                <w:rFonts w:ascii="Times New Roman" w:hAnsi="Times New Roman" w:cs="Times New Roman"/>
                <w:szCs w:val="24"/>
              </w:rPr>
              <w:t>Statistical</w:t>
            </w:r>
            <w:bookmarkStart w:id="43" w:name="italic25"/>
            <w:bookmarkEnd w:id="42"/>
            <w:r w:rsidRPr="00F87A0D">
              <w:rPr>
                <w:rFonts w:ascii="Times New Roman" w:hAnsi="Times New Roman" w:cs="Times New Roman"/>
                <w:szCs w:val="24"/>
              </w:rPr>
              <w:t xml:space="preserve"> methods</w:t>
            </w:r>
            <w:bookmarkEnd w:id="43"/>
          </w:p>
        </w:tc>
        <w:tc>
          <w:tcPr>
            <w:tcW w:w="1192" w:type="dxa"/>
            <w:vMerge w:val="restart"/>
          </w:tcPr>
          <w:p w14:paraId="13955846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4104" w:type="dxa"/>
          </w:tcPr>
          <w:p w14:paraId="63683A70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(</w:t>
            </w:r>
            <w:r w:rsidRPr="00F87A0D">
              <w:rPr>
                <w:rFonts w:ascii="Times New Roman" w:hAnsi="Times New Roman" w:cs="Times New Roman"/>
                <w:i/>
                <w:szCs w:val="24"/>
              </w:rPr>
              <w:t>a</w:t>
            </w:r>
            <w:r w:rsidRPr="00F87A0D">
              <w:rPr>
                <w:rFonts w:ascii="Times New Roman" w:hAnsi="Times New Roman" w:cs="Times New Roman"/>
                <w:szCs w:val="24"/>
              </w:rPr>
              <w:t>) Describe all statistical methods, including those used to control for confounding</w:t>
            </w:r>
          </w:p>
        </w:tc>
        <w:tc>
          <w:tcPr>
            <w:tcW w:w="1101" w:type="dxa"/>
            <w:shd w:val="clear" w:color="auto" w:fill="auto"/>
          </w:tcPr>
          <w:p w14:paraId="3096BFB1" w14:textId="7BF856C7" w:rsidR="00F87A0D" w:rsidRPr="00F87A0D" w:rsidRDefault="001702B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1,12</w:t>
            </w:r>
          </w:p>
        </w:tc>
      </w:tr>
      <w:tr w:rsidR="00F87A0D" w:rsidRPr="00F87A0D" w14:paraId="5E6F3071" w14:textId="77777777" w:rsidTr="00F87A0D">
        <w:trPr>
          <w:cantSplit/>
        </w:trPr>
        <w:tc>
          <w:tcPr>
            <w:tcW w:w="2529" w:type="dxa"/>
            <w:vMerge/>
          </w:tcPr>
          <w:p w14:paraId="42249794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1192" w:type="dxa"/>
            <w:vMerge/>
          </w:tcPr>
          <w:p w14:paraId="10D7E874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04" w:type="dxa"/>
          </w:tcPr>
          <w:p w14:paraId="45FD5BE5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(</w:t>
            </w:r>
            <w:r w:rsidRPr="00F87A0D">
              <w:rPr>
                <w:rFonts w:ascii="Times New Roman" w:hAnsi="Times New Roman" w:cs="Times New Roman"/>
                <w:i/>
                <w:szCs w:val="24"/>
              </w:rPr>
              <w:t>b</w:t>
            </w:r>
            <w:r w:rsidRPr="00F87A0D">
              <w:rPr>
                <w:rFonts w:ascii="Times New Roman" w:hAnsi="Times New Roman" w:cs="Times New Roman"/>
                <w:szCs w:val="24"/>
              </w:rPr>
              <w:t>) Describe any methods used to examine subgroups and interactions</w:t>
            </w:r>
          </w:p>
        </w:tc>
        <w:tc>
          <w:tcPr>
            <w:tcW w:w="1101" w:type="dxa"/>
            <w:shd w:val="clear" w:color="auto" w:fill="auto"/>
          </w:tcPr>
          <w:p w14:paraId="23BB2B0C" w14:textId="4A35AA4C" w:rsidR="00F87A0D" w:rsidRPr="00F87A0D" w:rsidRDefault="00E12A51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11,</w:t>
            </w:r>
            <w:r w:rsidR="005D051F">
              <w:rPr>
                <w:rFonts w:ascii="Times New Roman" w:hAnsi="Times New Roman" w:cs="Times New Roman" w:hint="eastAsia"/>
                <w:szCs w:val="24"/>
              </w:rPr>
              <w:t>1</w:t>
            </w:r>
            <w:r w:rsidR="005D051F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F87A0D" w:rsidRPr="00F87A0D" w14:paraId="2636F415" w14:textId="77777777" w:rsidTr="00F87A0D">
        <w:trPr>
          <w:cantSplit/>
        </w:trPr>
        <w:tc>
          <w:tcPr>
            <w:tcW w:w="2529" w:type="dxa"/>
            <w:vMerge/>
          </w:tcPr>
          <w:p w14:paraId="6AA24B05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1192" w:type="dxa"/>
            <w:vMerge/>
          </w:tcPr>
          <w:p w14:paraId="6F24F533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04" w:type="dxa"/>
          </w:tcPr>
          <w:p w14:paraId="77DFA56D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(</w:t>
            </w:r>
            <w:r w:rsidRPr="00F87A0D">
              <w:rPr>
                <w:rFonts w:ascii="Times New Roman" w:hAnsi="Times New Roman" w:cs="Times New Roman"/>
                <w:i/>
                <w:szCs w:val="24"/>
              </w:rPr>
              <w:t>c</w:t>
            </w:r>
            <w:r w:rsidRPr="00F87A0D">
              <w:rPr>
                <w:rFonts w:ascii="Times New Roman" w:hAnsi="Times New Roman" w:cs="Times New Roman"/>
                <w:szCs w:val="24"/>
              </w:rPr>
              <w:t>) Explain how missing data were addressed</w:t>
            </w:r>
          </w:p>
        </w:tc>
        <w:tc>
          <w:tcPr>
            <w:tcW w:w="1101" w:type="dxa"/>
            <w:shd w:val="clear" w:color="auto" w:fill="auto"/>
          </w:tcPr>
          <w:p w14:paraId="59DA4932" w14:textId="0A44D3B5" w:rsidR="00F87A0D" w:rsidRPr="00F87A0D" w:rsidRDefault="00FE4DF2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F87A0D" w:rsidRPr="00F87A0D" w14:paraId="1B29CA1E" w14:textId="77777777" w:rsidTr="00F87A0D">
        <w:trPr>
          <w:cantSplit/>
        </w:trPr>
        <w:tc>
          <w:tcPr>
            <w:tcW w:w="2529" w:type="dxa"/>
            <w:vMerge/>
          </w:tcPr>
          <w:p w14:paraId="253E9934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1192" w:type="dxa"/>
            <w:vMerge/>
          </w:tcPr>
          <w:p w14:paraId="6D8835FB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04" w:type="dxa"/>
          </w:tcPr>
          <w:p w14:paraId="1D8BD313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(</w:t>
            </w:r>
            <w:r w:rsidRPr="00F87A0D">
              <w:rPr>
                <w:rFonts w:ascii="Times New Roman" w:hAnsi="Times New Roman" w:cs="Times New Roman"/>
                <w:i/>
                <w:szCs w:val="24"/>
              </w:rPr>
              <w:t>d</w:t>
            </w:r>
            <w:r w:rsidRPr="00F87A0D">
              <w:rPr>
                <w:rFonts w:ascii="Times New Roman" w:hAnsi="Times New Roman" w:cs="Times New Roman"/>
                <w:szCs w:val="24"/>
              </w:rPr>
              <w:t>) If applicable, explain how loss to follow-up was addressed</w:t>
            </w:r>
          </w:p>
        </w:tc>
        <w:tc>
          <w:tcPr>
            <w:tcW w:w="1101" w:type="dxa"/>
            <w:shd w:val="clear" w:color="auto" w:fill="auto"/>
          </w:tcPr>
          <w:p w14:paraId="182D412B" w14:textId="2CE40FCD" w:rsidR="00F87A0D" w:rsidRPr="00F87A0D" w:rsidRDefault="00FE4DF2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F87A0D" w:rsidRPr="00F87A0D" w14:paraId="364AF924" w14:textId="77777777" w:rsidTr="00F87A0D">
        <w:trPr>
          <w:cantSplit/>
        </w:trPr>
        <w:tc>
          <w:tcPr>
            <w:tcW w:w="2529" w:type="dxa"/>
            <w:vMerge/>
            <w:tcBorders>
              <w:bottom w:val="single" w:sz="4" w:space="0" w:color="auto"/>
            </w:tcBorders>
          </w:tcPr>
          <w:p w14:paraId="2D3B9CEB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1192" w:type="dxa"/>
            <w:vMerge/>
            <w:tcBorders>
              <w:bottom w:val="single" w:sz="4" w:space="0" w:color="auto"/>
            </w:tcBorders>
          </w:tcPr>
          <w:p w14:paraId="62FFA9CD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14:paraId="052213CA" w14:textId="0F89CBCC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(</w:t>
            </w:r>
            <w:r w:rsidRPr="00F87A0D">
              <w:rPr>
                <w:rFonts w:ascii="Times New Roman" w:hAnsi="Times New Roman" w:cs="Times New Roman"/>
                <w:i/>
                <w:szCs w:val="24"/>
                <w:u w:val="single"/>
              </w:rPr>
              <w:t>e</w:t>
            </w:r>
            <w:r w:rsidRPr="00F87A0D">
              <w:rPr>
                <w:rFonts w:ascii="Times New Roman" w:hAnsi="Times New Roman" w:cs="Times New Roman"/>
                <w:szCs w:val="24"/>
              </w:rPr>
              <w:t>) Describe any sensitivity analyses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075DD898" w14:textId="21E83F6C" w:rsidR="00F87A0D" w:rsidRPr="00F87A0D" w:rsidRDefault="00FE4DF2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1,12</w:t>
            </w:r>
          </w:p>
        </w:tc>
      </w:tr>
      <w:tr w:rsidR="00F87A0D" w:rsidRPr="00F87A0D" w14:paraId="6F97FA96" w14:textId="77777777" w:rsidTr="00F87A0D">
        <w:trPr>
          <w:cantSplit/>
        </w:trPr>
        <w:tc>
          <w:tcPr>
            <w:tcW w:w="78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449D36" w14:textId="77777777" w:rsidR="00F87A0D" w:rsidRPr="00F87A0D" w:rsidRDefault="00F87A0D" w:rsidP="009319FF">
            <w:pPr>
              <w:pStyle w:val="TableSubHead"/>
              <w:tabs>
                <w:tab w:val="left" w:pos="5400"/>
              </w:tabs>
              <w:rPr>
                <w:szCs w:val="24"/>
              </w:rPr>
            </w:pPr>
            <w:bookmarkStart w:id="52" w:name="bold28"/>
            <w:bookmarkStart w:id="53" w:name="italic30"/>
            <w:bookmarkEnd w:id="50"/>
            <w:bookmarkEnd w:id="51"/>
            <w:r w:rsidRPr="00F87A0D">
              <w:rPr>
                <w:szCs w:val="24"/>
              </w:rPr>
              <w:t>Results</w:t>
            </w:r>
            <w:bookmarkEnd w:id="52"/>
            <w:bookmarkEnd w:id="53"/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0173A" w14:textId="77777777" w:rsidR="00F87A0D" w:rsidRPr="00F87A0D" w:rsidRDefault="00F87A0D" w:rsidP="009319F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87A0D" w:rsidRPr="00F87A0D" w14:paraId="3C09AC4C" w14:textId="77777777" w:rsidTr="00F87A0D">
        <w:trPr>
          <w:cantSplit/>
        </w:trPr>
        <w:tc>
          <w:tcPr>
            <w:tcW w:w="2529" w:type="dxa"/>
            <w:vMerge w:val="restart"/>
            <w:tcBorders>
              <w:top w:val="single" w:sz="4" w:space="0" w:color="auto"/>
            </w:tcBorders>
          </w:tcPr>
          <w:p w14:paraId="347549A0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54" w:name="bold29"/>
            <w:bookmarkStart w:id="55" w:name="italic31"/>
            <w:r w:rsidRPr="00F87A0D">
              <w:rPr>
                <w:rFonts w:ascii="Times New Roman" w:hAnsi="Times New Roman" w:cs="Times New Roman"/>
                <w:bCs/>
                <w:szCs w:val="24"/>
              </w:rPr>
              <w:t>Participants</w:t>
            </w:r>
            <w:bookmarkEnd w:id="54"/>
            <w:bookmarkEnd w:id="55"/>
          </w:p>
        </w:tc>
        <w:tc>
          <w:tcPr>
            <w:tcW w:w="1192" w:type="dxa"/>
            <w:vMerge w:val="restart"/>
            <w:tcBorders>
              <w:top w:val="single" w:sz="4" w:space="0" w:color="auto"/>
            </w:tcBorders>
          </w:tcPr>
          <w:p w14:paraId="12963FCB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13</w:t>
            </w:r>
            <w:bookmarkStart w:id="56" w:name="bold30"/>
            <w:r w:rsidRPr="00F87A0D">
              <w:rPr>
                <w:rFonts w:ascii="Times New Roman" w:hAnsi="Times New Roman" w:cs="Times New Roman"/>
                <w:bCs/>
                <w:szCs w:val="24"/>
              </w:rPr>
              <w:t>*</w:t>
            </w:r>
            <w:bookmarkEnd w:id="56"/>
          </w:p>
        </w:tc>
        <w:tc>
          <w:tcPr>
            <w:tcW w:w="4104" w:type="dxa"/>
            <w:tcBorders>
              <w:top w:val="single" w:sz="4" w:space="0" w:color="auto"/>
            </w:tcBorders>
          </w:tcPr>
          <w:p w14:paraId="2919F8DC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(a) Report numbers of individuals at each stage of study—</w:t>
            </w:r>
            <w:proofErr w:type="spellStart"/>
            <w:r w:rsidRPr="00F87A0D">
              <w:rPr>
                <w:rFonts w:ascii="Times New Roman" w:hAnsi="Times New Roman" w:cs="Times New Roman"/>
                <w:szCs w:val="24"/>
              </w:rPr>
              <w:t>eg</w:t>
            </w:r>
            <w:proofErr w:type="spellEnd"/>
            <w:r w:rsidRPr="00F87A0D">
              <w:rPr>
                <w:rFonts w:ascii="Times New Roman" w:hAnsi="Times New Roman" w:cs="Times New Roman"/>
                <w:szCs w:val="24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 w:rsidRPr="00F87A0D">
              <w:rPr>
                <w:rFonts w:ascii="Times New Roman" w:hAnsi="Times New Roman" w:cs="Times New Roman"/>
                <w:szCs w:val="24"/>
              </w:rPr>
              <w:t>analysed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14:paraId="646CC68B" w14:textId="50E8BE79" w:rsidR="00F87A0D" w:rsidRPr="00F87A0D" w:rsidRDefault="00F957D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,18</w:t>
            </w:r>
          </w:p>
        </w:tc>
      </w:tr>
      <w:tr w:rsidR="00F87A0D" w:rsidRPr="00F87A0D" w14:paraId="569A83B1" w14:textId="77777777" w:rsidTr="00F87A0D">
        <w:trPr>
          <w:cantSplit/>
        </w:trPr>
        <w:tc>
          <w:tcPr>
            <w:tcW w:w="2529" w:type="dxa"/>
            <w:vMerge/>
          </w:tcPr>
          <w:p w14:paraId="5A23A55E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1192" w:type="dxa"/>
            <w:vMerge/>
          </w:tcPr>
          <w:p w14:paraId="248BE51C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04" w:type="dxa"/>
          </w:tcPr>
          <w:p w14:paraId="25E13479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(b) Give reasons for non-participation at each stage</w:t>
            </w:r>
          </w:p>
        </w:tc>
        <w:tc>
          <w:tcPr>
            <w:tcW w:w="1101" w:type="dxa"/>
            <w:shd w:val="clear" w:color="auto" w:fill="auto"/>
          </w:tcPr>
          <w:p w14:paraId="4BA6BC81" w14:textId="54AEE1D0" w:rsidR="00F87A0D" w:rsidRPr="00F87A0D" w:rsidRDefault="00E12A51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</w:t>
            </w:r>
            <w:r w:rsidR="00F957D7">
              <w:rPr>
                <w:rFonts w:ascii="Times New Roman" w:hAnsi="Times New Roman" w:cs="Times New Roman" w:hint="eastAsia"/>
                <w:szCs w:val="24"/>
              </w:rPr>
              <w:t>1</w:t>
            </w:r>
            <w:r w:rsidR="00F957D7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F87A0D" w:rsidRPr="00F87A0D" w14:paraId="087C569C" w14:textId="77777777" w:rsidTr="00F87A0D">
        <w:trPr>
          <w:cantSplit/>
        </w:trPr>
        <w:tc>
          <w:tcPr>
            <w:tcW w:w="2529" w:type="dxa"/>
            <w:vMerge/>
          </w:tcPr>
          <w:p w14:paraId="00BB0D8C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1192" w:type="dxa"/>
            <w:vMerge/>
          </w:tcPr>
          <w:p w14:paraId="23036B15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04" w:type="dxa"/>
          </w:tcPr>
          <w:p w14:paraId="552FD973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bookmarkStart w:id="61" w:name="OLE_LINK4"/>
            <w:r w:rsidRPr="00F87A0D">
              <w:rPr>
                <w:rFonts w:ascii="Times New Roman" w:hAnsi="Times New Roman" w:cs="Times New Roman"/>
                <w:szCs w:val="24"/>
              </w:rPr>
              <w:t>(c) Consider use of a flow diagram</w:t>
            </w:r>
            <w:bookmarkEnd w:id="61"/>
          </w:p>
        </w:tc>
        <w:tc>
          <w:tcPr>
            <w:tcW w:w="1101" w:type="dxa"/>
            <w:shd w:val="clear" w:color="auto" w:fill="auto"/>
          </w:tcPr>
          <w:p w14:paraId="27B5E76F" w14:textId="67BCC032" w:rsidR="00F87A0D" w:rsidRPr="00F87A0D" w:rsidRDefault="00F957D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F87A0D" w:rsidRPr="00F87A0D" w14:paraId="5C916C6F" w14:textId="77777777" w:rsidTr="00F87A0D">
        <w:trPr>
          <w:cantSplit/>
        </w:trPr>
        <w:tc>
          <w:tcPr>
            <w:tcW w:w="2529" w:type="dxa"/>
            <w:vMerge w:val="restart"/>
          </w:tcPr>
          <w:p w14:paraId="25134483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62" w:name="bold33"/>
            <w:bookmarkStart w:id="63" w:name="italic34"/>
            <w:bookmarkEnd w:id="59"/>
            <w:bookmarkEnd w:id="60"/>
            <w:r w:rsidRPr="00F87A0D">
              <w:rPr>
                <w:rFonts w:ascii="Times New Roman" w:hAnsi="Times New Roman" w:cs="Times New Roman"/>
                <w:bCs/>
                <w:szCs w:val="24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F87A0D">
              <w:rPr>
                <w:rFonts w:ascii="Times New Roman" w:hAnsi="Times New Roman" w:cs="Times New Roman"/>
                <w:bCs/>
                <w:szCs w:val="24"/>
              </w:rPr>
              <w:t>data</w:t>
            </w:r>
            <w:bookmarkEnd w:id="64"/>
            <w:bookmarkEnd w:id="65"/>
          </w:p>
        </w:tc>
        <w:tc>
          <w:tcPr>
            <w:tcW w:w="1192" w:type="dxa"/>
            <w:vMerge w:val="restart"/>
          </w:tcPr>
          <w:p w14:paraId="6F382503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14</w:t>
            </w:r>
            <w:bookmarkStart w:id="66" w:name="bold35"/>
            <w:r w:rsidRPr="00F87A0D">
              <w:rPr>
                <w:rFonts w:ascii="Times New Roman" w:hAnsi="Times New Roman" w:cs="Times New Roman"/>
                <w:bCs/>
                <w:szCs w:val="24"/>
              </w:rPr>
              <w:t>*</w:t>
            </w:r>
            <w:bookmarkEnd w:id="66"/>
          </w:p>
        </w:tc>
        <w:tc>
          <w:tcPr>
            <w:tcW w:w="4104" w:type="dxa"/>
          </w:tcPr>
          <w:p w14:paraId="57F0D29C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(a) Give characteristics of study participants (</w:t>
            </w:r>
            <w:proofErr w:type="spellStart"/>
            <w:r w:rsidRPr="00F87A0D">
              <w:rPr>
                <w:rFonts w:ascii="Times New Roman" w:hAnsi="Times New Roman" w:cs="Times New Roman"/>
                <w:szCs w:val="24"/>
              </w:rPr>
              <w:t>eg</w:t>
            </w:r>
            <w:proofErr w:type="spellEnd"/>
            <w:r w:rsidRPr="00F87A0D">
              <w:rPr>
                <w:rFonts w:ascii="Times New Roman" w:hAnsi="Times New Roman" w:cs="Times New Roman"/>
                <w:szCs w:val="24"/>
              </w:rPr>
              <w:t xml:space="preserve"> demographic, clinical, social) and information on exposures and potential confounders</w:t>
            </w:r>
          </w:p>
        </w:tc>
        <w:tc>
          <w:tcPr>
            <w:tcW w:w="1101" w:type="dxa"/>
            <w:shd w:val="clear" w:color="auto" w:fill="auto"/>
          </w:tcPr>
          <w:p w14:paraId="4CCC8183" w14:textId="784FDAF7" w:rsidR="00F87A0D" w:rsidRPr="00F87A0D" w:rsidRDefault="00F957D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,20</w:t>
            </w:r>
          </w:p>
        </w:tc>
      </w:tr>
      <w:tr w:rsidR="00F87A0D" w:rsidRPr="00F87A0D" w14:paraId="584A42BB" w14:textId="77777777" w:rsidTr="00F87A0D">
        <w:trPr>
          <w:cantSplit/>
        </w:trPr>
        <w:tc>
          <w:tcPr>
            <w:tcW w:w="2529" w:type="dxa"/>
            <w:vMerge/>
          </w:tcPr>
          <w:p w14:paraId="51F9C31A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1192" w:type="dxa"/>
            <w:vMerge/>
          </w:tcPr>
          <w:p w14:paraId="75BEA20C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04" w:type="dxa"/>
          </w:tcPr>
          <w:p w14:paraId="2D5B8BE4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(b) Indicate number of participants with missing data for each variable of interest</w:t>
            </w:r>
          </w:p>
        </w:tc>
        <w:tc>
          <w:tcPr>
            <w:tcW w:w="1101" w:type="dxa"/>
            <w:shd w:val="clear" w:color="auto" w:fill="auto"/>
          </w:tcPr>
          <w:p w14:paraId="2C12621A" w14:textId="75A36F56" w:rsidR="00F87A0D" w:rsidRPr="00F87A0D" w:rsidRDefault="00F957D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F87A0D" w:rsidRPr="00F87A0D" w14:paraId="4C266E9E" w14:textId="77777777" w:rsidTr="00F87A0D">
        <w:trPr>
          <w:cantSplit/>
        </w:trPr>
        <w:tc>
          <w:tcPr>
            <w:tcW w:w="2529" w:type="dxa"/>
            <w:vMerge/>
          </w:tcPr>
          <w:p w14:paraId="33EEDE1F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1192" w:type="dxa"/>
            <w:vMerge/>
          </w:tcPr>
          <w:p w14:paraId="6DCC0B19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04" w:type="dxa"/>
          </w:tcPr>
          <w:p w14:paraId="47D2B4FE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 xml:space="preserve">(c) </w:t>
            </w:r>
            <w:proofErr w:type="spellStart"/>
            <w:r w:rsidRPr="00F87A0D">
              <w:rPr>
                <w:rFonts w:ascii="Times New Roman" w:hAnsi="Times New Roman" w:cs="Times New Roman"/>
                <w:szCs w:val="24"/>
              </w:rPr>
              <w:t>Summarise</w:t>
            </w:r>
            <w:proofErr w:type="spellEnd"/>
            <w:r w:rsidRPr="00F87A0D">
              <w:rPr>
                <w:rFonts w:ascii="Times New Roman" w:hAnsi="Times New Roman" w:cs="Times New Roman"/>
                <w:szCs w:val="24"/>
              </w:rPr>
              <w:t xml:space="preserve"> follow-up time (</w:t>
            </w:r>
            <w:proofErr w:type="spellStart"/>
            <w:r w:rsidRPr="00F87A0D">
              <w:rPr>
                <w:rFonts w:ascii="Times New Roman" w:hAnsi="Times New Roman" w:cs="Times New Roman"/>
                <w:szCs w:val="24"/>
              </w:rPr>
              <w:t>eg</w:t>
            </w:r>
            <w:proofErr w:type="spellEnd"/>
            <w:r w:rsidRPr="00F87A0D">
              <w:rPr>
                <w:rFonts w:ascii="Times New Roman" w:hAnsi="Times New Roman" w:cs="Times New Roman"/>
                <w:szCs w:val="24"/>
              </w:rPr>
              <w:t>, average and total amount)</w:t>
            </w:r>
          </w:p>
        </w:tc>
        <w:tc>
          <w:tcPr>
            <w:tcW w:w="1101" w:type="dxa"/>
            <w:shd w:val="clear" w:color="auto" w:fill="auto"/>
          </w:tcPr>
          <w:p w14:paraId="7976584D" w14:textId="5419C1BB" w:rsidR="00F87A0D" w:rsidRPr="00F87A0D" w:rsidRDefault="00E12A51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5</w:t>
            </w:r>
          </w:p>
        </w:tc>
      </w:tr>
      <w:tr w:rsidR="00F87A0D" w:rsidRPr="00F87A0D" w14:paraId="25BDD09B" w14:textId="77777777" w:rsidTr="00F87A0D">
        <w:trPr>
          <w:cantSplit/>
          <w:trHeight w:val="295"/>
        </w:trPr>
        <w:tc>
          <w:tcPr>
            <w:tcW w:w="2529" w:type="dxa"/>
          </w:tcPr>
          <w:p w14:paraId="796E8BEC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F87A0D">
              <w:rPr>
                <w:rFonts w:ascii="Times New Roman" w:hAnsi="Times New Roman" w:cs="Times New Roman"/>
                <w:bCs/>
                <w:szCs w:val="24"/>
              </w:rPr>
              <w:lastRenderedPageBreak/>
              <w:t>Outcome data</w:t>
            </w:r>
          </w:p>
        </w:tc>
        <w:tc>
          <w:tcPr>
            <w:tcW w:w="1192" w:type="dxa"/>
          </w:tcPr>
          <w:p w14:paraId="20FAC57D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15</w:t>
            </w:r>
            <w:bookmarkStart w:id="73" w:name="bold39"/>
            <w:r w:rsidRPr="00F87A0D">
              <w:rPr>
                <w:rFonts w:ascii="Times New Roman" w:hAnsi="Times New Roman" w:cs="Times New Roman"/>
                <w:bCs/>
                <w:szCs w:val="24"/>
              </w:rPr>
              <w:t>*</w:t>
            </w:r>
            <w:bookmarkEnd w:id="73"/>
          </w:p>
        </w:tc>
        <w:tc>
          <w:tcPr>
            <w:tcW w:w="4104" w:type="dxa"/>
          </w:tcPr>
          <w:p w14:paraId="4F76FD7D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Report numbers of outcome events or summary measures over time</w:t>
            </w:r>
          </w:p>
        </w:tc>
        <w:tc>
          <w:tcPr>
            <w:tcW w:w="1101" w:type="dxa"/>
            <w:shd w:val="clear" w:color="auto" w:fill="auto"/>
          </w:tcPr>
          <w:p w14:paraId="22E77D47" w14:textId="54A612DE" w:rsidR="00F87A0D" w:rsidRPr="00F87A0D" w:rsidRDefault="00E12A51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,6</w:t>
            </w:r>
          </w:p>
        </w:tc>
      </w:tr>
      <w:tr w:rsidR="00F87A0D" w:rsidRPr="00F87A0D" w14:paraId="707B0460" w14:textId="77777777" w:rsidTr="00F87A0D">
        <w:tc>
          <w:tcPr>
            <w:tcW w:w="2529" w:type="dxa"/>
            <w:vMerge w:val="restart"/>
          </w:tcPr>
          <w:p w14:paraId="7DF88C8B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74" w:name="italic40" w:colFirst="0" w:colLast="0"/>
            <w:bookmarkStart w:id="75" w:name="bold41" w:colFirst="0" w:colLast="0"/>
            <w:bookmarkEnd w:id="71"/>
            <w:bookmarkEnd w:id="72"/>
            <w:r w:rsidRPr="00F87A0D">
              <w:rPr>
                <w:rFonts w:ascii="Times New Roman" w:hAnsi="Times New Roman" w:cs="Times New Roman"/>
                <w:szCs w:val="24"/>
              </w:rPr>
              <w:br w:type="page"/>
            </w:r>
            <w:r w:rsidRPr="00F87A0D">
              <w:rPr>
                <w:rFonts w:ascii="Times New Roman" w:hAnsi="Times New Roman" w:cs="Times New Roman"/>
                <w:bCs/>
                <w:szCs w:val="24"/>
              </w:rPr>
              <w:t>Main results</w:t>
            </w:r>
          </w:p>
        </w:tc>
        <w:tc>
          <w:tcPr>
            <w:tcW w:w="1192" w:type="dxa"/>
            <w:vMerge w:val="restart"/>
          </w:tcPr>
          <w:p w14:paraId="4334A037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4104" w:type="dxa"/>
          </w:tcPr>
          <w:p w14:paraId="54F3313A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(</w:t>
            </w:r>
            <w:r w:rsidRPr="00F87A0D">
              <w:rPr>
                <w:rFonts w:ascii="Times New Roman" w:hAnsi="Times New Roman" w:cs="Times New Roman"/>
                <w:i/>
                <w:szCs w:val="24"/>
              </w:rPr>
              <w:t>a</w:t>
            </w:r>
            <w:r w:rsidRPr="00F87A0D">
              <w:rPr>
                <w:rFonts w:ascii="Times New Roman" w:hAnsi="Times New Roman" w:cs="Times New Roman"/>
                <w:szCs w:val="24"/>
              </w:rPr>
              <w:t>) Give unadjusted estimates and, if applicable, confounder-adjusted estimates and their precision (</w:t>
            </w:r>
            <w:proofErr w:type="spellStart"/>
            <w:r w:rsidRPr="00F87A0D">
              <w:rPr>
                <w:rFonts w:ascii="Times New Roman" w:hAnsi="Times New Roman" w:cs="Times New Roman"/>
                <w:szCs w:val="24"/>
              </w:rPr>
              <w:t>eg</w:t>
            </w:r>
            <w:proofErr w:type="spellEnd"/>
            <w:r w:rsidRPr="00F87A0D">
              <w:rPr>
                <w:rFonts w:ascii="Times New Roman" w:hAnsi="Times New Roman" w:cs="Times New Roman"/>
                <w:szCs w:val="24"/>
              </w:rPr>
              <w:t>, 95% confidence interval). Make clear which confounders were adjusted for and why they were included</w:t>
            </w:r>
          </w:p>
        </w:tc>
        <w:tc>
          <w:tcPr>
            <w:tcW w:w="1101" w:type="dxa"/>
            <w:shd w:val="clear" w:color="auto" w:fill="auto"/>
          </w:tcPr>
          <w:p w14:paraId="10B45058" w14:textId="71E8DC18" w:rsidR="00F87A0D" w:rsidRPr="00F87A0D" w:rsidRDefault="001702B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,6</w:t>
            </w:r>
          </w:p>
        </w:tc>
      </w:tr>
      <w:tr w:rsidR="00F87A0D" w:rsidRPr="00F87A0D" w14:paraId="1DBA1E7A" w14:textId="77777777" w:rsidTr="00F87A0D">
        <w:tc>
          <w:tcPr>
            <w:tcW w:w="2529" w:type="dxa"/>
            <w:vMerge/>
          </w:tcPr>
          <w:p w14:paraId="3A63D0DC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1192" w:type="dxa"/>
            <w:vMerge/>
          </w:tcPr>
          <w:p w14:paraId="225056AC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04" w:type="dxa"/>
          </w:tcPr>
          <w:p w14:paraId="7F19DAA6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(</w:t>
            </w:r>
            <w:r w:rsidRPr="00F87A0D">
              <w:rPr>
                <w:rFonts w:ascii="Times New Roman" w:hAnsi="Times New Roman" w:cs="Times New Roman"/>
                <w:i/>
                <w:szCs w:val="24"/>
              </w:rPr>
              <w:t>b</w:t>
            </w:r>
            <w:r w:rsidRPr="00F87A0D">
              <w:rPr>
                <w:rFonts w:ascii="Times New Roman" w:hAnsi="Times New Roman" w:cs="Times New Roman"/>
                <w:szCs w:val="24"/>
              </w:rPr>
              <w:t>) Report category boundaries when continuous variables were categorized</w:t>
            </w:r>
          </w:p>
        </w:tc>
        <w:tc>
          <w:tcPr>
            <w:tcW w:w="1101" w:type="dxa"/>
            <w:shd w:val="clear" w:color="auto" w:fill="auto"/>
          </w:tcPr>
          <w:p w14:paraId="1DE60E2A" w14:textId="72EF0413" w:rsidR="00F87A0D" w:rsidRPr="00F87A0D" w:rsidRDefault="0058353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5</w:t>
            </w:r>
          </w:p>
        </w:tc>
      </w:tr>
      <w:tr w:rsidR="00F87A0D" w:rsidRPr="00F87A0D" w14:paraId="219130E4" w14:textId="77777777" w:rsidTr="00F87A0D">
        <w:tc>
          <w:tcPr>
            <w:tcW w:w="2529" w:type="dxa"/>
            <w:vMerge/>
          </w:tcPr>
          <w:p w14:paraId="082FF129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1192" w:type="dxa"/>
            <w:vMerge/>
          </w:tcPr>
          <w:p w14:paraId="32436645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04" w:type="dxa"/>
          </w:tcPr>
          <w:p w14:paraId="5EB73DA1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(</w:t>
            </w:r>
            <w:r w:rsidRPr="00F87A0D">
              <w:rPr>
                <w:rFonts w:ascii="Times New Roman" w:hAnsi="Times New Roman" w:cs="Times New Roman"/>
                <w:i/>
                <w:szCs w:val="24"/>
              </w:rPr>
              <w:t>c</w:t>
            </w:r>
            <w:r w:rsidRPr="00F87A0D">
              <w:rPr>
                <w:rFonts w:ascii="Times New Roman" w:hAnsi="Times New Roman" w:cs="Times New Roman"/>
                <w:szCs w:val="24"/>
              </w:rPr>
              <w:t>) If relevant, consider translating estimates of relative risk into absolute risk for a meaningful time period</w:t>
            </w:r>
          </w:p>
        </w:tc>
        <w:tc>
          <w:tcPr>
            <w:tcW w:w="1101" w:type="dxa"/>
            <w:shd w:val="clear" w:color="auto" w:fill="auto"/>
          </w:tcPr>
          <w:p w14:paraId="36C43E27" w14:textId="77777777" w:rsidR="00F87A0D" w:rsidRPr="00F87A0D" w:rsidRDefault="00F87A0D" w:rsidP="009319F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87A0D" w:rsidRPr="00F87A0D" w14:paraId="4B5772BE" w14:textId="77777777" w:rsidTr="00F87A0D">
        <w:tc>
          <w:tcPr>
            <w:tcW w:w="2529" w:type="dxa"/>
            <w:tcBorders>
              <w:bottom w:val="single" w:sz="4" w:space="0" w:color="auto"/>
            </w:tcBorders>
          </w:tcPr>
          <w:p w14:paraId="5A0D62AF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80" w:name="italic43"/>
            <w:bookmarkStart w:id="81" w:name="bold44"/>
            <w:bookmarkEnd w:id="78"/>
            <w:bookmarkEnd w:id="79"/>
            <w:r w:rsidRPr="00F87A0D">
              <w:rPr>
                <w:rFonts w:ascii="Times New Roman" w:hAnsi="Times New Roman" w:cs="Times New Roman"/>
                <w:bCs/>
                <w:szCs w:val="24"/>
              </w:rPr>
              <w:t>Other analyses</w:t>
            </w:r>
            <w:bookmarkEnd w:id="80"/>
            <w:bookmarkEnd w:id="81"/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4E8FB4D5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14:paraId="7A192060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Report other analyses done—</w:t>
            </w:r>
            <w:proofErr w:type="spellStart"/>
            <w:r w:rsidRPr="00F87A0D">
              <w:rPr>
                <w:rFonts w:ascii="Times New Roman" w:hAnsi="Times New Roman" w:cs="Times New Roman"/>
                <w:szCs w:val="24"/>
              </w:rPr>
              <w:t>eg</w:t>
            </w:r>
            <w:proofErr w:type="spellEnd"/>
            <w:r w:rsidRPr="00F87A0D">
              <w:rPr>
                <w:rFonts w:ascii="Times New Roman" w:hAnsi="Times New Roman" w:cs="Times New Roman"/>
                <w:szCs w:val="24"/>
              </w:rPr>
              <w:t xml:space="preserve"> analyses of subgroups and interactions, and sensitivity analyses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30FBEA47" w14:textId="30D93AD4" w:rsidR="00F87A0D" w:rsidRPr="00F87A0D" w:rsidRDefault="00FE4DF2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,6</w:t>
            </w:r>
          </w:p>
        </w:tc>
      </w:tr>
      <w:tr w:rsidR="00F87A0D" w:rsidRPr="00F87A0D" w14:paraId="635137E0" w14:textId="77777777" w:rsidTr="009319FF">
        <w:tc>
          <w:tcPr>
            <w:tcW w:w="89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D9D1C4" w14:textId="77777777" w:rsidR="00F87A0D" w:rsidRPr="00F87A0D" w:rsidRDefault="00F87A0D" w:rsidP="009319FF">
            <w:pPr>
              <w:pStyle w:val="TableSubHead"/>
              <w:tabs>
                <w:tab w:val="left" w:pos="5400"/>
              </w:tabs>
              <w:rPr>
                <w:szCs w:val="24"/>
              </w:rPr>
            </w:pPr>
            <w:bookmarkStart w:id="82" w:name="italic44"/>
            <w:bookmarkStart w:id="83" w:name="bold45"/>
            <w:r w:rsidRPr="00F87A0D">
              <w:rPr>
                <w:szCs w:val="24"/>
              </w:rPr>
              <w:t>Discussion</w:t>
            </w:r>
            <w:bookmarkEnd w:id="82"/>
            <w:bookmarkEnd w:id="83"/>
          </w:p>
        </w:tc>
      </w:tr>
      <w:tr w:rsidR="00F87A0D" w:rsidRPr="00F87A0D" w14:paraId="63994C4A" w14:textId="77777777" w:rsidTr="00F87A0D">
        <w:tc>
          <w:tcPr>
            <w:tcW w:w="2529" w:type="dxa"/>
            <w:tcBorders>
              <w:top w:val="single" w:sz="4" w:space="0" w:color="auto"/>
            </w:tcBorders>
          </w:tcPr>
          <w:p w14:paraId="3DD966F7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84" w:name="italic45" w:colFirst="0" w:colLast="0"/>
            <w:bookmarkStart w:id="85" w:name="bold46" w:colFirst="0" w:colLast="0"/>
            <w:r w:rsidRPr="00F87A0D">
              <w:rPr>
                <w:rFonts w:ascii="Times New Roman" w:hAnsi="Times New Roman" w:cs="Times New Roman"/>
                <w:bCs/>
                <w:szCs w:val="24"/>
              </w:rPr>
              <w:t>Key results</w:t>
            </w:r>
          </w:p>
        </w:tc>
        <w:tc>
          <w:tcPr>
            <w:tcW w:w="1192" w:type="dxa"/>
            <w:tcBorders>
              <w:top w:val="single" w:sz="4" w:space="0" w:color="auto"/>
            </w:tcBorders>
          </w:tcPr>
          <w:p w14:paraId="584FDC5C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4104" w:type="dxa"/>
            <w:tcBorders>
              <w:top w:val="single" w:sz="4" w:space="0" w:color="auto"/>
            </w:tcBorders>
          </w:tcPr>
          <w:p w14:paraId="0AC58BF8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87A0D">
              <w:rPr>
                <w:rFonts w:ascii="Times New Roman" w:hAnsi="Times New Roman" w:cs="Times New Roman"/>
                <w:szCs w:val="24"/>
              </w:rPr>
              <w:t>Summarise</w:t>
            </w:r>
            <w:proofErr w:type="spellEnd"/>
            <w:r w:rsidRPr="00F87A0D">
              <w:rPr>
                <w:rFonts w:ascii="Times New Roman" w:hAnsi="Times New Roman" w:cs="Times New Roman"/>
                <w:szCs w:val="24"/>
              </w:rPr>
              <w:t xml:space="preserve"> key results with reference to study objectives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14:paraId="579754B3" w14:textId="0D506904" w:rsidR="00F87A0D" w:rsidRPr="00F87A0D" w:rsidRDefault="001702B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7</w:t>
            </w:r>
          </w:p>
        </w:tc>
      </w:tr>
      <w:tr w:rsidR="00F87A0D" w:rsidRPr="00F87A0D" w14:paraId="2928E249" w14:textId="77777777" w:rsidTr="00F87A0D">
        <w:tc>
          <w:tcPr>
            <w:tcW w:w="2529" w:type="dxa"/>
          </w:tcPr>
          <w:p w14:paraId="0B1096FE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F87A0D">
              <w:rPr>
                <w:rFonts w:ascii="Times New Roman" w:hAnsi="Times New Roman" w:cs="Times New Roman"/>
                <w:bCs/>
                <w:szCs w:val="24"/>
              </w:rPr>
              <w:t>Limitations</w:t>
            </w:r>
          </w:p>
        </w:tc>
        <w:tc>
          <w:tcPr>
            <w:tcW w:w="1192" w:type="dxa"/>
          </w:tcPr>
          <w:p w14:paraId="167D352A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4104" w:type="dxa"/>
          </w:tcPr>
          <w:p w14:paraId="5C6D4A26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101" w:type="dxa"/>
            <w:shd w:val="clear" w:color="auto" w:fill="auto"/>
          </w:tcPr>
          <w:p w14:paraId="67C26EFE" w14:textId="60D963B1" w:rsidR="00F87A0D" w:rsidRPr="00F87A0D" w:rsidRDefault="001702B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</w:p>
        </w:tc>
      </w:tr>
      <w:tr w:rsidR="00F87A0D" w:rsidRPr="00F87A0D" w14:paraId="61145023" w14:textId="77777777" w:rsidTr="00F87A0D">
        <w:tc>
          <w:tcPr>
            <w:tcW w:w="2529" w:type="dxa"/>
          </w:tcPr>
          <w:p w14:paraId="207DE675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F87A0D">
              <w:rPr>
                <w:rFonts w:ascii="Times New Roman" w:hAnsi="Times New Roman" w:cs="Times New Roman"/>
                <w:bCs/>
                <w:szCs w:val="24"/>
              </w:rPr>
              <w:t>Interpretation</w:t>
            </w:r>
          </w:p>
        </w:tc>
        <w:tc>
          <w:tcPr>
            <w:tcW w:w="1192" w:type="dxa"/>
          </w:tcPr>
          <w:p w14:paraId="18FEEB7A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4104" w:type="dxa"/>
          </w:tcPr>
          <w:p w14:paraId="069C5A0D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101" w:type="dxa"/>
            <w:shd w:val="clear" w:color="auto" w:fill="auto"/>
          </w:tcPr>
          <w:p w14:paraId="37375713" w14:textId="58338E1E" w:rsidR="00F87A0D" w:rsidRPr="00F87A0D" w:rsidRDefault="001702B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>,8,9</w:t>
            </w:r>
          </w:p>
        </w:tc>
      </w:tr>
      <w:tr w:rsidR="00F87A0D" w:rsidRPr="00F87A0D" w14:paraId="482BD2FC" w14:textId="77777777" w:rsidTr="00F87A0D">
        <w:tc>
          <w:tcPr>
            <w:tcW w:w="2529" w:type="dxa"/>
            <w:tcBorders>
              <w:bottom w:val="single" w:sz="4" w:space="0" w:color="auto"/>
            </w:tcBorders>
          </w:tcPr>
          <w:p w14:paraId="63533F8E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proofErr w:type="spellStart"/>
            <w:r w:rsidRPr="00F87A0D">
              <w:rPr>
                <w:rFonts w:ascii="Times New Roman" w:hAnsi="Times New Roman" w:cs="Times New Roman"/>
                <w:bCs/>
                <w:szCs w:val="24"/>
              </w:rPr>
              <w:t>Generalisability</w:t>
            </w:r>
            <w:proofErr w:type="spellEnd"/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0BBA198F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14:paraId="7D7336CC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 xml:space="preserve">Discuss the </w:t>
            </w:r>
            <w:proofErr w:type="spellStart"/>
            <w:r w:rsidRPr="00F87A0D">
              <w:rPr>
                <w:rFonts w:ascii="Times New Roman" w:hAnsi="Times New Roman" w:cs="Times New Roman"/>
                <w:szCs w:val="24"/>
              </w:rPr>
              <w:t>generalisability</w:t>
            </w:r>
            <w:proofErr w:type="spellEnd"/>
            <w:r w:rsidRPr="00F87A0D">
              <w:rPr>
                <w:rFonts w:ascii="Times New Roman" w:hAnsi="Times New Roman" w:cs="Times New Roman"/>
                <w:szCs w:val="24"/>
              </w:rPr>
              <w:t xml:space="preserve"> (external validity) of the study results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480A249F" w14:textId="2C2BE04A" w:rsidR="00F87A0D" w:rsidRPr="00F87A0D" w:rsidRDefault="001702B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>,8,9</w:t>
            </w:r>
          </w:p>
        </w:tc>
      </w:tr>
      <w:tr w:rsidR="00F87A0D" w:rsidRPr="00F87A0D" w14:paraId="31D4376C" w14:textId="77777777" w:rsidTr="009319FF">
        <w:tc>
          <w:tcPr>
            <w:tcW w:w="89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49E49D" w14:textId="77777777" w:rsidR="00F87A0D" w:rsidRPr="00F87A0D" w:rsidRDefault="00F87A0D" w:rsidP="009319FF">
            <w:pPr>
              <w:pStyle w:val="TableSubHead"/>
              <w:tabs>
                <w:tab w:val="left" w:pos="5400"/>
              </w:tabs>
              <w:rPr>
                <w:szCs w:val="24"/>
              </w:rPr>
            </w:pPr>
            <w:bookmarkStart w:id="92" w:name="italic49"/>
            <w:bookmarkStart w:id="93" w:name="bold50"/>
            <w:bookmarkEnd w:id="90"/>
            <w:bookmarkEnd w:id="91"/>
            <w:r w:rsidRPr="00F87A0D">
              <w:rPr>
                <w:szCs w:val="24"/>
              </w:rPr>
              <w:t>Other information</w:t>
            </w:r>
            <w:bookmarkEnd w:id="92"/>
            <w:bookmarkEnd w:id="93"/>
          </w:p>
        </w:tc>
      </w:tr>
      <w:tr w:rsidR="00F87A0D" w:rsidRPr="00F87A0D" w14:paraId="437A4B33" w14:textId="77777777" w:rsidTr="00F87A0D">
        <w:tc>
          <w:tcPr>
            <w:tcW w:w="2529" w:type="dxa"/>
            <w:tcBorders>
              <w:top w:val="single" w:sz="4" w:space="0" w:color="auto"/>
            </w:tcBorders>
          </w:tcPr>
          <w:p w14:paraId="355F02A7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Cs w:val="24"/>
              </w:rPr>
            </w:pPr>
            <w:bookmarkStart w:id="94" w:name="italic50" w:colFirst="0" w:colLast="0"/>
            <w:bookmarkStart w:id="95" w:name="bold51" w:colFirst="0" w:colLast="0"/>
            <w:r w:rsidRPr="00F87A0D">
              <w:rPr>
                <w:rFonts w:ascii="Times New Roman" w:hAnsi="Times New Roman" w:cs="Times New Roman"/>
                <w:bCs/>
                <w:szCs w:val="24"/>
              </w:rPr>
              <w:t>Funding</w:t>
            </w:r>
          </w:p>
        </w:tc>
        <w:tc>
          <w:tcPr>
            <w:tcW w:w="1192" w:type="dxa"/>
            <w:tcBorders>
              <w:top w:val="single" w:sz="4" w:space="0" w:color="auto"/>
            </w:tcBorders>
          </w:tcPr>
          <w:p w14:paraId="18F58109" w14:textId="77777777" w:rsidR="00F87A0D" w:rsidRPr="00F87A0D" w:rsidRDefault="00F87A0D" w:rsidP="009319FF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4104" w:type="dxa"/>
            <w:tcBorders>
              <w:top w:val="single" w:sz="4" w:space="0" w:color="auto"/>
            </w:tcBorders>
          </w:tcPr>
          <w:p w14:paraId="1D63EADF" w14:textId="77777777" w:rsidR="00F87A0D" w:rsidRPr="00F87A0D" w:rsidRDefault="00F87A0D" w:rsidP="009319FF">
            <w:pPr>
              <w:tabs>
                <w:tab w:val="left" w:pos="5400"/>
              </w:tabs>
              <w:rPr>
                <w:rFonts w:ascii="Times New Roman" w:hAnsi="Times New Roman" w:cs="Times New Roman"/>
                <w:szCs w:val="24"/>
              </w:rPr>
            </w:pPr>
            <w:r w:rsidRPr="00F87A0D">
              <w:rPr>
                <w:rFonts w:ascii="Times New Roman" w:hAnsi="Times New Roman" w:cs="Times New Roman"/>
                <w:szCs w:val="24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14:paraId="1D36341F" w14:textId="2FF7E14A" w:rsidR="00F87A0D" w:rsidRPr="00F87A0D" w:rsidRDefault="001702B7" w:rsidP="009319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</w:tbl>
    <w:bookmarkEnd w:id="94"/>
    <w:bookmarkEnd w:id="95"/>
    <w:p w14:paraId="12F24E38" w14:textId="7A571991" w:rsidR="00F87A0D" w:rsidRPr="0098009B" w:rsidRDefault="00F87A0D" w:rsidP="00F87A0D">
      <w:pPr>
        <w:pStyle w:val="TableNote"/>
        <w:tabs>
          <w:tab w:val="left" w:pos="5400"/>
        </w:tabs>
        <w:rPr>
          <w:rFonts w:ascii="Palatino Linotype" w:hAnsi="Palatino Linotype"/>
        </w:rPr>
      </w:pPr>
      <w:r w:rsidRPr="00F87A0D">
        <w:rPr>
          <w:bCs/>
          <w:szCs w:val="24"/>
        </w:rPr>
        <w:t>*</w:t>
      </w:r>
      <w:r w:rsidRPr="00F87A0D">
        <w:rPr>
          <w:szCs w:val="24"/>
        </w:rPr>
        <w:t>Give information separately for exposed and unexposed groups.</w:t>
      </w:r>
    </w:p>
    <w:p w14:paraId="70CAAF13" w14:textId="41D0141A" w:rsidR="00DB636F" w:rsidRPr="00F87A0D" w:rsidRDefault="00DB636F">
      <w:pPr>
        <w:rPr>
          <w:rFonts w:ascii="Times New Roman" w:hAnsi="Times New Roman" w:cs="Times New Roman"/>
          <w:noProof/>
          <w:lang w:val="en-GB"/>
        </w:rPr>
      </w:pPr>
    </w:p>
    <w:sectPr w:rsidR="00DB636F" w:rsidRPr="00F87A0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986C7" w14:textId="77777777" w:rsidR="00842377" w:rsidRDefault="00842377" w:rsidP="003B62CC">
      <w:r>
        <w:separator/>
      </w:r>
    </w:p>
  </w:endnote>
  <w:endnote w:type="continuationSeparator" w:id="0">
    <w:p w14:paraId="13128DAC" w14:textId="77777777" w:rsidR="00842377" w:rsidRDefault="00842377" w:rsidP="003B6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9445096"/>
      <w:docPartObj>
        <w:docPartGallery w:val="Page Numbers (Bottom of Page)"/>
        <w:docPartUnique/>
      </w:docPartObj>
    </w:sdtPr>
    <w:sdtContent>
      <w:p w14:paraId="0B9DC240" w14:textId="6A428320" w:rsidR="009319FF" w:rsidRDefault="009319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176" w:rsidRPr="00117176">
          <w:rPr>
            <w:noProof/>
            <w:lang w:val="zh-TW"/>
          </w:rPr>
          <w:t>13</w:t>
        </w:r>
        <w:r>
          <w:fldChar w:fldCharType="end"/>
        </w:r>
      </w:p>
    </w:sdtContent>
  </w:sdt>
  <w:p w14:paraId="3E31BCB5" w14:textId="77777777" w:rsidR="009319FF" w:rsidRDefault="009319F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F6CFF" w14:textId="77777777" w:rsidR="00842377" w:rsidRDefault="00842377" w:rsidP="003B62CC">
      <w:r>
        <w:separator/>
      </w:r>
    </w:p>
  </w:footnote>
  <w:footnote w:type="continuationSeparator" w:id="0">
    <w:p w14:paraId="66EBE3A0" w14:textId="77777777" w:rsidR="00842377" w:rsidRDefault="00842377" w:rsidP="003B62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zMTM2MDQ3MjW1sDBW0lEKTi0uzszPAykwqgUAMr1FsCwAAAA="/>
  </w:docVars>
  <w:rsids>
    <w:rsidRoot w:val="00E96A87"/>
    <w:rsid w:val="000A1957"/>
    <w:rsid w:val="000B6127"/>
    <w:rsid w:val="000D10FB"/>
    <w:rsid w:val="00117176"/>
    <w:rsid w:val="001379B9"/>
    <w:rsid w:val="0014447F"/>
    <w:rsid w:val="00157C1D"/>
    <w:rsid w:val="001702B7"/>
    <w:rsid w:val="0018502F"/>
    <w:rsid w:val="001D7CF9"/>
    <w:rsid w:val="00212767"/>
    <w:rsid w:val="00273C5F"/>
    <w:rsid w:val="00325173"/>
    <w:rsid w:val="003552F4"/>
    <w:rsid w:val="003A62B2"/>
    <w:rsid w:val="003B62CC"/>
    <w:rsid w:val="003B6E4E"/>
    <w:rsid w:val="003E2883"/>
    <w:rsid w:val="004135FB"/>
    <w:rsid w:val="00424DBF"/>
    <w:rsid w:val="00481C5C"/>
    <w:rsid w:val="004D2BA7"/>
    <w:rsid w:val="005001AD"/>
    <w:rsid w:val="0054535A"/>
    <w:rsid w:val="0055723E"/>
    <w:rsid w:val="00583537"/>
    <w:rsid w:val="005B6592"/>
    <w:rsid w:val="005D051F"/>
    <w:rsid w:val="00606118"/>
    <w:rsid w:val="006551D1"/>
    <w:rsid w:val="007F6621"/>
    <w:rsid w:val="00827EFF"/>
    <w:rsid w:val="00842377"/>
    <w:rsid w:val="00847399"/>
    <w:rsid w:val="00855E13"/>
    <w:rsid w:val="00907B72"/>
    <w:rsid w:val="009319FF"/>
    <w:rsid w:val="009635BB"/>
    <w:rsid w:val="00993762"/>
    <w:rsid w:val="009C0896"/>
    <w:rsid w:val="00A45328"/>
    <w:rsid w:val="00AA772B"/>
    <w:rsid w:val="00AC76C1"/>
    <w:rsid w:val="00BB06C1"/>
    <w:rsid w:val="00BC4E1E"/>
    <w:rsid w:val="00C16718"/>
    <w:rsid w:val="00C271CA"/>
    <w:rsid w:val="00C60239"/>
    <w:rsid w:val="00C755B3"/>
    <w:rsid w:val="00C9335E"/>
    <w:rsid w:val="00C95EE9"/>
    <w:rsid w:val="00CE00C8"/>
    <w:rsid w:val="00CE3540"/>
    <w:rsid w:val="00D57C33"/>
    <w:rsid w:val="00D842C0"/>
    <w:rsid w:val="00DB636F"/>
    <w:rsid w:val="00DD7A71"/>
    <w:rsid w:val="00DF7D2C"/>
    <w:rsid w:val="00E12A51"/>
    <w:rsid w:val="00E21B03"/>
    <w:rsid w:val="00E52114"/>
    <w:rsid w:val="00E96A87"/>
    <w:rsid w:val="00F20F9A"/>
    <w:rsid w:val="00F30DD1"/>
    <w:rsid w:val="00F87A0D"/>
    <w:rsid w:val="00F957D7"/>
    <w:rsid w:val="00FE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2BC12"/>
  <w15:chartTrackingRefBased/>
  <w15:docId w15:val="{95DA923D-1AEE-4697-AE0D-A17404E7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B62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B62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B62CC"/>
    <w:rPr>
      <w:sz w:val="20"/>
      <w:szCs w:val="20"/>
    </w:rPr>
  </w:style>
  <w:style w:type="paragraph" w:styleId="a7">
    <w:name w:val="Revision"/>
    <w:hidden/>
    <w:uiPriority w:val="99"/>
    <w:semiHidden/>
    <w:rsid w:val="00606118"/>
  </w:style>
  <w:style w:type="character" w:styleId="a8">
    <w:name w:val="annotation reference"/>
    <w:basedOn w:val="a0"/>
    <w:uiPriority w:val="99"/>
    <w:semiHidden/>
    <w:unhideWhenUsed/>
    <w:rsid w:val="00606118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606118"/>
    <w:rPr>
      <w:sz w:val="20"/>
      <w:szCs w:val="20"/>
    </w:rPr>
  </w:style>
  <w:style w:type="character" w:customStyle="1" w:styleId="aa">
    <w:name w:val="註解文字 字元"/>
    <w:basedOn w:val="a0"/>
    <w:link w:val="a9"/>
    <w:uiPriority w:val="99"/>
    <w:rsid w:val="0060611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06118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60611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F6621"/>
    <w:rPr>
      <w:rFonts w:ascii="Segoe UI" w:hAnsi="Segoe UI" w:cs="Segoe U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7F6621"/>
    <w:rPr>
      <w:rFonts w:ascii="Segoe UI" w:hAnsi="Segoe UI" w:cs="Segoe UI"/>
      <w:sz w:val="18"/>
      <w:szCs w:val="18"/>
    </w:rPr>
  </w:style>
  <w:style w:type="paragraph" w:customStyle="1" w:styleId="TableNote">
    <w:name w:val="TableNote"/>
    <w:basedOn w:val="a"/>
    <w:rsid w:val="00F87A0D"/>
    <w:pPr>
      <w:widowControl/>
      <w:spacing w:line="300" w:lineRule="exact"/>
    </w:pPr>
    <w:rPr>
      <w:rFonts w:ascii="Times New Roman" w:hAnsi="Times New Roman" w:cs="Times New Roman"/>
      <w:kern w:val="0"/>
      <w:szCs w:val="20"/>
      <w:lang w:val="en-GB" w:eastAsia="en-US"/>
    </w:rPr>
  </w:style>
  <w:style w:type="paragraph" w:customStyle="1" w:styleId="TableTitle">
    <w:name w:val="TableTitle"/>
    <w:basedOn w:val="a"/>
    <w:rsid w:val="00F87A0D"/>
    <w:pPr>
      <w:widowControl/>
      <w:spacing w:line="300" w:lineRule="exact"/>
    </w:pPr>
    <w:rPr>
      <w:rFonts w:ascii="Times New Roman" w:hAnsi="Times New Roman" w:cs="Times New Roman"/>
      <w:kern w:val="0"/>
      <w:szCs w:val="20"/>
      <w:lang w:val="en-GB" w:eastAsia="en-US"/>
    </w:rPr>
  </w:style>
  <w:style w:type="paragraph" w:customStyle="1" w:styleId="TableHeader">
    <w:name w:val="TableHeader"/>
    <w:basedOn w:val="a"/>
    <w:rsid w:val="00F87A0D"/>
    <w:pPr>
      <w:widowControl/>
      <w:spacing w:before="120"/>
    </w:pPr>
    <w:rPr>
      <w:rFonts w:ascii="Times New Roman" w:hAnsi="Times New Roman" w:cs="Times New Roman"/>
      <w:b/>
      <w:kern w:val="0"/>
      <w:szCs w:val="20"/>
      <w:lang w:val="en-GB" w:eastAsia="en-US"/>
    </w:rPr>
  </w:style>
  <w:style w:type="paragraph" w:customStyle="1" w:styleId="TableSubHead">
    <w:name w:val="TableSubHead"/>
    <w:basedOn w:val="TableHeader"/>
    <w:rsid w:val="00F87A0D"/>
  </w:style>
  <w:style w:type="table" w:styleId="af">
    <w:name w:val="Table Grid"/>
    <w:basedOn w:val="a1"/>
    <w:uiPriority w:val="39"/>
    <w:rsid w:val="000A1957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13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明彥 林</dc:creator>
  <cp:keywords/>
  <dc:description/>
  <cp:lastModifiedBy>承穎 鍾</cp:lastModifiedBy>
  <cp:revision>26</cp:revision>
  <dcterms:created xsi:type="dcterms:W3CDTF">2022-12-22T06:00:00Z</dcterms:created>
  <dcterms:modified xsi:type="dcterms:W3CDTF">2022-12-30T06:55:00Z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2018b078-b1cd-49ac-bb84-a10775e20de3</vt:lpwstr>
  </property>
</Properties>
</file>