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BC22E" w14:textId="77777777" w:rsidR="00327A0E" w:rsidRPr="00A979C2" w:rsidRDefault="00327A0E" w:rsidP="00327A0E">
      <w:pPr>
        <w:rPr>
          <w:rFonts w:ascii="Times New Roman" w:hAnsi="Times New Roman" w:cs="Times New Roman"/>
          <w:i/>
          <w:sz w:val="24"/>
          <w:szCs w:val="24"/>
        </w:rPr>
      </w:pPr>
      <w:r w:rsidRPr="00A979C2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979C2">
        <w:rPr>
          <w:rFonts w:ascii="Times New Roman" w:hAnsi="Times New Roman" w:cs="Times New Roman"/>
          <w:i/>
          <w:sz w:val="24"/>
          <w:szCs w:val="24"/>
        </w:rPr>
        <w:t>Cultural, Socio-Political and COVID-19 Associated Differences between the Countries of the Present Study</w:t>
      </w:r>
    </w:p>
    <w:tbl>
      <w:tblPr>
        <w:tblW w:w="14698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850"/>
        <w:gridCol w:w="994"/>
        <w:gridCol w:w="994"/>
        <w:gridCol w:w="905"/>
        <w:gridCol w:w="16"/>
        <w:gridCol w:w="918"/>
        <w:gridCol w:w="851"/>
        <w:gridCol w:w="850"/>
        <w:gridCol w:w="823"/>
        <w:gridCol w:w="6"/>
        <w:gridCol w:w="844"/>
        <w:gridCol w:w="6"/>
        <w:gridCol w:w="999"/>
        <w:gridCol w:w="6"/>
        <w:gridCol w:w="974"/>
        <w:gridCol w:w="6"/>
        <w:gridCol w:w="872"/>
        <w:gridCol w:w="851"/>
        <w:gridCol w:w="800"/>
        <w:gridCol w:w="6"/>
      </w:tblGrid>
      <w:tr w:rsidR="00327A0E" w:rsidRPr="003F3407" w14:paraId="6F23C9DF" w14:textId="77777777" w:rsidTr="0027262E">
        <w:trPr>
          <w:trHeight w:val="300"/>
        </w:trPr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7B532B4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8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D6714FB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Human Development Index (HDI) (2021)</w:t>
            </w:r>
          </w:p>
          <w:p w14:paraId="569CC91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7DC0E8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269608" w14:textId="77777777" w:rsidR="00327A0E" w:rsidRPr="00816B18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6B18">
              <w:rPr>
                <w:rFonts w:ascii="Times New Roman" w:eastAsia="Times New Roman" w:hAnsi="Times New Roman" w:cs="Times New Roman"/>
                <w:sz w:val="20"/>
                <w:szCs w:val="20"/>
              </w:rPr>
              <w:t>Human Freedom Index (2022)</w:t>
            </w:r>
          </w:p>
        </w:tc>
        <w:tc>
          <w:tcPr>
            <w:tcW w:w="85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</w:tcPr>
          <w:p w14:paraId="535678D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</w:tcPr>
          <w:p w14:paraId="376691F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</w:tcPr>
          <w:p w14:paraId="74FAA3F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4E7148D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B055C8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shd w:val="clear" w:color="auto" w:fill="auto"/>
            <w:noWrap/>
            <w:vAlign w:val="bottom"/>
          </w:tcPr>
          <w:p w14:paraId="47BB150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27A0E" w:rsidRPr="003F3407" w14:paraId="55E782FA" w14:textId="77777777" w:rsidTr="0027262E">
        <w:trPr>
          <w:gridAfter w:val="1"/>
          <w:wAfter w:w="6" w:type="dxa"/>
          <w:trHeight w:val="2372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5FA8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RANGE!A2:P37"/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bookmarkEnd w:id="0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D67C6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HDI Total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Score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6E98F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Life expec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tancy at birth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EEFBA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Expe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cted years of schooling</w:t>
            </w:r>
          </w:p>
        </w:tc>
        <w:tc>
          <w:tcPr>
            <w:tcW w:w="9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38D77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Mean years of schoo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ling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AEA0A2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Gross National Income (GNI)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per capita</w:t>
            </w:r>
          </w:p>
          <w:p w14:paraId="49554DB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 USD</w:t>
            </w:r>
          </w:p>
        </w:tc>
        <w:tc>
          <w:tcPr>
            <w:tcW w:w="93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93C178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Gross Domes-tic Product (GDP) capita (2021)</w:t>
            </w:r>
          </w:p>
          <w:p w14:paraId="0771FDD3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 USD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234A57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Human Free-dom Index </w:t>
            </w:r>
          </w:p>
          <w:p w14:paraId="53E7B868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 Total score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9A4E96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Per-sonal free-dom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C5C467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Eco-nomic free-dom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0CA39E" w14:textId="77777777" w:rsidR="00327A0E" w:rsidRPr="00174BC0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174B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Hos-pital beds per 1000, 2017-2020</w:t>
            </w:r>
          </w:p>
        </w:tc>
        <w:tc>
          <w:tcPr>
            <w:tcW w:w="100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EDDC6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Month of d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ata collection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start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in 2021</w:t>
            </w:r>
          </w:p>
        </w:tc>
        <w:tc>
          <w:tcPr>
            <w:tcW w:w="9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2E67B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Govern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ment Strin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-gency l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evel </w:t>
            </w:r>
          </w:p>
        </w:tc>
        <w:tc>
          <w:tcPr>
            <w:tcW w:w="8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4DA5C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Daily new con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firmed COVID-19 cases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DDBC6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Daily new con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firmed COVID-19 deaths</w:t>
            </w:r>
          </w:p>
        </w:tc>
        <w:tc>
          <w:tcPr>
            <w:tcW w:w="80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909D1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ul-tural tight-ness</w:t>
            </w:r>
          </w:p>
        </w:tc>
      </w:tr>
      <w:tr w:rsidR="00327A0E" w:rsidRPr="003F3407" w14:paraId="3849E124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D9881D2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EB9165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617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00F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3C2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988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085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508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FF5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7A4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9.30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1212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26E4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E473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726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3EC2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344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FE3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05</w:t>
            </w:r>
          </w:p>
        </w:tc>
      </w:tr>
      <w:tr w:rsidR="00327A0E" w:rsidRPr="003F3407" w14:paraId="774B522B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54EEA3D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F7CD69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40393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1DECF5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BC4FB7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F013A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976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0B2E6DB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34F2E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5782C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2141C81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73A6F20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66A0BDA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pril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3F9997D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02633F4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7FE37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945D6B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06483E3F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1F9C2918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E13FB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56C3C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BA055E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10D08E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C1BCC4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0177ABE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09F36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CBFC1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7.64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4392770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6.63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4EC8F9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624CB9F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arch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34862D9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A8FC7E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F5D9A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AAB3CC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327A0E" w:rsidRPr="003F3407" w14:paraId="1C454AF2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1C88AC17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Bulgaria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23EA07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9F7C6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C736C1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306293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E66DBD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1B0BE8C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EDB37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0ADDA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8.30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0FE55DE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D51314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5EDC450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arch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4350643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7E21BA4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EF3C18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855525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76530816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2958F03F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Colombia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4055B8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767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96390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A17286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5759CF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C133CE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1914DC0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49345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6A7C0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7.14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4724BA6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6.82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7102BE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7270397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565A800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68EF2E2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C9F67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1020A5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</w:tr>
      <w:tr w:rsidR="00327A0E" w:rsidRPr="003F3407" w14:paraId="44CF878F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6A6A3098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Croatia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6D73A1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DD774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034B0B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06CF80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734B2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070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0516FCA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DE6378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EC1E3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7450E3D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E41E5E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11EBD1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33490F3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4D8C3F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AE2833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ECFCBF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6BB62CDA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68905CD4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Cuba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460FB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D61CD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01CA4B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5E7E73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C9DB73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698AA67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720721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C53D1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3C63ED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76514D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0BDCA9E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2B6F1F8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6118FCE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6ABA7C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250400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7E6865C7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46E3AA3F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Cyprus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70700E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887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B9E1A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013823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7764B3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2F9C4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5D8A09F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3ADCE0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C4E4D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8.80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558AE15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7.89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BF3C86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625B222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5D3A281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B2169E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E8917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42083A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164EB9D7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6156CA5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Ecuador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F5B86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B025A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7A24B2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82A8AF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322C1A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044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376B46D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989313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31208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AB8F0C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.68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3FA863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4CFBF07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7844715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74BE448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2586C3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53CBDE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327A0E" w:rsidRPr="003F3407" w14:paraId="172E2FFE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653C1BEF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 Salvador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E088DD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673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357DA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421D9F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1B2B27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7556C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438DBD3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A0F36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A652A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23BE2FF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.39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24288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5D7E163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Aug.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4927194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7C01250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F5BFB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8C9221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4105922F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61F3D001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Georgia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17FA10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812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52AF7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7223B1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7422A6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060FEE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042046E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4BE07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EFB81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8.15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4976D37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E9AD55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44F7606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6139CAD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0127BD9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A17D7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A56DA6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56A6C7DC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DC5FD14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Germany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F8AA03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3211F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FE6ECA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911423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62634B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52C1FAB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BB55C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D7A33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9.32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A9C633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.91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0C9836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4672018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1EB0D83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0163260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B673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97C752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327A0E" w:rsidRPr="003F3407" w14:paraId="22565A9B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574E1E55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Honduras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AEE93C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A8C8A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F27B7D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1C3A96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A461A5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1E6DAAF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043948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A5C2A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6.97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51286E5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71D969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6527AF7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3E827AE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2EB215F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0145A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8D8DB0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68FE89A9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65DEB5D9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F33D9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645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8F378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A52162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A2997E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B59E2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681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4A806C0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BDDF3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28955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75F7424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9B6F69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6B1DB88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6E3CA7B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27FB432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4B9B4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89220B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327A0E" w:rsidRPr="003F3407" w14:paraId="27661D22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7F40F89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904A6E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83C53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432560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A1C26F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50F8DF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50C664C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615A9B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1BE55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6.98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113AD02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84FC72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4796EC7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03FB7DC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6214491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454B2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061EA4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327A0E" w:rsidRPr="003F3407" w14:paraId="1BC1D598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13786BAF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DC7D33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FFD3F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274119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9D3735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FBE3B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7D5C970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1C0CB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20A27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3605B53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4055D0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CCF179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Aug.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1FC9806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04EF8B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0A9029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ED425F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327A0E" w:rsidRPr="003F3407" w14:paraId="6E7C06BD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762BDFAA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Israel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C30667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919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D861E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33110B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C5A497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C13B0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5602D32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6C4D4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DD4DC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7.69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52FE5D0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.63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0342DDA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373E5E4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6EB2D6D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5DE967F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E46A22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6C8C00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327A0E" w:rsidRPr="003F3407" w14:paraId="3DAF52FC" w14:textId="77777777" w:rsidTr="0027262E">
        <w:trPr>
          <w:gridAfter w:val="1"/>
          <w:wAfter w:w="6" w:type="dxa"/>
          <w:trHeight w:val="2136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1B68F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96793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HDI Total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Score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B4F04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Life expec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tancy at birth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72773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Expe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cted years of schooling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550F6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Mean years of schoo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ling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3D2E73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Gross National Income (GNI)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per capita</w:t>
            </w:r>
          </w:p>
          <w:p w14:paraId="062BBC8F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ED781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 USD</w:t>
            </w:r>
          </w:p>
        </w:tc>
        <w:tc>
          <w:tcPr>
            <w:tcW w:w="93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23EDE7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ross Domes-tic Product (GDP)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capita (2021)</w:t>
            </w:r>
          </w:p>
          <w:p w14:paraId="506AACE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 USD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790399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Human Free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dom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Index </w:t>
            </w:r>
          </w:p>
          <w:p w14:paraId="688BD5F4" w14:textId="77777777" w:rsidR="00327A0E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9BD58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Total score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5B2E0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Per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onal f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ree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dom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018CC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Eco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omic f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ree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dom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83482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H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os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-pital beds per 1000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, 2017-2020</w:t>
            </w:r>
          </w:p>
        </w:tc>
        <w:tc>
          <w:tcPr>
            <w:tcW w:w="100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74A6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Month of d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ata collection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start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in 2021</w:t>
            </w:r>
          </w:p>
        </w:tc>
        <w:tc>
          <w:tcPr>
            <w:tcW w:w="9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26AF6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Govern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ment Strin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-gency l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evel </w:t>
            </w:r>
          </w:p>
        </w:tc>
        <w:tc>
          <w:tcPr>
            <w:tcW w:w="87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244BD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Daily new con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firmed COVID-19 cases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7DD81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Daily new con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firmed COVID-19 deaths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D7965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ul-tural tight-ness</w:t>
            </w:r>
          </w:p>
        </w:tc>
      </w:tr>
      <w:tr w:rsidR="00327A0E" w:rsidRPr="003F3407" w14:paraId="54124273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0F5D0D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71647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919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28BBB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B55C8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AC729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B54E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93FB9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27FE2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4D71B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9.26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111E2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BE845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DE9385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23E10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7CF85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50659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E573ED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327A0E" w:rsidRPr="003F3407" w14:paraId="4F6F7129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5B8C2425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Lebanon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A538EA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744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93CBF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B04D13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2DC23C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2560EA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655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2A7C990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064C4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A9DB6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6.76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7C529F1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08ADF05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13E9783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7EB4DA0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7B1DEDE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3D88C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1B4C82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5F9DC906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1550871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Lithuania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3182A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882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6E5C4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8D798D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20E4F2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9FFAB7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799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2060D5D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F826A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F0433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350622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DD39BF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5A13F68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March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4AE4722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38FD14D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157CE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365B35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7CF3F6E5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4335E2C4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494F2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6E256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49D5D3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40D284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7CEC87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22EE530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F50C4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2E5424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6.72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02D98D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04DE06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56A696E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4FF7DA5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727FD47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07583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DCFEE4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327A0E" w:rsidRPr="003F3407" w14:paraId="4BD2275C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3653B3BE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 Zealand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233FF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58B1B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0A6263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1153EC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715817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799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3F1404F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E0FA96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E2082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2F5F2A8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70EED0D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14CE752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4F709FF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2EB6E32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93485F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F041CD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0F82B863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583CDF6B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253F46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557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D3AF7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8FE595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0B64FE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23F69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005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57B8802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19754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B5944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C05BC4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33141BB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57869D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17812A9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514B68E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051AE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FE6ACD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483AB0D7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24E86B7C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Peru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3702C6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63E8F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0EC65F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8110E6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16237B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2FFF7CE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768AB6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85485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534AAE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7.78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308E8CA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67B6F03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7029FFA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641F18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DAA61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123DF4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327A0E" w:rsidRPr="003F3407" w14:paraId="5448EEF9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E9F0B77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687822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99460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E1F1F1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AF81B2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B35AB4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778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34F9EC3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E8A14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7FCE5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7F1C16F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73A97AA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47D4891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3F9BA7B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517D32E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17911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225841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3AA1D93C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D049C07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E27CA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880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D4F0C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725E18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349CCC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142259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623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11A810E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79D570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2114C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8.50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1226800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6A0ADB7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3D93652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arch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5A9BCCE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2611787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746407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D23348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327A0E" w:rsidRPr="003F3407" w14:paraId="625FACCB" w14:textId="77777777" w:rsidTr="0027262E">
        <w:trPr>
          <w:gridAfter w:val="1"/>
          <w:wAfter w:w="6" w:type="dxa"/>
          <w:trHeight w:val="376"/>
        </w:trPr>
        <w:tc>
          <w:tcPr>
            <w:tcW w:w="1418" w:type="dxa"/>
            <w:shd w:val="clear" w:color="auto" w:fill="auto"/>
            <w:vAlign w:val="center"/>
            <w:hideMark/>
          </w:tcPr>
          <w:p w14:paraId="6E179841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A38DE1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ABEDB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8CC7B5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7A5D43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CA05C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967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044BD8E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CC6E9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BB161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194BEAD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7.79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07D1CA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AC06D9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3338DB3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273E06D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1998C1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A9F753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327A0E" w:rsidRPr="003F3407" w14:paraId="4AE499E1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0B74D957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Serbia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CC2A02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8768F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2D383C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774643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7350E2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196D0A9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73D336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EAC93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7.77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373737E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C684D5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86CEEA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760D79C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7E04B43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582400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0DF203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</w:tr>
      <w:tr w:rsidR="00327A0E" w:rsidRPr="003F3407" w14:paraId="59627B5D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3EF01EC9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Singapore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CD9DAE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938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AF167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3FD076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D11DB2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112DC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6B14FCC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32834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FE3607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7.39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00F859A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8.81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5293F39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10F3FFB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March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7BA5959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A69F0E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4C407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151C79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327A0E" w:rsidRPr="003F3407" w14:paraId="02F8820C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32238FA1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Slovakia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949DC1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860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8D5EE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77FC4F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BB46F9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2A5D6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284E3F4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088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DED1E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2834F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008570C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1A43616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5FD46C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009002E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2FCC8DF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6EC20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515DE2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327A0E" w:rsidRPr="003F3407" w14:paraId="7A41D208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12A1ADDA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972D1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AA5C6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3A764A3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7CC81C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B9C855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701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7EB43BB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639E8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C603D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6A8E955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6.54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7B05029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0A41A46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134D41A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5DCD15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58452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C62ED9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327A0E" w:rsidRPr="003F3407" w14:paraId="50DF9EE8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4A2379D0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Ukraine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E04F29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DC208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DD92E1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FCB028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A2CAF6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2F523C17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D81C3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C040D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5384CC3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89BBB2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7967276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Sept.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055F4D4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34251CF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ED5576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987915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327A0E" w:rsidRPr="003F3407" w14:paraId="6549441B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2DDFFE21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United Kingd.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24F54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E294F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07977F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EFCD77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4E3A13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071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0BAB92EB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300B1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26B41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0DD7D9C8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8.15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2CCA981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73385F7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Dec.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54B29D1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63422F6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20B83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B48DCBE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327A0E" w:rsidRPr="003F3407" w14:paraId="795F19AA" w14:textId="77777777" w:rsidTr="0027262E">
        <w:trPr>
          <w:gridAfter w:val="1"/>
          <w:wAfter w:w="6" w:type="dxa"/>
          <w:trHeight w:val="315"/>
        </w:trPr>
        <w:tc>
          <w:tcPr>
            <w:tcW w:w="1418" w:type="dxa"/>
            <w:shd w:val="clear" w:color="auto" w:fill="auto"/>
            <w:vAlign w:val="center"/>
            <w:hideMark/>
          </w:tcPr>
          <w:p w14:paraId="46C6ACFB" w14:textId="77777777" w:rsidR="00327A0E" w:rsidRPr="003F3407" w:rsidRDefault="00327A0E" w:rsidP="002726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Vietnam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EE6E59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704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037601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ED2C02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622966D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F1898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934" w:type="dxa"/>
            <w:gridSpan w:val="2"/>
            <w:shd w:val="clear" w:color="auto" w:fill="auto"/>
            <w:noWrap/>
            <w:vAlign w:val="center"/>
            <w:hideMark/>
          </w:tcPr>
          <w:p w14:paraId="1836914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714830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EB0DAA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823" w:type="dxa"/>
            <w:shd w:val="clear" w:color="auto" w:fill="auto"/>
            <w:noWrap/>
            <w:vAlign w:val="center"/>
            <w:hideMark/>
          </w:tcPr>
          <w:p w14:paraId="1877FD64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6.26</w:t>
            </w: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  <w:hideMark/>
          </w:tcPr>
          <w:p w14:paraId="4E40A102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05" w:type="dxa"/>
            <w:gridSpan w:val="2"/>
            <w:shd w:val="clear" w:color="auto" w:fill="auto"/>
            <w:noWrap/>
            <w:vAlign w:val="center"/>
            <w:hideMark/>
          </w:tcPr>
          <w:p w14:paraId="206DAA59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980" w:type="dxa"/>
            <w:gridSpan w:val="2"/>
            <w:shd w:val="clear" w:color="auto" w:fill="auto"/>
            <w:noWrap/>
            <w:vAlign w:val="center"/>
            <w:hideMark/>
          </w:tcPr>
          <w:p w14:paraId="2A2CE79C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  <w:hideMark/>
          </w:tcPr>
          <w:p w14:paraId="17BE05E5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FF4DAD6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F7C29DF" w14:textId="77777777" w:rsidR="00327A0E" w:rsidRPr="003F3407" w:rsidRDefault="00327A0E" w:rsidP="0027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F34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</w:tbl>
    <w:p w14:paraId="50687DCD" w14:textId="77777777" w:rsidR="00327A0E" w:rsidRDefault="00327A0E" w:rsidP="00327A0E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17D38">
        <w:rPr>
          <w:rFonts w:ascii="Times New Roman" w:hAnsi="Times New Roman" w:cs="Times New Roman"/>
          <w:i/>
          <w:sz w:val="20"/>
          <w:szCs w:val="20"/>
        </w:rPr>
        <w:t xml:space="preserve">Notes. </w:t>
      </w:r>
      <w:r w:rsidRPr="00B17D38">
        <w:rPr>
          <w:rFonts w:ascii="Times New Roman" w:hAnsi="Times New Roman" w:cs="Times New Roman"/>
          <w:sz w:val="20"/>
          <w:szCs w:val="20"/>
        </w:rPr>
        <w:t xml:space="preserve">Higher Scores on HDI represent a higher level of development; scores were extracted from </w:t>
      </w:r>
      <w:hyperlink r:id="rId5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https://hdr.undp.org/data-center/documentation-and-downloads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. GDP per capita scores were retrieved from </w:t>
      </w:r>
      <w:hyperlink r:id="rId6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https://data.worldbank.org/indicator/NY.GDP.PCAP.CD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; the GDP values of Iran and Cuba represent the scores of 2020. Higher scores on the indicators of the Human Freedom Index represent a higher level of freedom; scores for the Human Freedom Index were extracted from </w:t>
      </w:r>
      <w:hyperlink r:id="rId7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https://worldpopulationreview.com/country-rankings/freedom-index-by-country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. Data about hospital beds per thousand were extracted from </w:t>
      </w:r>
      <w:hyperlink r:id="rId8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https://ourworldindata.org/grapher/hospital-beds-per-1000-people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. Higher scores on government stringency represent more stringent and severe COVID-19 restrictions; each country’s score represents the average stringency level for the month where data collection started; data about stringency level were extracted from </w:t>
      </w:r>
      <w:hyperlink r:id="rId9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https://covidtracker.bsg.ox.ac.uk/stringency-map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. The scores for daily new COVID-19 cases and deaths represent a 7-days rolling average per million people, assessed at the start of data collection; data were extracted from </w:t>
      </w:r>
      <w:hyperlink r:id="rId10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https://ourworldindata.org/explorers/coronavirus-data-explorer?uniformYAxis=0&amp;pickerSort=asc&amp;pickerMetric=location&amp;Metric=Cases+and+deaths&amp;Interval=7-day+rolling+average&amp;Relative+to+Population=true&amp;Color+by+test+positivity=false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. Higher scores on cultural tightness represent more tight cultures; scores for cultural tightness were extracted from </w:t>
      </w:r>
      <w:hyperlink r:id="rId11" w:history="1">
        <w:r w:rsidRPr="00B17D38">
          <w:rPr>
            <w:rStyle w:val="Hyperlink"/>
            <w:rFonts w:ascii="Times New Roman" w:hAnsi="Times New Roman" w:cs="Times New Roman"/>
            <w:sz w:val="20"/>
            <w:szCs w:val="20"/>
          </w:rPr>
          <w:t>https://www.thelancet.com/action/showPdf?pii=S2542-5196%2820%2930301-6</w:t>
        </w:r>
      </w:hyperlink>
      <w:r w:rsidRPr="00B17D38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53AF02CE" w14:textId="77777777" w:rsidR="00327A0E" w:rsidRDefault="00327A0E" w:rsidP="00327A0E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1189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67"/>
        <w:gridCol w:w="2126"/>
        <w:gridCol w:w="992"/>
        <w:gridCol w:w="2126"/>
        <w:gridCol w:w="1560"/>
        <w:gridCol w:w="1842"/>
        <w:gridCol w:w="1985"/>
        <w:gridCol w:w="1417"/>
      </w:tblGrid>
      <w:tr w:rsidR="00327A0E" w:rsidRPr="00406575" w14:paraId="59ADF883" w14:textId="77777777" w:rsidTr="0027262E">
        <w:trPr>
          <w:trHeight w:val="557"/>
        </w:trPr>
        <w:tc>
          <w:tcPr>
            <w:tcW w:w="12758" w:type="dxa"/>
            <w:gridSpan w:val="8"/>
            <w:tcBorders>
              <w:bottom w:val="single" w:sz="4" w:space="0" w:color="auto"/>
            </w:tcBorders>
          </w:tcPr>
          <w:p w14:paraId="7C0B70CC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5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Table 2. </w:t>
            </w:r>
            <w:r w:rsidRPr="00406575">
              <w:rPr>
                <w:rFonts w:ascii="Times New Roman" w:hAnsi="Times New Roman" w:cs="Times New Roman"/>
                <w:i/>
                <w:sz w:val="24"/>
                <w:szCs w:val="24"/>
              </w:rPr>
              <w:t>Participating Countries and their Descriptive Statistics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DF34BC0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27A0E" w:rsidRPr="00406575" w14:paraId="335CFB44" w14:textId="77777777" w:rsidTr="0027262E">
        <w:trPr>
          <w:trHeight w:val="97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223ABC9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Country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D81EA9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C11F2B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Gender</w:t>
            </w:r>
          </w:p>
          <w:p w14:paraId="0798F5A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(% of females; males; &amp; other)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214D0B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Mean Age</w:t>
            </w:r>
          </w:p>
          <w:p w14:paraId="439826D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(years)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F17EE7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Individual-level Trust in Govern-ment; 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142305B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5 = high)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E9F452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Fear of COVID-19;</w:t>
            </w:r>
          </w:p>
          <w:p w14:paraId="5F2DA75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75788B5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5 = high)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C867C4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Empathic Prosocial Concern; 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3E5B347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7 = high)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BF8B6A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Support for COVID-19 Containment Beh. 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1F844DC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5 = high)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A8CA1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Country-level Trust in Government; % with high trust</w:t>
            </w:r>
          </w:p>
        </w:tc>
      </w:tr>
      <w:tr w:rsidR="00327A0E" w:rsidRPr="00406575" w14:paraId="6BACEFB1" w14:textId="77777777" w:rsidTr="0027262E">
        <w:trPr>
          <w:trHeight w:val="238"/>
        </w:trPr>
        <w:tc>
          <w:tcPr>
            <w:tcW w:w="1560" w:type="dxa"/>
            <w:tcBorders>
              <w:top w:val="single" w:sz="4" w:space="0" w:color="auto"/>
            </w:tcBorders>
          </w:tcPr>
          <w:p w14:paraId="11203AAB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Australia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C77793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301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E728E5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76% f; 23% m; 1% o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BCCA65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23.3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516D4B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2.72 (0.81)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7EB3A7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2.06 (0.80)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62D98F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5.51 (1.31)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E51A04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3.27 (0.77)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C7FBE1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30.3</w:t>
            </w:r>
          </w:p>
        </w:tc>
      </w:tr>
      <w:tr w:rsidR="00327A0E" w:rsidRPr="00406575" w14:paraId="03A34A42" w14:textId="77777777" w:rsidTr="0027262E">
        <w:trPr>
          <w:trHeight w:val="245"/>
        </w:trPr>
        <w:tc>
          <w:tcPr>
            <w:tcW w:w="1560" w:type="dxa"/>
          </w:tcPr>
          <w:p w14:paraId="647449FE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Bangladesh</w:t>
            </w:r>
          </w:p>
        </w:tc>
        <w:tc>
          <w:tcPr>
            <w:tcW w:w="567" w:type="dxa"/>
          </w:tcPr>
          <w:p w14:paraId="5C47764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714</w:t>
            </w:r>
          </w:p>
        </w:tc>
        <w:tc>
          <w:tcPr>
            <w:tcW w:w="2126" w:type="dxa"/>
          </w:tcPr>
          <w:p w14:paraId="3C9270C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53% f; 47% m</w:t>
            </w:r>
          </w:p>
        </w:tc>
        <w:tc>
          <w:tcPr>
            <w:tcW w:w="992" w:type="dxa"/>
          </w:tcPr>
          <w:p w14:paraId="58FDE92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22.7</w:t>
            </w:r>
          </w:p>
        </w:tc>
        <w:tc>
          <w:tcPr>
            <w:tcW w:w="2126" w:type="dxa"/>
          </w:tcPr>
          <w:p w14:paraId="1FE622A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3.04 (0.94)</w:t>
            </w:r>
          </w:p>
        </w:tc>
        <w:tc>
          <w:tcPr>
            <w:tcW w:w="1560" w:type="dxa"/>
          </w:tcPr>
          <w:p w14:paraId="5ACB73C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3.21 (0.79)</w:t>
            </w:r>
          </w:p>
        </w:tc>
        <w:tc>
          <w:tcPr>
            <w:tcW w:w="1842" w:type="dxa"/>
          </w:tcPr>
          <w:p w14:paraId="4A2635D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5.29 (1.23)</w:t>
            </w:r>
          </w:p>
        </w:tc>
        <w:tc>
          <w:tcPr>
            <w:tcW w:w="1985" w:type="dxa"/>
          </w:tcPr>
          <w:p w14:paraId="36ED80E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4.30 (0.73)</w:t>
            </w:r>
          </w:p>
        </w:tc>
        <w:tc>
          <w:tcPr>
            <w:tcW w:w="1417" w:type="dxa"/>
          </w:tcPr>
          <w:p w14:paraId="5077166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81.1</w:t>
            </w:r>
          </w:p>
        </w:tc>
      </w:tr>
      <w:tr w:rsidR="00327A0E" w:rsidRPr="00406575" w14:paraId="7477F305" w14:textId="77777777" w:rsidTr="0027262E">
        <w:trPr>
          <w:trHeight w:val="245"/>
        </w:trPr>
        <w:tc>
          <w:tcPr>
            <w:tcW w:w="1560" w:type="dxa"/>
          </w:tcPr>
          <w:p w14:paraId="2A647B7A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Brazil</w:t>
            </w:r>
          </w:p>
        </w:tc>
        <w:tc>
          <w:tcPr>
            <w:tcW w:w="567" w:type="dxa"/>
          </w:tcPr>
          <w:p w14:paraId="6BE1C55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502</w:t>
            </w:r>
          </w:p>
        </w:tc>
        <w:tc>
          <w:tcPr>
            <w:tcW w:w="2126" w:type="dxa"/>
          </w:tcPr>
          <w:p w14:paraId="4F5BB80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73% f; 26% m; 1% o</w:t>
            </w:r>
          </w:p>
        </w:tc>
        <w:tc>
          <w:tcPr>
            <w:tcW w:w="992" w:type="dxa"/>
          </w:tcPr>
          <w:p w14:paraId="0CAEB05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33.6</w:t>
            </w:r>
          </w:p>
        </w:tc>
        <w:tc>
          <w:tcPr>
            <w:tcW w:w="2126" w:type="dxa"/>
          </w:tcPr>
          <w:p w14:paraId="24AFD95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1.62 (0.81)</w:t>
            </w:r>
          </w:p>
        </w:tc>
        <w:tc>
          <w:tcPr>
            <w:tcW w:w="1560" w:type="dxa"/>
          </w:tcPr>
          <w:p w14:paraId="0932A3D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2.97 (0.87)</w:t>
            </w:r>
          </w:p>
        </w:tc>
        <w:tc>
          <w:tcPr>
            <w:tcW w:w="1842" w:type="dxa"/>
          </w:tcPr>
          <w:p w14:paraId="76C568B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6.00 (1.12)</w:t>
            </w:r>
          </w:p>
        </w:tc>
        <w:tc>
          <w:tcPr>
            <w:tcW w:w="1985" w:type="dxa"/>
          </w:tcPr>
          <w:p w14:paraId="0E502CD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4.30 (0.56)</w:t>
            </w:r>
          </w:p>
        </w:tc>
        <w:tc>
          <w:tcPr>
            <w:tcW w:w="1417" w:type="dxa"/>
          </w:tcPr>
          <w:p w14:paraId="34D542F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22.4</w:t>
            </w:r>
          </w:p>
        </w:tc>
      </w:tr>
      <w:tr w:rsidR="00327A0E" w:rsidRPr="00406575" w14:paraId="3022C7F5" w14:textId="77777777" w:rsidTr="0027262E">
        <w:trPr>
          <w:trHeight w:val="238"/>
        </w:trPr>
        <w:tc>
          <w:tcPr>
            <w:tcW w:w="1560" w:type="dxa"/>
          </w:tcPr>
          <w:p w14:paraId="38B30479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Bulgaria</w:t>
            </w:r>
          </w:p>
        </w:tc>
        <w:tc>
          <w:tcPr>
            <w:tcW w:w="567" w:type="dxa"/>
          </w:tcPr>
          <w:p w14:paraId="46BF60F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294</w:t>
            </w:r>
          </w:p>
        </w:tc>
        <w:tc>
          <w:tcPr>
            <w:tcW w:w="2126" w:type="dxa"/>
          </w:tcPr>
          <w:p w14:paraId="36F7906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63% f; 37% m</w:t>
            </w:r>
          </w:p>
        </w:tc>
        <w:tc>
          <w:tcPr>
            <w:tcW w:w="992" w:type="dxa"/>
          </w:tcPr>
          <w:p w14:paraId="526B09B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38.3</w:t>
            </w:r>
          </w:p>
        </w:tc>
        <w:tc>
          <w:tcPr>
            <w:tcW w:w="2126" w:type="dxa"/>
          </w:tcPr>
          <w:p w14:paraId="6F5FC26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2.49 (1.08)</w:t>
            </w:r>
          </w:p>
        </w:tc>
        <w:tc>
          <w:tcPr>
            <w:tcW w:w="1560" w:type="dxa"/>
          </w:tcPr>
          <w:p w14:paraId="47B3152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2.34 (0.88)</w:t>
            </w:r>
          </w:p>
        </w:tc>
        <w:tc>
          <w:tcPr>
            <w:tcW w:w="1842" w:type="dxa"/>
          </w:tcPr>
          <w:p w14:paraId="3C40857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5.13 (1.12)</w:t>
            </w:r>
          </w:p>
        </w:tc>
        <w:tc>
          <w:tcPr>
            <w:tcW w:w="1985" w:type="dxa"/>
          </w:tcPr>
          <w:p w14:paraId="124CF47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3.46 (1.00)</w:t>
            </w:r>
          </w:p>
        </w:tc>
        <w:tc>
          <w:tcPr>
            <w:tcW w:w="1417" w:type="dxa"/>
          </w:tcPr>
          <w:p w14:paraId="2D4AF84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19.9</w:t>
            </w:r>
          </w:p>
        </w:tc>
      </w:tr>
      <w:tr w:rsidR="00327A0E" w:rsidRPr="00406575" w14:paraId="32DF0E6D" w14:textId="77777777" w:rsidTr="0027262E">
        <w:trPr>
          <w:trHeight w:val="238"/>
        </w:trPr>
        <w:tc>
          <w:tcPr>
            <w:tcW w:w="1560" w:type="dxa"/>
          </w:tcPr>
          <w:p w14:paraId="415DBC86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Colombia</w:t>
            </w:r>
          </w:p>
        </w:tc>
        <w:tc>
          <w:tcPr>
            <w:tcW w:w="567" w:type="dxa"/>
          </w:tcPr>
          <w:p w14:paraId="4416353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339</w:t>
            </w:r>
          </w:p>
        </w:tc>
        <w:tc>
          <w:tcPr>
            <w:tcW w:w="2126" w:type="dxa"/>
          </w:tcPr>
          <w:p w14:paraId="2303BB2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62% f; 38% m</w:t>
            </w:r>
          </w:p>
        </w:tc>
        <w:tc>
          <w:tcPr>
            <w:tcW w:w="992" w:type="dxa"/>
          </w:tcPr>
          <w:p w14:paraId="6130521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24.2</w:t>
            </w:r>
          </w:p>
        </w:tc>
        <w:tc>
          <w:tcPr>
            <w:tcW w:w="2126" w:type="dxa"/>
          </w:tcPr>
          <w:p w14:paraId="15C909C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2.62 (0.97)</w:t>
            </w:r>
          </w:p>
        </w:tc>
        <w:tc>
          <w:tcPr>
            <w:tcW w:w="1560" w:type="dxa"/>
          </w:tcPr>
          <w:p w14:paraId="5C89DD1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2.62 (0.81)</w:t>
            </w:r>
          </w:p>
        </w:tc>
        <w:tc>
          <w:tcPr>
            <w:tcW w:w="1842" w:type="dxa"/>
          </w:tcPr>
          <w:p w14:paraId="2FF33FC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5.66 (1.10)</w:t>
            </w:r>
          </w:p>
        </w:tc>
        <w:tc>
          <w:tcPr>
            <w:tcW w:w="1985" w:type="dxa"/>
          </w:tcPr>
          <w:p w14:paraId="21E2844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3.94 (0.62)</w:t>
            </w:r>
          </w:p>
        </w:tc>
        <w:tc>
          <w:tcPr>
            <w:tcW w:w="1417" w:type="dxa"/>
          </w:tcPr>
          <w:p w14:paraId="09F90FC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11.9</w:t>
            </w:r>
          </w:p>
        </w:tc>
      </w:tr>
      <w:tr w:rsidR="00327A0E" w:rsidRPr="00406575" w14:paraId="177042C5" w14:textId="77777777" w:rsidTr="0027262E">
        <w:trPr>
          <w:trHeight w:val="238"/>
        </w:trPr>
        <w:tc>
          <w:tcPr>
            <w:tcW w:w="1560" w:type="dxa"/>
          </w:tcPr>
          <w:p w14:paraId="323929DD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Croatia</w:t>
            </w:r>
          </w:p>
        </w:tc>
        <w:tc>
          <w:tcPr>
            <w:tcW w:w="567" w:type="dxa"/>
          </w:tcPr>
          <w:p w14:paraId="5607DAF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540</w:t>
            </w:r>
          </w:p>
        </w:tc>
        <w:tc>
          <w:tcPr>
            <w:tcW w:w="2126" w:type="dxa"/>
          </w:tcPr>
          <w:p w14:paraId="06678A0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63% f; 37% m</w:t>
            </w:r>
          </w:p>
        </w:tc>
        <w:tc>
          <w:tcPr>
            <w:tcW w:w="992" w:type="dxa"/>
          </w:tcPr>
          <w:p w14:paraId="4D27CC2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25.4</w:t>
            </w:r>
          </w:p>
        </w:tc>
        <w:tc>
          <w:tcPr>
            <w:tcW w:w="2126" w:type="dxa"/>
          </w:tcPr>
          <w:p w14:paraId="0AD0775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2.23 (0.86)</w:t>
            </w:r>
          </w:p>
        </w:tc>
        <w:tc>
          <w:tcPr>
            <w:tcW w:w="1560" w:type="dxa"/>
          </w:tcPr>
          <w:p w14:paraId="7A7F501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1.83 (0.71)</w:t>
            </w:r>
          </w:p>
        </w:tc>
        <w:tc>
          <w:tcPr>
            <w:tcW w:w="1842" w:type="dxa"/>
          </w:tcPr>
          <w:p w14:paraId="0131975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4.82 (1.41)</w:t>
            </w:r>
          </w:p>
        </w:tc>
        <w:tc>
          <w:tcPr>
            <w:tcW w:w="1985" w:type="dxa"/>
          </w:tcPr>
          <w:p w14:paraId="6687DBF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2.47 (0.75)</w:t>
            </w:r>
          </w:p>
        </w:tc>
        <w:tc>
          <w:tcPr>
            <w:tcW w:w="1417" w:type="dxa"/>
          </w:tcPr>
          <w:p w14:paraId="050E7A2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9.6</w:t>
            </w:r>
          </w:p>
        </w:tc>
      </w:tr>
      <w:tr w:rsidR="00327A0E" w:rsidRPr="00406575" w14:paraId="2C4ACB39" w14:textId="77777777" w:rsidTr="0027262E">
        <w:trPr>
          <w:trHeight w:val="238"/>
        </w:trPr>
        <w:tc>
          <w:tcPr>
            <w:tcW w:w="1560" w:type="dxa"/>
          </w:tcPr>
          <w:p w14:paraId="48BE3FEE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Cuba</w:t>
            </w:r>
          </w:p>
        </w:tc>
        <w:tc>
          <w:tcPr>
            <w:tcW w:w="567" w:type="dxa"/>
          </w:tcPr>
          <w:p w14:paraId="45A7686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301</w:t>
            </w:r>
          </w:p>
        </w:tc>
        <w:tc>
          <w:tcPr>
            <w:tcW w:w="2126" w:type="dxa"/>
          </w:tcPr>
          <w:p w14:paraId="425DE4B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52% f; 48% m</w:t>
            </w:r>
          </w:p>
        </w:tc>
        <w:tc>
          <w:tcPr>
            <w:tcW w:w="992" w:type="dxa"/>
          </w:tcPr>
          <w:p w14:paraId="271BB5B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24.1</w:t>
            </w:r>
          </w:p>
        </w:tc>
        <w:tc>
          <w:tcPr>
            <w:tcW w:w="2126" w:type="dxa"/>
          </w:tcPr>
          <w:p w14:paraId="6D161B2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2.60 (1.13)</w:t>
            </w:r>
          </w:p>
        </w:tc>
        <w:tc>
          <w:tcPr>
            <w:tcW w:w="1560" w:type="dxa"/>
          </w:tcPr>
          <w:p w14:paraId="041C3E1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2.67 (0.98)</w:t>
            </w:r>
          </w:p>
        </w:tc>
        <w:tc>
          <w:tcPr>
            <w:tcW w:w="1842" w:type="dxa"/>
          </w:tcPr>
          <w:p w14:paraId="4A870F0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4.42 (1.73)</w:t>
            </w:r>
          </w:p>
        </w:tc>
        <w:tc>
          <w:tcPr>
            <w:tcW w:w="1985" w:type="dxa"/>
          </w:tcPr>
          <w:p w14:paraId="3A58B0D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3.58 (1.03)</w:t>
            </w:r>
          </w:p>
        </w:tc>
        <w:tc>
          <w:tcPr>
            <w:tcW w:w="1417" w:type="dxa"/>
          </w:tcPr>
          <w:p w14:paraId="77845F5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327A0E" w:rsidRPr="00406575" w14:paraId="7374C755" w14:textId="77777777" w:rsidTr="0027262E">
        <w:trPr>
          <w:trHeight w:val="238"/>
        </w:trPr>
        <w:tc>
          <w:tcPr>
            <w:tcW w:w="1560" w:type="dxa"/>
          </w:tcPr>
          <w:p w14:paraId="4C632724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Cyprus</w:t>
            </w:r>
          </w:p>
        </w:tc>
        <w:tc>
          <w:tcPr>
            <w:tcW w:w="567" w:type="dxa"/>
          </w:tcPr>
          <w:p w14:paraId="12E17D5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173</w:t>
            </w:r>
          </w:p>
        </w:tc>
        <w:tc>
          <w:tcPr>
            <w:tcW w:w="2126" w:type="dxa"/>
          </w:tcPr>
          <w:p w14:paraId="6F91AC8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66% f; 34% m</w:t>
            </w:r>
          </w:p>
        </w:tc>
        <w:tc>
          <w:tcPr>
            <w:tcW w:w="992" w:type="dxa"/>
          </w:tcPr>
          <w:p w14:paraId="4295571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37.1</w:t>
            </w:r>
          </w:p>
        </w:tc>
        <w:tc>
          <w:tcPr>
            <w:tcW w:w="2126" w:type="dxa"/>
          </w:tcPr>
          <w:p w14:paraId="763A09B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2.33 (0.96)</w:t>
            </w:r>
          </w:p>
        </w:tc>
        <w:tc>
          <w:tcPr>
            <w:tcW w:w="1560" w:type="dxa"/>
          </w:tcPr>
          <w:p w14:paraId="2B93392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2.30 (0.77)</w:t>
            </w:r>
          </w:p>
        </w:tc>
        <w:tc>
          <w:tcPr>
            <w:tcW w:w="1842" w:type="dxa"/>
          </w:tcPr>
          <w:p w14:paraId="4A03487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5.77 (1.00)</w:t>
            </w:r>
          </w:p>
        </w:tc>
        <w:tc>
          <w:tcPr>
            <w:tcW w:w="1985" w:type="dxa"/>
          </w:tcPr>
          <w:p w14:paraId="7B0077F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3.59 (0.77)</w:t>
            </w:r>
          </w:p>
        </w:tc>
        <w:tc>
          <w:tcPr>
            <w:tcW w:w="1417" w:type="dxa"/>
          </w:tcPr>
          <w:p w14:paraId="5C06298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33.4</w:t>
            </w:r>
          </w:p>
        </w:tc>
      </w:tr>
      <w:tr w:rsidR="00327A0E" w:rsidRPr="00406575" w14:paraId="1991A560" w14:textId="77777777" w:rsidTr="0027262E">
        <w:trPr>
          <w:trHeight w:val="238"/>
        </w:trPr>
        <w:tc>
          <w:tcPr>
            <w:tcW w:w="1560" w:type="dxa"/>
          </w:tcPr>
          <w:p w14:paraId="62100229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Ecuador </w:t>
            </w:r>
          </w:p>
        </w:tc>
        <w:tc>
          <w:tcPr>
            <w:tcW w:w="567" w:type="dxa"/>
          </w:tcPr>
          <w:p w14:paraId="1B2FC98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199</w:t>
            </w:r>
          </w:p>
        </w:tc>
        <w:tc>
          <w:tcPr>
            <w:tcW w:w="2126" w:type="dxa"/>
          </w:tcPr>
          <w:p w14:paraId="1352B90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67% f; 33% m</w:t>
            </w:r>
          </w:p>
        </w:tc>
        <w:tc>
          <w:tcPr>
            <w:tcW w:w="992" w:type="dxa"/>
          </w:tcPr>
          <w:p w14:paraId="67900BF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27.5</w:t>
            </w:r>
          </w:p>
        </w:tc>
        <w:tc>
          <w:tcPr>
            <w:tcW w:w="2126" w:type="dxa"/>
          </w:tcPr>
          <w:p w14:paraId="1C28E4B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2.51 (0.98)</w:t>
            </w:r>
          </w:p>
        </w:tc>
        <w:tc>
          <w:tcPr>
            <w:tcW w:w="1560" w:type="dxa"/>
          </w:tcPr>
          <w:p w14:paraId="67DA36D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2.82 (0.96)</w:t>
            </w:r>
          </w:p>
        </w:tc>
        <w:tc>
          <w:tcPr>
            <w:tcW w:w="1842" w:type="dxa"/>
          </w:tcPr>
          <w:p w14:paraId="3976961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5.21 (1.26)</w:t>
            </w:r>
          </w:p>
        </w:tc>
        <w:tc>
          <w:tcPr>
            <w:tcW w:w="1985" w:type="dxa"/>
          </w:tcPr>
          <w:p w14:paraId="1568F53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4.00 (0.66)</w:t>
            </w:r>
          </w:p>
        </w:tc>
        <w:tc>
          <w:tcPr>
            <w:tcW w:w="1417" w:type="dxa"/>
          </w:tcPr>
          <w:p w14:paraId="7693A79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31.8</w:t>
            </w:r>
          </w:p>
        </w:tc>
      </w:tr>
      <w:tr w:rsidR="00327A0E" w:rsidRPr="00406575" w14:paraId="5147F5C9" w14:textId="77777777" w:rsidTr="0027262E">
        <w:trPr>
          <w:trHeight w:val="238"/>
        </w:trPr>
        <w:tc>
          <w:tcPr>
            <w:tcW w:w="1560" w:type="dxa"/>
          </w:tcPr>
          <w:p w14:paraId="0382130B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El Salvador</w:t>
            </w:r>
          </w:p>
        </w:tc>
        <w:tc>
          <w:tcPr>
            <w:tcW w:w="567" w:type="dxa"/>
          </w:tcPr>
          <w:p w14:paraId="3021453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261</w:t>
            </w:r>
          </w:p>
        </w:tc>
        <w:tc>
          <w:tcPr>
            <w:tcW w:w="2126" w:type="dxa"/>
          </w:tcPr>
          <w:p w14:paraId="07684B7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58% f; 42% m</w:t>
            </w:r>
          </w:p>
        </w:tc>
        <w:tc>
          <w:tcPr>
            <w:tcW w:w="992" w:type="dxa"/>
          </w:tcPr>
          <w:p w14:paraId="47248FF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27.7</w:t>
            </w:r>
          </w:p>
        </w:tc>
        <w:tc>
          <w:tcPr>
            <w:tcW w:w="2126" w:type="dxa"/>
          </w:tcPr>
          <w:p w14:paraId="60B4C2B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2.12 (0.99)</w:t>
            </w:r>
          </w:p>
        </w:tc>
        <w:tc>
          <w:tcPr>
            <w:tcW w:w="1560" w:type="dxa"/>
          </w:tcPr>
          <w:p w14:paraId="119FA0B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2.69 (0.90)</w:t>
            </w:r>
          </w:p>
        </w:tc>
        <w:tc>
          <w:tcPr>
            <w:tcW w:w="1842" w:type="dxa"/>
          </w:tcPr>
          <w:p w14:paraId="33E5F82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5.30 (1.32)</w:t>
            </w:r>
          </w:p>
        </w:tc>
        <w:tc>
          <w:tcPr>
            <w:tcW w:w="1985" w:type="dxa"/>
          </w:tcPr>
          <w:p w14:paraId="186CEDC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4.03 (0.56)</w:t>
            </w:r>
          </w:p>
        </w:tc>
        <w:tc>
          <w:tcPr>
            <w:tcW w:w="1417" w:type="dxa"/>
          </w:tcPr>
          <w:p w14:paraId="25EB5C7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327A0E" w:rsidRPr="00406575" w14:paraId="1CAB5C39" w14:textId="77777777" w:rsidTr="0027262E">
        <w:trPr>
          <w:trHeight w:val="238"/>
        </w:trPr>
        <w:tc>
          <w:tcPr>
            <w:tcW w:w="1560" w:type="dxa"/>
          </w:tcPr>
          <w:p w14:paraId="50ACF9B5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Georgia </w:t>
            </w:r>
          </w:p>
        </w:tc>
        <w:tc>
          <w:tcPr>
            <w:tcW w:w="567" w:type="dxa"/>
          </w:tcPr>
          <w:p w14:paraId="16F47ED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179</w:t>
            </w:r>
          </w:p>
        </w:tc>
        <w:tc>
          <w:tcPr>
            <w:tcW w:w="2126" w:type="dxa"/>
          </w:tcPr>
          <w:p w14:paraId="3CB352D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83% f; 17% m</w:t>
            </w:r>
          </w:p>
        </w:tc>
        <w:tc>
          <w:tcPr>
            <w:tcW w:w="992" w:type="dxa"/>
          </w:tcPr>
          <w:p w14:paraId="467D5C7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25.6</w:t>
            </w:r>
          </w:p>
        </w:tc>
        <w:tc>
          <w:tcPr>
            <w:tcW w:w="2126" w:type="dxa"/>
          </w:tcPr>
          <w:p w14:paraId="5252209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2.26 (1.00)</w:t>
            </w:r>
          </w:p>
        </w:tc>
        <w:tc>
          <w:tcPr>
            <w:tcW w:w="1560" w:type="dxa"/>
          </w:tcPr>
          <w:p w14:paraId="33B84FD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2.49 (0.85)</w:t>
            </w:r>
          </w:p>
        </w:tc>
        <w:tc>
          <w:tcPr>
            <w:tcW w:w="1842" w:type="dxa"/>
          </w:tcPr>
          <w:p w14:paraId="40DCAE6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5.50 (1.20)</w:t>
            </w:r>
          </w:p>
        </w:tc>
        <w:tc>
          <w:tcPr>
            <w:tcW w:w="1985" w:type="dxa"/>
          </w:tcPr>
          <w:p w14:paraId="6D1C369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3.73 (0.75)</w:t>
            </w:r>
          </w:p>
        </w:tc>
        <w:tc>
          <w:tcPr>
            <w:tcW w:w="1417" w:type="dxa"/>
          </w:tcPr>
          <w:p w14:paraId="6E67BC2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37.4</w:t>
            </w:r>
          </w:p>
        </w:tc>
      </w:tr>
      <w:tr w:rsidR="00327A0E" w:rsidRPr="00406575" w14:paraId="1508FA95" w14:textId="77777777" w:rsidTr="0027262E">
        <w:trPr>
          <w:trHeight w:val="238"/>
        </w:trPr>
        <w:tc>
          <w:tcPr>
            <w:tcW w:w="1560" w:type="dxa"/>
          </w:tcPr>
          <w:p w14:paraId="74FDC800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Germany </w:t>
            </w:r>
          </w:p>
        </w:tc>
        <w:tc>
          <w:tcPr>
            <w:tcW w:w="567" w:type="dxa"/>
          </w:tcPr>
          <w:p w14:paraId="46EEAB4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930</w:t>
            </w:r>
          </w:p>
        </w:tc>
        <w:tc>
          <w:tcPr>
            <w:tcW w:w="2126" w:type="dxa"/>
          </w:tcPr>
          <w:p w14:paraId="4D2D7F4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77% f; 22% m; 1% o</w:t>
            </w:r>
          </w:p>
        </w:tc>
        <w:tc>
          <w:tcPr>
            <w:tcW w:w="992" w:type="dxa"/>
          </w:tcPr>
          <w:p w14:paraId="6577F73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31.1</w:t>
            </w:r>
          </w:p>
        </w:tc>
        <w:tc>
          <w:tcPr>
            <w:tcW w:w="2126" w:type="dxa"/>
          </w:tcPr>
          <w:p w14:paraId="4653FCE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2.79 (0.87)</w:t>
            </w:r>
          </w:p>
        </w:tc>
        <w:tc>
          <w:tcPr>
            <w:tcW w:w="1560" w:type="dxa"/>
          </w:tcPr>
          <w:p w14:paraId="1F1B0B4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1.86 (0.70)</w:t>
            </w:r>
          </w:p>
        </w:tc>
        <w:tc>
          <w:tcPr>
            <w:tcW w:w="1842" w:type="dxa"/>
          </w:tcPr>
          <w:p w14:paraId="6B8C944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5.31 (1.26)</w:t>
            </w:r>
          </w:p>
        </w:tc>
        <w:tc>
          <w:tcPr>
            <w:tcW w:w="1985" w:type="dxa"/>
          </w:tcPr>
          <w:p w14:paraId="0B227BA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3.00 (0.76)</w:t>
            </w:r>
          </w:p>
        </w:tc>
        <w:tc>
          <w:tcPr>
            <w:tcW w:w="1417" w:type="dxa"/>
          </w:tcPr>
          <w:p w14:paraId="44EEB7A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44.2</w:t>
            </w:r>
          </w:p>
        </w:tc>
      </w:tr>
      <w:tr w:rsidR="00327A0E" w:rsidRPr="00406575" w14:paraId="3A748772" w14:textId="77777777" w:rsidTr="0027262E">
        <w:trPr>
          <w:trHeight w:val="238"/>
        </w:trPr>
        <w:tc>
          <w:tcPr>
            <w:tcW w:w="1560" w:type="dxa"/>
          </w:tcPr>
          <w:p w14:paraId="1481E958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Honduras </w:t>
            </w:r>
          </w:p>
        </w:tc>
        <w:tc>
          <w:tcPr>
            <w:tcW w:w="567" w:type="dxa"/>
          </w:tcPr>
          <w:p w14:paraId="56E185D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718</w:t>
            </w:r>
          </w:p>
        </w:tc>
        <w:tc>
          <w:tcPr>
            <w:tcW w:w="2126" w:type="dxa"/>
          </w:tcPr>
          <w:p w14:paraId="24D7B39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62%f; 38% m</w:t>
            </w:r>
          </w:p>
        </w:tc>
        <w:tc>
          <w:tcPr>
            <w:tcW w:w="992" w:type="dxa"/>
          </w:tcPr>
          <w:p w14:paraId="02125E3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26.0</w:t>
            </w:r>
          </w:p>
        </w:tc>
        <w:tc>
          <w:tcPr>
            <w:tcW w:w="2126" w:type="dxa"/>
          </w:tcPr>
          <w:p w14:paraId="15B4FEB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1.52 (0.88)</w:t>
            </w:r>
          </w:p>
        </w:tc>
        <w:tc>
          <w:tcPr>
            <w:tcW w:w="1560" w:type="dxa"/>
          </w:tcPr>
          <w:p w14:paraId="5B9D1FD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2.78 (1.03)</w:t>
            </w:r>
          </w:p>
        </w:tc>
        <w:tc>
          <w:tcPr>
            <w:tcW w:w="1842" w:type="dxa"/>
          </w:tcPr>
          <w:p w14:paraId="35DBEFD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5.05 (1.70)</w:t>
            </w:r>
          </w:p>
        </w:tc>
        <w:tc>
          <w:tcPr>
            <w:tcW w:w="1985" w:type="dxa"/>
          </w:tcPr>
          <w:p w14:paraId="518C2E4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4.09 (0.84)</w:t>
            </w:r>
          </w:p>
        </w:tc>
        <w:tc>
          <w:tcPr>
            <w:tcW w:w="1417" w:type="dxa"/>
          </w:tcPr>
          <w:p w14:paraId="09D7E4E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327A0E" w:rsidRPr="00406575" w14:paraId="25559751" w14:textId="77777777" w:rsidTr="0027262E">
        <w:trPr>
          <w:trHeight w:val="245"/>
        </w:trPr>
        <w:tc>
          <w:tcPr>
            <w:tcW w:w="1560" w:type="dxa"/>
          </w:tcPr>
          <w:p w14:paraId="237CF5FC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India</w:t>
            </w:r>
          </w:p>
        </w:tc>
        <w:tc>
          <w:tcPr>
            <w:tcW w:w="567" w:type="dxa"/>
          </w:tcPr>
          <w:p w14:paraId="0BF588A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251</w:t>
            </w:r>
          </w:p>
        </w:tc>
        <w:tc>
          <w:tcPr>
            <w:tcW w:w="2126" w:type="dxa"/>
          </w:tcPr>
          <w:p w14:paraId="6588732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36% f; 64% m</w:t>
            </w:r>
          </w:p>
        </w:tc>
        <w:tc>
          <w:tcPr>
            <w:tcW w:w="992" w:type="dxa"/>
          </w:tcPr>
          <w:p w14:paraId="3EB60B5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21.2</w:t>
            </w:r>
          </w:p>
        </w:tc>
        <w:tc>
          <w:tcPr>
            <w:tcW w:w="2126" w:type="dxa"/>
          </w:tcPr>
          <w:p w14:paraId="68DCD0B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3.42 (0.89)</w:t>
            </w:r>
          </w:p>
        </w:tc>
        <w:tc>
          <w:tcPr>
            <w:tcW w:w="1560" w:type="dxa"/>
          </w:tcPr>
          <w:p w14:paraId="7A40798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3.04 (0.84)</w:t>
            </w:r>
          </w:p>
        </w:tc>
        <w:tc>
          <w:tcPr>
            <w:tcW w:w="1842" w:type="dxa"/>
          </w:tcPr>
          <w:p w14:paraId="16827FC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5.65 (0.80)</w:t>
            </w:r>
          </w:p>
        </w:tc>
        <w:tc>
          <w:tcPr>
            <w:tcW w:w="1985" w:type="dxa"/>
          </w:tcPr>
          <w:p w14:paraId="276D431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4.53 (0.52)</w:t>
            </w:r>
          </w:p>
        </w:tc>
        <w:tc>
          <w:tcPr>
            <w:tcW w:w="1417" w:type="dxa"/>
          </w:tcPr>
          <w:p w14:paraId="25B4D4D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327A0E" w:rsidRPr="00406575" w14:paraId="572A1983" w14:textId="77777777" w:rsidTr="0027262E">
        <w:trPr>
          <w:trHeight w:val="238"/>
        </w:trPr>
        <w:tc>
          <w:tcPr>
            <w:tcW w:w="1560" w:type="dxa"/>
          </w:tcPr>
          <w:p w14:paraId="5F9AD125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Indonesia</w:t>
            </w:r>
          </w:p>
        </w:tc>
        <w:tc>
          <w:tcPr>
            <w:tcW w:w="567" w:type="dxa"/>
          </w:tcPr>
          <w:p w14:paraId="515666A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196</w:t>
            </w:r>
          </w:p>
        </w:tc>
        <w:tc>
          <w:tcPr>
            <w:tcW w:w="2126" w:type="dxa"/>
          </w:tcPr>
          <w:p w14:paraId="7AAD42A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76% f; 24% m</w:t>
            </w:r>
          </w:p>
        </w:tc>
        <w:tc>
          <w:tcPr>
            <w:tcW w:w="992" w:type="dxa"/>
          </w:tcPr>
          <w:p w14:paraId="63E2D1A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23.1</w:t>
            </w:r>
          </w:p>
        </w:tc>
        <w:tc>
          <w:tcPr>
            <w:tcW w:w="2126" w:type="dxa"/>
          </w:tcPr>
          <w:p w14:paraId="0F924E3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2.88 (0.75)</w:t>
            </w:r>
          </w:p>
        </w:tc>
        <w:tc>
          <w:tcPr>
            <w:tcW w:w="1560" w:type="dxa"/>
          </w:tcPr>
          <w:p w14:paraId="7AD027B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2.72 (0.75)</w:t>
            </w:r>
          </w:p>
        </w:tc>
        <w:tc>
          <w:tcPr>
            <w:tcW w:w="1842" w:type="dxa"/>
          </w:tcPr>
          <w:p w14:paraId="1E90821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5.59 (1.03)</w:t>
            </w:r>
          </w:p>
        </w:tc>
        <w:tc>
          <w:tcPr>
            <w:tcW w:w="1985" w:type="dxa"/>
          </w:tcPr>
          <w:p w14:paraId="28DC0B9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4.13 (0.49)</w:t>
            </w:r>
          </w:p>
        </w:tc>
        <w:tc>
          <w:tcPr>
            <w:tcW w:w="1417" w:type="dxa"/>
          </w:tcPr>
          <w:p w14:paraId="1CB497A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78.8</w:t>
            </w:r>
          </w:p>
        </w:tc>
      </w:tr>
      <w:tr w:rsidR="00327A0E" w:rsidRPr="00406575" w14:paraId="5A26BA64" w14:textId="77777777" w:rsidTr="0027262E">
        <w:trPr>
          <w:trHeight w:val="238"/>
        </w:trPr>
        <w:tc>
          <w:tcPr>
            <w:tcW w:w="1560" w:type="dxa"/>
          </w:tcPr>
          <w:p w14:paraId="05219381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Iran</w:t>
            </w:r>
          </w:p>
        </w:tc>
        <w:tc>
          <w:tcPr>
            <w:tcW w:w="567" w:type="dxa"/>
          </w:tcPr>
          <w:p w14:paraId="7424785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245</w:t>
            </w:r>
          </w:p>
        </w:tc>
        <w:tc>
          <w:tcPr>
            <w:tcW w:w="2126" w:type="dxa"/>
          </w:tcPr>
          <w:p w14:paraId="36291EC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61% f; 39% m</w:t>
            </w:r>
          </w:p>
        </w:tc>
        <w:tc>
          <w:tcPr>
            <w:tcW w:w="992" w:type="dxa"/>
          </w:tcPr>
          <w:p w14:paraId="628DD63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31.5</w:t>
            </w:r>
          </w:p>
        </w:tc>
        <w:tc>
          <w:tcPr>
            <w:tcW w:w="2126" w:type="dxa"/>
          </w:tcPr>
          <w:p w14:paraId="765FB85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2.15 (0.98)</w:t>
            </w:r>
          </w:p>
        </w:tc>
        <w:tc>
          <w:tcPr>
            <w:tcW w:w="1560" w:type="dxa"/>
          </w:tcPr>
          <w:p w14:paraId="5130FDC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2.46 (0.86)</w:t>
            </w:r>
          </w:p>
        </w:tc>
        <w:tc>
          <w:tcPr>
            <w:tcW w:w="1842" w:type="dxa"/>
          </w:tcPr>
          <w:p w14:paraId="5F84E9C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5.60 (1.11)</w:t>
            </w:r>
          </w:p>
        </w:tc>
        <w:tc>
          <w:tcPr>
            <w:tcW w:w="1985" w:type="dxa"/>
          </w:tcPr>
          <w:p w14:paraId="090A38E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4.12 (0.72)</w:t>
            </w:r>
          </w:p>
        </w:tc>
        <w:tc>
          <w:tcPr>
            <w:tcW w:w="1417" w:type="dxa"/>
          </w:tcPr>
          <w:p w14:paraId="6835270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51.7</w:t>
            </w:r>
          </w:p>
        </w:tc>
      </w:tr>
      <w:tr w:rsidR="00327A0E" w:rsidRPr="00406575" w14:paraId="0B1BA16C" w14:textId="77777777" w:rsidTr="0027262E">
        <w:trPr>
          <w:trHeight w:val="238"/>
        </w:trPr>
        <w:tc>
          <w:tcPr>
            <w:tcW w:w="1560" w:type="dxa"/>
          </w:tcPr>
          <w:p w14:paraId="1AC9646C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Israel </w:t>
            </w:r>
          </w:p>
        </w:tc>
        <w:tc>
          <w:tcPr>
            <w:tcW w:w="567" w:type="dxa"/>
          </w:tcPr>
          <w:p w14:paraId="3B1E51C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</w:p>
        </w:tc>
        <w:tc>
          <w:tcPr>
            <w:tcW w:w="2126" w:type="dxa"/>
          </w:tcPr>
          <w:p w14:paraId="1533671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50% f; 50% m</w:t>
            </w:r>
          </w:p>
        </w:tc>
        <w:tc>
          <w:tcPr>
            <w:tcW w:w="992" w:type="dxa"/>
          </w:tcPr>
          <w:p w14:paraId="7007324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30.1</w:t>
            </w:r>
          </w:p>
        </w:tc>
        <w:tc>
          <w:tcPr>
            <w:tcW w:w="2126" w:type="dxa"/>
          </w:tcPr>
          <w:p w14:paraId="5F21965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2.45 (0.98)</w:t>
            </w:r>
          </w:p>
        </w:tc>
        <w:tc>
          <w:tcPr>
            <w:tcW w:w="1560" w:type="dxa"/>
          </w:tcPr>
          <w:p w14:paraId="2691E79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2.00 (0.88)</w:t>
            </w:r>
          </w:p>
        </w:tc>
        <w:tc>
          <w:tcPr>
            <w:tcW w:w="1842" w:type="dxa"/>
          </w:tcPr>
          <w:p w14:paraId="466D7C9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5.32 (1.55)</w:t>
            </w:r>
          </w:p>
        </w:tc>
        <w:tc>
          <w:tcPr>
            <w:tcW w:w="1985" w:type="dxa"/>
          </w:tcPr>
          <w:p w14:paraId="7151A1A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3.66 (0.87)</w:t>
            </w:r>
          </w:p>
        </w:tc>
        <w:tc>
          <w:tcPr>
            <w:tcW w:w="1417" w:type="dxa"/>
          </w:tcPr>
          <w:p w14:paraId="63B3FDC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327A0E" w:rsidRPr="00406575" w14:paraId="66870799" w14:textId="77777777" w:rsidTr="0027262E">
        <w:trPr>
          <w:trHeight w:val="23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E0C75D0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Country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F1094A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A23168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Gender</w:t>
            </w:r>
          </w:p>
          <w:p w14:paraId="6F23B5F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(% of females; males; &amp; other)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808DA2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Mean Age</w:t>
            </w:r>
          </w:p>
          <w:p w14:paraId="16A5520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(years)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F496E5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Individual-level Trust in Govern-ment; 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1F1A496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5 = high)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E7FF4A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Fear of COVID-19;</w:t>
            </w:r>
          </w:p>
          <w:p w14:paraId="1DD96F8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3998651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5 = high)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66BBF8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Empathic Prosocial Concern; 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0EA0A95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7 = high)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48E3B8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Support for COVID-19 Containment Beh. M</w:t>
            </w:r>
            <w:r w:rsidRPr="00406575">
              <w:rPr>
                <w:rFonts w:ascii="Times New Roman" w:hAnsi="Times New Roman" w:cs="Times New Roman"/>
                <w:i/>
                <w:sz w:val="22"/>
                <w:szCs w:val="22"/>
              </w:rPr>
              <w:t>(SD)</w:t>
            </w:r>
          </w:p>
          <w:p w14:paraId="1F8DEB8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(1 = low; 5 = high)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2926DB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Country-level Trust in Government; % with high trust</w:t>
            </w:r>
          </w:p>
        </w:tc>
      </w:tr>
      <w:tr w:rsidR="00327A0E" w:rsidRPr="00406575" w14:paraId="462B6131" w14:textId="77777777" w:rsidTr="0027262E">
        <w:trPr>
          <w:trHeight w:val="238"/>
        </w:trPr>
        <w:tc>
          <w:tcPr>
            <w:tcW w:w="1560" w:type="dxa"/>
            <w:tcBorders>
              <w:top w:val="single" w:sz="4" w:space="0" w:color="auto"/>
            </w:tcBorders>
          </w:tcPr>
          <w:p w14:paraId="653B72CA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Japan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4AF930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874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EA8B07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52% f; 48% m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8858F4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36.3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6D77C4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2.28 (0.83)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3C77A9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2.84 (0.80)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6B617A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4.28 (1.39)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2B6D2C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3.79 (0.60)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AC156C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39.9</w:t>
            </w:r>
          </w:p>
        </w:tc>
      </w:tr>
      <w:tr w:rsidR="00327A0E" w:rsidRPr="00406575" w14:paraId="02C41FE7" w14:textId="77777777" w:rsidTr="0027262E">
        <w:trPr>
          <w:trHeight w:val="238"/>
        </w:trPr>
        <w:tc>
          <w:tcPr>
            <w:tcW w:w="1560" w:type="dxa"/>
          </w:tcPr>
          <w:p w14:paraId="093C7E87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Lebanon</w:t>
            </w:r>
          </w:p>
        </w:tc>
        <w:tc>
          <w:tcPr>
            <w:tcW w:w="567" w:type="dxa"/>
          </w:tcPr>
          <w:p w14:paraId="70CEBFD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208</w:t>
            </w:r>
          </w:p>
        </w:tc>
        <w:tc>
          <w:tcPr>
            <w:tcW w:w="2126" w:type="dxa"/>
          </w:tcPr>
          <w:p w14:paraId="46A2307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73% f; 27% m</w:t>
            </w:r>
          </w:p>
        </w:tc>
        <w:tc>
          <w:tcPr>
            <w:tcW w:w="992" w:type="dxa"/>
          </w:tcPr>
          <w:p w14:paraId="5729EFD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25.4</w:t>
            </w:r>
          </w:p>
        </w:tc>
        <w:tc>
          <w:tcPr>
            <w:tcW w:w="2126" w:type="dxa"/>
          </w:tcPr>
          <w:p w14:paraId="7EE3D8A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1.24 (0.56)</w:t>
            </w:r>
          </w:p>
        </w:tc>
        <w:tc>
          <w:tcPr>
            <w:tcW w:w="1560" w:type="dxa"/>
          </w:tcPr>
          <w:p w14:paraId="05FCA4E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2.27 (0.81)</w:t>
            </w:r>
          </w:p>
        </w:tc>
        <w:tc>
          <w:tcPr>
            <w:tcW w:w="1842" w:type="dxa"/>
          </w:tcPr>
          <w:p w14:paraId="484E874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5.49 (1.30)</w:t>
            </w:r>
          </w:p>
        </w:tc>
        <w:tc>
          <w:tcPr>
            <w:tcW w:w="1985" w:type="dxa"/>
          </w:tcPr>
          <w:p w14:paraId="07A8C7C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3.50 (0.79)</w:t>
            </w:r>
          </w:p>
        </w:tc>
        <w:tc>
          <w:tcPr>
            <w:tcW w:w="1417" w:type="dxa"/>
          </w:tcPr>
          <w:p w14:paraId="7105B38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19.8</w:t>
            </w:r>
          </w:p>
        </w:tc>
      </w:tr>
      <w:tr w:rsidR="00327A0E" w:rsidRPr="00406575" w14:paraId="41684024" w14:textId="77777777" w:rsidTr="0027262E">
        <w:trPr>
          <w:trHeight w:val="238"/>
        </w:trPr>
        <w:tc>
          <w:tcPr>
            <w:tcW w:w="1560" w:type="dxa"/>
          </w:tcPr>
          <w:p w14:paraId="390891B2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Lithuania</w:t>
            </w:r>
          </w:p>
        </w:tc>
        <w:tc>
          <w:tcPr>
            <w:tcW w:w="567" w:type="dxa"/>
          </w:tcPr>
          <w:p w14:paraId="18CA3D0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342</w:t>
            </w:r>
          </w:p>
        </w:tc>
        <w:tc>
          <w:tcPr>
            <w:tcW w:w="2126" w:type="dxa"/>
          </w:tcPr>
          <w:p w14:paraId="2193D41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81% f; 19% m</w:t>
            </w:r>
          </w:p>
        </w:tc>
        <w:tc>
          <w:tcPr>
            <w:tcW w:w="992" w:type="dxa"/>
          </w:tcPr>
          <w:p w14:paraId="3F3D3A9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32.0</w:t>
            </w:r>
          </w:p>
        </w:tc>
        <w:tc>
          <w:tcPr>
            <w:tcW w:w="2126" w:type="dxa"/>
          </w:tcPr>
          <w:p w14:paraId="2AFCCB4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2.67 (0.84)</w:t>
            </w:r>
          </w:p>
        </w:tc>
        <w:tc>
          <w:tcPr>
            <w:tcW w:w="1560" w:type="dxa"/>
          </w:tcPr>
          <w:p w14:paraId="3F10482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2.19 (0.79)</w:t>
            </w:r>
          </w:p>
        </w:tc>
        <w:tc>
          <w:tcPr>
            <w:tcW w:w="1842" w:type="dxa"/>
          </w:tcPr>
          <w:p w14:paraId="6EABD6D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4.62 (1.29)</w:t>
            </w:r>
          </w:p>
        </w:tc>
        <w:tc>
          <w:tcPr>
            <w:tcW w:w="1985" w:type="dxa"/>
          </w:tcPr>
          <w:p w14:paraId="515D6FB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3.59 (0.77)</w:t>
            </w:r>
          </w:p>
        </w:tc>
        <w:tc>
          <w:tcPr>
            <w:tcW w:w="1417" w:type="dxa"/>
          </w:tcPr>
          <w:p w14:paraId="08946EB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39.0</w:t>
            </w:r>
          </w:p>
        </w:tc>
      </w:tr>
      <w:tr w:rsidR="00327A0E" w:rsidRPr="00406575" w14:paraId="4DD703AC" w14:textId="77777777" w:rsidTr="0027262E">
        <w:trPr>
          <w:trHeight w:val="238"/>
        </w:trPr>
        <w:tc>
          <w:tcPr>
            <w:tcW w:w="1560" w:type="dxa"/>
          </w:tcPr>
          <w:p w14:paraId="577180DD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567" w:type="dxa"/>
          </w:tcPr>
          <w:p w14:paraId="38698BA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205</w:t>
            </w:r>
          </w:p>
        </w:tc>
        <w:tc>
          <w:tcPr>
            <w:tcW w:w="2126" w:type="dxa"/>
          </w:tcPr>
          <w:p w14:paraId="4420738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87% f; 13% m</w:t>
            </w:r>
          </w:p>
        </w:tc>
        <w:tc>
          <w:tcPr>
            <w:tcW w:w="992" w:type="dxa"/>
          </w:tcPr>
          <w:p w14:paraId="2BFD737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24.1</w:t>
            </w:r>
          </w:p>
        </w:tc>
        <w:tc>
          <w:tcPr>
            <w:tcW w:w="2126" w:type="dxa"/>
          </w:tcPr>
          <w:p w14:paraId="3543592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1.59 (0.74)</w:t>
            </w:r>
          </w:p>
        </w:tc>
        <w:tc>
          <w:tcPr>
            <w:tcW w:w="1560" w:type="dxa"/>
          </w:tcPr>
          <w:p w14:paraId="73BFD42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2.78 (0.99)</w:t>
            </w:r>
          </w:p>
        </w:tc>
        <w:tc>
          <w:tcPr>
            <w:tcW w:w="1842" w:type="dxa"/>
          </w:tcPr>
          <w:p w14:paraId="2139E13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5.81 (1.27)</w:t>
            </w:r>
          </w:p>
        </w:tc>
        <w:tc>
          <w:tcPr>
            <w:tcW w:w="1985" w:type="dxa"/>
          </w:tcPr>
          <w:p w14:paraId="4481ABC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4.30 (0.48)</w:t>
            </w:r>
          </w:p>
        </w:tc>
        <w:tc>
          <w:tcPr>
            <w:tcW w:w="1417" w:type="dxa"/>
          </w:tcPr>
          <w:p w14:paraId="3DA714D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17.4</w:t>
            </w:r>
          </w:p>
        </w:tc>
      </w:tr>
      <w:tr w:rsidR="00327A0E" w:rsidRPr="00406575" w14:paraId="14016039" w14:textId="77777777" w:rsidTr="0027262E">
        <w:trPr>
          <w:trHeight w:val="238"/>
        </w:trPr>
        <w:tc>
          <w:tcPr>
            <w:tcW w:w="1560" w:type="dxa"/>
          </w:tcPr>
          <w:p w14:paraId="4CB4C496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New Zealand</w:t>
            </w:r>
          </w:p>
        </w:tc>
        <w:tc>
          <w:tcPr>
            <w:tcW w:w="567" w:type="dxa"/>
          </w:tcPr>
          <w:p w14:paraId="4DE685E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188</w:t>
            </w:r>
          </w:p>
        </w:tc>
        <w:tc>
          <w:tcPr>
            <w:tcW w:w="2126" w:type="dxa"/>
          </w:tcPr>
          <w:p w14:paraId="1FACFAB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80% f; 19% m; 2% o</w:t>
            </w:r>
          </w:p>
        </w:tc>
        <w:tc>
          <w:tcPr>
            <w:tcW w:w="992" w:type="dxa"/>
          </w:tcPr>
          <w:p w14:paraId="4A1A1C1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19.6</w:t>
            </w:r>
          </w:p>
        </w:tc>
        <w:tc>
          <w:tcPr>
            <w:tcW w:w="2126" w:type="dxa"/>
          </w:tcPr>
          <w:p w14:paraId="66B546C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3.14 (0.81)</w:t>
            </w:r>
          </w:p>
        </w:tc>
        <w:tc>
          <w:tcPr>
            <w:tcW w:w="1560" w:type="dxa"/>
          </w:tcPr>
          <w:p w14:paraId="5368E34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2.13 (0.78)</w:t>
            </w:r>
          </w:p>
        </w:tc>
        <w:tc>
          <w:tcPr>
            <w:tcW w:w="1842" w:type="dxa"/>
          </w:tcPr>
          <w:p w14:paraId="79E43AB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5.32 (1.33)</w:t>
            </w:r>
          </w:p>
        </w:tc>
        <w:tc>
          <w:tcPr>
            <w:tcW w:w="1985" w:type="dxa"/>
          </w:tcPr>
          <w:p w14:paraId="43AC639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2.82 (0.81)</w:t>
            </w:r>
          </w:p>
        </w:tc>
        <w:tc>
          <w:tcPr>
            <w:tcW w:w="1417" w:type="dxa"/>
          </w:tcPr>
          <w:p w14:paraId="4775F9E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50.0</w:t>
            </w:r>
          </w:p>
        </w:tc>
      </w:tr>
      <w:tr w:rsidR="00327A0E" w:rsidRPr="00406575" w14:paraId="261C1307" w14:textId="77777777" w:rsidTr="0027262E">
        <w:trPr>
          <w:trHeight w:val="238"/>
        </w:trPr>
        <w:tc>
          <w:tcPr>
            <w:tcW w:w="1560" w:type="dxa"/>
          </w:tcPr>
          <w:p w14:paraId="13D538DC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Pakistan</w:t>
            </w:r>
          </w:p>
        </w:tc>
        <w:tc>
          <w:tcPr>
            <w:tcW w:w="567" w:type="dxa"/>
          </w:tcPr>
          <w:p w14:paraId="75F314B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218</w:t>
            </w:r>
          </w:p>
        </w:tc>
        <w:tc>
          <w:tcPr>
            <w:tcW w:w="2126" w:type="dxa"/>
          </w:tcPr>
          <w:p w14:paraId="096E33D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93% f; 7% m</w:t>
            </w:r>
          </w:p>
        </w:tc>
        <w:tc>
          <w:tcPr>
            <w:tcW w:w="992" w:type="dxa"/>
          </w:tcPr>
          <w:p w14:paraId="63C812C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21.3</w:t>
            </w:r>
          </w:p>
        </w:tc>
        <w:tc>
          <w:tcPr>
            <w:tcW w:w="2126" w:type="dxa"/>
          </w:tcPr>
          <w:p w14:paraId="0D853B4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3.12 (0.85)</w:t>
            </w:r>
          </w:p>
        </w:tc>
        <w:tc>
          <w:tcPr>
            <w:tcW w:w="1560" w:type="dxa"/>
          </w:tcPr>
          <w:p w14:paraId="4B40DF1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2.62 (0.83)</w:t>
            </w:r>
          </w:p>
        </w:tc>
        <w:tc>
          <w:tcPr>
            <w:tcW w:w="1842" w:type="dxa"/>
          </w:tcPr>
          <w:p w14:paraId="12BBB20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4.82 (1.29)</w:t>
            </w:r>
          </w:p>
        </w:tc>
        <w:tc>
          <w:tcPr>
            <w:tcW w:w="1985" w:type="dxa"/>
          </w:tcPr>
          <w:p w14:paraId="45A9784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3.08 (1.22)</w:t>
            </w:r>
          </w:p>
        </w:tc>
        <w:tc>
          <w:tcPr>
            <w:tcW w:w="1417" w:type="dxa"/>
          </w:tcPr>
          <w:p w14:paraId="11773AE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62.3</w:t>
            </w:r>
          </w:p>
        </w:tc>
      </w:tr>
      <w:tr w:rsidR="00327A0E" w:rsidRPr="00406575" w14:paraId="2256E4A9" w14:textId="77777777" w:rsidTr="0027262E">
        <w:trPr>
          <w:trHeight w:val="238"/>
        </w:trPr>
        <w:tc>
          <w:tcPr>
            <w:tcW w:w="1560" w:type="dxa"/>
          </w:tcPr>
          <w:p w14:paraId="1E12BC3A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Peru </w:t>
            </w:r>
          </w:p>
        </w:tc>
        <w:tc>
          <w:tcPr>
            <w:tcW w:w="567" w:type="dxa"/>
          </w:tcPr>
          <w:p w14:paraId="4FCBB7E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705</w:t>
            </w:r>
          </w:p>
        </w:tc>
        <w:tc>
          <w:tcPr>
            <w:tcW w:w="2126" w:type="dxa"/>
          </w:tcPr>
          <w:p w14:paraId="555A6FD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72% f; 28% m</w:t>
            </w:r>
          </w:p>
        </w:tc>
        <w:tc>
          <w:tcPr>
            <w:tcW w:w="992" w:type="dxa"/>
          </w:tcPr>
          <w:p w14:paraId="0982101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24.2</w:t>
            </w:r>
          </w:p>
        </w:tc>
        <w:tc>
          <w:tcPr>
            <w:tcW w:w="2126" w:type="dxa"/>
          </w:tcPr>
          <w:p w14:paraId="5DAFC23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1.99 (0.88)</w:t>
            </w:r>
          </w:p>
        </w:tc>
        <w:tc>
          <w:tcPr>
            <w:tcW w:w="1560" w:type="dxa"/>
          </w:tcPr>
          <w:p w14:paraId="3ABA372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3.03 (1.04)</w:t>
            </w:r>
          </w:p>
        </w:tc>
        <w:tc>
          <w:tcPr>
            <w:tcW w:w="1842" w:type="dxa"/>
          </w:tcPr>
          <w:p w14:paraId="14E2D37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5.70 (1.38)</w:t>
            </w:r>
          </w:p>
        </w:tc>
        <w:tc>
          <w:tcPr>
            <w:tcW w:w="1985" w:type="dxa"/>
          </w:tcPr>
          <w:p w14:paraId="5CD6950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4.32 (0.73)</w:t>
            </w:r>
          </w:p>
        </w:tc>
        <w:tc>
          <w:tcPr>
            <w:tcW w:w="1417" w:type="dxa"/>
          </w:tcPr>
          <w:p w14:paraId="2F210F5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10.6</w:t>
            </w:r>
          </w:p>
        </w:tc>
      </w:tr>
      <w:tr w:rsidR="00327A0E" w:rsidRPr="00406575" w14:paraId="0D3FF9BA" w14:textId="77777777" w:rsidTr="0027262E">
        <w:trPr>
          <w:trHeight w:val="238"/>
        </w:trPr>
        <w:tc>
          <w:tcPr>
            <w:tcW w:w="1560" w:type="dxa"/>
          </w:tcPr>
          <w:p w14:paraId="7A8EEF9F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Philippines </w:t>
            </w:r>
          </w:p>
        </w:tc>
        <w:tc>
          <w:tcPr>
            <w:tcW w:w="567" w:type="dxa"/>
          </w:tcPr>
          <w:p w14:paraId="588BAAD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475</w:t>
            </w:r>
          </w:p>
        </w:tc>
        <w:tc>
          <w:tcPr>
            <w:tcW w:w="2126" w:type="dxa"/>
          </w:tcPr>
          <w:p w14:paraId="01269CC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64% f; 36% m</w:t>
            </w:r>
          </w:p>
        </w:tc>
        <w:tc>
          <w:tcPr>
            <w:tcW w:w="992" w:type="dxa"/>
          </w:tcPr>
          <w:p w14:paraId="415861F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21.4</w:t>
            </w:r>
          </w:p>
        </w:tc>
        <w:tc>
          <w:tcPr>
            <w:tcW w:w="2126" w:type="dxa"/>
          </w:tcPr>
          <w:p w14:paraId="76B42AD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2.39 (1.00)</w:t>
            </w:r>
          </w:p>
        </w:tc>
        <w:tc>
          <w:tcPr>
            <w:tcW w:w="1560" w:type="dxa"/>
          </w:tcPr>
          <w:p w14:paraId="78DD1A3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3.31 (0.84)</w:t>
            </w:r>
          </w:p>
        </w:tc>
        <w:tc>
          <w:tcPr>
            <w:tcW w:w="1842" w:type="dxa"/>
          </w:tcPr>
          <w:p w14:paraId="5543267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6.00 (1.01)</w:t>
            </w:r>
          </w:p>
        </w:tc>
        <w:tc>
          <w:tcPr>
            <w:tcW w:w="1985" w:type="dxa"/>
          </w:tcPr>
          <w:p w14:paraId="0C277A8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4.46 (0.43)</w:t>
            </w:r>
          </w:p>
        </w:tc>
        <w:tc>
          <w:tcPr>
            <w:tcW w:w="1417" w:type="dxa"/>
          </w:tcPr>
          <w:p w14:paraId="6194319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81.6</w:t>
            </w:r>
          </w:p>
        </w:tc>
      </w:tr>
      <w:tr w:rsidR="00327A0E" w:rsidRPr="00406575" w14:paraId="117B7E1F" w14:textId="77777777" w:rsidTr="0027262E">
        <w:trPr>
          <w:trHeight w:val="238"/>
        </w:trPr>
        <w:tc>
          <w:tcPr>
            <w:tcW w:w="1560" w:type="dxa"/>
          </w:tcPr>
          <w:p w14:paraId="6A5C160E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Poland</w:t>
            </w:r>
          </w:p>
        </w:tc>
        <w:tc>
          <w:tcPr>
            <w:tcW w:w="567" w:type="dxa"/>
          </w:tcPr>
          <w:p w14:paraId="69C70DD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923</w:t>
            </w:r>
          </w:p>
        </w:tc>
        <w:tc>
          <w:tcPr>
            <w:tcW w:w="2126" w:type="dxa"/>
          </w:tcPr>
          <w:p w14:paraId="146B13D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59% f; 41% m</w:t>
            </w:r>
          </w:p>
        </w:tc>
        <w:tc>
          <w:tcPr>
            <w:tcW w:w="992" w:type="dxa"/>
          </w:tcPr>
          <w:p w14:paraId="6AE559C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27.4</w:t>
            </w:r>
          </w:p>
        </w:tc>
        <w:tc>
          <w:tcPr>
            <w:tcW w:w="2126" w:type="dxa"/>
          </w:tcPr>
          <w:p w14:paraId="7BB1067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1.57 (0.79)</w:t>
            </w:r>
          </w:p>
        </w:tc>
        <w:tc>
          <w:tcPr>
            <w:tcW w:w="1560" w:type="dxa"/>
          </w:tcPr>
          <w:p w14:paraId="515317C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2.11 (0.78)</w:t>
            </w:r>
          </w:p>
        </w:tc>
        <w:tc>
          <w:tcPr>
            <w:tcW w:w="1842" w:type="dxa"/>
          </w:tcPr>
          <w:p w14:paraId="7BC3AE1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4.74 (1.40)</w:t>
            </w:r>
          </w:p>
        </w:tc>
        <w:tc>
          <w:tcPr>
            <w:tcW w:w="1985" w:type="dxa"/>
          </w:tcPr>
          <w:p w14:paraId="1CFB8EA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3.38 (0.88)</w:t>
            </w:r>
          </w:p>
        </w:tc>
        <w:tc>
          <w:tcPr>
            <w:tcW w:w="1417" w:type="dxa"/>
          </w:tcPr>
          <w:p w14:paraId="799CDA9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23.1</w:t>
            </w:r>
          </w:p>
        </w:tc>
      </w:tr>
      <w:tr w:rsidR="00327A0E" w:rsidRPr="00406575" w14:paraId="01FD12FE" w14:textId="77777777" w:rsidTr="0027262E">
        <w:trPr>
          <w:trHeight w:val="238"/>
        </w:trPr>
        <w:tc>
          <w:tcPr>
            <w:tcW w:w="1560" w:type="dxa"/>
          </w:tcPr>
          <w:p w14:paraId="49A23105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Portugal</w:t>
            </w:r>
          </w:p>
        </w:tc>
        <w:tc>
          <w:tcPr>
            <w:tcW w:w="567" w:type="dxa"/>
          </w:tcPr>
          <w:p w14:paraId="6E3F6AC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185</w:t>
            </w:r>
          </w:p>
        </w:tc>
        <w:tc>
          <w:tcPr>
            <w:tcW w:w="2126" w:type="dxa"/>
          </w:tcPr>
          <w:p w14:paraId="11F0259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69% f; 30% m; 1% o</w:t>
            </w:r>
          </w:p>
        </w:tc>
        <w:tc>
          <w:tcPr>
            <w:tcW w:w="992" w:type="dxa"/>
          </w:tcPr>
          <w:p w14:paraId="44DEEED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39.2</w:t>
            </w:r>
          </w:p>
        </w:tc>
        <w:tc>
          <w:tcPr>
            <w:tcW w:w="2126" w:type="dxa"/>
          </w:tcPr>
          <w:p w14:paraId="377D97E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2.69 (0.99)</w:t>
            </w:r>
          </w:p>
        </w:tc>
        <w:tc>
          <w:tcPr>
            <w:tcW w:w="1560" w:type="dxa"/>
          </w:tcPr>
          <w:p w14:paraId="6839650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2.51 (0.86)</w:t>
            </w:r>
          </w:p>
        </w:tc>
        <w:tc>
          <w:tcPr>
            <w:tcW w:w="1842" w:type="dxa"/>
          </w:tcPr>
          <w:p w14:paraId="7CE60E9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5.98 (1.02)</w:t>
            </w:r>
          </w:p>
        </w:tc>
        <w:tc>
          <w:tcPr>
            <w:tcW w:w="1985" w:type="dxa"/>
          </w:tcPr>
          <w:p w14:paraId="20CAAE8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4.35 (0.54)</w:t>
            </w:r>
          </w:p>
        </w:tc>
        <w:tc>
          <w:tcPr>
            <w:tcW w:w="1417" w:type="dxa"/>
          </w:tcPr>
          <w:p w14:paraId="1A95DAF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34.4</w:t>
            </w:r>
          </w:p>
        </w:tc>
      </w:tr>
      <w:tr w:rsidR="00327A0E" w:rsidRPr="00406575" w14:paraId="45F69B69" w14:textId="77777777" w:rsidTr="0027262E">
        <w:trPr>
          <w:trHeight w:val="238"/>
        </w:trPr>
        <w:tc>
          <w:tcPr>
            <w:tcW w:w="1560" w:type="dxa"/>
          </w:tcPr>
          <w:p w14:paraId="64CE39AB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Serbia </w:t>
            </w:r>
          </w:p>
        </w:tc>
        <w:tc>
          <w:tcPr>
            <w:tcW w:w="567" w:type="dxa"/>
          </w:tcPr>
          <w:p w14:paraId="5687331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569</w:t>
            </w:r>
          </w:p>
        </w:tc>
        <w:tc>
          <w:tcPr>
            <w:tcW w:w="2126" w:type="dxa"/>
          </w:tcPr>
          <w:p w14:paraId="1BBF94E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85% f; 15% m</w:t>
            </w:r>
          </w:p>
        </w:tc>
        <w:tc>
          <w:tcPr>
            <w:tcW w:w="992" w:type="dxa"/>
          </w:tcPr>
          <w:p w14:paraId="1FC1424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22.6</w:t>
            </w:r>
          </w:p>
        </w:tc>
        <w:tc>
          <w:tcPr>
            <w:tcW w:w="2126" w:type="dxa"/>
          </w:tcPr>
          <w:p w14:paraId="54198DF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2.07 (0.83)</w:t>
            </w:r>
          </w:p>
        </w:tc>
        <w:tc>
          <w:tcPr>
            <w:tcW w:w="1560" w:type="dxa"/>
          </w:tcPr>
          <w:p w14:paraId="7369131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2.12 (0.74)</w:t>
            </w:r>
          </w:p>
        </w:tc>
        <w:tc>
          <w:tcPr>
            <w:tcW w:w="1842" w:type="dxa"/>
          </w:tcPr>
          <w:p w14:paraId="210DBCE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5.50 (1.29)</w:t>
            </w:r>
          </w:p>
        </w:tc>
        <w:tc>
          <w:tcPr>
            <w:tcW w:w="1985" w:type="dxa"/>
          </w:tcPr>
          <w:p w14:paraId="2714030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3.11 (0.83)</w:t>
            </w:r>
          </w:p>
        </w:tc>
        <w:tc>
          <w:tcPr>
            <w:tcW w:w="1417" w:type="dxa"/>
          </w:tcPr>
          <w:p w14:paraId="45C587C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28.7</w:t>
            </w:r>
          </w:p>
        </w:tc>
      </w:tr>
      <w:tr w:rsidR="00327A0E" w:rsidRPr="00406575" w14:paraId="20A30983" w14:textId="77777777" w:rsidTr="0027262E">
        <w:trPr>
          <w:trHeight w:val="238"/>
        </w:trPr>
        <w:tc>
          <w:tcPr>
            <w:tcW w:w="1560" w:type="dxa"/>
          </w:tcPr>
          <w:p w14:paraId="20B4D4E0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 xml:space="preserve">Singapore </w:t>
            </w:r>
          </w:p>
        </w:tc>
        <w:tc>
          <w:tcPr>
            <w:tcW w:w="567" w:type="dxa"/>
          </w:tcPr>
          <w:p w14:paraId="5457650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347</w:t>
            </w:r>
          </w:p>
        </w:tc>
        <w:tc>
          <w:tcPr>
            <w:tcW w:w="2126" w:type="dxa"/>
          </w:tcPr>
          <w:p w14:paraId="37CB743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71% f; 29% m</w:t>
            </w:r>
          </w:p>
        </w:tc>
        <w:tc>
          <w:tcPr>
            <w:tcW w:w="992" w:type="dxa"/>
          </w:tcPr>
          <w:p w14:paraId="133738E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25.4</w:t>
            </w:r>
          </w:p>
        </w:tc>
        <w:tc>
          <w:tcPr>
            <w:tcW w:w="2126" w:type="dxa"/>
          </w:tcPr>
          <w:p w14:paraId="488FC41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3.49 (0.68)</w:t>
            </w:r>
          </w:p>
        </w:tc>
        <w:tc>
          <w:tcPr>
            <w:tcW w:w="1560" w:type="dxa"/>
          </w:tcPr>
          <w:p w14:paraId="4E62D16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2.10 (0.69)</w:t>
            </w:r>
          </w:p>
        </w:tc>
        <w:tc>
          <w:tcPr>
            <w:tcW w:w="1842" w:type="dxa"/>
          </w:tcPr>
          <w:p w14:paraId="4008C3A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5.08 (1.23)</w:t>
            </w:r>
          </w:p>
        </w:tc>
        <w:tc>
          <w:tcPr>
            <w:tcW w:w="1985" w:type="dxa"/>
          </w:tcPr>
          <w:p w14:paraId="2B467F9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3.32 (0.58)</w:t>
            </w:r>
          </w:p>
        </w:tc>
        <w:tc>
          <w:tcPr>
            <w:tcW w:w="1417" w:type="dxa"/>
          </w:tcPr>
          <w:p w14:paraId="4A9A686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80.6</w:t>
            </w:r>
          </w:p>
        </w:tc>
      </w:tr>
      <w:tr w:rsidR="00327A0E" w:rsidRPr="00406575" w14:paraId="67782F49" w14:textId="77777777" w:rsidTr="0027262E">
        <w:trPr>
          <w:trHeight w:val="238"/>
        </w:trPr>
        <w:tc>
          <w:tcPr>
            <w:tcW w:w="1560" w:type="dxa"/>
          </w:tcPr>
          <w:p w14:paraId="29B0A9E1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Slovakia</w:t>
            </w:r>
          </w:p>
        </w:tc>
        <w:tc>
          <w:tcPr>
            <w:tcW w:w="567" w:type="dxa"/>
          </w:tcPr>
          <w:p w14:paraId="7971D48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152</w:t>
            </w:r>
          </w:p>
        </w:tc>
        <w:tc>
          <w:tcPr>
            <w:tcW w:w="2126" w:type="dxa"/>
          </w:tcPr>
          <w:p w14:paraId="1EF45827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63% f; 37% m</w:t>
            </w:r>
          </w:p>
        </w:tc>
        <w:tc>
          <w:tcPr>
            <w:tcW w:w="992" w:type="dxa"/>
          </w:tcPr>
          <w:p w14:paraId="1EE6A0B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18.4</w:t>
            </w:r>
          </w:p>
        </w:tc>
        <w:tc>
          <w:tcPr>
            <w:tcW w:w="2126" w:type="dxa"/>
          </w:tcPr>
          <w:p w14:paraId="10B0707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2.28 (0.82)</w:t>
            </w:r>
          </w:p>
        </w:tc>
        <w:tc>
          <w:tcPr>
            <w:tcW w:w="1560" w:type="dxa"/>
          </w:tcPr>
          <w:p w14:paraId="5BD63800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2.26 (0.74)</w:t>
            </w:r>
          </w:p>
        </w:tc>
        <w:tc>
          <w:tcPr>
            <w:tcW w:w="1842" w:type="dxa"/>
          </w:tcPr>
          <w:p w14:paraId="442F447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4.92 (1.35)</w:t>
            </w:r>
          </w:p>
        </w:tc>
        <w:tc>
          <w:tcPr>
            <w:tcW w:w="1985" w:type="dxa"/>
          </w:tcPr>
          <w:p w14:paraId="6463969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3.42 (0.83)</w:t>
            </w:r>
          </w:p>
        </w:tc>
        <w:tc>
          <w:tcPr>
            <w:tcW w:w="1417" w:type="dxa"/>
          </w:tcPr>
          <w:p w14:paraId="5B94687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30.4</w:t>
            </w:r>
          </w:p>
        </w:tc>
      </w:tr>
      <w:tr w:rsidR="00327A0E" w:rsidRPr="00406575" w14:paraId="049B2357" w14:textId="77777777" w:rsidTr="0027262E">
        <w:trPr>
          <w:trHeight w:val="238"/>
        </w:trPr>
        <w:tc>
          <w:tcPr>
            <w:tcW w:w="1560" w:type="dxa"/>
          </w:tcPr>
          <w:p w14:paraId="08BAFB1C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Turkey</w:t>
            </w:r>
          </w:p>
        </w:tc>
        <w:tc>
          <w:tcPr>
            <w:tcW w:w="567" w:type="dxa"/>
          </w:tcPr>
          <w:p w14:paraId="084010C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405</w:t>
            </w:r>
          </w:p>
        </w:tc>
        <w:tc>
          <w:tcPr>
            <w:tcW w:w="2126" w:type="dxa"/>
          </w:tcPr>
          <w:p w14:paraId="1CCF7CB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80% f; 20% m</w:t>
            </w:r>
          </w:p>
        </w:tc>
        <w:tc>
          <w:tcPr>
            <w:tcW w:w="992" w:type="dxa"/>
          </w:tcPr>
          <w:p w14:paraId="5EEFCEE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21.9</w:t>
            </w:r>
          </w:p>
        </w:tc>
        <w:tc>
          <w:tcPr>
            <w:tcW w:w="2126" w:type="dxa"/>
          </w:tcPr>
          <w:p w14:paraId="30E1084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1.89 (0.98)</w:t>
            </w:r>
          </w:p>
        </w:tc>
        <w:tc>
          <w:tcPr>
            <w:tcW w:w="1560" w:type="dxa"/>
          </w:tcPr>
          <w:p w14:paraId="4408350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2.64 (0.96)</w:t>
            </w:r>
          </w:p>
        </w:tc>
        <w:tc>
          <w:tcPr>
            <w:tcW w:w="1842" w:type="dxa"/>
          </w:tcPr>
          <w:p w14:paraId="09E7638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5.36 (1.09)</w:t>
            </w:r>
          </w:p>
        </w:tc>
        <w:tc>
          <w:tcPr>
            <w:tcW w:w="1985" w:type="dxa"/>
          </w:tcPr>
          <w:p w14:paraId="0CE2E46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4.21 (0.61)</w:t>
            </w:r>
          </w:p>
        </w:tc>
        <w:tc>
          <w:tcPr>
            <w:tcW w:w="1417" w:type="dxa"/>
          </w:tcPr>
          <w:p w14:paraId="7761F905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68.8</w:t>
            </w:r>
          </w:p>
        </w:tc>
      </w:tr>
      <w:tr w:rsidR="00327A0E" w:rsidRPr="00406575" w14:paraId="14FFCE33" w14:textId="77777777" w:rsidTr="0027262E">
        <w:trPr>
          <w:trHeight w:val="238"/>
        </w:trPr>
        <w:tc>
          <w:tcPr>
            <w:tcW w:w="1560" w:type="dxa"/>
          </w:tcPr>
          <w:p w14:paraId="4EA77115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Ukraine</w:t>
            </w:r>
          </w:p>
        </w:tc>
        <w:tc>
          <w:tcPr>
            <w:tcW w:w="567" w:type="dxa"/>
          </w:tcPr>
          <w:p w14:paraId="08AA207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167</w:t>
            </w:r>
          </w:p>
        </w:tc>
        <w:tc>
          <w:tcPr>
            <w:tcW w:w="2126" w:type="dxa"/>
          </w:tcPr>
          <w:p w14:paraId="01ACA6B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63%f; 37% m</w:t>
            </w:r>
          </w:p>
        </w:tc>
        <w:tc>
          <w:tcPr>
            <w:tcW w:w="992" w:type="dxa"/>
          </w:tcPr>
          <w:p w14:paraId="57855FE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20.2</w:t>
            </w:r>
          </w:p>
        </w:tc>
        <w:tc>
          <w:tcPr>
            <w:tcW w:w="2126" w:type="dxa"/>
          </w:tcPr>
          <w:p w14:paraId="32BCE01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2.40 (1.00)</w:t>
            </w:r>
          </w:p>
        </w:tc>
        <w:tc>
          <w:tcPr>
            <w:tcW w:w="1560" w:type="dxa"/>
          </w:tcPr>
          <w:p w14:paraId="12ED7B32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2.07 (0.88)</w:t>
            </w:r>
          </w:p>
        </w:tc>
        <w:tc>
          <w:tcPr>
            <w:tcW w:w="1842" w:type="dxa"/>
          </w:tcPr>
          <w:p w14:paraId="3B9BE06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4.43 (1.65)</w:t>
            </w:r>
          </w:p>
        </w:tc>
        <w:tc>
          <w:tcPr>
            <w:tcW w:w="1985" w:type="dxa"/>
          </w:tcPr>
          <w:p w14:paraId="65FD25A3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2.92 (0.89)</w:t>
            </w:r>
          </w:p>
        </w:tc>
        <w:tc>
          <w:tcPr>
            <w:tcW w:w="1417" w:type="dxa"/>
          </w:tcPr>
          <w:p w14:paraId="3B99C3F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18.9</w:t>
            </w:r>
          </w:p>
        </w:tc>
      </w:tr>
      <w:tr w:rsidR="00327A0E" w:rsidRPr="00406575" w14:paraId="1B603914" w14:textId="77777777" w:rsidTr="0027262E">
        <w:trPr>
          <w:trHeight w:val="238"/>
        </w:trPr>
        <w:tc>
          <w:tcPr>
            <w:tcW w:w="1560" w:type="dxa"/>
          </w:tcPr>
          <w:p w14:paraId="34962A7C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United Kingd.</w:t>
            </w:r>
          </w:p>
        </w:tc>
        <w:tc>
          <w:tcPr>
            <w:tcW w:w="567" w:type="dxa"/>
          </w:tcPr>
          <w:p w14:paraId="7FE8941C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152</w:t>
            </w:r>
          </w:p>
        </w:tc>
        <w:tc>
          <w:tcPr>
            <w:tcW w:w="2126" w:type="dxa"/>
          </w:tcPr>
          <w:p w14:paraId="1886F7C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77% f, 18% m, 5% o</w:t>
            </w:r>
          </w:p>
        </w:tc>
        <w:tc>
          <w:tcPr>
            <w:tcW w:w="992" w:type="dxa"/>
          </w:tcPr>
          <w:p w14:paraId="0CDD303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24.3</w:t>
            </w:r>
          </w:p>
        </w:tc>
        <w:tc>
          <w:tcPr>
            <w:tcW w:w="2126" w:type="dxa"/>
          </w:tcPr>
          <w:p w14:paraId="1C9079EA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1.96 (0.85)</w:t>
            </w:r>
          </w:p>
        </w:tc>
        <w:tc>
          <w:tcPr>
            <w:tcW w:w="1560" w:type="dxa"/>
          </w:tcPr>
          <w:p w14:paraId="6DA1D31B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2.33 (0.81)</w:t>
            </w:r>
          </w:p>
        </w:tc>
        <w:tc>
          <w:tcPr>
            <w:tcW w:w="1842" w:type="dxa"/>
          </w:tcPr>
          <w:p w14:paraId="742CAF7D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5.69 (1.23)</w:t>
            </w:r>
          </w:p>
        </w:tc>
        <w:tc>
          <w:tcPr>
            <w:tcW w:w="1985" w:type="dxa"/>
          </w:tcPr>
          <w:p w14:paraId="715531D6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3.08 (0.92)</w:t>
            </w:r>
          </w:p>
        </w:tc>
        <w:tc>
          <w:tcPr>
            <w:tcW w:w="1417" w:type="dxa"/>
          </w:tcPr>
          <w:p w14:paraId="6C65E07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29.3</w:t>
            </w:r>
          </w:p>
        </w:tc>
      </w:tr>
      <w:tr w:rsidR="00327A0E" w:rsidRPr="00406575" w14:paraId="5873623A" w14:textId="77777777" w:rsidTr="0027262E">
        <w:trPr>
          <w:trHeight w:val="238"/>
        </w:trPr>
        <w:tc>
          <w:tcPr>
            <w:tcW w:w="1560" w:type="dxa"/>
            <w:tcBorders>
              <w:bottom w:val="single" w:sz="4" w:space="0" w:color="auto"/>
            </w:tcBorders>
          </w:tcPr>
          <w:p w14:paraId="557A68A4" w14:textId="77777777" w:rsidR="00327A0E" w:rsidRPr="00406575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Vietnam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40D3424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286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9963DB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67% f; 33% m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3CB74B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23.2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F4A8B3F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3.60 (0.71)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9CCAAC9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3.04 (0.85)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0BC08BA8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4.68 (1.21)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4BA6D11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4.28 (0.59)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EF7187E" w14:textId="77777777" w:rsidR="00327A0E" w:rsidRPr="00406575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6575">
              <w:rPr>
                <w:rFonts w:ascii="Times New Roman" w:hAnsi="Times New Roman" w:cs="Times New Roman"/>
                <w:sz w:val="22"/>
                <w:szCs w:val="22"/>
              </w:rPr>
              <w:t>92.9</w:t>
            </w:r>
          </w:p>
        </w:tc>
      </w:tr>
    </w:tbl>
    <w:p w14:paraId="5D8C3DB6" w14:textId="77777777" w:rsidR="00327A0E" w:rsidRDefault="00327A0E" w:rsidP="00327A0E">
      <w:pPr>
        <w:rPr>
          <w:rFonts w:ascii="Times New Roman" w:hAnsi="Times New Roman" w:cs="Times New Roman"/>
          <w:sz w:val="24"/>
          <w:szCs w:val="24"/>
        </w:rPr>
        <w:sectPr w:rsidR="00327A0E" w:rsidSect="00327A0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68284582" w14:textId="77777777" w:rsidR="00327A0E" w:rsidRDefault="00327A0E" w:rsidP="00327A0E">
      <w:pPr>
        <w:rPr>
          <w:rFonts w:ascii="Times New Roman" w:hAnsi="Times New Roman" w:cs="Times New Roman"/>
          <w:sz w:val="24"/>
          <w:szCs w:val="24"/>
        </w:rPr>
      </w:pPr>
    </w:p>
    <w:p w14:paraId="6BFF769F" w14:textId="77777777" w:rsidR="00327A0E" w:rsidRPr="00A979C2" w:rsidRDefault="00327A0E" w:rsidP="00327A0E">
      <w:pPr>
        <w:rPr>
          <w:rFonts w:ascii="Times New Roman" w:hAnsi="Times New Roman" w:cs="Times New Roman"/>
          <w:sz w:val="24"/>
          <w:szCs w:val="24"/>
        </w:rPr>
      </w:pPr>
      <w:r w:rsidRPr="00A979C2">
        <w:rPr>
          <w:rFonts w:ascii="Times New Roman" w:hAnsi="Times New Roman" w:cs="Times New Roman"/>
          <w:sz w:val="24"/>
          <w:szCs w:val="24"/>
        </w:rPr>
        <w:t xml:space="preserve">Table 3. </w:t>
      </w:r>
      <w:r w:rsidRPr="00A979C2">
        <w:rPr>
          <w:rFonts w:ascii="Times New Roman" w:hAnsi="Times New Roman" w:cs="Times New Roman"/>
          <w:i/>
          <w:sz w:val="24"/>
          <w:szCs w:val="24"/>
        </w:rPr>
        <w:t>Pearson Product-Moment Correlations of the Study Variables</w:t>
      </w:r>
      <w:r w:rsidRPr="00A979C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701"/>
        <w:gridCol w:w="1701"/>
        <w:gridCol w:w="1701"/>
        <w:gridCol w:w="1642"/>
      </w:tblGrid>
      <w:tr w:rsidR="00327A0E" w:rsidRPr="009852F5" w14:paraId="1511896A" w14:textId="77777777" w:rsidTr="0027262E">
        <w:trPr>
          <w:trHeight w:val="53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4276AF44" w14:textId="77777777" w:rsidR="00327A0E" w:rsidRPr="009852F5" w:rsidRDefault="00327A0E" w:rsidP="0027262E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E2EA722" w14:textId="77777777" w:rsidR="00327A0E" w:rsidRPr="002D0331" w:rsidRDefault="00327A0E" w:rsidP="00327A0E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ECE9E9D" w14:textId="77777777" w:rsidR="00327A0E" w:rsidRPr="00E433D6" w:rsidRDefault="00327A0E" w:rsidP="00327A0E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7A7D005" w14:textId="77777777" w:rsidR="00327A0E" w:rsidRPr="00E433D6" w:rsidRDefault="00327A0E" w:rsidP="00327A0E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</w:tcPr>
          <w:p w14:paraId="1BE40146" w14:textId="77777777" w:rsidR="00327A0E" w:rsidRPr="00E433D6" w:rsidRDefault="00327A0E" w:rsidP="00327A0E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327A0E" w:rsidRPr="009852F5" w14:paraId="3E815AA3" w14:textId="77777777" w:rsidTr="0027262E">
        <w:trPr>
          <w:trHeight w:val="835"/>
        </w:trPr>
        <w:tc>
          <w:tcPr>
            <w:tcW w:w="2830" w:type="dxa"/>
            <w:tcBorders>
              <w:top w:val="single" w:sz="4" w:space="0" w:color="auto"/>
            </w:tcBorders>
          </w:tcPr>
          <w:p w14:paraId="5CD156B6" w14:textId="77777777" w:rsidR="00327A0E" w:rsidRPr="002D0331" w:rsidRDefault="00327A0E" w:rsidP="00327A0E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ind w:left="309" w:hanging="309"/>
              <w:rPr>
                <w:rFonts w:eastAsia="Times New Roman"/>
              </w:rPr>
            </w:pPr>
            <w:r>
              <w:rPr>
                <w:rFonts w:eastAsia="Times New Roman"/>
              </w:rPr>
              <w:t>Support for COVID-19 Containment</w:t>
            </w:r>
            <w:r w:rsidRPr="002D0331">
              <w:rPr>
                <w:rFonts w:eastAsia="Times New Roman"/>
              </w:rPr>
              <w:t xml:space="preserve"> Behaviors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5F86E97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6B774F8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.36***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70F06F7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.54***</w:t>
            </w:r>
          </w:p>
        </w:tc>
        <w:tc>
          <w:tcPr>
            <w:tcW w:w="1642" w:type="dxa"/>
            <w:tcBorders>
              <w:top w:val="single" w:sz="4" w:space="0" w:color="auto"/>
            </w:tcBorders>
          </w:tcPr>
          <w:p w14:paraId="268B0667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.05***</w:t>
            </w:r>
          </w:p>
        </w:tc>
      </w:tr>
      <w:tr w:rsidR="00327A0E" w:rsidRPr="009852F5" w14:paraId="5BB092B0" w14:textId="77777777" w:rsidTr="0027262E">
        <w:trPr>
          <w:trHeight w:val="832"/>
        </w:trPr>
        <w:tc>
          <w:tcPr>
            <w:tcW w:w="2830" w:type="dxa"/>
          </w:tcPr>
          <w:p w14:paraId="037EE20E" w14:textId="77777777" w:rsidR="00327A0E" w:rsidRPr="002D0331" w:rsidRDefault="00327A0E" w:rsidP="00327A0E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ind w:left="309" w:hanging="309"/>
              <w:rPr>
                <w:rFonts w:eastAsia="Times New Roman"/>
              </w:rPr>
            </w:pPr>
            <w:r w:rsidRPr="002D0331">
              <w:rPr>
                <w:rFonts w:eastAsia="Times New Roman"/>
              </w:rPr>
              <w:t>Empathic Prosocial Concern</w:t>
            </w:r>
          </w:p>
        </w:tc>
        <w:tc>
          <w:tcPr>
            <w:tcW w:w="1701" w:type="dxa"/>
          </w:tcPr>
          <w:p w14:paraId="35B2E776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B66726F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440DAA1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.29***</w:t>
            </w:r>
          </w:p>
        </w:tc>
        <w:tc>
          <w:tcPr>
            <w:tcW w:w="1642" w:type="dxa"/>
          </w:tcPr>
          <w:p w14:paraId="170FFED9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.04***</w:t>
            </w:r>
          </w:p>
        </w:tc>
      </w:tr>
      <w:tr w:rsidR="00327A0E" w:rsidRPr="009852F5" w14:paraId="5FC6B7F9" w14:textId="77777777" w:rsidTr="0027262E">
        <w:trPr>
          <w:trHeight w:val="832"/>
        </w:trPr>
        <w:tc>
          <w:tcPr>
            <w:tcW w:w="2830" w:type="dxa"/>
          </w:tcPr>
          <w:p w14:paraId="1FF84B32" w14:textId="77777777" w:rsidR="00327A0E" w:rsidRPr="002D0331" w:rsidRDefault="00327A0E" w:rsidP="00327A0E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ind w:left="309" w:hanging="309"/>
              <w:rPr>
                <w:rFonts w:eastAsia="Times New Roman"/>
              </w:rPr>
            </w:pPr>
            <w:r w:rsidRPr="002D0331">
              <w:rPr>
                <w:rFonts w:eastAsia="Times New Roman"/>
              </w:rPr>
              <w:t xml:space="preserve">Fear of </w:t>
            </w:r>
            <w:r>
              <w:rPr>
                <w:rFonts w:eastAsia="Times New Roman"/>
              </w:rPr>
              <w:t xml:space="preserve">             </w:t>
            </w:r>
            <w:r w:rsidRPr="002D0331">
              <w:rPr>
                <w:rFonts w:eastAsia="Times New Roman"/>
              </w:rPr>
              <w:t>COVID-19</w:t>
            </w:r>
          </w:p>
        </w:tc>
        <w:tc>
          <w:tcPr>
            <w:tcW w:w="1701" w:type="dxa"/>
          </w:tcPr>
          <w:p w14:paraId="13698E2A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37FA24B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2820A8F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14:paraId="31DBFEB2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.07***</w:t>
            </w:r>
          </w:p>
        </w:tc>
      </w:tr>
      <w:tr w:rsidR="00327A0E" w:rsidRPr="009852F5" w14:paraId="5B352685" w14:textId="77777777" w:rsidTr="0027262E">
        <w:trPr>
          <w:trHeight w:val="832"/>
        </w:trPr>
        <w:tc>
          <w:tcPr>
            <w:tcW w:w="2830" w:type="dxa"/>
            <w:tcBorders>
              <w:bottom w:val="single" w:sz="4" w:space="0" w:color="auto"/>
            </w:tcBorders>
          </w:tcPr>
          <w:p w14:paraId="658CA5F8" w14:textId="77777777" w:rsidR="00327A0E" w:rsidRPr="002D0331" w:rsidRDefault="00327A0E" w:rsidP="00327A0E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spacing w:line="360" w:lineRule="auto"/>
              <w:ind w:left="309" w:hanging="309"/>
              <w:rPr>
                <w:rFonts w:eastAsia="Times New Roman"/>
              </w:rPr>
            </w:pPr>
            <w:r w:rsidRPr="002D0331">
              <w:rPr>
                <w:rFonts w:eastAsia="Times New Roman"/>
              </w:rPr>
              <w:t>Trust in the Government</w:t>
            </w:r>
            <w:r>
              <w:rPr>
                <w:rFonts w:eastAsia="Times New Roman"/>
              </w:rPr>
              <w:t xml:space="preserve"> (Individual-level)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FC8051E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7792A91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62A7E9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14:paraId="49D06811" w14:textId="77777777" w:rsidR="00327A0E" w:rsidRPr="009852F5" w:rsidRDefault="00327A0E" w:rsidP="002726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2113AE0F" w14:textId="77777777" w:rsidR="00327A0E" w:rsidRDefault="00327A0E" w:rsidP="00327A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Notes: </w:t>
      </w:r>
      <w:r w:rsidRPr="001D2CB3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12,758; *** </w:t>
      </w:r>
      <w:r w:rsidRPr="00E9366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</w:t>
      </w:r>
    </w:p>
    <w:p w14:paraId="0B0944F4" w14:textId="77777777" w:rsidR="00327A0E" w:rsidRDefault="00327A0E" w:rsidP="00327A0E">
      <w:pPr>
        <w:rPr>
          <w:rFonts w:ascii="Times New Roman" w:hAnsi="Times New Roman" w:cs="Times New Roman"/>
          <w:sz w:val="24"/>
          <w:szCs w:val="24"/>
        </w:rPr>
      </w:pPr>
    </w:p>
    <w:p w14:paraId="7DA6ED66" w14:textId="77777777" w:rsidR="00327A0E" w:rsidRPr="00284FB4" w:rsidRDefault="00327A0E" w:rsidP="00327A0E">
      <w:pPr>
        <w:pageBreakBefore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4FB4">
        <w:rPr>
          <w:rFonts w:ascii="Times New Roman" w:hAnsi="Times New Roman" w:cs="Times New Roman"/>
          <w:sz w:val="24"/>
          <w:szCs w:val="24"/>
        </w:rPr>
        <w:lastRenderedPageBreak/>
        <w:t xml:space="preserve">Table 4. </w:t>
      </w:r>
      <w:r w:rsidRPr="00284FB4">
        <w:rPr>
          <w:rFonts w:ascii="Times New Roman" w:hAnsi="Times New Roman" w:cs="Times New Roman"/>
          <w:i/>
          <w:sz w:val="24"/>
          <w:szCs w:val="24"/>
        </w:rPr>
        <w:t>Regression Results for Individual-level Data Nested in Countries</w:t>
      </w:r>
    </w:p>
    <w:tbl>
      <w:tblPr>
        <w:tblStyle w:val="TableGrid"/>
        <w:tblW w:w="9759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1701"/>
        <w:gridCol w:w="1701"/>
        <w:gridCol w:w="1777"/>
        <w:gridCol w:w="1744"/>
      </w:tblGrid>
      <w:tr w:rsidR="00327A0E" w:rsidRPr="00284FB4" w14:paraId="4D639710" w14:textId="77777777" w:rsidTr="0027262E">
        <w:trPr>
          <w:trHeight w:val="405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07EE5B11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E285C23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</w:tr>
      <w:tr w:rsidR="00327A0E" w:rsidRPr="00284FB4" w14:paraId="58AA60E1" w14:textId="77777777" w:rsidTr="0027262E">
        <w:trPr>
          <w:trHeight w:val="1670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00A70D52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B6A15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1</w:t>
            </w:r>
          </w:p>
          <w:p w14:paraId="3059247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Null Model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D88045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2</w:t>
            </w:r>
          </w:p>
          <w:p w14:paraId="1ABDBE82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Random Intercept and Fixed Slopes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7C423E84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3</w:t>
            </w:r>
          </w:p>
          <w:p w14:paraId="14653E20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Random Inter-cept and Ran-dom Slopes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0B0D01F5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4</w:t>
            </w:r>
          </w:p>
          <w:p w14:paraId="0D10CD8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Two-way Interactions </w:t>
            </w:r>
          </w:p>
        </w:tc>
      </w:tr>
      <w:tr w:rsidR="00327A0E" w:rsidRPr="00284FB4" w14:paraId="4A553645" w14:textId="77777777" w:rsidTr="0027262E">
        <w:trPr>
          <w:trHeight w:val="338"/>
        </w:trPr>
        <w:tc>
          <w:tcPr>
            <w:tcW w:w="2836" w:type="dxa"/>
            <w:tcBorders>
              <w:top w:val="single" w:sz="4" w:space="0" w:color="auto"/>
            </w:tcBorders>
          </w:tcPr>
          <w:p w14:paraId="1B537C98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CDF996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3.71*** (0.09)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90DCC01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3.71*** (0.09)</w:t>
            </w:r>
          </w:p>
        </w:tc>
        <w:tc>
          <w:tcPr>
            <w:tcW w:w="1777" w:type="dxa"/>
            <w:tcBorders>
              <w:top w:val="single" w:sz="4" w:space="0" w:color="auto"/>
            </w:tcBorders>
          </w:tcPr>
          <w:p w14:paraId="0158214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3.71*** (0.09)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2D023FC5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3.72*** (0.09)</w:t>
            </w:r>
          </w:p>
        </w:tc>
      </w:tr>
      <w:tr w:rsidR="00327A0E" w:rsidRPr="00284FB4" w14:paraId="1D36BBF1" w14:textId="77777777" w:rsidTr="0027262E">
        <w:trPr>
          <w:trHeight w:val="1691"/>
        </w:trPr>
        <w:tc>
          <w:tcPr>
            <w:tcW w:w="2836" w:type="dxa"/>
          </w:tcPr>
          <w:p w14:paraId="420FC1E8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Main effects</w:t>
            </w:r>
          </w:p>
          <w:p w14:paraId="718EB25A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Trust in Government (TG)</w:t>
            </w:r>
          </w:p>
          <w:p w14:paraId="0A5D1511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Empathic Concern (EC)</w:t>
            </w:r>
          </w:p>
          <w:p w14:paraId="2FFDF615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Fear of COVID-19 (FoC)</w:t>
            </w:r>
          </w:p>
        </w:tc>
        <w:tc>
          <w:tcPr>
            <w:tcW w:w="1701" w:type="dxa"/>
          </w:tcPr>
          <w:p w14:paraId="3CD6535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887B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A8BB0D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C8391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0.05*** (0.01)</w:t>
            </w:r>
          </w:p>
          <w:p w14:paraId="372052D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0.15*** (0.00)</w:t>
            </w:r>
          </w:p>
          <w:p w14:paraId="6E1754B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0.29*** (0.01)</w:t>
            </w:r>
          </w:p>
        </w:tc>
        <w:tc>
          <w:tcPr>
            <w:tcW w:w="1777" w:type="dxa"/>
          </w:tcPr>
          <w:p w14:paraId="101A541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9AFC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0.05*** (0.01)</w:t>
            </w:r>
          </w:p>
          <w:p w14:paraId="3D795DE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0.14*** (0.01)</w:t>
            </w:r>
          </w:p>
          <w:p w14:paraId="741537D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0.31*** (0.02)</w:t>
            </w:r>
          </w:p>
        </w:tc>
        <w:tc>
          <w:tcPr>
            <w:tcW w:w="1744" w:type="dxa"/>
          </w:tcPr>
          <w:p w14:paraId="6D0D39A1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68CA9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0.05*** (0.01)</w:t>
            </w:r>
          </w:p>
          <w:p w14:paraId="62314C3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0.13*** (0.01)</w:t>
            </w:r>
          </w:p>
          <w:p w14:paraId="1844A9E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0.31*** (0.02)</w:t>
            </w:r>
          </w:p>
        </w:tc>
      </w:tr>
      <w:tr w:rsidR="00327A0E" w:rsidRPr="00284FB4" w14:paraId="6F9C137B" w14:textId="77777777" w:rsidTr="0027262E">
        <w:trPr>
          <w:trHeight w:val="1545"/>
        </w:trPr>
        <w:tc>
          <w:tcPr>
            <w:tcW w:w="2836" w:type="dxa"/>
          </w:tcPr>
          <w:p w14:paraId="57D4C8CB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Interactions</w:t>
            </w:r>
          </w:p>
          <w:p w14:paraId="1927EF1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× EC</w:t>
            </w:r>
          </w:p>
          <w:p w14:paraId="2C0BE294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× FoC</w:t>
            </w:r>
          </w:p>
          <w:p w14:paraId="5F001B75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EC × FoC   </w:t>
            </w:r>
          </w:p>
        </w:tc>
        <w:tc>
          <w:tcPr>
            <w:tcW w:w="1701" w:type="dxa"/>
          </w:tcPr>
          <w:p w14:paraId="222A539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D5738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14:paraId="33BE4B0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14:paraId="26501EF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1772C" w14:textId="77777777" w:rsidR="00327A0E" w:rsidRPr="00284FB4" w:rsidRDefault="00327A0E" w:rsidP="0027262E">
            <w:pPr>
              <w:spacing w:line="360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0.01**   (0.00)</w:t>
            </w:r>
          </w:p>
          <w:p w14:paraId="1B05B3B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-0.02**   (0.01)</w:t>
            </w:r>
          </w:p>
          <w:p w14:paraId="44CC606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-0.04*** (0.00)</w:t>
            </w:r>
          </w:p>
        </w:tc>
      </w:tr>
      <w:tr w:rsidR="00327A0E" w:rsidRPr="00284FB4" w14:paraId="6F3EB31C" w14:textId="77777777" w:rsidTr="0027262E">
        <w:trPr>
          <w:trHeight w:val="2593"/>
        </w:trPr>
        <w:tc>
          <w:tcPr>
            <w:tcW w:w="2836" w:type="dxa"/>
            <w:tcBorders>
              <w:bottom w:val="single" w:sz="4" w:space="0" w:color="auto"/>
            </w:tcBorders>
          </w:tcPr>
          <w:p w14:paraId="51A44660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Variance Components</w:t>
            </w:r>
          </w:p>
          <w:p w14:paraId="262CB1E9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Within-country variance</w:t>
            </w:r>
          </w:p>
          <w:p w14:paraId="1BB1F3B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Between-country variance</w:t>
            </w:r>
          </w:p>
          <w:p w14:paraId="14E06710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between-country var.</w:t>
            </w:r>
          </w:p>
          <w:p w14:paraId="7FDE9CA3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EC between-country var.</w:t>
            </w:r>
          </w:p>
          <w:p w14:paraId="1A2C1287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FoC between-country var.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7CF7B85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252D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  <w:p w14:paraId="02EFE9E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8EE064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4DD0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  <w:p w14:paraId="1450BF6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78CB5BC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CFC8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  <w:p w14:paraId="37C1481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  <w:p w14:paraId="0CF8AF1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  <w:p w14:paraId="3B62F44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5E42349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CE854C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A356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  <w:p w14:paraId="6AAFB71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  <w:p w14:paraId="720ECA4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  <w:p w14:paraId="3C742F5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5047D83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327A0E" w:rsidRPr="00284FB4" w14:paraId="12CB16CB" w14:textId="77777777" w:rsidTr="0027262E">
        <w:trPr>
          <w:trHeight w:val="1231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536A200C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Additional Information</w:t>
            </w:r>
          </w:p>
          <w:p w14:paraId="295C555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-2 *log likelihood (FIML)</w:t>
            </w:r>
          </w:p>
          <w:p w14:paraId="56428A13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4FB4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284F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marginal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1B7DFD4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12BB8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28,815</w:t>
            </w:r>
          </w:p>
          <w:p w14:paraId="67B213D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5B1315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DF26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25,314</w:t>
            </w:r>
          </w:p>
          <w:p w14:paraId="370A1F0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</w:tcPr>
          <w:p w14:paraId="1A5645A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BB3B9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24,941</w:t>
            </w:r>
          </w:p>
          <w:p w14:paraId="7BEAB9F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6EE3BE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C3B9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24,863</w:t>
            </w:r>
          </w:p>
          <w:p w14:paraId="3508199B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</w:tr>
    </w:tbl>
    <w:p w14:paraId="1436282A" w14:textId="77777777" w:rsidR="00327A0E" w:rsidRPr="00284FB4" w:rsidRDefault="00327A0E" w:rsidP="00327A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4FB4">
        <w:rPr>
          <w:rFonts w:ascii="Times New Roman" w:hAnsi="Times New Roman" w:cs="Times New Roman"/>
          <w:sz w:val="24"/>
          <w:szCs w:val="24"/>
        </w:rPr>
        <w:t xml:space="preserve">Notes: </w:t>
      </w:r>
      <w:r w:rsidRPr="00284FB4">
        <w:rPr>
          <w:rFonts w:ascii="Times New Roman" w:hAnsi="Times New Roman" w:cs="Times New Roman"/>
          <w:i/>
          <w:sz w:val="24"/>
          <w:szCs w:val="24"/>
        </w:rPr>
        <w:t>N</w:t>
      </w:r>
      <w:r w:rsidRPr="00284FB4">
        <w:rPr>
          <w:rFonts w:ascii="Times New Roman" w:hAnsi="Times New Roman" w:cs="Times New Roman"/>
          <w:sz w:val="24"/>
          <w:szCs w:val="24"/>
        </w:rPr>
        <w:t xml:space="preserve"> = 12,758 responses nested in 34 countries; TG = Trust in Government, EC = Empathic Concern, FoC = Fear of COVID-19; ** </w:t>
      </w:r>
      <w:r w:rsidRPr="00284FB4">
        <w:rPr>
          <w:rFonts w:ascii="Times New Roman" w:hAnsi="Times New Roman" w:cs="Times New Roman"/>
          <w:i/>
          <w:sz w:val="24"/>
          <w:szCs w:val="24"/>
        </w:rPr>
        <w:t>p</w:t>
      </w:r>
      <w:r w:rsidRPr="00284FB4">
        <w:rPr>
          <w:rFonts w:ascii="Times New Roman" w:hAnsi="Times New Roman" w:cs="Times New Roman"/>
          <w:sz w:val="24"/>
          <w:szCs w:val="24"/>
        </w:rPr>
        <w:t xml:space="preserve"> &lt; .01, ***</w:t>
      </w:r>
      <w:r w:rsidRPr="00284FB4">
        <w:rPr>
          <w:rFonts w:ascii="Times New Roman" w:hAnsi="Times New Roman" w:cs="Times New Roman"/>
          <w:i/>
          <w:sz w:val="24"/>
          <w:szCs w:val="24"/>
        </w:rPr>
        <w:t>p</w:t>
      </w:r>
      <w:r w:rsidRPr="00284FB4">
        <w:rPr>
          <w:rFonts w:ascii="Times New Roman" w:hAnsi="Times New Roman" w:cs="Times New Roman"/>
          <w:sz w:val="24"/>
          <w:szCs w:val="24"/>
        </w:rPr>
        <w:t xml:space="preserve"> &lt; .001. </w:t>
      </w:r>
    </w:p>
    <w:p w14:paraId="7CAF927E" w14:textId="77777777" w:rsidR="00327A0E" w:rsidRPr="00284FB4" w:rsidRDefault="00327A0E" w:rsidP="00327A0E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p w14:paraId="7693F7A9" w14:textId="77777777" w:rsidR="00327A0E" w:rsidRPr="00284FB4" w:rsidRDefault="00327A0E" w:rsidP="00327A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5911365" w14:textId="77777777" w:rsidR="00327A0E" w:rsidRPr="00284FB4" w:rsidRDefault="00327A0E" w:rsidP="00327A0E">
      <w:pPr>
        <w:pageBreakBefore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4FB4">
        <w:rPr>
          <w:rFonts w:ascii="Times New Roman" w:hAnsi="Times New Roman" w:cs="Times New Roman"/>
          <w:sz w:val="24"/>
          <w:szCs w:val="24"/>
        </w:rPr>
        <w:lastRenderedPageBreak/>
        <w:t xml:space="preserve">Table 5. </w:t>
      </w:r>
      <w:r w:rsidRPr="00284FB4">
        <w:rPr>
          <w:rFonts w:ascii="Times New Roman" w:hAnsi="Times New Roman" w:cs="Times New Roman"/>
          <w:i/>
          <w:sz w:val="24"/>
          <w:szCs w:val="24"/>
        </w:rPr>
        <w:t>Mixed-level Regression Results with Country-Level Scores for Trust in the Government</w:t>
      </w:r>
    </w:p>
    <w:tbl>
      <w:tblPr>
        <w:tblStyle w:val="TableGrid"/>
        <w:tblW w:w="9759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1701"/>
        <w:gridCol w:w="1701"/>
        <w:gridCol w:w="1777"/>
        <w:gridCol w:w="1744"/>
      </w:tblGrid>
      <w:tr w:rsidR="00327A0E" w:rsidRPr="00284FB4" w14:paraId="5ADF8374" w14:textId="77777777" w:rsidTr="0027262E">
        <w:trPr>
          <w:trHeight w:val="405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49A1CD0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F4450E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</w:tr>
      <w:tr w:rsidR="00327A0E" w:rsidRPr="00284FB4" w14:paraId="194C5804" w14:textId="77777777" w:rsidTr="0027262E">
        <w:trPr>
          <w:trHeight w:val="1670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4BC2F06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8E6609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1</w:t>
            </w:r>
          </w:p>
          <w:p w14:paraId="41ED11FB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Null Model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ED79231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2</w:t>
            </w:r>
          </w:p>
          <w:p w14:paraId="6F102AA1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Random Intercept and Fixed Slopes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5A40519B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3</w:t>
            </w:r>
          </w:p>
          <w:p w14:paraId="70878F88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Random Inter-cept and Ran-dom Slopes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1B9A47A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Step 4</w:t>
            </w:r>
          </w:p>
          <w:p w14:paraId="08BB6CDF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Two-way Interactions </w:t>
            </w:r>
          </w:p>
        </w:tc>
      </w:tr>
      <w:tr w:rsidR="00327A0E" w:rsidRPr="00284FB4" w14:paraId="6F17692B" w14:textId="77777777" w:rsidTr="0027262E">
        <w:trPr>
          <w:trHeight w:val="338"/>
        </w:trPr>
        <w:tc>
          <w:tcPr>
            <w:tcW w:w="2836" w:type="dxa"/>
            <w:tcBorders>
              <w:top w:val="single" w:sz="4" w:space="0" w:color="auto"/>
            </w:tcBorders>
          </w:tcPr>
          <w:p w14:paraId="20D9635A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EC53BA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3.71*** (0.09)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F8D515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3.66*** (0.10)</w:t>
            </w:r>
          </w:p>
        </w:tc>
        <w:tc>
          <w:tcPr>
            <w:tcW w:w="1777" w:type="dxa"/>
            <w:tcBorders>
              <w:top w:val="single" w:sz="4" w:space="0" w:color="auto"/>
            </w:tcBorders>
          </w:tcPr>
          <w:p w14:paraId="6B76B69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3.74*** (0.10)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4446E6F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3.74*** (0.10)</w:t>
            </w:r>
          </w:p>
        </w:tc>
      </w:tr>
      <w:tr w:rsidR="00327A0E" w:rsidRPr="00284FB4" w14:paraId="0AE41572" w14:textId="77777777" w:rsidTr="0027262E">
        <w:trPr>
          <w:trHeight w:val="1691"/>
        </w:trPr>
        <w:tc>
          <w:tcPr>
            <w:tcW w:w="2836" w:type="dxa"/>
          </w:tcPr>
          <w:p w14:paraId="702A95D9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Main effects</w:t>
            </w:r>
          </w:p>
          <w:p w14:paraId="2CC39028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(Country-Level)</w:t>
            </w:r>
          </w:p>
          <w:p w14:paraId="657E1EC7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EC</w:t>
            </w:r>
          </w:p>
          <w:p w14:paraId="326FA6B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FoC</w:t>
            </w:r>
          </w:p>
        </w:tc>
        <w:tc>
          <w:tcPr>
            <w:tcW w:w="1701" w:type="dxa"/>
          </w:tcPr>
          <w:p w14:paraId="005C707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3238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85CE0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DB364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0.01 (0.00)</w:t>
            </w:r>
          </w:p>
          <w:p w14:paraId="3B17DCCB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0.15*** (0.01)</w:t>
            </w:r>
          </w:p>
          <w:p w14:paraId="1D7E2CF1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0.30*** (0.01)</w:t>
            </w:r>
          </w:p>
        </w:tc>
        <w:tc>
          <w:tcPr>
            <w:tcW w:w="1777" w:type="dxa"/>
          </w:tcPr>
          <w:p w14:paraId="0C8EE13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1946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 (0.01)</w:t>
            </w:r>
          </w:p>
          <w:p w14:paraId="1A87F6F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0.15*** (0.01)</w:t>
            </w:r>
          </w:p>
          <w:p w14:paraId="6D19FB4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0.31*** (0.03)</w:t>
            </w:r>
          </w:p>
        </w:tc>
        <w:tc>
          <w:tcPr>
            <w:tcW w:w="1744" w:type="dxa"/>
          </w:tcPr>
          <w:p w14:paraId="18C9D0A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7365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0.01 (0.01)</w:t>
            </w:r>
          </w:p>
          <w:p w14:paraId="59CBA77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0.14*** (0.01)</w:t>
            </w:r>
          </w:p>
          <w:p w14:paraId="74E4DC4B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0.32*** (0.03)</w:t>
            </w:r>
          </w:p>
        </w:tc>
      </w:tr>
      <w:tr w:rsidR="00327A0E" w:rsidRPr="00284FB4" w14:paraId="48CF4F02" w14:textId="77777777" w:rsidTr="0027262E">
        <w:trPr>
          <w:trHeight w:val="1545"/>
        </w:trPr>
        <w:tc>
          <w:tcPr>
            <w:tcW w:w="2836" w:type="dxa"/>
          </w:tcPr>
          <w:p w14:paraId="6B1774FA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Interactions</w:t>
            </w:r>
          </w:p>
          <w:p w14:paraId="7DEF8E5B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(Country-Lev.) × EC      </w:t>
            </w:r>
          </w:p>
          <w:p w14:paraId="6A353CDB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(Country-Lev.) × FoC</w:t>
            </w:r>
          </w:p>
          <w:p w14:paraId="176C8AE2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EC × FoC   </w:t>
            </w:r>
          </w:p>
        </w:tc>
        <w:tc>
          <w:tcPr>
            <w:tcW w:w="1701" w:type="dxa"/>
          </w:tcPr>
          <w:p w14:paraId="3A18B41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0C22588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14:paraId="1326B551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14:paraId="4F068EE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55A1C" w14:textId="77777777" w:rsidR="00327A0E" w:rsidRPr="00284FB4" w:rsidRDefault="00327A0E" w:rsidP="0027262E">
            <w:pPr>
              <w:spacing w:line="360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0.000   (0.00)</w:t>
            </w:r>
          </w:p>
          <w:p w14:paraId="677EB95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-0.002*   (0.00)</w:t>
            </w:r>
          </w:p>
          <w:p w14:paraId="039A12C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-0.04*** (0.01)</w:t>
            </w:r>
          </w:p>
        </w:tc>
      </w:tr>
      <w:tr w:rsidR="00327A0E" w:rsidRPr="00284FB4" w14:paraId="790491D1" w14:textId="77777777" w:rsidTr="0027262E">
        <w:trPr>
          <w:trHeight w:val="2593"/>
        </w:trPr>
        <w:tc>
          <w:tcPr>
            <w:tcW w:w="2836" w:type="dxa"/>
            <w:tcBorders>
              <w:bottom w:val="single" w:sz="4" w:space="0" w:color="auto"/>
            </w:tcBorders>
          </w:tcPr>
          <w:p w14:paraId="5416DD1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Variance Components</w:t>
            </w:r>
          </w:p>
          <w:p w14:paraId="0C2C7B4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Within-country variance</w:t>
            </w:r>
          </w:p>
          <w:p w14:paraId="2181DD96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Between-country variance</w:t>
            </w:r>
          </w:p>
          <w:p w14:paraId="0E1E7CF7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TG between-country var.</w:t>
            </w:r>
          </w:p>
          <w:p w14:paraId="42ACCF6B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EC between-country var.</w:t>
            </w:r>
          </w:p>
          <w:p w14:paraId="7A9E24D8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FoC between-country var.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F85EAB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484B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  <w:p w14:paraId="4373211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2CA32D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C819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  <w:p w14:paraId="04D4A63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6CF991C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B4F0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  <w:p w14:paraId="72F456A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  <w:p w14:paraId="22AD0F9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  <w:p w14:paraId="643C2CA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73892AB3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70380BC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91A7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  <w:p w14:paraId="10E988E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  <w:p w14:paraId="6A368DF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  <w:p w14:paraId="49F11A77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  <w:p w14:paraId="419129F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327A0E" w:rsidRPr="00284FB4" w14:paraId="4DD14443" w14:textId="77777777" w:rsidTr="0027262E">
        <w:trPr>
          <w:trHeight w:val="1231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3F5B06FF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b/>
                <w:sz w:val="24"/>
                <w:szCs w:val="24"/>
              </w:rPr>
              <w:t>Additional Information</w:t>
            </w:r>
          </w:p>
          <w:p w14:paraId="22283915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-2 *log likelihood (FIML)</w:t>
            </w:r>
          </w:p>
          <w:p w14:paraId="7C22A94D" w14:textId="77777777" w:rsidR="00327A0E" w:rsidRPr="00284FB4" w:rsidRDefault="00327A0E" w:rsidP="002726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4FB4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284FB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 xml:space="preserve"> marginal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8C5E489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DD357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28,815</w:t>
            </w:r>
          </w:p>
          <w:p w14:paraId="5358B39A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CEEFC95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5C873E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21,640</w:t>
            </w:r>
          </w:p>
          <w:p w14:paraId="43BD2852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</w:tcPr>
          <w:p w14:paraId="4AC0A09D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E842B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21,334</w:t>
            </w:r>
          </w:p>
          <w:p w14:paraId="25815D5C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EE74FEF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288E6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21,275</w:t>
            </w:r>
          </w:p>
          <w:p w14:paraId="057AA9D0" w14:textId="77777777" w:rsidR="00327A0E" w:rsidRPr="00284FB4" w:rsidRDefault="00327A0E" w:rsidP="002726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FB4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</w:tc>
      </w:tr>
    </w:tbl>
    <w:p w14:paraId="7034A4EA" w14:textId="77777777" w:rsidR="00327A0E" w:rsidRPr="00284FB4" w:rsidRDefault="00327A0E" w:rsidP="00327A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4FB4">
        <w:rPr>
          <w:rFonts w:ascii="Times New Roman" w:hAnsi="Times New Roman" w:cs="Times New Roman"/>
          <w:sz w:val="24"/>
          <w:szCs w:val="24"/>
        </w:rPr>
        <w:t xml:space="preserve">Notes: </w:t>
      </w:r>
      <w:r w:rsidRPr="00284FB4">
        <w:rPr>
          <w:rFonts w:ascii="Times New Roman" w:hAnsi="Times New Roman" w:cs="Times New Roman"/>
          <w:i/>
          <w:sz w:val="24"/>
          <w:szCs w:val="24"/>
        </w:rPr>
        <w:t>N</w:t>
      </w:r>
      <w:r w:rsidRPr="00284FB4">
        <w:rPr>
          <w:rFonts w:ascii="Times New Roman" w:hAnsi="Times New Roman" w:cs="Times New Roman"/>
          <w:sz w:val="24"/>
          <w:szCs w:val="24"/>
        </w:rPr>
        <w:t xml:space="preserve"> = 11,026 responses nested in 29 countries; TG = Trust in Government, EC = Empathic Concern, FoC = Fear of COVID-19; ** </w:t>
      </w:r>
      <w:r w:rsidRPr="00284FB4">
        <w:rPr>
          <w:rFonts w:ascii="Times New Roman" w:hAnsi="Times New Roman" w:cs="Times New Roman"/>
          <w:i/>
          <w:sz w:val="24"/>
          <w:szCs w:val="24"/>
        </w:rPr>
        <w:t>p</w:t>
      </w:r>
      <w:r w:rsidRPr="00284FB4">
        <w:rPr>
          <w:rFonts w:ascii="Times New Roman" w:hAnsi="Times New Roman" w:cs="Times New Roman"/>
          <w:sz w:val="24"/>
          <w:szCs w:val="24"/>
        </w:rPr>
        <w:t xml:space="preserve"> &lt; .01, ***</w:t>
      </w:r>
      <w:r w:rsidRPr="00284FB4">
        <w:rPr>
          <w:rFonts w:ascii="Times New Roman" w:hAnsi="Times New Roman" w:cs="Times New Roman"/>
          <w:i/>
          <w:sz w:val="24"/>
          <w:szCs w:val="24"/>
        </w:rPr>
        <w:t>p</w:t>
      </w:r>
      <w:r w:rsidRPr="00284FB4">
        <w:rPr>
          <w:rFonts w:ascii="Times New Roman" w:hAnsi="Times New Roman" w:cs="Times New Roman"/>
          <w:sz w:val="24"/>
          <w:szCs w:val="24"/>
        </w:rPr>
        <w:t xml:space="preserve"> &lt; .001. </w:t>
      </w:r>
    </w:p>
    <w:p w14:paraId="2EA79866" w14:textId="77777777" w:rsidR="00327A0E" w:rsidRPr="00284FB4" w:rsidRDefault="00327A0E" w:rsidP="00327A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E29B5C" w14:textId="77777777" w:rsidR="001760E5" w:rsidRDefault="00327A0E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A2"/>
    <w:family w:val="swiss"/>
    <w:pitch w:val="variable"/>
    <w:sig w:usb0="8100AAF7" w:usb1="0000807B" w:usb2="00000008" w:usb3="00000000" w:csb0="0000009F" w:csb1="00000000"/>
  </w:font>
  <w:font w:name="Times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5123FB"/>
    <w:multiLevelType w:val="hybridMultilevel"/>
    <w:tmpl w:val="C1184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F5580"/>
    <w:multiLevelType w:val="hybridMultilevel"/>
    <w:tmpl w:val="83446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A0E"/>
    <w:rsid w:val="00327A0E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E3702"/>
  <w15:chartTrackingRefBased/>
  <w15:docId w15:val="{90B8F9A0-B9FE-4A89-9313-10952C6AC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A0E"/>
    <w:pPr>
      <w:suppressAutoHyphens/>
    </w:pPr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327A0E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  <w:lang w:eastAsia="tr-TR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327A0E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A0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A0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A0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A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27A0E"/>
    <w:rPr>
      <w:rFonts w:ascii="Times New Roman" w:eastAsia="Times New Roman" w:hAnsi="Times New Roman" w:cs="Times New Roman"/>
      <w:b/>
      <w:bCs/>
      <w:kern w:val="2"/>
      <w:sz w:val="48"/>
      <w:szCs w:val="48"/>
      <w:lang w:eastAsia="tr-TR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327A0E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327A0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A0E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A0E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A0E"/>
    <w:rPr>
      <w:rFonts w:ascii="Calibri" w:eastAsia="Calibri" w:hAnsi="Calibri" w:cs="Calibri"/>
      <w:b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27A0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327A0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327A0E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27A0E"/>
    <w:rPr>
      <w:color w:val="0563C1" w:themeColor="hyperlink"/>
      <w:u w:val="singl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27A0E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27A0E"/>
    <w:rPr>
      <w:i/>
      <w:iCs/>
    </w:rPr>
  </w:style>
  <w:style w:type="character" w:customStyle="1" w:styleId="None">
    <w:name w:val="None"/>
    <w:qFormat/>
    <w:rsid w:val="00327A0E"/>
  </w:style>
  <w:style w:type="character" w:customStyle="1" w:styleId="Hyperlink1">
    <w:name w:val="Hyperlink.1"/>
    <w:basedOn w:val="None"/>
    <w:qFormat/>
    <w:rsid w:val="00327A0E"/>
  </w:style>
  <w:style w:type="character" w:customStyle="1" w:styleId="HeaderChar">
    <w:name w:val="Header Char"/>
    <w:basedOn w:val="DefaultParagraphFont"/>
    <w:link w:val="Header"/>
    <w:uiPriority w:val="99"/>
    <w:qFormat/>
    <w:rsid w:val="00327A0E"/>
  </w:style>
  <w:style w:type="character" w:customStyle="1" w:styleId="FooterChar">
    <w:name w:val="Footer Char"/>
    <w:basedOn w:val="DefaultParagraphFont"/>
    <w:link w:val="Footer"/>
    <w:uiPriority w:val="99"/>
    <w:qFormat/>
    <w:rsid w:val="00327A0E"/>
  </w:style>
  <w:style w:type="character" w:styleId="Strong">
    <w:name w:val="Strong"/>
    <w:basedOn w:val="DefaultParagraphFont"/>
    <w:uiPriority w:val="22"/>
    <w:qFormat/>
    <w:rsid w:val="00327A0E"/>
    <w:rPr>
      <w:b/>
      <w:bCs/>
    </w:rPr>
  </w:style>
  <w:style w:type="character" w:customStyle="1" w:styleId="block">
    <w:name w:val="block"/>
    <w:basedOn w:val="DefaultParagraphFont"/>
    <w:qFormat/>
    <w:rsid w:val="00327A0E"/>
  </w:style>
  <w:style w:type="character" w:customStyle="1" w:styleId="Hyperlink3">
    <w:name w:val="Hyperlink.3"/>
    <w:basedOn w:val="DefaultParagraphFont"/>
    <w:qFormat/>
    <w:rsid w:val="00327A0E"/>
    <w:rPr>
      <w:rFonts w:ascii="Times New Roman" w:eastAsia="Times New Roman" w:hAnsi="Times New Roman" w:cs="Times New Roman"/>
      <w:color w:val="000000"/>
      <w:sz w:val="24"/>
      <w:szCs w:val="24"/>
      <w:u w:val="none" w:color="00000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327A0E"/>
    <w:rPr>
      <w:sz w:val="20"/>
      <w:szCs w:val="20"/>
    </w:rPr>
  </w:style>
  <w:style w:type="character" w:customStyle="1" w:styleId="FootnoteCharacters">
    <w:name w:val="Footnote Characters"/>
    <w:basedOn w:val="DefaultParagraphFont"/>
    <w:uiPriority w:val="99"/>
    <w:semiHidden/>
    <w:unhideWhenUsed/>
    <w:qFormat/>
    <w:rsid w:val="00327A0E"/>
    <w:rPr>
      <w:vertAlign w:val="superscript"/>
    </w:rPr>
  </w:style>
  <w:style w:type="character" w:customStyle="1" w:styleId="FootnoteAnchor">
    <w:name w:val="Footnote Anchor"/>
    <w:rsid w:val="00327A0E"/>
    <w:rPr>
      <w:vertAlign w:val="superscript"/>
    </w:rPr>
  </w:style>
  <w:style w:type="character" w:customStyle="1" w:styleId="title-text">
    <w:name w:val="title-text"/>
    <w:basedOn w:val="DefaultParagraphFont"/>
    <w:qFormat/>
    <w:rsid w:val="00327A0E"/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327A0E"/>
    <w:rPr>
      <w:color w:val="605E5C"/>
      <w:shd w:val="clear" w:color="auto" w:fill="E1DFDD"/>
    </w:rPr>
  </w:style>
  <w:style w:type="character" w:customStyle="1" w:styleId="Hyperlink0">
    <w:name w:val="Hyperlink.0"/>
    <w:basedOn w:val="None"/>
    <w:qFormat/>
    <w:rsid w:val="00327A0E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Hyperlink2">
    <w:name w:val="Hyperlink.2"/>
    <w:basedOn w:val="DefaultParagraphFont"/>
    <w:qFormat/>
    <w:rsid w:val="00327A0E"/>
    <w:rPr>
      <w:rFonts w:ascii="Times New Roman" w:eastAsia="Times New Roman" w:hAnsi="Times New Roman" w:cs="Times New Roman"/>
      <w:color w:val="000000"/>
      <w:sz w:val="24"/>
      <w:szCs w:val="24"/>
      <w:u w:val="none" w:color="000000"/>
      <w:shd w:val="clear" w:color="auto" w:fill="FFFFFF"/>
    </w:rPr>
  </w:style>
  <w:style w:type="character" w:styleId="FollowedHyperlink">
    <w:name w:val="FollowedHyperlink"/>
    <w:basedOn w:val="DefaultParagraphFont"/>
    <w:uiPriority w:val="99"/>
    <w:semiHidden/>
    <w:unhideWhenUsed/>
    <w:rsid w:val="00327A0E"/>
    <w:rPr>
      <w:color w:val="954F72" w:themeColor="followedHyperlink"/>
      <w:u w:val="singl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327A0E"/>
    <w:rPr>
      <w:sz w:val="20"/>
      <w:szCs w:val="20"/>
    </w:rPr>
  </w:style>
  <w:style w:type="character" w:customStyle="1" w:styleId="EndnoteCharacters">
    <w:name w:val="Endnote Characters"/>
    <w:basedOn w:val="DefaultParagraphFont"/>
    <w:uiPriority w:val="99"/>
    <w:semiHidden/>
    <w:unhideWhenUsed/>
    <w:qFormat/>
    <w:rsid w:val="00327A0E"/>
    <w:rPr>
      <w:vertAlign w:val="superscript"/>
    </w:rPr>
  </w:style>
  <w:style w:type="character" w:customStyle="1" w:styleId="EndnoteAnchor">
    <w:name w:val="Endnote Anchor"/>
    <w:rsid w:val="00327A0E"/>
    <w:rPr>
      <w:vertAlign w:val="superscript"/>
    </w:rPr>
  </w:style>
  <w:style w:type="character" w:customStyle="1" w:styleId="highwire-citation-authors">
    <w:name w:val="highwire-citation-authors"/>
    <w:basedOn w:val="DefaultParagraphFont"/>
    <w:qFormat/>
    <w:rsid w:val="00327A0E"/>
  </w:style>
  <w:style w:type="character" w:customStyle="1" w:styleId="highwire-citation-author">
    <w:name w:val="highwire-citation-author"/>
    <w:basedOn w:val="DefaultParagraphFont"/>
    <w:qFormat/>
    <w:rsid w:val="00327A0E"/>
  </w:style>
  <w:style w:type="character" w:customStyle="1" w:styleId="highwire-cite-metadata-journal">
    <w:name w:val="highwire-cite-metadata-journal"/>
    <w:basedOn w:val="DefaultParagraphFont"/>
    <w:qFormat/>
    <w:rsid w:val="00327A0E"/>
  </w:style>
  <w:style w:type="character" w:customStyle="1" w:styleId="highwire-cite-metadata-date">
    <w:name w:val="highwire-cite-metadata-date"/>
    <w:basedOn w:val="DefaultParagraphFont"/>
    <w:qFormat/>
    <w:rsid w:val="00327A0E"/>
  </w:style>
  <w:style w:type="character" w:customStyle="1" w:styleId="highwire-cite-metadata-volume">
    <w:name w:val="highwire-cite-metadata-volume"/>
    <w:basedOn w:val="DefaultParagraphFont"/>
    <w:qFormat/>
    <w:rsid w:val="00327A0E"/>
  </w:style>
  <w:style w:type="character" w:customStyle="1" w:styleId="highwire-cite-metadata-issue">
    <w:name w:val="highwire-cite-metadata-issue"/>
    <w:basedOn w:val="DefaultParagraphFont"/>
    <w:qFormat/>
    <w:rsid w:val="00327A0E"/>
  </w:style>
  <w:style w:type="character" w:customStyle="1" w:styleId="highwire-cite-metadata-pages">
    <w:name w:val="highwire-cite-metadata-pages"/>
    <w:basedOn w:val="DefaultParagraphFont"/>
    <w:qFormat/>
    <w:rsid w:val="00327A0E"/>
  </w:style>
  <w:style w:type="character" w:customStyle="1" w:styleId="highwire-cite-metadata-doi">
    <w:name w:val="highwire-cite-metadata-doi"/>
    <w:basedOn w:val="DefaultParagraphFont"/>
    <w:qFormat/>
    <w:rsid w:val="00327A0E"/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327A0E"/>
    <w:rPr>
      <w:color w:val="605E5C"/>
      <w:shd w:val="clear" w:color="auto" w:fill="E1DFDD"/>
    </w:rPr>
  </w:style>
  <w:style w:type="character" w:customStyle="1" w:styleId="LineNumbering">
    <w:name w:val="Line Numbering"/>
    <w:rsid w:val="00327A0E"/>
  </w:style>
  <w:style w:type="paragraph" w:customStyle="1" w:styleId="Heading">
    <w:name w:val="Heading"/>
    <w:basedOn w:val="Normal"/>
    <w:next w:val="BodyText"/>
    <w:qFormat/>
    <w:rsid w:val="00327A0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link w:val="BodyTextChar"/>
    <w:rsid w:val="00327A0E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327A0E"/>
    <w:rPr>
      <w:rFonts w:ascii="Calibri" w:eastAsia="Calibri" w:hAnsi="Calibri" w:cs="Calibri"/>
    </w:rPr>
  </w:style>
  <w:style w:type="paragraph" w:styleId="List">
    <w:name w:val="List"/>
    <w:basedOn w:val="BodyText"/>
    <w:rsid w:val="00327A0E"/>
    <w:rPr>
      <w:rFonts w:cs="Lucida Sans"/>
    </w:rPr>
  </w:style>
  <w:style w:type="paragraph" w:styleId="Caption">
    <w:name w:val="caption"/>
    <w:basedOn w:val="Normal"/>
    <w:qFormat/>
    <w:rsid w:val="00327A0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327A0E"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327A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27A0E"/>
    <w:rPr>
      <w:rFonts w:ascii="Calibri" w:eastAsia="Calibri" w:hAnsi="Calibri" w:cs="Calibri"/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27A0E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327A0E"/>
    <w:rPr>
      <w:rFonts w:ascii="Segoe UI" w:eastAsia="Calibr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327A0E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327A0E"/>
    <w:rPr>
      <w:rFonts w:ascii="Calibri" w:eastAsia="Calibri" w:hAnsi="Calibri" w:cs="Calibri"/>
      <w:sz w:val="20"/>
      <w:szCs w:val="20"/>
    </w:rPr>
  </w:style>
  <w:style w:type="paragraph" w:customStyle="1" w:styleId="Default">
    <w:name w:val="Default"/>
    <w:qFormat/>
    <w:rsid w:val="00327A0E"/>
    <w:pPr>
      <w:suppressAutoHyphens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27A0E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327A0E"/>
    <w:rPr>
      <w:rFonts w:ascii="Calibri" w:eastAsia="Calibri" w:hAnsi="Calibri" w:cs="Calibri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27A0E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327A0E"/>
    <w:pPr>
      <w:spacing w:beforeAutospacing="1" w:afterAutospacing="1" w:line="240" w:lineRule="auto"/>
    </w:pPr>
    <w:rPr>
      <w:rFonts w:ascii="Times" w:eastAsiaTheme="minorEastAsia" w:hAnsi="Times" w:cs="Times New Roman"/>
      <w:sz w:val="20"/>
      <w:szCs w:val="20"/>
    </w:rPr>
  </w:style>
  <w:style w:type="paragraph" w:customStyle="1" w:styleId="Body">
    <w:name w:val="Body"/>
    <w:qFormat/>
    <w:rsid w:val="00327A0E"/>
    <w:pPr>
      <w:suppressAutoHyphens/>
      <w:spacing w:after="200" w:line="276" w:lineRule="auto"/>
    </w:pPr>
    <w:rPr>
      <w:rFonts w:ascii="Calibri" w:eastAsia="Calibri" w:hAnsi="Calibri" w:cs="Calibri"/>
      <w:color w:val="000000"/>
      <w:u w:color="000000"/>
    </w:rPr>
  </w:style>
  <w:style w:type="paragraph" w:customStyle="1" w:styleId="HeaderandFooter">
    <w:name w:val="Header and Footer"/>
    <w:basedOn w:val="Normal"/>
    <w:qFormat/>
    <w:rsid w:val="00327A0E"/>
  </w:style>
  <w:style w:type="paragraph" w:styleId="Header">
    <w:name w:val="header"/>
    <w:basedOn w:val="Normal"/>
    <w:link w:val="HeaderChar"/>
    <w:uiPriority w:val="99"/>
    <w:unhideWhenUsed/>
    <w:rsid w:val="00327A0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1">
    <w:name w:val="Header Char1"/>
    <w:basedOn w:val="DefaultParagraphFont"/>
    <w:uiPriority w:val="99"/>
    <w:semiHidden/>
    <w:rsid w:val="00327A0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27A0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1">
    <w:name w:val="Footer Char1"/>
    <w:basedOn w:val="DefaultParagraphFont"/>
    <w:uiPriority w:val="99"/>
    <w:semiHidden/>
    <w:rsid w:val="00327A0E"/>
    <w:rPr>
      <w:rFonts w:ascii="Calibri" w:eastAsia="Calibri" w:hAnsi="Calibri" w:cs="Calibr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27A0E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1">
    <w:name w:val="Footnote Text Char1"/>
    <w:basedOn w:val="DefaultParagraphFont"/>
    <w:uiPriority w:val="99"/>
    <w:semiHidden/>
    <w:rsid w:val="00327A0E"/>
    <w:rPr>
      <w:rFonts w:ascii="Calibri" w:eastAsia="Calibri" w:hAnsi="Calibri" w:cs="Calibri"/>
      <w:sz w:val="20"/>
      <w:szCs w:val="20"/>
    </w:rPr>
  </w:style>
  <w:style w:type="paragraph" w:styleId="Revision">
    <w:name w:val="Revision"/>
    <w:uiPriority w:val="99"/>
    <w:semiHidden/>
    <w:qFormat/>
    <w:rsid w:val="00327A0E"/>
    <w:pPr>
      <w:suppressAutoHyphens/>
      <w:spacing w:after="0" w:line="240" w:lineRule="auto"/>
    </w:pPr>
    <w:rPr>
      <w:rFonts w:ascii="Calibri" w:eastAsia="Calibri" w:hAnsi="Calibri" w:cs="Calibri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A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327A0E"/>
    <w:rPr>
      <w:rFonts w:ascii="Georgia" w:eastAsia="Georgia" w:hAnsi="Georgia" w:cs="Georgia"/>
      <w:i/>
      <w:color w:val="666666"/>
      <w:sz w:val="48"/>
      <w:szCs w:val="4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27A0E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327A0E"/>
    <w:rPr>
      <w:rFonts w:ascii="Calibri" w:eastAsia="Calibri" w:hAnsi="Calibri" w:cs="Calibri"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qFormat/>
    <w:rsid w:val="00327A0E"/>
  </w:style>
  <w:style w:type="table" w:customStyle="1" w:styleId="TableNormal1">
    <w:name w:val="Table Normal1"/>
    <w:rsid w:val="00327A0E"/>
    <w:pPr>
      <w:suppressAutoHyphens/>
      <w:spacing w:after="0" w:line="240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327A0E"/>
    <w:pPr>
      <w:suppressAutoHyphens/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327A0E"/>
    <w:pPr>
      <w:suppressAutoHyphens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urworldindata.org/grapher/hospital-beds-per-1000-peopl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orldpopulationreview.com/country-rankings/freedom-index-by-countr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ata.worldbank.org/indicator/NY.GDP.PCAP.CD" TargetMode="External"/><Relationship Id="rId11" Type="http://schemas.openxmlformats.org/officeDocument/2006/relationships/hyperlink" Target="https://www.thelancet.com/action/showPdf?pii=S2542-5196%2820%2930301-6" TargetMode="External"/><Relationship Id="rId5" Type="http://schemas.openxmlformats.org/officeDocument/2006/relationships/hyperlink" Target="https://hdr.undp.org/data-center/documentation-and-downloads" TargetMode="External"/><Relationship Id="rId10" Type="http://schemas.openxmlformats.org/officeDocument/2006/relationships/hyperlink" Target="https://ourworldindata.org/explorers/coronavirus-data-explorer?uniformYAxis=0&amp;pickerSort=asc&amp;pickerMetric=location&amp;Metric=Cases+and+deaths&amp;Interval=7-day+rolling+average&amp;Relative+to+Population=true&amp;Color+by+test+positivity=fals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vidtracker.bsg.ox.ac.uk/stringency-ma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1888</Words>
  <Characters>10762</Characters>
  <Application>Microsoft Office Word</Application>
  <DocSecurity>0</DocSecurity>
  <Lines>89</Lines>
  <Paragraphs>25</Paragraphs>
  <ScaleCrop>false</ScaleCrop>
  <Company>Springer Nature</Company>
  <LinksUpToDate>false</LinksUpToDate>
  <CharactersWithSpaces>12625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2023-02-20T06:47:00Z</dcterms:created>
  <dcterms:modified xsi:type="dcterms:W3CDTF">2023-02-20T06:48:00Z</dcterms:modified>
</cp:coreProperties>
</file>