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3C4E8" w14:textId="77777777" w:rsidR="00454A9C" w:rsidRPr="00186563" w:rsidRDefault="00454A9C" w:rsidP="00454A9C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Hlk116633705"/>
      <w:r w:rsidRPr="00186563">
        <w:rPr>
          <w:rFonts w:ascii="Times New Roman" w:hAnsi="Times New Roman" w:cs="Times New Roman"/>
          <w:b/>
          <w:sz w:val="20"/>
          <w:szCs w:val="20"/>
        </w:rPr>
        <w:t xml:space="preserve">VE-822 upregulates the </w:t>
      </w:r>
      <w:proofErr w:type="spellStart"/>
      <w:r w:rsidRPr="00186563">
        <w:rPr>
          <w:rFonts w:ascii="Times New Roman" w:hAnsi="Times New Roman" w:cs="Times New Roman"/>
          <w:b/>
          <w:sz w:val="20"/>
          <w:szCs w:val="20"/>
        </w:rPr>
        <w:t>deubiquitinase</w:t>
      </w:r>
      <w:proofErr w:type="spellEnd"/>
      <w:r w:rsidRPr="00186563">
        <w:rPr>
          <w:rFonts w:ascii="Times New Roman" w:hAnsi="Times New Roman" w:cs="Times New Roman"/>
          <w:b/>
          <w:sz w:val="20"/>
          <w:szCs w:val="20"/>
        </w:rPr>
        <w:t xml:space="preserve"> OTUD1 to stabilize FHL1 to inhibit the progression of </w:t>
      </w:r>
      <w:bookmarkStart w:id="1" w:name="_Hlk99664321"/>
      <w:r w:rsidRPr="00186563">
        <w:rPr>
          <w:rFonts w:ascii="Times New Roman" w:hAnsi="Times New Roman" w:cs="Times New Roman"/>
          <w:b/>
          <w:sz w:val="20"/>
          <w:szCs w:val="20"/>
        </w:rPr>
        <w:t xml:space="preserve">lung </w:t>
      </w:r>
      <w:bookmarkStart w:id="2" w:name="_Hlk99721437"/>
      <w:r w:rsidRPr="00186563">
        <w:rPr>
          <w:rFonts w:ascii="Times New Roman" w:hAnsi="Times New Roman" w:cs="Times New Roman"/>
          <w:b/>
          <w:sz w:val="20"/>
          <w:szCs w:val="20"/>
        </w:rPr>
        <w:t>adenocarcinoma</w:t>
      </w:r>
      <w:bookmarkEnd w:id="1"/>
      <w:bookmarkEnd w:id="2"/>
    </w:p>
    <w:bookmarkEnd w:id="0"/>
    <w:p w14:paraId="6E4260E8" w14:textId="33554458" w:rsidR="005F5108" w:rsidRDefault="00536299" w:rsidP="00454A9C">
      <w:pPr>
        <w:rPr>
          <w:rFonts w:ascii="Times New Roman" w:hAnsi="Times New Roman" w:cs="Times New Roman"/>
          <w:sz w:val="20"/>
          <w:szCs w:val="20"/>
        </w:rPr>
      </w:pPr>
      <w:r w:rsidRPr="00536299">
        <w:rPr>
          <w:rFonts w:ascii="Times New Roman" w:hAnsi="Times New Roman" w:cs="Times New Roman"/>
          <w:sz w:val="20"/>
          <w:szCs w:val="20"/>
        </w:rPr>
        <w:t xml:space="preserve">Qi Zhang, </w:t>
      </w:r>
      <w:proofErr w:type="spellStart"/>
      <w:r w:rsidRPr="00536299">
        <w:rPr>
          <w:rFonts w:ascii="Times New Roman" w:hAnsi="Times New Roman" w:cs="Times New Roman"/>
          <w:sz w:val="20"/>
          <w:szCs w:val="20"/>
        </w:rPr>
        <w:t>Jinglei</w:t>
      </w:r>
      <w:proofErr w:type="spellEnd"/>
      <w:r w:rsidRPr="00536299">
        <w:rPr>
          <w:rFonts w:ascii="Times New Roman" w:hAnsi="Times New Roman" w:cs="Times New Roman"/>
          <w:sz w:val="20"/>
          <w:szCs w:val="20"/>
        </w:rPr>
        <w:t xml:space="preserve"> Li, </w:t>
      </w:r>
      <w:proofErr w:type="spellStart"/>
      <w:r w:rsidRPr="00536299">
        <w:rPr>
          <w:rFonts w:ascii="Times New Roman" w:hAnsi="Times New Roman" w:cs="Times New Roman"/>
          <w:sz w:val="20"/>
          <w:szCs w:val="20"/>
        </w:rPr>
        <w:t>Zihan</w:t>
      </w:r>
      <w:proofErr w:type="spellEnd"/>
      <w:r w:rsidRPr="00536299">
        <w:rPr>
          <w:rFonts w:ascii="Times New Roman" w:hAnsi="Times New Roman" w:cs="Times New Roman"/>
          <w:sz w:val="20"/>
          <w:szCs w:val="20"/>
        </w:rPr>
        <w:t xml:space="preserve"> Chen, </w:t>
      </w:r>
      <w:proofErr w:type="spellStart"/>
      <w:r w:rsidRPr="00536299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536299">
        <w:rPr>
          <w:rFonts w:ascii="Times New Roman" w:hAnsi="Times New Roman" w:cs="Times New Roman"/>
          <w:sz w:val="20"/>
          <w:szCs w:val="20"/>
        </w:rPr>
        <w:t xml:space="preserve"> Jiang, </w:t>
      </w:r>
      <w:proofErr w:type="spellStart"/>
      <w:r w:rsidRPr="00536299">
        <w:rPr>
          <w:rFonts w:ascii="Times New Roman" w:hAnsi="Times New Roman" w:cs="Times New Roman"/>
          <w:sz w:val="20"/>
          <w:szCs w:val="20"/>
        </w:rPr>
        <w:t>Kunyu</w:t>
      </w:r>
      <w:proofErr w:type="spellEnd"/>
      <w:r w:rsidRPr="00536299">
        <w:rPr>
          <w:rFonts w:ascii="Times New Roman" w:hAnsi="Times New Roman" w:cs="Times New Roman"/>
          <w:sz w:val="20"/>
          <w:szCs w:val="20"/>
        </w:rPr>
        <w:t xml:space="preserve"> Yang, Fang H</w:t>
      </w:r>
      <w:r w:rsidRPr="0082031F">
        <w:rPr>
          <w:rFonts w:ascii="Times New Roman" w:hAnsi="Times New Roman" w:cs="Times New Roman"/>
          <w:sz w:val="20"/>
          <w:szCs w:val="20"/>
        </w:rPr>
        <w:t>uang,</w:t>
      </w:r>
      <w:r w:rsidR="0082031F" w:rsidRPr="0082031F">
        <w:rPr>
          <w:rFonts w:ascii="Times New Roman" w:hAnsi="Times New Roman" w:cs="Times New Roman"/>
          <w:sz w:val="20"/>
          <w:szCs w:val="20"/>
        </w:rPr>
        <w:t xml:space="preserve"> Ai Huang, </w:t>
      </w:r>
      <w:proofErr w:type="spellStart"/>
      <w:r w:rsidR="00674BCF">
        <w:rPr>
          <w:rFonts w:ascii="Times New Roman" w:hAnsi="Times New Roman" w:cs="Times New Roman"/>
          <w:sz w:val="20"/>
          <w:szCs w:val="20"/>
        </w:rPr>
        <w:t>Xiaodong</w:t>
      </w:r>
      <w:proofErr w:type="spellEnd"/>
      <w:r w:rsidR="00674BCF">
        <w:rPr>
          <w:rFonts w:ascii="Times New Roman" w:hAnsi="Times New Roman" w:cs="Times New Roman"/>
          <w:sz w:val="20"/>
          <w:szCs w:val="20"/>
        </w:rPr>
        <w:t xml:space="preserve"> Zhang, </w:t>
      </w:r>
      <w:proofErr w:type="spellStart"/>
      <w:r w:rsidRPr="0082031F">
        <w:rPr>
          <w:rFonts w:ascii="Times New Roman" w:hAnsi="Times New Roman" w:cs="Times New Roman"/>
          <w:sz w:val="20"/>
          <w:szCs w:val="20"/>
        </w:rPr>
        <w:t>Jinxiang</w:t>
      </w:r>
      <w:proofErr w:type="spellEnd"/>
      <w:r w:rsidRPr="0082031F">
        <w:rPr>
          <w:rFonts w:ascii="Times New Roman" w:hAnsi="Times New Roman" w:cs="Times New Roman"/>
          <w:sz w:val="20"/>
          <w:szCs w:val="20"/>
        </w:rPr>
        <w:t xml:space="preserve"> Zhang, Hui Wang</w:t>
      </w:r>
    </w:p>
    <w:p w14:paraId="692BBE68" w14:textId="4E347ED6" w:rsidR="00D702F5" w:rsidRDefault="00D702F5" w:rsidP="00454A9C">
      <w:pPr>
        <w:rPr>
          <w:rFonts w:ascii="Times New Roman" w:hAnsi="Times New Roman" w:cs="Times New Roman"/>
          <w:sz w:val="20"/>
          <w:szCs w:val="20"/>
        </w:rPr>
      </w:pPr>
    </w:p>
    <w:p w14:paraId="45E8B81C" w14:textId="77777777" w:rsidR="00D702F5" w:rsidRPr="00D702F5" w:rsidRDefault="00D702F5" w:rsidP="00D702F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702F5">
        <w:rPr>
          <w:rFonts w:ascii="Times New Roman" w:hAnsi="Times New Roman" w:cs="Times New Roman"/>
          <w:color w:val="000000"/>
          <w:sz w:val="20"/>
          <w:szCs w:val="20"/>
        </w:rPr>
        <w:t>Corresponding author</w:t>
      </w:r>
    </w:p>
    <w:p w14:paraId="0BEBE1B1" w14:textId="77777777" w:rsidR="00D702F5" w:rsidRPr="00D702F5" w:rsidRDefault="00D702F5" w:rsidP="00D702F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702F5">
        <w:rPr>
          <w:rFonts w:ascii="Times New Roman" w:hAnsi="Times New Roman" w:cs="Times New Roman"/>
          <w:color w:val="000000"/>
          <w:sz w:val="20"/>
          <w:szCs w:val="20"/>
        </w:rPr>
        <w:t>Hui Wang</w:t>
      </w:r>
    </w:p>
    <w:p w14:paraId="733DFCC5" w14:textId="77777777" w:rsidR="00D702F5" w:rsidRPr="00D702F5" w:rsidRDefault="00D702F5" w:rsidP="00D702F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702F5">
        <w:rPr>
          <w:rFonts w:ascii="Times New Roman" w:hAnsi="Times New Roman" w:cs="Times New Roman"/>
          <w:color w:val="000000"/>
          <w:sz w:val="20"/>
          <w:szCs w:val="20"/>
        </w:rPr>
        <w:t>Cancer Center, Union Hospital, Tongji Medical College, Huazhong University of Science and Technology, Wuhan, Hubei, China</w:t>
      </w:r>
    </w:p>
    <w:p w14:paraId="2C16F79F" w14:textId="77777777" w:rsidR="00D702F5" w:rsidRPr="00D702F5" w:rsidRDefault="00D702F5" w:rsidP="00D702F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702F5">
        <w:rPr>
          <w:rFonts w:ascii="Times New Roman" w:hAnsi="Times New Roman" w:cs="Times New Roman"/>
          <w:color w:val="000000"/>
          <w:sz w:val="20"/>
          <w:szCs w:val="20"/>
        </w:rPr>
        <w:t>+8618995591866</w:t>
      </w:r>
    </w:p>
    <w:p w14:paraId="4EF2B687" w14:textId="1F53A1F4" w:rsidR="00D702F5" w:rsidRDefault="00000000" w:rsidP="00D702F5">
      <w:pPr>
        <w:rPr>
          <w:rFonts w:ascii="Times New Roman" w:hAnsi="Times New Roman" w:cs="Times New Roman"/>
          <w:color w:val="000000"/>
          <w:sz w:val="20"/>
          <w:szCs w:val="20"/>
        </w:rPr>
      </w:pPr>
      <w:hyperlink r:id="rId7" w:history="1">
        <w:r w:rsidR="00D702F5" w:rsidRPr="006635A7">
          <w:rPr>
            <w:rStyle w:val="a7"/>
            <w:rFonts w:ascii="Times New Roman" w:hAnsi="Times New Roman" w:cs="Times New Roman"/>
            <w:sz w:val="20"/>
            <w:szCs w:val="20"/>
          </w:rPr>
          <w:t>wanghuipitt@hust.edu.cn</w:t>
        </w:r>
      </w:hyperlink>
    </w:p>
    <w:p w14:paraId="7764F976" w14:textId="77777777" w:rsidR="00D702F5" w:rsidRPr="00D702F5" w:rsidRDefault="00D702F5" w:rsidP="00D702F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A8816A4" w14:textId="17DFE432" w:rsidR="00D96BE0" w:rsidRPr="000D1AA4" w:rsidRDefault="00D96BE0" w:rsidP="00454A9C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D1AA4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 of contents</w:t>
      </w:r>
    </w:p>
    <w:sdt>
      <w:sdtPr>
        <w:rPr>
          <w:rFonts w:ascii="Times New Roman" w:eastAsiaTheme="majorEastAsia" w:hAnsi="Times New Roman" w:cstheme="majorBidi"/>
          <w:color w:val="2F5496" w:themeColor="accent1" w:themeShade="BF"/>
          <w:kern w:val="2"/>
          <w:sz w:val="20"/>
          <w:szCs w:val="20"/>
          <w:lang w:val="zh-CN"/>
        </w:rPr>
        <w:id w:val="-675646549"/>
        <w:docPartObj>
          <w:docPartGallery w:val="Table of Contents"/>
          <w:docPartUnique/>
        </w:docPartObj>
      </w:sdtPr>
      <w:sdtEndPr>
        <w:rPr>
          <w:b/>
          <w:bCs/>
          <w:kern w:val="0"/>
        </w:rPr>
      </w:sdtEndPr>
      <w:sdtContent>
        <w:p w14:paraId="4422B6ED" w14:textId="67545BB4" w:rsidR="00B2144A" w:rsidRPr="00186563" w:rsidRDefault="00430AB6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r w:rsidRPr="00186563">
            <w:rPr>
              <w:rFonts w:ascii="Times New Roman" w:hAnsi="Times New Roman"/>
              <w:kern w:val="2"/>
              <w:sz w:val="20"/>
              <w:szCs w:val="20"/>
              <w:lang w:val="zh-CN"/>
            </w:rPr>
            <w:fldChar w:fldCharType="begin"/>
          </w:r>
          <w:r w:rsidRPr="00186563">
            <w:rPr>
              <w:rFonts w:ascii="Times New Roman" w:hAnsi="Times New Roman"/>
              <w:kern w:val="2"/>
              <w:sz w:val="20"/>
              <w:szCs w:val="20"/>
              <w:lang w:val="zh-CN"/>
            </w:rPr>
            <w:instrText xml:space="preserve"> TOC \o "1-3" \f \h \z \u </w:instrText>
          </w:r>
          <w:r w:rsidRPr="00186563">
            <w:rPr>
              <w:rFonts w:ascii="Times New Roman" w:hAnsi="Times New Roman"/>
              <w:kern w:val="2"/>
              <w:sz w:val="20"/>
              <w:szCs w:val="20"/>
              <w:lang w:val="zh-CN"/>
            </w:rPr>
            <w:fldChar w:fldCharType="separate"/>
          </w:r>
          <w:hyperlink w:anchor="_Toc118129141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S1.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_Toc118129141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2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D08D19" w14:textId="16094F04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2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S2.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_Toc118129142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3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C1BA3F" w14:textId="034BB4F3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3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S3.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_Toc118129143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4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12C547" w14:textId="4E0EDAEF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4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S4.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_Toc118129144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5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26FCBA" w14:textId="4BB1F753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5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S5.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_Toc118129145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6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BA2D6F" w14:textId="4848AB83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6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S6.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_Toc118129146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8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6DC833" w14:textId="25C50668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7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Fig</w:t>
            </w:r>
            <w:r w:rsidR="00D702F5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.</w:t>
            </w:r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 xml:space="preserve"> S7.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_Toc118129147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9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8A6344F" w14:textId="47C533BF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8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Supplemental Table1.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_Toc118129148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315DC3" w14:textId="11DABC45" w:rsidR="00B2144A" w:rsidRPr="00186563" w:rsidRDefault="00000000">
          <w:pPr>
            <w:pStyle w:val="TOC1"/>
            <w:rPr>
              <w:rFonts w:ascii="Times New Roman" w:hAnsi="Times New Roman"/>
              <w:noProof/>
              <w:kern w:val="2"/>
              <w:sz w:val="20"/>
              <w:szCs w:val="20"/>
            </w:rPr>
          </w:pPr>
          <w:hyperlink w:anchor="_Toc118129149" w:history="1">
            <w:r w:rsidR="00B2144A" w:rsidRPr="00186563">
              <w:rPr>
                <w:rStyle w:val="a7"/>
                <w:rFonts w:ascii="Times New Roman" w:hAnsi="Times New Roman"/>
                <w:noProof/>
                <w:sz w:val="20"/>
                <w:szCs w:val="20"/>
              </w:rPr>
              <w:t>Supplemental Table2.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_Toc118129149 \h </w:instrTex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11</w:t>
            </w:r>
            <w:r w:rsidR="00B2144A" w:rsidRPr="001865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0D548C" w14:textId="5FE70257" w:rsidR="00CA0434" w:rsidRPr="000D1AA4" w:rsidRDefault="00430AB6" w:rsidP="00454A9C">
          <w:pPr>
            <w:pStyle w:val="TOC"/>
            <w:spacing w:before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186563">
            <w:rPr>
              <w:rFonts w:ascii="Times New Roman" w:eastAsiaTheme="minorEastAsia" w:hAnsi="Times New Roman" w:cs="Times New Roman"/>
              <w:color w:val="auto"/>
              <w:kern w:val="2"/>
              <w:sz w:val="20"/>
              <w:szCs w:val="20"/>
              <w:lang w:val="zh-CN"/>
            </w:rPr>
            <w:fldChar w:fldCharType="end"/>
          </w:r>
        </w:p>
      </w:sdtContent>
    </w:sdt>
    <w:p w14:paraId="75F84972" w14:textId="497A148A" w:rsidR="000E0ACD" w:rsidRPr="000D1AA4" w:rsidRDefault="000E0ACD" w:rsidP="00454A9C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C99EE25" w14:textId="77777777" w:rsidR="00921B15" w:rsidRPr="000D1AA4" w:rsidRDefault="00921B15" w:rsidP="00454A9C">
      <w:pP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</w:pPr>
    </w:p>
    <w:p w14:paraId="1F973428" w14:textId="71BCA5C3" w:rsidR="00454A9C" w:rsidRPr="000D1AA4" w:rsidRDefault="00454A9C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D1AA4">
        <w:rPr>
          <w:rFonts w:ascii="Times New Roman" w:hAnsi="Times New Roman" w:cs="Times New Roman"/>
          <w:b/>
          <w:bCs/>
          <w:color w:val="000000"/>
          <w:sz w:val="20"/>
          <w:szCs w:val="20"/>
        </w:rPr>
        <w:br w:type="page"/>
      </w:r>
    </w:p>
    <w:p w14:paraId="65F2DF89" w14:textId="0419EB88" w:rsidR="00783037" w:rsidRPr="000D1AA4" w:rsidRDefault="00BB7F78" w:rsidP="00454A9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2823F70" wp14:editId="3EBA173A">
            <wp:extent cx="1311275" cy="126809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61A3F" w14:textId="45827EE0" w:rsidR="00454A9C" w:rsidRPr="000D1AA4" w:rsidRDefault="00454A9C" w:rsidP="00454A9C">
      <w:pPr>
        <w:rPr>
          <w:rFonts w:ascii="Times New Roman" w:hAnsi="Times New Roman" w:cs="Times New Roman"/>
          <w:sz w:val="20"/>
          <w:szCs w:val="20"/>
        </w:rPr>
      </w:pPr>
      <w:bookmarkStart w:id="3" w:name="_Toc118129141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>.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 xml:space="preserve"> S1</w:t>
      </w:r>
      <w:bookmarkEnd w:id="3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OTUD1 expression levels</w:t>
      </w:r>
      <w:r w:rsidRPr="00E92A18">
        <w:rPr>
          <w:rFonts w:ascii="Times New Roman" w:hAnsi="Times New Roman" w:cs="Times New Roman"/>
          <w:b/>
          <w:bCs/>
          <w:sz w:val="20"/>
          <w:szCs w:val="20"/>
        </w:rPr>
        <w:t xml:space="preserve"> in OTUD1 overexpression cell lines. </w:t>
      </w:r>
      <w:r w:rsidR="00C523CC" w:rsidRPr="00D702F5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AA66D1" w:rsidRPr="00D702F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C523CC" w:rsidRPr="00D702F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0D1AA4">
        <w:rPr>
          <w:rFonts w:ascii="Times New Roman" w:hAnsi="Times New Roman" w:cs="Times New Roman"/>
          <w:sz w:val="20"/>
          <w:szCs w:val="20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OTUD1 expression levels</w:t>
      </w:r>
      <w:r w:rsidRPr="000D1AA4">
        <w:rPr>
          <w:rFonts w:ascii="Times New Roman" w:hAnsi="Times New Roman" w:cs="Times New Roman"/>
          <w:sz w:val="20"/>
          <w:szCs w:val="20"/>
        </w:rPr>
        <w:t xml:space="preserve"> in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OTUD1 overexpression cell lines (H827-OTUD1 and H2030-OTUD1) and the corresponding control (H827-vector and H2030-vector) by western blot analysis</w:t>
      </w:r>
      <w:r w:rsidR="00E958E4" w:rsidRPr="000D1AA4">
        <w:rPr>
          <w:rFonts w:ascii="Times New Roman" w:hAnsi="Times New Roman" w:cs="Times New Roman"/>
          <w:sz w:val="20"/>
          <w:szCs w:val="20"/>
        </w:rPr>
        <w:t>.</w:t>
      </w:r>
    </w:p>
    <w:p w14:paraId="6B0ABEA5" w14:textId="77777777" w:rsidR="00454A9C" w:rsidRPr="000D1AA4" w:rsidRDefault="00454A9C" w:rsidP="00454A9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D1AA4">
        <w:rPr>
          <w:rFonts w:ascii="Times New Roman" w:hAnsi="Times New Roman" w:cs="Times New Roman"/>
          <w:sz w:val="20"/>
          <w:szCs w:val="20"/>
        </w:rPr>
        <w:br w:type="page"/>
      </w:r>
    </w:p>
    <w:p w14:paraId="2773A7DE" w14:textId="4EF5B9CD" w:rsidR="00783037" w:rsidRPr="000D1AA4" w:rsidRDefault="00BB7F78" w:rsidP="00454A9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18083B2" wp14:editId="76A8A146">
            <wp:extent cx="5274310" cy="20059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97726" w14:textId="4BDEA1A6" w:rsidR="00E958E4" w:rsidRPr="000D1AA4" w:rsidRDefault="00454A9C" w:rsidP="00454A9C">
      <w:pPr>
        <w:widowControl/>
        <w:rPr>
          <w:rFonts w:ascii="Times New Roman" w:hAnsi="Times New Roman" w:cs="Times New Roman"/>
          <w:sz w:val="20"/>
          <w:szCs w:val="20"/>
        </w:rPr>
      </w:pPr>
      <w:bookmarkStart w:id="4" w:name="_Toc118129142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>.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 xml:space="preserve"> S2</w:t>
      </w:r>
      <w:bookmarkEnd w:id="4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92A1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Statistics showing migrated and invaded cells. </w:t>
      </w:r>
      <w:r w:rsidR="00C523CC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C523CC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 were expressed as the mean ± SD of the number of migrated H827 cells. ***</w:t>
      </w:r>
      <w:r w:rsidRPr="000D1AA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0.001. </w:t>
      </w:r>
      <w:r w:rsidR="00C523CC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C523CC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 were expressed as the mean ± SD of the number of migrated H2030 cells. ***</w:t>
      </w:r>
      <w:r w:rsidRPr="000D1AA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0.001. </w:t>
      </w:r>
      <w:r w:rsidR="001B4E07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1B4E07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 were expressed as the mean ± SD of the number of invaded H827 cells. ***</w:t>
      </w:r>
      <w:r w:rsidRPr="000D1AA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0.001. </w:t>
      </w:r>
      <w:r w:rsidR="001B4E07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="001B4E07" w:rsidRPr="00D702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 were expressed as the mean ± SD of the number of invaded H2030 cells. **</w:t>
      </w:r>
      <w:r w:rsidRPr="000D1AA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0.01.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All data values were expressed as the mean ± SD. A two-side Student’s </w:t>
      </w:r>
      <w:r w:rsidRPr="000D1AA4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t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test was used for the statistical analysis</w:t>
      </w:r>
      <w:r w:rsidR="00E958E4" w:rsidRPr="000D1AA4">
        <w:rPr>
          <w:rFonts w:ascii="Times New Roman" w:hAnsi="Times New Roman" w:cs="Times New Roman"/>
          <w:sz w:val="20"/>
          <w:szCs w:val="20"/>
        </w:rPr>
        <w:t>.</w:t>
      </w:r>
    </w:p>
    <w:p w14:paraId="76779CEE" w14:textId="37994009" w:rsidR="00783037" w:rsidRPr="000D1AA4" w:rsidRDefault="00505B77" w:rsidP="00454A9C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1AA4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3D9C23A6" w14:textId="05CF5C91" w:rsidR="00783037" w:rsidRPr="000D1AA4" w:rsidRDefault="00BB7F78" w:rsidP="00454A9C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F5BDCD3" wp14:editId="117DAD58">
            <wp:extent cx="5274310" cy="209486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8076D" w14:textId="3F199D13" w:rsidR="007C42AD" w:rsidRPr="000D1AA4" w:rsidRDefault="00454A9C" w:rsidP="00454A9C">
      <w:pPr>
        <w:rPr>
          <w:rFonts w:ascii="Times New Roman" w:hAnsi="Times New Roman" w:cs="Times New Roman"/>
          <w:sz w:val="20"/>
          <w:szCs w:val="20"/>
        </w:rPr>
      </w:pPr>
      <w:bookmarkStart w:id="5" w:name="_Toc118129143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 xml:space="preserve">. 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>S3</w:t>
      </w:r>
      <w:bookmarkEnd w:id="5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Statistics showing migrated and invaded H827 cells.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a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="0049171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Values were expressed as the mean ± SD of the number of migrated cells. **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0.01, ***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0.001, N.S. no significant. 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(b)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Values were expressed as the mean ± SD of the number of invaded cells. 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0.05, N.S. no significant. All data values were expressed as the mean ± SD. A one-way ANOVA was used for the statistical analysis</w:t>
      </w:r>
      <w:r w:rsidR="00E958E4" w:rsidRPr="000D1AA4">
        <w:rPr>
          <w:rFonts w:ascii="Times New Roman" w:hAnsi="Times New Roman" w:cs="Times New Roman"/>
          <w:color w:val="292929"/>
          <w:sz w:val="20"/>
          <w:szCs w:val="20"/>
        </w:rPr>
        <w:t>.</w:t>
      </w:r>
    </w:p>
    <w:p w14:paraId="40609E7D" w14:textId="77777777" w:rsidR="007C42AD" w:rsidRPr="000D1AA4" w:rsidRDefault="007C42AD" w:rsidP="00454A9C">
      <w:pPr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14:paraId="1E49F2C7" w14:textId="15F38FEA" w:rsidR="00783037" w:rsidRPr="000D1AA4" w:rsidRDefault="00D62C13" w:rsidP="00454A9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D1AA4">
        <w:rPr>
          <w:rFonts w:ascii="Times New Roman" w:hAnsi="Times New Roman" w:cs="Times New Roman"/>
          <w:sz w:val="20"/>
          <w:szCs w:val="20"/>
        </w:rPr>
        <w:br w:type="page"/>
      </w:r>
    </w:p>
    <w:p w14:paraId="152858D0" w14:textId="6BDA35FC" w:rsidR="00783037" w:rsidRPr="000D1AA4" w:rsidRDefault="00BB7F78" w:rsidP="00454A9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2191A35" wp14:editId="70C93E60">
            <wp:extent cx="5274310" cy="59207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31E1C" w14:textId="59CD0B06" w:rsidR="00D35191" w:rsidRPr="000D1AA4" w:rsidRDefault="00454A9C" w:rsidP="00454A9C">
      <w:pPr>
        <w:rPr>
          <w:rFonts w:ascii="Times New Roman" w:hAnsi="Times New Roman" w:cs="Times New Roman"/>
          <w:sz w:val="20"/>
          <w:szCs w:val="20"/>
        </w:rPr>
      </w:pPr>
      <w:bookmarkStart w:id="6" w:name="_Toc118129144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>.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 xml:space="preserve"> S4</w:t>
      </w:r>
      <w:bookmarkEnd w:id="6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Drug screening for OTUD1 agonists.</w:t>
      </w:r>
      <w:r w:rsidRPr="0049171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(a-d)</w:t>
      </w:r>
      <w:r w:rsidRPr="001B4E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The relationship between OTUD1 expression and IC50 of drugs was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analysed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by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CellMiner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database. VE-822, Dexamethasone, 6-mercaptopurine and Geldanamycin were found to influence the expression level of OTUD1 in cancer cells. 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(e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="0049171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H827 cells were treated with these four drugs in the indicated doses for 48 h. Cells were lysed and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analysed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by immunoblotting.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f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H460 and H1975 lung cancer cells were treated with VE-822 in the indicated doses for 48 h. Cells were lysed and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analysed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by immunoblotting.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g-k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Effects of VE-822 (0.1 and 1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 on the viability of non-cancer cells (BEAS-2B) and different lung cancer cells (H827, H2030, H460 and H1975). Cell viability was monitored for 6 days by CCK-8 assay. *</w:t>
      </w:r>
      <w:r w:rsidRPr="000D1AA4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0.05, **</w:t>
      </w:r>
      <w:r w:rsidRPr="000D1AA4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0.01, ***</w:t>
      </w:r>
      <w:r w:rsidRPr="000D1AA4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0.001, N.S. no significant. All data values were expressed as the mean ± SD. A one-way ANOVA was used for the statistical analysis</w:t>
      </w:r>
      <w:r w:rsidR="00D35191" w:rsidRPr="000D1AA4">
        <w:rPr>
          <w:rFonts w:ascii="Times New Roman" w:hAnsi="Times New Roman" w:cs="Times New Roman"/>
          <w:sz w:val="20"/>
          <w:szCs w:val="20"/>
        </w:rPr>
        <w:t>.</w:t>
      </w:r>
      <w:r w:rsidR="0018063D" w:rsidRPr="000D1AA4">
        <w:rPr>
          <w:rFonts w:ascii="Times New Roman" w:hAnsi="Times New Roman" w:cs="Times New Roman"/>
          <w:sz w:val="20"/>
          <w:szCs w:val="20"/>
        </w:rPr>
        <w:br w:type="page"/>
      </w:r>
    </w:p>
    <w:p w14:paraId="547632A5" w14:textId="746586A5" w:rsidR="00783037" w:rsidRPr="000D1AA4" w:rsidRDefault="00BB7F78" w:rsidP="00454A9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1EDE47A" wp14:editId="67814D64">
            <wp:extent cx="5274310" cy="636778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366D4" w14:textId="18194613" w:rsidR="004434E3" w:rsidRPr="000D1AA4" w:rsidRDefault="00454A9C" w:rsidP="00454A9C">
      <w:pPr>
        <w:rPr>
          <w:rFonts w:ascii="Times New Roman" w:hAnsi="Times New Roman" w:cs="Times New Roman"/>
          <w:sz w:val="20"/>
          <w:szCs w:val="20"/>
        </w:rPr>
      </w:pPr>
      <w:bookmarkStart w:id="7" w:name="_Toc118129145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 xml:space="preserve">. 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>S5</w:t>
      </w:r>
      <w:bookmarkEnd w:id="7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VE-822 inhibits the proliferation and migration of H2030 cells by upregulating OTUD1. </w:t>
      </w:r>
      <w:r w:rsidR="001B4E07"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a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49171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H2030 cells were treated with VE-822 in the indicated doses for 48 h. Cells were lysed and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analysed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by immunoblotting.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AA66D1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b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49171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Effects of VE-822 (0.1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 and OTUD1 overexpression on the viability of H2030 cells. Cell viability was monitored for 5 days by CCK-8 assay. **</w:t>
      </w:r>
      <w:r w:rsidRPr="000D1AA4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0.01.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c</w:t>
      </w:r>
      <w:r w:rsid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-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d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Effects of VE-822 (5 and 10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and OTUD1 overexpression on the migration of H2030 cells by wound-healing assay. </w:t>
      </w:r>
      <w:r w:rsidRPr="000D1AA4">
        <w:rPr>
          <w:rFonts w:ascii="Times New Roman" w:hAnsi="Times New Roman" w:cs="Times New Roman"/>
          <w:sz w:val="20"/>
          <w:szCs w:val="20"/>
        </w:rPr>
        <w:t xml:space="preserve">The cell monolayer was scraped by a 1 mL pipette tip, then the medium was replaced with fresh medium containing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VE-822 (5 or 10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  <w:r w:rsidRPr="000D1AA4">
        <w:rPr>
          <w:rFonts w:ascii="Times New Roman" w:hAnsi="Times New Roman" w:cs="Times New Roman"/>
          <w:sz w:val="20"/>
          <w:szCs w:val="20"/>
        </w:rPr>
        <w:t xml:space="preserve">.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Wound closure was determined at 1- and 2-d time points. Scale bar, 200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e</w:t>
      </w:r>
      <w:r w:rsidR="00D702F5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-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f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1B4E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Effects of VE-822 (5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and OTUD1 overexpression on cell migration. H2030-vector and H2030-OTUD1 cells were planted in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Transwell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sz w:val="20"/>
          <w:szCs w:val="20"/>
        </w:rPr>
        <w:t>chambers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Six hours later, the</w:t>
      </w:r>
      <w:r w:rsidRPr="000D1AA4">
        <w:rPr>
          <w:rFonts w:ascii="Times New Roman" w:hAnsi="Times New Roman" w:cs="Times New Roman"/>
          <w:sz w:val="20"/>
          <w:szCs w:val="20"/>
        </w:rPr>
        <w:t xml:space="preserve"> medium in upper chamber was replaced with fresh medium containing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5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VE-822. Migrative potential was assessed after a 24-h incubation. Scale bar, 200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(left), 100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(right).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g</w:t>
      </w:r>
      <w:r w:rsidR="00D702F5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-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h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1B4E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Effects of VE-822 (5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and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 xml:space="preserve">OTUD1 overexpression on cell invasion. H2030-vector and H2030-OTUD1 cells were planted in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Transwell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sz w:val="20"/>
          <w:szCs w:val="20"/>
        </w:rPr>
        <w:t xml:space="preserve">chambers with </w:t>
      </w:r>
      <w:proofErr w:type="spellStart"/>
      <w:r w:rsidRPr="000D1AA4">
        <w:rPr>
          <w:rFonts w:ascii="Times New Roman" w:hAnsi="Times New Roman" w:cs="Times New Roman"/>
          <w:sz w:val="20"/>
          <w:szCs w:val="20"/>
        </w:rPr>
        <w:t>matrigel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Six hours later, the</w:t>
      </w:r>
      <w:r w:rsidRPr="000D1AA4">
        <w:rPr>
          <w:rFonts w:ascii="Times New Roman" w:hAnsi="Times New Roman" w:cs="Times New Roman"/>
          <w:sz w:val="20"/>
          <w:szCs w:val="20"/>
        </w:rPr>
        <w:t xml:space="preserve"> medium in upper chamber was replaced with fresh medium containing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5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VE-822. Invasive potential was assessed after a 24-h incubation. Scale bar, 200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(left), 100 </w:t>
      </w:r>
      <w:proofErr w:type="spellStart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μm</w:t>
      </w:r>
      <w:proofErr w:type="spellEnd"/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(right). All data values were expressed as the mean ± SD. A one-way ANOVA was used for the statistical analysis</w:t>
      </w:r>
      <w:r w:rsidR="00AD02BA" w:rsidRPr="000D1AA4">
        <w:rPr>
          <w:rFonts w:ascii="Times New Roman" w:hAnsi="Times New Roman" w:cs="Times New Roman"/>
          <w:sz w:val="20"/>
          <w:szCs w:val="20"/>
        </w:rPr>
        <w:t>.</w:t>
      </w:r>
      <w:r w:rsidR="004434E3" w:rsidRPr="000D1AA4">
        <w:rPr>
          <w:rFonts w:ascii="Times New Roman" w:hAnsi="Times New Roman" w:cs="Times New Roman"/>
          <w:sz w:val="20"/>
          <w:szCs w:val="20"/>
        </w:rPr>
        <w:br w:type="page"/>
      </w:r>
    </w:p>
    <w:p w14:paraId="0506E73A" w14:textId="26B1146B" w:rsidR="00783037" w:rsidRPr="000D1AA4" w:rsidRDefault="00BB7F78" w:rsidP="00454A9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7CE9D12" wp14:editId="695381EB">
            <wp:extent cx="5274310" cy="218440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E878" w14:textId="0DCCE461" w:rsidR="004434E3" w:rsidRPr="000D1AA4" w:rsidRDefault="00454A9C" w:rsidP="00454A9C">
      <w:pPr>
        <w:rPr>
          <w:rFonts w:ascii="Times New Roman" w:hAnsi="Times New Roman" w:cs="Times New Roman"/>
          <w:sz w:val="20"/>
          <w:szCs w:val="20"/>
        </w:rPr>
      </w:pPr>
      <w:bookmarkStart w:id="8" w:name="_Toc118129146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>.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 xml:space="preserve"> S6</w:t>
      </w:r>
      <w:bookmarkEnd w:id="8"/>
      <w:r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Statistics showing migrated and invaded H827 cells which treated with or without VE-822.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a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Values were expressed as the mean ± SD of the number of migrated cells. 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0.05, **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0.01. </w:t>
      </w:r>
      <w:r w:rsidR="00594DA6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(b)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Values were expressed as the mean ± SD of the number of invaded cells. 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0.05, ***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0.001. All data values were expressed as the mean ± SD. A one-way ANOVA was used for the statistical analysis</w:t>
      </w:r>
      <w:r w:rsidR="00AD02BA" w:rsidRPr="000D1AA4">
        <w:rPr>
          <w:rFonts w:ascii="Times New Roman" w:hAnsi="Times New Roman" w:cs="Times New Roman"/>
          <w:sz w:val="20"/>
          <w:szCs w:val="20"/>
        </w:rPr>
        <w:t>.</w:t>
      </w:r>
      <w:r w:rsidR="004434E3" w:rsidRPr="000D1AA4">
        <w:rPr>
          <w:rFonts w:ascii="Times New Roman" w:hAnsi="Times New Roman" w:cs="Times New Roman"/>
          <w:sz w:val="20"/>
          <w:szCs w:val="20"/>
        </w:rPr>
        <w:br w:type="page"/>
      </w:r>
    </w:p>
    <w:p w14:paraId="5EC1FCA2" w14:textId="6D437F1D" w:rsidR="00783037" w:rsidRPr="000D1AA4" w:rsidRDefault="00BB7F78" w:rsidP="00454A9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EE87B9E" wp14:editId="5256C66A">
            <wp:extent cx="5274310" cy="216916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E0E9" w14:textId="29F3C6BA" w:rsidR="00D96BE0" w:rsidRDefault="00454A9C" w:rsidP="000D1AA4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_Toc118129147"/>
      <w:r w:rsidRPr="000D1AA4">
        <w:rPr>
          <w:rStyle w:val="10"/>
          <w:rFonts w:ascii="Times New Roman" w:hAnsi="Times New Roman" w:cs="Times New Roman"/>
          <w:sz w:val="20"/>
          <w:szCs w:val="20"/>
        </w:rPr>
        <w:t>Fig</w:t>
      </w:r>
      <w:r w:rsidR="00D702F5">
        <w:rPr>
          <w:rStyle w:val="10"/>
          <w:rFonts w:ascii="Times New Roman" w:hAnsi="Times New Roman" w:cs="Times New Roman"/>
          <w:sz w:val="20"/>
          <w:szCs w:val="20"/>
        </w:rPr>
        <w:t>.</w:t>
      </w:r>
      <w:r w:rsidRPr="000D1AA4">
        <w:rPr>
          <w:rStyle w:val="10"/>
          <w:rFonts w:ascii="Times New Roman" w:hAnsi="Times New Roman" w:cs="Times New Roman"/>
          <w:sz w:val="20"/>
          <w:szCs w:val="20"/>
        </w:rPr>
        <w:t xml:space="preserve"> S7</w:t>
      </w:r>
      <w:bookmarkEnd w:id="9"/>
      <w:r w:rsidRPr="000D1AA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E92A1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Statistics showing migrated and invaded H2030 cells which treated with or without VE-822. 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(</w:t>
      </w:r>
      <w:r w:rsidR="00D702F5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a</w:t>
      </w:r>
      <w:r w:rsidR="001B4E07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)</w:t>
      </w:r>
      <w:r w:rsidRPr="0049171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Values were expressed as the mean ± SD of the number of migrated cells. 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0.05, ***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0.001. </w:t>
      </w:r>
      <w:r w:rsidR="00D702F5" w:rsidRPr="00D702F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(b) 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Values were expressed as the mean ± SD of the number of invaded cells. 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0.05, **</w:t>
      </w:r>
      <w:r w:rsidRPr="000D1AA4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0D1A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&lt; 0.01. All data values were expressed as the mean ± SD. A one-way ANOVA was used for the statistical analysis</w:t>
      </w:r>
      <w:r w:rsidR="00D96BE0" w:rsidRPr="000D1AA4">
        <w:rPr>
          <w:rFonts w:ascii="Times New Roman" w:hAnsi="Times New Roman" w:cs="Times New Roman"/>
          <w:sz w:val="20"/>
          <w:szCs w:val="20"/>
        </w:rPr>
        <w:t>.</w:t>
      </w:r>
      <w:r w:rsidR="002C2018" w:rsidRPr="000D1AA4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4847B593" w14:textId="32CED3A2" w:rsidR="000D1AA4" w:rsidRPr="000D1AA4" w:rsidRDefault="000D1AA4" w:rsidP="000D1AA4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10" w:name="_Toc118129148"/>
      <w:r w:rsidRPr="00A15FEC">
        <w:rPr>
          <w:rStyle w:val="10"/>
          <w:rFonts w:ascii="Times New Roman" w:hAnsi="Times New Roman" w:cs="Times New Roman"/>
          <w:sz w:val="20"/>
          <w:szCs w:val="20"/>
        </w:rPr>
        <w:lastRenderedPageBreak/>
        <w:t>Supplemental Table1.</w:t>
      </w:r>
      <w:bookmarkEnd w:id="10"/>
      <w:r w:rsidRPr="000D1AA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917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The sequences of primers used for PCR.</w:t>
      </w:r>
    </w:p>
    <w:tbl>
      <w:tblPr>
        <w:tblStyle w:val="a9"/>
        <w:tblpPr w:leftFromText="180" w:rightFromText="180" w:vertAnchor="text" w:horzAnchor="margin" w:tblpY="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324"/>
      </w:tblGrid>
      <w:tr w:rsidR="000D1AA4" w:rsidRPr="000D1AA4" w14:paraId="34FC3126" w14:textId="77777777" w:rsidTr="000D1AA4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2D7F97C" w14:textId="77777777" w:rsidR="000D1AA4" w:rsidRPr="000D1AA4" w:rsidRDefault="000D1AA4" w:rsidP="000D1A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14:paraId="528AE190" w14:textId="77777777" w:rsidR="000D1AA4" w:rsidRPr="000D1AA4" w:rsidRDefault="000D1AA4" w:rsidP="000D1A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 (5’-3’)</w:t>
            </w:r>
          </w:p>
        </w:tc>
      </w:tr>
      <w:tr w:rsidR="000D1AA4" w:rsidRPr="000D1AA4" w14:paraId="4DCE9B95" w14:textId="77777777" w:rsidTr="000D1AA4">
        <w:tc>
          <w:tcPr>
            <w:tcW w:w="2972" w:type="dxa"/>
            <w:tcBorders>
              <w:top w:val="single" w:sz="4" w:space="0" w:color="auto"/>
            </w:tcBorders>
          </w:tcPr>
          <w:p w14:paraId="49F63E7E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0D1AA4">
              <w:rPr>
                <w:rFonts w:ascii="Times New Roman" w:hAnsi="Times New Roman" w:cs="Times New Roman"/>
                <w:sz w:val="20"/>
                <w:szCs w:val="20"/>
              </w:rPr>
              <w:t>TUD1-Forward</w:t>
            </w:r>
          </w:p>
        </w:tc>
        <w:tc>
          <w:tcPr>
            <w:tcW w:w="5324" w:type="dxa"/>
            <w:tcBorders>
              <w:top w:val="single" w:sz="4" w:space="0" w:color="auto"/>
            </w:tcBorders>
          </w:tcPr>
          <w:p w14:paraId="06C850C0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CGACGCGTATGCAGCTCTACAGCAGCGT</w:t>
            </w:r>
          </w:p>
        </w:tc>
      </w:tr>
      <w:tr w:rsidR="000D1AA4" w:rsidRPr="000D1AA4" w14:paraId="3141FB69" w14:textId="77777777" w:rsidTr="000D1AA4">
        <w:tc>
          <w:tcPr>
            <w:tcW w:w="2972" w:type="dxa"/>
          </w:tcPr>
          <w:p w14:paraId="0A338810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0D1AA4">
              <w:rPr>
                <w:rFonts w:ascii="Times New Roman" w:hAnsi="Times New Roman" w:cs="Times New Roman"/>
                <w:sz w:val="20"/>
                <w:szCs w:val="20"/>
              </w:rPr>
              <w:t>TUD1-Reverse</w:t>
            </w:r>
          </w:p>
        </w:tc>
        <w:tc>
          <w:tcPr>
            <w:tcW w:w="5324" w:type="dxa"/>
          </w:tcPr>
          <w:p w14:paraId="75F7749F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CCGCTCGAGTCAAGAGCATGCATTTTGTT</w:t>
            </w:r>
          </w:p>
        </w:tc>
      </w:tr>
      <w:tr w:rsidR="000D1AA4" w:rsidRPr="000D1AA4" w14:paraId="50C1DEA4" w14:textId="77777777" w:rsidTr="000D1AA4">
        <w:tc>
          <w:tcPr>
            <w:tcW w:w="2972" w:type="dxa"/>
          </w:tcPr>
          <w:p w14:paraId="4B56CA87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FHL</w:t>
            </w:r>
            <w:r w:rsidRPr="000D1AA4">
              <w:rPr>
                <w:rFonts w:ascii="Times New Roman" w:hAnsi="Times New Roman" w:cs="Times New Roman"/>
                <w:sz w:val="20"/>
                <w:szCs w:val="20"/>
              </w:rPr>
              <w:t>1-Forward</w:t>
            </w:r>
          </w:p>
        </w:tc>
        <w:tc>
          <w:tcPr>
            <w:tcW w:w="5324" w:type="dxa"/>
          </w:tcPr>
          <w:p w14:paraId="5BA47FA6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CCCATCACTGGGAAAAGGACTGTG</w:t>
            </w:r>
          </w:p>
        </w:tc>
      </w:tr>
      <w:tr w:rsidR="000D1AA4" w:rsidRPr="000D1AA4" w14:paraId="2230B961" w14:textId="77777777" w:rsidTr="000D1AA4">
        <w:tc>
          <w:tcPr>
            <w:tcW w:w="2972" w:type="dxa"/>
            <w:tcBorders>
              <w:bottom w:val="single" w:sz="4" w:space="0" w:color="auto"/>
            </w:tcBorders>
          </w:tcPr>
          <w:p w14:paraId="38872387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FHL</w:t>
            </w:r>
            <w:r w:rsidRPr="000D1AA4">
              <w:rPr>
                <w:rFonts w:ascii="Times New Roman" w:hAnsi="Times New Roman" w:cs="Times New Roman"/>
                <w:sz w:val="20"/>
                <w:szCs w:val="20"/>
              </w:rPr>
              <w:t>1-Reverse</w:t>
            </w:r>
          </w:p>
        </w:tc>
        <w:tc>
          <w:tcPr>
            <w:tcW w:w="5324" w:type="dxa"/>
            <w:tcBorders>
              <w:bottom w:val="single" w:sz="4" w:space="0" w:color="auto"/>
            </w:tcBorders>
          </w:tcPr>
          <w:p w14:paraId="336AC5BD" w14:textId="77777777" w:rsidR="000D1AA4" w:rsidRPr="000D1AA4" w:rsidRDefault="000D1AA4" w:rsidP="000D1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4">
              <w:rPr>
                <w:rFonts w:ascii="Times New Roman" w:hAnsi="Times New Roman" w:cs="Times New Roman"/>
                <w:bCs/>
                <w:sz w:val="20"/>
                <w:szCs w:val="20"/>
              </w:rPr>
              <w:t>GTCCTTTTCCCAGTGATGGGGTTCT</w:t>
            </w:r>
          </w:p>
        </w:tc>
      </w:tr>
    </w:tbl>
    <w:p w14:paraId="56BD7D16" w14:textId="6DF37BCF" w:rsidR="00B2144A" w:rsidRDefault="00B2144A" w:rsidP="00454A9C">
      <w:pPr>
        <w:pStyle w:val="EndNoteBibliography"/>
        <w:rPr>
          <w:rFonts w:ascii="Times New Roman" w:hAnsi="Times New Roman" w:cs="Times New Roman"/>
          <w:szCs w:val="20"/>
        </w:rPr>
      </w:pPr>
    </w:p>
    <w:p w14:paraId="30E1966E" w14:textId="77777777" w:rsidR="00B2144A" w:rsidRDefault="00B2144A">
      <w:pPr>
        <w:widowControl/>
        <w:jc w:val="left"/>
        <w:rPr>
          <w:rFonts w:ascii="Times New Roman" w:eastAsia="等线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12973D7F" w14:textId="4052A9DD" w:rsidR="00B2144A" w:rsidRPr="00B2144A" w:rsidRDefault="00B2144A" w:rsidP="00B2144A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11" w:name="_Toc118129149"/>
      <w:r w:rsidRPr="00A15FEC">
        <w:rPr>
          <w:rStyle w:val="10"/>
          <w:rFonts w:ascii="Times New Roman" w:hAnsi="Times New Roman" w:cs="Times New Roman"/>
          <w:sz w:val="20"/>
          <w:szCs w:val="20"/>
        </w:rPr>
        <w:lastRenderedPageBreak/>
        <w:t>Supplemental Table</w:t>
      </w:r>
      <w:r>
        <w:rPr>
          <w:rStyle w:val="10"/>
          <w:rFonts w:ascii="Times New Roman" w:hAnsi="Times New Roman" w:cs="Times New Roman"/>
          <w:sz w:val="20"/>
          <w:szCs w:val="20"/>
        </w:rPr>
        <w:t>2</w:t>
      </w:r>
      <w:r w:rsidRPr="00A15FEC">
        <w:rPr>
          <w:rStyle w:val="10"/>
          <w:rFonts w:ascii="Times New Roman" w:hAnsi="Times New Roman" w:cs="Times New Roman"/>
          <w:sz w:val="20"/>
          <w:szCs w:val="20"/>
        </w:rPr>
        <w:t>.</w:t>
      </w:r>
      <w:bookmarkEnd w:id="11"/>
      <w:r w:rsidRPr="000D1AA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C641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The IP-MS </w:t>
      </w:r>
      <w:r w:rsidRPr="00BC641D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>information</w:t>
      </w:r>
      <w:r w:rsidRPr="00BC641D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2438"/>
      </w:tblGrid>
      <w:tr w:rsidR="00B2144A" w:rsidRPr="00B2144A" w14:paraId="79D6FA8D" w14:textId="77777777" w:rsidTr="00B2144A">
        <w:trPr>
          <w:trHeight w:val="312"/>
          <w:jc w:val="center"/>
        </w:trPr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CBD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names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2F2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MW [</w:t>
            </w:r>
            <w:proofErr w:type="spellStart"/>
            <w:r w:rsidRPr="00B2144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kDa</w:t>
            </w:r>
            <w:proofErr w:type="spellEnd"/>
            <w:r w:rsidRPr="00B2144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9CC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Protein score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3AF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Sequence coverage (%)</w:t>
            </w:r>
          </w:p>
        </w:tc>
      </w:tr>
      <w:tr w:rsidR="00B2144A" w:rsidRPr="00B2144A" w14:paraId="5B3B16D9" w14:textId="77777777" w:rsidTr="00B2144A">
        <w:trPr>
          <w:trHeight w:val="312"/>
          <w:jc w:val="center"/>
        </w:trPr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EC9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OTUD1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DA0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51.03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826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1049.31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A26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30.15</w:t>
            </w:r>
          </w:p>
        </w:tc>
      </w:tr>
      <w:tr w:rsidR="00B2144A" w:rsidRPr="00B2144A" w14:paraId="2792B9F2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4E8683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EIF4A1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2F2B03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46.12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5FFF1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420.41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4C9AA2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24.14</w:t>
            </w:r>
          </w:p>
        </w:tc>
      </w:tr>
      <w:tr w:rsidR="00B2144A" w:rsidRPr="00B2144A" w14:paraId="6536B5F2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2F44FD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TUBB4B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1A76CD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49.80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F06E1A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399.01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60C697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28.76</w:t>
            </w:r>
          </w:p>
        </w:tc>
      </w:tr>
      <w:tr w:rsidR="00B2144A" w:rsidRPr="00B2144A" w14:paraId="48C8DB2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EEEFC3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IRS4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14E10F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133.68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AED7E8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316.49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41B5CE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8.75</w:t>
            </w:r>
          </w:p>
        </w:tc>
      </w:tr>
      <w:tr w:rsidR="00B2144A" w:rsidRPr="00B2144A" w14:paraId="708B44A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C8CF01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HSP90AB1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5E46D2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83.21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73CBBE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285.96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0023A8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11.88</w:t>
            </w:r>
          </w:p>
        </w:tc>
      </w:tr>
      <w:tr w:rsidR="00B2144A" w:rsidRPr="00B2144A" w14:paraId="5F74DB32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9D6643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RACK1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0CF384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35.05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AE81F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272.78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9BBA9F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18.61</w:t>
            </w:r>
          </w:p>
        </w:tc>
      </w:tr>
      <w:tr w:rsidR="00B2144A" w:rsidRPr="00B2144A" w14:paraId="03CF2E9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10A054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ACTG2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8792EC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41.85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C04C57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220.50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E19188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17.02</w:t>
            </w:r>
          </w:p>
        </w:tc>
      </w:tr>
      <w:tr w:rsidR="00B2144A" w:rsidRPr="00B2144A" w14:paraId="2EC6683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E3B232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ATAD3A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DBFA5B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71.32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C46546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195.33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1218A6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11.67</w:t>
            </w:r>
          </w:p>
        </w:tc>
      </w:tr>
      <w:tr w:rsidR="00B2144A" w:rsidRPr="00B2144A" w14:paraId="27F1C82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C9973E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FXR1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5FF4D6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69.68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E49AAB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180.71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B26BB7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7.73</w:t>
            </w:r>
          </w:p>
        </w:tc>
      </w:tr>
      <w:tr w:rsidR="00B2144A" w:rsidRPr="00B2144A" w14:paraId="1C8D260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1983B7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MCM7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2D052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81.26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22BEF0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171.87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A7EC65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5.84</w:t>
            </w:r>
          </w:p>
        </w:tc>
      </w:tr>
      <w:tr w:rsidR="00B2144A" w:rsidRPr="00B2144A" w14:paraId="06CB1D7E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F77F4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SLC25A6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ADB9AB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32.85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5CC48E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164.88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915DCF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17.11</w:t>
            </w:r>
          </w:p>
        </w:tc>
      </w:tr>
      <w:tr w:rsidR="00B2144A" w:rsidRPr="00B2144A" w14:paraId="65C0806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93726D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SNW1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DAE00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61.46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ED21E8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138.01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DEADA2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10.63</w:t>
            </w:r>
          </w:p>
        </w:tc>
      </w:tr>
      <w:tr w:rsidR="00B2144A" w:rsidRPr="00B2144A" w14:paraId="3DBCA35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50A04A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YBX3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C610E0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40.07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262EA9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136.72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7CEA5D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9.68</w:t>
            </w:r>
          </w:p>
        </w:tc>
      </w:tr>
      <w:tr w:rsidR="00B2144A" w:rsidRPr="00B2144A" w14:paraId="5B2A30B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8D30B9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KPNA2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37132B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57.83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B2940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135.41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5E5C7A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6.81</w:t>
            </w:r>
          </w:p>
        </w:tc>
      </w:tr>
      <w:tr w:rsidR="00B2144A" w:rsidRPr="00B2144A" w14:paraId="619511F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C9B691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FLNA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11A9EC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280.56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54AC80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131.60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0E9BA1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1.78</w:t>
            </w:r>
          </w:p>
        </w:tc>
      </w:tr>
      <w:tr w:rsidR="00B2144A" w:rsidRPr="00B2144A" w14:paraId="2B5CF9C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EDF3C7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CDC5L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51FBE9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92.19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DF1EB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130.34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3A9277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3.62</w:t>
            </w:r>
          </w:p>
        </w:tc>
      </w:tr>
      <w:tr w:rsidR="00B2144A" w:rsidRPr="00B2144A" w14:paraId="3DB1A87A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8E7C59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YWHAQ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E946B2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27.75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EDF989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128.42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2ED1E5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8.57</w:t>
            </w:r>
          </w:p>
        </w:tc>
      </w:tr>
      <w:tr w:rsidR="00B2144A" w:rsidRPr="00B2144A" w14:paraId="789C2CB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39924F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SORBS3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52CE17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75.29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5D3619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122.71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954786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5.22</w:t>
            </w:r>
          </w:p>
        </w:tc>
      </w:tr>
      <w:tr w:rsidR="00B2144A" w:rsidRPr="00B2144A" w14:paraId="2981761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A6C106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CAPRIN1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EBEABA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78.32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3CC8DF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121.44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96E5A0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</w:tr>
      <w:tr w:rsidR="00B2144A" w:rsidRPr="00B2144A" w14:paraId="03EC580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69C5A9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MTHFD1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74C7E4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101.50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C95CD7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120.77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9F9819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4.06</w:t>
            </w:r>
          </w:p>
        </w:tc>
      </w:tr>
      <w:tr w:rsidR="00B2144A" w:rsidRPr="00B2144A" w14:paraId="2685200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CFA529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YWHAE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A3F7EB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29.16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0EC0E3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119.03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AEB0E0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11.76</w:t>
            </w:r>
          </w:p>
        </w:tc>
      </w:tr>
      <w:tr w:rsidR="00B2144A" w:rsidRPr="00B2144A" w14:paraId="174D7EB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C2A352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FARSA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A463B7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57.53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364085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110.38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FA0CFB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7.09</w:t>
            </w:r>
          </w:p>
        </w:tc>
      </w:tr>
      <w:tr w:rsidR="00B2144A" w:rsidRPr="00B2144A" w14:paraId="79AC4F2E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03072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EIF2S1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636206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36.09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58538C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109.31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2E0EB3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6.98</w:t>
            </w:r>
          </w:p>
        </w:tc>
      </w:tr>
      <w:tr w:rsidR="00B2144A" w:rsidRPr="00B2144A" w14:paraId="26003C1E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2668C5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POLR2H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2411A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17.13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9C6C24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108.10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9192DD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</w:t>
            </w:r>
          </w:p>
        </w:tc>
      </w:tr>
      <w:tr w:rsidR="00B2144A" w:rsidRPr="00B2144A" w14:paraId="3B1B568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20F086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PSMC2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5C2A93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48.60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7E2939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107.38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A452EA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3.00</w:t>
            </w:r>
          </w:p>
        </w:tc>
      </w:tr>
      <w:tr w:rsidR="00B2144A" w:rsidRPr="00B2144A" w14:paraId="21A69142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2D2F95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CDK1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2B4745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34.07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FDF2EF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107.37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01A07B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14.81</w:t>
            </w:r>
          </w:p>
        </w:tc>
      </w:tr>
      <w:tr w:rsidR="00B2144A" w:rsidRPr="00B2144A" w14:paraId="50B680E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E1F570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XRCC6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35AC7B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69.80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CAD84D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105.86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7CDE42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5.09</w:t>
            </w:r>
          </w:p>
        </w:tc>
      </w:tr>
      <w:tr w:rsidR="00B2144A" w:rsidRPr="00B2144A" w14:paraId="7CF1B73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47C553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KPNB1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0DD1DE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DD01BD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104.55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3C94F3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3.20</w:t>
            </w:r>
          </w:p>
        </w:tc>
      </w:tr>
      <w:tr w:rsidR="00B2144A" w:rsidRPr="00B2144A" w14:paraId="518CD37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00EB3F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KEAP1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F19DAE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69.62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DEE914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103.81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4490D3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</w:p>
        </w:tc>
      </w:tr>
      <w:tr w:rsidR="00B2144A" w:rsidRPr="00B2144A" w14:paraId="6CCAA524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298757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PRDX1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DDE05E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99656C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103.25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78CBA0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17.09</w:t>
            </w:r>
          </w:p>
        </w:tc>
      </w:tr>
      <w:tr w:rsidR="00B2144A" w:rsidRPr="00B2144A" w14:paraId="7A3E99C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52E523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RBBP4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D15A0E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47.63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1C9FD2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103.18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D02A9F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3.06</w:t>
            </w:r>
          </w:p>
        </w:tc>
      </w:tr>
      <w:tr w:rsidR="00B2144A" w:rsidRPr="00B2144A" w14:paraId="275D4A2A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E9D701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TARS1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8E1AFE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83.38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5269F7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102.68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5C1657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3.60</w:t>
            </w:r>
          </w:p>
        </w:tc>
      </w:tr>
      <w:tr w:rsidR="00B2144A" w:rsidRPr="00B2144A" w14:paraId="0AECC1A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0F2E3E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DDX6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11D188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54.38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4432BE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100.69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FF7A7C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11.18</w:t>
            </w:r>
          </w:p>
        </w:tc>
      </w:tr>
      <w:tr w:rsidR="00B2144A" w:rsidRPr="00B2144A" w14:paraId="13EA13D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7CF0D3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ATP5MF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D3A20F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A0F697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100.25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C4EBE5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25.53</w:t>
            </w:r>
          </w:p>
        </w:tc>
      </w:tr>
      <w:tr w:rsidR="00B2144A" w:rsidRPr="00B2144A" w14:paraId="1B8C80FE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606C91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TCP1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D5E1A0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60.31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E18623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96.38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87DC21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3.78</w:t>
            </w:r>
          </w:p>
        </w:tc>
      </w:tr>
      <w:tr w:rsidR="00B2144A" w:rsidRPr="00B2144A" w14:paraId="53B18AD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83D5B6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TMPO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4E9458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50.64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41E343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96.07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5C64E2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6.39</w:t>
            </w:r>
          </w:p>
        </w:tc>
      </w:tr>
      <w:tr w:rsidR="00B2144A" w:rsidRPr="00B2144A" w14:paraId="1D9300E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D27E4A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CCT3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E7C656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60.50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54B5F8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92.51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79DD8C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3.85</w:t>
            </w:r>
          </w:p>
        </w:tc>
      </w:tr>
      <w:tr w:rsidR="00B2144A" w:rsidRPr="00B2144A" w14:paraId="6A1A52DA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B95410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PKM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7EC977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57.90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A7B759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92.19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D5BE98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6.59</w:t>
            </w:r>
          </w:p>
        </w:tc>
      </w:tr>
      <w:tr w:rsidR="00B2144A" w:rsidRPr="00B2144A" w14:paraId="14F6A6E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EE9769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AIFM1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D7799A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66.86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04EA63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91.52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44B39D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3.26</w:t>
            </w:r>
          </w:p>
        </w:tc>
      </w:tr>
      <w:tr w:rsidR="00B2144A" w:rsidRPr="00B2144A" w14:paraId="1F6FFF1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56CBAF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NUP153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74C61A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153.84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84C178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91.45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A30065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2.03</w:t>
            </w:r>
          </w:p>
        </w:tc>
      </w:tr>
      <w:tr w:rsidR="00B2144A" w:rsidRPr="00B2144A" w14:paraId="55CE5A26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699D3E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RPSA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663D1E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32.83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E78B4E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86.73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7C1EDD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5.76</w:t>
            </w:r>
          </w:p>
        </w:tc>
      </w:tr>
      <w:tr w:rsidR="00B2144A" w:rsidRPr="00B2144A" w14:paraId="02E8162E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865461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RPN1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03F860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68.53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004821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7FEBEB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3.95</w:t>
            </w:r>
          </w:p>
        </w:tc>
      </w:tr>
      <w:tr w:rsidR="00B2144A" w:rsidRPr="00B2144A" w14:paraId="447BBEB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CA79B2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MCM3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4F7389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90.92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B424C5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84.91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977D03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</w:tr>
      <w:tr w:rsidR="00B2144A" w:rsidRPr="00B2144A" w14:paraId="000C83C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A518D6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DDX39A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5A9ED4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30170B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80.35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94F3E0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</w:tr>
      <w:tr w:rsidR="00B2144A" w:rsidRPr="00B2144A" w14:paraId="3453F5B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B28BB0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PRPS2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49B721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34.75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A753B6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78.45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E7547E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5.35</w:t>
            </w:r>
          </w:p>
        </w:tc>
      </w:tr>
      <w:tr w:rsidR="00B2144A" w:rsidRPr="00B2144A" w14:paraId="179B8ECA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406E31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ACBD3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742F99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60.56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F6E08F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76.37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B5A05C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</w:tr>
      <w:tr w:rsidR="00B2144A" w:rsidRPr="00B2144A" w14:paraId="358F681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5C18E6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RPL13A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D81205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23.56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DC3A84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75.70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61B04A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8.87</w:t>
            </w:r>
          </w:p>
        </w:tc>
      </w:tr>
      <w:tr w:rsidR="00B2144A" w:rsidRPr="00B2144A" w14:paraId="17C0EB3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999353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CCT8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59C3AC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59.58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588BBE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74.73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99DD9F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</w:tr>
      <w:tr w:rsidR="00B2144A" w:rsidRPr="00B2144A" w14:paraId="3D241EB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F0DA10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TARDBP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8E7A53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44.71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9BB269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73.62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BC484B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2.66</w:t>
            </w:r>
          </w:p>
        </w:tc>
      </w:tr>
      <w:tr w:rsidR="00B2144A" w:rsidRPr="00B2144A" w14:paraId="7C16D4B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DBC5D2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IGLL5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E4D895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23.05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F9B8E7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73.53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DB5A20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10.75</w:t>
            </w:r>
          </w:p>
        </w:tc>
      </w:tr>
      <w:tr w:rsidR="00B2144A" w:rsidRPr="00B2144A" w14:paraId="633546E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2EB645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FMR1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B7470B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71.13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15B90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72.80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569497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2.06</w:t>
            </w:r>
          </w:p>
        </w:tc>
      </w:tr>
      <w:tr w:rsidR="00B2144A" w:rsidRPr="00B2144A" w14:paraId="6100E95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DEE0DE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RPL10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098CFD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24.59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169E19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72.54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600351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6.07</w:t>
            </w:r>
          </w:p>
        </w:tc>
      </w:tr>
      <w:tr w:rsidR="00B2144A" w:rsidRPr="00B2144A" w14:paraId="0908EA8D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B055CA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PRMT1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7BFE0D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42.43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72142E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69.75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20FF3C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3.23</w:t>
            </w:r>
          </w:p>
        </w:tc>
      </w:tr>
      <w:tr w:rsidR="00B2144A" w:rsidRPr="00B2144A" w14:paraId="4A64008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61AC5F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SLC25A1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C2A5F8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33.99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0A008C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69.52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67E67E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6.43</w:t>
            </w:r>
          </w:p>
        </w:tc>
      </w:tr>
      <w:tr w:rsidR="00B2144A" w:rsidRPr="00B2144A" w14:paraId="43BA27D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975E49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ZNF598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ACF0D4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43D656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69.47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26765D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1.99</w:t>
            </w:r>
          </w:p>
        </w:tc>
      </w:tr>
      <w:tr w:rsidR="00B2144A" w:rsidRPr="00B2144A" w14:paraId="400726C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7975B4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UBC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4960D3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76.99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B85969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69.13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EEF5E7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11.82</w:t>
            </w:r>
          </w:p>
        </w:tc>
      </w:tr>
      <w:tr w:rsidR="00B2144A" w:rsidRPr="00B2144A" w14:paraId="7ECE5DA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67D21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FUBP3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2F3E43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61.60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186273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67.47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29AFC5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</w:tr>
      <w:tr w:rsidR="00B2144A" w:rsidRPr="00B2144A" w14:paraId="67209D3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DEBD2A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CSDE1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AFCCAE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88.83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F00B3E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65.75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9031A9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</w:tr>
      <w:tr w:rsidR="00B2144A" w:rsidRPr="00B2144A" w14:paraId="27D88D5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93C89A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PHGDH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279550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56.61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C008C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64.78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91E3B5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</w:tr>
      <w:tr w:rsidR="00B2144A" w:rsidRPr="00B2144A" w14:paraId="02A7785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9B4318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PPIA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0DCF4D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7A9AC0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63.18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33A67A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5.45</w:t>
            </w:r>
          </w:p>
        </w:tc>
      </w:tr>
      <w:tr w:rsidR="00B2144A" w:rsidRPr="00B2144A" w14:paraId="5F5D9AD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BF7E8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SEC23A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6672A9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86.11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ED8B56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62.56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AB3D0C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</w:tr>
      <w:tr w:rsidR="00B2144A" w:rsidRPr="00B2144A" w14:paraId="1F7CC99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50A12A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PSMC5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E79933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45.60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912627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62.11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157C71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3.20</w:t>
            </w:r>
          </w:p>
        </w:tc>
      </w:tr>
      <w:tr w:rsidR="00B2144A" w:rsidRPr="00B2144A" w14:paraId="67CA962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14E8DB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IBA57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D9F34A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38.13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FB3CF5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61.06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025DE3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</w:tr>
      <w:tr w:rsidR="00B2144A" w:rsidRPr="00B2144A" w14:paraId="3052ADB6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1EEE77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MAT2A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5319BB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43.63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B2E8D4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60.88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3EE843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3.80</w:t>
            </w:r>
          </w:p>
        </w:tc>
      </w:tr>
      <w:tr w:rsidR="00B2144A" w:rsidRPr="00B2144A" w14:paraId="2A3925B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EDEEB6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MCM5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8F9581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82.23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0B5081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60.21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C04ABA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</w:tr>
      <w:tr w:rsidR="00B2144A" w:rsidRPr="00B2144A" w14:paraId="74600B1D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67C7D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EIF4G1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16AB3C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175.38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5800BD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60.14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C5357E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</w:tr>
      <w:tr w:rsidR="00B2144A" w:rsidRPr="00B2144A" w14:paraId="5136E1E4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3973B5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RTCB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BCC505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55.17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83334B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60.03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F79DD9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2.38</w:t>
            </w:r>
          </w:p>
        </w:tc>
      </w:tr>
      <w:tr w:rsidR="00B2144A" w:rsidRPr="00B2144A" w14:paraId="72BD2C16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184C13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ATP5F1B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CF54F9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56.52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9FA5FC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59.90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539BAB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</w:t>
            </w:r>
          </w:p>
        </w:tc>
      </w:tr>
      <w:tr w:rsidR="00B2144A" w:rsidRPr="00B2144A" w14:paraId="4D66620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E5142E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NDUFA10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E7F610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40.72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7B9C7E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59.86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D36765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3.38</w:t>
            </w:r>
          </w:p>
        </w:tc>
      </w:tr>
      <w:tr w:rsidR="00B2144A" w:rsidRPr="00B2144A" w14:paraId="64860FA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BCCC8B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CAD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A3D0A9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242.83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2CB40B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59.81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A7E260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</w:tr>
      <w:tr w:rsidR="00B2144A" w:rsidRPr="00B2144A" w14:paraId="03A4861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6131EC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RPS7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68FCEF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22.11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602E4E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59.47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814DE6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11.34</w:t>
            </w:r>
          </w:p>
        </w:tc>
      </w:tr>
      <w:tr w:rsidR="00B2144A" w:rsidRPr="00B2144A" w14:paraId="2CC6FC8A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9B7BE3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PDCD2L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909633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39.39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82F9B3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58.72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562078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3.35</w:t>
            </w:r>
          </w:p>
        </w:tc>
      </w:tr>
      <w:tr w:rsidR="00B2144A" w:rsidRPr="00B2144A" w14:paraId="725F3143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8D30CB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EIF3A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39B35A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166.47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466F0F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58.71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C37C3C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</w:tr>
      <w:tr w:rsidR="00B2144A" w:rsidRPr="00B2144A" w14:paraId="313461F4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F1D47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PRRC2B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070E6A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242.82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64C323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43004C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</w:tr>
      <w:tr w:rsidR="00B2144A" w:rsidRPr="00B2144A" w14:paraId="015D440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19E9A6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PSMD3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C9651E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60.94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DD1AD7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58.23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FF97DD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3.00</w:t>
            </w:r>
          </w:p>
        </w:tc>
      </w:tr>
      <w:tr w:rsidR="00B2144A" w:rsidRPr="00B2144A" w14:paraId="533A9FC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207666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AAAS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0EF8D0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59.54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102193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57.80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88F0EE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</w:tr>
      <w:tr w:rsidR="00B2144A" w:rsidRPr="00B2144A" w14:paraId="0EC69AC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B10B7E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EEF1G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B6B5F7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50.09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1398C6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57.35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7CC2C2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</w:tr>
      <w:tr w:rsidR="00B2144A" w:rsidRPr="00B2144A" w14:paraId="3C5BB1FD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42BA12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PEG10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D194B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80.12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B422BC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57.24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4967D9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</w:tr>
      <w:tr w:rsidR="00B2144A" w:rsidRPr="00B2144A" w14:paraId="0DC3268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4C804F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CDKN2AIP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8741BB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61.09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95882C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56.89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39E5F8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2.41</w:t>
            </w:r>
          </w:p>
        </w:tc>
      </w:tr>
      <w:tr w:rsidR="00B2144A" w:rsidRPr="00B2144A" w14:paraId="78341BC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2A96E7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STOML2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8FED2C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38.51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2E7C03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56.45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FC65EE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</w:tr>
      <w:tr w:rsidR="00B2144A" w:rsidRPr="00B2144A" w14:paraId="461EB21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21AD3B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WIZ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A38403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178.56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B051F3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56.40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E8B03D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:rsidR="00B2144A" w:rsidRPr="00B2144A" w14:paraId="673DD32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2A3AAB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HSPA4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BD8564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94.27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57336B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56.09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007D33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</w:tr>
      <w:tr w:rsidR="00B2144A" w:rsidRPr="00B2144A" w14:paraId="1B07C09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9DB06B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RPL15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29C879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24.13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A0BB80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56.06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E9EBEB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3.43</w:t>
            </w:r>
          </w:p>
        </w:tc>
      </w:tr>
      <w:tr w:rsidR="00B2144A" w:rsidRPr="00B2144A" w14:paraId="5CDB73B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74EEC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RPL23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7F7F99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14.86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F2E03E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55.15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358485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10.71</w:t>
            </w:r>
          </w:p>
        </w:tc>
      </w:tr>
      <w:tr w:rsidR="00B2144A" w:rsidRPr="00B2144A" w14:paraId="760F080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9F30BF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PPP2R1A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C1F16C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65.27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FBA1A3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54.83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18CEA8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</w:tr>
      <w:tr w:rsidR="00B2144A" w:rsidRPr="00B2144A" w14:paraId="0646252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9B2CD9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VARS1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B86727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140.39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FE26A8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52.50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C1D2CA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</w:tr>
      <w:tr w:rsidR="00B2144A" w:rsidRPr="00B2144A" w14:paraId="0FC8094D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C0C555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VDAC2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0337E7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31.55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28879F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52.43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8BC02E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4.08</w:t>
            </w:r>
          </w:p>
        </w:tc>
      </w:tr>
      <w:tr w:rsidR="00B2144A" w:rsidRPr="00B2144A" w14:paraId="5A635C2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81976F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PPP2CB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3F67B3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35.55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1E296E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51.91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CC3B0D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3.56</w:t>
            </w:r>
          </w:p>
        </w:tc>
      </w:tr>
      <w:tr w:rsidR="00B2144A" w:rsidRPr="00B2144A" w14:paraId="65DB1A1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0D230C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HSPB1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AA65DD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22.77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B6B049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50.97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39C7FA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4.88</w:t>
            </w:r>
          </w:p>
        </w:tc>
      </w:tr>
      <w:tr w:rsidR="00B2144A" w:rsidRPr="00B2144A" w14:paraId="2456223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184C31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BAG2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D3C2D6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23.76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8A7AF0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50.95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3F25FE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4.27</w:t>
            </w:r>
          </w:p>
        </w:tc>
      </w:tr>
      <w:tr w:rsidR="00B2144A" w:rsidRPr="00B2144A" w14:paraId="617B4E4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76C91F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NOP2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B29A59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89.25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7C1CC3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50.55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0C5708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</w:tr>
      <w:tr w:rsidR="00B2144A" w:rsidRPr="00B2144A" w14:paraId="2B725C04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277B6A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DHX30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5A777A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133.85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4A6A1C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50.53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799342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</w:tr>
      <w:tr w:rsidR="00B2144A" w:rsidRPr="00B2144A" w14:paraId="4EC80358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D40C07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DNAJA1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825A71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44.84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7873CB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50.49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1A306CB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3.27</w:t>
            </w:r>
          </w:p>
        </w:tc>
      </w:tr>
      <w:tr w:rsidR="00B2144A" w:rsidRPr="00B2144A" w14:paraId="355DDFD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A3536C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PPIF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682B0F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22.03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ECC545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50.40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FCD630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</w:tr>
      <w:tr w:rsidR="00B2144A" w:rsidRPr="00B2144A" w14:paraId="17CD1CF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5FEC3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SF3B2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3F659B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100.16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CDCAA0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49.98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872D11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</w:tr>
      <w:tr w:rsidR="00B2144A" w:rsidRPr="00B2144A" w14:paraId="2FC423E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2DD7BB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DHRS7B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5DED2B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047D1F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49.98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E4FA04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3.69</w:t>
            </w:r>
          </w:p>
        </w:tc>
      </w:tr>
      <w:tr w:rsidR="00B2144A" w:rsidRPr="00B2144A" w14:paraId="27C3AFDD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2A1221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SND1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AA4A9E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101.93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A17314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49.59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6CA3E4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</w:tr>
      <w:tr w:rsidR="00B2144A" w:rsidRPr="00B2144A" w14:paraId="0C0218A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93E801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UMPS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DC58F5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52.19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F179B1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49.37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7A4E56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</w:tr>
      <w:tr w:rsidR="00B2144A" w:rsidRPr="00B2144A" w14:paraId="4E76D390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778B65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FHL1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CF7916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36.24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092E56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49.14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E7876E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3.72</w:t>
            </w:r>
          </w:p>
        </w:tc>
      </w:tr>
      <w:tr w:rsidR="00B2144A" w:rsidRPr="00B2144A" w14:paraId="4A70A18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F9F0C0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AIMP2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39C9A9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35.33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9E47CD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48.91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D95E4A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</w:tr>
      <w:tr w:rsidR="00B2144A" w:rsidRPr="00B2144A" w14:paraId="11885EB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DF14B8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SEC61B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CEB363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9.97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68B89F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48.87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239769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15.63</w:t>
            </w:r>
          </w:p>
        </w:tc>
      </w:tr>
      <w:tr w:rsidR="00B2144A" w:rsidRPr="00B2144A" w14:paraId="74AFBD9D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7A6921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IP6K2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C3F164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49.15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B469C2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48.57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EE14F6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2.35</w:t>
            </w:r>
          </w:p>
        </w:tc>
      </w:tr>
      <w:tr w:rsidR="00B2144A" w:rsidRPr="00B2144A" w14:paraId="710B18B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50A2DC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RPS24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28A8A4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15.41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7E68F1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48.33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30D51E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6.02</w:t>
            </w:r>
          </w:p>
        </w:tc>
      </w:tr>
      <w:tr w:rsidR="00B2144A" w:rsidRPr="00B2144A" w14:paraId="6ACBDA92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1C0784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PFKM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FD40EF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85.13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5500B2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48.28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4AC7B73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</w:t>
            </w:r>
          </w:p>
        </w:tc>
      </w:tr>
      <w:tr w:rsidR="00B2144A" w:rsidRPr="00B2144A" w14:paraId="2A55BEC3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98CF1F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PAICS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F2BBCB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47.05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BF2A6F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48.23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6FC5BA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2.35</w:t>
            </w:r>
          </w:p>
        </w:tc>
      </w:tr>
      <w:tr w:rsidR="00B2144A" w:rsidRPr="00B2144A" w14:paraId="7B241DF4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683FA2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ATP5PO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021B18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23.26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7A409F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48.00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B20247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6.57</w:t>
            </w:r>
          </w:p>
        </w:tc>
      </w:tr>
      <w:tr w:rsidR="00B2144A" w:rsidRPr="00B2144A" w14:paraId="58CC1A7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39E1E5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SEC23B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3FEBD7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86.42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EB700C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47.90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DA5B2D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2.22</w:t>
            </w:r>
          </w:p>
        </w:tc>
      </w:tr>
      <w:tr w:rsidR="00B2144A" w:rsidRPr="00B2144A" w14:paraId="26D91FBF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91FE7A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CCT5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07A44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59.63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835F5C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47.87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921F5A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</w:tr>
      <w:tr w:rsidR="00B2144A" w:rsidRPr="00B2144A" w14:paraId="4CAA2DA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2A3986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TECR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91ACC9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36.01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42670A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47.41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1BD77D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2.92</w:t>
            </w:r>
          </w:p>
        </w:tc>
      </w:tr>
      <w:tr w:rsidR="00B2144A" w:rsidRPr="00B2144A" w14:paraId="1769E1C1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7A6E16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BRD9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822C01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66.96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82FA2E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47.02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68A018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1.84</w:t>
            </w:r>
          </w:p>
        </w:tc>
      </w:tr>
      <w:tr w:rsidR="00B2144A" w:rsidRPr="00B2144A" w14:paraId="7F9C8E8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4065BB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SLC25A10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2F8601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31.26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D8AC3B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46.90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F84401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2.79</w:t>
            </w:r>
          </w:p>
        </w:tc>
      </w:tr>
      <w:tr w:rsidR="00B2144A" w:rsidRPr="00B2144A" w14:paraId="5F3B3D1B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4156DEC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YTHDF1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526C14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60.84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AD2037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46.39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5DB759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1.61</w:t>
            </w:r>
          </w:p>
        </w:tc>
      </w:tr>
      <w:tr w:rsidR="00B2144A" w:rsidRPr="00B2144A" w14:paraId="5E138DC4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EA41C6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RPL17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8E3B02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21.38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1EAB73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46.04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48499F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3.80</w:t>
            </w:r>
          </w:p>
        </w:tc>
      </w:tr>
      <w:tr w:rsidR="00B2144A" w:rsidRPr="00B2144A" w14:paraId="57BD1D35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F328DC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LRPPRC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17571D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157.81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19C420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45.99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729EF8D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:rsidR="00B2144A" w:rsidRPr="00B2144A" w14:paraId="697DEB77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D1650A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KHSRP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C20B45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73.07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DB344B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45.96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616136B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1.83</w:t>
            </w:r>
          </w:p>
        </w:tc>
      </w:tr>
      <w:tr w:rsidR="00B2144A" w:rsidRPr="00B2144A" w14:paraId="7A496C56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EBF294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CDKN2A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69F0B4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16.52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E80095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45.87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0F24B8E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7.69</w:t>
            </w:r>
          </w:p>
        </w:tc>
      </w:tr>
      <w:tr w:rsidR="00B2144A" w:rsidRPr="00B2144A" w14:paraId="16468E23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DCE12B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LANCL2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5B0802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50.82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F30F5E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45.24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456F01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3.11</w:t>
            </w:r>
          </w:p>
        </w:tc>
      </w:tr>
      <w:tr w:rsidR="00B2144A" w:rsidRPr="00B2144A" w14:paraId="134C293E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BC7830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RSL1D1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1FFA3A6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54.94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D9F1DE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45.21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3C4A8E91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</w:tr>
      <w:tr w:rsidR="00B2144A" w:rsidRPr="00B2144A" w14:paraId="4505CFCC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BD6FDD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TRIM25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1D45A6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70.93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A9BDCBB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45.07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86FD33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</w:tr>
      <w:tr w:rsidR="00B2144A" w:rsidRPr="00B2144A" w14:paraId="13331DF3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0B01AC84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H3-5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5A43EA8A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15.20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A899EE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44.89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0CA0E30D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5.19</w:t>
            </w:r>
          </w:p>
        </w:tc>
      </w:tr>
      <w:tr w:rsidR="00B2144A" w:rsidRPr="00B2144A" w14:paraId="4CC80E49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B10BDE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GTF2I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C5243D3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112.35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B00C7A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44.83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27F71407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</w:t>
            </w:r>
          </w:p>
        </w:tc>
      </w:tr>
      <w:tr w:rsidR="00B2144A" w:rsidRPr="00B2144A" w14:paraId="149B27D2" w14:textId="77777777" w:rsidTr="00B2144A">
        <w:trPr>
          <w:trHeight w:val="312"/>
          <w:jc w:val="center"/>
        </w:trPr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1D8D3C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PPP2R2A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64110D2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51.66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692F2379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44.81</w:t>
            </w:r>
          </w:p>
        </w:tc>
        <w:tc>
          <w:tcPr>
            <w:tcW w:w="2438" w:type="dxa"/>
            <w:shd w:val="clear" w:color="auto" w:fill="auto"/>
            <w:noWrap/>
            <w:vAlign w:val="center"/>
            <w:hideMark/>
          </w:tcPr>
          <w:p w14:paraId="5070DB55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</w:tr>
      <w:tr w:rsidR="00B2144A" w:rsidRPr="00B2144A" w14:paraId="26F051BB" w14:textId="77777777" w:rsidTr="00B2144A">
        <w:trPr>
          <w:trHeight w:val="312"/>
          <w:jc w:val="center"/>
        </w:trPr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1E6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SNRPD3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9748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13.91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7DE0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44.71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B03F" w14:textId="77777777" w:rsidR="00B2144A" w:rsidRPr="00B2144A" w:rsidRDefault="00B2144A" w:rsidP="00B214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214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7.94</w:t>
            </w:r>
          </w:p>
        </w:tc>
      </w:tr>
    </w:tbl>
    <w:p w14:paraId="0EB918A7" w14:textId="77777777" w:rsidR="00B2144A" w:rsidRPr="000D1AA4" w:rsidRDefault="00B2144A" w:rsidP="00454A9C">
      <w:pPr>
        <w:pStyle w:val="EndNoteBibliography"/>
        <w:rPr>
          <w:rFonts w:ascii="Times New Roman" w:hAnsi="Times New Roman" w:cs="Times New Roman"/>
          <w:szCs w:val="20"/>
        </w:rPr>
      </w:pPr>
    </w:p>
    <w:sectPr w:rsidR="00B2144A" w:rsidRPr="000D1AA4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99F9B" w14:textId="77777777" w:rsidR="00FB33BB" w:rsidRDefault="00FB33BB" w:rsidP="00536C02">
      <w:r>
        <w:separator/>
      </w:r>
    </w:p>
  </w:endnote>
  <w:endnote w:type="continuationSeparator" w:id="0">
    <w:p w14:paraId="2AD07D50" w14:textId="77777777" w:rsidR="00FB33BB" w:rsidRDefault="00FB33BB" w:rsidP="0053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402083"/>
      <w:docPartObj>
        <w:docPartGallery w:val="Page Numbers (Bottom of Page)"/>
        <w:docPartUnique/>
      </w:docPartObj>
    </w:sdtPr>
    <w:sdtContent>
      <w:p w14:paraId="22D57B4E" w14:textId="0E0A3C04" w:rsidR="00D96BE0" w:rsidRDefault="00D96B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7DB" w:rsidRPr="004677DB">
          <w:rPr>
            <w:noProof/>
            <w:lang w:val="zh-CN"/>
          </w:rPr>
          <w:t>16</w:t>
        </w:r>
        <w:r>
          <w:fldChar w:fldCharType="end"/>
        </w:r>
      </w:p>
    </w:sdtContent>
  </w:sdt>
  <w:p w14:paraId="424FDAC9" w14:textId="77777777" w:rsidR="00D96BE0" w:rsidRDefault="00D96B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262C" w14:textId="77777777" w:rsidR="00FB33BB" w:rsidRDefault="00FB33BB" w:rsidP="00536C02">
      <w:r>
        <w:separator/>
      </w:r>
    </w:p>
  </w:footnote>
  <w:footnote w:type="continuationSeparator" w:id="0">
    <w:p w14:paraId="07BEDE23" w14:textId="77777777" w:rsidR="00FB33BB" w:rsidRDefault="00FB33BB" w:rsidP="00536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sp52ewf90dwsedaz959aeip9ezfx0aprw9&quot;&gt;My EndNote Library&lt;record-ids&gt;&lt;item&gt;3339&lt;/item&gt;&lt;item&gt;3365&lt;/item&gt;&lt;item&gt;3367&lt;/item&gt;&lt;/record-ids&gt;&lt;/item&gt;&lt;/Libraries&gt;"/>
  </w:docVars>
  <w:rsids>
    <w:rsidRoot w:val="005F5108"/>
    <w:rsid w:val="00003C1D"/>
    <w:rsid w:val="00047304"/>
    <w:rsid w:val="00054ECE"/>
    <w:rsid w:val="00092CD3"/>
    <w:rsid w:val="00094DAA"/>
    <w:rsid w:val="000A4B2D"/>
    <w:rsid w:val="000D1AA4"/>
    <w:rsid w:val="000E0ACD"/>
    <w:rsid w:val="00103424"/>
    <w:rsid w:val="00113D80"/>
    <w:rsid w:val="00120DBD"/>
    <w:rsid w:val="00126AD0"/>
    <w:rsid w:val="00140C61"/>
    <w:rsid w:val="00172D30"/>
    <w:rsid w:val="001757E6"/>
    <w:rsid w:val="0018063D"/>
    <w:rsid w:val="001815F3"/>
    <w:rsid w:val="001836DC"/>
    <w:rsid w:val="00186563"/>
    <w:rsid w:val="001A1A48"/>
    <w:rsid w:val="001B4E07"/>
    <w:rsid w:val="001F6269"/>
    <w:rsid w:val="0022362E"/>
    <w:rsid w:val="00226F3E"/>
    <w:rsid w:val="0023768F"/>
    <w:rsid w:val="002802CF"/>
    <w:rsid w:val="002C2018"/>
    <w:rsid w:val="003000B7"/>
    <w:rsid w:val="00343C1A"/>
    <w:rsid w:val="00347C77"/>
    <w:rsid w:val="00373DFC"/>
    <w:rsid w:val="00375BD2"/>
    <w:rsid w:val="003833BE"/>
    <w:rsid w:val="00397284"/>
    <w:rsid w:val="003D1254"/>
    <w:rsid w:val="00412437"/>
    <w:rsid w:val="00423045"/>
    <w:rsid w:val="00430AB6"/>
    <w:rsid w:val="004434E3"/>
    <w:rsid w:val="00454A9C"/>
    <w:rsid w:val="004677DB"/>
    <w:rsid w:val="004707C1"/>
    <w:rsid w:val="004848ED"/>
    <w:rsid w:val="00491717"/>
    <w:rsid w:val="004A0EE4"/>
    <w:rsid w:val="004B24CD"/>
    <w:rsid w:val="004B40F7"/>
    <w:rsid w:val="00505B77"/>
    <w:rsid w:val="0053522F"/>
    <w:rsid w:val="00536299"/>
    <w:rsid w:val="00536C02"/>
    <w:rsid w:val="005402AA"/>
    <w:rsid w:val="0057089D"/>
    <w:rsid w:val="0058661A"/>
    <w:rsid w:val="00594655"/>
    <w:rsid w:val="00594DA6"/>
    <w:rsid w:val="005A63FA"/>
    <w:rsid w:val="005F304A"/>
    <w:rsid w:val="005F5108"/>
    <w:rsid w:val="005F618B"/>
    <w:rsid w:val="00606B88"/>
    <w:rsid w:val="00615894"/>
    <w:rsid w:val="00620FB4"/>
    <w:rsid w:val="006314BB"/>
    <w:rsid w:val="00674BCF"/>
    <w:rsid w:val="006A3209"/>
    <w:rsid w:val="006B2F37"/>
    <w:rsid w:val="006C5608"/>
    <w:rsid w:val="006D0D77"/>
    <w:rsid w:val="006E1268"/>
    <w:rsid w:val="00703A2F"/>
    <w:rsid w:val="00714704"/>
    <w:rsid w:val="0073658E"/>
    <w:rsid w:val="0074069B"/>
    <w:rsid w:val="00750365"/>
    <w:rsid w:val="00751C0C"/>
    <w:rsid w:val="00783037"/>
    <w:rsid w:val="007B6F66"/>
    <w:rsid w:val="007C3FA7"/>
    <w:rsid w:val="007C42AD"/>
    <w:rsid w:val="007C6827"/>
    <w:rsid w:val="007D260C"/>
    <w:rsid w:val="007D434C"/>
    <w:rsid w:val="007E27B8"/>
    <w:rsid w:val="007F5EE9"/>
    <w:rsid w:val="00814752"/>
    <w:rsid w:val="0082031F"/>
    <w:rsid w:val="0082125F"/>
    <w:rsid w:val="008224FD"/>
    <w:rsid w:val="00841788"/>
    <w:rsid w:val="00847A88"/>
    <w:rsid w:val="00882E04"/>
    <w:rsid w:val="0089542E"/>
    <w:rsid w:val="00896256"/>
    <w:rsid w:val="008A6433"/>
    <w:rsid w:val="008B1F00"/>
    <w:rsid w:val="008C0055"/>
    <w:rsid w:val="00921462"/>
    <w:rsid w:val="00921B15"/>
    <w:rsid w:val="00924521"/>
    <w:rsid w:val="00932A80"/>
    <w:rsid w:val="00936079"/>
    <w:rsid w:val="00943066"/>
    <w:rsid w:val="0095229F"/>
    <w:rsid w:val="009A0739"/>
    <w:rsid w:val="009D0A5C"/>
    <w:rsid w:val="009E62AE"/>
    <w:rsid w:val="009E762C"/>
    <w:rsid w:val="00A15B0F"/>
    <w:rsid w:val="00A15FEC"/>
    <w:rsid w:val="00A35D43"/>
    <w:rsid w:val="00A62DAC"/>
    <w:rsid w:val="00A83944"/>
    <w:rsid w:val="00A87680"/>
    <w:rsid w:val="00A90044"/>
    <w:rsid w:val="00AA620E"/>
    <w:rsid w:val="00AA66D1"/>
    <w:rsid w:val="00AB0630"/>
    <w:rsid w:val="00AC4BAF"/>
    <w:rsid w:val="00AD02BA"/>
    <w:rsid w:val="00AF4C7A"/>
    <w:rsid w:val="00AF6C0C"/>
    <w:rsid w:val="00B04371"/>
    <w:rsid w:val="00B044D4"/>
    <w:rsid w:val="00B12B21"/>
    <w:rsid w:val="00B164E0"/>
    <w:rsid w:val="00B2144A"/>
    <w:rsid w:val="00B343F3"/>
    <w:rsid w:val="00B563EF"/>
    <w:rsid w:val="00B94676"/>
    <w:rsid w:val="00BB7F78"/>
    <w:rsid w:val="00BC641D"/>
    <w:rsid w:val="00BE7FD6"/>
    <w:rsid w:val="00C16417"/>
    <w:rsid w:val="00C34D3C"/>
    <w:rsid w:val="00C523CC"/>
    <w:rsid w:val="00C539CD"/>
    <w:rsid w:val="00C927D5"/>
    <w:rsid w:val="00CA0434"/>
    <w:rsid w:val="00CC6FB0"/>
    <w:rsid w:val="00CD11FD"/>
    <w:rsid w:val="00CF393A"/>
    <w:rsid w:val="00D25A33"/>
    <w:rsid w:val="00D35191"/>
    <w:rsid w:val="00D40A8A"/>
    <w:rsid w:val="00D62C13"/>
    <w:rsid w:val="00D702F5"/>
    <w:rsid w:val="00D82A32"/>
    <w:rsid w:val="00D96BE0"/>
    <w:rsid w:val="00DB778F"/>
    <w:rsid w:val="00DC2E58"/>
    <w:rsid w:val="00DD1FCA"/>
    <w:rsid w:val="00E231AC"/>
    <w:rsid w:val="00E26DDE"/>
    <w:rsid w:val="00E351AD"/>
    <w:rsid w:val="00E71B79"/>
    <w:rsid w:val="00E92A18"/>
    <w:rsid w:val="00E958E4"/>
    <w:rsid w:val="00EA3CC7"/>
    <w:rsid w:val="00ED7E6C"/>
    <w:rsid w:val="00EE4149"/>
    <w:rsid w:val="00F30682"/>
    <w:rsid w:val="00F33528"/>
    <w:rsid w:val="00F348A1"/>
    <w:rsid w:val="00F8258C"/>
    <w:rsid w:val="00FB33BB"/>
    <w:rsid w:val="00FB6896"/>
    <w:rsid w:val="00FC5AAE"/>
    <w:rsid w:val="00FE3AFC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A85FF"/>
  <w15:chartTrackingRefBased/>
  <w15:docId w15:val="{50D8B8CC-1C37-450F-BD20-F837F249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4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6C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6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6C0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069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069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069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069B"/>
    <w:rPr>
      <w:rFonts w:ascii="等线" w:eastAsia="等线" w:hAnsi="等线"/>
      <w:noProof/>
      <w:sz w:val="20"/>
    </w:rPr>
  </w:style>
  <w:style w:type="character" w:customStyle="1" w:styleId="10">
    <w:name w:val="标题 1 字符"/>
    <w:basedOn w:val="a0"/>
    <w:link w:val="1"/>
    <w:uiPriority w:val="9"/>
    <w:rsid w:val="00CA0434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CA043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CA0434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921B15"/>
    <w:pPr>
      <w:widowControl/>
      <w:tabs>
        <w:tab w:val="right" w:leader="dot" w:pos="8296"/>
      </w:tabs>
      <w:spacing w:line="480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CA0434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CA0434"/>
    <w:rPr>
      <w:color w:val="0563C1" w:themeColor="hyperlink"/>
      <w:u w:val="single"/>
    </w:rPr>
  </w:style>
  <w:style w:type="paragraph" w:styleId="a8">
    <w:name w:val="Revision"/>
    <w:hidden/>
    <w:uiPriority w:val="99"/>
    <w:semiHidden/>
    <w:rsid w:val="00882E04"/>
  </w:style>
  <w:style w:type="table" w:styleId="a9">
    <w:name w:val="Table Grid"/>
    <w:basedOn w:val="a1"/>
    <w:uiPriority w:val="39"/>
    <w:rsid w:val="000D1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D7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wanghuipitt@hust.edu.cn" TargetMode="Externa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4B3B1-4261-4A6E-BD2F-BE72E517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1350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</dc:creator>
  <cp:keywords/>
  <dc:description/>
  <cp:lastModifiedBy>Administrator</cp:lastModifiedBy>
  <cp:revision>6</cp:revision>
  <dcterms:created xsi:type="dcterms:W3CDTF">2022-11-19T12:34:00Z</dcterms:created>
  <dcterms:modified xsi:type="dcterms:W3CDTF">2022-12-22T09:12:00Z</dcterms:modified>
</cp:coreProperties>
</file>