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C64A2" w14:textId="770EEB6B" w:rsidR="00910E1F" w:rsidRPr="007F13D4" w:rsidRDefault="002A67EB" w:rsidP="00943F4B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7F13D4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484E1881" w14:textId="77777777" w:rsidR="002A67EB" w:rsidRDefault="002A67EB" w:rsidP="007F13D4"/>
    <w:p w14:paraId="60632E56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b/>
          <w:kern w:val="0"/>
          <w:sz w:val="24"/>
        </w:rPr>
        <w:t>Gut Microbiome Associated with Low Anterior Resection Syndrome after Rectal Cancer Surgery</w:t>
      </w:r>
    </w:p>
    <w:p w14:paraId="00778558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</w:p>
    <w:p w14:paraId="04433E44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t>Soyoung Park,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1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Minjung Kim, M.D.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2,3,4*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Ji Won Park, M.D.,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2,3,4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Jinsun Choi, M.D.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Hyo Jun Kim, M.D.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Han-Ki Lim, M.D.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Seung-Bum Ryoo, M.D.,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Kyu Joo Park, M.D.,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Yosep Ji,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1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, and Seung-Yong Jeong, M.D., Ph.D.</w:t>
      </w: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2,3,4</w:t>
      </w:r>
    </w:p>
    <w:p w14:paraId="22B85A26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</w:p>
    <w:p w14:paraId="15671F8F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1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Bioinformatics Center, HEMpharma, Suwon-si, Gyeonggi-do, Republic of Korea</w:t>
      </w:r>
    </w:p>
    <w:p w14:paraId="30326A88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2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Department of Surgery, Seoul National University College of Medicine, Seoul, Republic of Korea</w:t>
      </w:r>
    </w:p>
    <w:p w14:paraId="192DC0BB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3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Colorectal Cancer Center, Seoul National University Cancer Hospital, Seoul, Republic of Korea</w:t>
      </w:r>
    </w:p>
    <w:p w14:paraId="0B47958C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  <w:vertAlign w:val="superscript"/>
        </w:rPr>
        <w:t>4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Cancer Research Institute, Seoul National University, Seoul, Republic of Korea</w:t>
      </w:r>
    </w:p>
    <w:p w14:paraId="5440E241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b/>
          <w:kern w:val="0"/>
          <w:sz w:val="24"/>
        </w:rPr>
      </w:pPr>
    </w:p>
    <w:p w14:paraId="5834B742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b/>
          <w:kern w:val="0"/>
          <w:sz w:val="24"/>
        </w:rPr>
        <w:t xml:space="preserve">*Corresponding author: </w:t>
      </w:r>
      <w:r w:rsidRPr="002A67EB">
        <w:rPr>
          <w:rFonts w:ascii="Times New Roman" w:eastAsia="Malgun Gothic" w:hAnsi="Times New Roman" w:cs="Times New Roman"/>
          <w:kern w:val="0"/>
          <w:sz w:val="24"/>
        </w:rPr>
        <w:t>Minjung Kim, M.D.</w:t>
      </w:r>
    </w:p>
    <w:p w14:paraId="796746D3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contextualSpacing/>
        <w:jc w:val="left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t>Department of Surgery, Seoul National University College of Medicine, Seoul, Republic of Korea</w:t>
      </w:r>
    </w:p>
    <w:p w14:paraId="0A15036B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textAlignment w:val="baseline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t>101, Daehak-ro Jongno-gu, Seoul 03080, Republic of Korea </w:t>
      </w:r>
    </w:p>
    <w:p w14:paraId="6330CF99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textAlignment w:val="baseline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t>Tel: +82-2-2072-1272</w:t>
      </w:r>
    </w:p>
    <w:p w14:paraId="62991578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textAlignment w:val="baseline"/>
        <w:rPr>
          <w:rFonts w:ascii="Times New Roman" w:eastAsia="Malgun Gothic" w:hAnsi="Times New Roman" w:cs="Times New Roman"/>
          <w:kern w:val="0"/>
          <w:sz w:val="24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t>Fax: +82-2-766-3975 </w:t>
      </w:r>
    </w:p>
    <w:p w14:paraId="25D98439" w14:textId="77777777" w:rsidR="002A67EB" w:rsidRPr="002A67EB" w:rsidRDefault="002A67EB" w:rsidP="002A67EB">
      <w:pPr>
        <w:widowControl/>
        <w:wordWrap/>
        <w:autoSpaceDE/>
        <w:autoSpaceDN/>
        <w:spacing w:line="480" w:lineRule="auto"/>
        <w:jc w:val="left"/>
        <w:textAlignment w:val="baseline"/>
        <w:rPr>
          <w:rFonts w:ascii="Times New Roman" w:eastAsia="Malgun Gothic" w:hAnsi="Times New Roman" w:cs="Times New Roman"/>
          <w:color w:val="0563C1"/>
          <w:kern w:val="0"/>
          <w:sz w:val="24"/>
          <w:u w:val="single"/>
        </w:rPr>
      </w:pPr>
      <w:r w:rsidRPr="002A67EB">
        <w:rPr>
          <w:rFonts w:ascii="Times New Roman" w:eastAsia="Malgun Gothic" w:hAnsi="Times New Roman" w:cs="Times New Roman"/>
          <w:kern w:val="0"/>
          <w:sz w:val="24"/>
        </w:rPr>
        <w:lastRenderedPageBreak/>
        <w:t xml:space="preserve">E-mail: </w:t>
      </w:r>
      <w:r w:rsidRPr="002A67EB">
        <w:rPr>
          <w:rFonts w:ascii="Times New Roman" w:eastAsia="Malgun Gothic" w:hAnsi="Times New Roman" w:cs="Times New Roman"/>
          <w:color w:val="0563C1"/>
          <w:kern w:val="0"/>
          <w:sz w:val="24"/>
          <w:u w:val="single"/>
        </w:rPr>
        <w:t>minjungkim@snuh.org</w:t>
      </w:r>
    </w:p>
    <w:p w14:paraId="126A70EB" w14:textId="77777777" w:rsidR="002A67EB" w:rsidRPr="007F13D4" w:rsidRDefault="002A67EB" w:rsidP="007F13D4"/>
    <w:p w14:paraId="7947C002" w14:textId="77777777" w:rsidR="00CB268F" w:rsidRDefault="00CB268F" w:rsidP="00943F4B">
      <w:pPr>
        <w:pStyle w:val="Caption"/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</w:pPr>
    </w:p>
    <w:p w14:paraId="459573FE" w14:textId="1FE6AB37" w:rsidR="00CB268F" w:rsidRDefault="00337505" w:rsidP="00943F4B">
      <w:pPr>
        <w:pStyle w:val="Caption"/>
        <w:rPr>
          <w:rFonts w:ascii="Times New Roman" w:hAnsi="Times New Roman" w:cs="Times New Roman"/>
        </w:rPr>
      </w:pPr>
      <w:r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 xml:space="preserve">Supplementary 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 xml:space="preserve">Figure </w:t>
      </w:r>
      <w:r w:rsidR="009453A9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>S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>1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fldChar w:fldCharType="begin"/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instrText xml:space="preserve">                                    </w:instrTex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fldChar w:fldCharType="separate"/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>1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fldChar w:fldCharType="end"/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>. Microbial beta-diversity of 109 low anterior resection syndrome (LARS) patients colored by each LARS group. Principal coordinated analysis (PCoA) was performed with Bray-Curtis distance (A) and Jaccard distance (B) between samples after collapsing bacterial features at the genus level. R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  <w:vertAlign w:val="superscript"/>
        </w:rPr>
        <w:t>2</w:t>
      </w:r>
      <w:r w:rsidR="00CB268F" w:rsidRPr="00CB268F">
        <w:rPr>
          <w:rFonts w:ascii="Times New Roman" w:eastAsia="Malgun Gothic" w:hAnsi="Times New Roman" w:cs="Times New Roman"/>
          <w:b w:val="0"/>
          <w:bCs w:val="0"/>
          <w:kern w:val="0"/>
          <w:sz w:val="24"/>
          <w:szCs w:val="24"/>
        </w:rPr>
        <w:t xml:space="preserve"> and P value from Permutational multivariate ANOVA (PERMANOVA) test are shown.</w:t>
      </w:r>
    </w:p>
    <w:p w14:paraId="76B9F154" w14:textId="77777777" w:rsidR="00CB268F" w:rsidRDefault="00CB268F" w:rsidP="00943F4B">
      <w:pPr>
        <w:pStyle w:val="Caption"/>
        <w:rPr>
          <w:rFonts w:ascii="Times New Roman" w:hAnsi="Times New Roman" w:cs="Times New Roman"/>
        </w:rPr>
      </w:pPr>
    </w:p>
    <w:p w14:paraId="566C0871" w14:textId="77777777" w:rsidR="00CB268F" w:rsidRDefault="00CB268F" w:rsidP="00943F4B">
      <w:pPr>
        <w:pStyle w:val="Caption"/>
        <w:rPr>
          <w:rFonts w:ascii="Times New Roman" w:hAnsi="Times New Roman" w:cs="Times New Roman"/>
        </w:rPr>
      </w:pPr>
    </w:p>
    <w:p w14:paraId="098CCAAB" w14:textId="77777777" w:rsidR="00CB268F" w:rsidRDefault="00CB268F" w:rsidP="00943F4B">
      <w:pPr>
        <w:pStyle w:val="Caption"/>
        <w:rPr>
          <w:rFonts w:ascii="Times New Roman" w:hAnsi="Times New Roman" w:cs="Times New Roman"/>
        </w:rPr>
      </w:pPr>
    </w:p>
    <w:p w14:paraId="3F904E27" w14:textId="6F432655" w:rsidR="00943F4B" w:rsidRPr="00943F4B" w:rsidRDefault="00337505" w:rsidP="00943F4B">
      <w:pPr>
        <w:pStyle w:val="Caption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</w:rPr>
        <w:t xml:space="preserve">Supplementary </w:t>
      </w:r>
      <w:r w:rsidR="009453A9">
        <w:rPr>
          <w:rFonts w:ascii="Times New Roman" w:hAnsi="Times New Roman" w:cs="Times New Roman"/>
        </w:rPr>
        <w:t>T</w:t>
      </w:r>
      <w:r w:rsidR="009453A9" w:rsidRPr="0080326A">
        <w:rPr>
          <w:rFonts w:ascii="Times New Roman" w:hAnsi="Times New Roman" w:cs="Times New Roman"/>
        </w:rPr>
        <w:t xml:space="preserve">able </w:t>
      </w:r>
      <w:r w:rsidR="009453A9">
        <w:rPr>
          <w:rFonts w:ascii="Times New Roman" w:hAnsi="Times New Roman" w:cs="Times New Roman"/>
        </w:rPr>
        <w:t>S</w:t>
      </w:r>
      <w:r w:rsidR="009453A9" w:rsidRPr="0080326A">
        <w:rPr>
          <w:rFonts w:ascii="Times New Roman" w:hAnsi="Times New Roman" w:cs="Times New Roman"/>
        </w:rPr>
        <w:t>1. Distribution of 109 patient data according to score combinations for each LARS subgroup</w:t>
      </w:r>
      <w:r w:rsidR="009453A9">
        <w:rPr>
          <w:rFonts w:ascii="Times New Roman" w:hAnsi="Times New Roman" w:cs="Times New Roman"/>
        </w:rPr>
        <w:t xml:space="preserve">. </w:t>
      </w:r>
      <w:r w:rsidR="009453A9" w:rsidRPr="0080326A">
        <w:rPr>
          <w:rFonts w:ascii="Times New Roman" w:hAnsi="Times New Roman" w:cs="Times New Roman"/>
          <w:b w:val="0"/>
          <w:bCs w:val="0"/>
        </w:rPr>
        <w:t xml:space="preserve">Possible score-combinations were listed by LARS subgroup (Q1+Q2 for sub2LARS or Q3+Q4+Q5 for sub1LARS) and sample number (count) and cumulated percent by each combination from 109 patients’ data were shown.  </w:t>
      </w:r>
    </w:p>
    <w:tbl>
      <w:tblPr>
        <w:tblW w:w="126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0"/>
        <w:gridCol w:w="1620"/>
        <w:gridCol w:w="1720"/>
        <w:gridCol w:w="1300"/>
        <w:gridCol w:w="1260"/>
        <w:gridCol w:w="400"/>
        <w:gridCol w:w="799"/>
        <w:gridCol w:w="1901"/>
      </w:tblGrid>
      <w:tr w:rsidR="00FD635A" w14:paraId="0597A22E" w14:textId="77777777" w:rsidTr="00613FED">
        <w:trPr>
          <w:trHeight w:val="20"/>
        </w:trPr>
        <w:tc>
          <w:tcPr>
            <w:tcW w:w="9580" w:type="dxa"/>
            <w:gridSpan w:val="5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957D1" w14:textId="29869971" w:rsidR="00C8186A" w:rsidRPr="00F05475" w:rsidRDefault="009453A9" w:rsidP="00664F2C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F05475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Summation of Q1 and Q2</w:t>
            </w: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(</w:t>
            </w:r>
            <w:r w:rsidRPr="0080326A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sub2LARS</w:t>
            </w:r>
            <w:r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4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D381" w14:textId="77777777" w:rsidR="00C8186A" w:rsidRPr="00F05475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F05475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0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0C8E3" w14:textId="77777777" w:rsidR="00C8186A" w:rsidRPr="0080326A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80326A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 xml:space="preserve">data </w:t>
            </w:r>
          </w:p>
        </w:tc>
      </w:tr>
      <w:tr w:rsidR="00FD635A" w14:paraId="60B930FB" w14:textId="77777777" w:rsidTr="00536EFA">
        <w:trPr>
          <w:trHeight w:val="20"/>
        </w:trPr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57FE7" w14:textId="77777777" w:rsidR="002F4715" w:rsidRPr="00A61A8E" w:rsidRDefault="009453A9" w:rsidP="00536EFA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787572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Incontinence for flatus (0,4,7)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E568D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Incontinence for liquid stools (0,3)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B4BA6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1CC7D" w14:textId="084EB299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S</w:t>
            </w: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core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E9F32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DF517" w14:textId="4E265AA4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</w:t>
            </w: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ount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104879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Cumulated percent (%)</w:t>
            </w:r>
          </w:p>
        </w:tc>
      </w:tr>
      <w:tr w:rsidR="00FD635A" w14:paraId="4BA682F5" w14:textId="77777777" w:rsidTr="00536EFA">
        <w:trPr>
          <w:trHeight w:val="20"/>
        </w:trPr>
        <w:tc>
          <w:tcPr>
            <w:tcW w:w="36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990405" w14:textId="77777777" w:rsidR="002F4715" w:rsidRPr="00A61A8E" w:rsidRDefault="009453A9" w:rsidP="00536EFA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Possible score-combinations 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br/>
              <w:t xml:space="preserve">  of incontinent-based items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10CD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7246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AD31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E866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625A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F39C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6423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11.0</w:t>
            </w:r>
          </w:p>
        </w:tc>
      </w:tr>
      <w:tr w:rsidR="00FD635A" w14:paraId="0327782A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ACE97" w14:textId="77777777" w:rsidR="002F4715" w:rsidRPr="00A61A8E" w:rsidRDefault="002F4715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4BAD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F700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9BF5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E17F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704C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DF11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3F47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21.1</w:t>
            </w:r>
          </w:p>
        </w:tc>
      </w:tr>
      <w:tr w:rsidR="00FD635A" w14:paraId="61A9F079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98FEB" w14:textId="77777777" w:rsidR="002F4715" w:rsidRPr="00A61A8E" w:rsidRDefault="002F4715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E7BD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256F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031E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700A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F6D1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78D6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531B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30.3</w:t>
            </w:r>
          </w:p>
        </w:tc>
      </w:tr>
      <w:tr w:rsidR="00FD635A" w14:paraId="6D8892DA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7B3E9A" w14:textId="77777777" w:rsidR="002F4715" w:rsidRPr="00A61A8E" w:rsidRDefault="002F4715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8252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5E99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197C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4DF1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CA40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F6D4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0D58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45.9</w:t>
            </w:r>
          </w:p>
        </w:tc>
      </w:tr>
      <w:tr w:rsidR="00FD635A" w14:paraId="55764841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6A3A4" w14:textId="77777777" w:rsidR="002F4715" w:rsidRPr="00A61A8E" w:rsidRDefault="002F4715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9A88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FF9D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0A53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BA64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5690" w14:textId="77777777" w:rsidR="002F4715" w:rsidRPr="00A61A8E" w:rsidRDefault="002F4715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89AF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E156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59.6</w:t>
            </w:r>
          </w:p>
        </w:tc>
      </w:tr>
      <w:tr w:rsidR="00FD635A" w14:paraId="5F8B83B0" w14:textId="77777777" w:rsidTr="002B737E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5BEBF4E" w14:textId="77777777" w:rsidR="002F4715" w:rsidRPr="00A61A8E" w:rsidRDefault="002F4715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DD712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0AF2C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CF88A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77989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E477A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8CA77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C2B71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100.0</w:t>
            </w:r>
          </w:p>
        </w:tc>
      </w:tr>
      <w:tr w:rsidR="00FD635A" w14:paraId="3834C388" w14:textId="77777777" w:rsidTr="002B737E">
        <w:trPr>
          <w:trHeight w:val="20"/>
        </w:trPr>
        <w:tc>
          <w:tcPr>
            <w:tcW w:w="9580" w:type="dxa"/>
            <w:gridSpan w:val="5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E6D0" w14:textId="6CEA34DD" w:rsidR="00664F2C" w:rsidRPr="00A61A8E" w:rsidRDefault="009453A9" w:rsidP="00664F2C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Summation of Q3, Q4 and Q5 (</w:t>
            </w:r>
            <w:r w:rsidRPr="00A61A8E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sub1LARS</w:t>
            </w:r>
            <w:r w:rsidRPr="00A61A8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0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A994" w14:textId="77777777" w:rsidR="00664F2C" w:rsidRPr="00A61A8E" w:rsidRDefault="00664F2C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481D0" w14:textId="30703539" w:rsidR="00664F2C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D</w:t>
            </w: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ata</w:t>
            </w:r>
          </w:p>
        </w:tc>
      </w:tr>
      <w:tr w:rsidR="00FD635A" w14:paraId="474DF519" w14:textId="77777777" w:rsidTr="002B737E">
        <w:trPr>
          <w:trHeight w:val="20"/>
        </w:trPr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E105F" w14:textId="77777777" w:rsidR="002F4715" w:rsidRPr="00A61A8E" w:rsidRDefault="009453A9" w:rsidP="00536EFA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6EFCA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Frequency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br/>
              <w:t>(0,2,4,5)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2A0C12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Clustering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br/>
              <w:t>(0,9,11)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1DF9C3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Urgency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br/>
              <w:t>(0,11,16)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384E8" w14:textId="5BB697E8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S</w:t>
            </w: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core</w:t>
            </w:r>
          </w:p>
        </w:tc>
        <w:tc>
          <w:tcPr>
            <w:tcW w:w="4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E94AB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A3C8A" w14:textId="06EE9513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</w:t>
            </w: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ount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13A7F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  <w:t>Cumulated percent (%)</w:t>
            </w:r>
          </w:p>
        </w:tc>
      </w:tr>
      <w:tr w:rsidR="00FD635A" w14:paraId="0329E0E2" w14:textId="77777777" w:rsidTr="00536EFA">
        <w:trPr>
          <w:trHeight w:val="20"/>
        </w:trPr>
        <w:tc>
          <w:tcPr>
            <w:tcW w:w="36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C0AD8E" w14:textId="77777777" w:rsidR="007D2800" w:rsidRPr="00A61A8E" w:rsidRDefault="009453A9" w:rsidP="007D2800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Possible score-combinations 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br/>
              <w:t xml:space="preserve">  of frequency-based items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E286" w14:textId="2109686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0287" w14:textId="1E756425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B257" w14:textId="5BAD08D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570C" w14:textId="0F623485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3DFA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78C3" w14:textId="5757F38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9B9F" w14:textId="0A4B1B76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0.9</w:t>
            </w:r>
          </w:p>
        </w:tc>
      </w:tr>
      <w:tr w:rsidR="00FD635A" w14:paraId="05ED0364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A4E177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883E" w14:textId="30F9F0E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A696" w14:textId="3C97DEC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B031" w14:textId="3E477C9B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30A1" w14:textId="04A3CE88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4863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C4C5" w14:textId="0D3DDF4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AC5B" w14:textId="23325EA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3.7</w:t>
            </w:r>
          </w:p>
        </w:tc>
      </w:tr>
      <w:tr w:rsidR="00FD635A" w14:paraId="3C683250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A7CF31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9005" w14:textId="227C4D3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0E85" w14:textId="3AD3F70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E427" w14:textId="769DF810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6BDB" w14:textId="01F7BC1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9988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E2AD" w14:textId="48BC2C30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F2D2" w14:textId="2F5ED8EB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5.5</w:t>
            </w:r>
          </w:p>
        </w:tc>
      </w:tr>
      <w:tr w:rsidR="00FD635A" w14:paraId="3E68A683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5F009B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F01B" w14:textId="6974EA89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25AE" w14:textId="23B2EA3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774D" w14:textId="61BBF098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9ED1" w14:textId="527446C5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633C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CE2F" w14:textId="4A5DFC62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D5AA" w14:textId="7BDB7B7A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8.3</w:t>
            </w:r>
          </w:p>
        </w:tc>
      </w:tr>
      <w:tr w:rsidR="00FD635A" w14:paraId="268FDD28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C8BB91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8A8E" w14:textId="12A536A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6477" w14:textId="26945C49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253D" w14:textId="6BD9560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604F" w14:textId="2C4B9C0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BE05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A174" w14:textId="5568206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BE99" w14:textId="2800250D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16.5</w:t>
            </w:r>
          </w:p>
        </w:tc>
      </w:tr>
      <w:tr w:rsidR="00FD635A" w14:paraId="682A62FC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241ED2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4F95" w14:textId="152A930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D32E" w14:textId="34B16EC8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738F" w14:textId="42151C3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2BDD" w14:textId="4C7074B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7AF3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A8EC" w14:textId="1D5410D6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4E1C" w14:textId="3B7E656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17.4</w:t>
            </w:r>
          </w:p>
        </w:tc>
      </w:tr>
      <w:tr w:rsidR="00FD635A" w14:paraId="47192E1A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243D15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18CF" w14:textId="0B1E85AB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904C" w14:textId="27D1048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77F2" w14:textId="55C0B1B4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4B90" w14:textId="08CE7DFD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CC8C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ECCD" w14:textId="2A8367A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5B6C" w14:textId="32790A0D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22.0</w:t>
            </w:r>
          </w:p>
        </w:tc>
      </w:tr>
      <w:tr w:rsidR="00FD635A" w14:paraId="3A6EA714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0A7C8E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16A6" w14:textId="1DC5E63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A795" w14:textId="0475595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F1B2" w14:textId="3947BF0A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0916" w14:textId="01735030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7F84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9B6F" w14:textId="00748FE9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B8CE" w14:textId="11138B94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26.6</w:t>
            </w:r>
          </w:p>
        </w:tc>
      </w:tr>
      <w:tr w:rsidR="00FD635A" w14:paraId="7BAC4909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0C8800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4AC1" w14:textId="595A5802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B763" w14:textId="695FA536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32BF" w14:textId="0449531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A4E1" w14:textId="287143C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F6E5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A101" w14:textId="271CE19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A045" w14:textId="321B99C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28.4</w:t>
            </w:r>
          </w:p>
        </w:tc>
      </w:tr>
      <w:tr w:rsidR="00FD635A" w14:paraId="4DC5055E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7AD389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EC96" w14:textId="43416F5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0AB7" w14:textId="65B6C85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C83F" w14:textId="3122D98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1AD1" w14:textId="7AE33E7A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7634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7E29" w14:textId="3AF9290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B97F" w14:textId="471AE2B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56.0</w:t>
            </w:r>
          </w:p>
        </w:tc>
      </w:tr>
      <w:tr w:rsidR="00FD635A" w14:paraId="24784907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6BC4E3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F4DC" w14:textId="1EF22A5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5ED4" w14:textId="1A611A5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F316" w14:textId="3E134D89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6770" w14:textId="572A0CB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025E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78FC" w14:textId="34A6DE2F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352A" w14:textId="6D4E1B84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56.9</w:t>
            </w:r>
          </w:p>
        </w:tc>
      </w:tr>
      <w:tr w:rsidR="00FD635A" w14:paraId="312B05BD" w14:textId="77777777" w:rsidTr="00536EFA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9650EF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ADEC" w14:textId="42652162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336A" w14:textId="75CAF39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4CEF" w14:textId="063DFCA2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6E87" w14:textId="211644CE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F4B3" w14:textId="77777777" w:rsidR="007D2800" w:rsidRPr="00A61A8E" w:rsidRDefault="007D2800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780E" w14:textId="0DA821A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82D4" w14:textId="702AE21C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97.2</w:t>
            </w:r>
          </w:p>
        </w:tc>
      </w:tr>
      <w:tr w:rsidR="00FD635A" w14:paraId="717A7BF9" w14:textId="77777777" w:rsidTr="002B737E">
        <w:trPr>
          <w:trHeight w:val="20"/>
        </w:trPr>
        <w:tc>
          <w:tcPr>
            <w:tcW w:w="368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A87EDEA" w14:textId="77777777" w:rsidR="007D2800" w:rsidRPr="00A61A8E" w:rsidRDefault="007D2800" w:rsidP="007D2800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F0413" w14:textId="19031455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C0D1D" w14:textId="0F32583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004ED" w14:textId="52351A30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9C772" w14:textId="126BCCE1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547F8" w14:textId="77777777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6A99F" w14:textId="0A0CA042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5F8E8" w14:textId="54AB0373" w:rsidR="007D2800" w:rsidRPr="00A61A8E" w:rsidRDefault="009453A9" w:rsidP="007D2800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sz w:val="22"/>
                <w:szCs w:val="22"/>
              </w:rPr>
              <w:t>100.0</w:t>
            </w:r>
          </w:p>
        </w:tc>
      </w:tr>
      <w:tr w:rsidR="00FD635A" w14:paraId="0C8FFB34" w14:textId="77777777" w:rsidTr="002B737E">
        <w:trPr>
          <w:trHeight w:val="20"/>
        </w:trPr>
        <w:tc>
          <w:tcPr>
            <w:tcW w:w="36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2F94C" w14:textId="09D99BB3" w:rsidR="002F4715" w:rsidRPr="00A61A8E" w:rsidRDefault="009453A9" w:rsidP="00536EFA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otal</w:t>
            </w:r>
          </w:p>
        </w:tc>
        <w:tc>
          <w:tcPr>
            <w:tcW w:w="16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27E99" w14:textId="77777777" w:rsidR="002F4715" w:rsidRPr="00A61A8E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F90F1" w14:textId="77777777" w:rsidR="002F4715" w:rsidRPr="00A61A8E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86AD5" w14:textId="77777777" w:rsidR="002F4715" w:rsidRPr="00A61A8E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73BD4" w14:textId="77777777" w:rsidR="002F4715" w:rsidRPr="00A61A8E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F14AC" w14:textId="77777777" w:rsidR="002F4715" w:rsidRPr="00A61A8E" w:rsidRDefault="009453A9" w:rsidP="00536EFA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8F077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9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DC0F4" w14:textId="77777777" w:rsidR="002F4715" w:rsidRPr="00A61A8E" w:rsidRDefault="009453A9" w:rsidP="00536EFA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A61A8E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0AA4B3F7" w14:textId="1BB54ADF" w:rsidR="00910E1F" w:rsidRDefault="00910E1F">
      <w:pPr>
        <w:rPr>
          <w:rFonts w:ascii="Times New Roman" w:hAnsi="Times New Roman" w:cs="Times New Roman"/>
        </w:rPr>
      </w:pPr>
    </w:p>
    <w:p w14:paraId="15061FA9" w14:textId="77777777" w:rsidR="00910E1F" w:rsidRDefault="00910E1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EEAED11" w14:textId="7E228469" w:rsidR="00910E1F" w:rsidRPr="00910E1F" w:rsidRDefault="00AB5430" w:rsidP="00910E1F">
      <w:pPr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lastRenderedPageBreak/>
        <w:t xml:space="preserve">Supplementary </w:t>
      </w:r>
      <w:r w:rsidR="00910E1F" w:rsidRPr="00910E1F">
        <w:rPr>
          <w:rFonts w:ascii="Times New Roman" w:hAnsi="Times New Roman" w:cs="Times New Roman"/>
          <w:b/>
          <w:bCs/>
          <w:szCs w:val="20"/>
        </w:rPr>
        <w:t xml:space="preserve">Table </w:t>
      </w:r>
      <w:r w:rsidR="009453A9">
        <w:rPr>
          <w:rFonts w:ascii="Times New Roman" w:hAnsi="Times New Roman" w:cs="Times New Roman"/>
          <w:b/>
          <w:bCs/>
          <w:szCs w:val="20"/>
        </w:rPr>
        <w:t>S</w:t>
      </w:r>
      <w:r w:rsidR="00910E1F" w:rsidRPr="00910E1F">
        <w:rPr>
          <w:rFonts w:ascii="Times New Roman" w:hAnsi="Times New Roman" w:cs="Times New Roman"/>
          <w:b/>
          <w:bCs/>
          <w:szCs w:val="20"/>
        </w:rPr>
        <w:t xml:space="preserve">2. Contingency table of 109 patients according to each LARS subgroup. </w:t>
      </w:r>
      <w:r w:rsidR="00910E1F" w:rsidRPr="00910E1F">
        <w:rPr>
          <w:rFonts w:ascii="Times New Roman" w:hAnsi="Times New Roman" w:cs="Times New Roman"/>
          <w:szCs w:val="20"/>
        </w:rPr>
        <w:t>Sample count across two LARS subgroups (sub1LARS_group and sub2LARS_group) are shown as "Count," and the expected count and ratio of each cell are also listed. Two group factors are statistically independent (p-value = 0.522 from a chi-square test).</w:t>
      </w:r>
    </w:p>
    <w:tbl>
      <w:tblPr>
        <w:tblW w:w="84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20"/>
        <w:gridCol w:w="1020"/>
        <w:gridCol w:w="2140"/>
        <w:gridCol w:w="1200"/>
        <w:gridCol w:w="1200"/>
        <w:gridCol w:w="1180"/>
      </w:tblGrid>
      <w:tr w:rsidR="00910E1F" w:rsidRPr="00910E1F" w14:paraId="19EBDB19" w14:textId="77777777" w:rsidTr="00753DBD">
        <w:trPr>
          <w:trHeight w:val="960"/>
        </w:trPr>
        <w:tc>
          <w:tcPr>
            <w:tcW w:w="17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95750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B83F5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62378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6FA2BB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sub1LARS</w:t>
            </w:r>
          </w:p>
          <w:p w14:paraId="566BB8E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(Frequency-dominant </w:t>
            </w:r>
            <w:r w:rsidRPr="00910E1F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LARS pattern)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0B92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Row Total</w:t>
            </w:r>
          </w:p>
        </w:tc>
      </w:tr>
      <w:tr w:rsidR="00910E1F" w:rsidRPr="00910E1F" w14:paraId="7AD757CB" w14:textId="77777777" w:rsidTr="00753DBD">
        <w:trPr>
          <w:trHeight w:val="360"/>
        </w:trPr>
        <w:tc>
          <w:tcPr>
            <w:tcW w:w="1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FDF7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A2D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7E67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F1A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Mild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BBBC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Severe</w:t>
            </w:r>
          </w:p>
        </w:tc>
        <w:tc>
          <w:tcPr>
            <w:tcW w:w="1180" w:type="dxa"/>
            <w:vMerge/>
            <w:tcBorders>
              <w:top w:val="single" w:sz="4" w:space="0" w:color="auto"/>
              <w:bottom w:val="single" w:sz="4" w:space="0" w:color="000000"/>
            </w:tcBorders>
            <w:vAlign w:val="center"/>
            <w:hideMark/>
          </w:tcPr>
          <w:p w14:paraId="09B4DEE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910E1F" w:rsidRPr="00910E1F" w14:paraId="70C79591" w14:textId="77777777" w:rsidTr="00753DBD">
        <w:trPr>
          <w:trHeight w:val="360"/>
        </w:trPr>
        <w:tc>
          <w:tcPr>
            <w:tcW w:w="1720" w:type="dxa"/>
            <w:vMerge w:val="restart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25002D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sub2LARS</w:t>
            </w:r>
          </w:p>
          <w:p w14:paraId="42895110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(Incontinence-dominant LARS pattern)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F7A8AF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Mild</w:t>
            </w: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0EFB32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C77ACB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BE781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12DD7B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33</w:t>
            </w:r>
          </w:p>
        </w:tc>
      </w:tr>
      <w:tr w:rsidR="00910E1F" w:rsidRPr="00910E1F" w14:paraId="3E85F13F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33C1CC5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CA132F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EAE2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Expected Count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C7505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9.385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A2330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23.615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8BA6AC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335BAF37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3384D2C8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9714C8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04F322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 / Row Total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014D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0.242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5CBD32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0.758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D30460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0.303</w:t>
            </w:r>
          </w:p>
        </w:tc>
      </w:tr>
      <w:tr w:rsidR="00910E1F" w:rsidRPr="00910E1F" w14:paraId="178B0CD9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5F5DB0B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5221BF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E5631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Count/ Col Total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1861B9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0.258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69B85F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0.321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2D6E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07CA2534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4C78ABC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23E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7C9A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Count/ Table Total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E89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0.073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7EC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0.2289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F3BC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537F9677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7101EE5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207CA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Severe</w:t>
            </w: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A1935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5F5A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2EA525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82583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76</w:t>
            </w:r>
          </w:p>
        </w:tc>
      </w:tr>
      <w:tr w:rsidR="00910E1F" w:rsidRPr="00910E1F" w14:paraId="59471E73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60BC3490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395048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C9971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Expected Count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B5813B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21.615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2B794B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54.385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9095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08F6B7D2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1867FA32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F6108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E4E60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 / Row Total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58A1D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0.303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4550AD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0.697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34F70F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0.697</w:t>
            </w:r>
          </w:p>
        </w:tc>
      </w:tr>
      <w:tr w:rsidR="00910E1F" w:rsidRPr="00910E1F" w14:paraId="5C0E9637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7BF69DB2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0CAE8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1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90241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Count/ Col Total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C494C5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0.742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8BEEF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0.679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5AF8FC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04259B85" w14:textId="77777777" w:rsidTr="00753DBD">
        <w:trPr>
          <w:trHeight w:val="360"/>
        </w:trPr>
        <w:tc>
          <w:tcPr>
            <w:tcW w:w="1720" w:type="dxa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36A59E70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FC18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CA2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Count/ Table Total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400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0.211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DC94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0486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EEA9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910E1F" w:rsidRPr="00910E1F" w14:paraId="65BA180F" w14:textId="77777777" w:rsidTr="00753DBD">
        <w:trPr>
          <w:trHeight w:val="360"/>
        </w:trPr>
        <w:tc>
          <w:tcPr>
            <w:tcW w:w="4880" w:type="dxa"/>
            <w:gridSpan w:val="3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BF3C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Column Total</w:t>
            </w:r>
          </w:p>
        </w:tc>
        <w:tc>
          <w:tcPr>
            <w:tcW w:w="12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54683E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12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3006E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1180" w:type="dxa"/>
            <w:vMerge w:val="restart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50FC1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109</w:t>
            </w:r>
          </w:p>
        </w:tc>
      </w:tr>
      <w:tr w:rsidR="00910E1F" w:rsidRPr="00910E1F" w14:paraId="4F1122F8" w14:textId="77777777" w:rsidTr="00753DBD">
        <w:trPr>
          <w:trHeight w:val="360"/>
        </w:trPr>
        <w:tc>
          <w:tcPr>
            <w:tcW w:w="4880" w:type="dxa"/>
            <w:gridSpan w:val="3"/>
            <w:vMerge/>
            <w:tcBorders>
              <w:top w:val="single" w:sz="4" w:space="0" w:color="auto"/>
              <w:bottom w:val="single" w:sz="4" w:space="0" w:color="000000"/>
            </w:tcBorders>
            <w:vAlign w:val="center"/>
            <w:hideMark/>
          </w:tcPr>
          <w:p w14:paraId="2F39D316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D273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0.284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6F5B" w14:textId="77777777" w:rsidR="00910E1F" w:rsidRPr="00910E1F" w:rsidRDefault="00910E1F" w:rsidP="00910E1F">
            <w:pPr>
              <w:widowControl/>
              <w:wordWrap/>
              <w:autoSpaceDE/>
              <w:autoSpaceDN/>
              <w:jc w:val="righ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910E1F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0.716</w:t>
            </w: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</w:tcBorders>
            <w:vAlign w:val="center"/>
            <w:hideMark/>
          </w:tcPr>
          <w:p w14:paraId="34F5A6EA" w14:textId="77777777" w:rsidR="00910E1F" w:rsidRPr="00910E1F" w:rsidRDefault="00910E1F" w:rsidP="00910E1F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14:paraId="5F775444" w14:textId="77777777" w:rsidR="00910E1F" w:rsidRPr="00910E1F" w:rsidRDefault="00910E1F" w:rsidP="00910E1F">
      <w:pPr>
        <w:rPr>
          <w:rFonts w:ascii="Times New Roman" w:hAnsi="Times New Roman" w:cs="Times New Roman"/>
        </w:rPr>
      </w:pPr>
    </w:p>
    <w:p w14:paraId="7FE89C2D" w14:textId="77777777" w:rsidR="00910E1F" w:rsidRPr="00910E1F" w:rsidRDefault="00910E1F" w:rsidP="00910E1F">
      <w:r w:rsidRPr="00910E1F">
        <w:rPr>
          <w:rFonts w:ascii="Times New Roman" w:hAnsi="Times New Roman" w:cs="Times New Roman"/>
        </w:rPr>
        <w:t xml:space="preserve">LARS, </w:t>
      </w:r>
      <w:r w:rsidRPr="00910E1F">
        <w:rPr>
          <w:rFonts w:ascii="Times New Roman" w:hAnsi="Times New Roman" w:cs="Times New Roman"/>
          <w:bCs/>
        </w:rPr>
        <w:t>l</w:t>
      </w:r>
      <w:r w:rsidRPr="00910E1F">
        <w:rPr>
          <w:rFonts w:asciiTheme="majorBidi" w:hAnsiTheme="majorBidi" w:cstheme="majorBidi"/>
          <w:bCs/>
        </w:rPr>
        <w:t>ow anterior resection syndrome</w:t>
      </w:r>
    </w:p>
    <w:p w14:paraId="43F150CB" w14:textId="77777777" w:rsidR="00E521A8" w:rsidRPr="00A61A8E" w:rsidRDefault="00E521A8">
      <w:pPr>
        <w:rPr>
          <w:rFonts w:ascii="Times New Roman" w:hAnsi="Times New Roman" w:cs="Times New Roman"/>
        </w:rPr>
      </w:pPr>
    </w:p>
    <w:sectPr w:rsidR="00E521A8" w:rsidRPr="00A61A8E" w:rsidSect="002F4715">
      <w:pgSz w:w="16840" w:h="11900" w:orient="landscape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hyphenationZone w:val="425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715"/>
    <w:rsid w:val="00001EEA"/>
    <w:rsid w:val="00004321"/>
    <w:rsid w:val="00064C69"/>
    <w:rsid w:val="000849BC"/>
    <w:rsid w:val="000D5168"/>
    <w:rsid w:val="000E69B0"/>
    <w:rsid w:val="0016372C"/>
    <w:rsid w:val="00180ACC"/>
    <w:rsid w:val="001D50FC"/>
    <w:rsid w:val="001D7D8F"/>
    <w:rsid w:val="001E5CA6"/>
    <w:rsid w:val="001F375A"/>
    <w:rsid w:val="00216B1D"/>
    <w:rsid w:val="00241260"/>
    <w:rsid w:val="0029742A"/>
    <w:rsid w:val="002A67EB"/>
    <w:rsid w:val="002B737E"/>
    <w:rsid w:val="002F4715"/>
    <w:rsid w:val="00337505"/>
    <w:rsid w:val="00347B03"/>
    <w:rsid w:val="003B645F"/>
    <w:rsid w:val="004517E6"/>
    <w:rsid w:val="00466113"/>
    <w:rsid w:val="0049339E"/>
    <w:rsid w:val="00536EFA"/>
    <w:rsid w:val="005B48BB"/>
    <w:rsid w:val="00604E52"/>
    <w:rsid w:val="00622D9C"/>
    <w:rsid w:val="00664F2C"/>
    <w:rsid w:val="006852B7"/>
    <w:rsid w:val="006D77E8"/>
    <w:rsid w:val="007035EA"/>
    <w:rsid w:val="00726D40"/>
    <w:rsid w:val="007430D9"/>
    <w:rsid w:val="00787289"/>
    <w:rsid w:val="007D2800"/>
    <w:rsid w:val="007D2A3E"/>
    <w:rsid w:val="007F13D4"/>
    <w:rsid w:val="007F56C0"/>
    <w:rsid w:val="0080326A"/>
    <w:rsid w:val="0085062E"/>
    <w:rsid w:val="008520E6"/>
    <w:rsid w:val="008540B0"/>
    <w:rsid w:val="00896940"/>
    <w:rsid w:val="008E7800"/>
    <w:rsid w:val="00910E1F"/>
    <w:rsid w:val="009143C0"/>
    <w:rsid w:val="00943F4B"/>
    <w:rsid w:val="009453A9"/>
    <w:rsid w:val="00983E4D"/>
    <w:rsid w:val="009F6795"/>
    <w:rsid w:val="00A22F76"/>
    <w:rsid w:val="00A3373C"/>
    <w:rsid w:val="00A413F3"/>
    <w:rsid w:val="00A61A8E"/>
    <w:rsid w:val="00A67F68"/>
    <w:rsid w:val="00A71EFB"/>
    <w:rsid w:val="00A80E46"/>
    <w:rsid w:val="00AB5430"/>
    <w:rsid w:val="00AE1FF3"/>
    <w:rsid w:val="00AE2E6E"/>
    <w:rsid w:val="00B026E3"/>
    <w:rsid w:val="00B0366D"/>
    <w:rsid w:val="00B1224E"/>
    <w:rsid w:val="00B32C71"/>
    <w:rsid w:val="00BA1A5A"/>
    <w:rsid w:val="00BD73DE"/>
    <w:rsid w:val="00BE0C13"/>
    <w:rsid w:val="00C10C36"/>
    <w:rsid w:val="00C418F3"/>
    <w:rsid w:val="00C602AF"/>
    <w:rsid w:val="00C632CC"/>
    <w:rsid w:val="00C66FD0"/>
    <w:rsid w:val="00C8186A"/>
    <w:rsid w:val="00C84180"/>
    <w:rsid w:val="00CB268F"/>
    <w:rsid w:val="00CC4325"/>
    <w:rsid w:val="00CC512B"/>
    <w:rsid w:val="00CC633C"/>
    <w:rsid w:val="00CC6B66"/>
    <w:rsid w:val="00CD6FCC"/>
    <w:rsid w:val="00CF452A"/>
    <w:rsid w:val="00D44638"/>
    <w:rsid w:val="00D52444"/>
    <w:rsid w:val="00DE26D2"/>
    <w:rsid w:val="00E17805"/>
    <w:rsid w:val="00E521A8"/>
    <w:rsid w:val="00E71166"/>
    <w:rsid w:val="00ED137A"/>
    <w:rsid w:val="00EE2075"/>
    <w:rsid w:val="00F00BB6"/>
    <w:rsid w:val="00F05475"/>
    <w:rsid w:val="00F325A7"/>
    <w:rsid w:val="00F33FE1"/>
    <w:rsid w:val="00F50136"/>
    <w:rsid w:val="00F54D0F"/>
    <w:rsid w:val="00F6679B"/>
    <w:rsid w:val="00F95F86"/>
    <w:rsid w:val="00FD635A"/>
    <w:rsid w:val="00FD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B82DA"/>
  <w15:chartTrackingRefBased/>
  <w15:docId w15:val="{02DCE4A8-5061-954C-BE27-15480F1CB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715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F4715"/>
    <w:rPr>
      <w:b/>
      <w:bCs/>
      <w:szCs w:val="20"/>
    </w:rPr>
  </w:style>
  <w:style w:type="paragraph" w:styleId="Header">
    <w:name w:val="header"/>
    <w:basedOn w:val="Normal"/>
    <w:link w:val="HeaderChar"/>
    <w:uiPriority w:val="99"/>
    <w:unhideWhenUsed/>
    <w:rsid w:val="00A61A8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61A8E"/>
  </w:style>
  <w:style w:type="paragraph" w:styleId="Footer">
    <w:name w:val="footer"/>
    <w:basedOn w:val="Normal"/>
    <w:link w:val="FooterChar"/>
    <w:uiPriority w:val="99"/>
    <w:unhideWhenUsed/>
    <w:rsid w:val="00A61A8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61A8E"/>
  </w:style>
  <w:style w:type="character" w:styleId="CommentReference">
    <w:name w:val="annotation reference"/>
    <w:basedOn w:val="DefaultParagraphFont"/>
    <w:uiPriority w:val="99"/>
    <w:semiHidden/>
    <w:unhideWhenUsed/>
    <w:rsid w:val="00C66F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6F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6F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F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FD0"/>
    <w:rPr>
      <w:b/>
      <w:bCs/>
      <w:szCs w:val="20"/>
    </w:rPr>
  </w:style>
  <w:style w:type="paragraph" w:styleId="Revision">
    <w:name w:val="Revision"/>
    <w:hidden/>
    <w:uiPriority w:val="99"/>
    <w:semiHidden/>
    <w:rsid w:val="001E5CA6"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E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E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Min Jung</dc:creator>
  <cp:keywords>fileTagC:7299a228473acdacf4d7729b0a661a8533c0ad00</cp:keywords>
  <cp:lastModifiedBy>Rohit Pandey</cp:lastModifiedBy>
  <cp:revision>25</cp:revision>
  <dcterms:created xsi:type="dcterms:W3CDTF">2022-08-26T06:14:00Z</dcterms:created>
  <dcterms:modified xsi:type="dcterms:W3CDTF">2023-01-03T09:58:00Z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b0fa78-41b5-4302-bdd0-ae884d2260b2_ActionId">
    <vt:lpwstr>294427d3-b304-4908-af43-33ce2c3efb07</vt:lpwstr>
  </property>
  <property fmtid="{D5CDD505-2E9C-101B-9397-08002B2CF9AE}" pid="3" name="MSIP_Label_f3b0fa78-41b5-4302-bdd0-ae884d2260b2_ContentBits">
    <vt:lpwstr>0</vt:lpwstr>
  </property>
  <property fmtid="{D5CDD505-2E9C-101B-9397-08002B2CF9AE}" pid="4" name="MSIP_Label_f3b0fa78-41b5-4302-bdd0-ae884d2260b2_Enabled">
    <vt:lpwstr>true</vt:lpwstr>
  </property>
  <property fmtid="{D5CDD505-2E9C-101B-9397-08002B2CF9AE}" pid="5" name="MSIP_Label_f3b0fa78-41b5-4302-bdd0-ae884d2260b2_Method">
    <vt:lpwstr>Privileged</vt:lpwstr>
  </property>
  <property fmtid="{D5CDD505-2E9C-101B-9397-08002B2CF9AE}" pid="6" name="MSIP_Label_f3b0fa78-41b5-4302-bdd0-ae884d2260b2_Name">
    <vt:lpwstr>Public</vt:lpwstr>
  </property>
  <property fmtid="{D5CDD505-2E9C-101B-9397-08002B2CF9AE}" pid="7" name="MSIP_Label_f3b0fa78-41b5-4302-bdd0-ae884d2260b2_SetDate">
    <vt:lpwstr>2022-08-30T05:05:36Z</vt:lpwstr>
  </property>
  <property fmtid="{D5CDD505-2E9C-101B-9397-08002B2CF9AE}" pid="8" name="MSIP_Label_f3b0fa78-41b5-4302-bdd0-ae884d2260b2_SiteId">
    <vt:lpwstr>eee7e56a-0065-4f53-b372-6b8229a50a55</vt:lpwstr>
  </property>
</Properties>
</file>