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C0325" w14:textId="3B6D33F5" w:rsidR="00B36BB9" w:rsidRPr="003E6917" w:rsidRDefault="00DB1574" w:rsidP="00B36BB9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Additional files</w:t>
      </w:r>
    </w:p>
    <w:p w14:paraId="7E023CB5" w14:textId="14043DAF" w:rsidR="00B36BB9" w:rsidRPr="003E6917" w:rsidRDefault="00DB1574" w:rsidP="00B36BB9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Additional file 1 </w:t>
      </w:r>
    </w:p>
    <w:p w14:paraId="36DFF253" w14:textId="77777777" w:rsidR="00B36BB9" w:rsidRPr="003E6917" w:rsidRDefault="00B36BB9" w:rsidP="00B36BB9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val="en-US"/>
        </w:rPr>
      </w:pPr>
      <w:r w:rsidRPr="003E6917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>The patients in this study were identified by the following diagnostic and procedure ICD-10 codes in our surgical planning system:</w:t>
      </w:r>
    </w:p>
    <w:tbl>
      <w:tblPr>
        <w:tblStyle w:val="Tabel-Git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7484"/>
      </w:tblGrid>
      <w:tr w:rsidR="00B36BB9" w:rsidRPr="003E6917" w14:paraId="6829E09E" w14:textId="77777777" w:rsidTr="0096256D">
        <w:tc>
          <w:tcPr>
            <w:tcW w:w="1555" w:type="dxa"/>
          </w:tcPr>
          <w:p w14:paraId="48603CAF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ind w:right="1458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>Code</w:t>
            </w:r>
          </w:p>
        </w:tc>
        <w:tc>
          <w:tcPr>
            <w:tcW w:w="8067" w:type="dxa"/>
          </w:tcPr>
          <w:p w14:paraId="2F04D9F2" w14:textId="77777777" w:rsidR="00B36BB9" w:rsidRPr="003E6917" w:rsidRDefault="00B36BB9" w:rsidP="0096256D">
            <w:pPr>
              <w:pStyle w:val="FormateretHTML"/>
              <w:rPr>
                <w:rStyle w:val="y2iqfc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Description</w:t>
            </w:r>
          </w:p>
        </w:tc>
      </w:tr>
      <w:tr w:rsidR="00B36BB9" w:rsidRPr="003E6917" w14:paraId="2794F04D" w14:textId="77777777" w:rsidTr="0096256D">
        <w:tc>
          <w:tcPr>
            <w:tcW w:w="1555" w:type="dxa"/>
          </w:tcPr>
          <w:p w14:paraId="299B0715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DS72.0 </w:t>
            </w:r>
          </w:p>
        </w:tc>
        <w:tc>
          <w:tcPr>
            <w:tcW w:w="8067" w:type="dxa"/>
          </w:tcPr>
          <w:p w14:paraId="3B6B89DE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femoral neck</w:t>
            </w:r>
          </w:p>
        </w:tc>
      </w:tr>
      <w:tr w:rsidR="00B36BB9" w:rsidRPr="003E6917" w14:paraId="7DCFE7B6" w14:textId="77777777" w:rsidTr="0096256D">
        <w:tc>
          <w:tcPr>
            <w:tcW w:w="1555" w:type="dxa"/>
          </w:tcPr>
          <w:p w14:paraId="17D38DF8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DS72.1 </w:t>
            </w:r>
          </w:p>
        </w:tc>
        <w:tc>
          <w:tcPr>
            <w:tcW w:w="8067" w:type="dxa"/>
          </w:tcPr>
          <w:p w14:paraId="29FA2E53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Pertrochanteric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0505E99C" w14:textId="77777777" w:rsidTr="0096256D">
        <w:tc>
          <w:tcPr>
            <w:tcW w:w="1555" w:type="dxa"/>
          </w:tcPr>
          <w:p w14:paraId="2BF92ED9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DS72.1A </w:t>
            </w:r>
          </w:p>
        </w:tc>
        <w:tc>
          <w:tcPr>
            <w:tcW w:w="8067" w:type="dxa"/>
          </w:tcPr>
          <w:p w14:paraId="11870CE2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Intertrocanteric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2315E4BF" w14:textId="77777777" w:rsidTr="0096256D">
        <w:tc>
          <w:tcPr>
            <w:tcW w:w="1555" w:type="dxa"/>
          </w:tcPr>
          <w:p w14:paraId="4EDFBF4B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DS72.1B </w:t>
            </w:r>
          </w:p>
        </w:tc>
        <w:tc>
          <w:tcPr>
            <w:tcW w:w="8067" w:type="dxa"/>
          </w:tcPr>
          <w:p w14:paraId="78BA6DDE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Trocanteric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4B4E1D67" w14:textId="77777777" w:rsidTr="0096256D">
        <w:tc>
          <w:tcPr>
            <w:tcW w:w="1555" w:type="dxa"/>
          </w:tcPr>
          <w:p w14:paraId="19F53A0C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DS72.2 </w:t>
            </w:r>
          </w:p>
        </w:tc>
        <w:tc>
          <w:tcPr>
            <w:tcW w:w="8067" w:type="dxa"/>
          </w:tcPr>
          <w:p w14:paraId="6FC09CD9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Subtrocanteric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499A8D8B" w14:textId="77777777" w:rsidTr="0096256D">
        <w:tc>
          <w:tcPr>
            <w:tcW w:w="1555" w:type="dxa"/>
          </w:tcPr>
          <w:p w14:paraId="0ECAD9E7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DS72.7 </w:t>
            </w:r>
          </w:p>
        </w:tc>
        <w:tc>
          <w:tcPr>
            <w:tcW w:w="8067" w:type="dxa"/>
          </w:tcPr>
          <w:p w14:paraId="17163276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Multiple femoral fracture</w:t>
            </w:r>
          </w:p>
        </w:tc>
      </w:tr>
      <w:tr w:rsidR="00B36BB9" w:rsidRPr="00DB1574" w14:paraId="0523BC91" w14:textId="77777777" w:rsidTr="0096256D">
        <w:tc>
          <w:tcPr>
            <w:tcW w:w="1555" w:type="dxa"/>
          </w:tcPr>
          <w:p w14:paraId="4934DB92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DS72.8 </w:t>
            </w:r>
          </w:p>
        </w:tc>
        <w:tc>
          <w:tcPr>
            <w:tcW w:w="8067" w:type="dxa"/>
          </w:tcPr>
          <w:p w14:paraId="0BD85439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another part of femur</w:t>
            </w:r>
          </w:p>
        </w:tc>
      </w:tr>
      <w:tr w:rsidR="00B36BB9" w:rsidRPr="003E6917" w14:paraId="28F63F50" w14:textId="77777777" w:rsidTr="0096256D">
        <w:tc>
          <w:tcPr>
            <w:tcW w:w="1555" w:type="dxa"/>
          </w:tcPr>
          <w:p w14:paraId="4705C072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DS72.8A </w:t>
            </w:r>
          </w:p>
        </w:tc>
        <w:tc>
          <w:tcPr>
            <w:tcW w:w="8067" w:type="dxa"/>
          </w:tcPr>
          <w:p w14:paraId="42B4B0FA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femoral head</w:t>
            </w:r>
          </w:p>
        </w:tc>
      </w:tr>
      <w:tr w:rsidR="00B36BB9" w:rsidRPr="003E6917" w14:paraId="016DE341" w14:textId="77777777" w:rsidTr="0096256D">
        <w:tc>
          <w:tcPr>
            <w:tcW w:w="1555" w:type="dxa"/>
          </w:tcPr>
          <w:p w14:paraId="09E7A766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DS72.9 </w:t>
            </w:r>
          </w:p>
        </w:tc>
        <w:tc>
          <w:tcPr>
            <w:tcW w:w="8067" w:type="dxa"/>
          </w:tcPr>
          <w:p w14:paraId="170DA489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femur</w:t>
            </w:r>
          </w:p>
        </w:tc>
      </w:tr>
      <w:tr w:rsidR="00B36BB9" w:rsidRPr="003E6917" w14:paraId="5CC03182" w14:textId="77777777" w:rsidTr="0096256D">
        <w:tc>
          <w:tcPr>
            <w:tcW w:w="1555" w:type="dxa"/>
          </w:tcPr>
          <w:p w14:paraId="6FB3F307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KNFB02 </w:t>
            </w:r>
          </w:p>
        </w:tc>
        <w:tc>
          <w:tcPr>
            <w:tcW w:w="8067" w:type="dxa"/>
          </w:tcPr>
          <w:p w14:paraId="657F3925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Hemiarthroplasty</w:t>
            </w:r>
          </w:p>
        </w:tc>
      </w:tr>
      <w:tr w:rsidR="00B36BB9" w:rsidRPr="003E6917" w14:paraId="42371DDD" w14:textId="77777777" w:rsidTr="0096256D">
        <w:tc>
          <w:tcPr>
            <w:tcW w:w="1555" w:type="dxa"/>
          </w:tcPr>
          <w:p w14:paraId="543825BC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KNBB12 </w:t>
            </w:r>
          </w:p>
        </w:tc>
        <w:tc>
          <w:tcPr>
            <w:tcW w:w="8067" w:type="dxa"/>
          </w:tcPr>
          <w:p w14:paraId="090C9184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Hemiarthroplasty</w:t>
            </w: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 with cement</w:t>
            </w:r>
          </w:p>
        </w:tc>
      </w:tr>
    </w:tbl>
    <w:p w14:paraId="578187DE" w14:textId="77777777" w:rsidR="00B36BB9" w:rsidRPr="003E6917" w:rsidRDefault="00B36BB9" w:rsidP="00B36BB9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</w:p>
    <w:p w14:paraId="1DA36108" w14:textId="20E00FD0" w:rsidR="00DB1574" w:rsidRPr="003E6917" w:rsidRDefault="00DB1574" w:rsidP="00DB1574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Additional file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>2</w:t>
      </w:r>
    </w:p>
    <w:p w14:paraId="6278C928" w14:textId="77777777" w:rsidR="00B36BB9" w:rsidRPr="003E6917" w:rsidRDefault="00B36BB9" w:rsidP="00B36BB9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</w:pPr>
      <w:r w:rsidRPr="003E6917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Events (dislocation) in this study were identified by the following ICD-10 codes extracted from DNPR (Danish National Patient Registry): </w:t>
      </w:r>
    </w:p>
    <w:tbl>
      <w:tblPr>
        <w:tblStyle w:val="Tabel-Git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0"/>
      </w:tblGrid>
      <w:tr w:rsidR="00B36BB9" w:rsidRPr="003E6917" w14:paraId="52C78535" w14:textId="77777777" w:rsidTr="0096256D">
        <w:tc>
          <w:tcPr>
            <w:tcW w:w="2122" w:type="dxa"/>
          </w:tcPr>
          <w:p w14:paraId="4EC9F379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>Code</w:t>
            </w:r>
          </w:p>
        </w:tc>
        <w:tc>
          <w:tcPr>
            <w:tcW w:w="7500" w:type="dxa"/>
          </w:tcPr>
          <w:p w14:paraId="348E5109" w14:textId="77777777" w:rsidR="00B36BB9" w:rsidRPr="003E6917" w:rsidRDefault="00B36BB9" w:rsidP="0096256D">
            <w:pPr>
              <w:pStyle w:val="FormateretHTML"/>
              <w:rPr>
                <w:rStyle w:val="y2iqfc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Description</w:t>
            </w:r>
          </w:p>
        </w:tc>
      </w:tr>
      <w:tr w:rsidR="00B36BB9" w:rsidRPr="003E6917" w14:paraId="1038C35B" w14:textId="77777777" w:rsidTr="0096256D">
        <w:tc>
          <w:tcPr>
            <w:tcW w:w="2122" w:type="dxa"/>
          </w:tcPr>
          <w:p w14:paraId="4B4E3245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DS72.0 </w:t>
            </w:r>
          </w:p>
        </w:tc>
        <w:tc>
          <w:tcPr>
            <w:tcW w:w="7500" w:type="dxa"/>
          </w:tcPr>
          <w:p w14:paraId="11EB701D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femoral neck</w:t>
            </w:r>
          </w:p>
        </w:tc>
      </w:tr>
      <w:tr w:rsidR="00B36BB9" w:rsidRPr="003E6917" w14:paraId="57DAF39B" w14:textId="77777777" w:rsidTr="0096256D">
        <w:tc>
          <w:tcPr>
            <w:tcW w:w="2122" w:type="dxa"/>
          </w:tcPr>
          <w:p w14:paraId="6CAB4416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DS72.1 </w:t>
            </w:r>
          </w:p>
        </w:tc>
        <w:tc>
          <w:tcPr>
            <w:tcW w:w="7500" w:type="dxa"/>
          </w:tcPr>
          <w:p w14:paraId="015FEB85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Pertrochanteric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0EA48018" w14:textId="77777777" w:rsidTr="0096256D">
        <w:tc>
          <w:tcPr>
            <w:tcW w:w="2122" w:type="dxa"/>
          </w:tcPr>
          <w:p w14:paraId="05C0542F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DS72.1A </w:t>
            </w:r>
          </w:p>
        </w:tc>
        <w:tc>
          <w:tcPr>
            <w:tcW w:w="7500" w:type="dxa"/>
          </w:tcPr>
          <w:p w14:paraId="3E6A49F8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Intertrocanteric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362EA858" w14:textId="77777777" w:rsidTr="0096256D">
        <w:tc>
          <w:tcPr>
            <w:tcW w:w="2122" w:type="dxa"/>
          </w:tcPr>
          <w:p w14:paraId="57D2D9C1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DS72.1B </w:t>
            </w:r>
          </w:p>
        </w:tc>
        <w:tc>
          <w:tcPr>
            <w:tcW w:w="7500" w:type="dxa"/>
          </w:tcPr>
          <w:p w14:paraId="4EF8B46D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Trocanteric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25C1055D" w14:textId="77777777" w:rsidTr="0096256D">
        <w:tc>
          <w:tcPr>
            <w:tcW w:w="2122" w:type="dxa"/>
          </w:tcPr>
          <w:p w14:paraId="36FCFD47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DS72.2 </w:t>
            </w:r>
          </w:p>
        </w:tc>
        <w:tc>
          <w:tcPr>
            <w:tcW w:w="7500" w:type="dxa"/>
          </w:tcPr>
          <w:p w14:paraId="228D674F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Subtrocanteric</w:t>
            </w:r>
            <w:proofErr w:type="spellEnd"/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femoral fracture</w:t>
            </w:r>
          </w:p>
        </w:tc>
      </w:tr>
      <w:tr w:rsidR="00B36BB9" w:rsidRPr="003E6917" w14:paraId="4AF7D95A" w14:textId="77777777" w:rsidTr="0096256D">
        <w:tc>
          <w:tcPr>
            <w:tcW w:w="2122" w:type="dxa"/>
          </w:tcPr>
          <w:p w14:paraId="78F77515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DS72.7 </w:t>
            </w:r>
          </w:p>
        </w:tc>
        <w:tc>
          <w:tcPr>
            <w:tcW w:w="7500" w:type="dxa"/>
          </w:tcPr>
          <w:p w14:paraId="48539E97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Multiple femoral fracture</w:t>
            </w:r>
          </w:p>
        </w:tc>
      </w:tr>
      <w:tr w:rsidR="00B36BB9" w:rsidRPr="00DB1574" w14:paraId="3C0EFB35" w14:textId="77777777" w:rsidTr="0096256D">
        <w:tc>
          <w:tcPr>
            <w:tcW w:w="2122" w:type="dxa"/>
          </w:tcPr>
          <w:p w14:paraId="215A2B03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DS72.8 </w:t>
            </w:r>
          </w:p>
        </w:tc>
        <w:tc>
          <w:tcPr>
            <w:tcW w:w="7500" w:type="dxa"/>
          </w:tcPr>
          <w:p w14:paraId="1B30D959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another part of femur</w:t>
            </w:r>
          </w:p>
        </w:tc>
      </w:tr>
      <w:tr w:rsidR="00B36BB9" w:rsidRPr="003E6917" w14:paraId="5B210A7E" w14:textId="77777777" w:rsidTr="0096256D">
        <w:tc>
          <w:tcPr>
            <w:tcW w:w="2122" w:type="dxa"/>
          </w:tcPr>
          <w:p w14:paraId="25C7EBDC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DS72.8A </w:t>
            </w:r>
          </w:p>
        </w:tc>
        <w:tc>
          <w:tcPr>
            <w:tcW w:w="7500" w:type="dxa"/>
          </w:tcPr>
          <w:p w14:paraId="01B014F7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femoral head</w:t>
            </w:r>
          </w:p>
        </w:tc>
      </w:tr>
      <w:tr w:rsidR="00B36BB9" w:rsidRPr="003E6917" w14:paraId="0F04ED4D" w14:textId="77777777" w:rsidTr="0096256D">
        <w:tc>
          <w:tcPr>
            <w:tcW w:w="2122" w:type="dxa"/>
          </w:tcPr>
          <w:p w14:paraId="1D9C578C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DS72.9 </w:t>
            </w:r>
          </w:p>
        </w:tc>
        <w:tc>
          <w:tcPr>
            <w:tcW w:w="7500" w:type="dxa"/>
          </w:tcPr>
          <w:p w14:paraId="11D76330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Fracture of femur</w:t>
            </w:r>
          </w:p>
        </w:tc>
      </w:tr>
      <w:tr w:rsidR="00B36BB9" w:rsidRPr="003E6917" w14:paraId="241B0637" w14:textId="77777777" w:rsidTr="0096256D">
        <w:tc>
          <w:tcPr>
            <w:tcW w:w="2122" w:type="dxa"/>
            <w:vAlign w:val="center"/>
          </w:tcPr>
          <w:p w14:paraId="4B1053AD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DS73.0</w:t>
            </w:r>
          </w:p>
        </w:tc>
        <w:tc>
          <w:tcPr>
            <w:tcW w:w="7500" w:type="dxa"/>
            <w:vAlign w:val="center"/>
          </w:tcPr>
          <w:p w14:paraId="4C66F03C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Dislocation of hip</w:t>
            </w:r>
          </w:p>
        </w:tc>
      </w:tr>
      <w:tr w:rsidR="00B36BB9" w:rsidRPr="00DB1574" w14:paraId="595AC5EE" w14:textId="77777777" w:rsidTr="0096256D">
        <w:tc>
          <w:tcPr>
            <w:tcW w:w="2122" w:type="dxa"/>
            <w:vAlign w:val="center"/>
          </w:tcPr>
          <w:p w14:paraId="3BCA2C58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DT84.0*</w:t>
            </w:r>
          </w:p>
        </w:tc>
        <w:tc>
          <w:tcPr>
            <w:tcW w:w="7500" w:type="dxa"/>
            <w:vAlign w:val="center"/>
          </w:tcPr>
          <w:p w14:paraId="561406EE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Mechanical complication of joint prosthesis</w:t>
            </w:r>
          </w:p>
        </w:tc>
      </w:tr>
      <w:tr w:rsidR="00B36BB9" w:rsidRPr="00DB1574" w14:paraId="61CFF43A" w14:textId="77777777" w:rsidTr="0096256D">
        <w:tc>
          <w:tcPr>
            <w:tcW w:w="2122" w:type="dxa"/>
            <w:vAlign w:val="center"/>
          </w:tcPr>
          <w:p w14:paraId="0A6823C4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DT84.3</w:t>
            </w:r>
          </w:p>
        </w:tc>
        <w:tc>
          <w:tcPr>
            <w:tcW w:w="7500" w:type="dxa"/>
            <w:vAlign w:val="center"/>
          </w:tcPr>
          <w:p w14:paraId="5830C3AF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Mechanical complications of another bone prosthesis, implant or graft</w:t>
            </w:r>
          </w:p>
        </w:tc>
      </w:tr>
      <w:tr w:rsidR="00B36BB9" w:rsidRPr="00DB1574" w14:paraId="0BCAAA3D" w14:textId="77777777" w:rsidTr="0096256D">
        <w:tc>
          <w:tcPr>
            <w:tcW w:w="2122" w:type="dxa"/>
            <w:vAlign w:val="center"/>
          </w:tcPr>
          <w:p w14:paraId="01D9453E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DT84.4*</w:t>
            </w:r>
          </w:p>
        </w:tc>
        <w:tc>
          <w:tcPr>
            <w:tcW w:w="7500" w:type="dxa"/>
            <w:vAlign w:val="center"/>
          </w:tcPr>
          <w:p w14:paraId="07420BC8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Mechanical complication of orthopedic prosthesis, implant or graft</w:t>
            </w:r>
          </w:p>
        </w:tc>
      </w:tr>
      <w:tr w:rsidR="00B36BB9" w:rsidRPr="00DB1574" w14:paraId="14EF901E" w14:textId="77777777" w:rsidTr="0096256D">
        <w:tc>
          <w:tcPr>
            <w:tcW w:w="2122" w:type="dxa"/>
            <w:vAlign w:val="center"/>
          </w:tcPr>
          <w:p w14:paraId="78F1A191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DT84.8</w:t>
            </w:r>
          </w:p>
        </w:tc>
        <w:tc>
          <w:tcPr>
            <w:tcW w:w="7500" w:type="dxa"/>
            <w:vAlign w:val="center"/>
          </w:tcPr>
          <w:p w14:paraId="68D02A31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Another complication of orthopedic prosthesis, implant or graft</w:t>
            </w:r>
          </w:p>
        </w:tc>
      </w:tr>
      <w:tr w:rsidR="00B36BB9" w:rsidRPr="00DB1574" w14:paraId="36A5AADB" w14:textId="77777777" w:rsidTr="0096256D">
        <w:tc>
          <w:tcPr>
            <w:tcW w:w="2122" w:type="dxa"/>
            <w:vAlign w:val="center"/>
          </w:tcPr>
          <w:p w14:paraId="45787B1B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DT84.9</w:t>
            </w:r>
          </w:p>
        </w:tc>
        <w:tc>
          <w:tcPr>
            <w:tcW w:w="7500" w:type="dxa"/>
            <w:vAlign w:val="center"/>
          </w:tcPr>
          <w:p w14:paraId="3A179B18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Another complication of orthopedic prosthesis, implant or graft (without further specification)</w:t>
            </w:r>
          </w:p>
        </w:tc>
      </w:tr>
      <w:tr w:rsidR="00B36BB9" w:rsidRPr="003E6917" w14:paraId="3C2BCDF5" w14:textId="77777777" w:rsidTr="0096256D">
        <w:tc>
          <w:tcPr>
            <w:tcW w:w="2122" w:type="dxa"/>
            <w:vAlign w:val="center"/>
          </w:tcPr>
          <w:p w14:paraId="0C9863CF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DZ98.8</w:t>
            </w:r>
          </w:p>
        </w:tc>
        <w:tc>
          <w:tcPr>
            <w:tcW w:w="7500" w:type="dxa"/>
            <w:vAlign w:val="center"/>
          </w:tcPr>
          <w:p w14:paraId="4D39C448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Another postoperative condition</w:t>
            </w:r>
          </w:p>
        </w:tc>
      </w:tr>
      <w:tr w:rsidR="00B36BB9" w:rsidRPr="00DB1574" w14:paraId="0502B07D" w14:textId="77777777" w:rsidTr="0096256D">
        <w:tc>
          <w:tcPr>
            <w:tcW w:w="2122" w:type="dxa"/>
            <w:vAlign w:val="center"/>
          </w:tcPr>
          <w:p w14:paraId="7788F4A3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KNF*</w:t>
            </w:r>
          </w:p>
        </w:tc>
        <w:tc>
          <w:tcPr>
            <w:tcW w:w="7500" w:type="dxa"/>
            <w:vAlign w:val="center"/>
          </w:tcPr>
          <w:p w14:paraId="5C1DF9B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All surgery in the hip region</w:t>
            </w:r>
          </w:p>
        </w:tc>
      </w:tr>
      <w:tr w:rsidR="00B36BB9" w:rsidRPr="003E6917" w14:paraId="2D850BA8" w14:textId="77777777" w:rsidTr="0096256D">
        <w:tc>
          <w:tcPr>
            <w:tcW w:w="2122" w:type="dxa"/>
            <w:vAlign w:val="center"/>
          </w:tcPr>
          <w:p w14:paraId="5339634E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KNBB12</w:t>
            </w:r>
          </w:p>
        </w:tc>
        <w:tc>
          <w:tcPr>
            <w:tcW w:w="7500" w:type="dxa"/>
            <w:vAlign w:val="center"/>
          </w:tcPr>
          <w:p w14:paraId="5BA39481" w14:textId="77777777" w:rsidR="00B36BB9" w:rsidRPr="003E6917" w:rsidRDefault="00B36BB9" w:rsidP="0096256D">
            <w:pPr>
              <w:pStyle w:val="FormateretHTML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Hemiarthroplasty</w:t>
            </w: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bdr w:val="none" w:sz="0" w:space="0" w:color="auto" w:frame="1"/>
                <w:lang w:val="en-US"/>
              </w:rPr>
              <w:t xml:space="preserve"> with cement</w:t>
            </w:r>
          </w:p>
        </w:tc>
      </w:tr>
      <w:tr w:rsidR="00B36BB9" w:rsidRPr="003E6917" w14:paraId="5C02ECA3" w14:textId="77777777" w:rsidTr="0096256D">
        <w:tc>
          <w:tcPr>
            <w:tcW w:w="2122" w:type="dxa"/>
            <w:vAlign w:val="center"/>
          </w:tcPr>
          <w:p w14:paraId="641CE9FF" w14:textId="77777777" w:rsidR="00B36BB9" w:rsidRPr="003E6917" w:rsidRDefault="00B36BB9" w:rsidP="009625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KNDH12</w:t>
            </w:r>
          </w:p>
        </w:tc>
        <w:tc>
          <w:tcPr>
            <w:tcW w:w="7500" w:type="dxa"/>
            <w:vAlign w:val="center"/>
          </w:tcPr>
          <w:p w14:paraId="4449BDCB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Style w:val="y2iqfc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Open reposition of dislocation</w:t>
            </w:r>
          </w:p>
        </w:tc>
      </w:tr>
    </w:tbl>
    <w:p w14:paraId="773D0586" w14:textId="77777777" w:rsidR="00B36BB9" w:rsidRDefault="00B36BB9" w:rsidP="00B36BB9">
      <w:pPr>
        <w:pStyle w:val="FormateretHTML"/>
        <w:rPr>
          <w:rStyle w:val="y2iqfc"/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3E69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(* = </w:t>
      </w:r>
      <w:r w:rsidRPr="003E6917">
        <w:rPr>
          <w:rStyle w:val="y2iqfc"/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including any subdivision)</w:t>
      </w:r>
    </w:p>
    <w:p w14:paraId="7B09DD7D" w14:textId="676F03FC" w:rsidR="00B36BB9" w:rsidRDefault="00B36BB9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28F8CD6A" w14:textId="6BED2071" w:rsidR="00DE008B" w:rsidRDefault="00DE008B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03026D17" w14:textId="0F1FBD56" w:rsidR="00DE008B" w:rsidRDefault="00DE008B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4FAF45A4" w14:textId="120F744E" w:rsidR="00DE008B" w:rsidRDefault="00DE008B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75ED9200" w14:textId="3606F6A6" w:rsidR="00DE008B" w:rsidRDefault="00DE008B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44310077" w14:textId="77777777" w:rsidR="00DE008B" w:rsidRDefault="00DE008B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4ECB5556" w14:textId="5F996EB7" w:rsidR="00DB1574" w:rsidRPr="003E6917" w:rsidRDefault="00DB1574" w:rsidP="00DB1574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lastRenderedPageBreak/>
        <w:t xml:space="preserve">Additional file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>3</w:t>
      </w:r>
    </w:p>
    <w:p w14:paraId="6E247182" w14:textId="77777777" w:rsidR="00B36BB9" w:rsidRPr="003E6917" w:rsidRDefault="00B36BB9" w:rsidP="00B36BB9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</w:pPr>
      <w:r w:rsidRPr="003E6917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Results of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both </w:t>
      </w:r>
      <w:proofErr w:type="spellStart"/>
      <w:r w:rsidRPr="003E69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subdistribution</w:t>
      </w:r>
      <w:proofErr w:type="spellEnd"/>
      <w:r w:rsidRPr="003E69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hazard model and cause-specific hazard model performed with the variables that had </w:t>
      </w:r>
      <w:r w:rsidRPr="003E6917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a p-value &lt;0.1 in univariate analysis. Only dementia showed an association with dislocation in the final </w:t>
      </w:r>
      <w:r w:rsidRPr="003E69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cause-specific hazard model</w:t>
      </w:r>
      <w:r w:rsidRPr="003E6917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 xml:space="preserve">. </w:t>
      </w:r>
    </w:p>
    <w:tbl>
      <w:tblPr>
        <w:tblStyle w:val="Tabel-Gitter"/>
        <w:tblW w:w="10060" w:type="dxa"/>
        <w:tblBorders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96"/>
        <w:gridCol w:w="1701"/>
        <w:gridCol w:w="1985"/>
        <w:gridCol w:w="1701"/>
        <w:gridCol w:w="1843"/>
        <w:gridCol w:w="1134"/>
      </w:tblGrid>
      <w:tr w:rsidR="00B36BB9" w:rsidRPr="003E6917" w14:paraId="15EE82C5" w14:textId="77777777" w:rsidTr="0096256D">
        <w:tc>
          <w:tcPr>
            <w:tcW w:w="1696" w:type="dxa"/>
          </w:tcPr>
          <w:p w14:paraId="07237C12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gridSpan w:val="2"/>
          </w:tcPr>
          <w:p w14:paraId="775B6B1E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Subdistribution</w:t>
            </w:r>
            <w:proofErr w:type="spellEnd"/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Hazard Model</w:t>
            </w:r>
          </w:p>
        </w:tc>
        <w:tc>
          <w:tcPr>
            <w:tcW w:w="3544" w:type="dxa"/>
            <w:gridSpan w:val="2"/>
          </w:tcPr>
          <w:p w14:paraId="09296107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Cause-Specific Hazard Model</w:t>
            </w:r>
          </w:p>
        </w:tc>
        <w:tc>
          <w:tcPr>
            <w:tcW w:w="1134" w:type="dxa"/>
          </w:tcPr>
          <w:p w14:paraId="137BF83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Reference</w:t>
            </w:r>
          </w:p>
        </w:tc>
      </w:tr>
      <w:tr w:rsidR="00B36BB9" w:rsidRPr="003E6917" w14:paraId="4704A982" w14:textId="77777777" w:rsidTr="0096256D">
        <w:tc>
          <w:tcPr>
            <w:tcW w:w="1696" w:type="dxa"/>
          </w:tcPr>
          <w:p w14:paraId="7A1B6DCB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95007B9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Dislocation</w:t>
            </w:r>
          </w:p>
        </w:tc>
        <w:tc>
          <w:tcPr>
            <w:tcW w:w="1985" w:type="dxa"/>
          </w:tcPr>
          <w:p w14:paraId="5E450B2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Death</w:t>
            </w:r>
          </w:p>
        </w:tc>
        <w:tc>
          <w:tcPr>
            <w:tcW w:w="1701" w:type="dxa"/>
          </w:tcPr>
          <w:p w14:paraId="19CA24A0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Dislocation</w:t>
            </w:r>
          </w:p>
        </w:tc>
        <w:tc>
          <w:tcPr>
            <w:tcW w:w="1843" w:type="dxa"/>
          </w:tcPr>
          <w:p w14:paraId="7AEBC3D8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Death</w:t>
            </w:r>
          </w:p>
        </w:tc>
        <w:tc>
          <w:tcPr>
            <w:tcW w:w="1134" w:type="dxa"/>
          </w:tcPr>
          <w:p w14:paraId="41C53EB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36BB9" w:rsidRPr="003E6917" w14:paraId="1F588CF9" w14:textId="77777777" w:rsidTr="0096256D">
        <w:tc>
          <w:tcPr>
            <w:tcW w:w="1696" w:type="dxa"/>
          </w:tcPr>
          <w:p w14:paraId="18E7B9B2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Highest surgical experience</w:t>
            </w:r>
          </w:p>
        </w:tc>
        <w:tc>
          <w:tcPr>
            <w:tcW w:w="1701" w:type="dxa"/>
          </w:tcPr>
          <w:p w14:paraId="0CCB907F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0.86 (0.48-1.51)</w:t>
            </w:r>
          </w:p>
        </w:tc>
        <w:tc>
          <w:tcPr>
            <w:tcW w:w="1985" w:type="dxa"/>
          </w:tcPr>
          <w:p w14:paraId="78731FC4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0.93 (0.65-1.33)</w:t>
            </w:r>
          </w:p>
        </w:tc>
        <w:tc>
          <w:tcPr>
            <w:tcW w:w="1701" w:type="dxa"/>
          </w:tcPr>
          <w:p w14:paraId="739694E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0.85 (0.48-1.51)</w:t>
            </w:r>
          </w:p>
        </w:tc>
        <w:tc>
          <w:tcPr>
            <w:tcW w:w="1843" w:type="dxa"/>
          </w:tcPr>
          <w:p w14:paraId="72DBD8CE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0.91 (0.64-1.30)</w:t>
            </w:r>
          </w:p>
        </w:tc>
        <w:tc>
          <w:tcPr>
            <w:tcW w:w="1134" w:type="dxa"/>
          </w:tcPr>
          <w:p w14:paraId="77194427" w14:textId="77777777" w:rsidR="00B36BB9" w:rsidRPr="003E6917" w:rsidRDefault="00B36BB9" w:rsidP="0096256D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Junior</w:t>
            </w:r>
          </w:p>
        </w:tc>
      </w:tr>
      <w:tr w:rsidR="00B36BB9" w:rsidRPr="003E6917" w14:paraId="799729BC" w14:textId="77777777" w:rsidTr="0096256D">
        <w:tc>
          <w:tcPr>
            <w:tcW w:w="1696" w:type="dxa"/>
          </w:tcPr>
          <w:p w14:paraId="2324E93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ASA score</w:t>
            </w:r>
          </w:p>
        </w:tc>
        <w:tc>
          <w:tcPr>
            <w:tcW w:w="1701" w:type="dxa"/>
          </w:tcPr>
          <w:p w14:paraId="5A141575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0.61 (0.35-1.09)</w:t>
            </w:r>
          </w:p>
        </w:tc>
        <w:tc>
          <w:tcPr>
            <w:tcW w:w="1985" w:type="dxa"/>
          </w:tcPr>
          <w:p w14:paraId="4F881CF8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2.41 (1.59-3.64)</w:t>
            </w:r>
          </w:p>
        </w:tc>
        <w:tc>
          <w:tcPr>
            <w:tcW w:w="1701" w:type="dxa"/>
          </w:tcPr>
          <w:p w14:paraId="33CC2C6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0.63 (0.36-1.11)</w:t>
            </w:r>
          </w:p>
        </w:tc>
        <w:tc>
          <w:tcPr>
            <w:tcW w:w="1843" w:type="dxa"/>
          </w:tcPr>
          <w:p w14:paraId="3AD09B93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2.32 (1.55-3.47)</w:t>
            </w:r>
          </w:p>
        </w:tc>
        <w:tc>
          <w:tcPr>
            <w:tcW w:w="1134" w:type="dxa"/>
          </w:tcPr>
          <w:p w14:paraId="6FED31AA" w14:textId="77777777" w:rsidR="00B36BB9" w:rsidRPr="003E6917" w:rsidRDefault="00B36BB9" w:rsidP="0096256D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 + 2</w:t>
            </w:r>
          </w:p>
        </w:tc>
      </w:tr>
      <w:tr w:rsidR="00B36BB9" w:rsidRPr="003E6917" w14:paraId="4CD87CB6" w14:textId="77777777" w:rsidTr="0096256D">
        <w:tc>
          <w:tcPr>
            <w:tcW w:w="1696" w:type="dxa"/>
          </w:tcPr>
          <w:p w14:paraId="37290F8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Sex</w:t>
            </w:r>
          </w:p>
        </w:tc>
        <w:tc>
          <w:tcPr>
            <w:tcW w:w="1701" w:type="dxa"/>
          </w:tcPr>
          <w:p w14:paraId="3D46709C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1.16 (0.62-2.17)</w:t>
            </w:r>
          </w:p>
        </w:tc>
        <w:tc>
          <w:tcPr>
            <w:tcW w:w="1985" w:type="dxa"/>
          </w:tcPr>
          <w:p w14:paraId="525AE916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1.46 (1.00 - 2.13)</w:t>
            </w:r>
          </w:p>
        </w:tc>
        <w:tc>
          <w:tcPr>
            <w:tcW w:w="1701" w:type="dxa"/>
          </w:tcPr>
          <w:p w14:paraId="04ACD7B9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1.20 (0.63-2.28)</w:t>
            </w:r>
          </w:p>
        </w:tc>
        <w:tc>
          <w:tcPr>
            <w:tcW w:w="1843" w:type="dxa"/>
          </w:tcPr>
          <w:p w14:paraId="75DC88CE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1.51 (1.05-2.18)</w:t>
            </w:r>
          </w:p>
        </w:tc>
        <w:tc>
          <w:tcPr>
            <w:tcW w:w="1134" w:type="dxa"/>
          </w:tcPr>
          <w:p w14:paraId="2879344F" w14:textId="77777777" w:rsidR="00B36BB9" w:rsidRPr="003E6917" w:rsidRDefault="00B36BB9" w:rsidP="0096256D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Female</w:t>
            </w:r>
          </w:p>
        </w:tc>
      </w:tr>
      <w:tr w:rsidR="00B36BB9" w:rsidRPr="003E6917" w14:paraId="1F12252E" w14:textId="77777777" w:rsidTr="0096256D">
        <w:tc>
          <w:tcPr>
            <w:tcW w:w="1696" w:type="dxa"/>
          </w:tcPr>
          <w:p w14:paraId="28352CEF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Residence</w:t>
            </w:r>
          </w:p>
        </w:tc>
        <w:tc>
          <w:tcPr>
            <w:tcW w:w="1701" w:type="dxa"/>
          </w:tcPr>
          <w:p w14:paraId="1B0985FF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576651D1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B5D9206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1FB7B484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6594F89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Home</w:t>
            </w:r>
          </w:p>
        </w:tc>
      </w:tr>
      <w:tr w:rsidR="00B36BB9" w:rsidRPr="003E6917" w14:paraId="665BB4AC" w14:textId="77777777" w:rsidTr="0096256D">
        <w:tc>
          <w:tcPr>
            <w:tcW w:w="1696" w:type="dxa"/>
          </w:tcPr>
          <w:p w14:paraId="16292B82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  Nursing home</w:t>
            </w:r>
          </w:p>
        </w:tc>
        <w:tc>
          <w:tcPr>
            <w:tcW w:w="1701" w:type="dxa"/>
          </w:tcPr>
          <w:p w14:paraId="4476CCE1" w14:textId="77777777" w:rsidR="00B36BB9" w:rsidRPr="003E6917" w:rsidRDefault="00B36BB9" w:rsidP="009625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1.46 (0.69-3.11)</w:t>
            </w:r>
          </w:p>
        </w:tc>
        <w:tc>
          <w:tcPr>
            <w:tcW w:w="1985" w:type="dxa"/>
          </w:tcPr>
          <w:p w14:paraId="1C9EA57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1.67 (1.09-2.26)</w:t>
            </w:r>
          </w:p>
        </w:tc>
        <w:tc>
          <w:tcPr>
            <w:tcW w:w="1701" w:type="dxa"/>
          </w:tcPr>
          <w:p w14:paraId="0D3F6668" w14:textId="77777777" w:rsidR="00B36BB9" w:rsidRPr="003E6917" w:rsidRDefault="00B36BB9" w:rsidP="009625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1.59 (0.75-3.36)</w:t>
            </w:r>
          </w:p>
        </w:tc>
        <w:tc>
          <w:tcPr>
            <w:tcW w:w="1843" w:type="dxa"/>
          </w:tcPr>
          <w:p w14:paraId="54486DE2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1.71 (1.10-2.66)</w:t>
            </w:r>
          </w:p>
        </w:tc>
        <w:tc>
          <w:tcPr>
            <w:tcW w:w="1134" w:type="dxa"/>
          </w:tcPr>
          <w:p w14:paraId="79AC6997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36BB9" w:rsidRPr="003E6917" w14:paraId="74F617A1" w14:textId="77777777" w:rsidTr="0096256D">
        <w:tc>
          <w:tcPr>
            <w:tcW w:w="1696" w:type="dxa"/>
          </w:tcPr>
          <w:p w14:paraId="672F1D33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  Other*</w:t>
            </w:r>
          </w:p>
        </w:tc>
        <w:tc>
          <w:tcPr>
            <w:tcW w:w="1701" w:type="dxa"/>
          </w:tcPr>
          <w:p w14:paraId="15800AE4" w14:textId="77777777" w:rsidR="00B36BB9" w:rsidRPr="003E6917" w:rsidRDefault="00B36BB9" w:rsidP="009625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2.04 (1.00-4.14)</w:t>
            </w:r>
          </w:p>
        </w:tc>
        <w:tc>
          <w:tcPr>
            <w:tcW w:w="1985" w:type="dxa"/>
          </w:tcPr>
          <w:p w14:paraId="6C2E8CB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1.24 (0.76-2.02)</w:t>
            </w:r>
          </w:p>
        </w:tc>
        <w:tc>
          <w:tcPr>
            <w:tcW w:w="1701" w:type="dxa"/>
          </w:tcPr>
          <w:p w14:paraId="50DA2C8A" w14:textId="77777777" w:rsidR="00B36BB9" w:rsidRPr="003E6917" w:rsidRDefault="00B36BB9" w:rsidP="009625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2.07 (0.98-4.36)</w:t>
            </w:r>
          </w:p>
        </w:tc>
        <w:tc>
          <w:tcPr>
            <w:tcW w:w="1843" w:type="dxa"/>
          </w:tcPr>
          <w:p w14:paraId="5CEB89F7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1.28 (0.78-2.10)</w:t>
            </w:r>
          </w:p>
        </w:tc>
        <w:tc>
          <w:tcPr>
            <w:tcW w:w="1134" w:type="dxa"/>
          </w:tcPr>
          <w:p w14:paraId="5318AEC8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36BB9" w:rsidRPr="003E6917" w14:paraId="2F9C835E" w14:textId="77777777" w:rsidTr="0096256D">
        <w:tc>
          <w:tcPr>
            <w:tcW w:w="1696" w:type="dxa"/>
          </w:tcPr>
          <w:p w14:paraId="1FF567B0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Age</w:t>
            </w:r>
          </w:p>
        </w:tc>
        <w:tc>
          <w:tcPr>
            <w:tcW w:w="1701" w:type="dxa"/>
          </w:tcPr>
          <w:p w14:paraId="24978981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6482E70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CE647EC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7961E1A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B1BABD9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&gt; 79 years</w:t>
            </w:r>
          </w:p>
        </w:tc>
      </w:tr>
      <w:tr w:rsidR="00B36BB9" w:rsidRPr="003E6917" w14:paraId="3735E6BF" w14:textId="77777777" w:rsidTr="0096256D">
        <w:tc>
          <w:tcPr>
            <w:tcW w:w="1696" w:type="dxa"/>
          </w:tcPr>
          <w:p w14:paraId="22687754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  50-69 years</w:t>
            </w:r>
          </w:p>
        </w:tc>
        <w:tc>
          <w:tcPr>
            <w:tcW w:w="1701" w:type="dxa"/>
          </w:tcPr>
          <w:p w14:paraId="1CB6A49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0.73 (0.10-5.40)</w:t>
            </w:r>
          </w:p>
        </w:tc>
        <w:tc>
          <w:tcPr>
            <w:tcW w:w="1985" w:type="dxa"/>
          </w:tcPr>
          <w:p w14:paraId="25D5DF5F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0.76 (0.31-1.85)</w:t>
            </w:r>
          </w:p>
        </w:tc>
        <w:tc>
          <w:tcPr>
            <w:tcW w:w="1701" w:type="dxa"/>
          </w:tcPr>
          <w:p w14:paraId="18E70C2B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0.68 (0.09-5.11)</w:t>
            </w:r>
          </w:p>
        </w:tc>
        <w:tc>
          <w:tcPr>
            <w:tcW w:w="1843" w:type="dxa"/>
          </w:tcPr>
          <w:p w14:paraId="72CA7A20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0.77 (0.31-1.91)</w:t>
            </w:r>
          </w:p>
        </w:tc>
        <w:tc>
          <w:tcPr>
            <w:tcW w:w="1134" w:type="dxa"/>
          </w:tcPr>
          <w:p w14:paraId="5CBC19C8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36BB9" w:rsidRPr="003E6917" w14:paraId="2BAF9A98" w14:textId="77777777" w:rsidTr="0096256D">
        <w:tc>
          <w:tcPr>
            <w:tcW w:w="1696" w:type="dxa"/>
          </w:tcPr>
          <w:p w14:paraId="29E2061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  70-79 years</w:t>
            </w:r>
          </w:p>
        </w:tc>
        <w:tc>
          <w:tcPr>
            <w:tcW w:w="1701" w:type="dxa"/>
          </w:tcPr>
          <w:p w14:paraId="5F10EFAE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0.87 (0.43 -1.73)</w:t>
            </w:r>
          </w:p>
        </w:tc>
        <w:tc>
          <w:tcPr>
            <w:tcW w:w="1985" w:type="dxa"/>
          </w:tcPr>
          <w:p w14:paraId="27C7D70E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0.61 (0.39-0.95)</w:t>
            </w:r>
          </w:p>
        </w:tc>
        <w:tc>
          <w:tcPr>
            <w:tcW w:w="1701" w:type="dxa"/>
          </w:tcPr>
          <w:p w14:paraId="3891FCB1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0.82 (0.41-1.65)</w:t>
            </w:r>
          </w:p>
        </w:tc>
        <w:tc>
          <w:tcPr>
            <w:tcW w:w="1843" w:type="dxa"/>
          </w:tcPr>
          <w:p w14:paraId="5397EC83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0.59 (0.38-0.94)</w:t>
            </w:r>
          </w:p>
        </w:tc>
        <w:tc>
          <w:tcPr>
            <w:tcW w:w="1134" w:type="dxa"/>
          </w:tcPr>
          <w:p w14:paraId="0659521B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36BB9" w:rsidRPr="003E6917" w14:paraId="2B5900A2" w14:textId="77777777" w:rsidTr="0096256D">
        <w:tc>
          <w:tcPr>
            <w:tcW w:w="1696" w:type="dxa"/>
          </w:tcPr>
          <w:p w14:paraId="0ACA8952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Dementia</w:t>
            </w:r>
          </w:p>
        </w:tc>
        <w:tc>
          <w:tcPr>
            <w:tcW w:w="1701" w:type="dxa"/>
          </w:tcPr>
          <w:p w14:paraId="1702C8F0" w14:textId="77777777" w:rsidR="00B36BB9" w:rsidRPr="003E6917" w:rsidRDefault="00B36BB9" w:rsidP="009625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0.46 (0.22-0.92)</w:t>
            </w:r>
          </w:p>
        </w:tc>
        <w:tc>
          <w:tcPr>
            <w:tcW w:w="1985" w:type="dxa"/>
          </w:tcPr>
          <w:p w14:paraId="60E350DD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0.84 (0.57-1.24)</w:t>
            </w:r>
          </w:p>
        </w:tc>
        <w:tc>
          <w:tcPr>
            <w:tcW w:w="1701" w:type="dxa"/>
          </w:tcPr>
          <w:p w14:paraId="0BA21889" w14:textId="77777777" w:rsidR="00B36BB9" w:rsidRPr="003E6917" w:rsidRDefault="00B36BB9" w:rsidP="0096256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0.46 (0.23-0.89)</w:t>
            </w:r>
          </w:p>
        </w:tc>
        <w:tc>
          <w:tcPr>
            <w:tcW w:w="1843" w:type="dxa"/>
          </w:tcPr>
          <w:p w14:paraId="649408F9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0.80 (0.53-1.21)</w:t>
            </w:r>
          </w:p>
        </w:tc>
        <w:tc>
          <w:tcPr>
            <w:tcW w:w="1134" w:type="dxa"/>
          </w:tcPr>
          <w:p w14:paraId="1E29240E" w14:textId="77777777" w:rsidR="00B36BB9" w:rsidRPr="003E6917" w:rsidRDefault="00B36BB9" w:rsidP="0096256D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Yes</w:t>
            </w:r>
          </w:p>
        </w:tc>
      </w:tr>
      <w:tr w:rsidR="00B36BB9" w:rsidRPr="003E6917" w14:paraId="1A028E34" w14:textId="77777777" w:rsidTr="0096256D">
        <w:tc>
          <w:tcPr>
            <w:tcW w:w="1696" w:type="dxa"/>
          </w:tcPr>
          <w:p w14:paraId="107A0EA3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Stem size</w:t>
            </w:r>
          </w:p>
        </w:tc>
        <w:tc>
          <w:tcPr>
            <w:tcW w:w="1701" w:type="dxa"/>
          </w:tcPr>
          <w:p w14:paraId="35903724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1.10 (0.93-1.30)</w:t>
            </w:r>
          </w:p>
        </w:tc>
        <w:tc>
          <w:tcPr>
            <w:tcW w:w="1985" w:type="dxa"/>
          </w:tcPr>
          <w:p w14:paraId="78A03532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1.07 (0.97-1.17)</w:t>
            </w:r>
          </w:p>
        </w:tc>
        <w:tc>
          <w:tcPr>
            <w:tcW w:w="1701" w:type="dxa"/>
          </w:tcPr>
          <w:p w14:paraId="3525A631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1.10 (0.95-1.28)</w:t>
            </w:r>
          </w:p>
        </w:tc>
        <w:tc>
          <w:tcPr>
            <w:tcW w:w="1843" w:type="dxa"/>
          </w:tcPr>
          <w:p w14:paraId="0065765A" w14:textId="77777777" w:rsidR="00B36BB9" w:rsidRPr="003E6917" w:rsidRDefault="00B36BB9" w:rsidP="0096256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1.07 (0.98-1.17)</w:t>
            </w:r>
          </w:p>
        </w:tc>
        <w:tc>
          <w:tcPr>
            <w:tcW w:w="1134" w:type="dxa"/>
          </w:tcPr>
          <w:p w14:paraId="4F7A1849" w14:textId="77777777" w:rsidR="00B36BB9" w:rsidRPr="003E6917" w:rsidRDefault="00B36BB9" w:rsidP="0096256D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E69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Continues</w:t>
            </w:r>
          </w:p>
        </w:tc>
      </w:tr>
    </w:tbl>
    <w:p w14:paraId="6F160F0B" w14:textId="77777777" w:rsidR="00B36BB9" w:rsidRPr="003E6917" w:rsidRDefault="00B36BB9" w:rsidP="00B36BB9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</w:pPr>
      <w:r w:rsidRPr="003E6917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US"/>
        </w:rPr>
        <w:t>* = relief residence, rehabilitation, retirement community, group home for elderly</w:t>
      </w:r>
    </w:p>
    <w:p w14:paraId="3C4C1501" w14:textId="77777777" w:rsidR="00B36BB9" w:rsidRPr="00885EE5" w:rsidRDefault="00B36BB9" w:rsidP="00B36BB9">
      <w:pPr>
        <w:pStyle w:val="FormateretHTML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6FBB2E0F" w14:textId="77777777" w:rsidR="003F1C95" w:rsidRPr="00B36BB9" w:rsidRDefault="003F1C95">
      <w:pPr>
        <w:rPr>
          <w:lang w:val="en-US"/>
        </w:rPr>
      </w:pPr>
    </w:p>
    <w:sectPr w:rsidR="003F1C95" w:rsidRPr="00B36BB9" w:rsidSect="00AD62C0">
      <w:footerReference w:type="even" r:id="rId6"/>
      <w:footerReference w:type="default" r:id="rId7"/>
      <w:endnotePr>
        <w:numFmt w:val="decimal"/>
      </w:endnotePr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9068" w14:textId="77777777" w:rsidR="007451D7" w:rsidRDefault="007451D7" w:rsidP="00B36BB9">
      <w:r>
        <w:separator/>
      </w:r>
    </w:p>
  </w:endnote>
  <w:endnote w:type="continuationSeparator" w:id="0">
    <w:p w14:paraId="6A08022B" w14:textId="77777777" w:rsidR="007451D7" w:rsidRDefault="007451D7" w:rsidP="00B3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558866446"/>
      <w:docPartObj>
        <w:docPartGallery w:val="Page Numbers (Bottom of Page)"/>
        <w:docPartUnique/>
      </w:docPartObj>
    </w:sdtPr>
    <w:sdtContent>
      <w:p w14:paraId="11E526E3" w14:textId="050431F3" w:rsidR="00B36BB9" w:rsidRDefault="00B36BB9" w:rsidP="0092745F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3669BF85" w14:textId="77777777" w:rsidR="00B36BB9" w:rsidRDefault="00B36BB9" w:rsidP="00B36BB9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  <w:rFonts w:asciiTheme="minorHAnsi" w:hAnsiTheme="minorHAnsi" w:cstheme="minorHAnsi"/>
        <w:sz w:val="22"/>
        <w:szCs w:val="22"/>
      </w:rPr>
      <w:id w:val="-1931728855"/>
      <w:docPartObj>
        <w:docPartGallery w:val="Page Numbers (Bottom of Page)"/>
        <w:docPartUnique/>
      </w:docPartObj>
    </w:sdtPr>
    <w:sdtContent>
      <w:p w14:paraId="25EC423C" w14:textId="41783977" w:rsidR="00B36BB9" w:rsidRPr="00B36BB9" w:rsidRDefault="00B36BB9" w:rsidP="0092745F">
        <w:pPr>
          <w:pStyle w:val="Sidefod"/>
          <w:framePr w:wrap="none" w:vAnchor="text" w:hAnchor="margin" w:xAlign="right" w:y="1"/>
          <w:rPr>
            <w:rStyle w:val="Sidetal"/>
            <w:rFonts w:asciiTheme="minorHAnsi" w:hAnsiTheme="minorHAnsi" w:cstheme="minorHAnsi"/>
            <w:sz w:val="22"/>
            <w:szCs w:val="22"/>
          </w:rPr>
        </w:pPr>
        <w:r w:rsidRPr="00B36BB9">
          <w:rPr>
            <w:rStyle w:val="Sidetal"/>
            <w:rFonts w:asciiTheme="minorHAnsi" w:hAnsiTheme="minorHAnsi" w:cstheme="minorHAnsi"/>
            <w:sz w:val="22"/>
            <w:szCs w:val="22"/>
          </w:rPr>
          <w:fldChar w:fldCharType="begin"/>
        </w:r>
        <w:r w:rsidRPr="00B36BB9">
          <w:rPr>
            <w:rStyle w:val="Sidetal"/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B36BB9">
          <w:rPr>
            <w:rStyle w:val="Sidetal"/>
            <w:rFonts w:asciiTheme="minorHAnsi" w:hAnsiTheme="minorHAnsi" w:cstheme="minorHAnsi"/>
            <w:sz w:val="22"/>
            <w:szCs w:val="22"/>
          </w:rPr>
          <w:fldChar w:fldCharType="separate"/>
        </w:r>
        <w:r w:rsidRPr="00B36BB9">
          <w:rPr>
            <w:rStyle w:val="Sidetal"/>
            <w:rFonts w:asciiTheme="minorHAnsi" w:hAnsiTheme="minorHAnsi" w:cstheme="minorHAnsi"/>
            <w:noProof/>
            <w:sz w:val="22"/>
            <w:szCs w:val="22"/>
          </w:rPr>
          <w:t>1</w:t>
        </w:r>
        <w:r w:rsidRPr="00B36BB9">
          <w:rPr>
            <w:rStyle w:val="Sidetal"/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0428A270" w14:textId="77777777" w:rsidR="00B36BB9" w:rsidRPr="00B36BB9" w:rsidRDefault="00B36BB9" w:rsidP="00B36BB9">
    <w:pPr>
      <w:pStyle w:val="Sidefod"/>
      <w:ind w:right="360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DF8E" w14:textId="77777777" w:rsidR="007451D7" w:rsidRDefault="007451D7" w:rsidP="00B36BB9">
      <w:r>
        <w:separator/>
      </w:r>
    </w:p>
  </w:footnote>
  <w:footnote w:type="continuationSeparator" w:id="0">
    <w:p w14:paraId="3452BAF6" w14:textId="77777777" w:rsidR="007451D7" w:rsidRDefault="007451D7" w:rsidP="00B36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B9"/>
    <w:rsid w:val="003F1C95"/>
    <w:rsid w:val="007451D7"/>
    <w:rsid w:val="00AD62C0"/>
    <w:rsid w:val="00B36BB9"/>
    <w:rsid w:val="00DB1574"/>
    <w:rsid w:val="00DE008B"/>
    <w:rsid w:val="00F8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A2B42"/>
  <w15:chartTrackingRefBased/>
  <w15:docId w15:val="{2189F770-BE9F-A043-A953-BAECFC4F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BB9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aliases w:val="Oversigtstabel,RH Oversigtstabel"/>
    <w:basedOn w:val="Tabel-Normal"/>
    <w:uiPriority w:val="59"/>
    <w:rsid w:val="00B36BB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6BB9"/>
    <w:pPr>
      <w:spacing w:before="100" w:beforeAutospacing="1" w:after="100" w:afterAutospacing="1"/>
    </w:pPr>
  </w:style>
  <w:style w:type="paragraph" w:styleId="FormateretHTML">
    <w:name w:val="HTML Preformatted"/>
    <w:basedOn w:val="Normal"/>
    <w:link w:val="FormateretHTMLTegn"/>
    <w:uiPriority w:val="99"/>
    <w:unhideWhenUsed/>
    <w:rsid w:val="00B36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B36BB9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y2iqfc">
    <w:name w:val="y2iqfc"/>
    <w:basedOn w:val="Standardskrifttypeiafsnit"/>
    <w:rsid w:val="00B36BB9"/>
  </w:style>
  <w:style w:type="paragraph" w:styleId="Sidefod">
    <w:name w:val="footer"/>
    <w:basedOn w:val="Normal"/>
    <w:link w:val="SidefodTegn"/>
    <w:uiPriority w:val="99"/>
    <w:unhideWhenUsed/>
    <w:rsid w:val="00B36BB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36BB9"/>
    <w:rPr>
      <w:rFonts w:ascii="Times New Roman" w:eastAsia="Times New Roman" w:hAnsi="Times New Roman" w:cs="Times New Roman"/>
      <w:lang w:eastAsia="da-DK"/>
    </w:rPr>
  </w:style>
  <w:style w:type="character" w:styleId="Sidetal">
    <w:name w:val="page number"/>
    <w:basedOn w:val="Standardskrifttypeiafsnit"/>
    <w:uiPriority w:val="99"/>
    <w:semiHidden/>
    <w:unhideWhenUsed/>
    <w:rsid w:val="00B36BB9"/>
  </w:style>
  <w:style w:type="paragraph" w:styleId="Sidehoved">
    <w:name w:val="header"/>
    <w:basedOn w:val="Normal"/>
    <w:link w:val="SidehovedTegn"/>
    <w:uiPriority w:val="99"/>
    <w:unhideWhenUsed/>
    <w:rsid w:val="00B36BB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36BB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2518</Characters>
  <Application>Microsoft Office Word</Application>
  <DocSecurity>0</DocSecurity>
  <Lines>71</Lines>
  <Paragraphs>44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gade</dc:creator>
  <cp:keywords/>
  <dc:description/>
  <cp:lastModifiedBy>Britt gade</cp:lastModifiedBy>
  <cp:revision>3</cp:revision>
  <dcterms:created xsi:type="dcterms:W3CDTF">2022-08-16T20:10:00Z</dcterms:created>
  <dcterms:modified xsi:type="dcterms:W3CDTF">2022-12-22T10:03:00Z</dcterms:modified>
</cp:coreProperties>
</file>