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APPENDIX 3</w:t>
      </w:r>
    </w:p>
    <w:p w:rsidR="00000000" w:rsidDel="00000000" w:rsidP="00000000" w:rsidRDefault="00000000" w:rsidRPr="00000000" w14:paraId="0000000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Does GPT-3 qualify as a co-author of a scientific paper publishable in peer-review journals according to the ICMJE criteria? - A Case Study</w:t>
      </w:r>
    </w:p>
    <w:p w:rsidR="00000000" w:rsidDel="00000000" w:rsidP="00000000" w:rsidRDefault="00000000" w:rsidRPr="00000000" w14:paraId="00000003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References marked</w:t>
      </w:r>
      <w:r w:rsidDel="00000000" w:rsidR="00000000" w:rsidRPr="00000000">
        <w:rPr>
          <w:b w:val="1"/>
          <w:sz w:val="28"/>
          <w:szCs w:val="28"/>
          <w:highlight w:val="red"/>
          <w:rtl w:val="0"/>
        </w:rPr>
        <w:t xml:space="preserve"> RED </w:t>
      </w:r>
      <w:r w:rsidDel="00000000" w:rsidR="00000000" w:rsidRPr="00000000">
        <w:rPr>
          <w:b w:val="1"/>
          <w:sz w:val="28"/>
          <w:szCs w:val="28"/>
          <w:rtl w:val="0"/>
        </w:rPr>
        <w:t xml:space="preserve">= do not exist</w:t>
      </w:r>
    </w:p>
    <w:p w:rsidR="00000000" w:rsidDel="00000000" w:rsidP="00000000" w:rsidRDefault="00000000" w:rsidRPr="00000000" w14:paraId="00000006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References marked </w:t>
      </w:r>
      <w:r w:rsidDel="00000000" w:rsidR="00000000" w:rsidRPr="00000000">
        <w:rPr>
          <w:b w:val="1"/>
          <w:sz w:val="28"/>
          <w:szCs w:val="28"/>
          <w:highlight w:val="yellow"/>
          <w:rtl w:val="0"/>
        </w:rPr>
        <w:t xml:space="preserve">YELLOW</w:t>
      </w:r>
      <w:r w:rsidDel="00000000" w:rsidR="00000000" w:rsidRPr="00000000">
        <w:rPr>
          <w:b w:val="1"/>
          <w:sz w:val="28"/>
          <w:szCs w:val="28"/>
          <w:rtl w:val="0"/>
        </w:rPr>
        <w:t xml:space="preserve"> = exist but are attributed to the wrong author, or the author has written similar work, but the reference is not complete (i.e wrong title or paper attributed).</w:t>
      </w:r>
    </w:p>
    <w:p w:rsidR="00000000" w:rsidDel="00000000" w:rsidP="00000000" w:rsidRDefault="00000000" w:rsidRPr="00000000" w14:paraId="00000007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References marked</w:t>
      </w:r>
      <w:r w:rsidDel="00000000" w:rsidR="00000000" w:rsidRPr="00000000">
        <w:rPr>
          <w:b w:val="1"/>
          <w:sz w:val="28"/>
          <w:szCs w:val="28"/>
          <w:highlight w:val="green"/>
          <w:rtl w:val="0"/>
        </w:rPr>
        <w:t xml:space="preserve"> GREEN</w:t>
      </w:r>
      <w:r w:rsidDel="00000000" w:rsidR="00000000" w:rsidRPr="00000000">
        <w:rPr>
          <w:b w:val="1"/>
          <w:sz w:val="28"/>
          <w:szCs w:val="28"/>
          <w:rtl w:val="0"/>
        </w:rPr>
        <w:t xml:space="preserve"> = accurate </w:t>
      </w:r>
    </w:p>
    <w:p w:rsidR="00000000" w:rsidDel="00000000" w:rsidP="00000000" w:rsidRDefault="00000000" w:rsidRPr="00000000" w14:paraId="00000008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b w:val="1"/>
          <w:sz w:val="28"/>
          <w:szCs w:val="28"/>
        </w:rPr>
      </w:pPr>
      <w:r w:rsidDel="00000000" w:rsidR="00000000" w:rsidRPr="00000000">
        <w:rPr>
          <w:sz w:val="24"/>
          <w:szCs w:val="24"/>
          <w:highlight w:val="yellow"/>
          <w:rtl w:val="0"/>
        </w:rPr>
        <w:t xml:space="preserve">Bhat, S., Lim, C., &amp; Tan, S. (2019). Sleep deprivation: Causes, effects and treatment. Frontiers in Psychiatry, 10, 893. doi:10.3389/fpsyt.2019.00893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sz w:val="24"/>
          <w:szCs w:val="24"/>
          <w:highlight w:val="green"/>
        </w:rPr>
      </w:pPr>
      <w:r w:rsidDel="00000000" w:rsidR="00000000" w:rsidRPr="00000000">
        <w:rPr>
          <w:sz w:val="24"/>
          <w:szCs w:val="24"/>
          <w:highlight w:val="green"/>
          <w:rtl w:val="0"/>
        </w:rPr>
        <w:t xml:space="preserve">Bonnet, M. H., &amp; Arand, D. L. (1997). We are chronically sleep deprived. Sleep, 20(10), 885–861. </w:t>
      </w:r>
    </w:p>
    <w:p w:rsidR="00000000" w:rsidDel="00000000" w:rsidP="00000000" w:rsidRDefault="00000000" w:rsidRPr="00000000" w14:paraId="0000000B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sz w:val="24"/>
          <w:szCs w:val="24"/>
          <w:highlight w:val="green"/>
        </w:rPr>
      </w:pPr>
      <w:r w:rsidDel="00000000" w:rsidR="00000000" w:rsidRPr="00000000">
        <w:rPr>
          <w:sz w:val="24"/>
          <w:szCs w:val="24"/>
          <w:highlight w:val="green"/>
          <w:rtl w:val="0"/>
        </w:rPr>
        <w:t xml:space="preserve">Cappuccio, F. P., D’Elia, L., Strazzullo, P., &amp; Miller, M. A. (2008). Sleep duration and all-cause mortality: A systematic review and meta-analysis of prospective studies. Sleep Medicine Reviews 12(3), 197-206. </w:t>
      </w:r>
    </w:p>
    <w:p w:rsidR="00000000" w:rsidDel="00000000" w:rsidP="00000000" w:rsidRDefault="00000000" w:rsidRPr="00000000" w14:paraId="0000000C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sz w:val="24"/>
          <w:szCs w:val="24"/>
          <w:highlight w:val="green"/>
        </w:rPr>
      </w:pPr>
      <w:r w:rsidDel="00000000" w:rsidR="00000000" w:rsidRPr="00000000">
        <w:rPr>
          <w:sz w:val="24"/>
          <w:szCs w:val="24"/>
          <w:highlight w:val="green"/>
          <w:rtl w:val="0"/>
        </w:rPr>
        <w:t xml:space="preserve">Carskadon, M. A., &amp; Dement, W. C. (2005). Normal human sleep: An overview. In M. H. Kryger &amp; T. Roth (Eds.), Principles and practice of sleep medicine (4th ed.) (pp. 13–25). Philadelphia: Elsevier Saunders. </w:t>
      </w:r>
    </w:p>
    <w:p w:rsidR="00000000" w:rsidDel="00000000" w:rsidP="00000000" w:rsidRDefault="00000000" w:rsidRPr="00000000" w14:paraId="0000000D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sz w:val="24"/>
          <w:szCs w:val="24"/>
          <w:highlight w:val="yellow"/>
        </w:rPr>
      </w:pPr>
      <w:r w:rsidDel="00000000" w:rsidR="00000000" w:rsidRPr="00000000">
        <w:rPr>
          <w:sz w:val="24"/>
          <w:szCs w:val="24"/>
          <w:highlight w:val="yellow"/>
          <w:rtl w:val="0"/>
        </w:rPr>
        <w:t xml:space="preserve">Chee, M. W., Chuah, L., Venkatraman, V., Chan Wai Yee, C., &amp; Soon Chun Ming, S. (2004). The effects of acute total sleep deprivation on cognitive processes: A meta-analysis. Sleep Medicine Reviews 8(6), 359–369. </w:t>
      </w:r>
    </w:p>
    <w:p w:rsidR="00000000" w:rsidDel="00000000" w:rsidP="00000000" w:rsidRDefault="00000000" w:rsidRPr="00000000" w14:paraId="0000000E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sz w:val="24"/>
          <w:szCs w:val="24"/>
          <w:highlight w:val="yellow"/>
        </w:rPr>
      </w:pPr>
      <w:r w:rsidDel="00000000" w:rsidR="00000000" w:rsidRPr="00000000">
        <w:rPr>
          <w:sz w:val="24"/>
          <w:szCs w:val="24"/>
          <w:highlight w:val="yellow"/>
          <w:rtl w:val="0"/>
        </w:rPr>
        <w:t xml:space="preserve">Chao, C.-H., Yang, Y.-K., Su, T.-P., Yang, S.-H., &amp; Hsieh, C.-J. (2018). Prevalence of insomnia and its associated factors among older adults in Taiwan: A community-based survey study. International Journal of Nursing Studies 79(May), 11–18. </w:t>
      </w:r>
    </w:p>
    <w:p w:rsidR="00000000" w:rsidDel="00000000" w:rsidP="00000000" w:rsidRDefault="00000000" w:rsidRPr="00000000" w14:paraId="0000000F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sz w:val="24"/>
          <w:szCs w:val="24"/>
          <w:highlight w:val="green"/>
        </w:rPr>
      </w:pPr>
      <w:r w:rsidDel="00000000" w:rsidR="00000000" w:rsidRPr="00000000">
        <w:rPr>
          <w:sz w:val="24"/>
          <w:szCs w:val="24"/>
          <w:highlight w:val="green"/>
          <w:rtl w:val="0"/>
        </w:rPr>
        <w:t xml:space="preserve">Durmer J S &amp; Dinges D F (2005). Neurocognitive consequences of sleep deprivation. Seminars in Neurology 25(1), 117–129. </w:t>
      </w:r>
    </w:p>
    <w:p w:rsidR="00000000" w:rsidDel="00000000" w:rsidP="00000000" w:rsidRDefault="00000000" w:rsidRPr="00000000" w14:paraId="00000010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sz w:val="24"/>
          <w:szCs w:val="24"/>
          <w:highlight w:val="green"/>
        </w:rPr>
      </w:pPr>
      <w:r w:rsidDel="00000000" w:rsidR="00000000" w:rsidRPr="00000000">
        <w:rPr>
          <w:sz w:val="24"/>
          <w:szCs w:val="24"/>
          <w:highlight w:val="green"/>
          <w:rtl w:val="0"/>
        </w:rPr>
        <w:t xml:space="preserve">Espie C A et al (2011). Cognitive behavior therapy for insomnia: A session-by-session guide Clinical Psychology Review 31(7), 891–912 </w:t>
      </w:r>
    </w:p>
    <w:p w:rsidR="00000000" w:rsidDel="00000000" w:rsidP="00000000" w:rsidRDefault="00000000" w:rsidRPr="00000000" w14:paraId="00000011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highlight w:val="red"/>
          <w:rtl w:val="0"/>
        </w:rPr>
        <w:t xml:space="preserve">Kato M et al (2021). Effects of chronic total sleep deprivation on cognitive performance and alertness: A systematic review Sleep Medicine Reviews 56(January) 101737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2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sz w:val="24"/>
          <w:szCs w:val="24"/>
          <w:highlight w:val="red"/>
        </w:rPr>
      </w:pPr>
      <w:r w:rsidDel="00000000" w:rsidR="00000000" w:rsidRPr="00000000">
        <w:rPr>
          <w:sz w:val="24"/>
          <w:szCs w:val="24"/>
          <w:highlight w:val="red"/>
          <w:rtl w:val="0"/>
        </w:rPr>
        <w:t xml:space="preserve">Lopez A P et al (2023). Acute partial sleep deprivation impairs executive functioning Sleep Medicine Reviews 56(January) 101737 </w:t>
      </w:r>
    </w:p>
    <w:p w:rsidR="00000000" w:rsidDel="00000000" w:rsidP="00000000" w:rsidRDefault="00000000" w:rsidRPr="00000000" w14:paraId="00000013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sz w:val="24"/>
          <w:szCs w:val="24"/>
          <w:highlight w:val="green"/>
        </w:rPr>
      </w:pPr>
      <w:r w:rsidDel="00000000" w:rsidR="00000000" w:rsidRPr="00000000">
        <w:rPr>
          <w:sz w:val="24"/>
          <w:szCs w:val="24"/>
          <w:highlight w:val="green"/>
          <w:rtl w:val="0"/>
        </w:rPr>
        <w:t xml:space="preserve">Morin C M et al (2006). Nonpharmacologic treatment of chronic insomnia Clinical Psychology Review 26(2), 169–192 </w:t>
      </w:r>
    </w:p>
    <w:p w:rsidR="00000000" w:rsidDel="00000000" w:rsidP="00000000" w:rsidRDefault="00000000" w:rsidRPr="00000000" w14:paraId="00000014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sz w:val="24"/>
          <w:szCs w:val="24"/>
          <w:highlight w:val="yellow"/>
        </w:rPr>
      </w:pPr>
      <w:r w:rsidDel="00000000" w:rsidR="00000000" w:rsidRPr="00000000">
        <w:rPr>
          <w:sz w:val="24"/>
          <w:szCs w:val="24"/>
          <w:highlight w:val="yellow"/>
          <w:rtl w:val="0"/>
        </w:rPr>
        <w:t xml:space="preserve">Morin C M et al (2013). Cognitive behavioral therapy for insomnia: A session-by-session guide Clinical Psychology Review 33(8), 1154–1180 </w:t>
      </w:r>
    </w:p>
    <w:p w:rsidR="00000000" w:rsidDel="00000000" w:rsidP="00000000" w:rsidRDefault="00000000" w:rsidRPr="00000000" w14:paraId="00000015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sz w:val="24"/>
          <w:szCs w:val="24"/>
          <w:highlight w:val="green"/>
        </w:rPr>
      </w:pPr>
      <w:r w:rsidDel="00000000" w:rsidR="00000000" w:rsidRPr="00000000">
        <w:rPr>
          <w:sz w:val="24"/>
          <w:szCs w:val="24"/>
          <w:highlight w:val="green"/>
          <w:rtl w:val="0"/>
        </w:rPr>
        <w:t xml:space="preserve">National Sleep Foundation (2019). Sleeping disorder statistics [Factsheet]. Retrieved from https://www.sleepfoundation.org/sleep-disorders/sleeping-disorder-statistics </w:t>
      </w:r>
    </w:p>
    <w:p w:rsidR="00000000" w:rsidDel="00000000" w:rsidP="00000000" w:rsidRDefault="00000000" w:rsidRPr="00000000" w14:paraId="00000016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sz w:val="24"/>
          <w:szCs w:val="24"/>
          <w:highlight w:val="green"/>
        </w:rPr>
      </w:pPr>
      <w:r w:rsidDel="00000000" w:rsidR="00000000" w:rsidRPr="00000000">
        <w:rPr>
          <w:sz w:val="24"/>
          <w:szCs w:val="24"/>
          <w:highlight w:val="green"/>
          <w:rtl w:val="0"/>
        </w:rPr>
        <w:t xml:space="preserve">National Sleep Foundation (2020). How much sleep do we really need? [Factsheet]. Retrieved from https://www.sleepfoundation.org/how-much-sleep/how-much-sleep-do-we-really-need </w:t>
      </w:r>
    </w:p>
    <w:p w:rsidR="00000000" w:rsidDel="00000000" w:rsidP="00000000" w:rsidRDefault="00000000" w:rsidRPr="00000000" w14:paraId="00000017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sz w:val="24"/>
          <w:szCs w:val="24"/>
          <w:highlight w:val="green"/>
        </w:rPr>
      </w:pPr>
      <w:r w:rsidDel="00000000" w:rsidR="00000000" w:rsidRPr="00000000">
        <w:rPr>
          <w:sz w:val="24"/>
          <w:szCs w:val="24"/>
          <w:highlight w:val="green"/>
          <w:rtl w:val="0"/>
        </w:rPr>
        <w:t xml:space="preserve">Patel S R et al (2010). Association between reduced sleep duration and weight gain in women American Journal of Epidemiology 171(11), 1159–1166 </w:t>
      </w:r>
    </w:p>
    <w:p w:rsidR="00000000" w:rsidDel="00000000" w:rsidP="00000000" w:rsidRDefault="00000000" w:rsidRPr="00000000" w14:paraId="00000018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sz w:val="24"/>
          <w:szCs w:val="24"/>
          <w:highlight w:val="red"/>
        </w:rPr>
      </w:pPr>
      <w:r w:rsidDel="00000000" w:rsidR="00000000" w:rsidRPr="00000000">
        <w:rPr>
          <w:sz w:val="24"/>
          <w:szCs w:val="24"/>
          <w:highlight w:val="red"/>
          <w:rtl w:val="0"/>
        </w:rPr>
        <w:t xml:space="preserve">Phillips A C et al (2013). The role of poor sleep quality in depressive disorders Current Psychiatry Reports 15(12), 425 </w:t>
      </w:r>
    </w:p>
    <w:p w:rsidR="00000000" w:rsidDel="00000000" w:rsidP="00000000" w:rsidRDefault="00000000" w:rsidRPr="00000000" w14:paraId="00000019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sz w:val="24"/>
          <w:szCs w:val="24"/>
          <w:highlight w:val="red"/>
        </w:rPr>
      </w:pPr>
      <w:r w:rsidDel="00000000" w:rsidR="00000000" w:rsidRPr="00000000">
        <w:rPr>
          <w:sz w:val="24"/>
          <w:szCs w:val="24"/>
          <w:highlight w:val="red"/>
          <w:rtl w:val="0"/>
        </w:rPr>
        <w:t xml:space="preserve">Pires S O et al (2022). Effects of acute total sleep deprivation on cognitive processes: A meta-analysis Sleep Medicine Reviews 56(January) 101737 </w:t>
      </w:r>
    </w:p>
    <w:p w:rsidR="00000000" w:rsidDel="00000000" w:rsidP="00000000" w:rsidRDefault="00000000" w:rsidRPr="00000000" w14:paraId="0000001A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sz w:val="24"/>
          <w:szCs w:val="24"/>
          <w:highlight w:val="red"/>
        </w:rPr>
      </w:pPr>
      <w:r w:rsidDel="00000000" w:rsidR="00000000" w:rsidRPr="00000000">
        <w:rPr>
          <w:sz w:val="24"/>
          <w:szCs w:val="24"/>
          <w:highlight w:val="red"/>
          <w:rtl w:val="0"/>
        </w:rPr>
        <w:t xml:space="preserve">Riemann D &amp; Voderholzer U (2018). Effects of acute partial sleep deprivation on cognitive performance: A meta-analysis Sleep Medicine Reviews 32(May) 1–10 </w:t>
      </w:r>
    </w:p>
    <w:p w:rsidR="00000000" w:rsidDel="00000000" w:rsidP="00000000" w:rsidRDefault="00000000" w:rsidRPr="00000000" w14:paraId="0000001B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sz w:val="24"/>
          <w:szCs w:val="24"/>
          <w:highlight w:val="green"/>
        </w:rPr>
      </w:pPr>
      <w:r w:rsidDel="00000000" w:rsidR="00000000" w:rsidRPr="00000000">
        <w:rPr>
          <w:sz w:val="24"/>
          <w:szCs w:val="24"/>
          <w:highlight w:val="green"/>
          <w:rtl w:val="0"/>
        </w:rPr>
        <w:t xml:space="preserve">Van Dongen H P A et al (2020). The cumulative cost of additional wakefulness: Dose-response effects on neurobehavioral functions and sleep physiology from chronic sleep restriction and total sleep deprivation Sleep Medicine Reviews 41(October) 101759</w:t>
      </w:r>
    </w:p>
    <w:p w:rsidR="00000000" w:rsidDel="00000000" w:rsidP="00000000" w:rsidRDefault="00000000" w:rsidRPr="00000000" w14:paraId="0000001C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sz w:val="24"/>
          <w:szCs w:val="24"/>
          <w:highlight w:val="green"/>
        </w:rPr>
      </w:pPr>
      <w:r w:rsidDel="00000000" w:rsidR="00000000" w:rsidRPr="00000000">
        <w:rPr>
          <w:sz w:val="24"/>
          <w:szCs w:val="24"/>
          <w:highlight w:val="green"/>
          <w:rtl w:val="0"/>
        </w:rPr>
        <w:t xml:space="preserve">CDC (2021). Insufficient Sleep Is a Public Health Epidemic. Centers for Disease Control and Prevention. Retrieved from https://www.cdc.gov/features/dssleep/index.html </w:t>
      </w:r>
    </w:p>
    <w:p w:rsidR="00000000" w:rsidDel="00000000" w:rsidP="00000000" w:rsidRDefault="00000000" w:rsidRPr="00000000" w14:paraId="0000001E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sz w:val="24"/>
          <w:szCs w:val="24"/>
          <w:highlight w:val="gree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sz w:val="24"/>
          <w:szCs w:val="24"/>
          <w:highlight w:val="green"/>
        </w:rPr>
      </w:pPr>
      <w:r w:rsidDel="00000000" w:rsidR="00000000" w:rsidRPr="00000000">
        <w:rPr>
          <w:sz w:val="24"/>
          <w:szCs w:val="24"/>
          <w:highlight w:val="green"/>
          <w:rtl w:val="0"/>
        </w:rPr>
        <w:t xml:space="preserve">Patel, S. R., Malhotra, A., White, D. P., Gottlieb, D. J., &amp; Hu, F. B. (2010). Association between reduced sleep and weight gain in women. American Journal of Epidemiology, 171(10), 1161–1171. doi:10.1093/aje/kwq155</w:t>
      </w:r>
    </w:p>
    <w:p w:rsidR="00000000" w:rsidDel="00000000" w:rsidP="00000000" w:rsidRDefault="00000000" w:rsidRPr="00000000" w14:paraId="00000020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sz w:val="24"/>
          <w:szCs w:val="24"/>
          <w:highlight w:val="red"/>
        </w:rPr>
      </w:pPr>
      <w:r w:rsidDel="00000000" w:rsidR="00000000" w:rsidRPr="00000000">
        <w:rPr>
          <w:sz w:val="24"/>
          <w:szCs w:val="24"/>
          <w:highlight w:val="red"/>
          <w:rtl w:val="0"/>
        </w:rPr>
        <w:t xml:space="preserve">Phillips, A., Cohen-Zion, M., Keuroghlian, A., Hooper, S., Dennis, P., Gruber, M., &amp; Miller, M. (2013). Sleep duration and quality as predictors of depression symptoms among adolescents in the U.S.: Results from the National Survey of Children's Health 2011–2012. International Journal of Adolescent Medicine and Health, 25(3), 263–269. doi:10.1515/ijamh-2012-0058</w:t>
      </w:r>
    </w:p>
    <w:p w:rsidR="00000000" w:rsidDel="00000000" w:rsidP="00000000" w:rsidRDefault="00000000" w:rsidRPr="00000000" w14:paraId="00000021">
      <w:pPr>
        <w:pBdr>
          <w:top w:color="auto" w:space="3" w:sz="0" w:val="none"/>
          <w:bottom w:color="auto" w:space="3" w:sz="0" w:val="none"/>
          <w:right w:color="auto" w:space="0" w:sz="0" w:val="none"/>
          <w:between w:color="auto" w:space="3" w:sz="0" w:val="none"/>
        </w:pBdr>
        <w:shd w:fill="ffffff" w:val="clear"/>
        <w:spacing w:line="240" w:lineRule="auto"/>
        <w:rPr>
          <w:sz w:val="24"/>
          <w:szCs w:val="24"/>
          <w:highlight w:val="green"/>
        </w:rPr>
      </w:pPr>
      <w:r w:rsidDel="00000000" w:rsidR="00000000" w:rsidRPr="00000000">
        <w:rPr>
          <w:sz w:val="24"/>
          <w:szCs w:val="24"/>
          <w:highlight w:val="green"/>
          <w:rtl w:val="0"/>
        </w:rPr>
        <w:t xml:space="preserve">Yaggi HK et al (2006). Obstructive sleep apnea as a risk factor for stroke and death N Engl J Med 353:2034–2041</w:t>
      </w:r>
    </w:p>
    <w:p w:rsidR="00000000" w:rsidDel="00000000" w:rsidP="00000000" w:rsidRDefault="00000000" w:rsidRPr="00000000" w14:paraId="00000022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