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771"/>
        <w:gridCol w:w="818"/>
        <w:gridCol w:w="438"/>
        <w:gridCol w:w="417"/>
        <w:gridCol w:w="594"/>
        <w:gridCol w:w="700"/>
        <w:gridCol w:w="438"/>
        <w:gridCol w:w="417"/>
        <w:gridCol w:w="703"/>
        <w:gridCol w:w="594"/>
        <w:gridCol w:w="701"/>
        <w:gridCol w:w="609"/>
        <w:gridCol w:w="812"/>
        <w:gridCol w:w="1128"/>
        <w:gridCol w:w="465"/>
        <w:gridCol w:w="465"/>
        <w:gridCol w:w="847"/>
        <w:gridCol w:w="1573"/>
        <w:gridCol w:w="1029"/>
      </w:tblGrid>
      <w:tr w:rsidR="00FD4118" w:rsidRPr="00FD4118" w14:paraId="237831AE" w14:textId="77777777" w:rsidTr="00FD4118">
        <w:trPr>
          <w:trHeight w:val="225"/>
          <w:jc w:val="center"/>
        </w:trPr>
        <w:tc>
          <w:tcPr>
            <w:tcW w:w="205" w:type="pct"/>
            <w:shd w:val="clear" w:color="000000" w:fill="FFFFFF"/>
            <w:noWrap/>
            <w:vAlign w:val="center"/>
            <w:hideMark/>
          </w:tcPr>
          <w:p w14:paraId="02FB2B76" w14:textId="77777777" w:rsidR="00FD4118" w:rsidRPr="00FD4118" w:rsidRDefault="00FD4118" w:rsidP="00FD411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1326" w:type="pct"/>
            <w:gridSpan w:val="6"/>
            <w:shd w:val="clear" w:color="000000" w:fill="FFFFFF"/>
            <w:noWrap/>
            <w:vAlign w:val="center"/>
            <w:hideMark/>
          </w:tcPr>
          <w:p w14:paraId="78BF0383" w14:textId="77777777" w:rsidR="00FD4118" w:rsidRPr="00FD4118" w:rsidRDefault="00FD4118" w:rsidP="00FD411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Patient</w:t>
            </w:r>
          </w:p>
        </w:tc>
        <w:tc>
          <w:tcPr>
            <w:tcW w:w="1012" w:type="pct"/>
            <w:gridSpan w:val="5"/>
            <w:shd w:val="clear" w:color="000000" w:fill="FFFFFF"/>
            <w:noWrap/>
            <w:vAlign w:val="center"/>
            <w:hideMark/>
          </w:tcPr>
          <w:p w14:paraId="52F6BAE4" w14:textId="77777777" w:rsidR="00FD4118" w:rsidRPr="00FD4118" w:rsidRDefault="00FD4118" w:rsidP="00FD411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Donor</w:t>
            </w:r>
          </w:p>
        </w:tc>
        <w:tc>
          <w:tcPr>
            <w:tcW w:w="904" w:type="pct"/>
            <w:gridSpan w:val="3"/>
            <w:shd w:val="clear" w:color="000000" w:fill="FFFFFF"/>
            <w:noWrap/>
            <w:vAlign w:val="center"/>
            <w:hideMark/>
          </w:tcPr>
          <w:p w14:paraId="5E6CA8CC" w14:textId="77777777" w:rsidR="00FD4118" w:rsidRPr="00FD4118" w:rsidRDefault="00FD4118" w:rsidP="00FD411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Transplant details</w:t>
            </w:r>
          </w:p>
        </w:tc>
        <w:tc>
          <w:tcPr>
            <w:tcW w:w="1553" w:type="pct"/>
            <w:gridSpan w:val="5"/>
            <w:shd w:val="clear" w:color="000000" w:fill="FFFFFF"/>
            <w:noWrap/>
            <w:vAlign w:val="center"/>
            <w:hideMark/>
          </w:tcPr>
          <w:p w14:paraId="09949080" w14:textId="77777777" w:rsidR="00FD4118" w:rsidRPr="00FD4118" w:rsidRDefault="00FD4118" w:rsidP="00FD411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Pre transplant</w:t>
            </w:r>
          </w:p>
        </w:tc>
      </w:tr>
      <w:tr w:rsidR="00FD4118" w:rsidRPr="00FD4118" w14:paraId="658AD396" w14:textId="77777777" w:rsidTr="00FD4118">
        <w:trPr>
          <w:trHeight w:val="450"/>
          <w:jc w:val="center"/>
        </w:trPr>
        <w:tc>
          <w:tcPr>
            <w:tcW w:w="205" w:type="pct"/>
            <w:shd w:val="clear" w:color="000000" w:fill="FFFFFF"/>
            <w:vAlign w:val="center"/>
            <w:hideMark/>
          </w:tcPr>
          <w:p w14:paraId="5516960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>S. No.</w:t>
            </w:r>
          </w:p>
        </w:tc>
        <w:tc>
          <w:tcPr>
            <w:tcW w:w="274" w:type="pct"/>
            <w:shd w:val="clear" w:color="000000" w:fill="FFFFFF"/>
            <w:vAlign w:val="center"/>
            <w:hideMark/>
          </w:tcPr>
          <w:p w14:paraId="5E85B49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>Diagnosis</w:t>
            </w:r>
          </w:p>
        </w:tc>
        <w:tc>
          <w:tcPr>
            <w:tcW w:w="290" w:type="pct"/>
            <w:shd w:val="clear" w:color="000000" w:fill="FFFFFF"/>
            <w:vAlign w:val="center"/>
            <w:hideMark/>
          </w:tcPr>
          <w:p w14:paraId="4A6E44A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</w:pPr>
            <w:proofErr w:type="spellStart"/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>Thal</w:t>
            </w:r>
            <w:proofErr w:type="spellEnd"/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 xml:space="preserve"> Class</w:t>
            </w:r>
          </w:p>
        </w:tc>
        <w:tc>
          <w:tcPr>
            <w:tcW w:w="155" w:type="pct"/>
            <w:shd w:val="clear" w:color="000000" w:fill="FFFFFF"/>
            <w:vAlign w:val="center"/>
            <w:hideMark/>
          </w:tcPr>
          <w:p w14:paraId="034D545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>Age</w:t>
            </w:r>
          </w:p>
        </w:tc>
        <w:tc>
          <w:tcPr>
            <w:tcW w:w="148" w:type="pct"/>
            <w:shd w:val="clear" w:color="000000" w:fill="FFFFFF"/>
            <w:vAlign w:val="center"/>
            <w:hideMark/>
          </w:tcPr>
          <w:p w14:paraId="48A8C5D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>Sex</w:t>
            </w:r>
          </w:p>
        </w:tc>
        <w:tc>
          <w:tcPr>
            <w:tcW w:w="211" w:type="pct"/>
            <w:shd w:val="clear" w:color="000000" w:fill="FFFFFF"/>
            <w:vAlign w:val="center"/>
            <w:hideMark/>
          </w:tcPr>
          <w:p w14:paraId="0DBA090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 xml:space="preserve">Blood </w:t>
            </w:r>
            <w:proofErr w:type="spellStart"/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>Gp</w:t>
            </w:r>
            <w:proofErr w:type="spellEnd"/>
          </w:p>
        </w:tc>
        <w:tc>
          <w:tcPr>
            <w:tcW w:w="248" w:type="pct"/>
            <w:shd w:val="clear" w:color="000000" w:fill="FFFFFF"/>
            <w:vAlign w:val="center"/>
            <w:hideMark/>
          </w:tcPr>
          <w:p w14:paraId="34F9D03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>CMV IgG</w:t>
            </w:r>
          </w:p>
        </w:tc>
        <w:tc>
          <w:tcPr>
            <w:tcW w:w="155" w:type="pct"/>
            <w:shd w:val="clear" w:color="000000" w:fill="FFFFFF"/>
            <w:vAlign w:val="center"/>
            <w:hideMark/>
          </w:tcPr>
          <w:p w14:paraId="6EB603C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>Age</w:t>
            </w:r>
          </w:p>
        </w:tc>
        <w:tc>
          <w:tcPr>
            <w:tcW w:w="148" w:type="pct"/>
            <w:shd w:val="clear" w:color="000000" w:fill="FFFFFF"/>
            <w:vAlign w:val="center"/>
            <w:hideMark/>
          </w:tcPr>
          <w:p w14:paraId="57BAF64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>Sex</w:t>
            </w:r>
          </w:p>
        </w:tc>
        <w:tc>
          <w:tcPr>
            <w:tcW w:w="249" w:type="pct"/>
            <w:shd w:val="clear" w:color="000000" w:fill="FFFFFF"/>
            <w:vAlign w:val="center"/>
            <w:hideMark/>
          </w:tcPr>
          <w:p w14:paraId="3A86E2A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>Relation</w:t>
            </w:r>
          </w:p>
        </w:tc>
        <w:tc>
          <w:tcPr>
            <w:tcW w:w="211" w:type="pct"/>
            <w:shd w:val="clear" w:color="000000" w:fill="FFFFFF"/>
            <w:vAlign w:val="center"/>
            <w:hideMark/>
          </w:tcPr>
          <w:p w14:paraId="63B2DB5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 xml:space="preserve">Blood </w:t>
            </w:r>
            <w:proofErr w:type="spellStart"/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>Gp</w:t>
            </w:r>
            <w:proofErr w:type="spellEnd"/>
          </w:p>
        </w:tc>
        <w:tc>
          <w:tcPr>
            <w:tcW w:w="248" w:type="pct"/>
            <w:shd w:val="clear" w:color="000000" w:fill="FFFFFF"/>
            <w:vAlign w:val="center"/>
            <w:hideMark/>
          </w:tcPr>
          <w:p w14:paraId="5F967AC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>CMV IgG</w:t>
            </w:r>
          </w:p>
        </w:tc>
        <w:tc>
          <w:tcPr>
            <w:tcW w:w="216" w:type="pct"/>
            <w:shd w:val="clear" w:color="000000" w:fill="FFFFFF"/>
            <w:vAlign w:val="center"/>
            <w:hideMark/>
          </w:tcPr>
          <w:p w14:paraId="2AF188D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>HLA Type</w:t>
            </w:r>
          </w:p>
        </w:tc>
        <w:tc>
          <w:tcPr>
            <w:tcW w:w="288" w:type="pct"/>
            <w:shd w:val="clear" w:color="000000" w:fill="FFFFFF"/>
            <w:vAlign w:val="center"/>
            <w:hideMark/>
          </w:tcPr>
          <w:p w14:paraId="0F1AE0A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>HSCT Type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1528D33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>ABO Incompatibility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5A3AA99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>PTIS 1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1788AE7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>PTIS 2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7199F64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proofErr w:type="spellStart"/>
            <w:r w:rsidRPr="00FD4118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Cyclo</w:t>
            </w:r>
            <w:proofErr w:type="spellEnd"/>
            <w:r w:rsidRPr="00FD4118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 xml:space="preserve"> Dose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3A8AD77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PTIS complication</w:t>
            </w:r>
          </w:p>
        </w:tc>
        <w:tc>
          <w:tcPr>
            <w:tcW w:w="365" w:type="pct"/>
            <w:shd w:val="clear" w:color="000000" w:fill="FFFFFF"/>
            <w:vAlign w:val="center"/>
            <w:hideMark/>
          </w:tcPr>
          <w:p w14:paraId="7B78D4D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b/>
                <w:bCs/>
                <w:sz w:val="14"/>
                <w:szCs w:val="16"/>
                <w:lang w:eastAsia="en-IN"/>
              </w:rPr>
              <w:t>CMV reactivation</w:t>
            </w:r>
          </w:p>
        </w:tc>
      </w:tr>
      <w:tr w:rsidR="00FD4118" w:rsidRPr="00FD4118" w14:paraId="3226B7C5" w14:textId="77777777" w:rsidTr="00FD4118">
        <w:trPr>
          <w:trHeight w:val="255"/>
          <w:jc w:val="center"/>
        </w:trPr>
        <w:tc>
          <w:tcPr>
            <w:tcW w:w="205" w:type="pct"/>
            <w:shd w:val="clear" w:color="DDEBF7" w:fill="FFFFFF"/>
            <w:noWrap/>
            <w:vAlign w:val="center"/>
            <w:hideMark/>
          </w:tcPr>
          <w:p w14:paraId="19E40F6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</w:t>
            </w:r>
          </w:p>
        </w:tc>
        <w:tc>
          <w:tcPr>
            <w:tcW w:w="274" w:type="pct"/>
            <w:shd w:val="clear" w:color="DDEBF7" w:fill="FFFFFF"/>
            <w:noWrap/>
            <w:vAlign w:val="center"/>
            <w:hideMark/>
          </w:tcPr>
          <w:p w14:paraId="5D301AE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TM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19847E5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II</w:t>
            </w:r>
          </w:p>
        </w:tc>
        <w:tc>
          <w:tcPr>
            <w:tcW w:w="155" w:type="pct"/>
            <w:shd w:val="clear" w:color="DDEBF7" w:fill="FFFFFF"/>
            <w:noWrap/>
            <w:vAlign w:val="center"/>
            <w:hideMark/>
          </w:tcPr>
          <w:p w14:paraId="0AEE829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7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7B1528F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11" w:type="pct"/>
            <w:shd w:val="clear" w:color="DDEBF7" w:fill="FFFFFF"/>
            <w:noWrap/>
            <w:vAlign w:val="center"/>
            <w:hideMark/>
          </w:tcPr>
          <w:p w14:paraId="75D2199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B +</w:t>
            </w:r>
          </w:p>
        </w:tc>
        <w:tc>
          <w:tcPr>
            <w:tcW w:w="248" w:type="pct"/>
            <w:shd w:val="clear" w:color="DDEBF7" w:fill="FFFFFF"/>
            <w:noWrap/>
            <w:vAlign w:val="center"/>
            <w:hideMark/>
          </w:tcPr>
          <w:p w14:paraId="182DCD1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DDEBF7" w:fill="FFFFFF"/>
            <w:noWrap/>
            <w:vAlign w:val="center"/>
            <w:hideMark/>
          </w:tcPr>
          <w:p w14:paraId="3021CD9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23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1BD8D25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49" w:type="pct"/>
            <w:shd w:val="clear" w:color="DDEBF7" w:fill="FFFFFF"/>
            <w:noWrap/>
            <w:vAlign w:val="center"/>
            <w:hideMark/>
          </w:tcPr>
          <w:p w14:paraId="680A9EE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211" w:type="pct"/>
            <w:shd w:val="clear" w:color="DDEBF7" w:fill="FFFFFF"/>
            <w:noWrap/>
            <w:vAlign w:val="center"/>
            <w:hideMark/>
          </w:tcPr>
          <w:p w14:paraId="7A7E3C4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DDEBF7" w:fill="FFFFFF"/>
            <w:noWrap/>
            <w:vAlign w:val="center"/>
            <w:hideMark/>
          </w:tcPr>
          <w:p w14:paraId="57DBA3D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DDEBF7" w:fill="FFFFFF"/>
            <w:noWrap/>
            <w:vAlign w:val="center"/>
            <w:hideMark/>
          </w:tcPr>
          <w:p w14:paraId="202981E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10/10</w:t>
            </w:r>
          </w:p>
        </w:tc>
        <w:tc>
          <w:tcPr>
            <w:tcW w:w="288" w:type="pct"/>
            <w:shd w:val="clear" w:color="DDEBF7" w:fill="FFFFFF"/>
            <w:noWrap/>
            <w:vAlign w:val="center"/>
            <w:hideMark/>
          </w:tcPr>
          <w:p w14:paraId="7368DB4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400" w:type="pct"/>
            <w:shd w:val="clear" w:color="DDEBF7" w:fill="FFFFFF"/>
            <w:noWrap/>
            <w:vAlign w:val="center"/>
            <w:hideMark/>
          </w:tcPr>
          <w:p w14:paraId="18B1D9C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Minor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79FCD28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73247A9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DDEBF7" w:fill="FFFFFF"/>
            <w:noWrap/>
            <w:vAlign w:val="center"/>
            <w:hideMark/>
          </w:tcPr>
          <w:p w14:paraId="597F3FD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&lt;500</w:t>
            </w:r>
          </w:p>
        </w:tc>
        <w:tc>
          <w:tcPr>
            <w:tcW w:w="558" w:type="pct"/>
            <w:shd w:val="clear" w:color="DDEBF7" w:fill="FFFFFF"/>
            <w:noWrap/>
            <w:vAlign w:val="center"/>
            <w:hideMark/>
          </w:tcPr>
          <w:p w14:paraId="01C08D8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5302EC0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4688C379" w14:textId="77777777" w:rsidTr="00FD4118">
        <w:trPr>
          <w:trHeight w:val="255"/>
          <w:jc w:val="center"/>
        </w:trPr>
        <w:tc>
          <w:tcPr>
            <w:tcW w:w="205" w:type="pct"/>
            <w:shd w:val="clear" w:color="000000" w:fill="FFFFFF"/>
            <w:noWrap/>
            <w:vAlign w:val="center"/>
            <w:hideMark/>
          </w:tcPr>
          <w:p w14:paraId="1264D38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2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4113255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SCD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168CC29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3111ECF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15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17BD0FA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4B0E7BE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05B3CE3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5DFA0B0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21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5C854A6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00853DB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129D9AE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A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434D633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DDEBF7" w:fill="FFFFFF"/>
            <w:noWrap/>
            <w:vAlign w:val="center"/>
            <w:hideMark/>
          </w:tcPr>
          <w:p w14:paraId="0AE3462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10/10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4C060A6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1EC9BD8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Major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3C79A38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2183AC6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5379483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vAlign w:val="center"/>
            <w:hideMark/>
          </w:tcPr>
          <w:p w14:paraId="6ED3BE7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Pneumonia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4C3FCC2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51B6C5BF" w14:textId="77777777" w:rsidTr="00FD4118">
        <w:trPr>
          <w:trHeight w:val="255"/>
          <w:jc w:val="center"/>
        </w:trPr>
        <w:tc>
          <w:tcPr>
            <w:tcW w:w="205" w:type="pct"/>
            <w:shd w:val="clear" w:color="000000" w:fill="FFFFFF"/>
            <w:noWrap/>
            <w:vAlign w:val="center"/>
            <w:hideMark/>
          </w:tcPr>
          <w:p w14:paraId="07BFCCB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3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641DD84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TM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67FE29E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II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1C9A592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5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685B565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130CC07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6B3F91A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00C3B55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38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6F11C12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172C8FA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238FB07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5A70B06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DDEBF7" w:fill="FFFFFF"/>
            <w:noWrap/>
            <w:vAlign w:val="center"/>
            <w:hideMark/>
          </w:tcPr>
          <w:p w14:paraId="302D031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10/10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49DD4E3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4A0F912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None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523FEC2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795307A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0159851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62525FC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0D31FCA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2C5DAD80" w14:textId="77777777" w:rsidTr="00FD4118">
        <w:trPr>
          <w:trHeight w:val="255"/>
          <w:jc w:val="center"/>
        </w:trPr>
        <w:tc>
          <w:tcPr>
            <w:tcW w:w="205" w:type="pct"/>
            <w:shd w:val="clear" w:color="D9E1F2" w:fill="FFFFFF"/>
            <w:noWrap/>
            <w:vAlign w:val="center"/>
            <w:hideMark/>
          </w:tcPr>
          <w:p w14:paraId="6BCD0ED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4</w:t>
            </w:r>
          </w:p>
        </w:tc>
        <w:tc>
          <w:tcPr>
            <w:tcW w:w="274" w:type="pct"/>
            <w:shd w:val="clear" w:color="D9E1F2" w:fill="FFFFFF"/>
            <w:noWrap/>
            <w:vAlign w:val="center"/>
            <w:hideMark/>
          </w:tcPr>
          <w:p w14:paraId="34C05CB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TM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52B20BA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II</w:t>
            </w:r>
          </w:p>
        </w:tc>
        <w:tc>
          <w:tcPr>
            <w:tcW w:w="155" w:type="pct"/>
            <w:shd w:val="clear" w:color="D9E1F2" w:fill="FFFFFF"/>
            <w:noWrap/>
            <w:vAlign w:val="center"/>
            <w:hideMark/>
          </w:tcPr>
          <w:p w14:paraId="13752B4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6</w:t>
            </w:r>
          </w:p>
        </w:tc>
        <w:tc>
          <w:tcPr>
            <w:tcW w:w="148" w:type="pct"/>
            <w:shd w:val="clear" w:color="D9E1F2" w:fill="FFFFFF"/>
            <w:noWrap/>
            <w:vAlign w:val="center"/>
            <w:hideMark/>
          </w:tcPr>
          <w:p w14:paraId="110B26E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11" w:type="pct"/>
            <w:shd w:val="clear" w:color="D9E1F2" w:fill="FFFFFF"/>
            <w:noWrap/>
            <w:vAlign w:val="center"/>
            <w:hideMark/>
          </w:tcPr>
          <w:p w14:paraId="73E138E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D9E1F2" w:fill="FFFFFF"/>
            <w:noWrap/>
            <w:vAlign w:val="center"/>
            <w:hideMark/>
          </w:tcPr>
          <w:p w14:paraId="2250B17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D9E1F2" w:fill="FFFFFF"/>
            <w:noWrap/>
            <w:vAlign w:val="center"/>
            <w:hideMark/>
          </w:tcPr>
          <w:p w14:paraId="0CB5CB7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45</w:t>
            </w:r>
          </w:p>
        </w:tc>
        <w:tc>
          <w:tcPr>
            <w:tcW w:w="148" w:type="pct"/>
            <w:shd w:val="clear" w:color="D9E1F2" w:fill="FFFFFF"/>
            <w:noWrap/>
            <w:vAlign w:val="center"/>
            <w:hideMark/>
          </w:tcPr>
          <w:p w14:paraId="354BAA3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49" w:type="pct"/>
            <w:shd w:val="clear" w:color="D9E1F2" w:fill="FFFFFF"/>
            <w:noWrap/>
            <w:vAlign w:val="center"/>
            <w:hideMark/>
          </w:tcPr>
          <w:p w14:paraId="32CEB25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211" w:type="pct"/>
            <w:shd w:val="clear" w:color="D9E1F2" w:fill="FFFFFF"/>
            <w:noWrap/>
            <w:vAlign w:val="center"/>
            <w:hideMark/>
          </w:tcPr>
          <w:p w14:paraId="3E9D693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B +</w:t>
            </w:r>
          </w:p>
        </w:tc>
        <w:tc>
          <w:tcPr>
            <w:tcW w:w="248" w:type="pct"/>
            <w:shd w:val="clear" w:color="D9E1F2" w:fill="FFFFFF"/>
            <w:noWrap/>
            <w:vAlign w:val="center"/>
            <w:hideMark/>
          </w:tcPr>
          <w:p w14:paraId="37DA04C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DDEBF7" w:fill="FFFFFF"/>
            <w:noWrap/>
            <w:vAlign w:val="center"/>
            <w:hideMark/>
          </w:tcPr>
          <w:p w14:paraId="41F5F6B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10/10</w:t>
            </w:r>
          </w:p>
        </w:tc>
        <w:tc>
          <w:tcPr>
            <w:tcW w:w="288" w:type="pct"/>
            <w:shd w:val="clear" w:color="D9E1F2" w:fill="FFFFFF"/>
            <w:noWrap/>
            <w:vAlign w:val="center"/>
            <w:hideMark/>
          </w:tcPr>
          <w:p w14:paraId="1405F18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400" w:type="pct"/>
            <w:shd w:val="clear" w:color="D9E1F2" w:fill="FFFFFF"/>
            <w:noWrap/>
            <w:vAlign w:val="center"/>
            <w:hideMark/>
          </w:tcPr>
          <w:p w14:paraId="4310240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Major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5D432C2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7500FD6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4206253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D9E1F2" w:fill="FFFFFF"/>
            <w:vAlign w:val="center"/>
            <w:hideMark/>
          </w:tcPr>
          <w:p w14:paraId="00CEB63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Febrile neutropenia, Pneumonia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1531A39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05E69646" w14:textId="77777777" w:rsidTr="00FD4118">
        <w:trPr>
          <w:trHeight w:val="255"/>
          <w:jc w:val="center"/>
        </w:trPr>
        <w:tc>
          <w:tcPr>
            <w:tcW w:w="205" w:type="pct"/>
            <w:shd w:val="clear" w:color="DDEBF7" w:fill="FFFFFF"/>
            <w:noWrap/>
            <w:vAlign w:val="center"/>
            <w:hideMark/>
          </w:tcPr>
          <w:p w14:paraId="20D5DE1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5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47B58DE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TM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1B11B6F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III Low risk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11A3F97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13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5AA53F3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1077E32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A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6252EAE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220B34B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1.8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22F1B67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2DF2656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Sister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4728D64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04B1C5B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DDEBF7" w:fill="FFFFFF"/>
            <w:noWrap/>
            <w:vAlign w:val="center"/>
            <w:hideMark/>
          </w:tcPr>
          <w:p w14:paraId="32FB392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10/10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6ACD4D8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MSD-MRD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61255B7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Minor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7132A91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3F8DAE6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396941C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D9E1F2" w:fill="FFFFFF"/>
            <w:noWrap/>
            <w:vAlign w:val="center"/>
            <w:hideMark/>
          </w:tcPr>
          <w:p w14:paraId="160D08E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0D1BFDD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076E23FE" w14:textId="77777777" w:rsidTr="00FD4118">
        <w:trPr>
          <w:trHeight w:val="255"/>
          <w:jc w:val="center"/>
        </w:trPr>
        <w:tc>
          <w:tcPr>
            <w:tcW w:w="205" w:type="pct"/>
            <w:shd w:val="clear" w:color="000000" w:fill="FFFFFF"/>
            <w:noWrap/>
            <w:vAlign w:val="center"/>
            <w:hideMark/>
          </w:tcPr>
          <w:p w14:paraId="7A1FBB7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6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2E68B63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SCD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0223A6D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2CC347F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15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5AAB9BE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0487E17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6BE1DDE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530A1BC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12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45D8010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0AAB2BD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Sister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63BD1AC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68B988C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DDEBF7" w:fill="FFFFFF"/>
            <w:noWrap/>
            <w:vAlign w:val="center"/>
            <w:hideMark/>
          </w:tcPr>
          <w:p w14:paraId="30C037F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10/10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5930E9F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MSD-MRD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448D32C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Major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77E2BC8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5067BA5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3664B56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509139A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6E5D2C0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06389865" w14:textId="77777777" w:rsidTr="00FD4118">
        <w:trPr>
          <w:trHeight w:val="255"/>
          <w:jc w:val="center"/>
        </w:trPr>
        <w:tc>
          <w:tcPr>
            <w:tcW w:w="205" w:type="pct"/>
            <w:shd w:val="clear" w:color="000000" w:fill="FFFFFF"/>
            <w:noWrap/>
            <w:vAlign w:val="center"/>
            <w:hideMark/>
          </w:tcPr>
          <w:p w14:paraId="2767840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7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4941596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SCD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6B0EF81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384F7A7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9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5C1B173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1656012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A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7C77182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NR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7FE6419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7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3F70461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513E4F7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Brother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5E7AE03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2AF89E5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NR</w:t>
            </w:r>
          </w:p>
        </w:tc>
        <w:tc>
          <w:tcPr>
            <w:tcW w:w="216" w:type="pct"/>
            <w:shd w:val="clear" w:color="000000" w:fill="FFFFFF"/>
            <w:noWrap/>
            <w:vAlign w:val="center"/>
            <w:hideMark/>
          </w:tcPr>
          <w:p w14:paraId="1EDF027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12/12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6C6F468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MSD-MRD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03F2AAE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Minor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0F940AF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3D75301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53C1FEE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545DA28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2730625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3C2D00B6" w14:textId="77777777" w:rsidTr="00FD4118">
        <w:trPr>
          <w:trHeight w:val="255"/>
          <w:jc w:val="center"/>
        </w:trPr>
        <w:tc>
          <w:tcPr>
            <w:tcW w:w="205" w:type="pct"/>
            <w:shd w:val="clear" w:color="D9E1F2" w:fill="FFFFFF"/>
            <w:noWrap/>
            <w:vAlign w:val="center"/>
            <w:hideMark/>
          </w:tcPr>
          <w:p w14:paraId="443AFB6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8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25CCB9A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SCD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39FA02F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4750C7C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3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010BDA8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3ECC503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A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3F2DB3D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5758C89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2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0415583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41E6621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Sister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3E4DEEF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A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4ED52EB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NR</w:t>
            </w:r>
          </w:p>
        </w:tc>
        <w:tc>
          <w:tcPr>
            <w:tcW w:w="216" w:type="pct"/>
            <w:shd w:val="clear" w:color="000000" w:fill="FFFFFF"/>
            <w:noWrap/>
            <w:vAlign w:val="center"/>
            <w:hideMark/>
          </w:tcPr>
          <w:p w14:paraId="636D995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12/12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7EA0724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MSD-MRD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6C4DC9B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None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7F3F5D5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3CECF54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00" w:type="pct"/>
            <w:shd w:val="clear" w:color="DDEBF7" w:fill="FFFFFF"/>
            <w:noWrap/>
            <w:vAlign w:val="center"/>
            <w:hideMark/>
          </w:tcPr>
          <w:p w14:paraId="698A657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&lt;500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7D6309F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5B8298C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61CBCEBB" w14:textId="77777777" w:rsidTr="00FD4118">
        <w:trPr>
          <w:trHeight w:val="255"/>
          <w:jc w:val="center"/>
        </w:trPr>
        <w:tc>
          <w:tcPr>
            <w:tcW w:w="205" w:type="pct"/>
            <w:shd w:val="clear" w:color="DDEBF7" w:fill="FFFFFF"/>
            <w:noWrap/>
            <w:vAlign w:val="center"/>
            <w:hideMark/>
          </w:tcPr>
          <w:p w14:paraId="258112D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9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63BCC24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SCD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5B77225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046E6FE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10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1BC7BF2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58FCBA3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727FDC2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2E2D31F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4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16E27EF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0A2D7FF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Sister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0E93872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4CB44A7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000000" w:fill="FFFFFF"/>
            <w:noWrap/>
            <w:vAlign w:val="center"/>
            <w:hideMark/>
          </w:tcPr>
          <w:p w14:paraId="3B98AD2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12/12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6B36FA9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MSD-MRD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3739769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None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3288183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2A15ABC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1C6BDB2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70C3CD5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22A9A92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46B2352A" w14:textId="77777777" w:rsidTr="00FD4118">
        <w:trPr>
          <w:trHeight w:val="255"/>
          <w:jc w:val="center"/>
        </w:trPr>
        <w:tc>
          <w:tcPr>
            <w:tcW w:w="205" w:type="pct"/>
            <w:shd w:val="clear" w:color="000000" w:fill="FFFFFF"/>
            <w:noWrap/>
            <w:vAlign w:val="center"/>
            <w:hideMark/>
          </w:tcPr>
          <w:p w14:paraId="62C6BC4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10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7D32535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TM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0EB46FD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I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3B32BA1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2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241A907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2A24622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50D6F60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61A8F4F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38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29CA3E5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4EC723B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48B20A9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714CCD9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000000" w:fill="FFFFFF"/>
            <w:noWrap/>
            <w:vAlign w:val="center"/>
            <w:hideMark/>
          </w:tcPr>
          <w:p w14:paraId="2A7732E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12/12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39E8B23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2F0AC4B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Major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4B28C82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7692E0F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DDEBF7" w:fill="FFFFFF"/>
            <w:noWrap/>
            <w:vAlign w:val="center"/>
            <w:hideMark/>
          </w:tcPr>
          <w:p w14:paraId="7BCE814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&lt;500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3C41AD1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3E9A761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222396C8" w14:textId="77777777" w:rsidTr="00FD4118">
        <w:trPr>
          <w:trHeight w:val="255"/>
          <w:jc w:val="center"/>
        </w:trPr>
        <w:tc>
          <w:tcPr>
            <w:tcW w:w="205" w:type="pct"/>
            <w:shd w:val="clear" w:color="000000" w:fill="FFFFFF"/>
            <w:noWrap/>
            <w:vAlign w:val="center"/>
            <w:hideMark/>
          </w:tcPr>
          <w:p w14:paraId="3DAE650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11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6667609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TM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26F0610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II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6EC75F3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6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719DF0F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53312D8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20ACAE7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1BAE194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5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010D3B1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739FFFC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Sister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5C25224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17A0FC3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NR</w:t>
            </w:r>
          </w:p>
        </w:tc>
        <w:tc>
          <w:tcPr>
            <w:tcW w:w="216" w:type="pct"/>
            <w:shd w:val="clear" w:color="DDEBF7" w:fill="FFFFFF"/>
            <w:noWrap/>
            <w:vAlign w:val="center"/>
            <w:hideMark/>
          </w:tcPr>
          <w:p w14:paraId="15F7F46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10/10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64684FB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MSD-MRD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10C6E4B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None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3941140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10AA185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DDEBF7" w:fill="FFFFFF"/>
            <w:noWrap/>
            <w:vAlign w:val="center"/>
            <w:hideMark/>
          </w:tcPr>
          <w:p w14:paraId="6874027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&lt;500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458E7E2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Febrile neutropenia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068B1EA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3F179695" w14:textId="77777777" w:rsidTr="00FD4118">
        <w:trPr>
          <w:trHeight w:val="255"/>
          <w:jc w:val="center"/>
        </w:trPr>
        <w:tc>
          <w:tcPr>
            <w:tcW w:w="205" w:type="pct"/>
            <w:shd w:val="clear" w:color="D9E1F2" w:fill="FFFFFF"/>
            <w:noWrap/>
            <w:vAlign w:val="center"/>
            <w:hideMark/>
          </w:tcPr>
          <w:p w14:paraId="4A5C2D4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12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4D41E69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SCD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74381AF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276FC6C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0629B81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0988A84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5AAD1FD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3EAB1F5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4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45DF560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23F5290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Brother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0F34F35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7D68816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000000" w:fill="FFFFFF"/>
            <w:noWrap/>
            <w:vAlign w:val="center"/>
            <w:hideMark/>
          </w:tcPr>
          <w:p w14:paraId="2D3A72F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12/12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3658458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MSD-MRD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736FBB1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None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2069F91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1C84B73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00" w:type="pct"/>
            <w:shd w:val="clear" w:color="DDEBF7" w:fill="FFFFFF"/>
            <w:noWrap/>
            <w:vAlign w:val="center"/>
            <w:hideMark/>
          </w:tcPr>
          <w:p w14:paraId="2A74F7F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&lt;500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6458BF4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Pain crisis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3BAEE1C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39A555A7" w14:textId="77777777" w:rsidTr="00FD4118">
        <w:trPr>
          <w:trHeight w:val="255"/>
          <w:jc w:val="center"/>
        </w:trPr>
        <w:tc>
          <w:tcPr>
            <w:tcW w:w="205" w:type="pct"/>
            <w:shd w:val="clear" w:color="DDEBF7" w:fill="FFFFFF"/>
            <w:noWrap/>
            <w:vAlign w:val="center"/>
            <w:hideMark/>
          </w:tcPr>
          <w:p w14:paraId="06F8BA6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13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0F14E1C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SCD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2F277F7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1952CE9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18CBDA6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5F85BA8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2852314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74392EE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4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50C96A6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5A02B48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Brother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34D455B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50EA246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000000" w:fill="FFFFFF"/>
            <w:noWrap/>
            <w:vAlign w:val="center"/>
            <w:hideMark/>
          </w:tcPr>
          <w:p w14:paraId="4184519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12/12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0C3B38E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MSD-MRD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57035D2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None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3719431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5F306DE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00" w:type="pct"/>
            <w:shd w:val="clear" w:color="DDEBF7" w:fill="FFFFFF"/>
            <w:noWrap/>
            <w:vAlign w:val="center"/>
            <w:hideMark/>
          </w:tcPr>
          <w:p w14:paraId="5FF4090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&lt;500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300A7B6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1D2BF01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0D8EABCC" w14:textId="77777777" w:rsidTr="00FD4118">
        <w:trPr>
          <w:trHeight w:val="255"/>
          <w:jc w:val="center"/>
        </w:trPr>
        <w:tc>
          <w:tcPr>
            <w:tcW w:w="205" w:type="pct"/>
            <w:shd w:val="clear" w:color="000000" w:fill="FFFFFF"/>
            <w:noWrap/>
            <w:vAlign w:val="center"/>
            <w:hideMark/>
          </w:tcPr>
          <w:p w14:paraId="16D3B83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14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534EF9E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TM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17D72B8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I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34ACB9F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5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6168461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785529F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76377AC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496E68A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30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2BB2B83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02513FF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020FAC7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A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2E59156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DDEBF7" w:fill="FFFFFF"/>
            <w:noWrap/>
            <w:vAlign w:val="center"/>
            <w:hideMark/>
          </w:tcPr>
          <w:p w14:paraId="2A95C5C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10/10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4ED2626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7815D8D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Minor &amp; Major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792C9E9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3FCE36F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651F8FA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06D6BF0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776C373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75E2CE4F" w14:textId="77777777" w:rsidTr="00FD4118">
        <w:trPr>
          <w:trHeight w:val="255"/>
          <w:jc w:val="center"/>
        </w:trPr>
        <w:tc>
          <w:tcPr>
            <w:tcW w:w="205" w:type="pct"/>
            <w:shd w:val="clear" w:color="000000" w:fill="FFFFFF"/>
            <w:noWrap/>
            <w:vAlign w:val="center"/>
            <w:hideMark/>
          </w:tcPr>
          <w:p w14:paraId="356165C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15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748A9E1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TM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04DFE2E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I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1C1065D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2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3C201CE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3702D44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02960D9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51935DD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30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1D84367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742920A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Mother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68D7A3A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33AF166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000000" w:fill="FFFFFF"/>
            <w:noWrap/>
            <w:vAlign w:val="center"/>
            <w:hideMark/>
          </w:tcPr>
          <w:p w14:paraId="5EFBAFE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12/12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78992BF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MSD-MRD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273912F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Minor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5398DB4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2A220FD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DDEBF7" w:fill="FFFFFF"/>
            <w:noWrap/>
            <w:vAlign w:val="center"/>
            <w:hideMark/>
          </w:tcPr>
          <w:p w14:paraId="77C5552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&lt;500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6861D5D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0C56B82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4A3008E6" w14:textId="77777777" w:rsidTr="00FD4118">
        <w:trPr>
          <w:trHeight w:val="255"/>
          <w:jc w:val="center"/>
        </w:trPr>
        <w:tc>
          <w:tcPr>
            <w:tcW w:w="205" w:type="pct"/>
            <w:shd w:val="clear" w:color="D9E1F2" w:fill="FFFFFF"/>
            <w:noWrap/>
            <w:vAlign w:val="center"/>
            <w:hideMark/>
          </w:tcPr>
          <w:p w14:paraId="1911A45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16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54DB3A6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TM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795C919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I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6F49C6E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5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7C5FD07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02CE96D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4A7D95F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4EEDFE3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22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1B3F6A2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6AD7A3D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6DB57B3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AB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664506F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DDEBF7" w:fill="FFFFFF"/>
            <w:noWrap/>
            <w:vAlign w:val="center"/>
            <w:hideMark/>
          </w:tcPr>
          <w:p w14:paraId="0128C95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10/10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14C0A40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3D61C52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Major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6AD59DB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201008D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222EE84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7C92E2E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2A16DD2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7928ED03" w14:textId="77777777" w:rsidTr="00FD4118">
        <w:trPr>
          <w:trHeight w:val="255"/>
          <w:jc w:val="center"/>
        </w:trPr>
        <w:tc>
          <w:tcPr>
            <w:tcW w:w="205" w:type="pct"/>
            <w:shd w:val="clear" w:color="DDEBF7" w:fill="FFFFFF"/>
            <w:noWrap/>
            <w:vAlign w:val="center"/>
            <w:hideMark/>
          </w:tcPr>
          <w:p w14:paraId="2FD23B9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17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2F44059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TM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5F982D0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I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6C03587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2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576532D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605CD7C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64CF779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062BA47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20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53511D1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69D57CC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3E20C97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A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0ADCC42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DDEBF7" w:fill="FFFFFF"/>
            <w:noWrap/>
            <w:vAlign w:val="center"/>
            <w:hideMark/>
          </w:tcPr>
          <w:p w14:paraId="525DC65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10/10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728DC31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4382A6B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Major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0641C40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2409C6F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2623A33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40393D8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6EF99DD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28FC9EEE" w14:textId="77777777" w:rsidTr="00FD4118">
        <w:trPr>
          <w:trHeight w:val="255"/>
          <w:jc w:val="center"/>
        </w:trPr>
        <w:tc>
          <w:tcPr>
            <w:tcW w:w="205" w:type="pct"/>
            <w:shd w:val="clear" w:color="000000" w:fill="FFFFFF"/>
            <w:noWrap/>
            <w:vAlign w:val="center"/>
            <w:hideMark/>
          </w:tcPr>
          <w:p w14:paraId="3219770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18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15F78FB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TM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555179A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I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31B6015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6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2E5F685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1D32886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AB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36A6C29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3684BE8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30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1D8F05E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12E36C1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39B6155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A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195D1E1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DDEBF7" w:fill="FFFFFF"/>
            <w:noWrap/>
            <w:vAlign w:val="center"/>
            <w:hideMark/>
          </w:tcPr>
          <w:p w14:paraId="24584BB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10/10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6A5EADB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4D3BECD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Minor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0EFA1BB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2C06485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0812446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vAlign w:val="center"/>
            <w:hideMark/>
          </w:tcPr>
          <w:p w14:paraId="3FD683C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Febrile neutropenia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238B104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158CA788" w14:textId="77777777" w:rsidTr="00FD4118">
        <w:trPr>
          <w:trHeight w:val="255"/>
          <w:jc w:val="center"/>
        </w:trPr>
        <w:tc>
          <w:tcPr>
            <w:tcW w:w="205" w:type="pct"/>
            <w:shd w:val="clear" w:color="000000" w:fill="FFFFFF"/>
            <w:noWrap/>
            <w:vAlign w:val="center"/>
            <w:hideMark/>
          </w:tcPr>
          <w:p w14:paraId="7E69E53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19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3F8AE67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TM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4EB73BE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II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6682690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17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3405314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463F450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 -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04491E0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0410BFC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40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11998CE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4ABF7DC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Mother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2F49A29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36EF96D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000000" w:fill="FFFFFF"/>
            <w:noWrap/>
            <w:vAlign w:val="center"/>
            <w:hideMark/>
          </w:tcPr>
          <w:p w14:paraId="207B302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11/12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30F2B41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MSD-MRD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69F3961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None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40D2ECD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76D4DC2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5F0FB60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78C6811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7253D7D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6A231B7D" w14:textId="77777777" w:rsidTr="00FD4118">
        <w:trPr>
          <w:trHeight w:val="255"/>
          <w:jc w:val="center"/>
        </w:trPr>
        <w:tc>
          <w:tcPr>
            <w:tcW w:w="205" w:type="pct"/>
            <w:shd w:val="clear" w:color="D9E1F2" w:fill="FFFFFF"/>
            <w:noWrap/>
            <w:vAlign w:val="center"/>
            <w:hideMark/>
          </w:tcPr>
          <w:p w14:paraId="5003BE1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20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3AA015E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TM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2A7421F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I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4447062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2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73C3B35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35C44B7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469061C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2C03328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27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11B66A3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1E14AB0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19F1DB2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6E701B3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DDEBF7" w:fill="FFFFFF"/>
            <w:noWrap/>
            <w:vAlign w:val="center"/>
            <w:hideMark/>
          </w:tcPr>
          <w:p w14:paraId="5DD0D67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10/10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2FC1343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21FD857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None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15F5EB6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165427E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358BBB2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4C98D3F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1E09698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1D78D4DB" w14:textId="77777777" w:rsidTr="00FD4118">
        <w:trPr>
          <w:trHeight w:val="255"/>
          <w:jc w:val="center"/>
        </w:trPr>
        <w:tc>
          <w:tcPr>
            <w:tcW w:w="205" w:type="pct"/>
            <w:shd w:val="clear" w:color="DDEBF7" w:fill="FFFFFF"/>
            <w:noWrap/>
            <w:vAlign w:val="center"/>
            <w:hideMark/>
          </w:tcPr>
          <w:p w14:paraId="5FE27F5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21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0F3D4E1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SCD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3DEA3F8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5E949A4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10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05EE728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27AC606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1AFA8A6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189CACD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12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4D9EC37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5EBE6C0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Brother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4A43054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082F8D7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000000" w:fill="FFFFFF"/>
            <w:noWrap/>
            <w:vAlign w:val="center"/>
            <w:hideMark/>
          </w:tcPr>
          <w:p w14:paraId="2352683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12/12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2B75E8D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MSD-MRD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6572638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None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70615A0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61C7C7E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484C275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2C8EAA5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782ACFF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293F1E1A" w14:textId="77777777" w:rsidTr="00FD4118">
        <w:trPr>
          <w:trHeight w:val="255"/>
          <w:jc w:val="center"/>
        </w:trPr>
        <w:tc>
          <w:tcPr>
            <w:tcW w:w="205" w:type="pct"/>
            <w:shd w:val="clear" w:color="000000" w:fill="FFFFFF"/>
            <w:noWrap/>
            <w:vAlign w:val="center"/>
            <w:hideMark/>
          </w:tcPr>
          <w:p w14:paraId="3F8A89E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22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40DA6E6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TM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16C9C0A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II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54EFB33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7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0ABAE67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3F28913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AB -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1257BBF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4AD34D3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24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274650A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4F912BC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0F49369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A -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06C08C7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DDEBF7" w:fill="FFFFFF"/>
            <w:noWrap/>
            <w:vAlign w:val="center"/>
            <w:hideMark/>
          </w:tcPr>
          <w:p w14:paraId="23D94E8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10/10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62A66BB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257ED05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Minor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0D0BDF1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1B7B543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655BC04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0BEBC03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6E395A0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43BD1C84" w14:textId="77777777" w:rsidTr="00FD4118">
        <w:trPr>
          <w:trHeight w:val="255"/>
          <w:jc w:val="center"/>
        </w:trPr>
        <w:tc>
          <w:tcPr>
            <w:tcW w:w="205" w:type="pct"/>
            <w:shd w:val="clear" w:color="000000" w:fill="FFFFFF"/>
            <w:noWrap/>
            <w:vAlign w:val="center"/>
            <w:hideMark/>
          </w:tcPr>
          <w:p w14:paraId="75728C6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23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46815E2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SCD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6C04E4A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12C43A7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7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0D0323B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4C7E30C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2022CB9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71EA272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3EEC798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10FE133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7E341E8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3083794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DDEBF7" w:fill="FFFFFF"/>
            <w:noWrap/>
            <w:vAlign w:val="center"/>
            <w:hideMark/>
          </w:tcPr>
          <w:p w14:paraId="3ECFA19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10/10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3E76AB5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69981D1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None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0BA1F30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5EF5E37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1A23E00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6D55AB2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Febrile neutropenia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0A92FB3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6E011DB1" w14:textId="77777777" w:rsidTr="00FD4118">
        <w:trPr>
          <w:trHeight w:val="255"/>
          <w:jc w:val="center"/>
        </w:trPr>
        <w:tc>
          <w:tcPr>
            <w:tcW w:w="205" w:type="pct"/>
            <w:shd w:val="clear" w:color="D9E1F2" w:fill="FFFFFF"/>
            <w:noWrap/>
            <w:vAlign w:val="center"/>
            <w:hideMark/>
          </w:tcPr>
          <w:p w14:paraId="48FBC72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24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7E12E1E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SCD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35722FF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78A7F68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20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5EA91E9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19074B6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47E5031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37B369A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12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78EA357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4C12F13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Brother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0DBCF87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2593CDA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000000" w:fill="FFFFFF"/>
            <w:noWrap/>
            <w:vAlign w:val="center"/>
            <w:hideMark/>
          </w:tcPr>
          <w:p w14:paraId="32449DB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12/12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0D6425F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MSD-MRD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56123BF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None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14926F0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50B96D2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749C56D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2CBB62D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2BCCE1D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3500B07B" w14:textId="77777777" w:rsidTr="00FD4118">
        <w:trPr>
          <w:trHeight w:val="255"/>
          <w:jc w:val="center"/>
        </w:trPr>
        <w:tc>
          <w:tcPr>
            <w:tcW w:w="205" w:type="pct"/>
            <w:shd w:val="clear" w:color="DDEBF7" w:fill="FFFFFF"/>
            <w:noWrap/>
            <w:vAlign w:val="center"/>
            <w:hideMark/>
          </w:tcPr>
          <w:p w14:paraId="3BDD03A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25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28E26E0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SCD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11A47B4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6E1B3AF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9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25B241E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429797B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4CA4C61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68501C1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17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6451D5D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3284E01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Sister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2E957D1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37EBBD2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DDEBF7" w:fill="FFFFFF"/>
            <w:noWrap/>
            <w:vAlign w:val="center"/>
            <w:hideMark/>
          </w:tcPr>
          <w:p w14:paraId="69C57CE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10/10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5855990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MSD-MRD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66DCD66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None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411AB32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385757F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09D6DAE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1297A10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5E09B20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02FDFD25" w14:textId="77777777" w:rsidTr="00FD4118">
        <w:trPr>
          <w:trHeight w:val="255"/>
          <w:jc w:val="center"/>
        </w:trPr>
        <w:tc>
          <w:tcPr>
            <w:tcW w:w="205" w:type="pct"/>
            <w:shd w:val="clear" w:color="000000" w:fill="FFFFFF"/>
            <w:noWrap/>
            <w:vAlign w:val="center"/>
            <w:hideMark/>
          </w:tcPr>
          <w:p w14:paraId="767F400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26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0AC7B16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SCD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29EE394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33191A3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7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651052C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3E44741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63272B8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70BD3C8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2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26C7A4C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5409B79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Sister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13D41BE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4B3E574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000000" w:fill="FFFFFF"/>
            <w:noWrap/>
            <w:vAlign w:val="center"/>
            <w:hideMark/>
          </w:tcPr>
          <w:p w14:paraId="31A76F7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12/12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7F6C5AA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MSD-MRD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7ADDE55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None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2DB461C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7C17A5B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323C836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568A6D1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1789228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3D51E820" w14:textId="77777777" w:rsidTr="00FD4118">
        <w:trPr>
          <w:trHeight w:val="255"/>
          <w:jc w:val="center"/>
        </w:trPr>
        <w:tc>
          <w:tcPr>
            <w:tcW w:w="205" w:type="pct"/>
            <w:shd w:val="clear" w:color="000000" w:fill="FFFFFF"/>
            <w:noWrap/>
            <w:vAlign w:val="center"/>
            <w:hideMark/>
          </w:tcPr>
          <w:p w14:paraId="64E52A1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27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468C904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SCD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1988793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239F295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8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2C02D4B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03A6401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1BF5E8F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43F6CBB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12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6DF29EC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0FC1E39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Sister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1C45647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AB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2D2CC53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000000" w:fill="FFFFFF"/>
            <w:noWrap/>
            <w:vAlign w:val="center"/>
            <w:hideMark/>
          </w:tcPr>
          <w:p w14:paraId="29966C2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12/12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0ABEFAB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MSD-MRD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5BA5185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Major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67A2D37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6C972F4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7EFCC53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422627A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4CCBB0F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177426C9" w14:textId="77777777" w:rsidTr="00FD4118">
        <w:trPr>
          <w:trHeight w:val="255"/>
          <w:jc w:val="center"/>
        </w:trPr>
        <w:tc>
          <w:tcPr>
            <w:tcW w:w="205" w:type="pct"/>
            <w:shd w:val="clear" w:color="D9E1F2" w:fill="FFFFFF"/>
            <w:noWrap/>
            <w:vAlign w:val="center"/>
            <w:hideMark/>
          </w:tcPr>
          <w:p w14:paraId="0A42E40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28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4332903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SCD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05D2BC1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00865D6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3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3DB90D5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7F4241F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A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2BE960D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3336111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5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3C39B30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0C953AE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Brother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54018E5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A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5ABE014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DDEBF7" w:fill="FFFFFF"/>
            <w:noWrap/>
            <w:vAlign w:val="center"/>
            <w:hideMark/>
          </w:tcPr>
          <w:p w14:paraId="46432B8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10/10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19E998C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MSD-MRD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3196259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None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682CE6E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1DA2E59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0D4F8CA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3FD2D91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16DF816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0B9B8460" w14:textId="77777777" w:rsidTr="00FD4118">
        <w:trPr>
          <w:trHeight w:val="255"/>
          <w:jc w:val="center"/>
        </w:trPr>
        <w:tc>
          <w:tcPr>
            <w:tcW w:w="205" w:type="pct"/>
            <w:shd w:val="clear" w:color="DDEBF7" w:fill="FFFFFF"/>
            <w:noWrap/>
            <w:vAlign w:val="center"/>
            <w:hideMark/>
          </w:tcPr>
          <w:p w14:paraId="5E00A2B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29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597035E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SCD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40D1BC4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4931FC2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2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1DA3AC7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2B1BA5C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5EB3694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23DACC8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4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1BE4CA3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332F10F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Sister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2FAA1A1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2BB88A3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000000" w:fill="FFFFFF"/>
            <w:noWrap/>
            <w:vAlign w:val="center"/>
            <w:hideMark/>
          </w:tcPr>
          <w:p w14:paraId="619B95A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12/12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28CA206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MSD-MRD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6D4A1AB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Major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4EEF854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55D96BA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1104DF7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02FD5EE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4D2E7DC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072BCC16" w14:textId="77777777" w:rsidTr="00FD4118">
        <w:trPr>
          <w:trHeight w:val="255"/>
          <w:jc w:val="center"/>
        </w:trPr>
        <w:tc>
          <w:tcPr>
            <w:tcW w:w="205" w:type="pct"/>
            <w:shd w:val="clear" w:color="000000" w:fill="FFFFFF"/>
            <w:noWrap/>
            <w:vAlign w:val="center"/>
            <w:hideMark/>
          </w:tcPr>
          <w:p w14:paraId="68321BE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30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6564921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SCD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5E45E9F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3B2D0EC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7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4A9DD48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23EECA6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1AD8CF2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NR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0A90DCC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4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727343B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4AF9B9D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Sister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695C533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15F0349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000000" w:fill="FFFFFF"/>
            <w:noWrap/>
            <w:vAlign w:val="center"/>
            <w:hideMark/>
          </w:tcPr>
          <w:p w14:paraId="3B1EBB7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12/12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250A443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MSD-MRD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15E8654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None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0F82001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000000" w:fill="FFFFFF"/>
            <w:noWrap/>
            <w:vAlign w:val="center"/>
            <w:hideMark/>
          </w:tcPr>
          <w:p w14:paraId="094ABED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1387E5F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5F8E26D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6B751EC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7552A377" w14:textId="77777777" w:rsidTr="00FD4118">
        <w:trPr>
          <w:trHeight w:val="255"/>
          <w:jc w:val="center"/>
        </w:trPr>
        <w:tc>
          <w:tcPr>
            <w:tcW w:w="205" w:type="pct"/>
            <w:shd w:val="clear" w:color="000000" w:fill="FFFFFF"/>
            <w:noWrap/>
            <w:vAlign w:val="center"/>
            <w:hideMark/>
          </w:tcPr>
          <w:p w14:paraId="3641163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31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79FE655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TM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2F81C1B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I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1FF296D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6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3890FFB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2DAEA18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B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1F77FC5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NR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5919050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37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2FE1B7F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015AD526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14AFCD8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A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376D5D49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000000" w:fill="FFFFFF"/>
            <w:noWrap/>
            <w:vAlign w:val="center"/>
            <w:hideMark/>
          </w:tcPr>
          <w:p w14:paraId="79A08E4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11/12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1F7FFAC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0BC4D08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Minor &amp; Major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1881A1C5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4027AF4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4D7CE14F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4ADC605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Febrile neutropenia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03692F9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  <w:tr w:rsidR="00FD4118" w:rsidRPr="00FD4118" w14:paraId="3A4FEB40" w14:textId="77777777" w:rsidTr="00FD4118">
        <w:trPr>
          <w:trHeight w:val="255"/>
          <w:jc w:val="center"/>
        </w:trPr>
        <w:tc>
          <w:tcPr>
            <w:tcW w:w="205" w:type="pct"/>
            <w:shd w:val="clear" w:color="D9E1F2" w:fill="FFFFFF"/>
            <w:noWrap/>
            <w:vAlign w:val="center"/>
            <w:hideMark/>
          </w:tcPr>
          <w:p w14:paraId="7E560B9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32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4608316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TM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435CB64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II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56CA9F68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6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3652472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F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0D806C0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-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12BC04C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155" w:type="pct"/>
            <w:shd w:val="clear" w:color="000000" w:fill="FFFFFF"/>
            <w:noWrap/>
            <w:vAlign w:val="center"/>
            <w:hideMark/>
          </w:tcPr>
          <w:p w14:paraId="520F4843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27</w:t>
            </w:r>
          </w:p>
        </w:tc>
        <w:tc>
          <w:tcPr>
            <w:tcW w:w="148" w:type="pct"/>
            <w:shd w:val="clear" w:color="000000" w:fill="FFFFFF"/>
            <w:noWrap/>
            <w:vAlign w:val="center"/>
            <w:hideMark/>
          </w:tcPr>
          <w:p w14:paraId="2F541E9D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</w:t>
            </w:r>
          </w:p>
        </w:tc>
        <w:tc>
          <w:tcPr>
            <w:tcW w:w="249" w:type="pct"/>
            <w:shd w:val="clear" w:color="000000" w:fill="FFFFFF"/>
            <w:noWrap/>
            <w:vAlign w:val="center"/>
            <w:hideMark/>
          </w:tcPr>
          <w:p w14:paraId="4927329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211" w:type="pct"/>
            <w:shd w:val="clear" w:color="000000" w:fill="FFFFFF"/>
            <w:noWrap/>
            <w:vAlign w:val="center"/>
            <w:hideMark/>
          </w:tcPr>
          <w:p w14:paraId="7FCBD417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O +</w:t>
            </w:r>
          </w:p>
        </w:tc>
        <w:tc>
          <w:tcPr>
            <w:tcW w:w="248" w:type="pct"/>
            <w:shd w:val="clear" w:color="000000" w:fill="FFFFFF"/>
            <w:noWrap/>
            <w:vAlign w:val="center"/>
            <w:hideMark/>
          </w:tcPr>
          <w:p w14:paraId="49947A61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Reactive</w:t>
            </w:r>
          </w:p>
        </w:tc>
        <w:tc>
          <w:tcPr>
            <w:tcW w:w="216" w:type="pct"/>
            <w:shd w:val="clear" w:color="DDEBF7" w:fill="FFFFFF"/>
            <w:noWrap/>
            <w:vAlign w:val="center"/>
            <w:hideMark/>
          </w:tcPr>
          <w:p w14:paraId="6027B72C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10/10</w:t>
            </w:r>
          </w:p>
        </w:tc>
        <w:tc>
          <w:tcPr>
            <w:tcW w:w="288" w:type="pct"/>
            <w:shd w:val="clear" w:color="000000" w:fill="FFFFFF"/>
            <w:noWrap/>
            <w:vAlign w:val="center"/>
            <w:hideMark/>
          </w:tcPr>
          <w:p w14:paraId="6EAB0E50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MUD</w:t>
            </w:r>
          </w:p>
        </w:tc>
        <w:tc>
          <w:tcPr>
            <w:tcW w:w="400" w:type="pct"/>
            <w:shd w:val="clear" w:color="000000" w:fill="FFFFFF"/>
            <w:noWrap/>
            <w:vAlign w:val="center"/>
            <w:hideMark/>
          </w:tcPr>
          <w:p w14:paraId="33511284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None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48402ABE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165" w:type="pct"/>
            <w:shd w:val="clear" w:color="DDEBF7" w:fill="FFFFFF"/>
            <w:noWrap/>
            <w:vAlign w:val="center"/>
            <w:hideMark/>
          </w:tcPr>
          <w:p w14:paraId="60B49E3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Yes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14:paraId="0C2703CB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&gt;500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4FC94BBA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No</w:t>
            </w:r>
          </w:p>
        </w:tc>
        <w:tc>
          <w:tcPr>
            <w:tcW w:w="365" w:type="pct"/>
            <w:shd w:val="clear" w:color="DDEBF7" w:fill="FFFFFF"/>
            <w:noWrap/>
            <w:vAlign w:val="center"/>
            <w:hideMark/>
          </w:tcPr>
          <w:p w14:paraId="786AF542" w14:textId="77777777" w:rsidR="00FD4118" w:rsidRPr="00FD4118" w:rsidRDefault="00FD4118" w:rsidP="00FD4118">
            <w:pPr>
              <w:spacing w:after="0" w:line="240" w:lineRule="auto"/>
              <w:rPr>
                <w:rFonts w:eastAsia="Times New Roman" w:cstheme="minorHAnsi"/>
                <w:sz w:val="14"/>
                <w:szCs w:val="16"/>
                <w:lang w:eastAsia="en-IN"/>
              </w:rPr>
            </w:pPr>
            <w:r w:rsidRPr="00FD4118">
              <w:rPr>
                <w:rFonts w:eastAsia="Times New Roman" w:cstheme="minorHAnsi"/>
                <w:sz w:val="14"/>
                <w:szCs w:val="16"/>
                <w:lang w:eastAsia="en-IN"/>
              </w:rPr>
              <w:t>No</w:t>
            </w:r>
          </w:p>
        </w:tc>
      </w:tr>
    </w:tbl>
    <w:p w14:paraId="2700BCE9" w14:textId="77777777" w:rsidR="00360A9F" w:rsidRPr="00F6669D" w:rsidRDefault="00360A9F" w:rsidP="00360A9F">
      <w:pPr>
        <w:tabs>
          <w:tab w:val="left" w:pos="1325"/>
        </w:tabs>
        <w:rPr>
          <w:rFonts w:eastAsia="Times New Roman" w:cstheme="minorHAnsi"/>
          <w:b/>
          <w:bCs/>
          <w:sz w:val="12"/>
          <w:szCs w:val="16"/>
          <w:lang w:eastAsia="en-IN"/>
        </w:rPr>
      </w:pPr>
    </w:p>
    <w:p w14:paraId="625BF522" w14:textId="77777777" w:rsidR="00360A9F" w:rsidRPr="00F6669D" w:rsidRDefault="00360A9F" w:rsidP="00360A9F">
      <w:pPr>
        <w:tabs>
          <w:tab w:val="left" w:pos="1325"/>
        </w:tabs>
        <w:rPr>
          <w:rFonts w:cstheme="minorHAnsi"/>
          <w:sz w:val="12"/>
          <w:szCs w:val="16"/>
        </w:rPr>
      </w:pPr>
      <w:r w:rsidRPr="00F6669D">
        <w:rPr>
          <w:rFonts w:eastAsia="Times New Roman" w:cstheme="minorHAnsi"/>
          <w:b/>
          <w:bCs/>
          <w:sz w:val="12"/>
          <w:szCs w:val="16"/>
          <w:lang w:eastAsia="en-IN"/>
        </w:rPr>
        <w:t xml:space="preserve">TM: Thalassemia major, SCD: Sickle cell disease, </w:t>
      </w:r>
      <w:r w:rsidR="00F6669D" w:rsidRPr="00F6669D">
        <w:rPr>
          <w:rFonts w:eastAsia="Times New Roman" w:cstheme="minorHAnsi"/>
          <w:b/>
          <w:bCs/>
          <w:sz w:val="12"/>
          <w:szCs w:val="16"/>
          <w:lang w:eastAsia="en-IN"/>
        </w:rPr>
        <w:t xml:space="preserve">HSCT: Hematopoietic stem cell transplantation, MUD: Matched unrelated donor, MSD-MRD: Matched sibling </w:t>
      </w:r>
      <w:r w:rsidR="00F400C9" w:rsidRPr="00F6669D">
        <w:rPr>
          <w:rFonts w:eastAsia="Times New Roman" w:cstheme="minorHAnsi"/>
          <w:b/>
          <w:bCs/>
          <w:sz w:val="12"/>
          <w:szCs w:val="16"/>
          <w:lang w:eastAsia="en-IN"/>
        </w:rPr>
        <w:t>Donor</w:t>
      </w:r>
      <w:r w:rsidR="00F6669D" w:rsidRPr="00F6669D">
        <w:rPr>
          <w:rFonts w:eastAsia="Times New Roman" w:cstheme="minorHAnsi"/>
          <w:b/>
          <w:bCs/>
          <w:sz w:val="12"/>
          <w:szCs w:val="16"/>
          <w:lang w:eastAsia="en-IN"/>
        </w:rPr>
        <w:t>-Matched related donor,</w:t>
      </w:r>
      <w:r w:rsidRPr="00F6669D">
        <w:rPr>
          <w:rFonts w:eastAsia="Times New Roman" w:cstheme="minorHAnsi"/>
          <w:b/>
          <w:bCs/>
          <w:sz w:val="12"/>
          <w:szCs w:val="16"/>
          <w:lang w:eastAsia="en-IN"/>
        </w:rPr>
        <w:t xml:space="preserve"> PTIS: </w:t>
      </w:r>
      <w:r w:rsidRPr="00F6669D">
        <w:rPr>
          <w:rFonts w:eastAsia="Times New Roman" w:cstheme="minorHAnsi"/>
          <w:b/>
          <w:bCs/>
          <w:color w:val="000000"/>
          <w:sz w:val="12"/>
          <w:szCs w:val="16"/>
          <w:lang w:eastAsia="en-IN"/>
        </w:rPr>
        <w:t xml:space="preserve">Pre transplant immunosuppression, </w:t>
      </w:r>
      <w:proofErr w:type="spellStart"/>
      <w:r w:rsidR="00F6669D">
        <w:rPr>
          <w:rFonts w:eastAsia="Times New Roman" w:cstheme="minorHAnsi"/>
          <w:b/>
          <w:bCs/>
          <w:color w:val="000000"/>
          <w:sz w:val="12"/>
          <w:szCs w:val="16"/>
          <w:lang w:eastAsia="en-IN"/>
        </w:rPr>
        <w:t>Cyclo</w:t>
      </w:r>
      <w:proofErr w:type="spellEnd"/>
      <w:r w:rsidR="00F6669D">
        <w:rPr>
          <w:rFonts w:eastAsia="Times New Roman" w:cstheme="minorHAnsi"/>
          <w:b/>
          <w:bCs/>
          <w:color w:val="000000"/>
          <w:sz w:val="12"/>
          <w:szCs w:val="16"/>
          <w:lang w:eastAsia="en-IN"/>
        </w:rPr>
        <w:t xml:space="preserve">: </w:t>
      </w:r>
      <w:r w:rsidRPr="00F6669D">
        <w:rPr>
          <w:rFonts w:eastAsia="Times New Roman" w:cstheme="minorHAnsi"/>
          <w:b/>
          <w:bCs/>
          <w:sz w:val="12"/>
          <w:szCs w:val="16"/>
          <w:lang w:eastAsia="en-IN"/>
        </w:rPr>
        <w:t>Cyclophosphamide</w:t>
      </w:r>
    </w:p>
    <w:p w14:paraId="7CD805EB" w14:textId="77777777" w:rsidR="00360A9F" w:rsidRPr="00F6669D" w:rsidRDefault="00360A9F">
      <w:pPr>
        <w:rPr>
          <w:sz w:val="12"/>
          <w:szCs w:val="16"/>
        </w:rPr>
      </w:pPr>
    </w:p>
    <w:sectPr w:rsidR="00360A9F" w:rsidRPr="00F6669D" w:rsidSect="00360A9F">
      <w:pgSz w:w="16838" w:h="11906" w:orient="landscape"/>
      <w:pgMar w:top="983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B6C0D" w14:textId="77777777" w:rsidR="00574A0B" w:rsidRDefault="00574A0B" w:rsidP="00360A9F">
      <w:pPr>
        <w:spacing w:after="0" w:line="240" w:lineRule="auto"/>
      </w:pPr>
      <w:r>
        <w:separator/>
      </w:r>
    </w:p>
  </w:endnote>
  <w:endnote w:type="continuationSeparator" w:id="0">
    <w:p w14:paraId="68CB6809" w14:textId="77777777" w:rsidR="00574A0B" w:rsidRDefault="00574A0B" w:rsidP="00360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81025" w14:textId="77777777" w:rsidR="00574A0B" w:rsidRDefault="00574A0B" w:rsidP="00360A9F">
      <w:pPr>
        <w:spacing w:after="0" w:line="240" w:lineRule="auto"/>
      </w:pPr>
      <w:r>
        <w:separator/>
      </w:r>
    </w:p>
  </w:footnote>
  <w:footnote w:type="continuationSeparator" w:id="0">
    <w:p w14:paraId="724C963F" w14:textId="77777777" w:rsidR="00574A0B" w:rsidRDefault="00574A0B" w:rsidP="00360A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A9F"/>
    <w:rsid w:val="00211E03"/>
    <w:rsid w:val="00360A9F"/>
    <w:rsid w:val="00574A0B"/>
    <w:rsid w:val="006D44A7"/>
    <w:rsid w:val="008F3CF2"/>
    <w:rsid w:val="009B72A2"/>
    <w:rsid w:val="00A62E7A"/>
    <w:rsid w:val="00E16D87"/>
    <w:rsid w:val="00F3341B"/>
    <w:rsid w:val="00F400C9"/>
    <w:rsid w:val="00F6669D"/>
    <w:rsid w:val="00FD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8502E"/>
  <w15:chartTrackingRefBased/>
  <w15:docId w15:val="{C4FAA059-ACD8-4A29-915A-DDBB84B5D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0A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A9F"/>
  </w:style>
  <w:style w:type="paragraph" w:styleId="Footer">
    <w:name w:val="footer"/>
    <w:basedOn w:val="Normal"/>
    <w:link w:val="FooterChar"/>
    <w:uiPriority w:val="99"/>
    <w:unhideWhenUsed/>
    <w:rsid w:val="00360A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Bharti Sharma</dc:creator>
  <cp:keywords/>
  <dc:description/>
  <cp:lastModifiedBy>Dr Gaurav Kharya</cp:lastModifiedBy>
  <cp:revision>2</cp:revision>
  <dcterms:created xsi:type="dcterms:W3CDTF">2022-11-25T11:59:00Z</dcterms:created>
  <dcterms:modified xsi:type="dcterms:W3CDTF">2022-11-25T11:59:00Z</dcterms:modified>
</cp:coreProperties>
</file>