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80DCB" w14:textId="77777777" w:rsidR="00BA71A6" w:rsidRDefault="005E3D05">
      <w:r>
        <w:rPr>
          <w:rFonts w:hint="eastAsia"/>
        </w:rPr>
        <w:t>Supplementary Data:</w:t>
      </w:r>
    </w:p>
    <w:p w14:paraId="45160A80" w14:textId="77777777" w:rsidR="005E3D05" w:rsidRDefault="005E3D05"/>
    <w:p w14:paraId="799D9D99" w14:textId="77777777" w:rsidR="005E3D05" w:rsidRDefault="005E3D05"/>
    <w:p w14:paraId="2EB3F344" w14:textId="69DEAA5A" w:rsidR="005E3D05" w:rsidRDefault="00CF2A2E">
      <w:r w:rsidRPr="00CF2A2E">
        <w:object w:dxaOrig="15840" w:dyaOrig="12240" w14:anchorId="26189C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206pt;height:159pt" o:ole="">
            <v:imagedata r:id="rId6" o:title=""/>
          </v:shape>
          <o:OLEObject Type="Embed" ProgID="Origin50.Graph" ShapeID="_x0000_i1033" DrawAspect="Content" ObjectID="_1726431119" r:id="rId7"/>
        </w:object>
      </w:r>
    </w:p>
    <w:p w14:paraId="488834C5" w14:textId="77777777" w:rsidR="005E3D05" w:rsidRDefault="005E3D05"/>
    <w:p w14:paraId="2C5D44D5" w14:textId="38AAC41A" w:rsidR="005E3D05" w:rsidRDefault="005E3D05"/>
    <w:p w14:paraId="11265C00" w14:textId="26A42E59" w:rsidR="005E3D05" w:rsidRDefault="005E3D05">
      <w:r>
        <w:rPr>
          <w:rFonts w:hint="eastAsia"/>
        </w:rPr>
        <w:t xml:space="preserve">Fig. S1 </w:t>
      </w:r>
      <w:r w:rsidR="00CF2A2E">
        <w:t>F</w:t>
      </w:r>
      <w:r>
        <w:rPr>
          <w:rFonts w:hint="eastAsia"/>
        </w:rPr>
        <w:t xml:space="preserve">luorescence </w:t>
      </w:r>
      <w:r w:rsidR="00CF2A2E">
        <w:t>(</w:t>
      </w:r>
      <w:r w:rsidR="00CF2A2E">
        <w:t>red</w:t>
      </w:r>
      <w:r w:rsidR="00CF2A2E">
        <w:t xml:space="preserve">) </w:t>
      </w:r>
      <w:r w:rsidR="00742A19">
        <w:rPr>
          <w:rFonts w:hint="eastAsia"/>
        </w:rPr>
        <w:t xml:space="preserve">and absorption </w:t>
      </w:r>
      <w:r w:rsidR="00CF2A2E">
        <w:t xml:space="preserve">(blue) </w:t>
      </w:r>
      <w:r w:rsidR="00742A19">
        <w:rPr>
          <w:rFonts w:hint="eastAsia"/>
        </w:rPr>
        <w:t>spectr</w:t>
      </w:r>
      <w:r w:rsidR="00CF2A2E">
        <w:t>a</w:t>
      </w:r>
      <w:r w:rsidR="00742A19">
        <w:rPr>
          <w:rFonts w:hint="eastAsia"/>
        </w:rPr>
        <w:t xml:space="preserve"> of </w:t>
      </w:r>
      <w:r w:rsidR="00CF2A2E">
        <w:t>B</w:t>
      </w:r>
      <w:r w:rsidR="00742A19">
        <w:rPr>
          <w:rFonts w:hint="eastAsia"/>
        </w:rPr>
        <w:t xml:space="preserve">SA </w:t>
      </w:r>
      <w:r w:rsidR="00CF2A2E">
        <w:t>nanoparticles and HES, respectively</w:t>
      </w:r>
      <w:r w:rsidR="00742A19">
        <w:rPr>
          <w:rFonts w:hint="eastAsia"/>
        </w:rPr>
        <w:t xml:space="preserve">. </w:t>
      </w:r>
      <w:r w:rsidR="00742A19" w:rsidRPr="00120CF4">
        <w:rPr>
          <w:rFonts w:hint="eastAsia"/>
          <w:i/>
        </w:rPr>
        <w:t>C</w:t>
      </w:r>
      <w:r w:rsidR="00CF2A2E">
        <w:rPr>
          <w:vertAlign w:val="subscript"/>
        </w:rPr>
        <w:t>B</w:t>
      </w:r>
      <w:r w:rsidR="00742A19">
        <w:rPr>
          <w:rFonts w:hint="eastAsia"/>
          <w:vertAlign w:val="subscript"/>
        </w:rPr>
        <w:t>SA</w:t>
      </w:r>
      <w:r w:rsidR="00742A19" w:rsidRPr="00120CF4">
        <w:rPr>
          <w:rFonts w:hint="eastAsia"/>
        </w:rPr>
        <w:t xml:space="preserve">: </w:t>
      </w:r>
      <w:r w:rsidR="00742A19">
        <w:rPr>
          <w:rFonts w:hint="eastAsia"/>
        </w:rPr>
        <w:t>1</w:t>
      </w:r>
      <w:r w:rsidR="00742A19" w:rsidRPr="00120CF4">
        <w:t>×10</w:t>
      </w:r>
      <w:r w:rsidR="00742A19" w:rsidRPr="00120CF4">
        <w:rPr>
          <w:vertAlign w:val="superscript"/>
        </w:rPr>
        <w:t>−</w:t>
      </w:r>
      <w:r w:rsidR="00742A19">
        <w:rPr>
          <w:rFonts w:hint="eastAsia"/>
          <w:vertAlign w:val="superscript"/>
        </w:rPr>
        <w:t>6</w:t>
      </w:r>
      <w:r w:rsidR="00742A19" w:rsidRPr="00120CF4">
        <w:t xml:space="preserve"> M</w:t>
      </w:r>
      <w:r w:rsidR="00742A19" w:rsidRPr="00120CF4">
        <w:rPr>
          <w:rFonts w:hint="eastAsia"/>
        </w:rPr>
        <w:t>,</w:t>
      </w:r>
      <w:r w:rsidR="00742A19" w:rsidRPr="00120CF4">
        <w:t xml:space="preserve"> </w:t>
      </w:r>
      <w:r w:rsidR="00742A19" w:rsidRPr="00120CF4">
        <w:rPr>
          <w:rFonts w:hint="eastAsia"/>
          <w:i/>
        </w:rPr>
        <w:t>C</w:t>
      </w:r>
      <w:r w:rsidR="00CF2A2E">
        <w:rPr>
          <w:vertAlign w:val="subscript"/>
        </w:rPr>
        <w:t>HES</w:t>
      </w:r>
      <w:r w:rsidR="00742A19" w:rsidRPr="00120CF4">
        <w:rPr>
          <w:rFonts w:hint="eastAsia"/>
        </w:rPr>
        <w:t xml:space="preserve">: </w:t>
      </w:r>
      <w:r w:rsidR="00742A19">
        <w:rPr>
          <w:rFonts w:hint="eastAsia"/>
        </w:rPr>
        <w:t>1</w:t>
      </w:r>
      <w:r w:rsidR="00742A19" w:rsidRPr="00120CF4">
        <w:t>×10</w:t>
      </w:r>
      <w:r w:rsidR="00742A19" w:rsidRPr="00120CF4">
        <w:rPr>
          <w:vertAlign w:val="superscript"/>
        </w:rPr>
        <w:t>−</w:t>
      </w:r>
      <w:r w:rsidR="00742A19">
        <w:rPr>
          <w:rFonts w:hint="eastAsia"/>
          <w:vertAlign w:val="superscript"/>
        </w:rPr>
        <w:t>6</w:t>
      </w:r>
      <w:r w:rsidR="00742A19" w:rsidRPr="00120CF4">
        <w:t xml:space="preserve"> M; pH 7.4, T=</w:t>
      </w:r>
      <w:r w:rsidR="00CF2A2E">
        <w:t>310</w:t>
      </w:r>
      <w:r w:rsidR="00742A19">
        <w:rPr>
          <w:rFonts w:hint="eastAsia"/>
        </w:rPr>
        <w:t xml:space="preserve"> K.</w:t>
      </w:r>
    </w:p>
    <w:sectPr w:rsidR="005E3D05" w:rsidSect="009E51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75814" w14:textId="77777777" w:rsidR="00F06906" w:rsidRDefault="00F06906" w:rsidP="005E3D05">
      <w:r>
        <w:separator/>
      </w:r>
    </w:p>
  </w:endnote>
  <w:endnote w:type="continuationSeparator" w:id="0">
    <w:p w14:paraId="25E87DC0" w14:textId="77777777" w:rsidR="00F06906" w:rsidRDefault="00F06906" w:rsidP="005E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57681" w14:textId="77777777" w:rsidR="00F06906" w:rsidRDefault="00F06906" w:rsidP="005E3D05">
      <w:r>
        <w:separator/>
      </w:r>
    </w:p>
  </w:footnote>
  <w:footnote w:type="continuationSeparator" w:id="0">
    <w:p w14:paraId="6B6F6A7B" w14:textId="77777777" w:rsidR="00F06906" w:rsidRDefault="00F06906" w:rsidP="005E3D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3D05"/>
    <w:rsid w:val="000E3FFD"/>
    <w:rsid w:val="002C2042"/>
    <w:rsid w:val="004413E0"/>
    <w:rsid w:val="005E3D05"/>
    <w:rsid w:val="00742A19"/>
    <w:rsid w:val="009E5164"/>
    <w:rsid w:val="00CF2A2E"/>
    <w:rsid w:val="00F0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077A6B"/>
  <w15:docId w15:val="{74863C6A-5ED3-44D9-9AEE-4FDC87BF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164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3D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3D0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E3D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E3D0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nima</dc:creator>
  <cp:keywords/>
  <dc:description/>
  <cp:lastModifiedBy>Dell Dell</cp:lastModifiedBy>
  <cp:revision>3</cp:revision>
  <dcterms:created xsi:type="dcterms:W3CDTF">2014-09-03T03:29:00Z</dcterms:created>
  <dcterms:modified xsi:type="dcterms:W3CDTF">2022-10-04T15:25:00Z</dcterms:modified>
</cp:coreProperties>
</file>