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E6BB7E" w14:textId="77777777" w:rsidR="00205DAE" w:rsidRPr="0088544C" w:rsidRDefault="00205DAE" w:rsidP="00205DAE">
      <w:pPr>
        <w:spacing w:line="360" w:lineRule="auto"/>
        <w:jc w:val="center"/>
        <w:rPr>
          <w:rFonts w:asciiTheme="majorBidi" w:hAnsiTheme="majorBidi" w:cstheme="majorBidi"/>
          <w:sz w:val="20"/>
          <w:szCs w:val="20"/>
          <w:lang w:val="en-GB"/>
        </w:rPr>
      </w:pPr>
      <m:oMath>
        <m:r>
          <w:rPr>
            <w:rFonts w:ascii="Cambria Math" w:hAnsi="Cambria Math" w:cstheme="majorBidi"/>
            <w:sz w:val="20"/>
            <w:szCs w:val="20"/>
            <w:lang w:val="en-GB"/>
          </w:rPr>
          <m:t>Γ=</m:t>
        </m:r>
        <m:f>
          <m:fPr>
            <m:ctrlPr>
              <w:rPr>
                <w:rFonts w:ascii="Cambria Math" w:hAnsi="Cambria Math" w:cstheme="majorBidi"/>
                <w:i/>
                <w:sz w:val="20"/>
                <w:szCs w:val="20"/>
                <w:lang w:val="en-GB"/>
              </w:rPr>
            </m:ctrlPr>
          </m:fPr>
          <m:num>
            <m:r>
              <w:rPr>
                <w:rFonts w:ascii="Cambria Math" w:hAnsi="Cambria Math" w:cstheme="majorBidi"/>
                <w:sz w:val="20"/>
                <w:szCs w:val="20"/>
                <w:lang w:val="en-GB"/>
              </w:rPr>
              <m:t>Q</m:t>
            </m:r>
          </m:num>
          <m:den>
            <m:r>
              <w:rPr>
                <w:rFonts w:ascii="Cambria Math" w:hAnsi="Cambria Math" w:cstheme="majorBidi"/>
                <w:sz w:val="20"/>
                <w:szCs w:val="20"/>
                <w:lang w:val="en-GB"/>
              </w:rPr>
              <m:t>nFA</m:t>
            </m:r>
          </m:den>
        </m:f>
      </m:oMath>
      <w:r w:rsidRPr="0088544C">
        <w:rPr>
          <w:rFonts w:asciiTheme="majorBidi" w:eastAsiaTheme="minorEastAsia" w:hAnsiTheme="majorBidi" w:cstheme="majorBidi"/>
          <w:sz w:val="20"/>
          <w:szCs w:val="20"/>
          <w:lang w:val="en-GB"/>
        </w:rPr>
        <w:t xml:space="preserve">                                                                          (1)</w:t>
      </w:r>
    </w:p>
    <w:p w14:paraId="177D55FA" w14:textId="77777777" w:rsidR="00205DAE" w:rsidRPr="0088544C" w:rsidRDefault="00205DAE" w:rsidP="00205DAE">
      <w:pPr>
        <w:spacing w:line="360" w:lineRule="auto"/>
        <w:jc w:val="center"/>
        <w:rPr>
          <w:rFonts w:asciiTheme="majorBidi" w:eastAsiaTheme="minorEastAsia" w:hAnsiTheme="majorBidi" w:cstheme="majorBidi"/>
          <w:sz w:val="20"/>
          <w:szCs w:val="20"/>
          <w:lang w:val="en-GB"/>
        </w:rPr>
      </w:pPr>
      <m:oMath>
        <m:r>
          <w:rPr>
            <w:rFonts w:ascii="Cambria Math" w:hAnsi="Cambria Math" w:cstheme="majorBidi"/>
            <w:sz w:val="20"/>
            <w:szCs w:val="20"/>
            <w:lang w:val="en-GB"/>
          </w:rPr>
          <m:t>c=</m:t>
        </m:r>
        <m:f>
          <m:fPr>
            <m:ctrlPr>
              <w:rPr>
                <w:rFonts w:ascii="Cambria Math" w:hAnsi="Cambria Math" w:cstheme="majorBidi"/>
                <w:i/>
                <w:sz w:val="20"/>
                <w:szCs w:val="20"/>
                <w:lang w:val="en-GB"/>
              </w:rPr>
            </m:ctrlPr>
          </m:fPr>
          <m:num>
            <m:r>
              <w:rPr>
                <w:rFonts w:ascii="Cambria Math" w:hAnsi="Cambria Math" w:cstheme="majorBidi"/>
                <w:sz w:val="20"/>
                <w:szCs w:val="20"/>
                <w:lang w:val="en-GB"/>
              </w:rPr>
              <m:t>ρ</m:t>
            </m:r>
          </m:num>
          <m:den>
            <m:r>
              <w:rPr>
                <w:rFonts w:ascii="Cambria Math" w:hAnsi="Cambria Math" w:cstheme="majorBidi"/>
                <w:sz w:val="20"/>
                <w:szCs w:val="20"/>
                <w:lang w:val="en-GB"/>
              </w:rPr>
              <m:t>Mr</m:t>
            </m:r>
          </m:den>
        </m:f>
      </m:oMath>
      <w:r w:rsidRPr="0088544C">
        <w:rPr>
          <w:rFonts w:asciiTheme="majorBidi" w:eastAsiaTheme="minorEastAsia" w:hAnsiTheme="majorBidi" w:cstheme="majorBidi"/>
          <w:sz w:val="20"/>
          <w:szCs w:val="20"/>
          <w:lang w:val="en-GB"/>
        </w:rPr>
        <w:t xml:space="preserve">                                                                                             (2)</w:t>
      </w:r>
    </w:p>
    <w:p w14:paraId="3E580800" w14:textId="77777777" w:rsidR="00205DAE" w:rsidRPr="0088544C" w:rsidRDefault="00205DAE" w:rsidP="00205DAE">
      <w:pPr>
        <w:spacing w:line="360" w:lineRule="auto"/>
        <w:jc w:val="center"/>
        <w:rPr>
          <w:rFonts w:asciiTheme="majorBidi" w:hAnsiTheme="majorBidi" w:cstheme="majorBidi"/>
          <w:sz w:val="20"/>
          <w:szCs w:val="20"/>
          <w:lang w:val="en-GB"/>
        </w:rPr>
      </w:pPr>
      <m:oMath>
        <m:r>
          <w:rPr>
            <w:rFonts w:ascii="Cambria Math" w:hAnsi="Cambria Math" w:cstheme="majorBidi"/>
            <w:sz w:val="20"/>
            <w:szCs w:val="20"/>
            <w:lang w:val="en-GB"/>
          </w:rPr>
          <m:t>h</m:t>
        </m:r>
        <m:r>
          <m:rPr>
            <m:sty m:val="p"/>
          </m:rPr>
          <w:rPr>
            <w:rFonts w:ascii="Cambria Math" w:hAnsi="Cambria Math" w:cstheme="majorBidi"/>
            <w:sz w:val="20"/>
            <w:szCs w:val="20"/>
            <w:lang w:val="en-GB"/>
          </w:rPr>
          <m:t>=</m:t>
        </m:r>
        <m:f>
          <m:fPr>
            <m:ctrlPr>
              <w:rPr>
                <w:rFonts w:ascii="Cambria Math" w:hAnsi="Cambria Math" w:cstheme="majorBidi"/>
                <w:sz w:val="20"/>
                <w:szCs w:val="20"/>
                <w:lang w:val="en-GB"/>
              </w:rPr>
            </m:ctrlPr>
          </m:fPr>
          <m:num>
            <m:r>
              <w:rPr>
                <w:rFonts w:ascii="Cambria Math" w:hAnsi="Cambria Math" w:cstheme="majorBidi"/>
                <w:sz w:val="20"/>
                <w:szCs w:val="20"/>
                <w:lang w:val="en-GB"/>
              </w:rPr>
              <m:t>Γ</m:t>
            </m:r>
          </m:num>
          <m:den>
            <m:r>
              <w:rPr>
                <w:rFonts w:ascii="Cambria Math" w:hAnsi="Cambria Math" w:cstheme="majorBidi"/>
                <w:sz w:val="20"/>
                <w:szCs w:val="20"/>
                <w:lang w:val="en-GB"/>
              </w:rPr>
              <m:t>C</m:t>
            </m:r>
          </m:den>
        </m:f>
      </m:oMath>
      <w:r w:rsidRPr="0088544C">
        <w:rPr>
          <w:rFonts w:asciiTheme="majorBidi" w:eastAsiaTheme="minorEastAsia" w:hAnsiTheme="majorBidi" w:cstheme="majorBidi"/>
          <w:sz w:val="20"/>
          <w:szCs w:val="20"/>
          <w:lang w:val="en-GB"/>
        </w:rPr>
        <w:t xml:space="preserve">                                                                                                (3)</w:t>
      </w:r>
    </w:p>
    <w:p w14:paraId="2080F78E" w14:textId="77777777" w:rsidR="00386883" w:rsidRDefault="00205DAE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5DAE"/>
    <w:rsid w:val="00205DAE"/>
    <w:rsid w:val="003107CE"/>
    <w:rsid w:val="00316534"/>
    <w:rsid w:val="00373D83"/>
    <w:rsid w:val="00622525"/>
    <w:rsid w:val="006B2C4D"/>
    <w:rsid w:val="007A60A6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3D8A5E"/>
  <w15:chartTrackingRefBased/>
  <w15:docId w15:val="{B3BFB252-6E93-469E-A397-B1E553C87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5DAE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2021-02-25T17:40:00Z</dcterms:created>
  <dcterms:modified xsi:type="dcterms:W3CDTF">2021-02-25T17:40:00Z</dcterms:modified>
</cp:coreProperties>
</file>