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681" w:rsidRPr="00583688" w:rsidRDefault="00E83681">
      <w:pPr>
        <w:rPr>
          <w:rFonts w:ascii="Times New Roman" w:hAnsi="Times New Roman" w:cs="Times New Roman"/>
        </w:rPr>
      </w:pPr>
      <w:r w:rsidRPr="00583688">
        <w:rPr>
          <w:rFonts w:ascii="Times New Roman" w:hAnsi="Times New Roman" w:cs="Times New Roman"/>
        </w:rPr>
        <w:t>Supplementary figure 1. The expression</w:t>
      </w:r>
      <w:r w:rsidR="00600303" w:rsidRPr="00583688">
        <w:rPr>
          <w:rFonts w:ascii="Times New Roman" w:hAnsi="Times New Roman" w:cs="Times New Roman"/>
        </w:rPr>
        <w:t xml:space="preserve"> of ATAT1 after </w:t>
      </w:r>
      <w:proofErr w:type="spellStart"/>
      <w:r w:rsidR="00600303" w:rsidRPr="00583688">
        <w:rPr>
          <w:rFonts w:ascii="Times New Roman" w:hAnsi="Times New Roman" w:cs="Times New Roman"/>
        </w:rPr>
        <w:t>shRNA</w:t>
      </w:r>
      <w:proofErr w:type="spellEnd"/>
      <w:r w:rsidR="00600303" w:rsidRPr="00583688">
        <w:rPr>
          <w:rFonts w:ascii="Times New Roman" w:hAnsi="Times New Roman" w:cs="Times New Roman"/>
        </w:rPr>
        <w:t xml:space="preserve"> interference</w:t>
      </w:r>
      <w:r w:rsidR="00FB6FDA" w:rsidRPr="00583688">
        <w:rPr>
          <w:rFonts w:ascii="Times New Roman" w:hAnsi="Times New Roman" w:cs="Times New Roman"/>
        </w:rPr>
        <w:t>.</w:t>
      </w:r>
    </w:p>
    <w:p w:rsidR="00E83681" w:rsidRPr="00E83681" w:rsidRDefault="00E83681" w:rsidP="00E83681"/>
    <w:p w:rsidR="00E83681" w:rsidRDefault="00AB3E6C" w:rsidP="00BC2D08">
      <w:pPr>
        <w:jc w:val="center"/>
      </w:pPr>
      <w:r>
        <w:rPr>
          <w:noProof/>
        </w:rPr>
        <w:drawing>
          <wp:inline distT="0" distB="0" distL="0" distR="0" wp14:anchorId="3F237423">
            <wp:extent cx="4243070" cy="25603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681" w:rsidRDefault="00E83681" w:rsidP="00E83681"/>
    <w:p w:rsidR="00FD2BFF" w:rsidRPr="00D67063" w:rsidRDefault="00E83681" w:rsidP="00FD2BFF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legend. </w:t>
      </w:r>
      <w:r w:rsidRPr="00D67063">
        <w:rPr>
          <w:rFonts w:ascii="Times New Roman" w:hAnsi="Times New Roman" w:cs="Times New Roman" w:hint="eastAsia"/>
        </w:rPr>
        <w:t>Q</w:t>
      </w:r>
      <w:r w:rsidRPr="00D67063">
        <w:rPr>
          <w:rFonts w:ascii="Times New Roman" w:hAnsi="Times New Roman" w:cs="Times New Roman"/>
        </w:rPr>
        <w:t>uantification data</w:t>
      </w:r>
      <w:r w:rsidRPr="00D67063">
        <w:rPr>
          <w:rFonts w:ascii="Times New Roman" w:hAnsi="Times New Roman" w:cs="Times New Roman" w:hint="eastAsia"/>
        </w:rPr>
        <w:t xml:space="preserve"> of </w:t>
      </w:r>
      <w:r w:rsidRPr="00D67063">
        <w:rPr>
          <w:rFonts w:ascii="Times New Roman" w:hAnsi="Times New Roman" w:cs="Times New Roman"/>
        </w:rPr>
        <w:t xml:space="preserve">the </w:t>
      </w:r>
      <w:r w:rsidR="003C0C85" w:rsidRPr="00583688">
        <w:rPr>
          <w:rFonts w:ascii="Times New Roman" w:hAnsi="Times New Roman" w:cs="Times New Roman"/>
        </w:rPr>
        <w:t>ATAT1</w:t>
      </w:r>
      <w:r w:rsidR="003C0C85">
        <w:rPr>
          <w:rFonts w:ascii="Times New Roman" w:hAnsi="Times New Roman" w:cs="Times New Roman" w:hint="eastAsia"/>
        </w:rPr>
        <w:t xml:space="preserve"> expression after </w:t>
      </w:r>
      <w:proofErr w:type="spellStart"/>
      <w:r w:rsidR="003C0C85" w:rsidRPr="00583688">
        <w:rPr>
          <w:rFonts w:ascii="Times New Roman" w:hAnsi="Times New Roman" w:cs="Times New Roman"/>
        </w:rPr>
        <w:t>shRNA</w:t>
      </w:r>
      <w:proofErr w:type="spellEnd"/>
      <w:r w:rsidR="003C0C85" w:rsidRPr="00583688">
        <w:rPr>
          <w:rFonts w:ascii="Times New Roman" w:hAnsi="Times New Roman" w:cs="Times New Roman"/>
        </w:rPr>
        <w:t xml:space="preserve"> interference</w:t>
      </w:r>
      <w:r w:rsidR="00100C59">
        <w:rPr>
          <w:rFonts w:ascii="Times New Roman" w:hAnsi="Times New Roman" w:cs="Times New Roman" w:hint="eastAsia"/>
        </w:rPr>
        <w:t xml:space="preserve"> using </w:t>
      </w:r>
      <w:r w:rsidR="00A17AAE">
        <w:rPr>
          <w:rFonts w:ascii="Times New Roman" w:hAnsi="Times New Roman" w:cs="Times New Roman" w:hint="eastAsia"/>
        </w:rPr>
        <w:t>q</w:t>
      </w:r>
      <w:bookmarkStart w:id="0" w:name="_GoBack"/>
      <w:bookmarkEnd w:id="0"/>
      <w:r w:rsidR="00100C59">
        <w:rPr>
          <w:rFonts w:ascii="Times New Roman" w:hAnsi="Times New Roman" w:cs="Times New Roman" w:hint="eastAsia"/>
        </w:rPr>
        <w:t>RT-QPCR</w:t>
      </w:r>
      <w:r w:rsidR="003C0C85" w:rsidRPr="00583688">
        <w:rPr>
          <w:rFonts w:ascii="Times New Roman" w:hAnsi="Times New Roman" w:cs="Times New Roman"/>
        </w:rPr>
        <w:t>.</w:t>
      </w:r>
      <w:r w:rsidR="00FD2BFF">
        <w:rPr>
          <w:rFonts w:ascii="Times New Roman" w:hAnsi="Times New Roman" w:cs="Times New Roman" w:hint="eastAsia"/>
        </w:rPr>
        <w:t xml:space="preserve"> </w:t>
      </w:r>
      <w:r w:rsidR="00FD2BFF" w:rsidRPr="00D67063">
        <w:rPr>
          <w:rFonts w:ascii="Times New Roman" w:hAnsi="Times New Roman" w:cs="Times New Roman"/>
        </w:rPr>
        <w:t xml:space="preserve">Data are shown as the mean ± SEM (n = </w:t>
      </w:r>
      <w:r w:rsidR="00FD2BFF">
        <w:rPr>
          <w:rFonts w:ascii="Times New Roman" w:hAnsi="Times New Roman" w:cs="Times New Roman" w:hint="eastAsia"/>
        </w:rPr>
        <w:t>3</w:t>
      </w:r>
      <w:r w:rsidR="00FD2BFF" w:rsidRPr="00FD2BFF">
        <w:rPr>
          <w:rFonts w:ascii="Times New Roman" w:hAnsi="Times New Roman" w:cs="Times New Roman"/>
          <w:szCs w:val="21"/>
        </w:rPr>
        <w:t xml:space="preserve"> </w:t>
      </w:r>
      <w:r w:rsidR="00FD2BFF" w:rsidRPr="00D67063">
        <w:rPr>
          <w:rFonts w:ascii="Times New Roman" w:hAnsi="Times New Roman" w:cs="Times New Roman"/>
          <w:szCs w:val="21"/>
        </w:rPr>
        <w:t>independent cell cultures</w:t>
      </w:r>
      <w:r w:rsidR="00FD2BFF" w:rsidRPr="00D67063">
        <w:rPr>
          <w:rFonts w:ascii="Times New Roman" w:hAnsi="Times New Roman" w:cs="Times New Roman"/>
        </w:rPr>
        <w:t xml:space="preserve">). </w:t>
      </w:r>
      <w:r w:rsidR="00FD2BFF">
        <w:rPr>
          <w:rFonts w:ascii="Times New Roman" w:hAnsi="Times New Roman" w:cs="Times New Roman"/>
        </w:rPr>
        <w:t>**</w:t>
      </w:r>
      <w:r w:rsidR="00FD2BFF" w:rsidRPr="00D67063">
        <w:rPr>
          <w:rFonts w:ascii="Times New Roman" w:hAnsi="Times New Roman" w:cs="Times New Roman"/>
          <w:i/>
        </w:rPr>
        <w:t>P</w:t>
      </w:r>
      <w:r w:rsidR="00FD2BFF" w:rsidRPr="00D67063">
        <w:rPr>
          <w:rFonts w:ascii="Times New Roman" w:hAnsi="Times New Roman" w:cs="Times New Roman"/>
        </w:rPr>
        <w:t xml:space="preserve"> &lt; 0.01</w:t>
      </w:r>
      <w:r w:rsidR="00FD2BFF" w:rsidRPr="00D67063">
        <w:rPr>
          <w:rFonts w:ascii="Times New Roman" w:hAnsi="Times New Roman" w:cs="Times New Roman" w:hint="eastAsia"/>
        </w:rPr>
        <w:t xml:space="preserve"> </w:t>
      </w:r>
      <w:r w:rsidR="00FD2BFF" w:rsidRPr="00D67063">
        <w:rPr>
          <w:rFonts w:ascii="Times New Roman" w:hAnsi="Times New Roman" w:cs="Times New Roman"/>
        </w:rPr>
        <w:t xml:space="preserve">(two-tailed Student’s </w:t>
      </w:r>
      <w:r w:rsidR="00FD2BFF" w:rsidRPr="00D67063">
        <w:rPr>
          <w:rFonts w:ascii="Times New Roman" w:hAnsi="Times New Roman" w:cs="Times New Roman"/>
          <w:i/>
        </w:rPr>
        <w:t>t</w:t>
      </w:r>
      <w:r w:rsidR="00FD2BFF" w:rsidRPr="00D67063">
        <w:rPr>
          <w:rFonts w:ascii="Times New Roman" w:hAnsi="Times New Roman" w:cs="Times New Roman"/>
        </w:rPr>
        <w:t>-test).</w:t>
      </w:r>
    </w:p>
    <w:p w:rsidR="0025182B" w:rsidRPr="00FD2BFF" w:rsidRDefault="0025182B" w:rsidP="003C0C85"/>
    <w:p w:rsidR="0025182B" w:rsidRDefault="0025182B" w:rsidP="0025182B"/>
    <w:p w:rsidR="00E83681" w:rsidRPr="0025182B" w:rsidRDefault="0025182B" w:rsidP="0025182B">
      <w:pPr>
        <w:tabs>
          <w:tab w:val="left" w:pos="2201"/>
        </w:tabs>
      </w:pPr>
      <w:r>
        <w:tab/>
      </w:r>
    </w:p>
    <w:sectPr w:rsidR="00E83681" w:rsidRPr="00251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DCC" w:rsidRDefault="00882DCC" w:rsidP="00495B4F">
      <w:r>
        <w:separator/>
      </w:r>
    </w:p>
  </w:endnote>
  <w:endnote w:type="continuationSeparator" w:id="0">
    <w:p w:rsidR="00882DCC" w:rsidRDefault="00882DCC" w:rsidP="0049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DCC" w:rsidRDefault="00882DCC" w:rsidP="00495B4F">
      <w:r>
        <w:separator/>
      </w:r>
    </w:p>
  </w:footnote>
  <w:footnote w:type="continuationSeparator" w:id="0">
    <w:p w:rsidR="00882DCC" w:rsidRDefault="00882DCC" w:rsidP="00495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18"/>
    <w:rsid w:val="00100C59"/>
    <w:rsid w:val="00233A82"/>
    <w:rsid w:val="0025182B"/>
    <w:rsid w:val="0027025C"/>
    <w:rsid w:val="003A4E83"/>
    <w:rsid w:val="003B5174"/>
    <w:rsid w:val="003C0C85"/>
    <w:rsid w:val="00495B4F"/>
    <w:rsid w:val="00583688"/>
    <w:rsid w:val="005C0E27"/>
    <w:rsid w:val="00600303"/>
    <w:rsid w:val="007609BE"/>
    <w:rsid w:val="00882DCC"/>
    <w:rsid w:val="00A17AAE"/>
    <w:rsid w:val="00AB3E6C"/>
    <w:rsid w:val="00B23418"/>
    <w:rsid w:val="00BC2D08"/>
    <w:rsid w:val="00E83681"/>
    <w:rsid w:val="00FB6FDA"/>
    <w:rsid w:val="00FD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5B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5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5B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C2D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C2D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5B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5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5B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C2D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C2D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14</cp:revision>
  <dcterms:created xsi:type="dcterms:W3CDTF">2022-11-14T05:37:00Z</dcterms:created>
  <dcterms:modified xsi:type="dcterms:W3CDTF">2022-11-14T06:00:00Z</dcterms:modified>
</cp:coreProperties>
</file>