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59692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9692E">
              <w:rPr>
                <w:rFonts w:ascii="Arial" w:hAnsi="Arial" w:cs="Arial"/>
                <w:sz w:val="18"/>
                <w:szCs w:val="18"/>
              </w:rPr>
              <w:t>Page1, lines 1-3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59692E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9692E">
              <w:rPr>
                <w:rFonts w:ascii="Arial" w:hAnsi="Arial" w:cs="Arial"/>
                <w:sz w:val="18"/>
                <w:szCs w:val="18"/>
              </w:rPr>
              <w:t>Page2, Abstract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59692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9692E">
              <w:rPr>
                <w:rFonts w:ascii="Arial" w:hAnsi="Arial" w:cs="Arial"/>
                <w:sz w:val="18"/>
                <w:szCs w:val="18"/>
              </w:rPr>
              <w:t>Background</w:t>
            </w:r>
            <w:r w:rsidR="007F468F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, </w:t>
            </w:r>
            <w:r w:rsidR="007F468F">
              <w:rPr>
                <w:rFonts w:ascii="Arial" w:hAnsi="Arial" w:cs="Arial"/>
                <w:sz w:val="18"/>
                <w:szCs w:val="18"/>
                <w:lang w:eastAsia="zh-CN"/>
              </w:rPr>
              <w:t>paragraph1-4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FD33DD" w:rsidP="00FD33D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D33DD">
              <w:rPr>
                <w:rFonts w:ascii="Arial" w:hAnsi="Arial" w:cs="Arial"/>
                <w:sz w:val="18"/>
                <w:szCs w:val="18"/>
              </w:rPr>
              <w:t xml:space="preserve">Background, </w:t>
            </w:r>
            <w:bookmarkStart w:id="0" w:name="OLE_LINK3"/>
            <w:bookmarkStart w:id="1" w:name="OLE_LINK4"/>
            <w:r w:rsidRPr="00FD33DD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bookmarkEnd w:id="0"/>
            <w:bookmarkEnd w:id="1"/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FD33DD" w:rsidRPr="00FD33DD" w:rsidRDefault="00FD33DD" w:rsidP="00FD33D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D33DD">
              <w:rPr>
                <w:rFonts w:ascii="Arial" w:hAnsi="Arial" w:cs="Arial"/>
                <w:sz w:val="18"/>
                <w:szCs w:val="18"/>
              </w:rPr>
              <w:t>Methods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502FCD" w:rsidRPr="00227F90" w:rsidRDefault="00265EA9" w:rsidP="00FD34D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65EA9">
              <w:rPr>
                <w:rFonts w:ascii="Arial" w:hAnsi="Arial" w:cs="Arial"/>
                <w:sz w:val="18"/>
                <w:szCs w:val="18"/>
              </w:rPr>
              <w:t>Ethics statement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65EA9" w:rsidRDefault="00265EA9" w:rsidP="00265EA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D33DD">
              <w:rPr>
                <w:rFonts w:ascii="Arial" w:hAnsi="Arial" w:cs="Arial"/>
                <w:sz w:val="18"/>
                <w:szCs w:val="18"/>
              </w:rPr>
              <w:t>Methods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502FCD" w:rsidRPr="00227F90" w:rsidRDefault="00683081" w:rsidP="0068308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83081">
              <w:rPr>
                <w:rFonts w:ascii="Arial" w:hAnsi="Arial" w:cs="Arial"/>
                <w:sz w:val="18"/>
                <w:szCs w:val="18"/>
              </w:rPr>
              <w:t>Detection of serum by Dot-IGSS assay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68308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D33DD">
              <w:rPr>
                <w:rFonts w:ascii="Arial" w:hAnsi="Arial" w:cs="Arial"/>
                <w:sz w:val="18"/>
                <w:szCs w:val="18"/>
              </w:rPr>
              <w:t>Methods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683081" w:rsidRPr="00227F90" w:rsidRDefault="0068308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83081">
              <w:rPr>
                <w:rFonts w:ascii="Arial" w:hAnsi="Arial" w:cs="Arial"/>
                <w:sz w:val="18"/>
                <w:szCs w:val="18"/>
              </w:rPr>
              <w:t>Preparation of rTgPrx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>
              <w:t xml:space="preserve"> </w:t>
            </w:r>
            <w:r w:rsidRPr="00683081">
              <w:rPr>
                <w:rFonts w:ascii="Arial" w:hAnsi="Arial" w:cs="Arial"/>
                <w:sz w:val="18"/>
                <w:szCs w:val="18"/>
              </w:rPr>
              <w:t>Detection of serum by Dot-IGSS assay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>
              <w:t xml:space="preserve"> </w:t>
            </w:r>
            <w:r w:rsidRPr="00683081">
              <w:rPr>
                <w:rFonts w:ascii="Arial" w:hAnsi="Arial" w:cs="Arial"/>
                <w:sz w:val="18"/>
                <w:szCs w:val="18"/>
              </w:rPr>
              <w:t>Diagnosis by ELISA with serum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>
              <w:t xml:space="preserve"> </w:t>
            </w:r>
            <w:r w:rsidRPr="00683081">
              <w:rPr>
                <w:rFonts w:ascii="Arial" w:hAnsi="Arial" w:cs="Arial"/>
                <w:sz w:val="18"/>
                <w:szCs w:val="18"/>
              </w:rPr>
              <w:t>Western blotting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68308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83081">
              <w:rPr>
                <w:rFonts w:ascii="Arial" w:hAnsi="Arial" w:cs="Arial"/>
                <w:sz w:val="18"/>
                <w:szCs w:val="18"/>
              </w:rPr>
              <w:t>Methods,</w:t>
            </w:r>
            <w:r>
              <w:t xml:space="preserve"> </w:t>
            </w:r>
            <w:r w:rsidRPr="00683081">
              <w:rPr>
                <w:rFonts w:ascii="Arial" w:hAnsi="Arial" w:cs="Arial"/>
                <w:sz w:val="18"/>
                <w:szCs w:val="18"/>
              </w:rPr>
              <w:t>Parasite and animals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A30F0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30F01">
              <w:rPr>
                <w:rFonts w:ascii="Arial" w:hAnsi="Arial" w:cs="Arial"/>
                <w:sz w:val="18"/>
                <w:szCs w:val="18"/>
              </w:rPr>
              <w:t>Methods,</w:t>
            </w:r>
            <w:r>
              <w:rPr>
                <w:rFonts w:ascii="Arial" w:hAnsi="Arial" w:cs="Arial"/>
                <w:sz w:val="18"/>
                <w:szCs w:val="18"/>
              </w:rPr>
              <w:t xml:space="preserve"> lines 114-116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A30F0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30F01">
              <w:rPr>
                <w:rFonts w:ascii="Arial" w:hAnsi="Arial" w:cs="Arial"/>
                <w:sz w:val="18"/>
                <w:szCs w:val="18"/>
              </w:rPr>
              <w:t>Methods,</w:t>
            </w:r>
            <w:r>
              <w:rPr>
                <w:rFonts w:ascii="Arial" w:hAnsi="Arial" w:cs="Arial"/>
                <w:sz w:val="18"/>
                <w:szCs w:val="18"/>
              </w:rPr>
              <w:t xml:space="preserve"> lines 126,</w:t>
            </w:r>
            <w:r w:rsidR="009315C1">
              <w:rPr>
                <w:rFonts w:ascii="Arial" w:hAnsi="Arial" w:cs="Arial"/>
                <w:sz w:val="18"/>
                <w:szCs w:val="18"/>
              </w:rPr>
              <w:t>132</w:t>
            </w:r>
            <w:r>
              <w:rPr>
                <w:rFonts w:ascii="Arial" w:hAnsi="Arial" w:cs="Arial"/>
                <w:sz w:val="18"/>
                <w:szCs w:val="18"/>
              </w:rPr>
              <w:t xml:space="preserve"> 134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9315C1" w:rsidP="009315C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30F01">
              <w:rPr>
                <w:rFonts w:ascii="Arial" w:hAnsi="Arial" w:cs="Arial"/>
                <w:sz w:val="18"/>
                <w:szCs w:val="18"/>
              </w:rPr>
              <w:t>Methods,</w:t>
            </w:r>
            <w:r>
              <w:rPr>
                <w:rFonts w:ascii="Arial" w:hAnsi="Arial" w:cs="Arial"/>
                <w:sz w:val="18"/>
                <w:szCs w:val="18"/>
              </w:rPr>
              <w:t xml:space="preserve"> line </w:t>
            </w:r>
            <w:r>
              <w:rPr>
                <w:rFonts w:ascii="Arial" w:hAnsi="Arial" w:cs="Arial"/>
                <w:sz w:val="18"/>
                <w:szCs w:val="18"/>
              </w:rPr>
              <w:t>134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9315C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3E765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E7656">
              <w:rPr>
                <w:rFonts w:ascii="Arial" w:hAnsi="Arial" w:cs="Arial"/>
                <w:sz w:val="18"/>
                <w:szCs w:val="18"/>
              </w:rPr>
              <w:t>Methods,</w:t>
            </w:r>
            <w:r>
              <w:t xml:space="preserve"> </w:t>
            </w:r>
            <w:r w:rsidRPr="003E7656">
              <w:rPr>
                <w:rFonts w:ascii="Arial" w:hAnsi="Arial" w:cs="Arial"/>
                <w:sz w:val="18"/>
                <w:szCs w:val="18"/>
              </w:rPr>
              <w:t>Statistical analysis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9315C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9315C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9315C1">
              <w:rPr>
                <w:rFonts w:ascii="Arial" w:hAnsi="Arial" w:cs="Arial"/>
                <w:sz w:val="18"/>
                <w:szCs w:val="18"/>
              </w:rPr>
              <w:t>Results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>
              <w:t xml:space="preserve"> </w:t>
            </w:r>
            <w:r w:rsidRPr="009315C1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>3-6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9315C1" w:rsidP="00C23F7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9315C1">
              <w:rPr>
                <w:rFonts w:ascii="Arial" w:hAnsi="Arial" w:cs="Arial"/>
                <w:sz w:val="18"/>
                <w:szCs w:val="18"/>
              </w:rPr>
              <w:t>Results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>
              <w:t xml:space="preserve"> </w:t>
            </w:r>
            <w:r w:rsidRPr="009315C1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C23F77">
              <w:rPr>
                <w:rFonts w:ascii="Arial" w:hAnsi="Arial" w:cs="Arial"/>
                <w:sz w:val="18"/>
                <w:szCs w:val="18"/>
              </w:rPr>
              <w:t xml:space="preserve"> and 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9315C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C23F7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23F77">
              <w:rPr>
                <w:rFonts w:ascii="Arial" w:hAnsi="Arial" w:cs="Arial"/>
                <w:sz w:val="18"/>
                <w:szCs w:val="18"/>
              </w:rPr>
              <w:t>Discussion</w:t>
            </w:r>
            <w:bookmarkStart w:id="2" w:name="_GoBack"/>
            <w:bookmarkEnd w:id="2"/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C23F7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23F77">
              <w:rPr>
                <w:rFonts w:ascii="Arial" w:hAnsi="Arial" w:cs="Arial"/>
                <w:sz w:val="18"/>
                <w:szCs w:val="18"/>
              </w:rPr>
              <w:t>Discussion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>
              <w:t xml:space="preserve"> </w:t>
            </w:r>
            <w:r w:rsidRPr="00C23F77">
              <w:rPr>
                <w:rFonts w:ascii="Arial" w:hAnsi="Arial" w:cs="Arial"/>
                <w:sz w:val="18"/>
                <w:szCs w:val="18"/>
              </w:rPr>
              <w:t>Conclusions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C23F7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23F77">
              <w:rPr>
                <w:rFonts w:ascii="Arial" w:hAnsi="Arial" w:cs="Arial"/>
                <w:sz w:val="18"/>
                <w:szCs w:val="18"/>
              </w:rPr>
              <w:t>Declarations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>
              <w:t xml:space="preserve"> </w:t>
            </w:r>
            <w:r w:rsidRPr="00C23F77">
              <w:rPr>
                <w:rFonts w:ascii="Arial" w:hAnsi="Arial" w:cs="Arial"/>
                <w:sz w:val="18"/>
                <w:szCs w:val="18"/>
              </w:rPr>
              <w:t>Funding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lastRenderedPageBreak/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41C1" w:rsidRDefault="00C141C1" w:rsidP="0059692E">
      <w:pPr>
        <w:spacing w:after="0" w:line="240" w:lineRule="auto"/>
      </w:pPr>
      <w:r>
        <w:separator/>
      </w:r>
    </w:p>
  </w:endnote>
  <w:endnote w:type="continuationSeparator" w:id="0">
    <w:p w:rsidR="00C141C1" w:rsidRDefault="00C141C1" w:rsidP="005969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41C1" w:rsidRDefault="00C141C1" w:rsidP="0059692E">
      <w:pPr>
        <w:spacing w:after="0" w:line="240" w:lineRule="auto"/>
      </w:pPr>
      <w:r>
        <w:separator/>
      </w:r>
    </w:p>
  </w:footnote>
  <w:footnote w:type="continuationSeparator" w:id="0">
    <w:p w:rsidR="00C141C1" w:rsidRDefault="00C141C1" w:rsidP="005969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65EA9"/>
    <w:rsid w:val="002D2B0E"/>
    <w:rsid w:val="003E7656"/>
    <w:rsid w:val="00450565"/>
    <w:rsid w:val="004D4947"/>
    <w:rsid w:val="00502FCD"/>
    <w:rsid w:val="0059692E"/>
    <w:rsid w:val="00683081"/>
    <w:rsid w:val="007757A0"/>
    <w:rsid w:val="007F468F"/>
    <w:rsid w:val="00871275"/>
    <w:rsid w:val="009264EF"/>
    <w:rsid w:val="009315C1"/>
    <w:rsid w:val="009844FC"/>
    <w:rsid w:val="009D55FE"/>
    <w:rsid w:val="00A30F01"/>
    <w:rsid w:val="00AC351C"/>
    <w:rsid w:val="00B40528"/>
    <w:rsid w:val="00B41A55"/>
    <w:rsid w:val="00C141C1"/>
    <w:rsid w:val="00C23F77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FD33DD"/>
    <w:rsid w:val="00FD3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AFE273"/>
  <w15:docId w15:val="{F7E204EA-C18D-4645-8CA0-5AEF99700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969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9692E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9692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969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4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Administrator</cp:lastModifiedBy>
  <cp:revision>3</cp:revision>
  <cp:lastPrinted>2014-08-21T11:13:00Z</cp:lastPrinted>
  <dcterms:created xsi:type="dcterms:W3CDTF">2015-07-15T15:00:00Z</dcterms:created>
  <dcterms:modified xsi:type="dcterms:W3CDTF">2020-04-26T07:38:00Z</dcterms:modified>
</cp:coreProperties>
</file>