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BE158" w14:textId="77777777" w:rsidR="003914EA" w:rsidRPr="00DC623A" w:rsidRDefault="003914EA" w:rsidP="003914EA">
      <w:pPr>
        <w:rPr>
          <w:rFonts w:ascii="Arial" w:hAnsi="Arial" w:cs="Arial"/>
          <w:sz w:val="20"/>
        </w:rPr>
      </w:pPr>
    </w:p>
    <w:p w14:paraId="68B70206" w14:textId="175DADA5" w:rsidR="003914EA" w:rsidRDefault="003914EA" w:rsidP="003914EA">
      <w:pPr>
        <w:rPr>
          <w:rFonts w:ascii="Arial" w:hAnsi="Arial" w:cs="Arial"/>
          <w:b/>
          <w:sz w:val="28"/>
          <w:szCs w:val="28"/>
        </w:rPr>
      </w:pPr>
      <w:r w:rsidRPr="00DC623A">
        <w:rPr>
          <w:rFonts w:ascii="Arial" w:hAnsi="Arial" w:cs="Arial"/>
          <w:b/>
          <w:sz w:val="28"/>
          <w:szCs w:val="28"/>
        </w:rPr>
        <w:t xml:space="preserve">Supplementary </w:t>
      </w:r>
      <w:r w:rsidR="00E4685F">
        <w:rPr>
          <w:rFonts w:ascii="Arial" w:hAnsi="Arial" w:cs="Arial"/>
          <w:b/>
          <w:sz w:val="28"/>
          <w:szCs w:val="28"/>
        </w:rPr>
        <w:t>i</w:t>
      </w:r>
      <w:r w:rsidRPr="00DC623A">
        <w:rPr>
          <w:rFonts w:ascii="Arial" w:hAnsi="Arial" w:cs="Arial"/>
          <w:b/>
          <w:sz w:val="28"/>
          <w:szCs w:val="28"/>
        </w:rPr>
        <w:t>nformation for</w:t>
      </w:r>
    </w:p>
    <w:p w14:paraId="41E13109" w14:textId="77777777" w:rsidR="00790840" w:rsidRPr="00DC623A" w:rsidRDefault="00790840" w:rsidP="003914EA">
      <w:pPr>
        <w:rPr>
          <w:rFonts w:ascii="Arial" w:hAnsi="Arial" w:cs="Arial"/>
          <w:b/>
          <w:sz w:val="28"/>
          <w:szCs w:val="28"/>
        </w:rPr>
      </w:pPr>
    </w:p>
    <w:p w14:paraId="253CCA29" w14:textId="77777777" w:rsidR="003354D8" w:rsidRDefault="003354D8" w:rsidP="003914EA">
      <w:pPr>
        <w:rPr>
          <w:rFonts w:ascii="Arial" w:hAnsi="Arial" w:cs="Arial"/>
          <w:b/>
          <w:bCs/>
          <w:sz w:val="22"/>
          <w:szCs w:val="22"/>
        </w:rPr>
      </w:pPr>
    </w:p>
    <w:p w14:paraId="6A6A51DC" w14:textId="2C7C54D2" w:rsidR="00052900" w:rsidRDefault="007F782B" w:rsidP="003914EA">
      <w:pPr>
        <w:rPr>
          <w:rFonts w:ascii="Arial" w:hAnsi="Arial" w:cs="Arial"/>
          <w:b/>
          <w:bCs/>
          <w:sz w:val="22"/>
          <w:szCs w:val="22"/>
        </w:rPr>
      </w:pPr>
      <w:r w:rsidRPr="007F782B">
        <w:rPr>
          <w:rFonts w:ascii="Arial" w:hAnsi="Arial" w:cs="Arial"/>
          <w:b/>
          <w:bCs/>
          <w:sz w:val="22"/>
          <w:szCs w:val="22"/>
        </w:rPr>
        <w:t>Culturally diverse facial expression signals diminish the precision of emotion communication across cultures</w:t>
      </w:r>
    </w:p>
    <w:p w14:paraId="38CED993" w14:textId="77777777" w:rsidR="007F782B" w:rsidRPr="00DC623A" w:rsidRDefault="007F782B" w:rsidP="003914EA">
      <w:pPr>
        <w:rPr>
          <w:rFonts w:ascii="Arial" w:hAnsi="Arial" w:cs="Arial"/>
          <w:sz w:val="20"/>
        </w:rPr>
      </w:pPr>
    </w:p>
    <w:p w14:paraId="194EE40B" w14:textId="2466FE96" w:rsidR="003914EA" w:rsidRPr="003914EA" w:rsidRDefault="003914EA" w:rsidP="003914EA">
      <w:pPr>
        <w:rPr>
          <w:rFonts w:ascii="Arial" w:hAnsi="Arial" w:cs="Arial"/>
          <w:sz w:val="20"/>
        </w:rPr>
      </w:pPr>
      <w:r w:rsidRPr="003914EA">
        <w:rPr>
          <w:rFonts w:ascii="Arial" w:hAnsi="Arial" w:cs="Arial"/>
          <w:sz w:val="20"/>
        </w:rPr>
        <w:t>Chaona Chen, Daniel S. Messinger, Cheng Chen, Hongmei Yan, Yaocong Duan, Robin A. A. Ince, Oliver G. B. Garrod, Philippe G. Schyns, &amp; Rachael E. Jack</w:t>
      </w:r>
    </w:p>
    <w:p w14:paraId="028F435B" w14:textId="77777777" w:rsidR="003914EA" w:rsidRPr="003914EA" w:rsidRDefault="003914EA" w:rsidP="003914EA">
      <w:pPr>
        <w:rPr>
          <w:rFonts w:ascii="Arial" w:hAnsi="Arial" w:cs="Arial"/>
          <w:sz w:val="20"/>
        </w:rPr>
      </w:pPr>
    </w:p>
    <w:p w14:paraId="6A32E235" w14:textId="77777777" w:rsidR="003914EA" w:rsidRPr="00DC623A" w:rsidRDefault="003914EA" w:rsidP="003914EA">
      <w:pPr>
        <w:rPr>
          <w:rFonts w:ascii="Arial" w:hAnsi="Arial" w:cs="Arial"/>
          <w:sz w:val="20"/>
        </w:rPr>
      </w:pPr>
    </w:p>
    <w:p w14:paraId="3D1CF8E0" w14:textId="77777777" w:rsidR="003914EA" w:rsidRPr="00DC623A" w:rsidRDefault="003914EA" w:rsidP="003914EA">
      <w:pPr>
        <w:rPr>
          <w:rFonts w:ascii="Arial" w:hAnsi="Arial" w:cs="Arial"/>
          <w:b/>
          <w:sz w:val="20"/>
        </w:rPr>
      </w:pPr>
    </w:p>
    <w:p w14:paraId="1B847940" w14:textId="364F1BD9" w:rsidR="003914EA" w:rsidRPr="00DC623A" w:rsidRDefault="00C21059" w:rsidP="003914EA">
      <w:pPr>
        <w:rPr>
          <w:rFonts w:ascii="Arial" w:hAnsi="Arial" w:cs="Arial"/>
          <w:b/>
          <w:sz w:val="20"/>
        </w:rPr>
      </w:pPr>
      <w:r>
        <w:rPr>
          <w:rFonts w:ascii="Arial" w:hAnsi="Arial" w:cs="Arial"/>
          <w:b/>
          <w:sz w:val="20"/>
        </w:rPr>
        <w:t>The following pages</w:t>
      </w:r>
      <w:r w:rsidR="003914EA" w:rsidRPr="00DC623A">
        <w:rPr>
          <w:rFonts w:ascii="Arial" w:hAnsi="Arial" w:cs="Arial"/>
          <w:b/>
          <w:sz w:val="20"/>
        </w:rPr>
        <w:t xml:space="preserve"> include:</w:t>
      </w:r>
    </w:p>
    <w:p w14:paraId="442C57DA" w14:textId="77777777" w:rsidR="003914EA" w:rsidRPr="00DC623A" w:rsidRDefault="003914EA" w:rsidP="003914EA">
      <w:pPr>
        <w:rPr>
          <w:rFonts w:ascii="Arial" w:hAnsi="Arial" w:cs="Arial"/>
          <w:sz w:val="20"/>
        </w:rPr>
      </w:pPr>
    </w:p>
    <w:p w14:paraId="74332A99" w14:textId="439CC3F3" w:rsidR="003914EA" w:rsidRDefault="003914EA" w:rsidP="003914EA">
      <w:pPr>
        <w:ind w:left="720"/>
        <w:rPr>
          <w:rFonts w:ascii="Arial" w:hAnsi="Arial" w:cs="Arial"/>
          <w:sz w:val="20"/>
        </w:rPr>
      </w:pPr>
      <w:r w:rsidRPr="00DC623A">
        <w:rPr>
          <w:rFonts w:ascii="Arial" w:hAnsi="Arial" w:cs="Arial"/>
          <w:sz w:val="20"/>
        </w:rPr>
        <w:t xml:space="preserve">Supplementary </w:t>
      </w:r>
      <w:r w:rsidR="00E4685F">
        <w:rPr>
          <w:rFonts w:ascii="Arial" w:hAnsi="Arial" w:cs="Arial"/>
          <w:sz w:val="20"/>
        </w:rPr>
        <w:t>i</w:t>
      </w:r>
      <w:r w:rsidR="000861DB">
        <w:rPr>
          <w:rFonts w:ascii="Arial" w:hAnsi="Arial" w:cs="Arial"/>
          <w:sz w:val="20"/>
        </w:rPr>
        <w:t xml:space="preserve">nformation </w:t>
      </w:r>
      <w:r w:rsidR="00E4685F">
        <w:rPr>
          <w:rFonts w:ascii="Arial" w:hAnsi="Arial" w:cs="Arial"/>
          <w:sz w:val="20"/>
        </w:rPr>
        <w:t>t</w:t>
      </w:r>
      <w:r w:rsidRPr="00DC623A">
        <w:rPr>
          <w:rFonts w:ascii="Arial" w:hAnsi="Arial" w:cs="Arial"/>
          <w:sz w:val="20"/>
        </w:rPr>
        <w:t>ext</w:t>
      </w:r>
    </w:p>
    <w:p w14:paraId="69F618B4" w14:textId="3E41478C" w:rsidR="003914EA" w:rsidRDefault="00E4685F" w:rsidP="003914EA">
      <w:pPr>
        <w:ind w:left="720"/>
        <w:rPr>
          <w:rFonts w:ascii="Arial" w:hAnsi="Arial" w:cs="Arial"/>
          <w:sz w:val="20"/>
        </w:rPr>
      </w:pPr>
      <w:r>
        <w:rPr>
          <w:rFonts w:ascii="Arial" w:hAnsi="Arial" w:cs="Arial"/>
          <w:sz w:val="20"/>
        </w:rPr>
        <w:t>Supplementary Fig</w:t>
      </w:r>
      <w:r w:rsidR="00895EF9">
        <w:rPr>
          <w:rFonts w:ascii="Arial" w:hAnsi="Arial" w:cs="Arial"/>
          <w:sz w:val="20"/>
        </w:rPr>
        <w:t>.</w:t>
      </w:r>
      <w:r w:rsidR="003914EA" w:rsidRPr="00DC623A">
        <w:rPr>
          <w:rFonts w:ascii="Arial" w:hAnsi="Arial" w:cs="Arial"/>
          <w:sz w:val="20"/>
        </w:rPr>
        <w:t xml:space="preserve"> 1 to </w:t>
      </w:r>
      <w:r w:rsidR="003B5CC6">
        <w:rPr>
          <w:rFonts w:ascii="Arial" w:hAnsi="Arial" w:cs="Arial"/>
          <w:sz w:val="20"/>
        </w:rPr>
        <w:t>7</w:t>
      </w:r>
    </w:p>
    <w:p w14:paraId="24C91111" w14:textId="4D4728AA" w:rsidR="00E7725A" w:rsidRDefault="00E7725A" w:rsidP="003914EA">
      <w:pPr>
        <w:ind w:left="720"/>
        <w:rPr>
          <w:rFonts w:ascii="Arial" w:hAnsi="Arial" w:cs="Arial"/>
          <w:sz w:val="20"/>
        </w:rPr>
      </w:pPr>
      <w:r>
        <w:rPr>
          <w:rFonts w:ascii="Arial" w:hAnsi="Arial" w:cs="Arial"/>
          <w:sz w:val="20"/>
        </w:rPr>
        <w:t xml:space="preserve">Legend for </w:t>
      </w:r>
      <w:r w:rsidR="00276C9A">
        <w:rPr>
          <w:rFonts w:ascii="Arial" w:hAnsi="Arial" w:cs="Arial"/>
          <w:sz w:val="20"/>
        </w:rPr>
        <w:t xml:space="preserve">Supplementary </w:t>
      </w:r>
      <w:r>
        <w:rPr>
          <w:rFonts w:ascii="Arial" w:hAnsi="Arial" w:cs="Arial"/>
          <w:sz w:val="20"/>
        </w:rPr>
        <w:t>Movie 1</w:t>
      </w:r>
    </w:p>
    <w:p w14:paraId="7D47AC4A" w14:textId="77777777" w:rsidR="003914EA" w:rsidRPr="00DC623A" w:rsidRDefault="003914EA" w:rsidP="003914EA">
      <w:pPr>
        <w:rPr>
          <w:rFonts w:ascii="Arial" w:hAnsi="Arial" w:cs="Arial"/>
          <w:sz w:val="20"/>
        </w:rPr>
      </w:pPr>
    </w:p>
    <w:p w14:paraId="2B3575B3" w14:textId="41A995B5" w:rsidR="003914EA" w:rsidRDefault="003914EA" w:rsidP="003914EA">
      <w:pPr>
        <w:rPr>
          <w:rFonts w:ascii="Arial" w:hAnsi="Arial" w:cs="Arial"/>
          <w:b/>
          <w:bCs/>
          <w:kern w:val="32"/>
          <w:sz w:val="20"/>
        </w:rPr>
      </w:pPr>
      <w:r w:rsidRPr="00DC623A">
        <w:rPr>
          <w:rFonts w:ascii="Arial" w:hAnsi="Arial" w:cs="Arial"/>
          <w:sz w:val="20"/>
        </w:rPr>
        <w:br/>
      </w:r>
      <w:r>
        <w:rPr>
          <w:rFonts w:ascii="Arial" w:hAnsi="Arial" w:cs="Arial"/>
          <w:sz w:val="20"/>
        </w:rPr>
        <w:br w:type="page"/>
      </w:r>
    </w:p>
    <w:p w14:paraId="1F410ECE" w14:textId="04C15728" w:rsidR="00015F74" w:rsidRPr="001536A5" w:rsidRDefault="00BB2D2A" w:rsidP="00B9440A">
      <w:pPr>
        <w:pStyle w:val="SMHeading"/>
        <w:rPr>
          <w:rFonts w:ascii="Arial" w:hAnsi="Arial" w:cs="Arial"/>
          <w:sz w:val="22"/>
          <w:szCs w:val="22"/>
        </w:rPr>
      </w:pPr>
      <w:r w:rsidRPr="001536A5">
        <w:rPr>
          <w:rFonts w:ascii="Arial" w:hAnsi="Arial" w:cs="Arial"/>
          <w:sz w:val="22"/>
          <w:szCs w:val="22"/>
        </w:rPr>
        <w:lastRenderedPageBreak/>
        <w:t>Supplementary</w:t>
      </w:r>
      <w:r w:rsidR="00015F74" w:rsidRPr="001536A5">
        <w:rPr>
          <w:rFonts w:ascii="Arial" w:hAnsi="Arial" w:cs="Arial"/>
          <w:sz w:val="22"/>
          <w:szCs w:val="22"/>
        </w:rPr>
        <w:t xml:space="preserve"> </w:t>
      </w:r>
      <w:r w:rsidR="00E4685F" w:rsidRPr="001536A5">
        <w:rPr>
          <w:rFonts w:ascii="Arial" w:hAnsi="Arial" w:cs="Arial"/>
          <w:sz w:val="22"/>
          <w:szCs w:val="22"/>
        </w:rPr>
        <w:t>i</w:t>
      </w:r>
      <w:r w:rsidR="001C0975" w:rsidRPr="001536A5">
        <w:rPr>
          <w:rFonts w:ascii="Arial" w:hAnsi="Arial" w:cs="Arial"/>
          <w:sz w:val="22"/>
          <w:szCs w:val="22"/>
        </w:rPr>
        <w:t xml:space="preserve">nformation </w:t>
      </w:r>
      <w:r w:rsidR="00E4685F" w:rsidRPr="001536A5">
        <w:rPr>
          <w:rFonts w:ascii="Arial" w:hAnsi="Arial" w:cs="Arial"/>
          <w:sz w:val="22"/>
          <w:szCs w:val="22"/>
        </w:rPr>
        <w:t>t</w:t>
      </w:r>
      <w:r w:rsidR="001C0975" w:rsidRPr="001536A5">
        <w:rPr>
          <w:rFonts w:ascii="Arial" w:hAnsi="Arial" w:cs="Arial"/>
          <w:sz w:val="22"/>
          <w:szCs w:val="22"/>
        </w:rPr>
        <w:t>ext</w:t>
      </w:r>
    </w:p>
    <w:p w14:paraId="19337EE3" w14:textId="77777777" w:rsidR="00AA01E7" w:rsidRPr="001536A5" w:rsidRDefault="00AA01E7" w:rsidP="00AA01E7">
      <w:pPr>
        <w:pStyle w:val="SMSubheading"/>
        <w:rPr>
          <w:rFonts w:ascii="Arial" w:hAnsi="Arial" w:cs="Arial"/>
          <w:b/>
          <w:sz w:val="22"/>
          <w:szCs w:val="22"/>
          <w:u w:val="none"/>
        </w:rPr>
      </w:pPr>
    </w:p>
    <w:p w14:paraId="4428B12E" w14:textId="486DE7C3" w:rsidR="00A40F5E" w:rsidRPr="001536A5" w:rsidRDefault="00AA01E7" w:rsidP="00AA01E7">
      <w:pPr>
        <w:pStyle w:val="SMSubheading"/>
        <w:rPr>
          <w:rFonts w:ascii="Arial" w:hAnsi="Arial" w:cs="Arial"/>
          <w:b/>
          <w:sz w:val="22"/>
          <w:szCs w:val="22"/>
          <w:u w:val="none"/>
        </w:rPr>
      </w:pPr>
      <w:r w:rsidRPr="001536A5">
        <w:rPr>
          <w:rFonts w:ascii="Arial" w:hAnsi="Arial" w:cs="Arial"/>
          <w:b/>
          <w:sz w:val="22"/>
          <w:szCs w:val="22"/>
          <w:u w:val="none"/>
        </w:rPr>
        <w:t xml:space="preserve">Screening </w:t>
      </w:r>
      <w:r w:rsidR="00E4685F" w:rsidRPr="001536A5">
        <w:rPr>
          <w:rFonts w:ascii="Arial" w:hAnsi="Arial" w:cs="Arial"/>
          <w:b/>
          <w:sz w:val="22"/>
          <w:szCs w:val="22"/>
          <w:u w:val="none"/>
        </w:rPr>
        <w:t>q</w:t>
      </w:r>
      <w:r w:rsidRPr="001536A5">
        <w:rPr>
          <w:rFonts w:ascii="Arial" w:hAnsi="Arial" w:cs="Arial"/>
          <w:b/>
          <w:sz w:val="22"/>
          <w:szCs w:val="22"/>
          <w:u w:val="none"/>
        </w:rPr>
        <w:t>uestionnaire</w:t>
      </w:r>
    </w:p>
    <w:p w14:paraId="2BCE7650" w14:textId="77777777" w:rsidR="00C9277F" w:rsidRPr="00C9277F" w:rsidRDefault="00C9277F" w:rsidP="00AA01E7">
      <w:pPr>
        <w:pStyle w:val="SMSubheading"/>
        <w:rPr>
          <w:rFonts w:ascii="Arial" w:hAnsi="Arial" w:cs="Arial"/>
          <w:b/>
          <w:sz w:val="20"/>
          <w:u w:val="none"/>
        </w:rPr>
      </w:pPr>
    </w:p>
    <w:p w14:paraId="73521AFA" w14:textId="0A75EBDB" w:rsidR="00AA01E7" w:rsidRPr="00AA01E7" w:rsidRDefault="00AA01E7" w:rsidP="00AA01E7">
      <w:pPr>
        <w:pStyle w:val="SMSubheading"/>
        <w:rPr>
          <w:rFonts w:ascii="Arial" w:hAnsi="Arial" w:cs="Arial"/>
          <w:b/>
          <w:sz w:val="20"/>
          <w:u w:val="none"/>
        </w:rPr>
      </w:pPr>
      <w:r w:rsidRPr="00AA01E7">
        <w:rPr>
          <w:rFonts w:ascii="Arial" w:hAnsi="Arial" w:cs="Arial"/>
          <w:sz w:val="20"/>
          <w:u w:val="none"/>
        </w:rPr>
        <w:t xml:space="preserve">Each potential </w:t>
      </w:r>
      <w:r w:rsidR="00521779">
        <w:rPr>
          <w:rFonts w:ascii="Arial" w:hAnsi="Arial" w:cs="Arial"/>
          <w:sz w:val="20"/>
          <w:u w:val="none"/>
        </w:rPr>
        <w:t>observer</w:t>
      </w:r>
      <w:r w:rsidRPr="00AA01E7">
        <w:rPr>
          <w:rFonts w:ascii="Arial" w:hAnsi="Arial" w:cs="Arial"/>
          <w:sz w:val="20"/>
          <w:u w:val="none"/>
        </w:rPr>
        <w:t xml:space="preserve"> completed the following questionnaire. We selected only those answering “no” to all questions for participation in the experiment.</w:t>
      </w:r>
    </w:p>
    <w:p w14:paraId="0CAABBE5" w14:textId="77777777" w:rsidR="00AA01E7" w:rsidRDefault="00AA01E7" w:rsidP="00AA01E7">
      <w:pPr>
        <w:pStyle w:val="SMSubheading"/>
        <w:rPr>
          <w:rFonts w:ascii="Arial" w:hAnsi="Arial" w:cs="Arial"/>
          <w:i/>
          <w:sz w:val="20"/>
          <w:u w:val="none"/>
        </w:rPr>
      </w:pPr>
    </w:p>
    <w:p w14:paraId="2FE1DDEF" w14:textId="56AC1BF7" w:rsidR="00AA01E7" w:rsidRPr="00AA01E7" w:rsidRDefault="00AA01E7" w:rsidP="00AA01E7">
      <w:pPr>
        <w:pStyle w:val="SMSubheading"/>
        <w:rPr>
          <w:rFonts w:ascii="Arial" w:hAnsi="Arial" w:cs="Arial"/>
          <w:i/>
          <w:sz w:val="20"/>
          <w:u w:val="none"/>
        </w:rPr>
      </w:pPr>
      <w:r w:rsidRPr="00AA01E7">
        <w:rPr>
          <w:rFonts w:ascii="Arial" w:hAnsi="Arial" w:cs="Arial"/>
          <w:i/>
          <w:sz w:val="20"/>
          <w:u w:val="none"/>
        </w:rPr>
        <w:t xml:space="preserve">Western European </w:t>
      </w:r>
      <w:r w:rsidR="00521779">
        <w:rPr>
          <w:rFonts w:ascii="Arial" w:hAnsi="Arial" w:cs="Arial"/>
          <w:i/>
          <w:sz w:val="20"/>
          <w:u w:val="none"/>
        </w:rPr>
        <w:t>observer</w:t>
      </w:r>
      <w:r w:rsidRPr="00AA01E7">
        <w:rPr>
          <w:rFonts w:ascii="Arial" w:hAnsi="Arial" w:cs="Arial"/>
          <w:i/>
          <w:sz w:val="20"/>
          <w:u w:val="none"/>
        </w:rPr>
        <w:t xml:space="preserve">s </w:t>
      </w:r>
    </w:p>
    <w:p w14:paraId="070BF012" w14:textId="77777777" w:rsidR="00AA01E7" w:rsidRPr="00AA01E7" w:rsidRDefault="00AA01E7" w:rsidP="00AA01E7">
      <w:pPr>
        <w:pStyle w:val="SMSubheading"/>
        <w:rPr>
          <w:rFonts w:ascii="Arial" w:hAnsi="Arial" w:cs="Arial"/>
          <w:sz w:val="20"/>
          <w:u w:val="none"/>
        </w:rPr>
      </w:pPr>
      <w:r w:rsidRPr="00AA01E7">
        <w:rPr>
          <w:rFonts w:ascii="Arial" w:hAnsi="Arial" w:cs="Arial"/>
          <w:sz w:val="20"/>
          <w:u w:val="none"/>
        </w:rPr>
        <w:t>Have you ever:</w:t>
      </w:r>
    </w:p>
    <w:p w14:paraId="700598A2" w14:textId="77777777" w:rsidR="00AA01E7" w:rsidRPr="00AA01E7" w:rsidRDefault="00AA01E7" w:rsidP="00AA01E7">
      <w:pPr>
        <w:pStyle w:val="SMSubheading"/>
        <w:rPr>
          <w:rFonts w:ascii="Arial" w:hAnsi="Arial" w:cs="Arial"/>
          <w:sz w:val="20"/>
          <w:u w:val="none"/>
        </w:rPr>
      </w:pPr>
      <w:r w:rsidRPr="00AA01E7">
        <w:rPr>
          <w:rFonts w:ascii="Arial" w:hAnsi="Arial" w:cs="Arial"/>
          <w:sz w:val="20"/>
          <w:u w:val="none"/>
        </w:rPr>
        <w:t>i) lived in a non-Western* country before (e.g., on a gap year, summer work, move due to parental employment)?</w:t>
      </w:r>
    </w:p>
    <w:p w14:paraId="21BD849A" w14:textId="77777777" w:rsidR="00AA01E7" w:rsidRPr="00AA01E7" w:rsidRDefault="00AA01E7" w:rsidP="00AA01E7">
      <w:pPr>
        <w:pStyle w:val="SMSubheading"/>
        <w:rPr>
          <w:rFonts w:ascii="Arial" w:hAnsi="Arial" w:cs="Arial"/>
          <w:sz w:val="20"/>
          <w:u w:val="none"/>
        </w:rPr>
      </w:pPr>
      <w:r w:rsidRPr="00AA01E7">
        <w:rPr>
          <w:rFonts w:ascii="Arial" w:hAnsi="Arial" w:cs="Arial"/>
          <w:sz w:val="20"/>
          <w:u w:val="none"/>
        </w:rPr>
        <w:t>ii) visited a non-Western country (e.g., vacation)?</w:t>
      </w:r>
    </w:p>
    <w:p w14:paraId="7E94C442" w14:textId="77777777" w:rsidR="00AA01E7" w:rsidRPr="00AA01E7" w:rsidRDefault="00AA01E7" w:rsidP="00AA01E7">
      <w:pPr>
        <w:pStyle w:val="SMSubheading"/>
        <w:rPr>
          <w:rFonts w:ascii="Arial" w:hAnsi="Arial" w:cs="Arial"/>
          <w:sz w:val="20"/>
          <w:u w:val="none"/>
        </w:rPr>
      </w:pPr>
      <w:r w:rsidRPr="00AA01E7">
        <w:rPr>
          <w:rFonts w:ascii="Arial" w:hAnsi="Arial" w:cs="Arial"/>
          <w:sz w:val="20"/>
          <w:u w:val="none"/>
        </w:rPr>
        <w:t>iii) dated a non-Westerner?</w:t>
      </w:r>
    </w:p>
    <w:p w14:paraId="2C3A20A6" w14:textId="77777777" w:rsidR="00AA01E7" w:rsidRPr="00AA01E7" w:rsidRDefault="00AA01E7" w:rsidP="00AA01E7">
      <w:pPr>
        <w:pStyle w:val="SMSubheading"/>
        <w:rPr>
          <w:rFonts w:ascii="Arial" w:hAnsi="Arial" w:cs="Arial"/>
          <w:sz w:val="20"/>
          <w:u w:val="none"/>
        </w:rPr>
      </w:pPr>
      <w:r w:rsidRPr="00AA01E7">
        <w:rPr>
          <w:rFonts w:ascii="Arial" w:hAnsi="Arial" w:cs="Arial"/>
          <w:sz w:val="20"/>
          <w:u w:val="none"/>
        </w:rPr>
        <w:t>iv) had a very close friendship with a non-Westerner?</w:t>
      </w:r>
    </w:p>
    <w:p w14:paraId="4D033FC5" w14:textId="77777777" w:rsidR="00AA01E7" w:rsidRPr="00AA01E7" w:rsidRDefault="00AA01E7" w:rsidP="00AA01E7">
      <w:pPr>
        <w:pStyle w:val="SMSubheading"/>
        <w:rPr>
          <w:rFonts w:ascii="Arial" w:hAnsi="Arial" w:cs="Arial"/>
          <w:sz w:val="20"/>
          <w:u w:val="none"/>
        </w:rPr>
      </w:pPr>
      <w:r w:rsidRPr="00AA01E7">
        <w:rPr>
          <w:rFonts w:ascii="Arial" w:hAnsi="Arial" w:cs="Arial"/>
          <w:sz w:val="20"/>
          <w:u w:val="none"/>
        </w:rPr>
        <w:t>v) been involved with any non-Western culture societies/groups?</w:t>
      </w:r>
    </w:p>
    <w:p w14:paraId="10B23CA4" w14:textId="77777777" w:rsidR="00AA01E7" w:rsidRPr="00AA01E7" w:rsidRDefault="00AA01E7" w:rsidP="00AA01E7">
      <w:pPr>
        <w:pStyle w:val="SMSubheading"/>
        <w:rPr>
          <w:rFonts w:ascii="Arial" w:hAnsi="Arial" w:cs="Arial"/>
          <w:sz w:val="20"/>
          <w:u w:val="none"/>
        </w:rPr>
      </w:pPr>
      <w:r w:rsidRPr="00AA01E7">
        <w:rPr>
          <w:rFonts w:ascii="Arial" w:hAnsi="Arial" w:cs="Arial"/>
          <w:sz w:val="20"/>
          <w:u w:val="none"/>
        </w:rPr>
        <w:t>*by Western groups/countries, we are referring to Europe (East and West), USA, Canada, United Kingdom, Australia and New Zealand.</w:t>
      </w:r>
    </w:p>
    <w:p w14:paraId="20CD0B6A" w14:textId="77777777" w:rsidR="00AA01E7" w:rsidRPr="00AA01E7" w:rsidRDefault="00AA01E7" w:rsidP="00AA01E7">
      <w:pPr>
        <w:pStyle w:val="SMSubheading"/>
        <w:rPr>
          <w:rFonts w:ascii="Arial" w:hAnsi="Arial" w:cs="Arial"/>
          <w:sz w:val="20"/>
          <w:u w:val="none"/>
        </w:rPr>
      </w:pPr>
    </w:p>
    <w:p w14:paraId="753B9EF2" w14:textId="2817EC71" w:rsidR="00AA01E7" w:rsidRPr="00AA01E7" w:rsidRDefault="00AA01E7" w:rsidP="00AA01E7">
      <w:pPr>
        <w:pStyle w:val="SMSubheading"/>
        <w:rPr>
          <w:rFonts w:ascii="Arial" w:hAnsi="Arial" w:cs="Arial"/>
          <w:i/>
          <w:sz w:val="20"/>
          <w:u w:val="none"/>
        </w:rPr>
      </w:pPr>
      <w:r w:rsidRPr="00AA01E7">
        <w:rPr>
          <w:rFonts w:ascii="Arial" w:hAnsi="Arial" w:cs="Arial"/>
          <w:i/>
          <w:sz w:val="20"/>
          <w:u w:val="none"/>
        </w:rPr>
        <w:t xml:space="preserve">East Asian </w:t>
      </w:r>
      <w:r w:rsidR="00521779">
        <w:rPr>
          <w:rFonts w:ascii="Arial" w:hAnsi="Arial" w:cs="Arial"/>
          <w:i/>
          <w:sz w:val="20"/>
          <w:u w:val="none"/>
        </w:rPr>
        <w:t>observer</w:t>
      </w:r>
      <w:r w:rsidRPr="00AA01E7">
        <w:rPr>
          <w:rFonts w:ascii="Arial" w:hAnsi="Arial" w:cs="Arial"/>
          <w:i/>
          <w:sz w:val="20"/>
          <w:u w:val="none"/>
        </w:rPr>
        <w:t>s</w:t>
      </w:r>
    </w:p>
    <w:p w14:paraId="0B4DA806" w14:textId="77777777" w:rsidR="00AA01E7" w:rsidRPr="00AA01E7" w:rsidRDefault="00AA01E7" w:rsidP="00AA01E7">
      <w:pPr>
        <w:pStyle w:val="SMSubheading"/>
        <w:rPr>
          <w:rFonts w:ascii="Arial" w:hAnsi="Arial" w:cs="Arial"/>
          <w:sz w:val="20"/>
          <w:u w:val="none"/>
        </w:rPr>
      </w:pPr>
      <w:r w:rsidRPr="00AA01E7">
        <w:rPr>
          <w:rFonts w:ascii="Arial" w:hAnsi="Arial" w:cs="Arial"/>
          <w:sz w:val="20"/>
          <w:u w:val="none"/>
        </w:rPr>
        <w:t>Have you ever:</w:t>
      </w:r>
    </w:p>
    <w:p w14:paraId="3D339644" w14:textId="77777777" w:rsidR="00AA01E7" w:rsidRPr="00AA01E7" w:rsidRDefault="00AA01E7" w:rsidP="00AA01E7">
      <w:pPr>
        <w:pStyle w:val="SMSubheading"/>
        <w:rPr>
          <w:rFonts w:ascii="Arial" w:hAnsi="Arial" w:cs="Arial"/>
          <w:sz w:val="20"/>
          <w:u w:val="none"/>
        </w:rPr>
      </w:pPr>
      <w:r w:rsidRPr="00AA01E7">
        <w:rPr>
          <w:rFonts w:ascii="Arial" w:hAnsi="Arial" w:cs="Arial"/>
          <w:sz w:val="20"/>
          <w:u w:val="none"/>
        </w:rPr>
        <w:t>i) lived in a non-East Asian* country before (e.g., on a gap year, summer work, move due to parental employment)?</w:t>
      </w:r>
    </w:p>
    <w:p w14:paraId="7F188F5B" w14:textId="77777777" w:rsidR="00AA01E7" w:rsidRPr="00AA01E7" w:rsidRDefault="00AA01E7" w:rsidP="00AA01E7">
      <w:pPr>
        <w:pStyle w:val="SMSubheading"/>
        <w:rPr>
          <w:rFonts w:ascii="Arial" w:hAnsi="Arial" w:cs="Arial"/>
          <w:sz w:val="20"/>
          <w:u w:val="none"/>
        </w:rPr>
      </w:pPr>
      <w:r w:rsidRPr="00AA01E7">
        <w:rPr>
          <w:rFonts w:ascii="Arial" w:hAnsi="Arial" w:cs="Arial"/>
          <w:sz w:val="20"/>
          <w:u w:val="none"/>
        </w:rPr>
        <w:t xml:space="preserve">ii) visited a non-East Asian country (e.g., vacation)? </w:t>
      </w:r>
    </w:p>
    <w:p w14:paraId="6C40A266" w14:textId="77777777" w:rsidR="00AA01E7" w:rsidRPr="00AA01E7" w:rsidRDefault="00AA01E7" w:rsidP="00AA01E7">
      <w:pPr>
        <w:pStyle w:val="SMSubheading"/>
        <w:rPr>
          <w:rFonts w:ascii="Arial" w:hAnsi="Arial" w:cs="Arial"/>
          <w:sz w:val="20"/>
          <w:u w:val="none"/>
        </w:rPr>
      </w:pPr>
      <w:r w:rsidRPr="00AA01E7">
        <w:rPr>
          <w:rFonts w:ascii="Arial" w:hAnsi="Arial" w:cs="Arial"/>
          <w:sz w:val="20"/>
          <w:u w:val="none"/>
        </w:rPr>
        <w:t>iii) dated a non-East Asian person?</w:t>
      </w:r>
    </w:p>
    <w:p w14:paraId="06A30524" w14:textId="77777777" w:rsidR="00AA01E7" w:rsidRPr="00AA01E7" w:rsidRDefault="00AA01E7" w:rsidP="00AA01E7">
      <w:pPr>
        <w:pStyle w:val="SMSubheading"/>
        <w:rPr>
          <w:rFonts w:ascii="Arial" w:hAnsi="Arial" w:cs="Arial"/>
          <w:sz w:val="20"/>
          <w:u w:val="none"/>
        </w:rPr>
      </w:pPr>
      <w:r w:rsidRPr="00AA01E7">
        <w:rPr>
          <w:rFonts w:ascii="Arial" w:hAnsi="Arial" w:cs="Arial"/>
          <w:sz w:val="20"/>
          <w:u w:val="none"/>
        </w:rPr>
        <w:t xml:space="preserve">iv) had a very close friendship with a non-East Asian person? </w:t>
      </w:r>
    </w:p>
    <w:p w14:paraId="3708E0B7" w14:textId="77777777" w:rsidR="00AA01E7" w:rsidRPr="00AA01E7" w:rsidRDefault="00AA01E7" w:rsidP="00AA01E7">
      <w:pPr>
        <w:pStyle w:val="SMSubheading"/>
        <w:rPr>
          <w:rFonts w:ascii="Arial" w:hAnsi="Arial" w:cs="Arial"/>
          <w:sz w:val="20"/>
          <w:u w:val="none"/>
        </w:rPr>
      </w:pPr>
      <w:r w:rsidRPr="00AA01E7">
        <w:rPr>
          <w:rFonts w:ascii="Arial" w:hAnsi="Arial" w:cs="Arial"/>
          <w:sz w:val="20"/>
          <w:u w:val="none"/>
        </w:rPr>
        <w:t>v) been involved with any non-Eastern culture societies/groups?</w:t>
      </w:r>
    </w:p>
    <w:p w14:paraId="7AC8DF69" w14:textId="066DBD5C" w:rsidR="00AA01E7" w:rsidRDefault="00AA01E7" w:rsidP="00AA01E7">
      <w:pPr>
        <w:pStyle w:val="SMSubheading"/>
        <w:rPr>
          <w:rFonts w:ascii="Arial" w:hAnsi="Arial" w:cs="Arial"/>
          <w:sz w:val="20"/>
          <w:u w:val="none"/>
        </w:rPr>
      </w:pPr>
      <w:r w:rsidRPr="00AA01E7">
        <w:rPr>
          <w:rFonts w:ascii="Arial" w:hAnsi="Arial" w:cs="Arial"/>
          <w:sz w:val="20"/>
          <w:u w:val="none"/>
        </w:rPr>
        <w:t>*by East Asian groups/countries, we are referring to China, Japan, Korea, Thailand and Taiwan.</w:t>
      </w:r>
    </w:p>
    <w:p w14:paraId="3B06139E" w14:textId="732B59C7" w:rsidR="005C39D4" w:rsidRDefault="005C39D4" w:rsidP="00AA01E7">
      <w:pPr>
        <w:pStyle w:val="SMSubheading"/>
        <w:rPr>
          <w:rFonts w:ascii="Arial" w:hAnsi="Arial" w:cs="Arial"/>
          <w:sz w:val="20"/>
          <w:u w:val="none"/>
        </w:rPr>
      </w:pPr>
    </w:p>
    <w:p w14:paraId="61202F23" w14:textId="2ABD37B2" w:rsidR="005C39D4" w:rsidRDefault="005C39D4" w:rsidP="00AA01E7">
      <w:pPr>
        <w:pStyle w:val="SMSubheading"/>
        <w:rPr>
          <w:rFonts w:ascii="Arial" w:hAnsi="Arial" w:cs="Arial"/>
          <w:sz w:val="20"/>
          <w:u w:val="none"/>
        </w:rPr>
      </w:pPr>
    </w:p>
    <w:p w14:paraId="380E634F" w14:textId="1B0497A8" w:rsidR="005C39D4" w:rsidRDefault="005C39D4" w:rsidP="00AA01E7">
      <w:pPr>
        <w:pStyle w:val="SMSubheading"/>
        <w:rPr>
          <w:rFonts w:ascii="Arial" w:hAnsi="Arial" w:cs="Arial"/>
          <w:sz w:val="20"/>
          <w:u w:val="none"/>
        </w:rPr>
      </w:pPr>
    </w:p>
    <w:p w14:paraId="2ABE24E1" w14:textId="77777777" w:rsidR="005C39D4" w:rsidRDefault="005C39D4" w:rsidP="00AA01E7">
      <w:pPr>
        <w:pStyle w:val="SMSubheading"/>
        <w:rPr>
          <w:rFonts w:ascii="Arial" w:hAnsi="Arial" w:cs="Arial"/>
          <w:sz w:val="20"/>
          <w:u w:val="none"/>
        </w:rPr>
      </w:pPr>
    </w:p>
    <w:p w14:paraId="77B28704" w14:textId="16F29D2A" w:rsidR="00AA01E7" w:rsidRDefault="00AA01E7" w:rsidP="00AA01E7">
      <w:pPr>
        <w:pStyle w:val="SMSubheading"/>
        <w:rPr>
          <w:rFonts w:ascii="Arial" w:hAnsi="Arial" w:cs="Arial"/>
          <w:sz w:val="20"/>
          <w:u w:val="none"/>
        </w:rPr>
      </w:pPr>
    </w:p>
    <w:p w14:paraId="74841FB5" w14:textId="2A9D9E80" w:rsidR="00AA01E7" w:rsidRDefault="00AA01E7" w:rsidP="00AA01E7">
      <w:pPr>
        <w:pStyle w:val="SMSubheading"/>
        <w:rPr>
          <w:rFonts w:ascii="Arial" w:hAnsi="Arial" w:cs="Arial"/>
          <w:sz w:val="20"/>
          <w:u w:val="none"/>
        </w:rPr>
      </w:pPr>
    </w:p>
    <w:p w14:paraId="7BD65A41" w14:textId="77777777" w:rsidR="00C9277F" w:rsidRDefault="00C9277F" w:rsidP="00AA01E7">
      <w:pPr>
        <w:pStyle w:val="SMSubheading"/>
        <w:rPr>
          <w:rFonts w:ascii="Arial" w:hAnsi="Arial" w:cs="Arial"/>
          <w:sz w:val="20"/>
          <w:u w:val="none"/>
        </w:rPr>
      </w:pPr>
    </w:p>
    <w:p w14:paraId="1DDA272A" w14:textId="551D4502" w:rsidR="00AA01E7" w:rsidRDefault="00AA01E7" w:rsidP="00477182">
      <w:pPr>
        <w:pStyle w:val="SMcaption"/>
        <w:rPr>
          <w:rFonts w:ascii="Arial" w:hAnsi="Arial" w:cs="Arial"/>
          <w:sz w:val="20"/>
        </w:rPr>
      </w:pPr>
    </w:p>
    <w:p w14:paraId="11141325" w14:textId="77777777" w:rsidR="00063E22" w:rsidRDefault="00063E22">
      <w:pPr>
        <w:rPr>
          <w:rFonts w:ascii="Arial" w:hAnsi="Arial" w:cs="Arial"/>
          <w:b/>
          <w:sz w:val="20"/>
        </w:rPr>
      </w:pPr>
      <w:r>
        <w:rPr>
          <w:rFonts w:ascii="Arial" w:hAnsi="Arial" w:cs="Arial"/>
          <w:b/>
          <w:sz w:val="20"/>
        </w:rPr>
        <w:br w:type="page"/>
      </w:r>
    </w:p>
    <w:p w14:paraId="7C57E610" w14:textId="15ED3150" w:rsidR="00C9277F" w:rsidRPr="001536A5" w:rsidRDefault="00C9277F" w:rsidP="00477182">
      <w:pPr>
        <w:pStyle w:val="SMcaption"/>
        <w:rPr>
          <w:rFonts w:ascii="Arial" w:hAnsi="Arial" w:cs="Arial"/>
          <w:b/>
          <w:sz w:val="22"/>
          <w:szCs w:val="22"/>
        </w:rPr>
      </w:pPr>
      <w:r w:rsidRPr="001536A5">
        <w:rPr>
          <w:rFonts w:ascii="Arial" w:hAnsi="Arial" w:cs="Arial"/>
          <w:b/>
          <w:sz w:val="22"/>
          <w:szCs w:val="22"/>
        </w:rPr>
        <w:lastRenderedPageBreak/>
        <w:t xml:space="preserve">Modelling </w:t>
      </w:r>
      <w:r w:rsidR="00116271" w:rsidRPr="001536A5">
        <w:rPr>
          <w:rFonts w:ascii="Arial" w:hAnsi="Arial" w:cs="Arial"/>
          <w:b/>
          <w:sz w:val="22"/>
          <w:szCs w:val="22"/>
        </w:rPr>
        <w:t>e</w:t>
      </w:r>
      <w:r w:rsidRPr="001536A5">
        <w:rPr>
          <w:rFonts w:ascii="Arial" w:hAnsi="Arial" w:cs="Arial"/>
          <w:b/>
          <w:sz w:val="22"/>
          <w:szCs w:val="22"/>
        </w:rPr>
        <w:t xml:space="preserve">motion </w:t>
      </w:r>
      <w:r w:rsidR="00116271" w:rsidRPr="001536A5">
        <w:rPr>
          <w:rFonts w:ascii="Arial" w:hAnsi="Arial" w:cs="Arial"/>
          <w:b/>
          <w:sz w:val="22"/>
          <w:szCs w:val="22"/>
        </w:rPr>
        <w:t>c</w:t>
      </w:r>
      <w:r w:rsidRPr="001536A5">
        <w:rPr>
          <w:rFonts w:ascii="Arial" w:hAnsi="Arial" w:cs="Arial"/>
          <w:b/>
          <w:sz w:val="22"/>
          <w:szCs w:val="22"/>
        </w:rPr>
        <w:t xml:space="preserve">lassifier and </w:t>
      </w:r>
      <w:r w:rsidR="00116271" w:rsidRPr="001536A5">
        <w:rPr>
          <w:rFonts w:ascii="Arial" w:hAnsi="Arial" w:cs="Arial"/>
          <w:b/>
          <w:sz w:val="22"/>
          <w:szCs w:val="22"/>
        </w:rPr>
        <w:t>i</w:t>
      </w:r>
      <w:r w:rsidRPr="001536A5">
        <w:rPr>
          <w:rFonts w:ascii="Arial" w:hAnsi="Arial" w:cs="Arial"/>
          <w:b/>
          <w:sz w:val="22"/>
          <w:szCs w:val="22"/>
        </w:rPr>
        <w:t xml:space="preserve">ntensifier </w:t>
      </w:r>
      <w:r w:rsidR="00116271" w:rsidRPr="001536A5">
        <w:rPr>
          <w:rFonts w:ascii="Arial" w:hAnsi="Arial" w:cs="Arial"/>
          <w:b/>
          <w:sz w:val="22"/>
          <w:szCs w:val="22"/>
        </w:rPr>
        <w:t>f</w:t>
      </w:r>
      <w:r w:rsidRPr="001536A5">
        <w:rPr>
          <w:rFonts w:ascii="Arial" w:hAnsi="Arial" w:cs="Arial"/>
          <w:b/>
          <w:sz w:val="22"/>
          <w:szCs w:val="22"/>
        </w:rPr>
        <w:t xml:space="preserve">acial </w:t>
      </w:r>
      <w:r w:rsidR="00116271" w:rsidRPr="001536A5">
        <w:rPr>
          <w:rFonts w:ascii="Arial" w:hAnsi="Arial" w:cs="Arial"/>
          <w:b/>
          <w:sz w:val="22"/>
          <w:szCs w:val="22"/>
        </w:rPr>
        <w:t>m</w:t>
      </w:r>
      <w:r w:rsidRPr="001536A5">
        <w:rPr>
          <w:rFonts w:ascii="Arial" w:hAnsi="Arial" w:cs="Arial"/>
          <w:b/>
          <w:sz w:val="22"/>
          <w:szCs w:val="22"/>
        </w:rPr>
        <w:t>ovements</w:t>
      </w:r>
    </w:p>
    <w:p w14:paraId="46FB8398" w14:textId="2A70B83A" w:rsidR="00BA0AF9" w:rsidRPr="000E0DA0" w:rsidRDefault="00B51A36" w:rsidP="00477182">
      <w:pPr>
        <w:pStyle w:val="SMcaption"/>
        <w:rPr>
          <w:rFonts w:ascii="Arial" w:eastAsia="Times New Roman" w:hAnsi="Arial" w:cs="Arial"/>
          <w:color w:val="000000" w:themeColor="text1"/>
          <w:sz w:val="20"/>
        </w:rPr>
      </w:pPr>
      <w:r>
        <w:rPr>
          <w:rFonts w:ascii="Arial" w:hAnsi="Arial" w:cs="Arial"/>
          <w:sz w:val="20"/>
        </w:rPr>
        <w:t xml:space="preserve">We modelled </w:t>
      </w:r>
      <w:r w:rsidR="00C9277F" w:rsidRPr="00C9277F">
        <w:rPr>
          <w:rFonts w:ascii="Arial" w:hAnsi="Arial" w:cs="Arial"/>
          <w:sz w:val="20"/>
        </w:rPr>
        <w:t xml:space="preserve">the facial movements (i.e., AUs) that </w:t>
      </w:r>
      <w:r w:rsidR="00B04FDF">
        <w:rPr>
          <w:rFonts w:ascii="Arial" w:hAnsi="Arial" w:cs="Arial"/>
          <w:sz w:val="20"/>
        </w:rPr>
        <w:t>observer</w:t>
      </w:r>
      <w:r>
        <w:rPr>
          <w:rFonts w:ascii="Arial" w:hAnsi="Arial" w:cs="Arial"/>
          <w:sz w:val="20"/>
        </w:rPr>
        <w:t xml:space="preserve">s in each culture </w:t>
      </w:r>
      <w:r w:rsidR="00C9277F" w:rsidRPr="00C9277F">
        <w:rPr>
          <w:rFonts w:ascii="Arial" w:hAnsi="Arial" w:cs="Arial"/>
          <w:sz w:val="20"/>
        </w:rPr>
        <w:t>used to classify the six classic emotions</w:t>
      </w:r>
      <w:r>
        <w:rPr>
          <w:rFonts w:ascii="Arial" w:hAnsi="Arial" w:cs="Arial"/>
          <w:sz w:val="20"/>
        </w:rPr>
        <w:t xml:space="preserve"> and judge their intensity </w:t>
      </w:r>
      <w:r w:rsidR="00C9277F" w:rsidRPr="00C9277F">
        <w:rPr>
          <w:rFonts w:ascii="Arial" w:hAnsi="Arial" w:cs="Arial"/>
          <w:sz w:val="20"/>
        </w:rPr>
        <w:t xml:space="preserve">using Mutual Information </w:t>
      </w:r>
      <w:r w:rsidR="007916D5">
        <w:rPr>
          <w:rFonts w:ascii="Arial" w:hAnsi="Arial" w:cs="Arial"/>
          <w:sz w:val="20"/>
        </w:rPr>
        <w:t xml:space="preserve">(MI) </w:t>
      </w:r>
      <w:r>
        <w:rPr>
          <w:rFonts w:ascii="Arial" w:hAnsi="Arial" w:cs="Arial"/>
          <w:sz w:val="20"/>
        </w:rPr>
        <w:t xml:space="preserve">analysis </w:t>
      </w:r>
      <w:r w:rsidR="000E0DA0">
        <w:rPr>
          <w:rFonts w:ascii="Arial" w:hAnsi="Arial" w:cs="Arial"/>
          <w:sz w:val="20"/>
        </w:rPr>
        <w:t>(</w:t>
      </w:r>
      <w:r w:rsidR="00C9277F">
        <w:rPr>
          <w:rFonts w:ascii="Arial" w:hAnsi="Arial" w:cs="Arial"/>
          <w:sz w:val="20"/>
        </w:rPr>
        <w:t xml:space="preserve">see </w:t>
      </w:r>
      <w:r w:rsidR="00C9277F" w:rsidRPr="00C9277F">
        <w:rPr>
          <w:rFonts w:ascii="Arial" w:hAnsi="Arial" w:cs="Arial"/>
          <w:i/>
          <w:sz w:val="20"/>
        </w:rPr>
        <w:t>Methods</w:t>
      </w:r>
      <w:r w:rsidR="00C9277F">
        <w:rPr>
          <w:rFonts w:ascii="Arial" w:hAnsi="Arial" w:cs="Arial"/>
          <w:sz w:val="20"/>
        </w:rPr>
        <w:t xml:space="preserve">, </w:t>
      </w:r>
      <w:r w:rsidR="00C9277F" w:rsidRPr="00C9277F">
        <w:rPr>
          <w:rFonts w:ascii="Arial" w:eastAsia="Times New Roman" w:hAnsi="Arial" w:cs="Arial"/>
          <w:i/>
          <w:color w:val="000000" w:themeColor="text1"/>
          <w:sz w:val="20"/>
        </w:rPr>
        <w:t xml:space="preserve">Modelling </w:t>
      </w:r>
      <w:r w:rsidR="00116271">
        <w:rPr>
          <w:rFonts w:ascii="Arial" w:eastAsia="Times New Roman" w:hAnsi="Arial" w:cs="Arial"/>
          <w:i/>
          <w:color w:val="000000" w:themeColor="text1"/>
          <w:sz w:val="20"/>
        </w:rPr>
        <w:t>e</w:t>
      </w:r>
      <w:r w:rsidR="00C9277F" w:rsidRPr="00C9277F">
        <w:rPr>
          <w:rFonts w:ascii="Arial" w:eastAsia="Times New Roman" w:hAnsi="Arial" w:cs="Arial"/>
          <w:i/>
          <w:color w:val="000000" w:themeColor="text1"/>
          <w:sz w:val="20"/>
        </w:rPr>
        <w:t xml:space="preserve">motion </w:t>
      </w:r>
      <w:r w:rsidR="00116271">
        <w:rPr>
          <w:rFonts w:ascii="Arial" w:eastAsia="Times New Roman" w:hAnsi="Arial" w:cs="Arial"/>
          <w:i/>
          <w:color w:val="000000" w:themeColor="text1"/>
          <w:sz w:val="20"/>
        </w:rPr>
        <w:t>c</w:t>
      </w:r>
      <w:r w:rsidR="00C9277F" w:rsidRPr="00C9277F">
        <w:rPr>
          <w:rFonts w:ascii="Arial" w:eastAsia="Times New Roman" w:hAnsi="Arial" w:cs="Arial"/>
          <w:i/>
          <w:color w:val="000000" w:themeColor="text1"/>
          <w:sz w:val="20"/>
        </w:rPr>
        <w:t xml:space="preserve">lassifier and </w:t>
      </w:r>
      <w:r w:rsidR="00116271">
        <w:rPr>
          <w:rFonts w:ascii="Arial" w:eastAsia="Times New Roman" w:hAnsi="Arial" w:cs="Arial"/>
          <w:i/>
          <w:color w:val="000000" w:themeColor="text1"/>
          <w:sz w:val="20"/>
        </w:rPr>
        <w:t>i</w:t>
      </w:r>
      <w:r w:rsidR="00C9277F" w:rsidRPr="00C9277F">
        <w:rPr>
          <w:rFonts w:ascii="Arial" w:eastAsia="Times New Roman" w:hAnsi="Arial" w:cs="Arial"/>
          <w:i/>
          <w:color w:val="000000" w:themeColor="text1"/>
          <w:sz w:val="20"/>
        </w:rPr>
        <w:t xml:space="preserve">ntensifier </w:t>
      </w:r>
      <w:r w:rsidR="00116271">
        <w:rPr>
          <w:rFonts w:ascii="Arial" w:eastAsia="Times New Roman" w:hAnsi="Arial" w:cs="Arial"/>
          <w:i/>
          <w:color w:val="000000" w:themeColor="text1"/>
          <w:sz w:val="20"/>
        </w:rPr>
        <w:t>f</w:t>
      </w:r>
      <w:r w:rsidR="00C9277F" w:rsidRPr="00C9277F">
        <w:rPr>
          <w:rFonts w:ascii="Arial" w:eastAsia="Times New Roman" w:hAnsi="Arial" w:cs="Arial"/>
          <w:i/>
          <w:color w:val="000000" w:themeColor="text1"/>
          <w:sz w:val="20"/>
        </w:rPr>
        <w:t xml:space="preserve">acial </w:t>
      </w:r>
      <w:r w:rsidR="00116271">
        <w:rPr>
          <w:rFonts w:ascii="Arial" w:eastAsia="Times New Roman" w:hAnsi="Arial" w:cs="Arial"/>
          <w:i/>
          <w:color w:val="000000" w:themeColor="text1"/>
          <w:sz w:val="20"/>
        </w:rPr>
        <w:t>m</w:t>
      </w:r>
      <w:r w:rsidR="00C9277F" w:rsidRPr="00C9277F">
        <w:rPr>
          <w:rFonts w:ascii="Arial" w:eastAsia="Times New Roman" w:hAnsi="Arial" w:cs="Arial"/>
          <w:i/>
          <w:color w:val="000000" w:themeColor="text1"/>
          <w:sz w:val="20"/>
        </w:rPr>
        <w:t>ovements</w:t>
      </w:r>
      <w:r w:rsidR="00C9277F">
        <w:rPr>
          <w:rFonts w:ascii="Arial" w:eastAsia="Times New Roman" w:hAnsi="Arial" w:cs="Arial"/>
          <w:i/>
          <w:color w:val="000000" w:themeColor="text1"/>
          <w:sz w:val="20"/>
        </w:rPr>
        <w:t xml:space="preserve"> </w:t>
      </w:r>
      <w:r w:rsidR="00C9277F" w:rsidRPr="00C9277F">
        <w:rPr>
          <w:rFonts w:ascii="Arial" w:eastAsia="Times New Roman" w:hAnsi="Arial" w:cs="Arial"/>
          <w:color w:val="000000" w:themeColor="text1"/>
          <w:sz w:val="20"/>
        </w:rPr>
        <w:t>for full details).</w:t>
      </w:r>
      <w:r w:rsidR="005C5920">
        <w:rPr>
          <w:rFonts w:ascii="Arial" w:eastAsia="Times New Roman" w:hAnsi="Arial" w:cs="Arial"/>
          <w:color w:val="000000" w:themeColor="text1"/>
          <w:sz w:val="20"/>
        </w:rPr>
        <w:t xml:space="preserve"> </w:t>
      </w:r>
      <w:r w:rsidR="00C37040">
        <w:rPr>
          <w:rFonts w:ascii="Arial" w:hAnsi="Arial" w:cs="Arial"/>
          <w:sz w:val="20"/>
        </w:rPr>
        <w:t>Supplementary</w:t>
      </w:r>
      <w:r w:rsidR="00C37040">
        <w:rPr>
          <w:rFonts w:ascii="Arial" w:eastAsia="Times New Roman" w:hAnsi="Arial" w:cs="Arial"/>
          <w:color w:val="000000" w:themeColor="text1"/>
          <w:sz w:val="20"/>
        </w:rPr>
        <w:t xml:space="preserve"> </w:t>
      </w:r>
      <w:r w:rsidR="005C5920">
        <w:rPr>
          <w:rFonts w:ascii="Arial" w:eastAsia="Times New Roman" w:hAnsi="Arial" w:cs="Arial"/>
          <w:color w:val="000000" w:themeColor="text1"/>
          <w:sz w:val="20"/>
        </w:rPr>
        <w:t>Fig</w:t>
      </w:r>
      <w:r w:rsidR="004C1818">
        <w:rPr>
          <w:rFonts w:ascii="Arial" w:eastAsia="Times New Roman" w:hAnsi="Arial" w:cs="Arial"/>
          <w:color w:val="000000" w:themeColor="text1"/>
          <w:sz w:val="20"/>
        </w:rPr>
        <w:t>.</w:t>
      </w:r>
      <w:r w:rsidR="005C5920">
        <w:rPr>
          <w:rFonts w:ascii="Arial" w:eastAsia="Times New Roman" w:hAnsi="Arial" w:cs="Arial"/>
          <w:color w:val="000000" w:themeColor="text1"/>
          <w:sz w:val="20"/>
        </w:rPr>
        <w:t xml:space="preserve"> 1 shows the results</w:t>
      </w:r>
      <w:r w:rsidR="007916D5">
        <w:rPr>
          <w:rFonts w:ascii="Arial" w:eastAsia="Times New Roman" w:hAnsi="Arial" w:cs="Arial"/>
          <w:color w:val="000000" w:themeColor="text1"/>
          <w:sz w:val="20"/>
        </w:rPr>
        <w:t xml:space="preserve"> </w:t>
      </w:r>
      <w:r w:rsidR="000E0DA0">
        <w:rPr>
          <w:rFonts w:ascii="Arial" w:eastAsia="Times New Roman" w:hAnsi="Arial" w:cs="Arial"/>
          <w:color w:val="000000" w:themeColor="text1"/>
          <w:sz w:val="20"/>
        </w:rPr>
        <w:t xml:space="preserve">of </w:t>
      </w:r>
      <w:r w:rsidR="000E0DA0" w:rsidRPr="008D22D6">
        <w:rPr>
          <w:rFonts w:ascii="Arial" w:hAnsi="Arial" w:cs="Arial"/>
          <w:sz w:val="20"/>
        </w:rPr>
        <w:t>the AUs with effects observed</w:t>
      </w:r>
      <w:r w:rsidR="000E0DA0">
        <w:rPr>
          <w:rFonts w:ascii="Arial" w:hAnsi="Arial" w:cs="Arial"/>
          <w:sz w:val="20"/>
        </w:rPr>
        <w:t xml:space="preserve"> </w:t>
      </w:r>
      <w:r w:rsidR="000E0DA0" w:rsidRPr="008D22D6">
        <w:rPr>
          <w:rFonts w:ascii="Arial" w:hAnsi="Arial" w:cs="Arial"/>
          <w:sz w:val="20"/>
        </w:rPr>
        <w:t xml:space="preserve">in </w:t>
      </w:r>
      <w:r w:rsidR="000E0DA0">
        <w:rPr>
          <w:rFonts w:ascii="Arial" w:hAnsi="Arial" w:cs="Arial"/>
          <w:sz w:val="20"/>
        </w:rPr>
        <w:t xml:space="preserve">the number of observers above the population prevalence threshold (i.e., </w:t>
      </w:r>
      <w:r w:rsidR="000E0DA0" w:rsidRPr="008D22D6">
        <w:rPr>
          <w:rFonts w:ascii="Arial" w:hAnsi="Arial" w:cs="Arial"/>
          <w:i/>
          <w:sz w:val="20"/>
        </w:rPr>
        <w:t>N</w:t>
      </w:r>
      <w:r w:rsidR="000E0DA0" w:rsidRPr="008D22D6">
        <w:rPr>
          <w:rFonts w:ascii="Arial" w:hAnsi="Arial" w:cs="Arial"/>
          <w:sz w:val="20"/>
        </w:rPr>
        <w:t xml:space="preserve"> &gt; 10 </w:t>
      </w:r>
      <w:r w:rsidR="000E0DA0">
        <w:rPr>
          <w:rFonts w:ascii="Arial" w:hAnsi="Arial" w:cs="Arial"/>
          <w:sz w:val="20"/>
        </w:rPr>
        <w:t>observers)</w:t>
      </w:r>
      <w:r w:rsidR="000E0DA0">
        <w:rPr>
          <w:rFonts w:ascii="Arial" w:eastAsia="Times New Roman" w:hAnsi="Arial" w:cs="Arial"/>
          <w:color w:val="000000" w:themeColor="text1"/>
          <w:sz w:val="20"/>
        </w:rPr>
        <w:t xml:space="preserve"> </w:t>
      </w:r>
      <w:r w:rsidR="007B6912">
        <w:rPr>
          <w:rFonts w:ascii="Arial" w:eastAsia="Times New Roman" w:hAnsi="Arial" w:cs="Arial"/>
          <w:color w:val="000000" w:themeColor="text1"/>
          <w:sz w:val="20"/>
        </w:rPr>
        <w:t xml:space="preserve">as </w:t>
      </w:r>
      <w:r w:rsidR="000E2426">
        <w:rPr>
          <w:rFonts w:ascii="Arial" w:eastAsia="Times New Roman" w:hAnsi="Arial" w:cs="Arial"/>
          <w:color w:val="000000" w:themeColor="text1"/>
          <w:sz w:val="20"/>
        </w:rPr>
        <w:t>color-coded face map</w:t>
      </w:r>
      <w:r w:rsidR="000937E1">
        <w:rPr>
          <w:rFonts w:ascii="Arial" w:eastAsia="Times New Roman" w:hAnsi="Arial" w:cs="Arial"/>
          <w:color w:val="000000" w:themeColor="text1"/>
          <w:sz w:val="20"/>
        </w:rPr>
        <w:t>s for each emotion and culture</w:t>
      </w:r>
      <w:r w:rsidR="000E2426">
        <w:rPr>
          <w:rFonts w:ascii="Arial" w:eastAsia="Times New Roman" w:hAnsi="Arial" w:cs="Arial"/>
          <w:color w:val="000000" w:themeColor="text1"/>
          <w:sz w:val="20"/>
        </w:rPr>
        <w:t>.</w:t>
      </w:r>
      <w:r w:rsidR="007B6912">
        <w:rPr>
          <w:rFonts w:ascii="Arial" w:eastAsia="Times New Roman" w:hAnsi="Arial" w:cs="Arial"/>
          <w:color w:val="000000" w:themeColor="text1"/>
          <w:sz w:val="20"/>
        </w:rPr>
        <w:t xml:space="preserve"> </w:t>
      </w:r>
      <w:r w:rsidR="00B416E7" w:rsidRPr="00B416E7">
        <w:rPr>
          <w:rFonts w:ascii="Arial" w:eastAsia="Times New Roman" w:hAnsi="Arial" w:cs="Arial"/>
          <w:color w:val="000000" w:themeColor="text1"/>
          <w:sz w:val="20"/>
        </w:rPr>
        <w:t>Color saturation shows the number of observers with a statistically significant effect for each AU (see color bars to right</w:t>
      </w:r>
      <w:r w:rsidR="00B416E7">
        <w:rPr>
          <w:rFonts w:ascii="Arial" w:eastAsia="Times New Roman" w:hAnsi="Arial" w:cs="Arial"/>
          <w:color w:val="000000" w:themeColor="text1"/>
          <w:sz w:val="20"/>
        </w:rPr>
        <w:t xml:space="preserve">). </w:t>
      </w:r>
      <w:r w:rsidR="00B0134E">
        <w:rPr>
          <w:rFonts w:ascii="Arial" w:eastAsia="Times New Roman" w:hAnsi="Arial" w:cs="Arial"/>
          <w:color w:val="000000" w:themeColor="text1"/>
          <w:sz w:val="20"/>
        </w:rPr>
        <w:t xml:space="preserve">The </w:t>
      </w:r>
      <w:r w:rsidR="00B0134E">
        <w:rPr>
          <w:rFonts w:ascii="Arial" w:hAnsi="Arial" w:cs="Arial"/>
          <w:sz w:val="20"/>
        </w:rPr>
        <w:t>c</w:t>
      </w:r>
      <w:r w:rsidR="00F51CEE">
        <w:rPr>
          <w:rFonts w:ascii="Arial" w:hAnsi="Arial" w:cs="Arial"/>
          <w:sz w:val="20"/>
        </w:rPr>
        <w:t>olor</w:t>
      </w:r>
      <w:r w:rsidR="007916D5">
        <w:rPr>
          <w:rFonts w:ascii="Arial" w:hAnsi="Arial" w:cs="Arial"/>
          <w:sz w:val="20"/>
        </w:rPr>
        <w:t>-coded matri</w:t>
      </w:r>
      <w:r w:rsidR="00B0134E">
        <w:rPr>
          <w:rFonts w:ascii="Arial" w:hAnsi="Arial" w:cs="Arial"/>
          <w:sz w:val="20"/>
        </w:rPr>
        <w:t xml:space="preserve">ces </w:t>
      </w:r>
      <w:r w:rsidR="00B416E7">
        <w:rPr>
          <w:rFonts w:ascii="Arial" w:hAnsi="Arial" w:cs="Arial"/>
          <w:sz w:val="20"/>
        </w:rPr>
        <w:t>below show</w:t>
      </w:r>
      <w:r w:rsidR="00B0134E">
        <w:rPr>
          <w:rFonts w:ascii="Arial" w:hAnsi="Arial" w:cs="Arial"/>
          <w:sz w:val="20"/>
        </w:rPr>
        <w:t xml:space="preserve"> </w:t>
      </w:r>
      <w:r w:rsidR="00B416E7">
        <w:rPr>
          <w:rFonts w:ascii="Arial" w:hAnsi="Arial" w:cs="Arial"/>
          <w:sz w:val="20"/>
        </w:rPr>
        <w:t>the results of each individual AU</w:t>
      </w:r>
      <w:r w:rsidR="000E0DA0">
        <w:rPr>
          <w:rFonts w:ascii="Arial" w:hAnsi="Arial" w:cs="Arial"/>
          <w:sz w:val="20"/>
        </w:rPr>
        <w:t xml:space="preserve"> </w:t>
      </w:r>
      <w:r w:rsidR="00B0134E">
        <w:rPr>
          <w:rFonts w:ascii="Arial" w:hAnsi="Arial" w:cs="Arial"/>
          <w:sz w:val="20"/>
        </w:rPr>
        <w:t>(</w:t>
      </w:r>
      <w:r w:rsidR="0026262A">
        <w:rPr>
          <w:rFonts w:ascii="Arial" w:hAnsi="Arial" w:cs="Arial"/>
          <w:sz w:val="20"/>
        </w:rPr>
        <w:t xml:space="preserve">exact number shown in each cell). </w:t>
      </w:r>
    </w:p>
    <w:p w14:paraId="291A9F4F" w14:textId="7D5E6214" w:rsidR="00BA0AF9" w:rsidRDefault="00BA0AF9" w:rsidP="00477182">
      <w:pPr>
        <w:pStyle w:val="SMcaption"/>
        <w:rPr>
          <w:rFonts w:ascii="Arial" w:eastAsia="Times New Roman" w:hAnsi="Arial" w:cs="Arial"/>
          <w:color w:val="000000" w:themeColor="text1"/>
          <w:sz w:val="20"/>
        </w:rPr>
      </w:pPr>
    </w:p>
    <w:p w14:paraId="28E584F0" w14:textId="77777777" w:rsidR="00BA0AF9" w:rsidRPr="00BA0AF9" w:rsidRDefault="00BA0AF9" w:rsidP="00477182">
      <w:pPr>
        <w:pStyle w:val="SMcaption"/>
        <w:rPr>
          <w:rFonts w:ascii="Arial" w:eastAsia="Times New Roman" w:hAnsi="Arial" w:cs="Arial"/>
          <w:color w:val="000000" w:themeColor="text1"/>
          <w:sz w:val="20"/>
        </w:rPr>
      </w:pPr>
    </w:p>
    <w:p w14:paraId="6BFD07C1" w14:textId="77777777" w:rsidR="00BA0AF9" w:rsidRDefault="00BA0AF9" w:rsidP="00477182">
      <w:pPr>
        <w:pStyle w:val="SMcaption"/>
        <w:rPr>
          <w:rFonts w:ascii="Arial" w:hAnsi="Arial" w:cs="Arial"/>
          <w:sz w:val="20"/>
        </w:rPr>
      </w:pPr>
    </w:p>
    <w:p w14:paraId="6897F8B3" w14:textId="2F0DF071" w:rsidR="000048D9" w:rsidRPr="00B416E7" w:rsidRDefault="000048D9" w:rsidP="00477182">
      <w:pPr>
        <w:pStyle w:val="SMcaption"/>
        <w:rPr>
          <w:rFonts w:ascii="Arial" w:eastAsia="Times New Roman" w:hAnsi="Arial" w:cs="Arial"/>
          <w:color w:val="000000" w:themeColor="text1"/>
          <w:sz w:val="20"/>
        </w:rPr>
        <w:sectPr w:rsidR="000048D9" w:rsidRPr="00B416E7" w:rsidSect="000048D9">
          <w:headerReference w:type="default" r:id="rId11"/>
          <w:footerReference w:type="default" r:id="rId12"/>
          <w:pgSz w:w="12240" w:h="15840"/>
          <w:pgMar w:top="1440" w:right="1800" w:bottom="1440" w:left="1800" w:header="720" w:footer="720" w:gutter="0"/>
          <w:cols w:space="720"/>
          <w:docGrid w:linePitch="360"/>
        </w:sectPr>
      </w:pPr>
    </w:p>
    <w:p w14:paraId="022BE7EB" w14:textId="4381BF48" w:rsidR="003E2862" w:rsidRDefault="00B416E7" w:rsidP="00C9277F">
      <w:pPr>
        <w:pStyle w:val="SMHeading"/>
        <w:rPr>
          <w:rFonts w:ascii="Arial" w:hAnsi="Arial" w:cs="Arial"/>
          <w:sz w:val="20"/>
          <w:szCs w:val="20"/>
        </w:rPr>
      </w:pPr>
      <w:r>
        <w:rPr>
          <w:rFonts w:ascii="Arial" w:hAnsi="Arial" w:cs="Arial"/>
          <w:noProof/>
          <w:sz w:val="20"/>
          <w:szCs w:val="20"/>
        </w:rPr>
        <w:lastRenderedPageBreak/>
        <w:drawing>
          <wp:inline distT="0" distB="0" distL="0" distR="0" wp14:anchorId="63940CFD" wp14:editId="3C440B6F">
            <wp:extent cx="7620000" cy="4470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_S1_v4.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20000" cy="4470400"/>
                    </a:xfrm>
                    <a:prstGeom prst="rect">
                      <a:avLst/>
                    </a:prstGeom>
                  </pic:spPr>
                </pic:pic>
              </a:graphicData>
            </a:graphic>
          </wp:inline>
        </w:drawing>
      </w:r>
    </w:p>
    <w:p w14:paraId="0DFB3499" w14:textId="311B83D4" w:rsidR="00EC149A" w:rsidRPr="00F126FD" w:rsidRDefault="00C37040" w:rsidP="002D16AD">
      <w:pPr>
        <w:pStyle w:val="SMHeading"/>
        <w:rPr>
          <w:rFonts w:ascii="Arial" w:hAnsi="Arial" w:cs="Arial"/>
          <w:sz w:val="20"/>
          <w:szCs w:val="20"/>
        </w:rPr>
        <w:sectPr w:rsidR="00EC149A" w:rsidRPr="00F126FD" w:rsidSect="00A6184F">
          <w:pgSz w:w="15840" w:h="12240" w:orient="landscape"/>
          <w:pgMar w:top="1800" w:right="1440" w:bottom="1800" w:left="1440" w:header="720" w:footer="720" w:gutter="0"/>
          <w:cols w:space="720"/>
          <w:docGrid w:linePitch="360"/>
        </w:sectPr>
      </w:pPr>
      <w:r w:rsidRPr="00C37040">
        <w:rPr>
          <w:rFonts w:ascii="Arial" w:hAnsi="Arial" w:cs="Arial"/>
          <w:sz w:val="20"/>
          <w:szCs w:val="20"/>
        </w:rPr>
        <w:t>Supplementary</w:t>
      </w:r>
      <w:r w:rsidRPr="00C37040">
        <w:rPr>
          <w:rFonts w:ascii="Arial" w:hAnsi="Arial" w:cs="Arial"/>
          <w:b w:val="0"/>
          <w:bCs w:val="0"/>
          <w:iCs/>
          <w:sz w:val="20"/>
        </w:rPr>
        <w:t xml:space="preserve"> </w:t>
      </w:r>
      <w:r w:rsidR="00C9277F" w:rsidRPr="00DC623A">
        <w:rPr>
          <w:rFonts w:ascii="Arial" w:hAnsi="Arial" w:cs="Arial"/>
          <w:sz w:val="20"/>
          <w:szCs w:val="20"/>
        </w:rPr>
        <w:t>Fig</w:t>
      </w:r>
      <w:r w:rsidR="003E2862">
        <w:rPr>
          <w:rFonts w:ascii="Arial" w:hAnsi="Arial" w:cs="Arial"/>
          <w:sz w:val="20"/>
          <w:szCs w:val="20"/>
        </w:rPr>
        <w:t>.</w:t>
      </w:r>
      <w:r w:rsidR="00C9277F" w:rsidRPr="00DC623A">
        <w:rPr>
          <w:rFonts w:ascii="Arial" w:hAnsi="Arial" w:cs="Arial"/>
          <w:sz w:val="20"/>
          <w:szCs w:val="20"/>
        </w:rPr>
        <w:t xml:space="preserve"> 1. </w:t>
      </w:r>
      <w:r w:rsidR="003038BA" w:rsidRPr="008E4A01">
        <w:rPr>
          <w:rFonts w:ascii="Arial" w:hAnsi="Arial" w:cs="Arial"/>
          <w:bCs w:val="0"/>
          <w:sz w:val="20"/>
          <w:szCs w:val="20"/>
        </w:rPr>
        <w:t>Emotion classifier and intensifier facial movements in two cultures.</w:t>
      </w:r>
      <w:r w:rsidR="003038BA">
        <w:rPr>
          <w:rFonts w:ascii="Arial" w:hAnsi="Arial" w:cs="Arial"/>
          <w:sz w:val="20"/>
          <w:szCs w:val="20"/>
        </w:rPr>
        <w:t xml:space="preserve"> </w:t>
      </w:r>
      <w:r w:rsidR="005E0333">
        <w:rPr>
          <w:rFonts w:ascii="Arial" w:hAnsi="Arial" w:cs="Arial"/>
          <w:b w:val="0"/>
          <w:sz w:val="20"/>
          <w:szCs w:val="20"/>
        </w:rPr>
        <w:t xml:space="preserve">For </w:t>
      </w:r>
      <w:r w:rsidR="00CD2EE6" w:rsidRPr="003038BA">
        <w:rPr>
          <w:rFonts w:ascii="Arial" w:hAnsi="Arial" w:cs="Arial"/>
          <w:b w:val="0"/>
          <w:sz w:val="20"/>
          <w:szCs w:val="20"/>
        </w:rPr>
        <w:t xml:space="preserve">each </w:t>
      </w:r>
      <w:r w:rsidR="00CD2EE6" w:rsidRPr="00CD2EE6">
        <w:rPr>
          <w:rFonts w:ascii="Arial" w:hAnsi="Arial" w:cs="Arial"/>
          <w:b w:val="0"/>
          <w:sz w:val="20"/>
          <w:szCs w:val="20"/>
        </w:rPr>
        <w:t xml:space="preserve">culture, </w:t>
      </w:r>
      <w:r w:rsidR="00BD09BA" w:rsidRPr="00BD09BA">
        <w:rPr>
          <w:rFonts w:ascii="Arial" w:hAnsi="Arial" w:cs="Arial"/>
          <w:b w:val="0"/>
          <w:sz w:val="20"/>
          <w:szCs w:val="20"/>
        </w:rPr>
        <w:t xml:space="preserve">Color-coded face maps show the classifier </w:t>
      </w:r>
      <w:r w:rsidR="00BD09BA" w:rsidRPr="00CD2EE6">
        <w:rPr>
          <w:rFonts w:ascii="Arial" w:hAnsi="Arial" w:cs="Arial"/>
          <w:b w:val="0"/>
          <w:sz w:val="20"/>
          <w:szCs w:val="20"/>
        </w:rPr>
        <w:t xml:space="preserve">(cyan) </w:t>
      </w:r>
      <w:r w:rsidR="00BD09BA" w:rsidRPr="00BD09BA">
        <w:rPr>
          <w:rFonts w:ascii="Arial" w:hAnsi="Arial" w:cs="Arial"/>
          <w:b w:val="0"/>
          <w:sz w:val="20"/>
          <w:szCs w:val="20"/>
        </w:rPr>
        <w:t>and intensifier</w:t>
      </w:r>
      <w:r w:rsidR="00BD09BA">
        <w:rPr>
          <w:rFonts w:ascii="Arial" w:hAnsi="Arial" w:cs="Arial"/>
          <w:b w:val="0"/>
          <w:sz w:val="20"/>
          <w:szCs w:val="20"/>
        </w:rPr>
        <w:t xml:space="preserve"> </w:t>
      </w:r>
      <w:r w:rsidR="00BD09BA" w:rsidRPr="00CD2EE6">
        <w:rPr>
          <w:rFonts w:ascii="Arial" w:hAnsi="Arial" w:cs="Arial"/>
          <w:b w:val="0"/>
          <w:sz w:val="20"/>
          <w:szCs w:val="20"/>
        </w:rPr>
        <w:t xml:space="preserve">(red) </w:t>
      </w:r>
      <w:r w:rsidR="00BD09BA" w:rsidRPr="00BD09BA">
        <w:rPr>
          <w:rFonts w:ascii="Arial" w:hAnsi="Arial" w:cs="Arial"/>
          <w:b w:val="0"/>
          <w:sz w:val="20"/>
          <w:szCs w:val="20"/>
        </w:rPr>
        <w:t>facial movements for each emotion and culture</w:t>
      </w:r>
      <w:r w:rsidR="00BD09BA">
        <w:rPr>
          <w:rFonts w:ascii="Arial" w:hAnsi="Arial" w:cs="Arial"/>
          <w:b w:val="0"/>
          <w:sz w:val="20"/>
          <w:szCs w:val="20"/>
        </w:rPr>
        <w:t xml:space="preserve">. </w:t>
      </w:r>
      <w:r w:rsidR="00BD09BA" w:rsidRPr="004A237D">
        <w:rPr>
          <w:rFonts w:ascii="Arial" w:hAnsi="Arial" w:cs="Arial"/>
          <w:b w:val="0"/>
          <w:sz w:val="20"/>
          <w:szCs w:val="20"/>
        </w:rPr>
        <w:t>Color</w:t>
      </w:r>
      <w:r w:rsidR="00BD09BA" w:rsidRPr="00CD2EE6">
        <w:rPr>
          <w:rFonts w:ascii="Arial" w:hAnsi="Arial" w:cs="Arial"/>
          <w:b w:val="0"/>
          <w:sz w:val="20"/>
          <w:szCs w:val="20"/>
        </w:rPr>
        <w:t xml:space="preserve"> saturation indicates the number of observers showing a statistically significant effect</w:t>
      </w:r>
      <w:r w:rsidR="00BD09BA">
        <w:rPr>
          <w:rFonts w:ascii="Arial" w:hAnsi="Arial" w:cs="Arial"/>
          <w:b w:val="0"/>
          <w:sz w:val="20"/>
          <w:szCs w:val="20"/>
        </w:rPr>
        <w:t xml:space="preserve"> </w:t>
      </w:r>
      <w:r w:rsidR="00BD09BA" w:rsidRPr="00BD09BA">
        <w:rPr>
          <w:rFonts w:ascii="Arial" w:hAnsi="Arial" w:cs="Arial"/>
          <w:b w:val="0"/>
          <w:sz w:val="20"/>
          <w:szCs w:val="20"/>
        </w:rPr>
        <w:t>(see color bars to right</w:t>
      </w:r>
      <w:r w:rsidR="00BD09BA">
        <w:rPr>
          <w:rFonts w:ascii="Arial" w:hAnsi="Arial" w:cs="Arial"/>
          <w:b w:val="0"/>
          <w:sz w:val="20"/>
          <w:szCs w:val="20"/>
        </w:rPr>
        <w:t>). C</w:t>
      </w:r>
      <w:r w:rsidR="00CD2EE6" w:rsidRPr="00CD2EE6">
        <w:rPr>
          <w:rFonts w:ascii="Arial" w:hAnsi="Arial" w:cs="Arial"/>
          <w:b w:val="0"/>
          <w:sz w:val="20"/>
          <w:szCs w:val="20"/>
        </w:rPr>
        <w:t xml:space="preserve">olor-coded </w:t>
      </w:r>
      <w:r w:rsidR="000B0A21">
        <w:rPr>
          <w:rFonts w:ascii="Arial" w:hAnsi="Arial" w:cs="Arial"/>
          <w:b w:val="0"/>
          <w:sz w:val="20"/>
          <w:szCs w:val="20"/>
        </w:rPr>
        <w:t>matrices</w:t>
      </w:r>
      <w:r w:rsidR="00CD2EE6" w:rsidRPr="00CD2EE6">
        <w:rPr>
          <w:rFonts w:ascii="Arial" w:hAnsi="Arial" w:cs="Arial"/>
          <w:b w:val="0"/>
          <w:sz w:val="20"/>
          <w:szCs w:val="20"/>
        </w:rPr>
        <w:t xml:space="preserve"> </w:t>
      </w:r>
      <w:r w:rsidR="00BD09BA">
        <w:rPr>
          <w:rFonts w:ascii="Arial" w:hAnsi="Arial" w:cs="Arial"/>
          <w:b w:val="0"/>
          <w:sz w:val="20"/>
          <w:szCs w:val="20"/>
        </w:rPr>
        <w:t xml:space="preserve">show per AU results, </w:t>
      </w:r>
      <w:r w:rsidR="000B0A21">
        <w:rPr>
          <w:rFonts w:ascii="Arial" w:hAnsi="Arial" w:cs="Arial"/>
          <w:b w:val="0"/>
          <w:sz w:val="20"/>
          <w:szCs w:val="20"/>
        </w:rPr>
        <w:t>with t</w:t>
      </w:r>
      <w:r w:rsidR="001048CC">
        <w:rPr>
          <w:rFonts w:ascii="Arial" w:hAnsi="Arial" w:cs="Arial"/>
          <w:b w:val="0"/>
          <w:sz w:val="20"/>
          <w:szCs w:val="20"/>
        </w:rPr>
        <w:t>he</w:t>
      </w:r>
      <w:r w:rsidR="000B0A21">
        <w:rPr>
          <w:rFonts w:ascii="Arial" w:hAnsi="Arial" w:cs="Arial"/>
          <w:b w:val="0"/>
          <w:sz w:val="20"/>
          <w:szCs w:val="20"/>
        </w:rPr>
        <w:t xml:space="preserve"> exact</w:t>
      </w:r>
      <w:r w:rsidR="001048CC">
        <w:rPr>
          <w:rFonts w:ascii="Arial" w:hAnsi="Arial" w:cs="Arial"/>
          <w:b w:val="0"/>
          <w:sz w:val="20"/>
          <w:szCs w:val="20"/>
        </w:rPr>
        <w:t xml:space="preserve"> value</w:t>
      </w:r>
      <w:r w:rsidR="0061657C">
        <w:rPr>
          <w:rFonts w:ascii="Arial" w:hAnsi="Arial" w:cs="Arial"/>
          <w:b w:val="0"/>
          <w:sz w:val="20"/>
          <w:szCs w:val="20"/>
        </w:rPr>
        <w:t xml:space="preserve"> </w:t>
      </w:r>
      <w:r w:rsidR="000B0A21">
        <w:rPr>
          <w:rFonts w:ascii="Arial" w:hAnsi="Arial" w:cs="Arial"/>
          <w:b w:val="0"/>
          <w:sz w:val="20"/>
          <w:szCs w:val="20"/>
        </w:rPr>
        <w:t xml:space="preserve">shown </w:t>
      </w:r>
      <w:r w:rsidR="001048CC">
        <w:rPr>
          <w:rFonts w:ascii="Arial" w:hAnsi="Arial" w:cs="Arial"/>
          <w:b w:val="0"/>
          <w:sz w:val="20"/>
          <w:szCs w:val="20"/>
        </w:rPr>
        <w:t xml:space="preserve">in each </w:t>
      </w:r>
      <w:r w:rsidR="00B0134E">
        <w:rPr>
          <w:rFonts w:ascii="Arial" w:hAnsi="Arial" w:cs="Arial"/>
          <w:b w:val="0"/>
          <w:sz w:val="20"/>
          <w:szCs w:val="20"/>
        </w:rPr>
        <w:t>cell</w:t>
      </w:r>
      <w:r w:rsidR="0016690C">
        <w:rPr>
          <w:rFonts w:ascii="Arial" w:hAnsi="Arial" w:cs="Arial"/>
          <w:b w:val="0"/>
          <w:sz w:val="20"/>
          <w:szCs w:val="20"/>
        </w:rPr>
        <w:t>.</w:t>
      </w:r>
    </w:p>
    <w:p w14:paraId="2A775BC0" w14:textId="7FC6F03C" w:rsidR="006D65B2" w:rsidRDefault="006D65B2" w:rsidP="002D16AD">
      <w:pPr>
        <w:pStyle w:val="SMHeading"/>
        <w:rPr>
          <w:rFonts w:ascii="Arial" w:hAnsi="Arial" w:cs="Arial"/>
          <w:b w:val="0"/>
          <w:sz w:val="20"/>
          <w:szCs w:val="20"/>
        </w:rPr>
      </w:pPr>
    </w:p>
    <w:p w14:paraId="7791C6A0" w14:textId="194D64ED" w:rsidR="00C9277F" w:rsidRPr="00AE6368" w:rsidRDefault="00C9277F" w:rsidP="00C9277F">
      <w:pPr>
        <w:pStyle w:val="SMSubheading"/>
        <w:rPr>
          <w:rFonts w:ascii="Arial" w:hAnsi="Arial" w:cs="Arial"/>
          <w:b/>
          <w:sz w:val="22"/>
          <w:szCs w:val="22"/>
          <w:u w:val="none"/>
        </w:rPr>
      </w:pPr>
      <w:r w:rsidRPr="00AE6368">
        <w:rPr>
          <w:rFonts w:ascii="Arial" w:hAnsi="Arial" w:cs="Arial"/>
          <w:b/>
          <w:sz w:val="22"/>
          <w:szCs w:val="22"/>
          <w:u w:val="none"/>
        </w:rPr>
        <w:t xml:space="preserve">Validating </w:t>
      </w:r>
      <w:r w:rsidR="0008641F" w:rsidRPr="00AE6368">
        <w:rPr>
          <w:rFonts w:ascii="Arial" w:hAnsi="Arial" w:cs="Arial"/>
          <w:b/>
          <w:sz w:val="22"/>
          <w:szCs w:val="22"/>
          <w:u w:val="none"/>
        </w:rPr>
        <w:t>e</w:t>
      </w:r>
      <w:r w:rsidRPr="00AE6368">
        <w:rPr>
          <w:rFonts w:ascii="Arial" w:hAnsi="Arial" w:cs="Arial"/>
          <w:b/>
          <w:sz w:val="22"/>
          <w:szCs w:val="22"/>
          <w:u w:val="none"/>
        </w:rPr>
        <w:t xml:space="preserve">motion </w:t>
      </w:r>
      <w:r w:rsidR="0008641F" w:rsidRPr="00AE6368">
        <w:rPr>
          <w:rFonts w:ascii="Arial" w:hAnsi="Arial" w:cs="Arial"/>
          <w:b/>
          <w:sz w:val="22"/>
          <w:szCs w:val="22"/>
          <w:u w:val="none"/>
        </w:rPr>
        <w:t>c</w:t>
      </w:r>
      <w:r w:rsidRPr="00AE6368">
        <w:rPr>
          <w:rFonts w:ascii="Arial" w:hAnsi="Arial" w:cs="Arial"/>
          <w:b/>
          <w:sz w:val="22"/>
          <w:szCs w:val="22"/>
          <w:u w:val="none"/>
        </w:rPr>
        <w:t xml:space="preserve">lassifier and </w:t>
      </w:r>
      <w:r w:rsidR="0008641F" w:rsidRPr="00AE6368">
        <w:rPr>
          <w:rFonts w:ascii="Arial" w:hAnsi="Arial" w:cs="Arial"/>
          <w:b/>
          <w:sz w:val="22"/>
          <w:szCs w:val="22"/>
          <w:u w:val="none"/>
        </w:rPr>
        <w:t>i</w:t>
      </w:r>
      <w:r w:rsidRPr="00AE6368">
        <w:rPr>
          <w:rFonts w:ascii="Arial" w:hAnsi="Arial" w:cs="Arial"/>
          <w:b/>
          <w:sz w:val="22"/>
          <w:szCs w:val="22"/>
          <w:u w:val="none"/>
        </w:rPr>
        <w:t xml:space="preserve">ntensifier </w:t>
      </w:r>
      <w:r w:rsidR="0008641F" w:rsidRPr="00AE6368">
        <w:rPr>
          <w:rFonts w:ascii="Arial" w:hAnsi="Arial" w:cs="Arial"/>
          <w:b/>
          <w:sz w:val="22"/>
          <w:szCs w:val="22"/>
          <w:u w:val="none"/>
        </w:rPr>
        <w:t>f</w:t>
      </w:r>
      <w:r w:rsidRPr="00AE6368">
        <w:rPr>
          <w:rFonts w:ascii="Arial" w:hAnsi="Arial" w:cs="Arial"/>
          <w:b/>
          <w:sz w:val="22"/>
          <w:szCs w:val="22"/>
          <w:u w:val="none"/>
        </w:rPr>
        <w:t xml:space="preserve">acial </w:t>
      </w:r>
      <w:r w:rsidR="0008641F" w:rsidRPr="00AE6368">
        <w:rPr>
          <w:rFonts w:ascii="Arial" w:hAnsi="Arial" w:cs="Arial"/>
          <w:b/>
          <w:sz w:val="22"/>
          <w:szCs w:val="22"/>
          <w:u w:val="none"/>
        </w:rPr>
        <w:t>m</w:t>
      </w:r>
      <w:r w:rsidRPr="00AE6368">
        <w:rPr>
          <w:rFonts w:ascii="Arial" w:hAnsi="Arial" w:cs="Arial"/>
          <w:b/>
          <w:sz w:val="22"/>
          <w:szCs w:val="22"/>
          <w:u w:val="none"/>
        </w:rPr>
        <w:t>ovements</w:t>
      </w:r>
    </w:p>
    <w:p w14:paraId="4E146E3D" w14:textId="58654CA1" w:rsidR="006D6EAC" w:rsidRPr="0056393B" w:rsidRDefault="00C9277F" w:rsidP="0056393B">
      <w:pPr>
        <w:pStyle w:val="SMSubheading"/>
        <w:rPr>
          <w:rFonts w:ascii="Arial" w:hAnsi="Arial" w:cs="Arial"/>
          <w:sz w:val="20"/>
          <w:u w:val="none"/>
        </w:rPr>
      </w:pPr>
      <w:r w:rsidRPr="00AC23F1">
        <w:rPr>
          <w:rFonts w:ascii="Arial" w:hAnsi="Arial" w:cs="Arial"/>
          <w:sz w:val="20"/>
          <w:u w:val="none"/>
        </w:rPr>
        <w:t>We validated the emotion classifier and intensifier facial movements in each culture</w:t>
      </w:r>
      <w:r w:rsidR="004720DE" w:rsidRPr="00AC23F1">
        <w:rPr>
          <w:rFonts w:ascii="Arial" w:hAnsi="Arial" w:cs="Arial"/>
          <w:sz w:val="20"/>
          <w:u w:val="none"/>
        </w:rPr>
        <w:t xml:space="preserve"> derived above </w:t>
      </w:r>
      <w:r w:rsidRPr="00AC23F1">
        <w:rPr>
          <w:rFonts w:ascii="Arial" w:hAnsi="Arial" w:cs="Arial"/>
          <w:sz w:val="20"/>
          <w:u w:val="none"/>
        </w:rPr>
        <w:t>using a machine learning approach</w:t>
      </w:r>
      <w:r w:rsidR="00AC23F1" w:rsidRPr="00AC23F1">
        <w:rPr>
          <w:rFonts w:ascii="Arial" w:hAnsi="Arial" w:cs="Arial"/>
          <w:sz w:val="20"/>
          <w:u w:val="none"/>
        </w:rPr>
        <w:t xml:space="preserve"> (see </w:t>
      </w:r>
      <w:r w:rsidR="00AC23F1" w:rsidRPr="00AC23F1">
        <w:rPr>
          <w:rFonts w:ascii="Arial" w:hAnsi="Arial" w:cs="Arial"/>
          <w:i/>
          <w:iCs/>
          <w:sz w:val="20"/>
          <w:u w:val="none"/>
        </w:rPr>
        <w:t>Methods,</w:t>
      </w:r>
      <w:r w:rsidRPr="00AC23F1">
        <w:rPr>
          <w:rFonts w:ascii="Arial" w:hAnsi="Arial" w:cs="Arial"/>
          <w:sz w:val="20"/>
          <w:u w:val="none"/>
        </w:rPr>
        <w:t xml:space="preserve"> </w:t>
      </w:r>
      <w:r w:rsidR="00AC23F1" w:rsidRPr="00AC23F1">
        <w:rPr>
          <w:rFonts w:ascii="Arial" w:hAnsi="Arial" w:cs="Arial"/>
          <w:i/>
          <w:sz w:val="20"/>
          <w:u w:val="none"/>
        </w:rPr>
        <w:t xml:space="preserve">Validating </w:t>
      </w:r>
      <w:r w:rsidR="0008641F">
        <w:rPr>
          <w:rFonts w:ascii="Arial" w:hAnsi="Arial" w:cs="Arial"/>
          <w:i/>
          <w:sz w:val="20"/>
          <w:u w:val="none"/>
        </w:rPr>
        <w:t>e</w:t>
      </w:r>
      <w:r w:rsidR="00AC23F1" w:rsidRPr="00AC23F1">
        <w:rPr>
          <w:rFonts w:ascii="Arial" w:hAnsi="Arial" w:cs="Arial"/>
          <w:i/>
          <w:sz w:val="20"/>
          <w:u w:val="none"/>
        </w:rPr>
        <w:t xml:space="preserve">motion </w:t>
      </w:r>
      <w:r w:rsidR="0008641F">
        <w:rPr>
          <w:rFonts w:ascii="Arial" w:hAnsi="Arial" w:cs="Arial"/>
          <w:i/>
          <w:sz w:val="20"/>
          <w:u w:val="none"/>
        </w:rPr>
        <w:t>c</w:t>
      </w:r>
      <w:r w:rsidR="00AC23F1" w:rsidRPr="00AC23F1">
        <w:rPr>
          <w:rFonts w:ascii="Arial" w:hAnsi="Arial" w:cs="Arial"/>
          <w:i/>
          <w:sz w:val="20"/>
          <w:u w:val="none"/>
        </w:rPr>
        <w:t xml:space="preserve">lassifier and </w:t>
      </w:r>
      <w:r w:rsidR="0008641F">
        <w:rPr>
          <w:rFonts w:ascii="Arial" w:hAnsi="Arial" w:cs="Arial"/>
          <w:i/>
          <w:sz w:val="20"/>
          <w:u w:val="none"/>
        </w:rPr>
        <w:t>i</w:t>
      </w:r>
      <w:r w:rsidR="00AC23F1" w:rsidRPr="00AC23F1">
        <w:rPr>
          <w:rFonts w:ascii="Arial" w:hAnsi="Arial" w:cs="Arial"/>
          <w:i/>
          <w:sz w:val="20"/>
          <w:u w:val="none"/>
        </w:rPr>
        <w:t xml:space="preserve">ntensifier </w:t>
      </w:r>
      <w:r w:rsidR="0008641F">
        <w:rPr>
          <w:rFonts w:ascii="Arial" w:hAnsi="Arial" w:cs="Arial"/>
          <w:i/>
          <w:sz w:val="20"/>
          <w:u w:val="none"/>
        </w:rPr>
        <w:t>f</w:t>
      </w:r>
      <w:r w:rsidR="00AC23F1" w:rsidRPr="00AC23F1">
        <w:rPr>
          <w:rFonts w:ascii="Arial" w:hAnsi="Arial" w:cs="Arial"/>
          <w:i/>
          <w:sz w:val="20"/>
          <w:u w:val="none"/>
        </w:rPr>
        <w:t xml:space="preserve">acial </w:t>
      </w:r>
      <w:r w:rsidR="0008641F">
        <w:rPr>
          <w:rFonts w:ascii="Arial" w:hAnsi="Arial" w:cs="Arial"/>
          <w:i/>
          <w:sz w:val="20"/>
          <w:u w:val="none"/>
        </w:rPr>
        <w:t>m</w:t>
      </w:r>
      <w:r w:rsidR="00AC23F1" w:rsidRPr="00AC23F1">
        <w:rPr>
          <w:rFonts w:ascii="Arial" w:hAnsi="Arial" w:cs="Arial"/>
          <w:i/>
          <w:sz w:val="20"/>
          <w:u w:val="none"/>
        </w:rPr>
        <w:t>ovements).</w:t>
      </w:r>
      <w:r w:rsidR="0026262A" w:rsidRPr="00C37040">
        <w:rPr>
          <w:rFonts w:ascii="Arial" w:hAnsi="Arial" w:cs="Arial"/>
          <w:i/>
          <w:sz w:val="20"/>
          <w:u w:val="none"/>
        </w:rPr>
        <w:t xml:space="preserve"> </w:t>
      </w:r>
      <w:r w:rsidR="00C37040" w:rsidRPr="00C37040">
        <w:rPr>
          <w:rFonts w:ascii="Arial" w:hAnsi="Arial" w:cs="Arial"/>
          <w:sz w:val="20"/>
          <w:u w:val="none"/>
        </w:rPr>
        <w:t>Supplementary</w:t>
      </w:r>
      <w:r w:rsidR="00C37040">
        <w:rPr>
          <w:rFonts w:ascii="Arial" w:hAnsi="Arial" w:cs="Arial"/>
          <w:iCs/>
          <w:sz w:val="20"/>
          <w:u w:val="none"/>
        </w:rPr>
        <w:t xml:space="preserve"> </w:t>
      </w:r>
      <w:r w:rsidR="0026262A">
        <w:rPr>
          <w:rFonts w:ascii="Arial" w:hAnsi="Arial" w:cs="Arial"/>
          <w:iCs/>
          <w:sz w:val="20"/>
          <w:u w:val="none"/>
        </w:rPr>
        <w:t xml:space="preserve">Fig. 2 shows the result for emotion classifiers (panel </w:t>
      </w:r>
      <w:r w:rsidR="00073B37" w:rsidRPr="00073B37">
        <w:rPr>
          <w:rFonts w:ascii="Arial" w:hAnsi="Arial" w:cs="Arial"/>
          <w:b/>
          <w:bCs/>
          <w:sz w:val="20"/>
          <w:u w:val="none"/>
        </w:rPr>
        <w:t>a</w:t>
      </w:r>
      <w:r w:rsidR="0026262A">
        <w:rPr>
          <w:rFonts w:ascii="Arial" w:hAnsi="Arial" w:cs="Arial"/>
          <w:iCs/>
          <w:sz w:val="20"/>
          <w:u w:val="none"/>
        </w:rPr>
        <w:t xml:space="preserve">) and emotion intensifiers (panel </w:t>
      </w:r>
      <w:r w:rsidR="00073B37" w:rsidRPr="00073B37">
        <w:rPr>
          <w:rFonts w:ascii="Arial" w:hAnsi="Arial" w:cs="Arial"/>
          <w:b/>
          <w:bCs/>
          <w:sz w:val="20"/>
          <w:u w:val="none"/>
        </w:rPr>
        <w:t>b</w:t>
      </w:r>
      <w:r w:rsidR="0026262A">
        <w:rPr>
          <w:rFonts w:ascii="Arial" w:hAnsi="Arial" w:cs="Arial"/>
          <w:iCs/>
          <w:sz w:val="20"/>
          <w:u w:val="none"/>
        </w:rPr>
        <w:t xml:space="preserve">). In each plot, </w:t>
      </w:r>
      <w:r w:rsidR="00AC23F1" w:rsidRPr="00AC23F1">
        <w:rPr>
          <w:rFonts w:ascii="Arial" w:hAnsi="Arial" w:cs="Arial"/>
          <w:sz w:val="20"/>
          <w:u w:val="none"/>
        </w:rPr>
        <w:t>color-coded boxplots and distributions shows the posterior probabilities of accurately classif</w:t>
      </w:r>
      <w:r w:rsidR="00476F99">
        <w:rPr>
          <w:rFonts w:ascii="Arial" w:hAnsi="Arial" w:cs="Arial"/>
          <w:sz w:val="20"/>
          <w:u w:val="none"/>
        </w:rPr>
        <w:t xml:space="preserve">ication </w:t>
      </w:r>
      <w:r w:rsidR="00AC23F1" w:rsidRPr="00AC23F1">
        <w:rPr>
          <w:rFonts w:ascii="Arial" w:hAnsi="Arial" w:cs="Arial"/>
          <w:sz w:val="20"/>
          <w:u w:val="none"/>
        </w:rPr>
        <w:t>based on the three test sets—with the full set of AUs (in gray), the classifier AUs removed (in cyan) or the intensifier AUs removed (in red</w:t>
      </w:r>
      <w:r w:rsidR="00476F99">
        <w:rPr>
          <w:rFonts w:ascii="Arial" w:hAnsi="Arial" w:cs="Arial"/>
          <w:sz w:val="20"/>
          <w:u w:val="none"/>
        </w:rPr>
        <w:t>;</w:t>
      </w:r>
      <w:r w:rsidR="00AC23F1" w:rsidRPr="00AC23F1">
        <w:rPr>
          <w:rFonts w:ascii="Arial" w:hAnsi="Arial" w:cs="Arial"/>
          <w:sz w:val="20"/>
          <w:u w:val="none"/>
        </w:rPr>
        <w:t xml:space="preserve"> see legend to upper right</w:t>
      </w:r>
      <w:r w:rsidR="00476F99">
        <w:rPr>
          <w:rFonts w:ascii="Arial" w:hAnsi="Arial" w:cs="Arial"/>
          <w:sz w:val="20"/>
          <w:u w:val="none"/>
        </w:rPr>
        <w:t>)</w:t>
      </w:r>
      <w:r w:rsidR="00AC23F1" w:rsidRPr="00AC23F1">
        <w:rPr>
          <w:rFonts w:ascii="Arial" w:hAnsi="Arial" w:cs="Arial"/>
          <w:sz w:val="20"/>
          <w:u w:val="none"/>
        </w:rPr>
        <w:t xml:space="preserve">. Individual points represent the </w:t>
      </w:r>
      <w:r w:rsidR="00AC23F1" w:rsidRPr="00AC23F1">
        <w:rPr>
          <w:rFonts w:ascii="Arial" w:hAnsi="Arial" w:cs="Arial" w:hint="eastAsia"/>
          <w:sz w:val="20"/>
          <w:u w:val="none"/>
          <w:lang w:eastAsia="zh-CN"/>
        </w:rPr>
        <w:t>results</w:t>
      </w:r>
      <w:r w:rsidR="00AC23F1" w:rsidRPr="00AC23F1">
        <w:rPr>
          <w:rFonts w:ascii="Arial" w:hAnsi="Arial" w:cs="Arial"/>
          <w:sz w:val="20"/>
          <w:u w:val="none"/>
          <w:lang w:eastAsia="zh-CN"/>
        </w:rPr>
        <w:t xml:space="preserve"> of </w:t>
      </w:r>
      <w:r w:rsidR="00AC23F1" w:rsidRPr="00AC23F1">
        <w:rPr>
          <w:rFonts w:ascii="Arial" w:hAnsi="Arial" w:cs="Arial"/>
          <w:sz w:val="20"/>
          <w:u w:val="none"/>
        </w:rPr>
        <w:t>Bayesian classifier trained using the experimental trials of each individual observer.</w:t>
      </w:r>
      <w:r w:rsidR="00AC23F1" w:rsidRPr="00AC23F1">
        <w:rPr>
          <w:rFonts w:ascii="Arial" w:hAnsi="Arial" w:cs="Arial"/>
          <w:sz w:val="20"/>
        </w:rPr>
        <w:t xml:space="preserve"> </w:t>
      </w:r>
      <w:r w:rsidR="00476F99">
        <w:rPr>
          <w:rFonts w:ascii="Arial" w:hAnsi="Arial" w:cs="Arial"/>
          <w:sz w:val="20"/>
          <w:u w:val="none"/>
        </w:rPr>
        <w:t>A</w:t>
      </w:r>
      <w:r w:rsidR="00AC23F1" w:rsidRPr="00AC23F1">
        <w:rPr>
          <w:rFonts w:ascii="Arial" w:hAnsi="Arial" w:cs="Arial"/>
          <w:sz w:val="20"/>
          <w:u w:val="none"/>
        </w:rPr>
        <w:t xml:space="preserve">sterisks indicate </w:t>
      </w:r>
      <w:r w:rsidR="00AC23F1" w:rsidRPr="00AC23F1">
        <w:rPr>
          <w:rFonts w:ascii="Arial" w:hAnsi="Arial" w:cs="Arial"/>
          <w:i/>
          <w:sz w:val="20"/>
          <w:u w:val="none"/>
        </w:rPr>
        <w:t>P</w:t>
      </w:r>
      <w:r w:rsidR="00AC23F1" w:rsidRPr="00AC23F1">
        <w:rPr>
          <w:rFonts w:ascii="Arial" w:hAnsi="Arial" w:cs="Arial"/>
          <w:sz w:val="20"/>
          <w:u w:val="none"/>
        </w:rPr>
        <w:t>s &lt; 0.05 with Bonferroni corrected over emotions</w:t>
      </w:r>
      <w:r w:rsidR="00476F99">
        <w:rPr>
          <w:rFonts w:ascii="Arial" w:hAnsi="Arial" w:cs="Arial"/>
          <w:sz w:val="20"/>
          <w:u w:val="none"/>
        </w:rPr>
        <w:t>.</w:t>
      </w:r>
      <w:r w:rsidR="006D6EAC">
        <w:rPr>
          <w:rFonts w:ascii="Arial" w:hAnsi="Arial" w:cs="Arial"/>
          <w:b/>
          <w:sz w:val="20"/>
        </w:rPr>
        <w:br w:type="page"/>
      </w:r>
    </w:p>
    <w:p w14:paraId="36CF11FB" w14:textId="76EF1756" w:rsidR="008E4A01" w:rsidRPr="00DC623A" w:rsidRDefault="008E4A01" w:rsidP="002D16AD">
      <w:pPr>
        <w:pStyle w:val="SMHeading"/>
        <w:rPr>
          <w:rFonts w:ascii="Arial" w:hAnsi="Arial" w:cs="Arial"/>
          <w:b w:val="0"/>
          <w:sz w:val="20"/>
          <w:szCs w:val="20"/>
        </w:rPr>
      </w:pPr>
      <w:r>
        <w:rPr>
          <w:rFonts w:ascii="Arial" w:hAnsi="Arial" w:cs="Arial"/>
          <w:b w:val="0"/>
          <w:noProof/>
          <w:sz w:val="20"/>
          <w:szCs w:val="20"/>
        </w:rPr>
        <w:lastRenderedPageBreak/>
        <w:drawing>
          <wp:inline distT="0" distB="0" distL="0" distR="0" wp14:anchorId="6E4402D4" wp14:editId="7F22D9AE">
            <wp:extent cx="5490210" cy="532276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_S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90210" cy="5322769"/>
                    </a:xfrm>
                    <a:prstGeom prst="rect">
                      <a:avLst/>
                    </a:prstGeom>
                  </pic:spPr>
                </pic:pic>
              </a:graphicData>
            </a:graphic>
          </wp:inline>
        </w:drawing>
      </w:r>
    </w:p>
    <w:p w14:paraId="7898EA3C" w14:textId="433702D4" w:rsidR="000569E2" w:rsidRDefault="00C37040" w:rsidP="00477182">
      <w:pPr>
        <w:pStyle w:val="SMcaption"/>
        <w:rPr>
          <w:rFonts w:ascii="Arial" w:hAnsi="Arial" w:cs="Arial"/>
          <w:sz w:val="20"/>
        </w:rPr>
      </w:pPr>
      <w:r w:rsidRPr="00C37040">
        <w:rPr>
          <w:rFonts w:ascii="Arial" w:hAnsi="Arial" w:cs="Arial"/>
          <w:b/>
          <w:bCs/>
          <w:sz w:val="20"/>
        </w:rPr>
        <w:t>Supplementary</w:t>
      </w:r>
      <w:r w:rsidRPr="00C37040">
        <w:rPr>
          <w:rFonts w:ascii="Arial" w:hAnsi="Arial" w:cs="Arial"/>
          <w:b/>
          <w:bCs/>
          <w:iCs/>
          <w:sz w:val="20"/>
        </w:rPr>
        <w:t xml:space="preserve"> </w:t>
      </w:r>
      <w:r w:rsidR="009144AE" w:rsidRPr="009144AE">
        <w:rPr>
          <w:rFonts w:ascii="Arial" w:hAnsi="Arial" w:cs="Arial"/>
          <w:b/>
          <w:sz w:val="20"/>
        </w:rPr>
        <w:t>Fig</w:t>
      </w:r>
      <w:r w:rsidR="003E2862">
        <w:rPr>
          <w:rFonts w:ascii="Arial" w:hAnsi="Arial" w:cs="Arial"/>
          <w:b/>
          <w:sz w:val="20"/>
        </w:rPr>
        <w:t xml:space="preserve">. </w:t>
      </w:r>
      <w:r w:rsidR="009144AE">
        <w:rPr>
          <w:rFonts w:ascii="Arial" w:hAnsi="Arial" w:cs="Arial"/>
          <w:b/>
          <w:sz w:val="20"/>
        </w:rPr>
        <w:t>2</w:t>
      </w:r>
      <w:r w:rsidR="009144AE" w:rsidRPr="009144AE">
        <w:rPr>
          <w:rFonts w:ascii="Arial" w:hAnsi="Arial" w:cs="Arial"/>
          <w:b/>
          <w:sz w:val="20"/>
        </w:rPr>
        <w:t>.</w:t>
      </w:r>
      <w:r w:rsidR="009144AE" w:rsidRPr="00DC623A">
        <w:rPr>
          <w:rFonts w:ascii="Arial" w:hAnsi="Arial" w:cs="Arial"/>
          <w:sz w:val="20"/>
        </w:rPr>
        <w:t xml:space="preserve"> </w:t>
      </w:r>
      <w:r w:rsidR="009144AE" w:rsidRPr="008E4A01">
        <w:rPr>
          <w:rFonts w:ascii="Arial" w:hAnsi="Arial" w:cs="Arial"/>
          <w:b/>
          <w:bCs/>
          <w:sz w:val="20"/>
        </w:rPr>
        <w:t xml:space="preserve">Validating </w:t>
      </w:r>
      <w:r w:rsidR="00B62BC5" w:rsidRPr="008E4A01">
        <w:rPr>
          <w:rFonts w:ascii="Arial" w:hAnsi="Arial" w:cs="Arial"/>
          <w:b/>
          <w:bCs/>
          <w:sz w:val="20"/>
        </w:rPr>
        <w:t xml:space="preserve">emotion classifier </w:t>
      </w:r>
      <w:r w:rsidR="009144AE" w:rsidRPr="008E4A01">
        <w:rPr>
          <w:rFonts w:ascii="Arial" w:hAnsi="Arial" w:cs="Arial"/>
          <w:b/>
          <w:bCs/>
          <w:sz w:val="20"/>
        </w:rPr>
        <w:t xml:space="preserve">and </w:t>
      </w:r>
      <w:r w:rsidR="00B62BC5" w:rsidRPr="008E4A01">
        <w:rPr>
          <w:rFonts w:ascii="Arial" w:hAnsi="Arial" w:cs="Arial"/>
          <w:b/>
          <w:bCs/>
          <w:sz w:val="20"/>
        </w:rPr>
        <w:t xml:space="preserve">intensifier facial movements </w:t>
      </w:r>
      <w:r w:rsidR="009144AE" w:rsidRPr="008E4A01">
        <w:rPr>
          <w:rFonts w:ascii="Arial" w:hAnsi="Arial" w:cs="Arial"/>
          <w:b/>
          <w:bCs/>
          <w:sz w:val="20"/>
        </w:rPr>
        <w:t xml:space="preserve">in </w:t>
      </w:r>
      <w:r w:rsidR="0068775D" w:rsidRPr="008E4A01">
        <w:rPr>
          <w:rFonts w:ascii="Arial" w:hAnsi="Arial" w:cs="Arial"/>
          <w:b/>
          <w:bCs/>
          <w:sz w:val="20"/>
        </w:rPr>
        <w:t xml:space="preserve">each </w:t>
      </w:r>
      <w:r w:rsidR="009144AE" w:rsidRPr="008E4A01">
        <w:rPr>
          <w:rFonts w:ascii="Arial" w:hAnsi="Arial" w:cs="Arial"/>
          <w:b/>
          <w:bCs/>
          <w:sz w:val="20"/>
        </w:rPr>
        <w:t xml:space="preserve">culture. </w:t>
      </w:r>
      <w:r w:rsidR="005D6E53">
        <w:rPr>
          <w:rFonts w:ascii="Arial" w:hAnsi="Arial" w:cs="Arial"/>
          <w:sz w:val="20"/>
        </w:rPr>
        <w:t>In each panel, c</w:t>
      </w:r>
      <w:r w:rsidR="00A80B45">
        <w:rPr>
          <w:rFonts w:ascii="Arial" w:hAnsi="Arial" w:cs="Arial"/>
          <w:sz w:val="20"/>
        </w:rPr>
        <w:t xml:space="preserve">olor-coded </w:t>
      </w:r>
      <w:r w:rsidR="00D943E6">
        <w:rPr>
          <w:rFonts w:ascii="Arial" w:hAnsi="Arial" w:cs="Arial"/>
          <w:sz w:val="20"/>
        </w:rPr>
        <w:t xml:space="preserve">boxplots and distributions </w:t>
      </w:r>
      <w:r w:rsidR="00A80B45">
        <w:rPr>
          <w:rFonts w:ascii="Arial" w:hAnsi="Arial" w:cs="Arial"/>
          <w:sz w:val="20"/>
        </w:rPr>
        <w:t xml:space="preserve">show </w:t>
      </w:r>
      <w:r w:rsidR="0068775D">
        <w:rPr>
          <w:rFonts w:ascii="Arial" w:hAnsi="Arial" w:cs="Arial"/>
          <w:sz w:val="20"/>
        </w:rPr>
        <w:t xml:space="preserve">for, each emotion and culture, </w:t>
      </w:r>
      <w:r w:rsidR="00A80B45">
        <w:rPr>
          <w:rFonts w:ascii="Arial" w:hAnsi="Arial" w:cs="Arial"/>
          <w:sz w:val="20"/>
        </w:rPr>
        <w:t xml:space="preserve">the posterior probability </w:t>
      </w:r>
      <w:r w:rsidR="004A6E9E">
        <w:rPr>
          <w:rFonts w:ascii="Arial" w:hAnsi="Arial" w:cs="Arial"/>
          <w:sz w:val="20"/>
        </w:rPr>
        <w:t>of accurate</w:t>
      </w:r>
      <w:r w:rsidR="005D6E53">
        <w:rPr>
          <w:rFonts w:ascii="Arial" w:hAnsi="Arial" w:cs="Arial"/>
          <w:sz w:val="20"/>
        </w:rPr>
        <w:t xml:space="preserve"> classification </w:t>
      </w:r>
      <w:r w:rsidR="004A6E9E">
        <w:rPr>
          <w:rFonts w:ascii="Arial" w:hAnsi="Arial" w:cs="Arial"/>
          <w:sz w:val="20"/>
        </w:rPr>
        <w:t xml:space="preserve">according to </w:t>
      </w:r>
      <w:r w:rsidR="00A80B45">
        <w:rPr>
          <w:rFonts w:ascii="Arial" w:hAnsi="Arial" w:cs="Arial"/>
          <w:sz w:val="20"/>
        </w:rPr>
        <w:t xml:space="preserve">three </w:t>
      </w:r>
      <w:r w:rsidR="0056714D">
        <w:rPr>
          <w:rFonts w:ascii="Arial" w:hAnsi="Arial" w:cs="Arial"/>
          <w:sz w:val="20"/>
        </w:rPr>
        <w:t>test</w:t>
      </w:r>
      <w:r w:rsidR="00A80B45">
        <w:rPr>
          <w:rFonts w:ascii="Arial" w:hAnsi="Arial" w:cs="Arial"/>
          <w:sz w:val="20"/>
        </w:rPr>
        <w:t xml:space="preserve"> sets</w:t>
      </w:r>
      <w:r w:rsidR="00D64068">
        <w:rPr>
          <w:rFonts w:ascii="Arial" w:hAnsi="Arial" w:cs="Arial"/>
          <w:sz w:val="20"/>
        </w:rPr>
        <w:t xml:space="preserve"> </w:t>
      </w:r>
      <w:r w:rsidR="000E6A8E">
        <w:rPr>
          <w:rFonts w:ascii="Arial" w:hAnsi="Arial" w:cs="Arial"/>
          <w:sz w:val="20"/>
        </w:rPr>
        <w:t>(</w:t>
      </w:r>
      <w:r w:rsidR="00D64068">
        <w:rPr>
          <w:rFonts w:ascii="Arial" w:hAnsi="Arial" w:cs="Arial"/>
          <w:sz w:val="20"/>
        </w:rPr>
        <w:t>see</w:t>
      </w:r>
      <w:r w:rsidR="000E6A8E">
        <w:rPr>
          <w:rFonts w:ascii="Arial" w:hAnsi="Arial" w:cs="Arial"/>
          <w:sz w:val="20"/>
        </w:rPr>
        <w:t xml:space="preserve"> legend </w:t>
      </w:r>
      <w:r w:rsidR="00D64068">
        <w:rPr>
          <w:rFonts w:ascii="Arial" w:hAnsi="Arial" w:cs="Arial"/>
          <w:sz w:val="20"/>
        </w:rPr>
        <w:t>to upper right</w:t>
      </w:r>
      <w:r w:rsidR="000E6A8E">
        <w:rPr>
          <w:rFonts w:ascii="Arial" w:hAnsi="Arial" w:cs="Arial"/>
          <w:sz w:val="20"/>
        </w:rPr>
        <w:t>)</w:t>
      </w:r>
      <w:r w:rsidR="004A6E9E">
        <w:rPr>
          <w:rFonts w:ascii="Arial" w:hAnsi="Arial" w:cs="Arial"/>
          <w:sz w:val="20"/>
        </w:rPr>
        <w:t xml:space="preserve">. Individual points represent </w:t>
      </w:r>
      <w:r w:rsidR="00A80B45">
        <w:rPr>
          <w:rFonts w:ascii="Arial" w:hAnsi="Arial" w:cs="Arial"/>
          <w:sz w:val="20"/>
        </w:rPr>
        <w:t xml:space="preserve">individual </w:t>
      </w:r>
      <w:r w:rsidR="00B04FDF">
        <w:rPr>
          <w:rFonts w:ascii="Arial" w:hAnsi="Arial" w:cs="Arial"/>
          <w:sz w:val="20"/>
        </w:rPr>
        <w:t>observer</w:t>
      </w:r>
      <w:r w:rsidR="005D6E53">
        <w:rPr>
          <w:rFonts w:ascii="Arial" w:hAnsi="Arial" w:cs="Arial"/>
          <w:sz w:val="20"/>
        </w:rPr>
        <w:t>s; a</w:t>
      </w:r>
      <w:r w:rsidR="00747C79">
        <w:rPr>
          <w:rFonts w:ascii="Arial" w:hAnsi="Arial" w:cs="Arial"/>
          <w:sz w:val="20"/>
        </w:rPr>
        <w:t xml:space="preserve">sterisks indicate statistically significant differences between test </w:t>
      </w:r>
      <w:r w:rsidR="005D6E53">
        <w:rPr>
          <w:rFonts w:ascii="Arial" w:hAnsi="Arial" w:cs="Arial"/>
          <w:sz w:val="20"/>
        </w:rPr>
        <w:t xml:space="preserve">sets </w:t>
      </w:r>
      <w:r w:rsidR="00603694">
        <w:rPr>
          <w:rFonts w:ascii="Arial" w:hAnsi="Arial" w:cs="Arial"/>
          <w:sz w:val="20"/>
        </w:rPr>
        <w:t xml:space="preserve">(ANOVA, </w:t>
      </w:r>
      <w:r w:rsidR="00603694" w:rsidRPr="00603694">
        <w:rPr>
          <w:rFonts w:ascii="Arial" w:hAnsi="Arial" w:cs="Arial"/>
          <w:i/>
          <w:sz w:val="20"/>
        </w:rPr>
        <w:t>P</w:t>
      </w:r>
      <w:r w:rsidR="00603694">
        <w:rPr>
          <w:rFonts w:ascii="Arial" w:hAnsi="Arial" w:cs="Arial"/>
          <w:sz w:val="20"/>
        </w:rPr>
        <w:t xml:space="preserve"> &lt; 0.05)</w:t>
      </w:r>
      <w:r w:rsidR="00747C79">
        <w:rPr>
          <w:rFonts w:ascii="Arial" w:hAnsi="Arial" w:cs="Arial"/>
          <w:sz w:val="20"/>
        </w:rPr>
        <w:t xml:space="preserve">. </w:t>
      </w:r>
      <w:proofErr w:type="spellStart"/>
      <w:proofErr w:type="gramStart"/>
      <w:r w:rsidR="00956119" w:rsidRPr="00956119">
        <w:rPr>
          <w:rFonts w:ascii="Arial" w:hAnsi="Arial" w:cs="Arial"/>
          <w:b/>
          <w:bCs/>
          <w:iCs/>
          <w:sz w:val="20"/>
        </w:rPr>
        <w:t>a</w:t>
      </w:r>
      <w:proofErr w:type="spellEnd"/>
      <w:proofErr w:type="gramEnd"/>
      <w:r w:rsidR="00956119">
        <w:rPr>
          <w:rFonts w:ascii="Arial" w:hAnsi="Arial" w:cs="Arial"/>
          <w:i/>
          <w:sz w:val="20"/>
        </w:rPr>
        <w:t xml:space="preserve"> </w:t>
      </w:r>
      <w:r w:rsidR="005D6E53">
        <w:rPr>
          <w:rFonts w:ascii="Arial" w:hAnsi="Arial" w:cs="Arial"/>
          <w:sz w:val="20"/>
        </w:rPr>
        <w:t>Emotion classifier facial movements. The p</w:t>
      </w:r>
      <w:r w:rsidR="00603694">
        <w:rPr>
          <w:rFonts w:ascii="Arial" w:hAnsi="Arial" w:cs="Arial"/>
          <w:sz w:val="20"/>
        </w:rPr>
        <w:t xml:space="preserve">osterior probability </w:t>
      </w:r>
      <w:r w:rsidR="005D6E53">
        <w:rPr>
          <w:rFonts w:ascii="Arial" w:hAnsi="Arial" w:cs="Arial"/>
          <w:sz w:val="20"/>
        </w:rPr>
        <w:t xml:space="preserve">to accurately </w:t>
      </w:r>
      <w:r w:rsidR="00603694">
        <w:rPr>
          <w:rFonts w:ascii="Arial" w:hAnsi="Arial" w:cs="Arial"/>
          <w:sz w:val="20"/>
        </w:rPr>
        <w:t>classify</w:t>
      </w:r>
      <w:r w:rsidR="005D6E53">
        <w:rPr>
          <w:rFonts w:ascii="Arial" w:hAnsi="Arial" w:cs="Arial"/>
          <w:sz w:val="20"/>
        </w:rPr>
        <w:t xml:space="preserve"> </w:t>
      </w:r>
      <w:r w:rsidR="00603694">
        <w:rPr>
          <w:rFonts w:ascii="Arial" w:hAnsi="Arial" w:cs="Arial"/>
          <w:sz w:val="20"/>
        </w:rPr>
        <w:t xml:space="preserve">each emotion significantly decreased </w:t>
      </w:r>
      <w:r w:rsidR="005D6E53">
        <w:rPr>
          <w:rFonts w:ascii="Arial" w:hAnsi="Arial" w:cs="Arial"/>
          <w:sz w:val="20"/>
        </w:rPr>
        <w:t xml:space="preserve">with emotion </w:t>
      </w:r>
      <w:r w:rsidR="00603694">
        <w:rPr>
          <w:rFonts w:ascii="Arial" w:hAnsi="Arial" w:cs="Arial"/>
          <w:sz w:val="20"/>
        </w:rPr>
        <w:t>classifiers removed compar</w:t>
      </w:r>
      <w:r w:rsidR="005D6E53">
        <w:rPr>
          <w:rFonts w:ascii="Arial" w:hAnsi="Arial" w:cs="Arial"/>
          <w:sz w:val="20"/>
        </w:rPr>
        <w:t xml:space="preserve">ed </w:t>
      </w:r>
      <w:r w:rsidR="00603694">
        <w:rPr>
          <w:rFonts w:ascii="Arial" w:hAnsi="Arial" w:cs="Arial"/>
          <w:sz w:val="20"/>
        </w:rPr>
        <w:t xml:space="preserve">to </w:t>
      </w:r>
      <w:r w:rsidR="005D6E53">
        <w:rPr>
          <w:rFonts w:ascii="Arial" w:hAnsi="Arial" w:cs="Arial"/>
          <w:sz w:val="20"/>
        </w:rPr>
        <w:t xml:space="preserve">removal of the </w:t>
      </w:r>
      <w:r w:rsidR="00603694">
        <w:rPr>
          <w:rFonts w:ascii="Arial" w:hAnsi="Arial" w:cs="Arial"/>
          <w:sz w:val="20"/>
        </w:rPr>
        <w:t xml:space="preserve">full set of AUs or intensifiers. </w:t>
      </w:r>
      <w:r w:rsidR="00787148">
        <w:rPr>
          <w:rFonts w:ascii="Arial" w:hAnsi="Arial" w:cs="Arial"/>
          <w:b/>
          <w:bCs/>
          <w:iCs/>
          <w:sz w:val="20"/>
        </w:rPr>
        <w:t>b</w:t>
      </w:r>
      <w:r w:rsidR="00956119">
        <w:rPr>
          <w:rFonts w:ascii="Arial" w:hAnsi="Arial" w:cs="Arial"/>
          <w:b/>
          <w:bCs/>
          <w:iCs/>
          <w:sz w:val="20"/>
        </w:rPr>
        <w:t xml:space="preserve"> </w:t>
      </w:r>
      <w:r w:rsidR="005D6E53">
        <w:rPr>
          <w:rFonts w:ascii="Arial" w:hAnsi="Arial" w:cs="Arial"/>
          <w:sz w:val="20"/>
        </w:rPr>
        <w:t xml:space="preserve">Emotion intensifier facial movements. The </w:t>
      </w:r>
      <w:r w:rsidR="00603694">
        <w:rPr>
          <w:rFonts w:ascii="Arial" w:hAnsi="Arial" w:cs="Arial"/>
          <w:sz w:val="20"/>
        </w:rPr>
        <w:t xml:space="preserve">posterior probability </w:t>
      </w:r>
      <w:r w:rsidR="005D6E53">
        <w:rPr>
          <w:rFonts w:ascii="Arial" w:hAnsi="Arial" w:cs="Arial"/>
          <w:sz w:val="20"/>
        </w:rPr>
        <w:t xml:space="preserve">to accurately </w:t>
      </w:r>
      <w:r w:rsidR="00603694">
        <w:rPr>
          <w:rFonts w:ascii="Arial" w:hAnsi="Arial" w:cs="Arial"/>
          <w:sz w:val="20"/>
        </w:rPr>
        <w:t>classif</w:t>
      </w:r>
      <w:r w:rsidR="005D6E53">
        <w:rPr>
          <w:rFonts w:ascii="Arial" w:hAnsi="Arial" w:cs="Arial"/>
          <w:sz w:val="20"/>
        </w:rPr>
        <w:t xml:space="preserve">y </w:t>
      </w:r>
      <w:r w:rsidR="00603694">
        <w:rPr>
          <w:rFonts w:ascii="Arial" w:hAnsi="Arial" w:cs="Arial"/>
          <w:sz w:val="20"/>
        </w:rPr>
        <w:t xml:space="preserve">high intensity </w:t>
      </w:r>
      <w:r w:rsidR="00792A85">
        <w:rPr>
          <w:rFonts w:ascii="Arial" w:hAnsi="Arial" w:cs="Arial"/>
          <w:sz w:val="20"/>
        </w:rPr>
        <w:t xml:space="preserve">significantly </w:t>
      </w:r>
      <w:r w:rsidR="00603694">
        <w:rPr>
          <w:rFonts w:ascii="Arial" w:hAnsi="Arial" w:cs="Arial"/>
          <w:sz w:val="20"/>
        </w:rPr>
        <w:t xml:space="preserve">decreased </w:t>
      </w:r>
      <w:r w:rsidR="005D6E53">
        <w:rPr>
          <w:rFonts w:ascii="Arial" w:hAnsi="Arial" w:cs="Arial"/>
          <w:sz w:val="20"/>
        </w:rPr>
        <w:t xml:space="preserve">with </w:t>
      </w:r>
      <w:r w:rsidR="00792A85">
        <w:rPr>
          <w:rFonts w:ascii="Arial" w:hAnsi="Arial" w:cs="Arial"/>
          <w:sz w:val="20"/>
        </w:rPr>
        <w:t>intensifiers removed compar</w:t>
      </w:r>
      <w:r w:rsidR="005D6E53">
        <w:rPr>
          <w:rFonts w:ascii="Arial" w:hAnsi="Arial" w:cs="Arial"/>
          <w:sz w:val="20"/>
        </w:rPr>
        <w:t xml:space="preserve">ed </w:t>
      </w:r>
      <w:r w:rsidR="00792A85">
        <w:rPr>
          <w:rFonts w:ascii="Arial" w:hAnsi="Arial" w:cs="Arial"/>
          <w:sz w:val="20"/>
        </w:rPr>
        <w:t xml:space="preserve">to </w:t>
      </w:r>
      <w:r w:rsidR="005D6E53">
        <w:rPr>
          <w:rFonts w:ascii="Arial" w:hAnsi="Arial" w:cs="Arial"/>
          <w:sz w:val="20"/>
        </w:rPr>
        <w:t xml:space="preserve">removal of the </w:t>
      </w:r>
      <w:r w:rsidR="00792A85">
        <w:rPr>
          <w:rFonts w:ascii="Arial" w:hAnsi="Arial" w:cs="Arial"/>
          <w:sz w:val="20"/>
        </w:rPr>
        <w:t xml:space="preserve">full set of AUs </w:t>
      </w:r>
      <w:r w:rsidR="005D6E53">
        <w:rPr>
          <w:rFonts w:ascii="Arial" w:hAnsi="Arial" w:cs="Arial"/>
          <w:sz w:val="20"/>
        </w:rPr>
        <w:t xml:space="preserve">or emotion </w:t>
      </w:r>
      <w:r w:rsidR="00792A85">
        <w:rPr>
          <w:rFonts w:ascii="Arial" w:hAnsi="Arial" w:cs="Arial"/>
          <w:sz w:val="20"/>
        </w:rPr>
        <w:t>classifiers.</w:t>
      </w:r>
      <w:r w:rsidR="00417B1E">
        <w:rPr>
          <w:rFonts w:ascii="Arial" w:hAnsi="Arial" w:cs="Arial"/>
          <w:sz w:val="20"/>
        </w:rPr>
        <w:t xml:space="preserve"> </w:t>
      </w:r>
      <w:r w:rsidR="005D6E53">
        <w:rPr>
          <w:rFonts w:ascii="Arial" w:hAnsi="Arial" w:cs="Arial"/>
          <w:sz w:val="20"/>
        </w:rPr>
        <w:t xml:space="preserve">These </w:t>
      </w:r>
      <w:r w:rsidR="00417B1E">
        <w:rPr>
          <w:rFonts w:ascii="Arial" w:hAnsi="Arial" w:cs="Arial"/>
          <w:sz w:val="20"/>
        </w:rPr>
        <w:t xml:space="preserve">results validate the relevance of </w:t>
      </w:r>
      <w:r w:rsidR="005D6E53">
        <w:rPr>
          <w:rFonts w:ascii="Arial" w:hAnsi="Arial" w:cs="Arial"/>
          <w:sz w:val="20"/>
        </w:rPr>
        <w:t xml:space="preserve">the </w:t>
      </w:r>
      <w:r w:rsidR="00417B1E" w:rsidRPr="00AA01E7">
        <w:rPr>
          <w:rFonts w:ascii="Arial" w:hAnsi="Arial" w:cs="Arial"/>
          <w:sz w:val="20"/>
        </w:rPr>
        <w:t xml:space="preserve">classifier AUs </w:t>
      </w:r>
      <w:r w:rsidR="00417B1E">
        <w:rPr>
          <w:rFonts w:ascii="Arial" w:hAnsi="Arial" w:cs="Arial"/>
          <w:sz w:val="20"/>
        </w:rPr>
        <w:t xml:space="preserve">for emotion classification behavior and the </w:t>
      </w:r>
      <w:r w:rsidR="00417B1E" w:rsidRPr="00AA01E7">
        <w:rPr>
          <w:rFonts w:ascii="Arial" w:hAnsi="Arial" w:cs="Arial"/>
          <w:sz w:val="20"/>
        </w:rPr>
        <w:t xml:space="preserve">intensifier AUs </w:t>
      </w:r>
      <w:r w:rsidR="00417B1E">
        <w:rPr>
          <w:rFonts w:ascii="Arial" w:hAnsi="Arial" w:cs="Arial"/>
          <w:sz w:val="20"/>
        </w:rPr>
        <w:t xml:space="preserve">for perceiving </w:t>
      </w:r>
      <w:r w:rsidR="00417B1E" w:rsidRPr="00AA01E7">
        <w:rPr>
          <w:rFonts w:ascii="Arial" w:hAnsi="Arial" w:cs="Arial"/>
          <w:sz w:val="20"/>
        </w:rPr>
        <w:t xml:space="preserve">high </w:t>
      </w:r>
      <w:r w:rsidR="00417B1E">
        <w:rPr>
          <w:rFonts w:ascii="Arial" w:hAnsi="Arial" w:cs="Arial"/>
          <w:sz w:val="20"/>
        </w:rPr>
        <w:t>emotional intensity.</w:t>
      </w:r>
    </w:p>
    <w:p w14:paraId="0FAB55D0" w14:textId="77777777" w:rsidR="00D2463F" w:rsidRDefault="00D2463F" w:rsidP="00D806DC">
      <w:pPr>
        <w:pStyle w:val="SMHeading"/>
        <w:rPr>
          <w:rFonts w:ascii="Arial" w:hAnsi="Arial" w:cs="Arial"/>
          <w:sz w:val="20"/>
          <w:szCs w:val="20"/>
        </w:rPr>
      </w:pPr>
    </w:p>
    <w:p w14:paraId="0C912D35" w14:textId="77777777" w:rsidR="00BF40ED" w:rsidRDefault="00BF40ED">
      <w:pPr>
        <w:rPr>
          <w:rFonts w:ascii="Arial" w:hAnsi="Arial" w:cs="Arial"/>
          <w:b/>
          <w:bCs/>
          <w:kern w:val="32"/>
          <w:sz w:val="20"/>
        </w:rPr>
      </w:pPr>
      <w:r>
        <w:rPr>
          <w:rFonts w:ascii="Arial" w:hAnsi="Arial" w:cs="Arial"/>
          <w:sz w:val="20"/>
        </w:rPr>
        <w:br w:type="page"/>
      </w:r>
    </w:p>
    <w:p w14:paraId="0523E1E1" w14:textId="3120756F" w:rsidR="00C94552" w:rsidRPr="00AE6368" w:rsidRDefault="001862CF" w:rsidP="001862CF">
      <w:pPr>
        <w:rPr>
          <w:rFonts w:ascii="Arial" w:hAnsi="Arial" w:cs="Arial"/>
          <w:b/>
          <w:sz w:val="22"/>
          <w:szCs w:val="22"/>
        </w:rPr>
      </w:pPr>
      <w:r w:rsidRPr="00AE6368">
        <w:rPr>
          <w:rFonts w:ascii="Arial" w:hAnsi="Arial" w:cs="Arial"/>
          <w:b/>
          <w:sz w:val="22"/>
          <w:szCs w:val="22"/>
        </w:rPr>
        <w:lastRenderedPageBreak/>
        <w:t xml:space="preserve">Signal </w:t>
      </w:r>
      <w:r w:rsidR="0075510D" w:rsidRPr="00AE6368">
        <w:rPr>
          <w:rFonts w:ascii="Arial" w:hAnsi="Arial" w:cs="Arial"/>
          <w:b/>
          <w:sz w:val="22"/>
          <w:szCs w:val="22"/>
        </w:rPr>
        <w:t>d</w:t>
      </w:r>
      <w:r w:rsidRPr="00AE6368">
        <w:rPr>
          <w:rFonts w:ascii="Arial" w:hAnsi="Arial" w:cs="Arial"/>
          <w:b/>
          <w:sz w:val="22"/>
          <w:szCs w:val="22"/>
        </w:rPr>
        <w:t xml:space="preserve">istinctiveness of </w:t>
      </w:r>
      <w:r w:rsidR="0075510D" w:rsidRPr="00AE6368">
        <w:rPr>
          <w:rFonts w:ascii="Arial" w:hAnsi="Arial" w:cs="Arial"/>
          <w:b/>
          <w:sz w:val="22"/>
          <w:szCs w:val="22"/>
        </w:rPr>
        <w:t>e</w:t>
      </w:r>
      <w:r w:rsidRPr="00AE6368">
        <w:rPr>
          <w:rFonts w:ascii="Arial" w:hAnsi="Arial" w:cs="Arial"/>
          <w:b/>
          <w:sz w:val="22"/>
          <w:szCs w:val="22"/>
        </w:rPr>
        <w:t xml:space="preserve">motion </w:t>
      </w:r>
      <w:r w:rsidR="0075510D" w:rsidRPr="00AE6368">
        <w:rPr>
          <w:rFonts w:ascii="Arial" w:hAnsi="Arial" w:cs="Arial"/>
          <w:b/>
          <w:sz w:val="22"/>
          <w:szCs w:val="22"/>
        </w:rPr>
        <w:t>c</w:t>
      </w:r>
      <w:r w:rsidRPr="00AE6368">
        <w:rPr>
          <w:rFonts w:ascii="Arial" w:hAnsi="Arial" w:cs="Arial"/>
          <w:b/>
          <w:sz w:val="22"/>
          <w:szCs w:val="22"/>
        </w:rPr>
        <w:t xml:space="preserve">lassifier and </w:t>
      </w:r>
      <w:r w:rsidR="0075510D" w:rsidRPr="00AE6368">
        <w:rPr>
          <w:rFonts w:ascii="Arial" w:hAnsi="Arial" w:cs="Arial"/>
          <w:b/>
          <w:sz w:val="22"/>
          <w:szCs w:val="22"/>
        </w:rPr>
        <w:t>i</w:t>
      </w:r>
      <w:r w:rsidRPr="00AE6368">
        <w:rPr>
          <w:rFonts w:ascii="Arial" w:hAnsi="Arial" w:cs="Arial"/>
          <w:b/>
          <w:sz w:val="22"/>
          <w:szCs w:val="22"/>
        </w:rPr>
        <w:t xml:space="preserve">ntensifier </w:t>
      </w:r>
      <w:r w:rsidR="0075510D" w:rsidRPr="00AE6368">
        <w:rPr>
          <w:rFonts w:ascii="Arial" w:hAnsi="Arial" w:cs="Arial"/>
          <w:b/>
          <w:sz w:val="22"/>
          <w:szCs w:val="22"/>
        </w:rPr>
        <w:t>f</w:t>
      </w:r>
      <w:r w:rsidRPr="00AE6368">
        <w:rPr>
          <w:rFonts w:ascii="Arial" w:hAnsi="Arial" w:cs="Arial"/>
          <w:b/>
          <w:sz w:val="22"/>
          <w:szCs w:val="22"/>
        </w:rPr>
        <w:t xml:space="preserve">acial </w:t>
      </w:r>
      <w:r w:rsidR="0075510D" w:rsidRPr="00AE6368">
        <w:rPr>
          <w:rFonts w:ascii="Arial" w:hAnsi="Arial" w:cs="Arial"/>
          <w:b/>
          <w:sz w:val="22"/>
          <w:szCs w:val="22"/>
        </w:rPr>
        <w:t>m</w:t>
      </w:r>
      <w:r w:rsidRPr="00AE6368">
        <w:rPr>
          <w:rFonts w:ascii="Arial" w:hAnsi="Arial" w:cs="Arial"/>
          <w:b/>
          <w:sz w:val="22"/>
          <w:szCs w:val="22"/>
        </w:rPr>
        <w:t>ovements</w:t>
      </w:r>
    </w:p>
    <w:p w14:paraId="4067E36A" w14:textId="14412EE4" w:rsidR="00C94552" w:rsidRPr="001862CF" w:rsidRDefault="0056393B" w:rsidP="001862CF">
      <w:pPr>
        <w:rPr>
          <w:rFonts w:ascii="Arial" w:hAnsi="Arial" w:cs="Arial"/>
          <w:sz w:val="20"/>
        </w:rPr>
      </w:pPr>
      <w:r>
        <w:rPr>
          <w:rFonts w:ascii="Arial" w:hAnsi="Arial" w:cs="Arial"/>
          <w:sz w:val="20"/>
        </w:rPr>
        <w:t xml:space="preserve">We examined the distinctiveness </w:t>
      </w:r>
      <w:r w:rsidR="001862CF" w:rsidRPr="001862CF">
        <w:rPr>
          <w:rFonts w:ascii="Arial" w:hAnsi="Arial" w:cs="Arial"/>
          <w:sz w:val="20"/>
        </w:rPr>
        <w:t xml:space="preserve">of </w:t>
      </w:r>
      <w:r>
        <w:rPr>
          <w:rFonts w:ascii="Arial" w:hAnsi="Arial" w:cs="Arial"/>
          <w:sz w:val="20"/>
        </w:rPr>
        <w:t xml:space="preserve">the </w:t>
      </w:r>
      <w:r w:rsidR="001862CF" w:rsidRPr="001862CF">
        <w:rPr>
          <w:rFonts w:ascii="Arial" w:hAnsi="Arial" w:cs="Arial"/>
          <w:sz w:val="20"/>
        </w:rPr>
        <w:t>emotion classifier and intensifier facial movements across emotions</w:t>
      </w:r>
      <w:r>
        <w:rPr>
          <w:rFonts w:ascii="Arial" w:hAnsi="Arial" w:cs="Arial"/>
          <w:sz w:val="20"/>
        </w:rPr>
        <w:t xml:space="preserve"> by </w:t>
      </w:r>
      <w:r w:rsidR="001862CF" w:rsidRPr="001862CF">
        <w:rPr>
          <w:rFonts w:ascii="Arial" w:hAnsi="Arial" w:cs="Arial"/>
          <w:sz w:val="20"/>
        </w:rPr>
        <w:t>comput</w:t>
      </w:r>
      <w:r>
        <w:rPr>
          <w:rFonts w:ascii="Arial" w:hAnsi="Arial" w:cs="Arial"/>
          <w:sz w:val="20"/>
        </w:rPr>
        <w:t xml:space="preserve">ing </w:t>
      </w:r>
      <w:r w:rsidR="001862CF" w:rsidRPr="001862CF">
        <w:rPr>
          <w:rFonts w:ascii="Arial" w:hAnsi="Arial" w:cs="Arial"/>
          <w:sz w:val="20"/>
        </w:rPr>
        <w:t xml:space="preserve">the average percentage of shared AUs </w:t>
      </w:r>
      <w:r>
        <w:rPr>
          <w:rFonts w:ascii="Arial" w:hAnsi="Arial" w:cs="Arial"/>
          <w:sz w:val="20"/>
        </w:rPr>
        <w:t xml:space="preserve">between emotions </w:t>
      </w:r>
      <w:r w:rsidR="001862CF" w:rsidRPr="001862CF">
        <w:rPr>
          <w:rFonts w:ascii="Arial" w:hAnsi="Arial" w:cs="Arial"/>
          <w:sz w:val="20"/>
        </w:rPr>
        <w:t>(see</w:t>
      </w:r>
      <w:r w:rsidR="001862CF" w:rsidRPr="001862CF">
        <w:rPr>
          <w:rFonts w:ascii="Arial" w:hAnsi="Arial" w:cs="Arial"/>
          <w:i/>
          <w:sz w:val="20"/>
        </w:rPr>
        <w:t xml:space="preserve"> Methods, Signal </w:t>
      </w:r>
      <w:r w:rsidR="00FE3051">
        <w:rPr>
          <w:rFonts w:ascii="Arial" w:hAnsi="Arial" w:cs="Arial"/>
          <w:i/>
          <w:sz w:val="20"/>
        </w:rPr>
        <w:t>d</w:t>
      </w:r>
      <w:r w:rsidR="001862CF" w:rsidRPr="001862CF">
        <w:rPr>
          <w:rFonts w:ascii="Arial" w:hAnsi="Arial" w:cs="Arial"/>
          <w:i/>
          <w:sz w:val="20"/>
        </w:rPr>
        <w:t xml:space="preserve">istinctiveness of </w:t>
      </w:r>
      <w:r w:rsidR="00FE3051">
        <w:rPr>
          <w:rFonts w:ascii="Arial" w:hAnsi="Arial" w:cs="Arial"/>
          <w:i/>
          <w:sz w:val="20"/>
        </w:rPr>
        <w:t>e</w:t>
      </w:r>
      <w:r w:rsidR="001862CF" w:rsidRPr="001862CF">
        <w:rPr>
          <w:rFonts w:ascii="Arial" w:hAnsi="Arial" w:cs="Arial"/>
          <w:i/>
          <w:sz w:val="20"/>
        </w:rPr>
        <w:t xml:space="preserve">motion </w:t>
      </w:r>
      <w:r w:rsidR="00FE3051">
        <w:rPr>
          <w:rFonts w:ascii="Arial" w:hAnsi="Arial" w:cs="Arial"/>
          <w:i/>
          <w:sz w:val="20"/>
        </w:rPr>
        <w:t>c</w:t>
      </w:r>
      <w:r w:rsidR="001862CF" w:rsidRPr="001862CF">
        <w:rPr>
          <w:rFonts w:ascii="Arial" w:hAnsi="Arial" w:cs="Arial"/>
          <w:i/>
          <w:sz w:val="20"/>
        </w:rPr>
        <w:t xml:space="preserve">lassifier and </w:t>
      </w:r>
      <w:r w:rsidR="00FE3051">
        <w:rPr>
          <w:rFonts w:ascii="Arial" w:hAnsi="Arial" w:cs="Arial"/>
          <w:i/>
          <w:sz w:val="20"/>
        </w:rPr>
        <w:t>i</w:t>
      </w:r>
      <w:r w:rsidR="001862CF" w:rsidRPr="001862CF">
        <w:rPr>
          <w:rFonts w:ascii="Arial" w:hAnsi="Arial" w:cs="Arial"/>
          <w:i/>
          <w:sz w:val="20"/>
        </w:rPr>
        <w:t xml:space="preserve">ntensifier </w:t>
      </w:r>
      <w:r w:rsidR="00FE3051">
        <w:rPr>
          <w:rFonts w:ascii="Arial" w:hAnsi="Arial" w:cs="Arial"/>
          <w:i/>
          <w:sz w:val="20"/>
        </w:rPr>
        <w:t>f</w:t>
      </w:r>
      <w:r w:rsidR="001862CF" w:rsidRPr="001862CF">
        <w:rPr>
          <w:rFonts w:ascii="Arial" w:hAnsi="Arial" w:cs="Arial"/>
          <w:i/>
          <w:sz w:val="20"/>
        </w:rPr>
        <w:t xml:space="preserve">acial </w:t>
      </w:r>
      <w:r w:rsidR="00FE3051">
        <w:rPr>
          <w:rFonts w:ascii="Arial" w:hAnsi="Arial" w:cs="Arial"/>
          <w:i/>
          <w:sz w:val="20"/>
        </w:rPr>
        <w:t>m</w:t>
      </w:r>
      <w:r w:rsidR="001862CF" w:rsidRPr="001862CF">
        <w:rPr>
          <w:rFonts w:ascii="Arial" w:hAnsi="Arial" w:cs="Arial"/>
          <w:i/>
          <w:sz w:val="20"/>
        </w:rPr>
        <w:t>ovements</w:t>
      </w:r>
      <w:r w:rsidR="001862CF" w:rsidRPr="001862CF">
        <w:rPr>
          <w:rFonts w:ascii="Arial" w:hAnsi="Arial" w:cs="Arial"/>
          <w:sz w:val="20"/>
        </w:rPr>
        <w:t xml:space="preserve">). </w:t>
      </w:r>
      <w:r w:rsidR="00C37040" w:rsidRPr="00C37040">
        <w:rPr>
          <w:rFonts w:ascii="Arial" w:hAnsi="Arial" w:cs="Arial"/>
          <w:sz w:val="20"/>
        </w:rPr>
        <w:t>Supplementary</w:t>
      </w:r>
      <w:r w:rsidR="00C37040">
        <w:rPr>
          <w:rFonts w:ascii="Arial" w:hAnsi="Arial" w:cs="Arial"/>
          <w:iCs/>
          <w:sz w:val="20"/>
        </w:rPr>
        <w:t xml:space="preserve"> </w:t>
      </w:r>
      <w:r w:rsidR="001862CF" w:rsidRPr="001862CF">
        <w:rPr>
          <w:rFonts w:ascii="Arial" w:hAnsi="Arial" w:cs="Arial"/>
          <w:sz w:val="20"/>
        </w:rPr>
        <w:t>Fig</w:t>
      </w:r>
      <w:r w:rsidR="001862CF">
        <w:rPr>
          <w:rFonts w:ascii="Arial" w:hAnsi="Arial" w:cs="Arial"/>
          <w:sz w:val="20"/>
        </w:rPr>
        <w:t xml:space="preserve">. </w:t>
      </w:r>
      <w:r w:rsidR="00785C77">
        <w:rPr>
          <w:rFonts w:ascii="Arial" w:hAnsi="Arial" w:cs="Arial"/>
          <w:sz w:val="20"/>
        </w:rPr>
        <w:t>3</w:t>
      </w:r>
      <w:r w:rsidR="00C37040" w:rsidRPr="00C37040">
        <w:rPr>
          <w:rFonts w:ascii="Arial" w:hAnsi="Arial" w:cs="Arial"/>
          <w:iCs/>
          <w:sz w:val="20"/>
        </w:rPr>
        <w:t>a</w:t>
      </w:r>
      <w:r w:rsidR="001862CF" w:rsidRPr="001862CF">
        <w:rPr>
          <w:rFonts w:ascii="Arial" w:hAnsi="Arial" w:cs="Arial"/>
          <w:sz w:val="20"/>
        </w:rPr>
        <w:t xml:space="preserve"> shows the results for each culture.</w:t>
      </w:r>
      <w:r w:rsidR="00FF52A9">
        <w:rPr>
          <w:rFonts w:ascii="Arial" w:hAnsi="Arial" w:cs="Arial"/>
          <w:sz w:val="20"/>
        </w:rPr>
        <w:t xml:space="preserve"> </w:t>
      </w:r>
      <w:r w:rsidR="00FF52A9" w:rsidRPr="00FF52A9">
        <w:rPr>
          <w:rFonts w:ascii="Arial" w:hAnsi="Arial" w:cs="Arial"/>
          <w:sz w:val="20"/>
        </w:rPr>
        <w:t>Boxplots show the average percentage of emotion classifier (shown in cyan) and intensifier facial movements (shown in red) that are shared across emotions. Results show that, in each culture, intensifiers are more similar across emotions than classifiers are (</w:t>
      </w:r>
      <w:r w:rsidR="0075510D">
        <w:rPr>
          <w:rFonts w:ascii="Arial" w:hAnsi="Arial" w:cs="Arial"/>
          <w:sz w:val="20"/>
        </w:rPr>
        <w:t>two-tailed</w:t>
      </w:r>
      <w:r w:rsidR="0075510D" w:rsidRPr="0075510D">
        <w:rPr>
          <w:rFonts w:ascii="Arial" w:hAnsi="Arial" w:cs="Arial"/>
          <w:sz w:val="20"/>
        </w:rPr>
        <w:t xml:space="preserve"> </w:t>
      </w:r>
      <w:r w:rsidR="0075510D" w:rsidRPr="0075510D">
        <w:rPr>
          <w:rFonts w:ascii="Arial" w:hAnsi="Arial" w:cs="Arial"/>
          <w:sz w:val="20"/>
        </w:rPr>
        <w:t xml:space="preserve">two-sample </w:t>
      </w:r>
      <w:r w:rsidR="0075510D" w:rsidRPr="0075510D">
        <w:rPr>
          <w:rFonts w:ascii="Arial" w:hAnsi="Arial" w:cs="Arial"/>
          <w:i/>
          <w:iCs/>
          <w:sz w:val="20"/>
        </w:rPr>
        <w:t>t</w:t>
      </w:r>
      <w:r w:rsidR="0075510D" w:rsidRPr="0075510D">
        <w:rPr>
          <w:rFonts w:ascii="Arial" w:hAnsi="Arial" w:cs="Arial"/>
          <w:sz w:val="20"/>
        </w:rPr>
        <w:t>-test</w:t>
      </w:r>
      <w:r w:rsidR="0075510D">
        <w:rPr>
          <w:rFonts w:ascii="Arial" w:hAnsi="Arial" w:cs="Arial"/>
          <w:sz w:val="20"/>
        </w:rPr>
        <w:t xml:space="preserve">s; Western: </w:t>
      </w:r>
      <w:proofErr w:type="gramStart"/>
      <w:r w:rsidR="008438D5" w:rsidRPr="0075510D">
        <w:rPr>
          <w:rFonts w:ascii="Arial" w:hAnsi="Arial" w:cs="Arial"/>
          <w:i/>
          <w:iCs/>
          <w:sz w:val="20"/>
        </w:rPr>
        <w:t>t</w:t>
      </w:r>
      <w:r w:rsidR="008438D5">
        <w:rPr>
          <w:rFonts w:ascii="Arial" w:hAnsi="Arial" w:cs="Arial"/>
          <w:sz w:val="20"/>
        </w:rPr>
        <w:t>(</w:t>
      </w:r>
      <w:proofErr w:type="gramEnd"/>
      <w:r w:rsidR="0075510D">
        <w:rPr>
          <w:rFonts w:ascii="Arial" w:hAnsi="Arial" w:cs="Arial"/>
          <w:sz w:val="20"/>
        </w:rPr>
        <w:t xml:space="preserve">17) = 2.56, </w:t>
      </w:r>
      <w:r w:rsidR="0075510D" w:rsidRPr="0075510D">
        <w:rPr>
          <w:rFonts w:ascii="Arial" w:hAnsi="Arial" w:cs="Arial"/>
          <w:i/>
          <w:iCs/>
          <w:sz w:val="20"/>
        </w:rPr>
        <w:t>P</w:t>
      </w:r>
      <w:r w:rsidR="0075510D">
        <w:rPr>
          <w:rFonts w:ascii="Arial" w:hAnsi="Arial" w:cs="Arial"/>
          <w:sz w:val="20"/>
        </w:rPr>
        <w:t xml:space="preserve"> = 0.02, East Asian: </w:t>
      </w:r>
      <w:r w:rsidR="0075510D" w:rsidRPr="0075510D">
        <w:rPr>
          <w:rFonts w:ascii="Arial" w:hAnsi="Arial" w:cs="Arial"/>
          <w:i/>
          <w:iCs/>
          <w:sz w:val="20"/>
        </w:rPr>
        <w:t>t</w:t>
      </w:r>
      <w:r w:rsidR="0075510D">
        <w:rPr>
          <w:rFonts w:ascii="Arial" w:hAnsi="Arial" w:cs="Arial"/>
          <w:sz w:val="20"/>
        </w:rPr>
        <w:t xml:space="preserve">(23) = 3.41, </w:t>
      </w:r>
      <w:r w:rsidR="0075510D" w:rsidRPr="0075510D">
        <w:rPr>
          <w:rFonts w:ascii="Arial" w:hAnsi="Arial" w:cs="Arial"/>
          <w:i/>
          <w:iCs/>
          <w:sz w:val="20"/>
        </w:rPr>
        <w:t>P</w:t>
      </w:r>
      <w:r w:rsidR="0075510D">
        <w:rPr>
          <w:rFonts w:ascii="Arial" w:hAnsi="Arial" w:cs="Arial"/>
          <w:sz w:val="20"/>
        </w:rPr>
        <w:t xml:space="preserve"> = 0.003</w:t>
      </w:r>
      <w:r w:rsidR="00FF52A9" w:rsidRPr="00FF52A9">
        <w:rPr>
          <w:rFonts w:ascii="Arial" w:hAnsi="Arial" w:cs="Arial"/>
          <w:sz w:val="20"/>
        </w:rPr>
        <w:t xml:space="preserve">). Color-coded matrices to the right show results per emotion pair—for example, in Western observers, ‘disgust’ and ‘anger’ share a low percentage of emotion classifier AUs but a high percentage of intensifier AUs. </w:t>
      </w:r>
      <w:r w:rsidR="00BB7C62" w:rsidRPr="00C37040">
        <w:rPr>
          <w:rFonts w:ascii="Arial" w:hAnsi="Arial" w:cs="Arial"/>
          <w:sz w:val="20"/>
        </w:rPr>
        <w:t>Supplementary</w:t>
      </w:r>
      <w:r w:rsidR="00BB7C62" w:rsidRPr="00FF52A9">
        <w:rPr>
          <w:rFonts w:ascii="Arial" w:hAnsi="Arial" w:cs="Arial"/>
          <w:sz w:val="20"/>
        </w:rPr>
        <w:t xml:space="preserve"> </w:t>
      </w:r>
      <w:r w:rsidR="00FF52A9" w:rsidRPr="00FF52A9">
        <w:rPr>
          <w:rFonts w:ascii="Arial" w:hAnsi="Arial" w:cs="Arial"/>
          <w:sz w:val="20"/>
        </w:rPr>
        <w:t>Fig</w:t>
      </w:r>
      <w:r w:rsidR="00FF52A9">
        <w:rPr>
          <w:rFonts w:ascii="Arial" w:hAnsi="Arial" w:cs="Arial"/>
          <w:sz w:val="20"/>
        </w:rPr>
        <w:t>.</w:t>
      </w:r>
      <w:r w:rsidR="00FF52A9" w:rsidRPr="00FF52A9">
        <w:rPr>
          <w:rFonts w:ascii="Arial" w:hAnsi="Arial" w:cs="Arial"/>
          <w:sz w:val="20"/>
        </w:rPr>
        <w:t xml:space="preserve"> </w:t>
      </w:r>
      <w:r w:rsidR="00BB7C62">
        <w:rPr>
          <w:rFonts w:ascii="Arial" w:hAnsi="Arial" w:cs="Arial"/>
          <w:sz w:val="20"/>
        </w:rPr>
        <w:t>3</w:t>
      </w:r>
      <w:r w:rsidR="00C37040" w:rsidRPr="00C37040">
        <w:rPr>
          <w:rFonts w:ascii="Arial" w:hAnsi="Arial" w:cs="Arial"/>
          <w:iCs/>
          <w:sz w:val="20"/>
        </w:rPr>
        <w:t>b</w:t>
      </w:r>
      <w:r w:rsidR="00FF52A9" w:rsidRPr="00FF52A9">
        <w:rPr>
          <w:rFonts w:ascii="Arial" w:hAnsi="Arial" w:cs="Arial"/>
          <w:sz w:val="20"/>
        </w:rPr>
        <w:t xml:space="preserve"> shows examples of AUs that intensify several emotions, for each culture—for example, in Western observers, the wide-open eyes (Upper Lid Raiser—AU5) and gaping mouth (Mouth Stretch—AU27) intensify several emotions including ‘surprise,’ ‘fear’ and ‘anger’. </w:t>
      </w:r>
      <w:r w:rsidR="00241907">
        <w:rPr>
          <w:rFonts w:ascii="Arial" w:hAnsi="Arial" w:cs="Arial"/>
          <w:sz w:val="20"/>
        </w:rPr>
        <w:t xml:space="preserve">In </w:t>
      </w:r>
      <w:r w:rsidR="00BB7C62" w:rsidRPr="00C37040">
        <w:rPr>
          <w:rFonts w:ascii="Arial" w:hAnsi="Arial" w:cs="Arial"/>
          <w:sz w:val="20"/>
        </w:rPr>
        <w:t>Supplementary</w:t>
      </w:r>
      <w:r w:rsidR="00BB7C62">
        <w:rPr>
          <w:rFonts w:ascii="Arial" w:hAnsi="Arial" w:cs="Arial"/>
          <w:sz w:val="20"/>
        </w:rPr>
        <w:t xml:space="preserve"> </w:t>
      </w:r>
      <w:r w:rsidR="00241907">
        <w:rPr>
          <w:rFonts w:ascii="Arial" w:hAnsi="Arial" w:cs="Arial"/>
          <w:sz w:val="20"/>
        </w:rPr>
        <w:t xml:space="preserve">Fig. </w:t>
      </w:r>
      <w:r w:rsidR="00BB7C62">
        <w:rPr>
          <w:rFonts w:ascii="Arial" w:hAnsi="Arial" w:cs="Arial"/>
          <w:iCs/>
          <w:sz w:val="20"/>
        </w:rPr>
        <w:t>3c</w:t>
      </w:r>
      <w:r w:rsidR="00241907">
        <w:rPr>
          <w:rFonts w:ascii="Arial" w:hAnsi="Arial" w:cs="Arial"/>
          <w:sz w:val="20"/>
        </w:rPr>
        <w:t>, r</w:t>
      </w:r>
      <w:r w:rsidR="00D31AE2" w:rsidRPr="0098324D">
        <w:rPr>
          <w:rFonts w:ascii="Arial" w:hAnsi="Arial" w:cs="Arial"/>
          <w:sz w:val="20"/>
        </w:rPr>
        <w:t>ed</w:t>
      </w:r>
      <w:r w:rsidR="00D31AE2">
        <w:rPr>
          <w:rFonts w:ascii="Arial" w:hAnsi="Arial" w:cs="Arial"/>
          <w:sz w:val="20"/>
        </w:rPr>
        <w:t xml:space="preserve">-coded matrices below show the results of each individual intensifier AU </w:t>
      </w:r>
      <w:r w:rsidR="00D31AE2" w:rsidRPr="0098324D">
        <w:rPr>
          <w:rFonts w:ascii="Arial" w:hAnsi="Arial" w:cs="Arial"/>
          <w:sz w:val="20"/>
        </w:rPr>
        <w:t>(see label on left)</w:t>
      </w:r>
      <w:r w:rsidR="00D31AE2">
        <w:rPr>
          <w:rFonts w:ascii="Arial" w:hAnsi="Arial" w:cs="Arial"/>
          <w:sz w:val="20"/>
        </w:rPr>
        <w:t xml:space="preserve">. Red </w:t>
      </w:r>
      <w:r w:rsidR="00D31AE2" w:rsidRPr="0098324D">
        <w:rPr>
          <w:rFonts w:ascii="Arial" w:hAnsi="Arial" w:cs="Arial"/>
          <w:sz w:val="20"/>
        </w:rPr>
        <w:t xml:space="preserve">squares indicate the </w:t>
      </w:r>
      <w:r w:rsidR="00D31AE2">
        <w:rPr>
          <w:rFonts w:ascii="Arial" w:hAnsi="Arial" w:cs="Arial"/>
          <w:sz w:val="20"/>
        </w:rPr>
        <w:t xml:space="preserve">emotions that each </w:t>
      </w:r>
      <w:r w:rsidR="00D31AE2" w:rsidRPr="0098324D">
        <w:rPr>
          <w:rFonts w:ascii="Arial" w:hAnsi="Arial" w:cs="Arial"/>
          <w:sz w:val="20"/>
        </w:rPr>
        <w:t>AU intensi</w:t>
      </w:r>
      <w:r w:rsidR="00D31AE2">
        <w:rPr>
          <w:rFonts w:ascii="Arial" w:hAnsi="Arial" w:cs="Arial"/>
          <w:sz w:val="20"/>
        </w:rPr>
        <w:t xml:space="preserve">fies, with the total number of emotions shown on the </w:t>
      </w:r>
      <w:r w:rsidR="00D31AE2" w:rsidRPr="0098324D">
        <w:rPr>
          <w:rFonts w:ascii="Arial" w:hAnsi="Arial" w:cs="Arial"/>
          <w:sz w:val="20"/>
        </w:rPr>
        <w:t xml:space="preserve">right. For example, for Western observers, </w:t>
      </w:r>
      <w:r w:rsidR="00D31AE2">
        <w:rPr>
          <w:rFonts w:ascii="Arial" w:hAnsi="Arial" w:cs="Arial"/>
          <w:sz w:val="20"/>
        </w:rPr>
        <w:t xml:space="preserve">the wide opened </w:t>
      </w:r>
      <w:r w:rsidR="00D31AE2" w:rsidRPr="0098324D">
        <w:rPr>
          <w:rFonts w:ascii="Arial" w:hAnsi="Arial" w:cs="Arial"/>
          <w:sz w:val="20"/>
        </w:rPr>
        <w:t>eye</w:t>
      </w:r>
      <w:r w:rsidR="00D31AE2">
        <w:rPr>
          <w:rFonts w:ascii="Arial" w:hAnsi="Arial" w:cs="Arial"/>
          <w:sz w:val="20"/>
        </w:rPr>
        <w:t>s</w:t>
      </w:r>
      <w:r w:rsidR="00D31AE2" w:rsidRPr="0098324D">
        <w:rPr>
          <w:rFonts w:ascii="Arial" w:hAnsi="Arial" w:cs="Arial"/>
          <w:sz w:val="20"/>
        </w:rPr>
        <w:t xml:space="preserve"> (Upper Lid Raiser—AU5</w:t>
      </w:r>
      <w:r w:rsidR="00D31AE2">
        <w:rPr>
          <w:rFonts w:ascii="Arial" w:hAnsi="Arial" w:cs="Arial"/>
          <w:sz w:val="20"/>
        </w:rPr>
        <w:t xml:space="preserve">) </w:t>
      </w:r>
      <w:r w:rsidR="00D31AE2" w:rsidRPr="0098324D">
        <w:rPr>
          <w:rFonts w:ascii="Arial" w:hAnsi="Arial" w:cs="Arial"/>
          <w:sz w:val="20"/>
        </w:rPr>
        <w:t xml:space="preserve">and gaping mouth </w:t>
      </w:r>
      <w:r w:rsidR="00D31AE2">
        <w:rPr>
          <w:rFonts w:ascii="Arial" w:hAnsi="Arial" w:cs="Arial"/>
          <w:sz w:val="20"/>
        </w:rPr>
        <w:t>(</w:t>
      </w:r>
      <w:r w:rsidR="00D31AE2" w:rsidRPr="0098324D">
        <w:rPr>
          <w:rFonts w:ascii="Arial" w:hAnsi="Arial" w:cs="Arial"/>
          <w:sz w:val="20"/>
        </w:rPr>
        <w:t>Mouth Stretch—AU27) intensif</w:t>
      </w:r>
      <w:r w:rsidR="00D31AE2">
        <w:rPr>
          <w:rFonts w:ascii="Arial" w:hAnsi="Arial" w:cs="Arial"/>
          <w:sz w:val="20"/>
        </w:rPr>
        <w:t xml:space="preserve">y </w:t>
      </w:r>
      <w:r>
        <w:rPr>
          <w:rFonts w:ascii="Arial" w:hAnsi="Arial" w:cs="Arial"/>
          <w:sz w:val="20"/>
        </w:rPr>
        <w:t>4</w:t>
      </w:r>
      <w:r w:rsidR="00D31AE2">
        <w:rPr>
          <w:rFonts w:ascii="Arial" w:hAnsi="Arial" w:cs="Arial"/>
          <w:sz w:val="20"/>
        </w:rPr>
        <w:t xml:space="preserve"> out of 6 </w:t>
      </w:r>
      <w:r w:rsidR="00D31AE2" w:rsidRPr="0098324D">
        <w:rPr>
          <w:rFonts w:ascii="Arial" w:hAnsi="Arial" w:cs="Arial"/>
          <w:sz w:val="20"/>
        </w:rPr>
        <w:t xml:space="preserve">emotions. For East </w:t>
      </w:r>
      <w:r w:rsidR="00D31AE2">
        <w:rPr>
          <w:rFonts w:ascii="Arial" w:hAnsi="Arial" w:cs="Arial"/>
          <w:sz w:val="20"/>
        </w:rPr>
        <w:t>Asian observers</w:t>
      </w:r>
      <w:r w:rsidR="00D31AE2" w:rsidRPr="0098324D">
        <w:rPr>
          <w:rFonts w:ascii="Arial" w:hAnsi="Arial" w:cs="Arial"/>
          <w:sz w:val="20"/>
        </w:rPr>
        <w:t xml:space="preserve">, lip pulling with </w:t>
      </w:r>
      <w:r w:rsidR="00D31AE2">
        <w:rPr>
          <w:rFonts w:ascii="Arial" w:hAnsi="Arial" w:cs="Arial"/>
          <w:sz w:val="20"/>
        </w:rPr>
        <w:t xml:space="preserve">cheek raising </w:t>
      </w:r>
      <w:r w:rsidR="00D31AE2" w:rsidRPr="0098324D">
        <w:rPr>
          <w:rFonts w:ascii="Arial" w:hAnsi="Arial" w:cs="Arial"/>
          <w:sz w:val="20"/>
        </w:rPr>
        <w:t>(Lip Corner Puller-Cheek raiser—AU12-6), nose wrinkling (Nose Wrinkler—AU9) and lip pulling with open mouth (Lips Part-Lip Corner Puller—AU12-25) intensif</w:t>
      </w:r>
      <w:r w:rsidR="00D31AE2">
        <w:rPr>
          <w:rFonts w:ascii="Arial" w:hAnsi="Arial" w:cs="Arial"/>
          <w:sz w:val="20"/>
        </w:rPr>
        <w:t xml:space="preserve">y </w:t>
      </w:r>
      <w:r w:rsidR="00D31AE2" w:rsidRPr="0098324D">
        <w:rPr>
          <w:rFonts w:ascii="Arial" w:hAnsi="Arial" w:cs="Arial"/>
          <w:sz w:val="20"/>
        </w:rPr>
        <w:t>4</w:t>
      </w:r>
      <w:r w:rsidR="00D31AE2">
        <w:rPr>
          <w:rFonts w:ascii="Arial" w:hAnsi="Arial" w:cs="Arial"/>
          <w:sz w:val="20"/>
        </w:rPr>
        <w:t xml:space="preserve">–5 </w:t>
      </w:r>
      <w:r w:rsidR="00D31AE2" w:rsidRPr="0098324D">
        <w:rPr>
          <w:rFonts w:ascii="Arial" w:hAnsi="Arial" w:cs="Arial"/>
          <w:sz w:val="20"/>
        </w:rPr>
        <w:t>emotions.</w:t>
      </w:r>
    </w:p>
    <w:p w14:paraId="4B0218B0" w14:textId="01A7F8B9" w:rsidR="001862CF" w:rsidRDefault="001862CF" w:rsidP="001862CF">
      <w:pPr>
        <w:spacing w:line="360" w:lineRule="auto"/>
        <w:rPr>
          <w:rFonts w:ascii="Arial" w:hAnsi="Arial" w:cs="Arial"/>
          <w:sz w:val="22"/>
          <w:szCs w:val="22"/>
        </w:rPr>
      </w:pPr>
    </w:p>
    <w:p w14:paraId="23FD7A58" w14:textId="4E4B5118" w:rsidR="001862CF" w:rsidRDefault="001862CF" w:rsidP="001862CF">
      <w:pPr>
        <w:spacing w:line="360" w:lineRule="auto"/>
        <w:rPr>
          <w:rFonts w:ascii="Arial" w:hAnsi="Arial" w:cs="Arial"/>
          <w:sz w:val="22"/>
          <w:szCs w:val="22"/>
        </w:rPr>
      </w:pPr>
    </w:p>
    <w:p w14:paraId="3A72E3DE" w14:textId="649C8B38" w:rsidR="001862CF" w:rsidRDefault="001862CF" w:rsidP="001862CF">
      <w:pPr>
        <w:spacing w:line="360" w:lineRule="auto"/>
        <w:rPr>
          <w:rFonts w:ascii="Arial" w:hAnsi="Arial" w:cs="Arial"/>
          <w:sz w:val="22"/>
          <w:szCs w:val="22"/>
        </w:rPr>
      </w:pPr>
    </w:p>
    <w:p w14:paraId="6495DFCC" w14:textId="64B789FF" w:rsidR="001862CF" w:rsidRDefault="001862CF" w:rsidP="001862CF">
      <w:pPr>
        <w:spacing w:line="360" w:lineRule="auto"/>
        <w:rPr>
          <w:rFonts w:ascii="Arial" w:hAnsi="Arial" w:cs="Arial"/>
          <w:sz w:val="22"/>
          <w:szCs w:val="22"/>
        </w:rPr>
      </w:pPr>
    </w:p>
    <w:p w14:paraId="7035E343" w14:textId="5E5C6332" w:rsidR="001862CF" w:rsidRDefault="001862CF" w:rsidP="001862CF">
      <w:pPr>
        <w:spacing w:line="360" w:lineRule="auto"/>
        <w:rPr>
          <w:rFonts w:ascii="Arial" w:hAnsi="Arial" w:cs="Arial"/>
          <w:sz w:val="22"/>
          <w:szCs w:val="22"/>
        </w:rPr>
      </w:pPr>
    </w:p>
    <w:p w14:paraId="195657B3" w14:textId="77777777" w:rsidR="001862CF" w:rsidRDefault="001862CF" w:rsidP="001862CF">
      <w:pPr>
        <w:spacing w:line="360" w:lineRule="auto"/>
        <w:rPr>
          <w:rFonts w:ascii="Arial" w:hAnsi="Arial" w:cs="Arial"/>
          <w:sz w:val="22"/>
          <w:szCs w:val="22"/>
        </w:rPr>
      </w:pPr>
    </w:p>
    <w:p w14:paraId="22237DA4" w14:textId="4697C3D6" w:rsidR="001862CF" w:rsidRDefault="001862CF" w:rsidP="001862CF">
      <w:pPr>
        <w:spacing w:line="360" w:lineRule="auto"/>
        <w:rPr>
          <w:rFonts w:ascii="Arial" w:hAnsi="Arial" w:cs="Arial"/>
          <w:sz w:val="22"/>
          <w:szCs w:val="22"/>
        </w:rPr>
      </w:pPr>
    </w:p>
    <w:p w14:paraId="4740B89E" w14:textId="18F75101" w:rsidR="001862CF" w:rsidRDefault="001862CF" w:rsidP="001862CF">
      <w:pPr>
        <w:spacing w:line="360" w:lineRule="auto"/>
        <w:rPr>
          <w:rFonts w:ascii="Arial" w:hAnsi="Arial" w:cs="Arial"/>
          <w:sz w:val="22"/>
          <w:szCs w:val="22"/>
        </w:rPr>
      </w:pPr>
    </w:p>
    <w:p w14:paraId="62EB5167" w14:textId="789EC58A" w:rsidR="001862CF" w:rsidRDefault="001862CF" w:rsidP="001862CF">
      <w:pPr>
        <w:spacing w:line="360" w:lineRule="auto"/>
        <w:rPr>
          <w:rFonts w:ascii="Arial" w:hAnsi="Arial" w:cs="Arial"/>
          <w:sz w:val="22"/>
          <w:szCs w:val="22"/>
        </w:rPr>
      </w:pPr>
    </w:p>
    <w:p w14:paraId="7E0D3943" w14:textId="5C5AC28A" w:rsidR="001862CF" w:rsidRDefault="001862CF" w:rsidP="001862CF">
      <w:pPr>
        <w:spacing w:line="360" w:lineRule="auto"/>
        <w:rPr>
          <w:rFonts w:ascii="Arial" w:hAnsi="Arial" w:cs="Arial"/>
          <w:sz w:val="22"/>
          <w:szCs w:val="22"/>
        </w:rPr>
      </w:pPr>
    </w:p>
    <w:p w14:paraId="20E60412" w14:textId="77777777" w:rsidR="001862CF" w:rsidRPr="001862CF" w:rsidRDefault="001862CF" w:rsidP="001862CF">
      <w:pPr>
        <w:spacing w:line="360" w:lineRule="auto"/>
        <w:rPr>
          <w:rFonts w:ascii="Arial" w:hAnsi="Arial" w:cs="Arial"/>
          <w:sz w:val="22"/>
          <w:szCs w:val="22"/>
        </w:rPr>
      </w:pPr>
    </w:p>
    <w:p w14:paraId="5A5B4656" w14:textId="77777777" w:rsidR="00C94552" w:rsidRDefault="00C94552" w:rsidP="00D806DC">
      <w:pPr>
        <w:pStyle w:val="SMHeading"/>
        <w:rPr>
          <w:rFonts w:ascii="Arial" w:hAnsi="Arial" w:cs="Arial"/>
          <w:sz w:val="20"/>
          <w:szCs w:val="20"/>
        </w:rPr>
      </w:pPr>
    </w:p>
    <w:p w14:paraId="78C131E8" w14:textId="37786B2F" w:rsidR="00093FDA" w:rsidRPr="000B07D0" w:rsidRDefault="00F43EC2" w:rsidP="000B07D0">
      <w:pPr>
        <w:rPr>
          <w:rFonts w:ascii="Arial" w:hAnsi="Arial" w:cs="Arial"/>
          <w:b/>
          <w:bCs/>
          <w:kern w:val="32"/>
          <w:sz w:val="20"/>
        </w:rPr>
      </w:pPr>
      <w:r>
        <w:rPr>
          <w:rFonts w:ascii="Arial" w:hAnsi="Arial" w:cs="Arial"/>
          <w:sz w:val="20"/>
        </w:rPr>
        <w:br w:type="page"/>
      </w:r>
    </w:p>
    <w:p w14:paraId="1027FA01" w14:textId="0B5CC850" w:rsidR="00093FDA" w:rsidRPr="008E4A01" w:rsidRDefault="008E4A01" w:rsidP="002E0C83">
      <w:pPr>
        <w:pStyle w:val="SMHeading"/>
        <w:rPr>
          <w:rFonts w:ascii="Arial" w:hAnsi="Arial" w:cs="Arial"/>
          <w:sz w:val="20"/>
          <w:szCs w:val="20"/>
        </w:rPr>
      </w:pPr>
      <w:r>
        <w:rPr>
          <w:rFonts w:ascii="Arial" w:hAnsi="Arial" w:cs="Arial"/>
          <w:noProof/>
          <w:sz w:val="20"/>
          <w:szCs w:val="20"/>
        </w:rPr>
        <w:lastRenderedPageBreak/>
        <w:drawing>
          <wp:inline distT="0" distB="0" distL="0" distR="0" wp14:anchorId="13E3A68B" wp14:editId="4C704178">
            <wp:extent cx="5490210" cy="5906575"/>
            <wp:effectExtent l="0" t="0" r="0" b="0"/>
            <wp:docPr id="6" name="Picture 6" descr="Qr cod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Qr code&#10;&#10;Description automatically generated with low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90210" cy="5906575"/>
                    </a:xfrm>
                    <a:prstGeom prst="rect">
                      <a:avLst/>
                    </a:prstGeom>
                  </pic:spPr>
                </pic:pic>
              </a:graphicData>
            </a:graphic>
          </wp:inline>
        </w:drawing>
      </w:r>
      <w:r w:rsidR="00C37040" w:rsidRPr="00C37040">
        <w:rPr>
          <w:rFonts w:ascii="Arial" w:hAnsi="Arial" w:cs="Arial"/>
          <w:sz w:val="20"/>
          <w:szCs w:val="20"/>
        </w:rPr>
        <w:t>Supplementary</w:t>
      </w:r>
      <w:r w:rsidR="00C37040">
        <w:rPr>
          <w:rFonts w:ascii="Arial" w:hAnsi="Arial" w:cs="Arial"/>
          <w:iCs/>
          <w:sz w:val="20"/>
        </w:rPr>
        <w:t xml:space="preserve"> </w:t>
      </w:r>
      <w:r w:rsidR="00093FDA" w:rsidRPr="00093FDA">
        <w:rPr>
          <w:rFonts w:ascii="Arial" w:hAnsi="Arial" w:cs="Arial"/>
          <w:sz w:val="20"/>
          <w:szCs w:val="20"/>
        </w:rPr>
        <w:t>Fig</w:t>
      </w:r>
      <w:r w:rsidR="00093FDA" w:rsidRPr="00093FDA">
        <w:rPr>
          <w:rFonts w:ascii="Arial" w:hAnsi="Arial" w:cs="Arial" w:hint="eastAsia"/>
          <w:sz w:val="20"/>
          <w:szCs w:val="20"/>
          <w:lang w:eastAsia="zh-CN"/>
        </w:rPr>
        <w:t>.</w:t>
      </w:r>
      <w:r w:rsidR="00093FDA">
        <w:rPr>
          <w:rFonts w:ascii="Arial" w:hAnsi="Arial" w:cs="Arial"/>
          <w:sz w:val="20"/>
          <w:szCs w:val="20"/>
          <w:lang w:eastAsia="zh-CN"/>
        </w:rPr>
        <w:t xml:space="preserve"> </w:t>
      </w:r>
      <w:r w:rsidR="00093FDA" w:rsidRPr="00093FDA">
        <w:rPr>
          <w:rFonts w:ascii="Arial" w:hAnsi="Arial" w:cs="Arial"/>
          <w:sz w:val="20"/>
          <w:szCs w:val="20"/>
        </w:rPr>
        <w:t>3.</w:t>
      </w:r>
      <w:r w:rsidR="00093FDA" w:rsidRPr="00093FDA">
        <w:rPr>
          <w:rFonts w:ascii="Arial" w:hAnsi="Arial" w:cs="Arial"/>
          <w:b w:val="0"/>
          <w:sz w:val="20"/>
          <w:szCs w:val="20"/>
        </w:rPr>
        <w:t xml:space="preserve"> </w:t>
      </w:r>
      <w:r w:rsidR="00093FDA" w:rsidRPr="008E4A01">
        <w:rPr>
          <w:rFonts w:ascii="Arial" w:hAnsi="Arial" w:cs="Arial"/>
          <w:bCs w:val="0"/>
          <w:sz w:val="20"/>
          <w:szCs w:val="20"/>
        </w:rPr>
        <w:t>Signal distinctiveness of emotion classifier</w:t>
      </w:r>
      <w:r w:rsidR="000B07D0" w:rsidRPr="008E4A01">
        <w:rPr>
          <w:rFonts w:ascii="Arial" w:hAnsi="Arial" w:cs="Arial"/>
          <w:bCs w:val="0"/>
          <w:sz w:val="20"/>
          <w:szCs w:val="20"/>
        </w:rPr>
        <w:t xml:space="preserve">s </w:t>
      </w:r>
      <w:r w:rsidR="00093FDA" w:rsidRPr="008E4A01">
        <w:rPr>
          <w:rFonts w:ascii="Arial" w:hAnsi="Arial" w:cs="Arial"/>
          <w:bCs w:val="0"/>
          <w:sz w:val="20"/>
          <w:szCs w:val="20"/>
        </w:rPr>
        <w:t>and intensifier</w:t>
      </w:r>
      <w:r w:rsidR="000B07D0" w:rsidRPr="008E4A01">
        <w:rPr>
          <w:rFonts w:ascii="Arial" w:hAnsi="Arial" w:cs="Arial"/>
          <w:bCs w:val="0"/>
          <w:sz w:val="20"/>
          <w:szCs w:val="20"/>
        </w:rPr>
        <w:t>s</w:t>
      </w:r>
      <w:r w:rsidR="00093FDA" w:rsidRPr="008E4A01">
        <w:rPr>
          <w:rFonts w:ascii="Arial" w:hAnsi="Arial" w:cs="Arial"/>
          <w:bCs w:val="0"/>
          <w:sz w:val="20"/>
          <w:szCs w:val="20"/>
        </w:rPr>
        <w:t xml:space="preserve">. </w:t>
      </w:r>
      <w:r w:rsidRPr="008E4A01">
        <w:rPr>
          <w:rFonts w:ascii="Arial" w:hAnsi="Arial" w:cs="Arial"/>
          <w:bCs w:val="0"/>
          <w:sz w:val="20"/>
          <w:szCs w:val="20"/>
        </w:rPr>
        <w:t>a</w:t>
      </w:r>
      <w:r w:rsidR="00093FDA" w:rsidRPr="008E4A01">
        <w:rPr>
          <w:rFonts w:ascii="Arial" w:hAnsi="Arial" w:cs="Arial"/>
          <w:bCs w:val="0"/>
          <w:sz w:val="20"/>
          <w:szCs w:val="20"/>
        </w:rPr>
        <w:t xml:space="preserve"> </w:t>
      </w:r>
      <w:r w:rsidR="006B63F7" w:rsidRPr="008E4A01">
        <w:rPr>
          <w:rFonts w:ascii="Arial" w:hAnsi="Arial" w:cs="Arial"/>
          <w:b w:val="0"/>
          <w:sz w:val="20"/>
          <w:szCs w:val="20"/>
        </w:rPr>
        <w:t>Signal distinctiveness across emotions.</w:t>
      </w:r>
      <w:r w:rsidR="006B63F7">
        <w:rPr>
          <w:rFonts w:ascii="Arial" w:hAnsi="Arial" w:cs="Arial"/>
          <w:b w:val="0"/>
          <w:sz w:val="20"/>
          <w:szCs w:val="20"/>
        </w:rPr>
        <w:t xml:space="preserve"> </w:t>
      </w:r>
      <w:r w:rsidR="00093FDA" w:rsidRPr="00093FDA">
        <w:rPr>
          <w:rFonts w:ascii="Arial" w:hAnsi="Arial" w:cs="Arial"/>
          <w:b w:val="0"/>
          <w:sz w:val="20"/>
          <w:szCs w:val="20"/>
        </w:rPr>
        <w:t>Boxplots show the average percentage of emotion classifiers (cyan) and intensifiers (red) that are shared across emotions, for each culture. Asterisks indicate a statistically significant difference (</w:t>
      </w:r>
      <w:r w:rsidR="00093FDA" w:rsidRPr="00093FDA">
        <w:rPr>
          <w:rFonts w:ascii="Arial" w:hAnsi="Arial" w:cs="Arial"/>
          <w:b w:val="0"/>
          <w:i/>
          <w:sz w:val="20"/>
          <w:szCs w:val="20"/>
        </w:rPr>
        <w:t>P</w:t>
      </w:r>
      <w:r w:rsidR="00093FDA" w:rsidRPr="00093FDA">
        <w:rPr>
          <w:rFonts w:ascii="Arial" w:hAnsi="Arial" w:cs="Arial"/>
          <w:b w:val="0"/>
          <w:sz w:val="20"/>
          <w:szCs w:val="20"/>
        </w:rPr>
        <w:t xml:space="preserve"> &lt; 0.05</w:t>
      </w:r>
      <w:r w:rsidR="00EE1021">
        <w:rPr>
          <w:rFonts w:ascii="Arial" w:hAnsi="Arial" w:cs="Arial"/>
          <w:b w:val="0"/>
          <w:sz w:val="20"/>
          <w:szCs w:val="20"/>
        </w:rPr>
        <w:t xml:space="preserve">, </w:t>
      </w:r>
      <w:r w:rsidR="00EE1021" w:rsidRPr="00EE1021">
        <w:rPr>
          <w:rFonts w:ascii="Arial" w:hAnsi="Arial" w:cs="Arial"/>
          <w:b w:val="0"/>
          <w:bCs w:val="0"/>
          <w:sz w:val="20"/>
        </w:rPr>
        <w:t xml:space="preserve">two-sample </w:t>
      </w:r>
      <w:r w:rsidR="00EE1021" w:rsidRPr="00EE1021">
        <w:rPr>
          <w:rFonts w:ascii="Arial" w:hAnsi="Arial" w:cs="Arial"/>
          <w:b w:val="0"/>
          <w:bCs w:val="0"/>
          <w:i/>
          <w:iCs/>
          <w:sz w:val="20"/>
        </w:rPr>
        <w:t>t</w:t>
      </w:r>
      <w:r w:rsidR="00EE1021" w:rsidRPr="00EE1021">
        <w:rPr>
          <w:rFonts w:ascii="Arial" w:hAnsi="Arial" w:cs="Arial"/>
          <w:b w:val="0"/>
          <w:bCs w:val="0"/>
          <w:sz w:val="20"/>
        </w:rPr>
        <w:t>-tests</w:t>
      </w:r>
      <w:r w:rsidR="00093FDA" w:rsidRPr="00093FDA">
        <w:rPr>
          <w:rFonts w:ascii="Arial" w:hAnsi="Arial" w:cs="Arial"/>
          <w:b w:val="0"/>
          <w:sz w:val="20"/>
          <w:szCs w:val="20"/>
        </w:rPr>
        <w:t xml:space="preserve">). Circles represent specific emotion pairs, detailed in matrices to right. </w:t>
      </w:r>
      <w:r>
        <w:rPr>
          <w:rFonts w:ascii="Arial" w:hAnsi="Arial" w:cs="Arial"/>
          <w:bCs w:val="0"/>
          <w:sz w:val="20"/>
          <w:szCs w:val="20"/>
        </w:rPr>
        <w:t xml:space="preserve">b </w:t>
      </w:r>
      <w:r w:rsidR="006B63F7">
        <w:rPr>
          <w:rFonts w:ascii="Arial" w:hAnsi="Arial" w:cs="Arial"/>
          <w:b w:val="0"/>
          <w:sz w:val="20"/>
          <w:szCs w:val="20"/>
        </w:rPr>
        <w:t xml:space="preserve">Example of shared intensifiers. </w:t>
      </w:r>
      <w:r w:rsidR="00AB62E5">
        <w:rPr>
          <w:rFonts w:ascii="Arial" w:hAnsi="Arial" w:cs="Arial"/>
          <w:b w:val="0"/>
          <w:sz w:val="20"/>
          <w:szCs w:val="20"/>
        </w:rPr>
        <w:t>Red</w:t>
      </w:r>
      <w:r w:rsidR="00093FDA" w:rsidRPr="00093FDA">
        <w:rPr>
          <w:rFonts w:ascii="Arial" w:hAnsi="Arial" w:cs="Arial"/>
          <w:b w:val="0"/>
          <w:sz w:val="20"/>
          <w:szCs w:val="20"/>
        </w:rPr>
        <w:t xml:space="preserve">-coded faces show </w:t>
      </w:r>
      <w:r w:rsidR="00093FDA">
        <w:rPr>
          <w:rFonts w:ascii="Arial" w:hAnsi="Arial" w:cs="Arial"/>
          <w:b w:val="0"/>
          <w:sz w:val="20"/>
          <w:szCs w:val="20"/>
        </w:rPr>
        <w:t xml:space="preserve">example shared </w:t>
      </w:r>
      <w:r w:rsidR="00093FDA" w:rsidRPr="00093FDA">
        <w:rPr>
          <w:rFonts w:ascii="Arial" w:hAnsi="Arial" w:cs="Arial"/>
          <w:b w:val="0"/>
          <w:sz w:val="20"/>
          <w:szCs w:val="20"/>
        </w:rPr>
        <w:t>AUs</w:t>
      </w:r>
      <w:r w:rsidR="00AB62E5">
        <w:rPr>
          <w:rFonts w:ascii="Arial" w:hAnsi="Arial" w:cs="Arial"/>
          <w:b w:val="0"/>
          <w:sz w:val="20"/>
          <w:szCs w:val="20"/>
        </w:rPr>
        <w:t xml:space="preserve"> (see AU labels below) </w:t>
      </w:r>
      <w:r w:rsidR="00093FDA" w:rsidRPr="00093FDA">
        <w:rPr>
          <w:rFonts w:ascii="Arial" w:hAnsi="Arial" w:cs="Arial"/>
          <w:b w:val="0"/>
          <w:sz w:val="20"/>
          <w:szCs w:val="20"/>
        </w:rPr>
        <w:t>that intensify several emotions</w:t>
      </w:r>
      <w:r w:rsidR="00093FDA">
        <w:rPr>
          <w:rFonts w:ascii="Arial" w:hAnsi="Arial" w:cs="Arial"/>
          <w:b w:val="0"/>
          <w:sz w:val="20"/>
          <w:szCs w:val="20"/>
        </w:rPr>
        <w:t xml:space="preserve">. </w:t>
      </w:r>
      <w:r w:rsidRPr="008E4A01">
        <w:rPr>
          <w:rFonts w:ascii="Arial" w:hAnsi="Arial" w:cs="Arial"/>
          <w:bCs w:val="0"/>
          <w:sz w:val="20"/>
          <w:szCs w:val="20"/>
        </w:rPr>
        <w:t>c</w:t>
      </w:r>
      <w:r w:rsidR="00AB62E5">
        <w:rPr>
          <w:rFonts w:ascii="Arial" w:hAnsi="Arial" w:cs="Arial"/>
          <w:b w:val="0"/>
          <w:sz w:val="20"/>
          <w:szCs w:val="20"/>
        </w:rPr>
        <w:t xml:space="preserve"> </w:t>
      </w:r>
      <w:r w:rsidR="006B63F7">
        <w:rPr>
          <w:rFonts w:ascii="Arial" w:hAnsi="Arial" w:cs="Arial"/>
          <w:b w:val="0"/>
          <w:sz w:val="20"/>
          <w:szCs w:val="20"/>
        </w:rPr>
        <w:t xml:space="preserve">Shared intensifiers across emotions. </w:t>
      </w:r>
      <w:r w:rsidR="000B07D0">
        <w:rPr>
          <w:rFonts w:ascii="Arial" w:hAnsi="Arial" w:cs="Arial"/>
          <w:b w:val="0"/>
          <w:sz w:val="20"/>
        </w:rPr>
        <w:t>R</w:t>
      </w:r>
      <w:r w:rsidR="000B07D0" w:rsidRPr="000B07D0">
        <w:rPr>
          <w:rFonts w:ascii="Arial" w:hAnsi="Arial" w:cs="Arial"/>
          <w:b w:val="0"/>
          <w:sz w:val="20"/>
        </w:rPr>
        <w:t>ed</w:t>
      </w:r>
      <w:r w:rsidR="000B07D0">
        <w:rPr>
          <w:rFonts w:ascii="Arial" w:hAnsi="Arial" w:cs="Arial"/>
          <w:b w:val="0"/>
          <w:sz w:val="20"/>
        </w:rPr>
        <w:t>-coded matrixes below show per AU results, with each red</w:t>
      </w:r>
      <w:r w:rsidR="00AB62E5">
        <w:rPr>
          <w:rFonts w:ascii="Arial" w:hAnsi="Arial" w:cs="Arial"/>
          <w:b w:val="0"/>
          <w:sz w:val="20"/>
        </w:rPr>
        <w:t xml:space="preserve"> square</w:t>
      </w:r>
      <w:r w:rsidR="000B07D0">
        <w:rPr>
          <w:rFonts w:ascii="Arial" w:hAnsi="Arial" w:cs="Arial"/>
          <w:b w:val="0"/>
          <w:sz w:val="20"/>
        </w:rPr>
        <w:t xml:space="preserve"> </w:t>
      </w:r>
      <w:r w:rsidR="000B07D0" w:rsidRPr="000B07D0">
        <w:rPr>
          <w:rFonts w:ascii="Arial" w:hAnsi="Arial" w:cs="Arial"/>
          <w:b w:val="0"/>
          <w:sz w:val="20"/>
        </w:rPr>
        <w:t>indicate</w:t>
      </w:r>
      <w:r w:rsidR="000B07D0">
        <w:rPr>
          <w:rFonts w:ascii="Arial" w:hAnsi="Arial" w:cs="Arial"/>
          <w:b w:val="0"/>
          <w:sz w:val="20"/>
        </w:rPr>
        <w:t>s</w:t>
      </w:r>
      <w:r w:rsidR="000B07D0" w:rsidRPr="000B07D0">
        <w:rPr>
          <w:rFonts w:ascii="Arial" w:hAnsi="Arial" w:cs="Arial"/>
          <w:b w:val="0"/>
          <w:sz w:val="20"/>
        </w:rPr>
        <w:t xml:space="preserve"> the emotion that</w:t>
      </w:r>
      <w:r w:rsidR="000B07D0">
        <w:rPr>
          <w:rFonts w:ascii="Arial" w:hAnsi="Arial" w:cs="Arial"/>
          <w:b w:val="0"/>
          <w:sz w:val="20"/>
        </w:rPr>
        <w:t xml:space="preserve"> the</w:t>
      </w:r>
      <w:r w:rsidR="000B07D0" w:rsidRPr="000B07D0">
        <w:rPr>
          <w:rFonts w:ascii="Arial" w:hAnsi="Arial" w:cs="Arial"/>
          <w:b w:val="0"/>
          <w:sz w:val="20"/>
        </w:rPr>
        <w:t xml:space="preserve"> AU intensifies. Total number of emotions is shown to right. Intensifiers are ranked from highest to lowest number</w:t>
      </w:r>
      <w:r w:rsidR="000B07D0">
        <w:rPr>
          <w:rFonts w:ascii="Arial" w:hAnsi="Arial" w:cs="Arial"/>
          <w:b w:val="0"/>
          <w:sz w:val="20"/>
        </w:rPr>
        <w:t xml:space="preserve"> of emotions</w:t>
      </w:r>
      <w:r w:rsidR="000B07D0" w:rsidRPr="000B07D0">
        <w:rPr>
          <w:rFonts w:ascii="Arial" w:hAnsi="Arial" w:cs="Arial"/>
          <w:b w:val="0"/>
          <w:sz w:val="20"/>
        </w:rPr>
        <w:t>.</w:t>
      </w:r>
    </w:p>
    <w:p w14:paraId="0FA72CEB" w14:textId="77777777" w:rsidR="00093FDA" w:rsidRPr="000B07D0" w:rsidRDefault="00093FDA" w:rsidP="00D806DC">
      <w:pPr>
        <w:pStyle w:val="SMHeading"/>
        <w:rPr>
          <w:rFonts w:ascii="Arial" w:hAnsi="Arial" w:cs="Arial"/>
          <w:b w:val="0"/>
          <w:sz w:val="20"/>
          <w:szCs w:val="20"/>
        </w:rPr>
      </w:pPr>
    </w:p>
    <w:p w14:paraId="639C920A" w14:textId="77777777" w:rsidR="00093FDA" w:rsidRDefault="00093FDA" w:rsidP="00D806DC">
      <w:pPr>
        <w:pStyle w:val="SMHeading"/>
        <w:rPr>
          <w:rFonts w:ascii="Arial" w:hAnsi="Arial" w:cs="Arial"/>
          <w:sz w:val="20"/>
          <w:szCs w:val="20"/>
        </w:rPr>
      </w:pPr>
    </w:p>
    <w:p w14:paraId="4FD60181" w14:textId="77777777" w:rsidR="00093FDA" w:rsidRDefault="00093FDA" w:rsidP="00D806DC">
      <w:pPr>
        <w:pStyle w:val="SMHeading"/>
        <w:rPr>
          <w:rFonts w:ascii="Arial" w:hAnsi="Arial" w:cs="Arial"/>
          <w:sz w:val="20"/>
          <w:szCs w:val="20"/>
        </w:rPr>
      </w:pPr>
    </w:p>
    <w:p w14:paraId="6C26B58D" w14:textId="4E1B8AA9" w:rsidR="00D210B7" w:rsidRPr="00AE6368" w:rsidRDefault="0026716C" w:rsidP="009B39B2">
      <w:pPr>
        <w:rPr>
          <w:rFonts w:ascii="Arial" w:hAnsi="Arial" w:cs="Arial"/>
          <w:b/>
          <w:bCs/>
          <w:kern w:val="32"/>
          <w:sz w:val="22"/>
          <w:szCs w:val="22"/>
        </w:rPr>
      </w:pPr>
      <w:r>
        <w:rPr>
          <w:rFonts w:ascii="Arial" w:hAnsi="Arial" w:cs="Arial"/>
          <w:b/>
          <w:bCs/>
          <w:color w:val="000000" w:themeColor="text1"/>
          <w:sz w:val="20"/>
        </w:rPr>
        <w:br w:type="page"/>
      </w:r>
      <w:r w:rsidR="004D56F9" w:rsidRPr="00AE6368">
        <w:rPr>
          <w:rFonts w:ascii="Arial" w:hAnsi="Arial" w:cs="Arial"/>
          <w:b/>
          <w:bCs/>
          <w:color w:val="000000" w:themeColor="text1"/>
          <w:sz w:val="22"/>
          <w:szCs w:val="22"/>
        </w:rPr>
        <w:lastRenderedPageBreak/>
        <w:t>Temporal signatures of emotion classifier and intensifier facial movements</w:t>
      </w:r>
    </w:p>
    <w:p w14:paraId="694313F3" w14:textId="586FFE08" w:rsidR="00AA01E7" w:rsidRPr="005320EB" w:rsidRDefault="00F82731" w:rsidP="00477182">
      <w:pPr>
        <w:pStyle w:val="SMcaption"/>
        <w:rPr>
          <w:rFonts w:ascii="Arial" w:hAnsi="Arial" w:cs="Arial"/>
          <w:color w:val="000000" w:themeColor="text1"/>
          <w:sz w:val="20"/>
        </w:rPr>
      </w:pPr>
      <w:r>
        <w:rPr>
          <w:rFonts w:ascii="Arial" w:hAnsi="Arial" w:cs="Arial"/>
          <w:color w:val="000000" w:themeColor="text1"/>
          <w:sz w:val="20"/>
        </w:rPr>
        <w:t xml:space="preserve">To </w:t>
      </w:r>
      <w:r w:rsidRPr="00CF3956">
        <w:rPr>
          <w:rFonts w:ascii="Arial" w:hAnsi="Arial" w:cs="Arial"/>
          <w:color w:val="000000" w:themeColor="text1"/>
          <w:sz w:val="20"/>
        </w:rPr>
        <w:t xml:space="preserve">examine the </w:t>
      </w:r>
      <w:r w:rsidR="006A2024">
        <w:rPr>
          <w:rFonts w:ascii="Arial" w:hAnsi="Arial" w:cs="Arial"/>
          <w:color w:val="000000" w:themeColor="text1"/>
          <w:sz w:val="20"/>
        </w:rPr>
        <w:t xml:space="preserve">temporal distribution of the emotion </w:t>
      </w:r>
      <w:r w:rsidRPr="00CF3956">
        <w:rPr>
          <w:rFonts w:ascii="Arial" w:hAnsi="Arial" w:cs="Arial"/>
          <w:color w:val="000000" w:themeColor="text1"/>
          <w:sz w:val="20"/>
        </w:rPr>
        <w:t>classifier</w:t>
      </w:r>
      <w:r w:rsidR="006A2024">
        <w:rPr>
          <w:rFonts w:ascii="Arial" w:hAnsi="Arial" w:cs="Arial"/>
          <w:color w:val="000000" w:themeColor="text1"/>
          <w:sz w:val="20"/>
        </w:rPr>
        <w:t>s</w:t>
      </w:r>
      <w:r w:rsidRPr="00CF3956">
        <w:rPr>
          <w:rFonts w:ascii="Arial" w:hAnsi="Arial" w:cs="Arial"/>
          <w:color w:val="000000" w:themeColor="text1"/>
          <w:sz w:val="20"/>
        </w:rPr>
        <w:t xml:space="preserve"> </w:t>
      </w:r>
      <w:r w:rsidR="006A2024">
        <w:rPr>
          <w:rFonts w:ascii="Arial" w:hAnsi="Arial" w:cs="Arial"/>
          <w:color w:val="000000" w:themeColor="text1"/>
          <w:sz w:val="20"/>
        </w:rPr>
        <w:t xml:space="preserve">and intensifiers, </w:t>
      </w:r>
      <w:r w:rsidRPr="00CF3956">
        <w:rPr>
          <w:rFonts w:ascii="Arial" w:hAnsi="Arial" w:cs="Arial"/>
          <w:color w:val="000000" w:themeColor="text1"/>
          <w:sz w:val="20"/>
        </w:rPr>
        <w:t>we compared the</w:t>
      </w:r>
      <w:r w:rsidR="006A2024">
        <w:rPr>
          <w:rFonts w:ascii="Arial" w:hAnsi="Arial" w:cs="Arial"/>
          <w:color w:val="000000" w:themeColor="text1"/>
          <w:sz w:val="20"/>
        </w:rPr>
        <w:t>ir</w:t>
      </w:r>
      <w:r w:rsidRPr="00CF3956">
        <w:rPr>
          <w:rFonts w:ascii="Arial" w:hAnsi="Arial" w:cs="Arial"/>
          <w:color w:val="000000" w:themeColor="text1"/>
          <w:sz w:val="20"/>
        </w:rPr>
        <w:t xml:space="preserve"> peak latencies using the shift function</w:t>
      </w:r>
      <w:r w:rsidR="00CF3956" w:rsidRPr="00CF3956">
        <w:rPr>
          <w:rFonts w:ascii="Arial" w:hAnsi="Arial" w:cs="Arial"/>
          <w:color w:val="000000" w:themeColor="text1"/>
          <w:sz w:val="20"/>
        </w:rPr>
        <w:t xml:space="preserve"> (see </w:t>
      </w:r>
      <w:r w:rsidR="00CF3956" w:rsidRPr="00AE6C7F">
        <w:rPr>
          <w:rFonts w:ascii="Arial" w:hAnsi="Arial" w:cs="Arial"/>
          <w:i/>
          <w:color w:val="000000" w:themeColor="text1"/>
          <w:sz w:val="20"/>
        </w:rPr>
        <w:t xml:space="preserve">Methods, Temporal </w:t>
      </w:r>
      <w:r w:rsidR="001473B8">
        <w:rPr>
          <w:rFonts w:ascii="Arial" w:hAnsi="Arial" w:cs="Arial"/>
          <w:i/>
          <w:color w:val="000000" w:themeColor="text1"/>
          <w:sz w:val="20"/>
        </w:rPr>
        <w:t>a</w:t>
      </w:r>
      <w:r w:rsidR="00CF3956" w:rsidRPr="00AE6C7F">
        <w:rPr>
          <w:rFonts w:ascii="Arial" w:hAnsi="Arial" w:cs="Arial"/>
          <w:i/>
          <w:color w:val="000000" w:themeColor="text1"/>
          <w:sz w:val="20"/>
        </w:rPr>
        <w:t xml:space="preserve">nalysis of </w:t>
      </w:r>
      <w:r w:rsidR="001473B8">
        <w:rPr>
          <w:rFonts w:ascii="Arial" w:hAnsi="Arial" w:cs="Arial"/>
          <w:i/>
          <w:color w:val="000000" w:themeColor="text1"/>
          <w:sz w:val="20"/>
        </w:rPr>
        <w:t>e</w:t>
      </w:r>
      <w:r w:rsidR="00CF3956" w:rsidRPr="00AE6C7F">
        <w:rPr>
          <w:rFonts w:ascii="Arial" w:hAnsi="Arial" w:cs="Arial"/>
          <w:i/>
          <w:color w:val="000000" w:themeColor="text1"/>
          <w:sz w:val="20"/>
        </w:rPr>
        <w:t xml:space="preserve">motion </w:t>
      </w:r>
      <w:r w:rsidR="001473B8">
        <w:rPr>
          <w:rFonts w:ascii="Arial" w:hAnsi="Arial" w:cs="Arial"/>
          <w:i/>
          <w:color w:val="000000" w:themeColor="text1"/>
          <w:sz w:val="20"/>
        </w:rPr>
        <w:t>c</w:t>
      </w:r>
      <w:r w:rsidR="00CF3956" w:rsidRPr="00AE6C7F">
        <w:rPr>
          <w:rFonts w:ascii="Arial" w:hAnsi="Arial" w:cs="Arial"/>
          <w:i/>
          <w:color w:val="000000" w:themeColor="text1"/>
          <w:sz w:val="20"/>
        </w:rPr>
        <w:t xml:space="preserve">lassifier and </w:t>
      </w:r>
      <w:r w:rsidR="001473B8">
        <w:rPr>
          <w:rFonts w:ascii="Arial" w:hAnsi="Arial" w:cs="Arial"/>
          <w:i/>
          <w:color w:val="000000" w:themeColor="text1"/>
          <w:sz w:val="20"/>
        </w:rPr>
        <w:t>i</w:t>
      </w:r>
      <w:r w:rsidR="00CF3956" w:rsidRPr="00AE6C7F">
        <w:rPr>
          <w:rFonts w:ascii="Arial" w:hAnsi="Arial" w:cs="Arial"/>
          <w:i/>
          <w:color w:val="000000" w:themeColor="text1"/>
          <w:sz w:val="20"/>
        </w:rPr>
        <w:t xml:space="preserve">ntensifier </w:t>
      </w:r>
      <w:r w:rsidR="001473B8">
        <w:rPr>
          <w:rFonts w:ascii="Arial" w:hAnsi="Arial" w:cs="Arial"/>
          <w:i/>
          <w:color w:val="000000" w:themeColor="text1"/>
          <w:sz w:val="20"/>
        </w:rPr>
        <w:t>f</w:t>
      </w:r>
      <w:r w:rsidR="00CF3956" w:rsidRPr="00AE6C7F">
        <w:rPr>
          <w:rFonts w:ascii="Arial" w:hAnsi="Arial" w:cs="Arial"/>
          <w:i/>
          <w:color w:val="000000" w:themeColor="text1"/>
          <w:sz w:val="20"/>
        </w:rPr>
        <w:t xml:space="preserve">acial </w:t>
      </w:r>
      <w:r w:rsidR="001473B8">
        <w:rPr>
          <w:rFonts w:ascii="Arial" w:hAnsi="Arial" w:cs="Arial"/>
          <w:i/>
          <w:color w:val="000000" w:themeColor="text1"/>
          <w:sz w:val="20"/>
        </w:rPr>
        <w:t>m</w:t>
      </w:r>
      <w:r w:rsidR="00CF3956" w:rsidRPr="00AE6C7F">
        <w:rPr>
          <w:rFonts w:ascii="Arial" w:hAnsi="Arial" w:cs="Arial"/>
          <w:i/>
          <w:color w:val="000000" w:themeColor="text1"/>
          <w:sz w:val="20"/>
        </w:rPr>
        <w:t>ovements</w:t>
      </w:r>
      <w:r w:rsidR="00CF3956" w:rsidRPr="00CF3956">
        <w:rPr>
          <w:rFonts w:ascii="Arial" w:hAnsi="Arial" w:cs="Arial"/>
          <w:color w:val="000000" w:themeColor="text1"/>
          <w:sz w:val="20"/>
        </w:rPr>
        <w:t>)</w:t>
      </w:r>
      <w:r>
        <w:rPr>
          <w:rFonts w:ascii="Arial" w:hAnsi="Arial" w:cs="Arial"/>
          <w:color w:val="000000" w:themeColor="text1"/>
          <w:sz w:val="20"/>
        </w:rPr>
        <w:t>.</w:t>
      </w:r>
      <w:r>
        <w:rPr>
          <w:rFonts w:ascii="Arial" w:hAnsi="Arial" w:cs="Arial"/>
          <w:bCs/>
          <w:color w:val="000000" w:themeColor="text1"/>
          <w:sz w:val="20"/>
        </w:rPr>
        <w:t xml:space="preserve"> </w:t>
      </w:r>
      <w:r w:rsidR="007B3C5E" w:rsidRPr="00C37040">
        <w:rPr>
          <w:rFonts w:ascii="Arial" w:hAnsi="Arial" w:cs="Arial"/>
          <w:sz w:val="20"/>
        </w:rPr>
        <w:t>Supplementary</w:t>
      </w:r>
      <w:r w:rsidR="007B3C5E">
        <w:rPr>
          <w:rFonts w:ascii="Arial" w:hAnsi="Arial" w:cs="Arial"/>
          <w:bCs/>
          <w:color w:val="000000" w:themeColor="text1"/>
          <w:sz w:val="20"/>
        </w:rPr>
        <w:t xml:space="preserve"> </w:t>
      </w:r>
      <w:r w:rsidR="0067295C">
        <w:rPr>
          <w:rFonts w:ascii="Arial" w:hAnsi="Arial" w:cs="Arial"/>
          <w:bCs/>
          <w:color w:val="000000" w:themeColor="text1"/>
          <w:sz w:val="20"/>
        </w:rPr>
        <w:t>Fig</w:t>
      </w:r>
      <w:r w:rsidR="003F090B">
        <w:rPr>
          <w:rFonts w:ascii="Arial" w:hAnsi="Arial" w:cs="Arial"/>
          <w:bCs/>
          <w:color w:val="000000" w:themeColor="text1"/>
          <w:sz w:val="20"/>
        </w:rPr>
        <w:t>.</w:t>
      </w:r>
      <w:r w:rsidR="0067295C">
        <w:rPr>
          <w:rFonts w:ascii="Arial" w:hAnsi="Arial" w:cs="Arial"/>
          <w:bCs/>
          <w:color w:val="000000" w:themeColor="text1"/>
          <w:sz w:val="20"/>
        </w:rPr>
        <w:t xml:space="preserve"> 4</w:t>
      </w:r>
      <w:r w:rsidR="003C3AC0">
        <w:rPr>
          <w:rFonts w:ascii="Arial" w:hAnsi="Arial" w:cs="Arial"/>
          <w:bCs/>
          <w:color w:val="000000" w:themeColor="text1"/>
          <w:sz w:val="20"/>
        </w:rPr>
        <w:t xml:space="preserve"> shows the results</w:t>
      </w:r>
      <w:r w:rsidR="00430A91">
        <w:rPr>
          <w:rFonts w:ascii="Arial" w:hAnsi="Arial" w:cs="Arial"/>
          <w:bCs/>
          <w:color w:val="000000" w:themeColor="text1"/>
          <w:sz w:val="20"/>
        </w:rPr>
        <w:t xml:space="preserve">, </w:t>
      </w:r>
      <w:r w:rsidR="00FD2ACC">
        <w:rPr>
          <w:rFonts w:ascii="Arial" w:hAnsi="Arial" w:cs="Arial"/>
          <w:bCs/>
          <w:color w:val="000000" w:themeColor="text1"/>
          <w:sz w:val="20"/>
        </w:rPr>
        <w:t xml:space="preserve">for </w:t>
      </w:r>
      <w:r w:rsidR="003F090B">
        <w:rPr>
          <w:rFonts w:ascii="Arial" w:hAnsi="Arial" w:cs="Arial"/>
          <w:bCs/>
          <w:color w:val="000000" w:themeColor="text1"/>
          <w:sz w:val="20"/>
        </w:rPr>
        <w:t xml:space="preserve">each culture </w:t>
      </w:r>
      <w:r w:rsidR="00FD2ACC">
        <w:rPr>
          <w:rFonts w:ascii="Arial" w:hAnsi="Arial" w:cs="Arial"/>
          <w:bCs/>
          <w:color w:val="000000" w:themeColor="text1"/>
          <w:sz w:val="20"/>
        </w:rPr>
        <w:t xml:space="preserve">separately. </w:t>
      </w:r>
      <w:r w:rsidR="00E411CE">
        <w:rPr>
          <w:rFonts w:ascii="Arial" w:hAnsi="Arial" w:cs="Arial"/>
          <w:bCs/>
          <w:color w:val="000000" w:themeColor="text1"/>
          <w:sz w:val="20"/>
        </w:rPr>
        <w:t>C</w:t>
      </w:r>
      <w:r w:rsidR="00FD2ACC">
        <w:rPr>
          <w:rFonts w:ascii="Arial" w:hAnsi="Arial" w:cs="Arial"/>
          <w:bCs/>
          <w:color w:val="000000" w:themeColor="text1"/>
          <w:sz w:val="20"/>
        </w:rPr>
        <w:t>olor-coded area</w:t>
      </w:r>
      <w:r w:rsidR="00E411CE">
        <w:rPr>
          <w:rFonts w:ascii="Arial" w:hAnsi="Arial" w:cs="Arial"/>
          <w:bCs/>
          <w:color w:val="000000" w:themeColor="text1"/>
          <w:sz w:val="20"/>
        </w:rPr>
        <w:t>s</w:t>
      </w:r>
      <w:r w:rsidR="00FD2ACC">
        <w:rPr>
          <w:rFonts w:ascii="Arial" w:hAnsi="Arial" w:cs="Arial"/>
          <w:bCs/>
          <w:color w:val="000000" w:themeColor="text1"/>
          <w:sz w:val="20"/>
        </w:rPr>
        <w:t xml:space="preserve"> show the </w:t>
      </w:r>
      <w:r w:rsidR="00FD2ACC">
        <w:rPr>
          <w:rFonts w:ascii="Arial" w:hAnsi="Arial" w:cs="Arial"/>
          <w:color w:val="000000" w:themeColor="text1"/>
          <w:sz w:val="20"/>
        </w:rPr>
        <w:t xml:space="preserve">temporal distribution of the classifier facial movements (cyan) and intensifier facial movements (red). </w:t>
      </w:r>
      <w:r w:rsidR="00FD2ACC" w:rsidRPr="00FD2ACC">
        <w:rPr>
          <w:rFonts w:ascii="Arial" w:hAnsi="Arial" w:cs="Arial"/>
          <w:color w:val="000000" w:themeColor="text1"/>
          <w:sz w:val="20"/>
        </w:rPr>
        <w:t>Distribution height represents the kernel density estimation of the number of observers</w:t>
      </w:r>
      <w:r w:rsidR="00FD2ACC">
        <w:rPr>
          <w:rFonts w:ascii="Arial" w:hAnsi="Arial" w:cs="Arial"/>
          <w:color w:val="000000" w:themeColor="text1"/>
          <w:sz w:val="20"/>
        </w:rPr>
        <w:t xml:space="preserve"> over time. Color-coded points below show the results of individual observers (see legend to right). </w:t>
      </w:r>
      <w:r w:rsidR="007E1904" w:rsidRPr="001B0773">
        <w:rPr>
          <w:rFonts w:ascii="Arial" w:hAnsi="Arial" w:cs="Arial"/>
          <w:sz w:val="20"/>
        </w:rPr>
        <w:t>Asterisks denote a statistically significant difference in temporal activation (on left—intensifiers are earlier than classifiers; on right—intensifiers are later than classifiers</w:t>
      </w:r>
      <w:r w:rsidR="007E1904">
        <w:rPr>
          <w:rFonts w:ascii="Arial" w:hAnsi="Arial" w:cs="Arial"/>
          <w:sz w:val="20"/>
        </w:rPr>
        <w:t xml:space="preserve">), further detailed in </w:t>
      </w:r>
      <w:r w:rsidR="007678BC">
        <w:rPr>
          <w:rFonts w:ascii="Arial" w:hAnsi="Arial" w:cs="Arial"/>
          <w:color w:val="000000" w:themeColor="text1"/>
          <w:sz w:val="20"/>
        </w:rPr>
        <w:t>the l</w:t>
      </w:r>
      <w:r>
        <w:rPr>
          <w:rFonts w:ascii="Arial" w:hAnsi="Arial" w:cs="Arial"/>
          <w:color w:val="000000" w:themeColor="text1"/>
          <w:sz w:val="20"/>
        </w:rPr>
        <w:t>ine plots belo</w:t>
      </w:r>
      <w:r w:rsidR="007E1904">
        <w:rPr>
          <w:rFonts w:ascii="Arial" w:hAnsi="Arial" w:cs="Arial"/>
          <w:color w:val="000000" w:themeColor="text1"/>
          <w:sz w:val="20"/>
        </w:rPr>
        <w:t>w</w:t>
      </w:r>
      <w:r w:rsidR="004B19AF">
        <w:rPr>
          <w:rFonts w:ascii="Arial" w:hAnsi="Arial" w:cs="Arial"/>
          <w:color w:val="000000" w:themeColor="text1"/>
          <w:sz w:val="20"/>
        </w:rPr>
        <w:t xml:space="preserve">. </w:t>
      </w:r>
      <w:r w:rsidR="003F090B">
        <w:rPr>
          <w:rFonts w:ascii="Arial" w:hAnsi="Arial" w:cs="Arial"/>
          <w:color w:val="000000" w:themeColor="text1"/>
          <w:sz w:val="20"/>
        </w:rPr>
        <w:t>Specifically, t</w:t>
      </w:r>
      <w:r w:rsidR="004B19AF">
        <w:rPr>
          <w:rFonts w:ascii="Arial" w:hAnsi="Arial" w:cs="Arial"/>
          <w:color w:val="000000" w:themeColor="text1"/>
          <w:sz w:val="20"/>
        </w:rPr>
        <w:t>he y-axis shows the quantile differences in the peak latencies of the emotion classifiers and intensifiers. For each decile difference, the vertical line indicates its 95% bootstrap confidence interval (CI</w:t>
      </w:r>
      <w:r w:rsidR="005320EB">
        <w:rPr>
          <w:rFonts w:ascii="Arial" w:hAnsi="Arial" w:cs="Arial"/>
          <w:color w:val="000000" w:themeColor="text1"/>
          <w:sz w:val="20"/>
        </w:rPr>
        <w:t>, see legend to right</w:t>
      </w:r>
      <w:r w:rsidR="004B19AF">
        <w:rPr>
          <w:rFonts w:ascii="Arial" w:hAnsi="Arial" w:cs="Arial"/>
          <w:color w:val="000000" w:themeColor="text1"/>
          <w:sz w:val="20"/>
        </w:rPr>
        <w:t xml:space="preserve">). Those </w:t>
      </w:r>
      <w:r w:rsidR="00786CDB">
        <w:rPr>
          <w:rFonts w:ascii="Arial" w:hAnsi="Arial" w:cs="Arial"/>
          <w:color w:val="000000" w:themeColor="text1"/>
          <w:sz w:val="20"/>
        </w:rPr>
        <w:t xml:space="preserve">vertical lines </w:t>
      </w:r>
      <w:r w:rsidR="004B19AF">
        <w:rPr>
          <w:rFonts w:ascii="Arial" w:hAnsi="Arial" w:cs="Arial"/>
          <w:color w:val="000000" w:themeColor="text1"/>
          <w:sz w:val="20"/>
        </w:rPr>
        <w:t>with</w:t>
      </w:r>
      <w:r w:rsidR="00122219">
        <w:rPr>
          <w:rFonts w:ascii="Arial" w:hAnsi="Arial" w:cs="Arial"/>
          <w:color w:val="000000" w:themeColor="text1"/>
          <w:sz w:val="20"/>
        </w:rPr>
        <w:t xml:space="preserve"> red</w:t>
      </w:r>
      <w:r w:rsidR="004B19AF">
        <w:rPr>
          <w:rFonts w:ascii="Arial" w:hAnsi="Arial" w:cs="Arial"/>
          <w:color w:val="000000" w:themeColor="text1"/>
          <w:sz w:val="20"/>
        </w:rPr>
        <w:t xml:space="preserve"> </w:t>
      </w:r>
      <w:r w:rsidR="00122219">
        <w:rPr>
          <w:rFonts w:ascii="Arial" w:hAnsi="Arial" w:cs="Arial"/>
          <w:sz w:val="20"/>
        </w:rPr>
        <w:t>circles</w:t>
      </w:r>
      <w:r w:rsidR="00122219">
        <w:rPr>
          <w:rFonts w:ascii="Arial" w:hAnsi="Arial" w:cs="Arial"/>
          <w:color w:val="000000" w:themeColor="text1"/>
          <w:sz w:val="20"/>
        </w:rPr>
        <w:t xml:space="preserve"> </w:t>
      </w:r>
      <w:r w:rsidR="004B19AF">
        <w:rPr>
          <w:rFonts w:ascii="Arial" w:hAnsi="Arial" w:cs="Arial"/>
          <w:color w:val="000000" w:themeColor="text1"/>
          <w:sz w:val="20"/>
        </w:rPr>
        <w:t xml:space="preserve">in the middle indicate </w:t>
      </w:r>
      <w:r w:rsidR="00786CDB">
        <w:rPr>
          <w:rFonts w:ascii="Arial" w:hAnsi="Arial" w:cs="Arial"/>
          <w:color w:val="000000" w:themeColor="text1"/>
          <w:sz w:val="20"/>
        </w:rPr>
        <w:t xml:space="preserve">the </w:t>
      </w:r>
      <w:r w:rsidR="004B19AF">
        <w:rPr>
          <w:rFonts w:ascii="Arial" w:hAnsi="Arial" w:cs="Arial"/>
          <w:color w:val="000000" w:themeColor="text1"/>
          <w:sz w:val="20"/>
        </w:rPr>
        <w:t>statistically significant</w:t>
      </w:r>
      <w:r w:rsidR="00786CDB">
        <w:rPr>
          <w:rFonts w:ascii="Arial" w:hAnsi="Arial" w:cs="Arial"/>
          <w:color w:val="000000" w:themeColor="text1"/>
          <w:sz w:val="20"/>
        </w:rPr>
        <w:t xml:space="preserve"> differences </w:t>
      </w:r>
      <w:r w:rsidR="005320EB">
        <w:rPr>
          <w:rFonts w:ascii="Arial" w:hAnsi="Arial" w:cs="Arial"/>
          <w:color w:val="000000" w:themeColor="text1"/>
          <w:sz w:val="20"/>
        </w:rPr>
        <w:t xml:space="preserve">in the peak latencies </w:t>
      </w:r>
      <w:r w:rsidR="00786CDB">
        <w:rPr>
          <w:rFonts w:ascii="Arial" w:hAnsi="Arial" w:cs="Arial"/>
          <w:color w:val="000000" w:themeColor="text1"/>
          <w:sz w:val="20"/>
        </w:rPr>
        <w:t>(i.e., when the</w:t>
      </w:r>
      <w:r w:rsidR="004B19AF">
        <w:rPr>
          <w:rFonts w:ascii="Arial" w:hAnsi="Arial" w:cs="Arial"/>
          <w:color w:val="000000" w:themeColor="text1"/>
          <w:sz w:val="20"/>
        </w:rPr>
        <w:t xml:space="preserve"> CI does not include zero</w:t>
      </w:r>
      <w:r w:rsidR="00786CDB">
        <w:rPr>
          <w:rFonts w:ascii="Arial" w:hAnsi="Arial" w:cs="Arial"/>
          <w:color w:val="000000" w:themeColor="text1"/>
          <w:sz w:val="20"/>
        </w:rPr>
        <w:t>).</w:t>
      </w:r>
      <w:r w:rsidR="003B0A20">
        <w:rPr>
          <w:rFonts w:ascii="Arial" w:hAnsi="Arial" w:cs="Arial"/>
          <w:color w:val="000000" w:themeColor="text1"/>
          <w:sz w:val="20"/>
        </w:rPr>
        <w:t xml:space="preserve"> </w:t>
      </w:r>
      <w:r w:rsidR="006642DB">
        <w:rPr>
          <w:rFonts w:ascii="Arial" w:hAnsi="Arial" w:cs="Arial"/>
          <w:color w:val="000000" w:themeColor="text1"/>
          <w:sz w:val="20"/>
        </w:rPr>
        <w:t>If the CIs &gt; 0</w:t>
      </w:r>
      <w:r w:rsidR="0031569F">
        <w:rPr>
          <w:rFonts w:ascii="Arial" w:hAnsi="Arial" w:cs="Arial"/>
          <w:color w:val="000000" w:themeColor="text1"/>
          <w:sz w:val="20"/>
        </w:rPr>
        <w:t xml:space="preserve"> (i.e., above the dash</w:t>
      </w:r>
      <w:r w:rsidR="00AB59AD">
        <w:rPr>
          <w:rFonts w:ascii="Arial" w:hAnsi="Arial" w:cs="Arial"/>
          <w:color w:val="000000" w:themeColor="text1"/>
          <w:sz w:val="20"/>
        </w:rPr>
        <w:t>ed</w:t>
      </w:r>
      <w:r w:rsidR="0031569F">
        <w:rPr>
          <w:rFonts w:ascii="Arial" w:hAnsi="Arial" w:cs="Arial"/>
          <w:color w:val="000000" w:themeColor="text1"/>
          <w:sz w:val="20"/>
        </w:rPr>
        <w:t xml:space="preserve"> line)</w:t>
      </w:r>
      <w:r w:rsidR="006642DB">
        <w:rPr>
          <w:rFonts w:ascii="Arial" w:hAnsi="Arial" w:cs="Arial"/>
          <w:color w:val="000000" w:themeColor="text1"/>
          <w:sz w:val="20"/>
        </w:rPr>
        <w:t>, this suggests that the intensifier AUs peaked before the classifier AUs; if the CIs &lt; 0</w:t>
      </w:r>
      <w:r w:rsidR="0031569F">
        <w:rPr>
          <w:rFonts w:ascii="Arial" w:hAnsi="Arial" w:cs="Arial"/>
          <w:color w:val="000000" w:themeColor="text1"/>
          <w:sz w:val="20"/>
        </w:rPr>
        <w:t xml:space="preserve"> (i.e., below the dash</w:t>
      </w:r>
      <w:r w:rsidR="00AB59AD">
        <w:rPr>
          <w:rFonts w:ascii="Arial" w:hAnsi="Arial" w:cs="Arial"/>
          <w:color w:val="000000" w:themeColor="text1"/>
          <w:sz w:val="20"/>
        </w:rPr>
        <w:t>ed</w:t>
      </w:r>
      <w:r w:rsidR="0031569F">
        <w:rPr>
          <w:rFonts w:ascii="Arial" w:hAnsi="Arial" w:cs="Arial"/>
          <w:color w:val="000000" w:themeColor="text1"/>
          <w:sz w:val="20"/>
        </w:rPr>
        <w:t xml:space="preserve"> line)</w:t>
      </w:r>
      <w:r w:rsidR="006642DB">
        <w:rPr>
          <w:rFonts w:ascii="Arial" w:hAnsi="Arial" w:cs="Arial"/>
          <w:color w:val="000000" w:themeColor="text1"/>
          <w:sz w:val="20"/>
        </w:rPr>
        <w:t>, this suggests that the intensifier AUs peaked after the classifier AU</w:t>
      </w:r>
      <w:r w:rsidR="00AB59AD">
        <w:rPr>
          <w:rFonts w:ascii="Arial" w:hAnsi="Arial" w:cs="Arial"/>
          <w:color w:val="000000" w:themeColor="text1"/>
          <w:sz w:val="20"/>
        </w:rPr>
        <w:t>s</w:t>
      </w:r>
      <w:r w:rsidR="006642DB">
        <w:rPr>
          <w:rFonts w:ascii="Arial" w:hAnsi="Arial" w:cs="Arial"/>
          <w:color w:val="000000" w:themeColor="text1"/>
          <w:sz w:val="20"/>
        </w:rPr>
        <w:t>.</w:t>
      </w:r>
      <w:r w:rsidR="00EC5777">
        <w:rPr>
          <w:rFonts w:ascii="Arial" w:hAnsi="Arial" w:cs="Arial"/>
          <w:color w:val="000000" w:themeColor="text1"/>
          <w:sz w:val="20"/>
        </w:rPr>
        <w:t xml:space="preserve"> </w:t>
      </w:r>
      <w:r w:rsidR="00EC5777" w:rsidRPr="00EC5777">
        <w:rPr>
          <w:rFonts w:ascii="Arial" w:hAnsi="Arial" w:cs="Arial"/>
          <w:color w:val="000000" w:themeColor="text1"/>
          <w:sz w:val="20"/>
        </w:rPr>
        <w:t>For example, for Westerners, ‘anger’ intensifiers are activated earlier than the emotion classifiers. In contrast, for East Asians, ‘anger’ intensifiers are activated later than classifiers. Together, these results show that, in each culture, emotion classifier and intensifiers follow a distinct temporal structure (except ‘sad’ for East Asian observers).</w:t>
      </w:r>
    </w:p>
    <w:p w14:paraId="34D7BD21" w14:textId="44A48758" w:rsidR="0038739B" w:rsidRDefault="0038739B">
      <w:pPr>
        <w:rPr>
          <w:rFonts w:ascii="Arial" w:hAnsi="Arial" w:cs="Arial"/>
          <w:sz w:val="20"/>
        </w:rPr>
        <w:sectPr w:rsidR="0038739B" w:rsidSect="006C1D7B">
          <w:footerReference w:type="default" r:id="rId16"/>
          <w:pgSz w:w="12240" w:h="15840"/>
          <w:pgMar w:top="1304" w:right="1797" w:bottom="1304" w:left="1797" w:header="720" w:footer="720" w:gutter="0"/>
          <w:cols w:space="720"/>
          <w:docGrid w:linePitch="360"/>
        </w:sectPr>
      </w:pPr>
    </w:p>
    <w:p w14:paraId="05091C60" w14:textId="54D01E8C" w:rsidR="001B0773" w:rsidRDefault="0038739B" w:rsidP="0038739B">
      <w:pPr>
        <w:rPr>
          <w:rFonts w:ascii="Arial" w:hAnsi="Arial" w:cs="Arial"/>
          <w:sz w:val="20"/>
        </w:rPr>
      </w:pPr>
      <w:r>
        <w:rPr>
          <w:rFonts w:ascii="Arial" w:hAnsi="Arial" w:cs="Arial"/>
          <w:sz w:val="20"/>
        </w:rPr>
        <w:lastRenderedPageBreak/>
        <w:t xml:space="preserve">  </w:t>
      </w:r>
      <w:r>
        <w:rPr>
          <w:rFonts w:ascii="Arial" w:hAnsi="Arial" w:cs="Arial"/>
          <w:b/>
          <w:noProof/>
          <w:sz w:val="22"/>
          <w:szCs w:val="22"/>
        </w:rPr>
        <w:drawing>
          <wp:inline distT="0" distB="0" distL="0" distR="0" wp14:anchorId="2612D685" wp14:editId="0A8CA871">
            <wp:extent cx="7885651" cy="4029768"/>
            <wp:effectExtent l="0" t="0" r="1270" b="0"/>
            <wp:docPr id="13" name="Picture 13" descr="Chart, polyg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polygon&#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006825" cy="4091691"/>
                    </a:xfrm>
                    <a:prstGeom prst="rect">
                      <a:avLst/>
                    </a:prstGeom>
                  </pic:spPr>
                </pic:pic>
              </a:graphicData>
            </a:graphic>
          </wp:inline>
        </w:drawing>
      </w:r>
    </w:p>
    <w:p w14:paraId="537F64B8" w14:textId="04B6547D" w:rsidR="0038739B" w:rsidRDefault="00C37040">
      <w:pPr>
        <w:rPr>
          <w:rFonts w:ascii="Arial" w:hAnsi="Arial" w:cs="Arial"/>
          <w:sz w:val="20"/>
        </w:rPr>
        <w:sectPr w:rsidR="0038739B" w:rsidSect="0038739B">
          <w:pgSz w:w="15840" w:h="12240" w:orient="landscape"/>
          <w:pgMar w:top="1797" w:right="1304" w:bottom="1797" w:left="1304" w:header="720" w:footer="720" w:gutter="0"/>
          <w:cols w:space="720"/>
          <w:docGrid w:linePitch="360"/>
        </w:sectPr>
      </w:pPr>
      <w:r w:rsidRPr="00C37040">
        <w:rPr>
          <w:rFonts w:ascii="Arial" w:hAnsi="Arial" w:cs="Arial"/>
          <w:b/>
          <w:bCs/>
          <w:sz w:val="20"/>
        </w:rPr>
        <w:t>Supplementary</w:t>
      </w:r>
      <w:r w:rsidRPr="007E360E">
        <w:rPr>
          <w:rFonts w:ascii="Arial" w:hAnsi="Arial" w:cs="Arial"/>
          <w:b/>
          <w:sz w:val="20"/>
        </w:rPr>
        <w:t xml:space="preserve"> </w:t>
      </w:r>
      <w:r w:rsidR="007E360E" w:rsidRPr="007E360E">
        <w:rPr>
          <w:rFonts w:ascii="Arial" w:hAnsi="Arial" w:cs="Arial"/>
          <w:b/>
          <w:sz w:val="20"/>
        </w:rPr>
        <w:t>Fig</w:t>
      </w:r>
      <w:r w:rsidR="003E2862">
        <w:rPr>
          <w:rFonts w:ascii="Arial" w:hAnsi="Arial" w:cs="Arial"/>
          <w:b/>
          <w:sz w:val="20"/>
        </w:rPr>
        <w:t>.</w:t>
      </w:r>
      <w:r w:rsidR="007E360E" w:rsidRPr="007E360E">
        <w:rPr>
          <w:rFonts w:ascii="Arial" w:hAnsi="Arial" w:cs="Arial"/>
          <w:b/>
          <w:sz w:val="20"/>
        </w:rPr>
        <w:t xml:space="preserve"> </w:t>
      </w:r>
      <w:r w:rsidR="000569E2">
        <w:rPr>
          <w:rFonts w:ascii="Arial" w:hAnsi="Arial" w:cs="Arial"/>
          <w:b/>
          <w:sz w:val="20"/>
        </w:rPr>
        <w:t>4</w:t>
      </w:r>
      <w:r w:rsidR="007E360E" w:rsidRPr="007E360E">
        <w:rPr>
          <w:rFonts w:ascii="Arial" w:hAnsi="Arial" w:cs="Arial"/>
          <w:b/>
          <w:sz w:val="20"/>
        </w:rPr>
        <w:t>.</w:t>
      </w:r>
      <w:r w:rsidR="007E360E">
        <w:rPr>
          <w:rFonts w:ascii="Arial" w:hAnsi="Arial" w:cs="Arial"/>
          <w:sz w:val="20"/>
        </w:rPr>
        <w:t xml:space="preserve"> </w:t>
      </w:r>
      <w:r w:rsidR="007E360E" w:rsidRPr="008E4A01">
        <w:rPr>
          <w:rFonts w:ascii="Arial" w:hAnsi="Arial" w:cs="Arial"/>
          <w:b/>
          <w:bCs/>
          <w:sz w:val="20"/>
        </w:rPr>
        <w:t xml:space="preserve">Temporal </w:t>
      </w:r>
      <w:r w:rsidR="001E2F61" w:rsidRPr="008E4A01">
        <w:rPr>
          <w:rFonts w:ascii="Arial" w:hAnsi="Arial" w:cs="Arial"/>
          <w:b/>
          <w:bCs/>
          <w:sz w:val="20"/>
        </w:rPr>
        <w:t xml:space="preserve">signatures </w:t>
      </w:r>
      <w:r w:rsidR="007E360E" w:rsidRPr="008E4A01">
        <w:rPr>
          <w:rFonts w:ascii="Arial" w:hAnsi="Arial" w:cs="Arial"/>
          <w:b/>
          <w:bCs/>
          <w:sz w:val="20"/>
        </w:rPr>
        <w:t xml:space="preserve">of </w:t>
      </w:r>
      <w:r w:rsidR="001E2F61" w:rsidRPr="008E4A01">
        <w:rPr>
          <w:rFonts w:ascii="Arial" w:hAnsi="Arial" w:cs="Arial"/>
          <w:b/>
          <w:bCs/>
          <w:sz w:val="20"/>
        </w:rPr>
        <w:t xml:space="preserve">emotion </w:t>
      </w:r>
      <w:r w:rsidR="002D026A" w:rsidRPr="008E4A01">
        <w:rPr>
          <w:rFonts w:ascii="Arial" w:hAnsi="Arial" w:cs="Arial"/>
          <w:b/>
          <w:bCs/>
          <w:sz w:val="20"/>
        </w:rPr>
        <w:t xml:space="preserve">classifier and intensifier facial movements </w:t>
      </w:r>
      <w:r w:rsidR="00CF3956" w:rsidRPr="008E4A01">
        <w:rPr>
          <w:rFonts w:ascii="Arial" w:hAnsi="Arial" w:cs="Arial"/>
          <w:b/>
          <w:bCs/>
          <w:sz w:val="20"/>
        </w:rPr>
        <w:t>in each culture.</w:t>
      </w:r>
      <w:r w:rsidR="00CF3956">
        <w:rPr>
          <w:rFonts w:ascii="Arial" w:hAnsi="Arial" w:cs="Arial"/>
          <w:sz w:val="20"/>
        </w:rPr>
        <w:t xml:space="preserve"> </w:t>
      </w:r>
      <w:proofErr w:type="spellStart"/>
      <w:r w:rsidR="00916C30">
        <w:rPr>
          <w:rFonts w:ascii="Arial" w:hAnsi="Arial" w:cs="Arial"/>
          <w:b/>
          <w:bCs/>
          <w:iCs/>
          <w:sz w:val="20"/>
        </w:rPr>
        <w:t>a</w:t>
      </w:r>
      <w:proofErr w:type="spellEnd"/>
      <w:r w:rsidR="00CE18B0">
        <w:rPr>
          <w:rFonts w:ascii="Arial" w:hAnsi="Arial" w:cs="Arial"/>
          <w:sz w:val="20"/>
        </w:rPr>
        <w:t xml:space="preserve"> </w:t>
      </w:r>
      <w:proofErr w:type="gramStart"/>
      <w:r w:rsidR="001B0773">
        <w:rPr>
          <w:rFonts w:ascii="Arial" w:hAnsi="Arial" w:cs="Arial"/>
          <w:sz w:val="20"/>
        </w:rPr>
        <w:t>For</w:t>
      </w:r>
      <w:proofErr w:type="gramEnd"/>
      <w:r w:rsidR="001B0773">
        <w:rPr>
          <w:rFonts w:ascii="Arial" w:hAnsi="Arial" w:cs="Arial"/>
          <w:sz w:val="20"/>
        </w:rPr>
        <w:t xml:space="preserve"> each emotion, c</w:t>
      </w:r>
      <w:r w:rsidR="001B0773" w:rsidRPr="001B0773">
        <w:rPr>
          <w:rFonts w:ascii="Arial" w:hAnsi="Arial" w:cs="Arial"/>
          <w:sz w:val="20"/>
        </w:rPr>
        <w:t>olor-coded plots show</w:t>
      </w:r>
      <w:r w:rsidR="001B0773">
        <w:rPr>
          <w:rFonts w:ascii="Arial" w:hAnsi="Arial" w:cs="Arial"/>
          <w:sz w:val="20"/>
        </w:rPr>
        <w:t xml:space="preserve"> </w:t>
      </w:r>
      <w:r w:rsidR="001B0773" w:rsidRPr="001B0773">
        <w:rPr>
          <w:rFonts w:ascii="Arial" w:hAnsi="Arial" w:cs="Arial"/>
          <w:sz w:val="20"/>
        </w:rPr>
        <w:t xml:space="preserve">the distribution of emotion classifier (cyan) and intensifier facial movements (red) across time (see legend in upper right). Distribution height represents the kernel density estimation of the number of </w:t>
      </w:r>
      <w:r w:rsidR="001B0773">
        <w:rPr>
          <w:rFonts w:ascii="Arial" w:hAnsi="Arial" w:cs="Arial"/>
          <w:sz w:val="20"/>
        </w:rPr>
        <w:t xml:space="preserve">Western </w:t>
      </w:r>
      <w:r w:rsidR="001B0773" w:rsidRPr="001B0773">
        <w:rPr>
          <w:rFonts w:ascii="Arial" w:hAnsi="Arial" w:cs="Arial"/>
          <w:sz w:val="20"/>
        </w:rPr>
        <w:t>observers at each time point.</w:t>
      </w:r>
      <w:r w:rsidR="001B0773">
        <w:rPr>
          <w:rFonts w:ascii="Arial" w:hAnsi="Arial" w:cs="Arial"/>
          <w:sz w:val="20"/>
        </w:rPr>
        <w:t xml:space="preserve"> </w:t>
      </w:r>
      <w:r w:rsidR="001B0773" w:rsidRPr="001B0773">
        <w:rPr>
          <w:rFonts w:ascii="Arial" w:hAnsi="Arial" w:cs="Arial"/>
          <w:sz w:val="20"/>
        </w:rPr>
        <w:t>Asterisks denote a statistically significant difference in temporal activation (on left—intensifiers are earlier than classifiers; on right—intensifiers are later than classifiers; see</w:t>
      </w:r>
      <w:r w:rsidR="001B0773">
        <w:rPr>
          <w:rFonts w:ascii="Arial" w:hAnsi="Arial" w:cs="Arial"/>
          <w:sz w:val="20"/>
        </w:rPr>
        <w:t xml:space="preserve"> </w:t>
      </w:r>
      <w:r w:rsidR="001B0773" w:rsidRPr="001B0773">
        <w:rPr>
          <w:rFonts w:ascii="Arial" w:hAnsi="Arial" w:cs="Arial"/>
          <w:i/>
          <w:sz w:val="20"/>
        </w:rPr>
        <w:t>Methods</w:t>
      </w:r>
      <w:r w:rsidR="001B0773" w:rsidRPr="001B0773">
        <w:rPr>
          <w:rFonts w:ascii="Arial" w:hAnsi="Arial" w:cs="Arial"/>
          <w:sz w:val="20"/>
        </w:rPr>
        <w:t xml:space="preserve">, </w:t>
      </w:r>
      <w:r w:rsidR="001B0773" w:rsidRPr="001B0773">
        <w:rPr>
          <w:rFonts w:ascii="Arial" w:hAnsi="Arial" w:cs="Arial"/>
          <w:i/>
          <w:sz w:val="20"/>
        </w:rPr>
        <w:t xml:space="preserve">Temporal </w:t>
      </w:r>
      <w:r w:rsidR="00F26B14">
        <w:rPr>
          <w:rFonts w:ascii="Arial" w:hAnsi="Arial" w:cs="Arial"/>
          <w:i/>
          <w:sz w:val="20"/>
        </w:rPr>
        <w:t>a</w:t>
      </w:r>
      <w:r w:rsidR="001B0773" w:rsidRPr="001B0773">
        <w:rPr>
          <w:rFonts w:ascii="Arial" w:hAnsi="Arial" w:cs="Arial"/>
          <w:i/>
          <w:sz w:val="20"/>
        </w:rPr>
        <w:t xml:space="preserve">nalysis of </w:t>
      </w:r>
      <w:r w:rsidR="00F26B14">
        <w:rPr>
          <w:rFonts w:ascii="Arial" w:hAnsi="Arial" w:cs="Arial"/>
          <w:i/>
          <w:sz w:val="20"/>
        </w:rPr>
        <w:t>e</w:t>
      </w:r>
      <w:r w:rsidR="001B0773" w:rsidRPr="001B0773">
        <w:rPr>
          <w:rFonts w:ascii="Arial" w:hAnsi="Arial" w:cs="Arial"/>
          <w:i/>
          <w:sz w:val="20"/>
        </w:rPr>
        <w:t xml:space="preserve">motion </w:t>
      </w:r>
      <w:r w:rsidR="00F26B14">
        <w:rPr>
          <w:rFonts w:ascii="Arial" w:hAnsi="Arial" w:cs="Arial"/>
          <w:i/>
          <w:sz w:val="20"/>
        </w:rPr>
        <w:t>c</w:t>
      </w:r>
      <w:r w:rsidR="001B0773" w:rsidRPr="001B0773">
        <w:rPr>
          <w:rFonts w:ascii="Arial" w:hAnsi="Arial" w:cs="Arial"/>
          <w:i/>
          <w:sz w:val="20"/>
        </w:rPr>
        <w:t xml:space="preserve">lassifier and </w:t>
      </w:r>
      <w:r w:rsidR="00F26B14">
        <w:rPr>
          <w:rFonts w:ascii="Arial" w:hAnsi="Arial" w:cs="Arial"/>
          <w:i/>
          <w:sz w:val="20"/>
        </w:rPr>
        <w:t>i</w:t>
      </w:r>
      <w:r w:rsidR="001B0773" w:rsidRPr="001B0773">
        <w:rPr>
          <w:rFonts w:ascii="Arial" w:hAnsi="Arial" w:cs="Arial"/>
          <w:i/>
          <w:sz w:val="20"/>
        </w:rPr>
        <w:t xml:space="preserve">ntensifier </w:t>
      </w:r>
      <w:r w:rsidR="00F26B14">
        <w:rPr>
          <w:rFonts w:ascii="Arial" w:hAnsi="Arial" w:cs="Arial"/>
          <w:i/>
          <w:sz w:val="20"/>
        </w:rPr>
        <w:t>f</w:t>
      </w:r>
      <w:r w:rsidR="001B0773" w:rsidRPr="001B0773">
        <w:rPr>
          <w:rFonts w:ascii="Arial" w:hAnsi="Arial" w:cs="Arial"/>
          <w:i/>
          <w:sz w:val="20"/>
        </w:rPr>
        <w:t xml:space="preserve">acial </w:t>
      </w:r>
      <w:r w:rsidR="00F26B14">
        <w:rPr>
          <w:rFonts w:ascii="Arial" w:hAnsi="Arial" w:cs="Arial"/>
          <w:i/>
          <w:sz w:val="20"/>
        </w:rPr>
        <w:t>m</w:t>
      </w:r>
      <w:r w:rsidR="001B0773" w:rsidRPr="001B0773">
        <w:rPr>
          <w:rFonts w:ascii="Arial" w:hAnsi="Arial" w:cs="Arial"/>
          <w:i/>
          <w:sz w:val="20"/>
        </w:rPr>
        <w:t>ovements</w:t>
      </w:r>
      <w:r w:rsidR="001B0773">
        <w:rPr>
          <w:rFonts w:ascii="Arial" w:hAnsi="Arial" w:cs="Arial"/>
          <w:sz w:val="20"/>
        </w:rPr>
        <w:t xml:space="preserve">). </w:t>
      </w:r>
      <w:r w:rsidR="0001012C">
        <w:rPr>
          <w:rFonts w:ascii="Arial" w:hAnsi="Arial" w:cs="Arial"/>
          <w:sz w:val="20"/>
        </w:rPr>
        <w:t xml:space="preserve">Below, </w:t>
      </w:r>
      <w:r w:rsidR="00633FBC">
        <w:rPr>
          <w:rFonts w:ascii="Arial" w:hAnsi="Arial" w:cs="Arial"/>
          <w:sz w:val="20"/>
        </w:rPr>
        <w:t>color-coded circle</w:t>
      </w:r>
      <w:r w:rsidR="00751F5A">
        <w:rPr>
          <w:rFonts w:ascii="Arial" w:hAnsi="Arial" w:cs="Arial"/>
          <w:sz w:val="20"/>
        </w:rPr>
        <w:t>s</w:t>
      </w:r>
      <w:r w:rsidR="00633FBC">
        <w:rPr>
          <w:rFonts w:ascii="Arial" w:hAnsi="Arial" w:cs="Arial"/>
          <w:sz w:val="20"/>
        </w:rPr>
        <w:t xml:space="preserve"> </w:t>
      </w:r>
      <w:r w:rsidR="0001012C">
        <w:rPr>
          <w:rFonts w:ascii="Arial" w:hAnsi="Arial" w:cs="Arial"/>
          <w:sz w:val="20"/>
        </w:rPr>
        <w:t xml:space="preserve">represent </w:t>
      </w:r>
      <w:r w:rsidR="00751F5A">
        <w:rPr>
          <w:rFonts w:ascii="Arial" w:hAnsi="Arial" w:cs="Arial"/>
          <w:sz w:val="20"/>
        </w:rPr>
        <w:t>individual observer</w:t>
      </w:r>
      <w:r w:rsidR="00FC33A3">
        <w:rPr>
          <w:rFonts w:ascii="Arial" w:hAnsi="Arial" w:cs="Arial"/>
          <w:sz w:val="20"/>
        </w:rPr>
        <w:t>s</w:t>
      </w:r>
      <w:r w:rsidR="00430A91">
        <w:rPr>
          <w:rFonts w:ascii="Arial" w:hAnsi="Arial" w:cs="Arial"/>
          <w:sz w:val="20"/>
        </w:rPr>
        <w:t xml:space="preserve"> and</w:t>
      </w:r>
      <w:r w:rsidR="00A16A7C">
        <w:rPr>
          <w:rFonts w:ascii="Arial" w:hAnsi="Arial" w:cs="Arial"/>
          <w:sz w:val="20"/>
        </w:rPr>
        <w:t xml:space="preserve"> </w:t>
      </w:r>
      <w:r w:rsidR="00430A91">
        <w:rPr>
          <w:rFonts w:ascii="Arial" w:hAnsi="Arial" w:cs="Arial"/>
          <w:sz w:val="20"/>
        </w:rPr>
        <w:t>AUs</w:t>
      </w:r>
      <w:r w:rsidR="00327412">
        <w:rPr>
          <w:rFonts w:ascii="Arial" w:hAnsi="Arial" w:cs="Arial"/>
          <w:sz w:val="20"/>
        </w:rPr>
        <w:t xml:space="preserve">. Line </w:t>
      </w:r>
      <w:r w:rsidR="005D4747">
        <w:rPr>
          <w:rFonts w:ascii="Arial" w:hAnsi="Arial" w:cs="Arial"/>
          <w:sz w:val="20"/>
        </w:rPr>
        <w:t>plot</w:t>
      </w:r>
      <w:r w:rsidR="00354FAE">
        <w:rPr>
          <w:rFonts w:ascii="Arial" w:hAnsi="Arial" w:cs="Arial"/>
          <w:sz w:val="20"/>
        </w:rPr>
        <w:t>s</w:t>
      </w:r>
      <w:r w:rsidR="005D4747">
        <w:rPr>
          <w:rFonts w:ascii="Arial" w:hAnsi="Arial" w:cs="Arial"/>
          <w:sz w:val="20"/>
        </w:rPr>
        <w:t xml:space="preserve"> </w:t>
      </w:r>
      <w:r w:rsidR="00122219">
        <w:rPr>
          <w:rFonts w:ascii="Arial" w:hAnsi="Arial" w:cs="Arial"/>
          <w:sz w:val="20"/>
        </w:rPr>
        <w:t xml:space="preserve">show </w:t>
      </w:r>
      <w:r w:rsidR="00122219">
        <w:rPr>
          <w:rFonts w:ascii="Arial" w:hAnsi="Arial" w:cs="Arial"/>
          <w:color w:val="000000" w:themeColor="text1"/>
          <w:sz w:val="20"/>
        </w:rPr>
        <w:t>the quantile differences in the peak latencies. For each decile difference, the vertical line indicates its 95% bootstrap confidence interval (CI, see legend to right).</w:t>
      </w:r>
      <w:r w:rsidR="00122219">
        <w:rPr>
          <w:rFonts w:ascii="Arial" w:hAnsi="Arial" w:cs="Arial"/>
          <w:sz w:val="20"/>
        </w:rPr>
        <w:t xml:space="preserve"> Those with </w:t>
      </w:r>
      <w:r w:rsidR="001B0773">
        <w:rPr>
          <w:rFonts w:ascii="Arial" w:hAnsi="Arial" w:cs="Arial"/>
          <w:sz w:val="20"/>
        </w:rPr>
        <w:t xml:space="preserve">solid </w:t>
      </w:r>
      <w:r w:rsidR="005D4747">
        <w:rPr>
          <w:rFonts w:ascii="Arial" w:hAnsi="Arial" w:cs="Arial"/>
          <w:sz w:val="20"/>
        </w:rPr>
        <w:t>circle</w:t>
      </w:r>
      <w:r w:rsidR="00354FAE">
        <w:rPr>
          <w:rFonts w:ascii="Arial" w:hAnsi="Arial" w:cs="Arial"/>
          <w:sz w:val="20"/>
        </w:rPr>
        <w:t>s</w:t>
      </w:r>
      <w:r w:rsidR="005D4747">
        <w:rPr>
          <w:rFonts w:ascii="Arial" w:hAnsi="Arial" w:cs="Arial"/>
          <w:sz w:val="20"/>
        </w:rPr>
        <w:t xml:space="preserve"> </w:t>
      </w:r>
      <w:r w:rsidR="00545F70">
        <w:rPr>
          <w:rFonts w:ascii="Arial" w:hAnsi="Arial" w:cs="Arial"/>
          <w:sz w:val="20"/>
        </w:rPr>
        <w:t xml:space="preserve">in the middle </w:t>
      </w:r>
      <w:r w:rsidR="00545F70">
        <w:rPr>
          <w:rFonts w:ascii="Arial" w:hAnsi="Arial" w:cs="Arial"/>
          <w:color w:val="000000" w:themeColor="text1"/>
          <w:sz w:val="20"/>
        </w:rPr>
        <w:t>indicate the statistically significant difference</w:t>
      </w:r>
      <w:r w:rsidR="009D5D18">
        <w:rPr>
          <w:rFonts w:ascii="Arial" w:hAnsi="Arial" w:cs="Arial"/>
          <w:color w:val="000000" w:themeColor="text1"/>
          <w:sz w:val="20"/>
        </w:rPr>
        <w:t xml:space="preserve"> </w:t>
      </w:r>
      <w:r w:rsidR="00545F70">
        <w:rPr>
          <w:rFonts w:ascii="Arial" w:hAnsi="Arial" w:cs="Arial"/>
          <w:color w:val="000000" w:themeColor="text1"/>
          <w:sz w:val="20"/>
        </w:rPr>
        <w:t xml:space="preserve">in the peak latencies. </w:t>
      </w:r>
      <w:r w:rsidR="0047350E">
        <w:rPr>
          <w:rFonts w:ascii="Arial" w:hAnsi="Arial" w:cs="Arial"/>
          <w:sz w:val="20"/>
        </w:rPr>
        <w:t>CIs</w:t>
      </w:r>
      <w:r w:rsidR="005D4747">
        <w:rPr>
          <w:rFonts w:ascii="Arial" w:hAnsi="Arial" w:cs="Arial"/>
          <w:sz w:val="20"/>
        </w:rPr>
        <w:t xml:space="preserve"> above 0</w:t>
      </w:r>
      <w:r w:rsidR="0047350E">
        <w:rPr>
          <w:rFonts w:ascii="Arial" w:hAnsi="Arial" w:cs="Arial"/>
          <w:sz w:val="20"/>
        </w:rPr>
        <w:t xml:space="preserve"> </w:t>
      </w:r>
      <w:r w:rsidR="00EA14EC">
        <w:rPr>
          <w:rFonts w:ascii="Arial" w:hAnsi="Arial" w:cs="Arial"/>
          <w:sz w:val="20"/>
        </w:rPr>
        <w:t xml:space="preserve">show </w:t>
      </w:r>
      <w:r w:rsidR="00545F70">
        <w:rPr>
          <w:rFonts w:ascii="Arial" w:hAnsi="Arial" w:cs="Arial"/>
          <w:sz w:val="20"/>
        </w:rPr>
        <w:t xml:space="preserve">that </w:t>
      </w:r>
      <w:r w:rsidR="009172A7">
        <w:rPr>
          <w:rFonts w:ascii="Arial" w:hAnsi="Arial" w:cs="Arial"/>
          <w:sz w:val="20"/>
        </w:rPr>
        <w:t>the intensifier AUs peak</w:t>
      </w:r>
      <w:r w:rsidR="00EA14EC">
        <w:rPr>
          <w:rFonts w:ascii="Arial" w:hAnsi="Arial" w:cs="Arial"/>
          <w:sz w:val="20"/>
        </w:rPr>
        <w:t xml:space="preserve">ed </w:t>
      </w:r>
      <w:r w:rsidR="009172A7">
        <w:rPr>
          <w:rFonts w:ascii="Arial" w:hAnsi="Arial" w:cs="Arial"/>
          <w:sz w:val="20"/>
        </w:rPr>
        <w:t>before the classifier</w:t>
      </w:r>
      <w:r w:rsidR="00EA14EC">
        <w:rPr>
          <w:rFonts w:ascii="Arial" w:hAnsi="Arial" w:cs="Arial"/>
          <w:sz w:val="20"/>
        </w:rPr>
        <w:t>s</w:t>
      </w:r>
      <w:r w:rsidR="00545F70">
        <w:rPr>
          <w:rFonts w:ascii="Arial" w:hAnsi="Arial" w:cs="Arial"/>
          <w:sz w:val="20"/>
        </w:rPr>
        <w:t xml:space="preserve">; CIs </w:t>
      </w:r>
      <w:r w:rsidR="009172A7">
        <w:rPr>
          <w:rFonts w:ascii="Arial" w:hAnsi="Arial" w:cs="Arial"/>
          <w:sz w:val="20"/>
        </w:rPr>
        <w:t xml:space="preserve">below 0 </w:t>
      </w:r>
      <w:r w:rsidR="00EA14EC">
        <w:rPr>
          <w:rFonts w:ascii="Arial" w:hAnsi="Arial" w:cs="Arial"/>
          <w:sz w:val="20"/>
        </w:rPr>
        <w:t xml:space="preserve">show </w:t>
      </w:r>
      <w:r w:rsidR="009D5D18">
        <w:rPr>
          <w:rFonts w:ascii="Arial" w:hAnsi="Arial" w:cs="Arial"/>
          <w:sz w:val="20"/>
        </w:rPr>
        <w:t xml:space="preserve">that the intensifier AUs peaked </w:t>
      </w:r>
      <w:r w:rsidR="0047350E">
        <w:rPr>
          <w:rFonts w:ascii="Arial" w:hAnsi="Arial" w:cs="Arial"/>
          <w:sz w:val="20"/>
        </w:rPr>
        <w:t>after the classifier</w:t>
      </w:r>
      <w:r w:rsidR="00EA14EC">
        <w:rPr>
          <w:rFonts w:ascii="Arial" w:hAnsi="Arial" w:cs="Arial"/>
          <w:sz w:val="20"/>
        </w:rPr>
        <w:t>s</w:t>
      </w:r>
      <w:r w:rsidR="0047350E">
        <w:rPr>
          <w:rFonts w:ascii="Arial" w:hAnsi="Arial" w:cs="Arial"/>
          <w:sz w:val="20"/>
        </w:rPr>
        <w:t xml:space="preserve"> (</w:t>
      </w:r>
      <w:r w:rsidR="009172A7">
        <w:rPr>
          <w:rFonts w:ascii="Arial" w:hAnsi="Arial" w:cs="Arial"/>
          <w:sz w:val="20"/>
        </w:rPr>
        <w:t>see legend</w:t>
      </w:r>
      <w:r w:rsidR="0047350E">
        <w:rPr>
          <w:rFonts w:ascii="Arial" w:hAnsi="Arial" w:cs="Arial"/>
          <w:sz w:val="20"/>
        </w:rPr>
        <w:t>).</w:t>
      </w:r>
      <w:r w:rsidR="00545F70">
        <w:rPr>
          <w:rFonts w:ascii="Arial" w:hAnsi="Arial" w:cs="Arial"/>
          <w:sz w:val="20"/>
        </w:rPr>
        <w:t xml:space="preserve"> </w:t>
      </w:r>
      <w:r w:rsidR="00916C30">
        <w:rPr>
          <w:rFonts w:ascii="Arial" w:hAnsi="Arial" w:cs="Arial"/>
          <w:b/>
          <w:bCs/>
          <w:iCs/>
          <w:color w:val="000000" w:themeColor="text1"/>
          <w:sz w:val="20"/>
        </w:rPr>
        <w:t xml:space="preserve">b </w:t>
      </w:r>
      <w:r w:rsidR="00CE18B0">
        <w:rPr>
          <w:rFonts w:ascii="Arial" w:hAnsi="Arial" w:cs="Arial"/>
          <w:color w:val="000000" w:themeColor="text1"/>
          <w:sz w:val="20"/>
        </w:rPr>
        <w:t>Color-coded distribution and line plots below show the results for East Asian observers, using the same lay out</w:t>
      </w:r>
      <w:r w:rsidR="001B0773" w:rsidRPr="001B0773">
        <w:rPr>
          <w:rFonts w:ascii="Arial" w:hAnsi="Arial" w:cs="Arial"/>
          <w:sz w:val="20"/>
        </w:rPr>
        <w:t>. In both cultures, intensifier facial movements are temporally distinct from emotion classifiers (except sad, East Asian).</w:t>
      </w:r>
    </w:p>
    <w:p w14:paraId="525E0CE3" w14:textId="1C57AE85" w:rsidR="00F54C62" w:rsidRPr="00AE6368" w:rsidRDefault="00F54C62" w:rsidP="005F1AC6">
      <w:pPr>
        <w:pStyle w:val="NormalWeb"/>
        <w:shd w:val="clear" w:color="auto" w:fill="FFFFFF"/>
        <w:textAlignment w:val="baseline"/>
        <w:rPr>
          <w:rFonts w:ascii="Arial" w:hAnsi="Arial" w:cs="Arial"/>
          <w:b/>
          <w:sz w:val="22"/>
          <w:szCs w:val="22"/>
        </w:rPr>
      </w:pPr>
      <w:r w:rsidRPr="00AE6368">
        <w:rPr>
          <w:rFonts w:ascii="Arial" w:hAnsi="Arial" w:cs="Arial"/>
          <w:b/>
          <w:sz w:val="22"/>
          <w:szCs w:val="22"/>
        </w:rPr>
        <w:lastRenderedPageBreak/>
        <w:t>Cross-</w:t>
      </w:r>
      <w:r w:rsidR="009135E5" w:rsidRPr="00AE6368">
        <w:rPr>
          <w:rFonts w:ascii="Arial" w:hAnsi="Arial" w:cs="Arial"/>
          <w:b/>
          <w:sz w:val="22"/>
          <w:szCs w:val="22"/>
        </w:rPr>
        <w:t>c</w:t>
      </w:r>
      <w:r w:rsidRPr="00AE6368">
        <w:rPr>
          <w:rFonts w:ascii="Arial" w:hAnsi="Arial" w:cs="Arial"/>
          <w:b/>
          <w:sz w:val="22"/>
          <w:szCs w:val="22"/>
        </w:rPr>
        <w:t xml:space="preserve">ultural </w:t>
      </w:r>
      <w:r w:rsidR="009135E5" w:rsidRPr="00AE6368">
        <w:rPr>
          <w:rFonts w:ascii="Arial" w:hAnsi="Arial" w:cs="Arial"/>
          <w:b/>
          <w:sz w:val="22"/>
          <w:szCs w:val="22"/>
        </w:rPr>
        <w:t>c</w:t>
      </w:r>
      <w:r w:rsidRPr="00AE6368">
        <w:rPr>
          <w:rFonts w:ascii="Arial" w:hAnsi="Arial" w:cs="Arial"/>
          <w:b/>
          <w:sz w:val="22"/>
          <w:szCs w:val="22"/>
        </w:rPr>
        <w:t xml:space="preserve">lassification of </w:t>
      </w:r>
      <w:r w:rsidR="009135E5" w:rsidRPr="00AE6368">
        <w:rPr>
          <w:rFonts w:ascii="Arial" w:hAnsi="Arial" w:cs="Arial"/>
          <w:b/>
          <w:sz w:val="22"/>
          <w:szCs w:val="22"/>
        </w:rPr>
        <w:t>e</w:t>
      </w:r>
      <w:r w:rsidRPr="00AE6368">
        <w:rPr>
          <w:rFonts w:ascii="Arial" w:hAnsi="Arial" w:cs="Arial"/>
          <w:b/>
          <w:sz w:val="22"/>
          <w:szCs w:val="22"/>
        </w:rPr>
        <w:t xml:space="preserve">motion </w:t>
      </w:r>
      <w:r w:rsidR="009135E5" w:rsidRPr="00AE6368">
        <w:rPr>
          <w:rFonts w:ascii="Arial" w:hAnsi="Arial" w:cs="Arial"/>
          <w:b/>
          <w:sz w:val="22"/>
          <w:szCs w:val="22"/>
        </w:rPr>
        <w:t>c</w:t>
      </w:r>
      <w:r w:rsidRPr="00AE6368">
        <w:rPr>
          <w:rFonts w:ascii="Arial" w:hAnsi="Arial" w:cs="Arial"/>
          <w:b/>
          <w:sz w:val="22"/>
          <w:szCs w:val="22"/>
        </w:rPr>
        <w:t xml:space="preserve">ategories and their </w:t>
      </w:r>
      <w:r w:rsidR="004D56F9" w:rsidRPr="00AE6368">
        <w:rPr>
          <w:rFonts w:ascii="Arial" w:hAnsi="Arial" w:cs="Arial"/>
          <w:b/>
          <w:sz w:val="22"/>
          <w:szCs w:val="22"/>
        </w:rPr>
        <w:t>i</w:t>
      </w:r>
      <w:r w:rsidRPr="00AE6368">
        <w:rPr>
          <w:rFonts w:ascii="Arial" w:hAnsi="Arial" w:cs="Arial"/>
          <w:b/>
          <w:sz w:val="22"/>
          <w:szCs w:val="22"/>
        </w:rPr>
        <w:t>ntensity</w:t>
      </w:r>
    </w:p>
    <w:p w14:paraId="2086FC8B" w14:textId="786A5914" w:rsidR="009155BF" w:rsidRDefault="00C34F93" w:rsidP="005F1AC6">
      <w:pPr>
        <w:pStyle w:val="NormalWeb"/>
        <w:shd w:val="clear" w:color="auto" w:fill="FFFFFF"/>
        <w:textAlignment w:val="baseline"/>
        <w:rPr>
          <w:rFonts w:ascii="Arial" w:hAnsi="Arial" w:cs="Arial"/>
          <w:sz w:val="20"/>
          <w:szCs w:val="20"/>
        </w:rPr>
      </w:pPr>
      <w:r w:rsidRPr="00C34F93">
        <w:rPr>
          <w:rFonts w:ascii="Arial" w:hAnsi="Arial" w:cs="Arial"/>
          <w:i/>
          <w:iCs/>
          <w:sz w:val="20"/>
          <w:szCs w:val="20"/>
        </w:rPr>
        <w:t xml:space="preserve">Bayesian classifiers. </w:t>
      </w:r>
      <w:r w:rsidR="00E13432" w:rsidRPr="00E13432">
        <w:rPr>
          <w:rFonts w:ascii="Arial" w:hAnsi="Arial" w:cs="Arial"/>
          <w:sz w:val="20"/>
          <w:szCs w:val="20"/>
        </w:rPr>
        <w:t xml:space="preserve">To </w:t>
      </w:r>
      <w:r w:rsidR="003B6A93">
        <w:rPr>
          <w:rFonts w:ascii="Arial" w:hAnsi="Arial" w:cs="Arial"/>
          <w:sz w:val="20"/>
          <w:szCs w:val="20"/>
        </w:rPr>
        <w:t xml:space="preserve">compare the dynamic signalling of </w:t>
      </w:r>
      <w:r w:rsidR="00E13432" w:rsidRPr="00E13432">
        <w:rPr>
          <w:rFonts w:ascii="Arial" w:hAnsi="Arial" w:cs="Arial"/>
          <w:sz w:val="20"/>
          <w:szCs w:val="20"/>
        </w:rPr>
        <w:t xml:space="preserve">emotion </w:t>
      </w:r>
      <w:r w:rsidR="003B6A93">
        <w:rPr>
          <w:rFonts w:ascii="Arial" w:hAnsi="Arial" w:cs="Arial"/>
          <w:sz w:val="20"/>
          <w:szCs w:val="20"/>
        </w:rPr>
        <w:t xml:space="preserve">categories and </w:t>
      </w:r>
      <w:r w:rsidR="00E13432" w:rsidRPr="00E13432">
        <w:rPr>
          <w:rFonts w:ascii="Arial" w:hAnsi="Arial" w:cs="Arial"/>
          <w:sz w:val="20"/>
          <w:szCs w:val="20"/>
        </w:rPr>
        <w:t xml:space="preserve">intensity </w:t>
      </w:r>
      <w:r w:rsidR="003B6A93">
        <w:rPr>
          <w:rFonts w:ascii="Arial" w:hAnsi="Arial" w:cs="Arial"/>
          <w:sz w:val="20"/>
          <w:szCs w:val="20"/>
        </w:rPr>
        <w:t xml:space="preserve">across cultures, </w:t>
      </w:r>
      <w:r w:rsidR="00E13432" w:rsidRPr="00E13432">
        <w:rPr>
          <w:rFonts w:ascii="Arial" w:hAnsi="Arial" w:cs="Arial"/>
          <w:sz w:val="20"/>
          <w:szCs w:val="20"/>
        </w:rPr>
        <w:t xml:space="preserve">we </w:t>
      </w:r>
      <w:r w:rsidR="00F54C62">
        <w:rPr>
          <w:rFonts w:ascii="Arial" w:hAnsi="Arial" w:cs="Arial"/>
          <w:sz w:val="20"/>
          <w:szCs w:val="20"/>
        </w:rPr>
        <w:t xml:space="preserve">used a naïve Bayesian classifier approach </w:t>
      </w:r>
      <w:r w:rsidR="00250014">
        <w:rPr>
          <w:rFonts w:ascii="Arial" w:hAnsi="Arial" w:cs="Arial"/>
          <w:sz w:val="20"/>
          <w:szCs w:val="20"/>
        </w:rPr>
        <w:t xml:space="preserve">(see </w:t>
      </w:r>
      <w:r w:rsidR="00250014" w:rsidRPr="00250014">
        <w:rPr>
          <w:rFonts w:ascii="Arial" w:hAnsi="Arial" w:cs="Arial"/>
          <w:i/>
          <w:sz w:val="20"/>
          <w:szCs w:val="20"/>
        </w:rPr>
        <w:t>Methods, Cross-</w:t>
      </w:r>
      <w:r w:rsidR="00E82950">
        <w:rPr>
          <w:rFonts w:ascii="Arial" w:hAnsi="Arial" w:cs="Arial"/>
          <w:i/>
          <w:sz w:val="20"/>
          <w:szCs w:val="20"/>
        </w:rPr>
        <w:t>c</w:t>
      </w:r>
      <w:r w:rsidR="00250014" w:rsidRPr="00250014">
        <w:rPr>
          <w:rFonts w:ascii="Arial" w:hAnsi="Arial" w:cs="Arial"/>
          <w:i/>
          <w:sz w:val="20"/>
          <w:szCs w:val="20"/>
        </w:rPr>
        <w:t xml:space="preserve">ultural </w:t>
      </w:r>
      <w:r w:rsidR="00E82950">
        <w:rPr>
          <w:rFonts w:ascii="Arial" w:hAnsi="Arial" w:cs="Arial"/>
          <w:i/>
          <w:sz w:val="20"/>
          <w:szCs w:val="20"/>
        </w:rPr>
        <w:t>c</w:t>
      </w:r>
      <w:r w:rsidR="00250014" w:rsidRPr="00250014">
        <w:rPr>
          <w:rFonts w:ascii="Arial" w:hAnsi="Arial" w:cs="Arial"/>
          <w:i/>
          <w:sz w:val="20"/>
          <w:szCs w:val="20"/>
        </w:rPr>
        <w:t xml:space="preserve">lassification of </w:t>
      </w:r>
      <w:r w:rsidR="00E82950">
        <w:rPr>
          <w:rFonts w:ascii="Arial" w:hAnsi="Arial" w:cs="Arial"/>
          <w:i/>
          <w:sz w:val="20"/>
          <w:szCs w:val="20"/>
        </w:rPr>
        <w:t>e</w:t>
      </w:r>
      <w:r w:rsidR="00250014" w:rsidRPr="00250014">
        <w:rPr>
          <w:rFonts w:ascii="Arial" w:hAnsi="Arial" w:cs="Arial"/>
          <w:i/>
          <w:sz w:val="20"/>
          <w:szCs w:val="20"/>
        </w:rPr>
        <w:t xml:space="preserve">motion </w:t>
      </w:r>
      <w:r w:rsidR="00E82950">
        <w:rPr>
          <w:rFonts w:ascii="Arial" w:hAnsi="Arial" w:cs="Arial"/>
          <w:i/>
          <w:sz w:val="20"/>
          <w:szCs w:val="20"/>
        </w:rPr>
        <w:t>c</w:t>
      </w:r>
      <w:r w:rsidR="00250014" w:rsidRPr="00250014">
        <w:rPr>
          <w:rFonts w:ascii="Arial" w:hAnsi="Arial" w:cs="Arial"/>
          <w:i/>
          <w:sz w:val="20"/>
          <w:szCs w:val="20"/>
        </w:rPr>
        <w:t xml:space="preserve">ategories and their </w:t>
      </w:r>
      <w:r w:rsidR="00E82950">
        <w:rPr>
          <w:rFonts w:ascii="Arial" w:hAnsi="Arial" w:cs="Arial"/>
          <w:i/>
          <w:sz w:val="20"/>
          <w:szCs w:val="20"/>
        </w:rPr>
        <w:t>i</w:t>
      </w:r>
      <w:r w:rsidR="00250014" w:rsidRPr="00250014">
        <w:rPr>
          <w:rFonts w:ascii="Arial" w:hAnsi="Arial" w:cs="Arial"/>
          <w:i/>
          <w:sz w:val="20"/>
          <w:szCs w:val="20"/>
        </w:rPr>
        <w:t>ntensity</w:t>
      </w:r>
      <w:r w:rsidR="00250014" w:rsidRPr="00250014">
        <w:rPr>
          <w:rFonts w:ascii="Arial" w:hAnsi="Arial" w:cs="Arial"/>
          <w:sz w:val="20"/>
          <w:szCs w:val="20"/>
        </w:rPr>
        <w:t>)</w:t>
      </w:r>
      <w:r w:rsidR="00165828" w:rsidRPr="00250014">
        <w:rPr>
          <w:rFonts w:ascii="Arial" w:hAnsi="Arial" w:cs="Arial"/>
          <w:sz w:val="20"/>
          <w:szCs w:val="20"/>
        </w:rPr>
        <w:t xml:space="preserve">. </w:t>
      </w:r>
      <w:r w:rsidR="00C37040">
        <w:rPr>
          <w:rFonts w:ascii="Arial" w:hAnsi="Arial" w:cs="Arial"/>
          <w:sz w:val="20"/>
          <w:szCs w:val="20"/>
        </w:rPr>
        <w:t xml:space="preserve">Supplementary </w:t>
      </w:r>
      <w:r w:rsidR="004A493A" w:rsidRPr="00250014">
        <w:rPr>
          <w:rFonts w:ascii="Arial" w:hAnsi="Arial" w:cs="Arial"/>
          <w:sz w:val="20"/>
          <w:szCs w:val="20"/>
        </w:rPr>
        <w:t>Fig</w:t>
      </w:r>
      <w:r w:rsidR="00FD7E47">
        <w:rPr>
          <w:rFonts w:ascii="Arial" w:hAnsi="Arial" w:cs="Arial"/>
          <w:sz w:val="20"/>
          <w:szCs w:val="20"/>
        </w:rPr>
        <w:t>.</w:t>
      </w:r>
      <w:r w:rsidR="004A493A" w:rsidRPr="00250014">
        <w:rPr>
          <w:rFonts w:ascii="Arial" w:hAnsi="Arial" w:cs="Arial"/>
          <w:sz w:val="20"/>
          <w:szCs w:val="20"/>
        </w:rPr>
        <w:t xml:space="preserve"> 5</w:t>
      </w:r>
      <w:r w:rsidR="005A23F0">
        <w:rPr>
          <w:rFonts w:ascii="Arial" w:hAnsi="Arial" w:cs="Arial"/>
          <w:iCs/>
          <w:sz w:val="20"/>
          <w:szCs w:val="20"/>
        </w:rPr>
        <w:t>a</w:t>
      </w:r>
      <w:r w:rsidR="004A493A" w:rsidRPr="00250014">
        <w:rPr>
          <w:rFonts w:ascii="Arial" w:hAnsi="Arial" w:cs="Arial"/>
          <w:sz w:val="20"/>
          <w:szCs w:val="20"/>
        </w:rPr>
        <w:t xml:space="preserve"> shows the results</w:t>
      </w:r>
      <w:r w:rsidR="006B4F8B">
        <w:rPr>
          <w:rFonts w:ascii="Arial" w:hAnsi="Arial" w:cs="Arial"/>
          <w:sz w:val="20"/>
          <w:szCs w:val="20"/>
        </w:rPr>
        <w:t>. F</w:t>
      </w:r>
      <w:r w:rsidR="00F54C62">
        <w:rPr>
          <w:rFonts w:ascii="Arial" w:hAnsi="Arial" w:cs="Arial"/>
          <w:sz w:val="20"/>
          <w:szCs w:val="20"/>
        </w:rPr>
        <w:t xml:space="preserve">or each </w:t>
      </w:r>
      <w:r w:rsidR="006B4F8B">
        <w:rPr>
          <w:rFonts w:ascii="Arial" w:hAnsi="Arial" w:cs="Arial"/>
          <w:sz w:val="20"/>
          <w:szCs w:val="20"/>
        </w:rPr>
        <w:t xml:space="preserve">emotion and </w:t>
      </w:r>
      <w:r w:rsidR="0076557D">
        <w:rPr>
          <w:rFonts w:ascii="Arial" w:hAnsi="Arial" w:cs="Arial"/>
          <w:sz w:val="20"/>
          <w:szCs w:val="20"/>
        </w:rPr>
        <w:t>each train-</w:t>
      </w:r>
      <w:r w:rsidR="00F54C62">
        <w:rPr>
          <w:rFonts w:ascii="Arial" w:hAnsi="Arial" w:cs="Arial"/>
          <w:sz w:val="20"/>
          <w:szCs w:val="20"/>
        </w:rPr>
        <w:t>test set</w:t>
      </w:r>
      <w:r w:rsidR="006B4F8B">
        <w:rPr>
          <w:rFonts w:ascii="Arial" w:hAnsi="Arial" w:cs="Arial"/>
          <w:sz w:val="20"/>
          <w:szCs w:val="20"/>
        </w:rPr>
        <w:t xml:space="preserve"> (</w:t>
      </w:r>
      <w:r w:rsidR="00F54C62">
        <w:rPr>
          <w:rFonts w:ascii="Arial" w:hAnsi="Arial" w:cs="Arial"/>
          <w:sz w:val="20"/>
          <w:szCs w:val="20"/>
        </w:rPr>
        <w:t>i.e.,</w:t>
      </w:r>
      <w:r w:rsidR="0076557D">
        <w:rPr>
          <w:rFonts w:ascii="Arial" w:hAnsi="Arial" w:cs="Arial"/>
          <w:sz w:val="20"/>
          <w:szCs w:val="20"/>
        </w:rPr>
        <w:t xml:space="preserve"> </w:t>
      </w:r>
      <w:r w:rsidR="00F54C62">
        <w:rPr>
          <w:rFonts w:ascii="Arial" w:hAnsi="Arial" w:cs="Arial"/>
          <w:sz w:val="20"/>
          <w:szCs w:val="20"/>
        </w:rPr>
        <w:t>Wester</w:t>
      </w:r>
      <w:r w:rsidR="0076557D">
        <w:rPr>
          <w:rFonts w:ascii="Arial" w:hAnsi="Arial" w:cs="Arial"/>
          <w:sz w:val="20"/>
          <w:szCs w:val="20"/>
        </w:rPr>
        <w:t>n train, East Asian test or v</w:t>
      </w:r>
      <w:r w:rsidR="00D61C3C">
        <w:rPr>
          <w:rFonts w:ascii="Arial" w:hAnsi="Arial" w:cs="Arial"/>
          <w:sz w:val="20"/>
          <w:szCs w:val="20"/>
        </w:rPr>
        <w:t>ice versa</w:t>
      </w:r>
      <w:r w:rsidR="006B4F8B">
        <w:rPr>
          <w:rFonts w:ascii="Arial" w:hAnsi="Arial" w:cs="Arial"/>
          <w:sz w:val="20"/>
          <w:szCs w:val="20"/>
        </w:rPr>
        <w:t>)</w:t>
      </w:r>
      <w:r w:rsidR="0076557D">
        <w:rPr>
          <w:rFonts w:ascii="Arial" w:hAnsi="Arial" w:cs="Arial"/>
          <w:sz w:val="20"/>
          <w:szCs w:val="20"/>
        </w:rPr>
        <w:t>,</w:t>
      </w:r>
      <w:r w:rsidR="006B4F8B">
        <w:rPr>
          <w:rFonts w:ascii="Arial" w:hAnsi="Arial" w:cs="Arial"/>
          <w:sz w:val="20"/>
          <w:szCs w:val="20"/>
        </w:rPr>
        <w:t xml:space="preserve"> solid color-coded lines </w:t>
      </w:r>
      <w:r w:rsidR="006B4F8B" w:rsidRPr="00250014">
        <w:rPr>
          <w:rFonts w:ascii="Arial" w:hAnsi="Arial" w:cs="Arial"/>
          <w:sz w:val="20"/>
          <w:szCs w:val="20"/>
        </w:rPr>
        <w:t>show the posterior probabilit</w:t>
      </w:r>
      <w:r w:rsidR="006B4F8B">
        <w:rPr>
          <w:rFonts w:ascii="Arial" w:hAnsi="Arial" w:cs="Arial"/>
          <w:sz w:val="20"/>
          <w:szCs w:val="20"/>
        </w:rPr>
        <w:t xml:space="preserve">y to accurately </w:t>
      </w:r>
      <w:r w:rsidR="006B4F8B" w:rsidRPr="00250014">
        <w:rPr>
          <w:rFonts w:ascii="Arial" w:hAnsi="Arial" w:cs="Arial"/>
          <w:sz w:val="20"/>
          <w:szCs w:val="20"/>
        </w:rPr>
        <w:t>classify</w:t>
      </w:r>
      <w:r w:rsidR="006B4F8B">
        <w:rPr>
          <w:rFonts w:ascii="Arial" w:hAnsi="Arial" w:cs="Arial"/>
          <w:sz w:val="20"/>
          <w:szCs w:val="20"/>
        </w:rPr>
        <w:t xml:space="preserve"> the </w:t>
      </w:r>
      <w:r w:rsidR="006B4F8B" w:rsidRPr="00250014">
        <w:rPr>
          <w:rFonts w:ascii="Arial" w:hAnsi="Arial" w:cs="Arial"/>
          <w:sz w:val="20"/>
          <w:szCs w:val="20"/>
        </w:rPr>
        <w:t>emotion (</w:t>
      </w:r>
      <w:r w:rsidR="006B4F8B">
        <w:rPr>
          <w:rFonts w:ascii="Arial" w:hAnsi="Arial" w:cs="Arial"/>
          <w:sz w:val="20"/>
          <w:szCs w:val="20"/>
        </w:rPr>
        <w:t xml:space="preserve">cyan) and high intensity (red), averaged across the test samples (i.e., individual observer facial expression models). </w:t>
      </w:r>
      <w:r w:rsidR="006E037A">
        <w:rPr>
          <w:rFonts w:ascii="Arial" w:hAnsi="Arial" w:cs="Arial"/>
          <w:sz w:val="20"/>
          <w:szCs w:val="20"/>
        </w:rPr>
        <w:t>Dashed lines</w:t>
      </w:r>
      <w:r w:rsidR="006E037A" w:rsidRPr="00C34F93">
        <w:rPr>
          <w:rFonts w:ascii="Arial" w:hAnsi="Arial" w:cs="Arial"/>
          <w:sz w:val="20"/>
          <w:szCs w:val="20"/>
        </w:rPr>
        <w:t xml:space="preserve"> show within-culture performance (see legend). </w:t>
      </w:r>
      <w:r w:rsidR="006B4F8B">
        <w:rPr>
          <w:rFonts w:ascii="Arial" w:hAnsi="Arial" w:cs="Arial"/>
          <w:sz w:val="20"/>
          <w:szCs w:val="20"/>
        </w:rPr>
        <w:t>Shaded area shows the standard error of means (SEM) across the test samples</w:t>
      </w:r>
      <w:r>
        <w:rPr>
          <w:rFonts w:ascii="Arial" w:hAnsi="Arial" w:cs="Arial"/>
          <w:sz w:val="20"/>
          <w:szCs w:val="20"/>
        </w:rPr>
        <w:t>.</w:t>
      </w:r>
      <w:r w:rsidR="006B4F8B">
        <w:rPr>
          <w:rFonts w:ascii="Arial" w:hAnsi="Arial" w:cs="Arial"/>
          <w:sz w:val="20"/>
          <w:szCs w:val="20"/>
        </w:rPr>
        <w:t xml:space="preserve"> </w:t>
      </w:r>
      <w:r w:rsidR="00D61DA0">
        <w:rPr>
          <w:rFonts w:ascii="Arial" w:hAnsi="Arial" w:cs="Arial"/>
          <w:sz w:val="20"/>
          <w:szCs w:val="20"/>
        </w:rPr>
        <w:t xml:space="preserve">We </w:t>
      </w:r>
      <w:r w:rsidR="00D61DA0" w:rsidRPr="00D61DA0">
        <w:rPr>
          <w:rFonts w:ascii="Arial" w:hAnsi="Arial" w:cs="Arial"/>
          <w:sz w:val="20"/>
          <w:szCs w:val="20"/>
        </w:rPr>
        <w:t>then identified the first time point at which the (1) within-culture classification accuracy is significantly higher than chance</w:t>
      </w:r>
      <w:r w:rsidR="00D61DA0">
        <w:rPr>
          <w:rFonts w:ascii="Arial" w:hAnsi="Arial" w:cs="Arial"/>
          <w:sz w:val="20"/>
          <w:szCs w:val="20"/>
        </w:rPr>
        <w:t xml:space="preserve"> </w:t>
      </w:r>
      <w:r w:rsidR="00D61DA0" w:rsidRPr="00D61DA0">
        <w:rPr>
          <w:rFonts w:ascii="Arial" w:hAnsi="Arial" w:cs="Arial"/>
          <w:sz w:val="20"/>
          <w:szCs w:val="20"/>
        </w:rPr>
        <w:t>and the (2) cross-culture classification accuracy is significantly lower than the within-culture classification accuracy</w:t>
      </w:r>
      <w:r w:rsidR="00EB079A">
        <w:rPr>
          <w:rFonts w:ascii="Arial" w:hAnsi="Arial" w:cs="Arial"/>
          <w:sz w:val="20"/>
          <w:szCs w:val="20"/>
        </w:rPr>
        <w:t xml:space="preserve"> (</w:t>
      </w:r>
      <w:r w:rsidR="00993DE6">
        <w:rPr>
          <w:rFonts w:ascii="Arial" w:hAnsi="Arial" w:cs="Arial"/>
          <w:sz w:val="20"/>
          <w:szCs w:val="20"/>
        </w:rPr>
        <w:t xml:space="preserve">two-tailed two-sampled </w:t>
      </w:r>
      <w:r w:rsidR="00993DE6" w:rsidRPr="00D61DA0">
        <w:rPr>
          <w:rFonts w:ascii="Arial" w:hAnsi="Arial" w:cs="Arial"/>
          <w:i/>
          <w:sz w:val="20"/>
          <w:szCs w:val="20"/>
        </w:rPr>
        <w:t>t</w:t>
      </w:r>
      <w:r w:rsidR="00993DE6">
        <w:rPr>
          <w:rFonts w:ascii="Arial" w:hAnsi="Arial" w:cs="Arial"/>
          <w:sz w:val="20"/>
          <w:szCs w:val="20"/>
        </w:rPr>
        <w:t>-tests</w:t>
      </w:r>
      <w:r w:rsidR="00993DE6">
        <w:rPr>
          <w:rFonts w:ascii="Arial" w:hAnsi="Arial" w:cs="Arial"/>
          <w:i/>
          <w:sz w:val="20"/>
          <w:szCs w:val="20"/>
        </w:rPr>
        <w:t xml:space="preserve">, </w:t>
      </w:r>
      <w:r w:rsidR="00EB079A" w:rsidRPr="000E66A3">
        <w:rPr>
          <w:rFonts w:ascii="Arial" w:hAnsi="Arial" w:cs="Arial"/>
          <w:i/>
          <w:sz w:val="20"/>
          <w:szCs w:val="20"/>
        </w:rPr>
        <w:t>P</w:t>
      </w:r>
      <w:r w:rsidR="00EB079A" w:rsidRPr="000E66A3">
        <w:rPr>
          <w:rFonts w:ascii="Arial" w:hAnsi="Arial" w:cs="Arial"/>
          <w:sz w:val="20"/>
          <w:szCs w:val="20"/>
        </w:rPr>
        <w:t xml:space="preserve"> &lt; 0.05</w:t>
      </w:r>
      <w:r w:rsidR="00EB079A">
        <w:rPr>
          <w:rFonts w:ascii="Arial" w:hAnsi="Arial" w:cs="Arial"/>
          <w:sz w:val="20"/>
          <w:szCs w:val="20"/>
        </w:rPr>
        <w:t xml:space="preserve"> </w:t>
      </w:r>
      <w:r w:rsidR="00EB079A" w:rsidRPr="000E66A3">
        <w:rPr>
          <w:rFonts w:ascii="Arial" w:hAnsi="Arial" w:cs="Arial"/>
          <w:sz w:val="20"/>
          <w:szCs w:val="20"/>
        </w:rPr>
        <w:t>with Bonferroni correction over emotions</w:t>
      </w:r>
      <w:r w:rsidR="00EB079A">
        <w:rPr>
          <w:rFonts w:ascii="Arial" w:hAnsi="Arial" w:cs="Arial"/>
          <w:sz w:val="20"/>
          <w:szCs w:val="20"/>
        </w:rPr>
        <w:t>)</w:t>
      </w:r>
      <w:r>
        <w:rPr>
          <w:rFonts w:ascii="Arial" w:hAnsi="Arial" w:cs="Arial"/>
          <w:sz w:val="20"/>
          <w:szCs w:val="20"/>
        </w:rPr>
        <w:t>.</w:t>
      </w:r>
      <w:r w:rsidR="000E66A3">
        <w:rPr>
          <w:rFonts w:ascii="Arial" w:hAnsi="Arial" w:cs="Arial"/>
          <w:sz w:val="20"/>
          <w:szCs w:val="20"/>
        </w:rPr>
        <w:t xml:space="preserve"> </w:t>
      </w:r>
      <w:r w:rsidR="000E66A3" w:rsidRPr="00C34F93">
        <w:rPr>
          <w:rFonts w:ascii="Arial" w:hAnsi="Arial" w:cs="Arial"/>
          <w:sz w:val="20"/>
          <w:szCs w:val="20"/>
        </w:rPr>
        <w:t>Asterisks and vertical lines show</w:t>
      </w:r>
      <w:r w:rsidR="000E66A3">
        <w:rPr>
          <w:rFonts w:ascii="Arial" w:hAnsi="Arial" w:cs="Arial"/>
          <w:sz w:val="20"/>
          <w:szCs w:val="20"/>
        </w:rPr>
        <w:t xml:space="preserve"> the results</w:t>
      </w:r>
      <w:r w:rsidR="00EB079A">
        <w:rPr>
          <w:rFonts w:ascii="Arial" w:hAnsi="Arial" w:cs="Arial"/>
          <w:sz w:val="20"/>
          <w:szCs w:val="20"/>
        </w:rPr>
        <w:t>.</w:t>
      </w:r>
    </w:p>
    <w:p w14:paraId="2912AADE" w14:textId="77777777" w:rsidR="009155BF" w:rsidRDefault="009155BF" w:rsidP="005F1AC6">
      <w:pPr>
        <w:pStyle w:val="NormalWeb"/>
        <w:shd w:val="clear" w:color="auto" w:fill="FFFFFF"/>
        <w:textAlignment w:val="baseline"/>
        <w:rPr>
          <w:rFonts w:ascii="Arial" w:hAnsi="Arial" w:cs="Arial"/>
          <w:sz w:val="20"/>
          <w:szCs w:val="20"/>
        </w:rPr>
      </w:pPr>
    </w:p>
    <w:p w14:paraId="5C2DC8CB" w14:textId="6EF4C42A" w:rsidR="00E13432" w:rsidRDefault="00C34F93" w:rsidP="005F1AC6">
      <w:pPr>
        <w:pStyle w:val="NormalWeb"/>
        <w:shd w:val="clear" w:color="auto" w:fill="FFFFFF"/>
        <w:textAlignment w:val="baseline"/>
        <w:rPr>
          <w:rFonts w:ascii="Arial" w:hAnsi="Arial" w:cs="Arial"/>
          <w:sz w:val="20"/>
          <w:szCs w:val="20"/>
        </w:rPr>
      </w:pPr>
      <w:r w:rsidRPr="00C34F93">
        <w:rPr>
          <w:rFonts w:ascii="Arial" w:hAnsi="Arial" w:cs="Arial"/>
          <w:i/>
          <w:iCs/>
          <w:sz w:val="20"/>
          <w:szCs w:val="20"/>
        </w:rPr>
        <w:t xml:space="preserve">Specific cross-cultural confusions. </w:t>
      </w:r>
      <w:r>
        <w:rPr>
          <w:rFonts w:ascii="Arial" w:hAnsi="Arial" w:cs="Arial"/>
          <w:sz w:val="20"/>
          <w:szCs w:val="20"/>
        </w:rPr>
        <w:t xml:space="preserve">Next, we </w:t>
      </w:r>
      <w:r w:rsidR="0022127E">
        <w:rPr>
          <w:rFonts w:ascii="Arial" w:hAnsi="Arial" w:cs="Arial"/>
          <w:sz w:val="20"/>
          <w:szCs w:val="20"/>
        </w:rPr>
        <w:t xml:space="preserve">examined the cross-cultural </w:t>
      </w:r>
      <w:r w:rsidR="003E0F5D">
        <w:rPr>
          <w:rFonts w:ascii="Arial" w:hAnsi="Arial" w:cs="Arial"/>
          <w:sz w:val="20"/>
          <w:szCs w:val="20"/>
        </w:rPr>
        <w:t xml:space="preserve">misclassifications by analyzing the specific emotion </w:t>
      </w:r>
      <w:r w:rsidR="0022127E">
        <w:rPr>
          <w:rFonts w:ascii="Arial" w:hAnsi="Arial" w:cs="Arial"/>
          <w:sz w:val="20"/>
          <w:szCs w:val="20"/>
        </w:rPr>
        <w:t>confusions</w:t>
      </w:r>
      <w:r w:rsidR="0078592C">
        <w:rPr>
          <w:rFonts w:ascii="Arial" w:hAnsi="Arial" w:cs="Arial"/>
          <w:sz w:val="20"/>
          <w:szCs w:val="20"/>
        </w:rPr>
        <w:t xml:space="preserve"> across time</w:t>
      </w:r>
      <w:r w:rsidR="0022127E">
        <w:rPr>
          <w:rFonts w:ascii="Arial" w:hAnsi="Arial" w:cs="Arial"/>
          <w:sz w:val="20"/>
          <w:szCs w:val="20"/>
        </w:rPr>
        <w:t xml:space="preserve">. </w:t>
      </w:r>
      <w:r w:rsidR="00C37040">
        <w:rPr>
          <w:rFonts w:ascii="Arial" w:hAnsi="Arial" w:cs="Arial"/>
          <w:sz w:val="20"/>
          <w:szCs w:val="20"/>
        </w:rPr>
        <w:t xml:space="preserve">Supplementary </w:t>
      </w:r>
      <w:r w:rsidR="0022127E">
        <w:rPr>
          <w:rFonts w:ascii="Arial" w:hAnsi="Arial" w:cs="Arial"/>
          <w:sz w:val="20"/>
          <w:szCs w:val="20"/>
        </w:rPr>
        <w:t>Fig</w:t>
      </w:r>
      <w:r w:rsidR="00FD7E47">
        <w:rPr>
          <w:rFonts w:ascii="Arial" w:hAnsi="Arial" w:cs="Arial"/>
          <w:sz w:val="20"/>
          <w:szCs w:val="20"/>
        </w:rPr>
        <w:t>.</w:t>
      </w:r>
      <w:r w:rsidR="0022127E">
        <w:rPr>
          <w:rFonts w:ascii="Arial" w:hAnsi="Arial" w:cs="Arial"/>
          <w:sz w:val="20"/>
          <w:szCs w:val="20"/>
        </w:rPr>
        <w:t xml:space="preserve"> 5</w:t>
      </w:r>
      <w:r w:rsidR="006467BD" w:rsidRPr="006467BD">
        <w:rPr>
          <w:rFonts w:ascii="Arial" w:hAnsi="Arial" w:cs="Arial"/>
          <w:iCs/>
          <w:sz w:val="20"/>
          <w:szCs w:val="20"/>
        </w:rPr>
        <w:t>b</w:t>
      </w:r>
      <w:r w:rsidR="0022127E">
        <w:rPr>
          <w:rFonts w:ascii="Arial" w:hAnsi="Arial" w:cs="Arial"/>
          <w:sz w:val="20"/>
          <w:szCs w:val="20"/>
        </w:rPr>
        <w:t xml:space="preserve"> shows the results</w:t>
      </w:r>
      <w:r w:rsidR="0078592C">
        <w:rPr>
          <w:rFonts w:ascii="Arial" w:hAnsi="Arial" w:cs="Arial"/>
          <w:sz w:val="20"/>
          <w:szCs w:val="20"/>
        </w:rPr>
        <w:t xml:space="preserve">. </w:t>
      </w:r>
      <w:r w:rsidR="00E60DAF">
        <w:rPr>
          <w:rFonts w:ascii="Arial" w:hAnsi="Arial" w:cs="Arial"/>
          <w:sz w:val="20"/>
          <w:szCs w:val="20"/>
        </w:rPr>
        <w:t xml:space="preserve">For each train-test set, </w:t>
      </w:r>
      <w:r w:rsidR="0078592C">
        <w:rPr>
          <w:rFonts w:ascii="Arial" w:hAnsi="Arial" w:cs="Arial"/>
          <w:sz w:val="20"/>
          <w:szCs w:val="20"/>
        </w:rPr>
        <w:t xml:space="preserve">the </w:t>
      </w:r>
      <w:r w:rsidR="00FB42F3">
        <w:rPr>
          <w:rFonts w:ascii="Arial" w:hAnsi="Arial" w:cs="Arial"/>
          <w:sz w:val="20"/>
          <w:szCs w:val="20"/>
        </w:rPr>
        <w:t xml:space="preserve">color-coded matrix shows </w:t>
      </w:r>
      <w:r w:rsidR="00E60DAF">
        <w:rPr>
          <w:rFonts w:ascii="Arial" w:hAnsi="Arial" w:cs="Arial"/>
          <w:sz w:val="20"/>
          <w:szCs w:val="20"/>
        </w:rPr>
        <w:t>at each time point (i.e., t1</w:t>
      </w:r>
      <w:r w:rsidR="00CD2D39">
        <w:rPr>
          <w:rFonts w:ascii="Arial" w:hAnsi="Arial" w:cs="Arial"/>
          <w:sz w:val="20"/>
          <w:szCs w:val="20"/>
        </w:rPr>
        <w:t>-</w:t>
      </w:r>
      <w:r w:rsidR="00E60DAF">
        <w:rPr>
          <w:rFonts w:ascii="Arial" w:hAnsi="Arial" w:cs="Arial"/>
          <w:sz w:val="20"/>
          <w:szCs w:val="20"/>
        </w:rPr>
        <w:t xml:space="preserve">10) </w:t>
      </w:r>
      <w:r w:rsidR="00FB42F3">
        <w:rPr>
          <w:rFonts w:ascii="Arial" w:hAnsi="Arial" w:cs="Arial"/>
          <w:sz w:val="20"/>
          <w:szCs w:val="20"/>
        </w:rPr>
        <w:t xml:space="preserve">the posterior probability </w:t>
      </w:r>
      <w:r w:rsidR="0078592C">
        <w:rPr>
          <w:rFonts w:ascii="Arial" w:hAnsi="Arial" w:cs="Arial"/>
          <w:sz w:val="20"/>
          <w:szCs w:val="20"/>
        </w:rPr>
        <w:t xml:space="preserve">to </w:t>
      </w:r>
      <w:r w:rsidR="00FB42F3">
        <w:rPr>
          <w:rFonts w:ascii="Arial" w:hAnsi="Arial" w:cs="Arial"/>
          <w:sz w:val="20"/>
          <w:szCs w:val="20"/>
        </w:rPr>
        <w:t>classify</w:t>
      </w:r>
      <w:r w:rsidR="0078592C">
        <w:rPr>
          <w:rFonts w:ascii="Arial" w:hAnsi="Arial" w:cs="Arial"/>
          <w:sz w:val="20"/>
          <w:szCs w:val="20"/>
        </w:rPr>
        <w:t xml:space="preserve"> each </w:t>
      </w:r>
      <w:r w:rsidR="00FB42F3">
        <w:rPr>
          <w:rFonts w:ascii="Arial" w:hAnsi="Arial" w:cs="Arial"/>
          <w:sz w:val="20"/>
          <w:szCs w:val="20"/>
        </w:rPr>
        <w:t xml:space="preserve">emotion, averaged across the test </w:t>
      </w:r>
      <w:r w:rsidR="004E6C63">
        <w:rPr>
          <w:rFonts w:ascii="Arial" w:hAnsi="Arial" w:cs="Arial"/>
          <w:sz w:val="20"/>
          <w:szCs w:val="20"/>
        </w:rPr>
        <w:t>sample</w:t>
      </w:r>
      <w:r w:rsidR="00FB42F3">
        <w:rPr>
          <w:rFonts w:ascii="Arial" w:hAnsi="Arial" w:cs="Arial"/>
          <w:sz w:val="20"/>
          <w:szCs w:val="20"/>
        </w:rPr>
        <w:t>s. Brighter colors show higher posterior probability</w:t>
      </w:r>
      <w:r w:rsidR="0078592C">
        <w:rPr>
          <w:rFonts w:ascii="Arial" w:hAnsi="Arial" w:cs="Arial"/>
          <w:sz w:val="20"/>
          <w:szCs w:val="20"/>
        </w:rPr>
        <w:t>; darker colors show lower posterior probability (see color bar to right)</w:t>
      </w:r>
      <w:r w:rsidR="00FB42F3">
        <w:rPr>
          <w:rFonts w:ascii="Arial" w:hAnsi="Arial" w:cs="Arial"/>
          <w:sz w:val="20"/>
          <w:szCs w:val="20"/>
        </w:rPr>
        <w:t>.</w:t>
      </w:r>
      <w:r w:rsidR="004217F7" w:rsidRPr="004217F7">
        <w:rPr>
          <w:rFonts w:ascii="Arial" w:hAnsi="Arial" w:cs="Arial"/>
          <w:sz w:val="20"/>
          <w:szCs w:val="20"/>
        </w:rPr>
        <w:t xml:space="preserve"> </w:t>
      </w:r>
      <w:r w:rsidR="004217F7">
        <w:rPr>
          <w:rFonts w:ascii="Arial" w:hAnsi="Arial" w:cs="Arial"/>
          <w:sz w:val="20"/>
          <w:szCs w:val="20"/>
        </w:rPr>
        <w:t xml:space="preserve">Diagonal squares show the results of cross-culture classification accuracy of each emotion as shown in </w:t>
      </w:r>
      <w:r w:rsidR="001971AF">
        <w:rPr>
          <w:rFonts w:ascii="Arial" w:hAnsi="Arial" w:cs="Arial"/>
          <w:sz w:val="20"/>
          <w:szCs w:val="20"/>
        </w:rPr>
        <w:t xml:space="preserve">Supplementary </w:t>
      </w:r>
      <w:r w:rsidR="004217F7">
        <w:rPr>
          <w:rFonts w:ascii="Arial" w:hAnsi="Arial" w:cs="Arial"/>
          <w:sz w:val="20"/>
          <w:szCs w:val="20"/>
        </w:rPr>
        <w:t xml:space="preserve">Fig. </w:t>
      </w:r>
      <w:r w:rsidR="004217F7" w:rsidRPr="001971AF">
        <w:rPr>
          <w:rFonts w:ascii="Arial" w:hAnsi="Arial" w:cs="Arial"/>
          <w:i/>
          <w:iCs/>
          <w:sz w:val="20"/>
          <w:szCs w:val="20"/>
        </w:rPr>
        <w:t>5</w:t>
      </w:r>
      <w:r w:rsidR="001971AF" w:rsidRPr="001971AF">
        <w:rPr>
          <w:rFonts w:ascii="Arial" w:hAnsi="Arial" w:cs="Arial"/>
          <w:sz w:val="20"/>
          <w:szCs w:val="20"/>
        </w:rPr>
        <w:t>a</w:t>
      </w:r>
      <w:r w:rsidR="004217F7">
        <w:rPr>
          <w:rFonts w:ascii="Arial" w:hAnsi="Arial" w:cs="Arial"/>
          <w:i/>
          <w:sz w:val="20"/>
          <w:szCs w:val="20"/>
        </w:rPr>
        <w:t xml:space="preserve">. </w:t>
      </w:r>
      <w:r w:rsidR="004217F7">
        <w:rPr>
          <w:rFonts w:ascii="Arial" w:hAnsi="Arial" w:cs="Arial"/>
          <w:sz w:val="20"/>
          <w:szCs w:val="20"/>
        </w:rPr>
        <w:t xml:space="preserve">Pink outlines show which emotions are accurately classified across </w:t>
      </w:r>
      <w:r w:rsidR="001971AF">
        <w:rPr>
          <w:rFonts w:ascii="Arial" w:hAnsi="Arial" w:cs="Arial"/>
          <w:sz w:val="20"/>
          <w:szCs w:val="20"/>
        </w:rPr>
        <w:t>cultures;</w:t>
      </w:r>
      <w:r w:rsidR="008B19AD">
        <w:rPr>
          <w:rFonts w:ascii="Arial" w:hAnsi="Arial" w:cs="Arial"/>
          <w:sz w:val="20"/>
          <w:szCs w:val="20"/>
        </w:rPr>
        <w:t xml:space="preserve"> </w:t>
      </w:r>
      <w:r w:rsidR="004A386C">
        <w:rPr>
          <w:rFonts w:ascii="Arial" w:hAnsi="Arial" w:cs="Arial"/>
          <w:sz w:val="20"/>
          <w:szCs w:val="20"/>
        </w:rPr>
        <w:t xml:space="preserve">green boxes show which emotions are inaccurately classified across cultures. </w:t>
      </w:r>
      <w:r w:rsidR="0063196E">
        <w:rPr>
          <w:rFonts w:ascii="Arial" w:hAnsi="Arial" w:cs="Arial"/>
          <w:sz w:val="20"/>
          <w:szCs w:val="20"/>
        </w:rPr>
        <w:t xml:space="preserve">Off-diagonal squares show the cross-cultural misclassifications between emotions. At each time point, we then </w:t>
      </w:r>
      <w:r w:rsidR="00590487">
        <w:rPr>
          <w:rFonts w:ascii="Arial" w:hAnsi="Arial" w:cs="Arial"/>
          <w:sz w:val="20"/>
          <w:szCs w:val="20"/>
        </w:rPr>
        <w:t>identified when</w:t>
      </w:r>
      <w:r w:rsidR="0063196E">
        <w:rPr>
          <w:rFonts w:ascii="Arial" w:hAnsi="Arial" w:cs="Arial"/>
          <w:sz w:val="20"/>
          <w:szCs w:val="20"/>
        </w:rPr>
        <w:t xml:space="preserve"> the cross-cultural misclassifications between emotions </w:t>
      </w:r>
      <w:r w:rsidR="00590487">
        <w:rPr>
          <w:rFonts w:ascii="Arial" w:hAnsi="Arial" w:cs="Arial"/>
          <w:sz w:val="20"/>
          <w:szCs w:val="20"/>
        </w:rPr>
        <w:t>is significantly higher than</w:t>
      </w:r>
      <w:r w:rsidR="0063196E">
        <w:rPr>
          <w:rFonts w:ascii="Arial" w:hAnsi="Arial" w:cs="Arial"/>
          <w:sz w:val="20"/>
          <w:szCs w:val="20"/>
        </w:rPr>
        <w:t xml:space="preserve"> the within-culture misclassifications between emotions </w:t>
      </w:r>
      <w:r w:rsidR="00590487">
        <w:rPr>
          <w:rFonts w:ascii="Arial" w:hAnsi="Arial" w:cs="Arial"/>
          <w:sz w:val="20"/>
          <w:szCs w:val="20"/>
        </w:rPr>
        <w:t xml:space="preserve">and </w:t>
      </w:r>
      <w:r w:rsidR="00975E35">
        <w:rPr>
          <w:rFonts w:ascii="Arial" w:hAnsi="Arial" w:cs="Arial"/>
          <w:sz w:val="20"/>
          <w:szCs w:val="20"/>
        </w:rPr>
        <w:t xml:space="preserve">is also higher than </w:t>
      </w:r>
      <w:r w:rsidR="00590487">
        <w:rPr>
          <w:rFonts w:ascii="Arial" w:hAnsi="Arial" w:cs="Arial"/>
          <w:sz w:val="20"/>
          <w:szCs w:val="20"/>
        </w:rPr>
        <w:t xml:space="preserve">the chance level </w:t>
      </w:r>
      <w:r w:rsidR="00BF5923">
        <w:rPr>
          <w:rFonts w:ascii="Arial" w:hAnsi="Arial" w:cs="Arial"/>
          <w:sz w:val="20"/>
          <w:szCs w:val="20"/>
        </w:rPr>
        <w:t>(</w:t>
      </w:r>
      <w:r w:rsidR="00327F87">
        <w:rPr>
          <w:rFonts w:ascii="Arial" w:hAnsi="Arial" w:cs="Arial"/>
          <w:sz w:val="20"/>
          <w:szCs w:val="20"/>
        </w:rPr>
        <w:t xml:space="preserve">two-tailed two-sampled </w:t>
      </w:r>
      <w:r w:rsidR="00327F87" w:rsidRPr="00D61DA0">
        <w:rPr>
          <w:rFonts w:ascii="Arial" w:hAnsi="Arial" w:cs="Arial"/>
          <w:i/>
          <w:sz w:val="20"/>
          <w:szCs w:val="20"/>
        </w:rPr>
        <w:t>t</w:t>
      </w:r>
      <w:r w:rsidR="00327F87">
        <w:rPr>
          <w:rFonts w:ascii="Arial" w:hAnsi="Arial" w:cs="Arial"/>
          <w:sz w:val="20"/>
          <w:szCs w:val="20"/>
        </w:rPr>
        <w:t>-tests</w:t>
      </w:r>
      <w:r w:rsidR="00590487">
        <w:rPr>
          <w:rFonts w:ascii="Arial" w:hAnsi="Arial" w:cs="Arial"/>
          <w:sz w:val="20"/>
          <w:szCs w:val="20"/>
        </w:rPr>
        <w:t xml:space="preserve">, </w:t>
      </w:r>
      <w:r w:rsidR="00BF5923" w:rsidRPr="000E66A3">
        <w:rPr>
          <w:rFonts w:ascii="Arial" w:hAnsi="Arial" w:cs="Arial"/>
          <w:i/>
          <w:sz w:val="20"/>
          <w:szCs w:val="20"/>
        </w:rPr>
        <w:t>P</w:t>
      </w:r>
      <w:r w:rsidR="00BF5923" w:rsidRPr="000E66A3">
        <w:rPr>
          <w:rFonts w:ascii="Arial" w:hAnsi="Arial" w:cs="Arial"/>
          <w:sz w:val="20"/>
          <w:szCs w:val="20"/>
        </w:rPr>
        <w:t xml:space="preserve"> &lt; 0.05 with Bonferroni correction over emotions</w:t>
      </w:r>
      <w:r w:rsidR="00BF5923">
        <w:rPr>
          <w:rFonts w:ascii="Arial" w:hAnsi="Arial" w:cs="Arial"/>
          <w:sz w:val="20"/>
          <w:szCs w:val="20"/>
        </w:rPr>
        <w:t>)</w:t>
      </w:r>
      <w:r w:rsidR="0063196E">
        <w:rPr>
          <w:rFonts w:ascii="Arial" w:hAnsi="Arial" w:cs="Arial"/>
          <w:sz w:val="20"/>
          <w:szCs w:val="20"/>
        </w:rPr>
        <w:t xml:space="preserve">. </w:t>
      </w:r>
      <w:r w:rsidR="000E460C">
        <w:rPr>
          <w:rFonts w:ascii="Arial" w:hAnsi="Arial" w:cs="Arial"/>
          <w:sz w:val="20"/>
          <w:szCs w:val="20"/>
        </w:rPr>
        <w:t>Asterisks indicate</w:t>
      </w:r>
      <w:r w:rsidRPr="00C34F93">
        <w:rPr>
          <w:rFonts w:ascii="Arial" w:hAnsi="Arial" w:cs="Arial"/>
          <w:sz w:val="20"/>
          <w:szCs w:val="20"/>
        </w:rPr>
        <w:t xml:space="preserve"> </w:t>
      </w:r>
      <w:r>
        <w:rPr>
          <w:rFonts w:ascii="Arial" w:hAnsi="Arial" w:cs="Arial"/>
          <w:sz w:val="20"/>
          <w:szCs w:val="20"/>
        </w:rPr>
        <w:t>statistically</w:t>
      </w:r>
      <w:r w:rsidR="000E460C">
        <w:rPr>
          <w:rFonts w:ascii="Arial" w:hAnsi="Arial" w:cs="Arial"/>
          <w:sz w:val="20"/>
          <w:szCs w:val="20"/>
        </w:rPr>
        <w:t xml:space="preserve"> significant </w:t>
      </w:r>
      <w:r w:rsidR="009C790C">
        <w:rPr>
          <w:rFonts w:ascii="Arial" w:hAnsi="Arial" w:cs="Arial"/>
          <w:sz w:val="20"/>
          <w:szCs w:val="20"/>
        </w:rPr>
        <w:t>cross-cultural confusion</w:t>
      </w:r>
      <w:r w:rsidR="00F47378">
        <w:rPr>
          <w:rFonts w:ascii="Arial" w:hAnsi="Arial" w:cs="Arial"/>
          <w:sz w:val="20"/>
          <w:szCs w:val="20"/>
        </w:rPr>
        <w:t>s</w:t>
      </w:r>
      <w:r w:rsidR="009C790C">
        <w:rPr>
          <w:rFonts w:ascii="Arial" w:hAnsi="Arial" w:cs="Arial"/>
          <w:sz w:val="20"/>
          <w:szCs w:val="20"/>
        </w:rPr>
        <w:t xml:space="preserve"> between emotions</w:t>
      </w:r>
      <w:r w:rsidR="0078592C">
        <w:rPr>
          <w:rFonts w:ascii="Arial" w:hAnsi="Arial" w:cs="Arial"/>
          <w:sz w:val="20"/>
          <w:szCs w:val="20"/>
        </w:rPr>
        <w:t xml:space="preserve">—for example, </w:t>
      </w:r>
      <w:r w:rsidR="00F47378">
        <w:rPr>
          <w:rFonts w:ascii="Arial" w:hAnsi="Arial" w:cs="Arial"/>
          <w:sz w:val="20"/>
          <w:szCs w:val="20"/>
        </w:rPr>
        <w:t xml:space="preserve">‘disgust’ </w:t>
      </w:r>
      <w:r w:rsidR="0078592C">
        <w:rPr>
          <w:rFonts w:ascii="Arial" w:hAnsi="Arial" w:cs="Arial"/>
          <w:sz w:val="20"/>
          <w:szCs w:val="20"/>
        </w:rPr>
        <w:t xml:space="preserve">is often </w:t>
      </w:r>
      <w:r w:rsidR="00F47378">
        <w:rPr>
          <w:rFonts w:ascii="Arial" w:hAnsi="Arial" w:cs="Arial"/>
          <w:sz w:val="20"/>
          <w:szCs w:val="20"/>
        </w:rPr>
        <w:t>misclassified as ‘anger.’</w:t>
      </w:r>
    </w:p>
    <w:p w14:paraId="72ACAAE3" w14:textId="77777777" w:rsidR="00E13432" w:rsidRDefault="00E13432" w:rsidP="005F1AC6">
      <w:pPr>
        <w:pStyle w:val="NormalWeb"/>
        <w:shd w:val="clear" w:color="auto" w:fill="FFFFFF"/>
        <w:textAlignment w:val="baseline"/>
        <w:rPr>
          <w:rFonts w:ascii="Arial" w:hAnsi="Arial" w:cs="Arial"/>
          <w:sz w:val="20"/>
          <w:szCs w:val="20"/>
        </w:rPr>
      </w:pPr>
    </w:p>
    <w:p w14:paraId="4DFC1A5F" w14:textId="77777777" w:rsidR="00E13432" w:rsidRDefault="00E13432" w:rsidP="005F1AC6">
      <w:pPr>
        <w:pStyle w:val="NormalWeb"/>
        <w:shd w:val="clear" w:color="auto" w:fill="FFFFFF"/>
        <w:textAlignment w:val="baseline"/>
        <w:rPr>
          <w:rFonts w:ascii="Arial" w:hAnsi="Arial" w:cs="Arial"/>
          <w:sz w:val="20"/>
          <w:szCs w:val="20"/>
        </w:rPr>
      </w:pPr>
    </w:p>
    <w:p w14:paraId="2CC5276F" w14:textId="4DD70D27" w:rsidR="00D87E6E" w:rsidRDefault="00D87E6E" w:rsidP="005F1AC6">
      <w:pPr>
        <w:pStyle w:val="NormalWeb"/>
        <w:shd w:val="clear" w:color="auto" w:fill="FFFFFF"/>
        <w:textAlignment w:val="baseline"/>
        <w:rPr>
          <w:rFonts w:ascii="Arial" w:hAnsi="Arial" w:cs="Arial"/>
          <w:sz w:val="20"/>
          <w:szCs w:val="20"/>
          <w:lang w:eastAsia="zh-CN"/>
        </w:rPr>
      </w:pPr>
    </w:p>
    <w:p w14:paraId="47BDD5D4" w14:textId="0035BEFD" w:rsidR="0065437E" w:rsidRDefault="008E0AEB" w:rsidP="008A1256">
      <w:pPr>
        <w:pStyle w:val="NormalWeb"/>
        <w:shd w:val="clear" w:color="auto" w:fill="FFFFFF"/>
        <w:jc w:val="center"/>
        <w:textAlignment w:val="baseline"/>
        <w:rPr>
          <w:rFonts w:ascii="Arial" w:hAnsi="Arial" w:cs="Arial"/>
          <w:sz w:val="20"/>
          <w:szCs w:val="20"/>
          <w:lang w:eastAsia="zh-CN"/>
        </w:rPr>
      </w:pPr>
      <w:r>
        <w:rPr>
          <w:rFonts w:ascii="Arial" w:hAnsi="Arial" w:cs="Arial"/>
          <w:noProof/>
          <w:sz w:val="20"/>
          <w:szCs w:val="20"/>
          <w:lang w:eastAsia="zh-CN"/>
        </w:rPr>
        <w:lastRenderedPageBreak/>
        <w:drawing>
          <wp:inline distT="0" distB="0" distL="0" distR="0" wp14:anchorId="28ECA855" wp14:editId="0DF22704">
            <wp:extent cx="5144027" cy="6028734"/>
            <wp:effectExtent l="0" t="0" r="0" b="381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72430" cy="6062022"/>
                    </a:xfrm>
                    <a:prstGeom prst="rect">
                      <a:avLst/>
                    </a:prstGeom>
                  </pic:spPr>
                </pic:pic>
              </a:graphicData>
            </a:graphic>
          </wp:inline>
        </w:drawing>
      </w:r>
    </w:p>
    <w:p w14:paraId="7E084D79" w14:textId="1DCF8AAA" w:rsidR="00B8096E" w:rsidRPr="00B621F4" w:rsidRDefault="00C37040" w:rsidP="00B621F4">
      <w:pPr>
        <w:pStyle w:val="NormalWeb"/>
        <w:shd w:val="clear" w:color="auto" w:fill="FFFFFF"/>
        <w:textAlignment w:val="baseline"/>
        <w:rPr>
          <w:bCs/>
          <w:sz w:val="16"/>
          <w:szCs w:val="16"/>
        </w:rPr>
      </w:pPr>
      <w:r w:rsidRPr="00C37040">
        <w:rPr>
          <w:rFonts w:ascii="Arial" w:hAnsi="Arial" w:cs="Arial"/>
          <w:b/>
          <w:bCs/>
          <w:sz w:val="20"/>
          <w:szCs w:val="20"/>
        </w:rPr>
        <w:t>Supplementary</w:t>
      </w:r>
      <w:r w:rsidRPr="00C37040">
        <w:rPr>
          <w:rFonts w:ascii="Arial" w:hAnsi="Arial" w:cs="Arial"/>
          <w:b/>
          <w:bCs/>
          <w:sz w:val="20"/>
          <w:szCs w:val="20"/>
          <w:lang w:eastAsia="zh-CN"/>
        </w:rPr>
        <w:t xml:space="preserve"> </w:t>
      </w:r>
      <w:r w:rsidR="008E0AEB" w:rsidRPr="008E0AEB">
        <w:rPr>
          <w:rFonts w:ascii="Arial" w:hAnsi="Arial" w:cs="Arial"/>
          <w:b/>
          <w:sz w:val="20"/>
          <w:szCs w:val="20"/>
          <w:lang w:eastAsia="zh-CN"/>
        </w:rPr>
        <w:t>Fig. 5: Cross-culture classification of emotion categories and intensity. a</w:t>
      </w:r>
      <w:r w:rsidR="008E0AEB" w:rsidRPr="008E0AEB">
        <w:rPr>
          <w:rFonts w:ascii="Arial" w:hAnsi="Arial" w:cs="Arial"/>
          <w:bCs/>
          <w:sz w:val="20"/>
          <w:szCs w:val="20"/>
          <w:lang w:eastAsia="zh-CN"/>
        </w:rPr>
        <w:t xml:space="preserve"> Classification on emotion and intensity. For each emotion train-test set (e.g., Western train, East Asian test), solid </w:t>
      </w:r>
      <w:r w:rsidR="00212A49" w:rsidRPr="008E0AEB">
        <w:rPr>
          <w:rFonts w:ascii="Arial" w:hAnsi="Arial" w:cs="Arial"/>
          <w:bCs/>
          <w:sz w:val="20"/>
          <w:szCs w:val="20"/>
          <w:lang w:eastAsia="zh-CN"/>
        </w:rPr>
        <w:t>color</w:t>
      </w:r>
      <w:r w:rsidR="008E0AEB" w:rsidRPr="008E0AEB">
        <w:rPr>
          <w:rFonts w:ascii="Arial" w:hAnsi="Arial" w:cs="Arial"/>
          <w:bCs/>
          <w:sz w:val="20"/>
          <w:szCs w:val="20"/>
          <w:lang w:eastAsia="zh-CN"/>
        </w:rPr>
        <w:t>-coded lines show the posterior probability of the Bayesian classifier to accurately classify the emotion (cyan) or intensity (red) within each culture. Shaded areas show the standard error of means across test samples. Dashed lines show cross-culture accuracy; asterisks indicate statistically lower cross-culture compared to within-culture accuracy (</w:t>
      </w:r>
      <w:r w:rsidR="00CB51DB" w:rsidRPr="008E0AEB">
        <w:rPr>
          <w:rFonts w:ascii="Arial" w:hAnsi="Arial" w:cs="Arial"/>
          <w:bCs/>
          <w:sz w:val="20"/>
          <w:szCs w:val="20"/>
          <w:lang w:eastAsia="zh-CN"/>
        </w:rPr>
        <w:t>two</w:t>
      </w:r>
      <w:r w:rsidR="00CB51DB">
        <w:rPr>
          <w:rFonts w:ascii="Arial" w:hAnsi="Arial" w:cs="Arial"/>
          <w:bCs/>
          <w:sz w:val="20"/>
          <w:szCs w:val="20"/>
          <w:lang w:eastAsia="zh-CN"/>
        </w:rPr>
        <w:t>-</w:t>
      </w:r>
      <w:r w:rsidR="00CB51DB" w:rsidRPr="008E0AEB">
        <w:rPr>
          <w:rFonts w:ascii="Arial" w:hAnsi="Arial" w:cs="Arial"/>
          <w:bCs/>
          <w:sz w:val="20"/>
          <w:szCs w:val="20"/>
          <w:lang w:eastAsia="zh-CN"/>
        </w:rPr>
        <w:t>sample t-tests</w:t>
      </w:r>
      <w:r w:rsidR="00CB51DB" w:rsidRPr="00CB51DB">
        <w:rPr>
          <w:rFonts w:ascii="Arial" w:hAnsi="Arial" w:cs="Arial"/>
          <w:bCs/>
          <w:sz w:val="20"/>
          <w:szCs w:val="20"/>
          <w:lang w:eastAsia="zh-CN"/>
        </w:rPr>
        <w:t>,</w:t>
      </w:r>
      <w:r w:rsidR="00CB51DB">
        <w:rPr>
          <w:rFonts w:ascii="Arial" w:hAnsi="Arial" w:cs="Arial"/>
          <w:bCs/>
          <w:i/>
          <w:iCs/>
          <w:sz w:val="20"/>
          <w:szCs w:val="20"/>
          <w:lang w:eastAsia="zh-CN"/>
        </w:rPr>
        <w:t xml:space="preserve"> </w:t>
      </w:r>
      <w:r w:rsidR="008E0AEB" w:rsidRPr="000516B3">
        <w:rPr>
          <w:rFonts w:ascii="Arial" w:hAnsi="Arial" w:cs="Arial"/>
          <w:bCs/>
          <w:i/>
          <w:iCs/>
          <w:sz w:val="20"/>
          <w:szCs w:val="20"/>
          <w:lang w:eastAsia="zh-CN"/>
        </w:rPr>
        <w:t>P</w:t>
      </w:r>
      <w:r w:rsidR="008E0AEB" w:rsidRPr="008E0AEB">
        <w:rPr>
          <w:rFonts w:ascii="Arial" w:hAnsi="Arial" w:cs="Arial"/>
          <w:bCs/>
          <w:sz w:val="20"/>
          <w:szCs w:val="20"/>
          <w:lang w:eastAsia="zh-CN"/>
        </w:rPr>
        <w:t xml:space="preserve"> &lt; 0.05,</w:t>
      </w:r>
      <w:r w:rsidR="000516B3">
        <w:rPr>
          <w:rFonts w:ascii="Arial" w:hAnsi="Arial" w:cs="Arial"/>
          <w:bCs/>
          <w:sz w:val="20"/>
          <w:szCs w:val="20"/>
          <w:lang w:eastAsia="zh-CN"/>
        </w:rPr>
        <w:t xml:space="preserve"> </w:t>
      </w:r>
      <w:r w:rsidR="008E0AEB" w:rsidRPr="008E0AEB">
        <w:rPr>
          <w:rFonts w:ascii="Arial" w:hAnsi="Arial" w:cs="Arial"/>
          <w:bCs/>
          <w:sz w:val="20"/>
          <w:szCs w:val="20"/>
          <w:lang w:eastAsia="zh-CN"/>
        </w:rPr>
        <w:t xml:space="preserve">Bonferroni corrected over emotions). For example, ‘anger’ classifications are statistically significantly lower in accuracy across than within cultures. </w:t>
      </w:r>
      <w:r w:rsidR="008E0AEB" w:rsidRPr="008E0AEB">
        <w:rPr>
          <w:rFonts w:ascii="Arial" w:hAnsi="Arial" w:cs="Arial"/>
          <w:b/>
          <w:sz w:val="20"/>
          <w:szCs w:val="20"/>
          <w:lang w:eastAsia="zh-CN"/>
        </w:rPr>
        <w:t>b</w:t>
      </w:r>
      <w:r w:rsidR="008E0AEB" w:rsidRPr="008E0AEB">
        <w:rPr>
          <w:rFonts w:ascii="Arial" w:hAnsi="Arial" w:cs="Arial"/>
          <w:bCs/>
          <w:sz w:val="20"/>
          <w:szCs w:val="20"/>
          <w:lang w:eastAsia="zh-CN"/>
        </w:rPr>
        <w:t xml:space="preserve"> Cross-cultural confusions. For each train-test set, </w:t>
      </w:r>
      <w:r w:rsidR="00212A49" w:rsidRPr="008E0AEB">
        <w:rPr>
          <w:rFonts w:ascii="Arial" w:hAnsi="Arial" w:cs="Arial"/>
          <w:bCs/>
          <w:sz w:val="20"/>
          <w:szCs w:val="20"/>
          <w:lang w:eastAsia="zh-CN"/>
        </w:rPr>
        <w:t>color</w:t>
      </w:r>
      <w:r w:rsidR="008E0AEB" w:rsidRPr="008E0AEB">
        <w:rPr>
          <w:rFonts w:ascii="Arial" w:hAnsi="Arial" w:cs="Arial"/>
          <w:bCs/>
          <w:sz w:val="20"/>
          <w:szCs w:val="20"/>
          <w:lang w:eastAsia="zh-CN"/>
        </w:rPr>
        <w:t xml:space="preserve">-coded matrices show the posterior probability of classifying each emotion at each time point (i.e., t1-10). Brighter </w:t>
      </w:r>
      <w:r w:rsidR="00212A49" w:rsidRPr="008E0AEB">
        <w:rPr>
          <w:rFonts w:ascii="Arial" w:hAnsi="Arial" w:cs="Arial"/>
          <w:bCs/>
          <w:sz w:val="20"/>
          <w:szCs w:val="20"/>
          <w:lang w:eastAsia="zh-CN"/>
        </w:rPr>
        <w:t>colors</w:t>
      </w:r>
      <w:r w:rsidR="008E0AEB" w:rsidRPr="008E0AEB">
        <w:rPr>
          <w:rFonts w:ascii="Arial" w:hAnsi="Arial" w:cs="Arial"/>
          <w:bCs/>
          <w:sz w:val="20"/>
          <w:szCs w:val="20"/>
          <w:lang w:eastAsia="zh-CN"/>
        </w:rPr>
        <w:t xml:space="preserve"> show higher posterior probability; darker </w:t>
      </w:r>
      <w:r w:rsidR="00212A49" w:rsidRPr="008E0AEB">
        <w:rPr>
          <w:rFonts w:ascii="Arial" w:hAnsi="Arial" w:cs="Arial"/>
          <w:bCs/>
          <w:sz w:val="20"/>
          <w:szCs w:val="20"/>
          <w:lang w:eastAsia="zh-CN"/>
        </w:rPr>
        <w:t>colors</w:t>
      </w:r>
      <w:r w:rsidR="008E0AEB" w:rsidRPr="008E0AEB">
        <w:rPr>
          <w:rFonts w:ascii="Arial" w:hAnsi="Arial" w:cs="Arial"/>
          <w:bCs/>
          <w:sz w:val="20"/>
          <w:szCs w:val="20"/>
          <w:lang w:eastAsia="zh-CN"/>
        </w:rPr>
        <w:t xml:space="preserve"> show lower posterior probability (see </w:t>
      </w:r>
      <w:r w:rsidR="00212A49" w:rsidRPr="008E0AEB">
        <w:rPr>
          <w:rFonts w:ascii="Arial" w:hAnsi="Arial" w:cs="Arial"/>
          <w:bCs/>
          <w:sz w:val="20"/>
          <w:szCs w:val="20"/>
          <w:lang w:eastAsia="zh-CN"/>
        </w:rPr>
        <w:t>color</w:t>
      </w:r>
      <w:r w:rsidR="008E0AEB" w:rsidRPr="008E0AEB">
        <w:rPr>
          <w:rFonts w:ascii="Arial" w:hAnsi="Arial" w:cs="Arial"/>
          <w:bCs/>
          <w:sz w:val="20"/>
          <w:szCs w:val="20"/>
          <w:lang w:eastAsia="zh-CN"/>
        </w:rPr>
        <w:t xml:space="preserve"> bar to right). Pink boxes indicate accurate classifications (i.e., above chance level</w:t>
      </w:r>
      <w:r w:rsidR="00022E7D">
        <w:rPr>
          <w:rFonts w:ascii="Arial" w:hAnsi="Arial" w:cs="Arial"/>
          <w:bCs/>
          <w:sz w:val="20"/>
          <w:szCs w:val="20"/>
          <w:lang w:eastAsia="zh-CN"/>
        </w:rPr>
        <w:t xml:space="preserve"> and </w:t>
      </w:r>
      <w:proofErr w:type="gramStart"/>
      <w:r w:rsidR="008E0AEB" w:rsidRPr="008E0AEB">
        <w:rPr>
          <w:rFonts w:ascii="Arial" w:hAnsi="Arial" w:cs="Arial"/>
          <w:bCs/>
          <w:sz w:val="20"/>
          <w:szCs w:val="20"/>
          <w:lang w:eastAsia="zh-CN"/>
        </w:rPr>
        <w:t>no</w:t>
      </w:r>
      <w:proofErr w:type="gramEnd"/>
      <w:r w:rsidR="008E0AEB" w:rsidRPr="008E0AEB">
        <w:rPr>
          <w:rFonts w:ascii="Arial" w:hAnsi="Arial" w:cs="Arial"/>
          <w:bCs/>
          <w:sz w:val="20"/>
          <w:szCs w:val="20"/>
          <w:lang w:eastAsia="zh-CN"/>
        </w:rPr>
        <w:t xml:space="preserve"> statistically significantly difference compared to within-culture classification accuracy); green boxes show inaccurate classifications (i.e., statistically significantly lower than within-culture classification accuracy); asterisks indicate significant confusions across cultures—for example, in ‘fear,’ ‘disgust’ and ‘anger’</w:t>
      </w:r>
      <w:r w:rsidR="00D209F8">
        <w:rPr>
          <w:rFonts w:ascii="Arial" w:hAnsi="Arial" w:cs="Arial"/>
          <w:bCs/>
          <w:sz w:val="20"/>
          <w:szCs w:val="20"/>
          <w:lang w:eastAsia="zh-CN"/>
        </w:rPr>
        <w:t>.</w:t>
      </w:r>
      <w:r w:rsidR="00B8096E">
        <w:rPr>
          <w:rFonts w:ascii="Arial" w:hAnsi="Arial" w:cs="Arial"/>
          <w:b/>
          <w:bCs/>
          <w:iCs/>
          <w:sz w:val="20"/>
          <w:szCs w:val="20"/>
          <w:lang w:eastAsia="zh-CN"/>
        </w:rPr>
        <w:br w:type="page"/>
      </w:r>
    </w:p>
    <w:p w14:paraId="7C7DCE35" w14:textId="6FF751C1" w:rsidR="00FA62CE" w:rsidRPr="00AE6368" w:rsidRDefault="00895E5E" w:rsidP="005F1AC6">
      <w:pPr>
        <w:pStyle w:val="NormalWeb"/>
        <w:shd w:val="clear" w:color="auto" w:fill="FFFFFF"/>
        <w:textAlignment w:val="baseline"/>
        <w:rPr>
          <w:rFonts w:ascii="Arial" w:hAnsi="Arial" w:cs="Arial"/>
          <w:b/>
          <w:bCs/>
          <w:iCs/>
          <w:sz w:val="22"/>
          <w:szCs w:val="22"/>
          <w:lang w:eastAsia="zh-CN"/>
        </w:rPr>
      </w:pPr>
      <w:r w:rsidRPr="00AE6368">
        <w:rPr>
          <w:rFonts w:ascii="Arial" w:hAnsi="Arial" w:cs="Arial"/>
          <w:b/>
          <w:bCs/>
          <w:iCs/>
          <w:sz w:val="22"/>
          <w:szCs w:val="22"/>
          <w:lang w:eastAsia="zh-CN"/>
        </w:rPr>
        <w:lastRenderedPageBreak/>
        <w:t xml:space="preserve">Facial movements driving </w:t>
      </w:r>
      <w:r w:rsidR="00FC5F74" w:rsidRPr="00AE6368">
        <w:rPr>
          <w:rFonts w:ascii="Arial" w:hAnsi="Arial" w:cs="Arial"/>
          <w:b/>
          <w:bCs/>
          <w:iCs/>
          <w:sz w:val="22"/>
          <w:szCs w:val="22"/>
          <w:lang w:eastAsia="zh-CN"/>
        </w:rPr>
        <w:t xml:space="preserve">cross-cultural </w:t>
      </w:r>
      <w:r w:rsidRPr="00AE6368">
        <w:rPr>
          <w:rFonts w:ascii="Arial" w:hAnsi="Arial" w:cs="Arial"/>
          <w:b/>
          <w:bCs/>
          <w:iCs/>
          <w:sz w:val="22"/>
          <w:szCs w:val="22"/>
          <w:lang w:eastAsia="zh-CN"/>
        </w:rPr>
        <w:t>classification</w:t>
      </w:r>
      <w:r w:rsidR="00D042B2" w:rsidRPr="00AE6368">
        <w:rPr>
          <w:rFonts w:ascii="Arial" w:hAnsi="Arial" w:cs="Arial"/>
          <w:b/>
          <w:bCs/>
          <w:iCs/>
          <w:sz w:val="22"/>
          <w:szCs w:val="22"/>
          <w:lang w:eastAsia="zh-CN"/>
        </w:rPr>
        <w:t>s</w:t>
      </w:r>
    </w:p>
    <w:p w14:paraId="5104D586" w14:textId="7CC2CDA0" w:rsidR="00D75F28" w:rsidRDefault="00FC5F74" w:rsidP="005F1AC6">
      <w:pPr>
        <w:pStyle w:val="NormalWeb"/>
        <w:shd w:val="clear" w:color="auto" w:fill="FFFFFF"/>
        <w:textAlignment w:val="baseline"/>
        <w:rPr>
          <w:rFonts w:ascii="Arial" w:hAnsi="Arial" w:cs="Arial"/>
          <w:sz w:val="20"/>
          <w:szCs w:val="20"/>
          <w:lang w:eastAsia="zh-CN"/>
        </w:rPr>
        <w:sectPr w:rsidR="00D75F28" w:rsidSect="006C1D7B">
          <w:pgSz w:w="12240" w:h="15840"/>
          <w:pgMar w:top="1304" w:right="1797" w:bottom="1304" w:left="1797" w:header="720" w:footer="720" w:gutter="0"/>
          <w:cols w:space="720"/>
          <w:docGrid w:linePitch="360"/>
        </w:sectPr>
      </w:pPr>
      <w:r>
        <w:rPr>
          <w:rFonts w:ascii="Arial" w:hAnsi="Arial" w:cs="Arial"/>
          <w:sz w:val="20"/>
          <w:szCs w:val="20"/>
          <w:lang w:eastAsia="zh-CN"/>
        </w:rPr>
        <w:t xml:space="preserve">We </w:t>
      </w:r>
      <w:r w:rsidR="00306E58" w:rsidRPr="00306E58">
        <w:rPr>
          <w:rFonts w:ascii="Arial" w:hAnsi="Arial" w:cs="Arial"/>
          <w:sz w:val="20"/>
          <w:szCs w:val="20"/>
          <w:lang w:eastAsia="zh-CN"/>
        </w:rPr>
        <w:t>identi</w:t>
      </w:r>
      <w:r>
        <w:rPr>
          <w:rFonts w:ascii="Arial" w:hAnsi="Arial" w:cs="Arial"/>
          <w:sz w:val="20"/>
          <w:szCs w:val="20"/>
          <w:lang w:eastAsia="zh-CN"/>
        </w:rPr>
        <w:t xml:space="preserve">fied the </w:t>
      </w:r>
      <w:r w:rsidR="00306E58" w:rsidRPr="00306E58">
        <w:rPr>
          <w:rFonts w:ascii="Arial" w:hAnsi="Arial" w:cs="Arial"/>
          <w:sz w:val="20"/>
          <w:szCs w:val="20"/>
          <w:lang w:eastAsia="zh-CN"/>
        </w:rPr>
        <w:t xml:space="preserve">AUs </w:t>
      </w:r>
      <w:r>
        <w:rPr>
          <w:rFonts w:ascii="Arial" w:hAnsi="Arial" w:cs="Arial"/>
          <w:sz w:val="20"/>
          <w:szCs w:val="20"/>
          <w:lang w:eastAsia="zh-CN"/>
        </w:rPr>
        <w:t xml:space="preserve">that </w:t>
      </w:r>
      <w:r w:rsidR="00306E58" w:rsidRPr="00306E58">
        <w:rPr>
          <w:rFonts w:ascii="Arial" w:hAnsi="Arial" w:cs="Arial"/>
          <w:sz w:val="20"/>
          <w:szCs w:val="20"/>
          <w:lang w:eastAsia="zh-CN"/>
        </w:rPr>
        <w:t>driv</w:t>
      </w:r>
      <w:r>
        <w:rPr>
          <w:rFonts w:ascii="Arial" w:hAnsi="Arial" w:cs="Arial"/>
          <w:sz w:val="20"/>
          <w:szCs w:val="20"/>
          <w:lang w:eastAsia="zh-CN"/>
        </w:rPr>
        <w:t xml:space="preserve">e </w:t>
      </w:r>
      <w:r w:rsidR="00306E58" w:rsidRPr="00306E58">
        <w:rPr>
          <w:rFonts w:ascii="Arial" w:hAnsi="Arial" w:cs="Arial"/>
          <w:sz w:val="20"/>
          <w:szCs w:val="20"/>
          <w:lang w:eastAsia="zh-CN"/>
        </w:rPr>
        <w:t xml:space="preserve">cross-cultural </w:t>
      </w:r>
      <w:r>
        <w:rPr>
          <w:rFonts w:ascii="Arial" w:hAnsi="Arial" w:cs="Arial"/>
          <w:sz w:val="20"/>
          <w:szCs w:val="20"/>
          <w:lang w:eastAsia="zh-CN"/>
        </w:rPr>
        <w:t xml:space="preserve">performance using a </w:t>
      </w:r>
      <w:r w:rsidR="00306E58" w:rsidRPr="00306E58">
        <w:rPr>
          <w:rFonts w:ascii="Arial" w:hAnsi="Arial" w:cs="Arial"/>
          <w:sz w:val="20"/>
          <w:szCs w:val="20"/>
          <w:lang w:eastAsia="zh-CN"/>
        </w:rPr>
        <w:t>leave-one-out approach</w:t>
      </w:r>
      <w:r w:rsidR="00D75F28">
        <w:rPr>
          <w:rFonts w:ascii="Arial" w:hAnsi="Arial" w:cs="Arial"/>
          <w:sz w:val="20"/>
          <w:szCs w:val="20"/>
          <w:lang w:eastAsia="zh-CN"/>
        </w:rPr>
        <w:t xml:space="preserve"> (see </w:t>
      </w:r>
      <w:r w:rsidR="00D75F28" w:rsidRPr="00D75F28">
        <w:rPr>
          <w:rFonts w:ascii="Arial" w:hAnsi="Arial" w:cs="Arial"/>
          <w:i/>
          <w:sz w:val="20"/>
          <w:szCs w:val="20"/>
          <w:lang w:eastAsia="zh-CN"/>
        </w:rPr>
        <w:t>Methods, Cross-</w:t>
      </w:r>
      <w:r w:rsidR="00A102CD">
        <w:rPr>
          <w:rFonts w:ascii="Arial" w:hAnsi="Arial" w:cs="Arial"/>
          <w:i/>
          <w:sz w:val="20"/>
          <w:szCs w:val="20"/>
          <w:lang w:eastAsia="zh-CN"/>
        </w:rPr>
        <w:t>c</w:t>
      </w:r>
      <w:r w:rsidR="00D75F28" w:rsidRPr="00D75F28">
        <w:rPr>
          <w:rFonts w:ascii="Arial" w:hAnsi="Arial" w:cs="Arial"/>
          <w:i/>
          <w:sz w:val="20"/>
          <w:szCs w:val="20"/>
          <w:lang w:eastAsia="zh-CN"/>
        </w:rPr>
        <w:t xml:space="preserve">ultural </w:t>
      </w:r>
      <w:r w:rsidR="00A102CD">
        <w:rPr>
          <w:rFonts w:ascii="Arial" w:hAnsi="Arial" w:cs="Arial"/>
          <w:i/>
          <w:sz w:val="20"/>
          <w:szCs w:val="20"/>
          <w:lang w:eastAsia="zh-CN"/>
        </w:rPr>
        <w:t>c</w:t>
      </w:r>
      <w:r w:rsidR="00D75F28" w:rsidRPr="00D75F28">
        <w:rPr>
          <w:rFonts w:ascii="Arial" w:hAnsi="Arial" w:cs="Arial"/>
          <w:i/>
          <w:sz w:val="20"/>
          <w:szCs w:val="20"/>
          <w:lang w:eastAsia="zh-CN"/>
        </w:rPr>
        <w:t xml:space="preserve">lassification of </w:t>
      </w:r>
      <w:r w:rsidR="00A102CD">
        <w:rPr>
          <w:rFonts w:ascii="Arial" w:hAnsi="Arial" w:cs="Arial"/>
          <w:i/>
          <w:sz w:val="20"/>
          <w:szCs w:val="20"/>
          <w:lang w:eastAsia="zh-CN"/>
        </w:rPr>
        <w:t>e</w:t>
      </w:r>
      <w:r w:rsidR="00D75F28" w:rsidRPr="00D75F28">
        <w:rPr>
          <w:rFonts w:ascii="Arial" w:hAnsi="Arial" w:cs="Arial"/>
          <w:i/>
          <w:sz w:val="20"/>
          <w:szCs w:val="20"/>
          <w:lang w:eastAsia="zh-CN"/>
        </w:rPr>
        <w:t xml:space="preserve">motion </w:t>
      </w:r>
      <w:r w:rsidR="00A102CD">
        <w:rPr>
          <w:rFonts w:ascii="Arial" w:hAnsi="Arial" w:cs="Arial"/>
          <w:i/>
          <w:sz w:val="20"/>
          <w:szCs w:val="20"/>
          <w:lang w:eastAsia="zh-CN"/>
        </w:rPr>
        <w:t>c</w:t>
      </w:r>
      <w:r w:rsidR="00D75F28" w:rsidRPr="00D75F28">
        <w:rPr>
          <w:rFonts w:ascii="Arial" w:hAnsi="Arial" w:cs="Arial"/>
          <w:i/>
          <w:sz w:val="20"/>
          <w:szCs w:val="20"/>
          <w:lang w:eastAsia="zh-CN"/>
        </w:rPr>
        <w:t xml:space="preserve">ategories and </w:t>
      </w:r>
      <w:r>
        <w:rPr>
          <w:rFonts w:ascii="Arial" w:hAnsi="Arial" w:cs="Arial"/>
          <w:i/>
          <w:sz w:val="20"/>
          <w:szCs w:val="20"/>
          <w:lang w:eastAsia="zh-CN"/>
        </w:rPr>
        <w:t>t</w:t>
      </w:r>
      <w:r w:rsidR="00D75F28" w:rsidRPr="00D75F28">
        <w:rPr>
          <w:rFonts w:ascii="Arial" w:hAnsi="Arial" w:cs="Arial"/>
          <w:i/>
          <w:sz w:val="20"/>
          <w:szCs w:val="20"/>
          <w:lang w:eastAsia="zh-CN"/>
        </w:rPr>
        <w:t xml:space="preserve">heir </w:t>
      </w:r>
      <w:r w:rsidR="006D7E75">
        <w:rPr>
          <w:rFonts w:ascii="Arial" w:hAnsi="Arial" w:cs="Arial"/>
          <w:i/>
          <w:sz w:val="20"/>
          <w:szCs w:val="20"/>
          <w:lang w:eastAsia="zh-CN"/>
        </w:rPr>
        <w:t>i</w:t>
      </w:r>
      <w:r w:rsidR="00D75F28" w:rsidRPr="00D75F28">
        <w:rPr>
          <w:rFonts w:ascii="Arial" w:hAnsi="Arial" w:cs="Arial"/>
          <w:i/>
          <w:sz w:val="20"/>
          <w:szCs w:val="20"/>
          <w:lang w:eastAsia="zh-CN"/>
        </w:rPr>
        <w:t>ntensity</w:t>
      </w:r>
      <w:r w:rsidR="00D75F28">
        <w:rPr>
          <w:rFonts w:ascii="Arial" w:hAnsi="Arial" w:cs="Arial"/>
          <w:sz w:val="20"/>
          <w:szCs w:val="20"/>
          <w:lang w:eastAsia="zh-CN"/>
        </w:rPr>
        <w:t>)</w:t>
      </w:r>
      <w:r w:rsidR="00306E58" w:rsidRPr="00306E58">
        <w:rPr>
          <w:rFonts w:ascii="Arial" w:hAnsi="Arial" w:cs="Arial"/>
          <w:sz w:val="20"/>
          <w:szCs w:val="20"/>
          <w:lang w:eastAsia="zh-CN"/>
        </w:rPr>
        <w:t>.</w:t>
      </w:r>
      <w:r w:rsidR="005D3FF2">
        <w:rPr>
          <w:rFonts w:ascii="Arial" w:hAnsi="Arial" w:cs="Arial"/>
          <w:sz w:val="20"/>
          <w:szCs w:val="20"/>
          <w:lang w:eastAsia="zh-CN"/>
        </w:rPr>
        <w:t xml:space="preserve"> </w:t>
      </w:r>
      <w:r w:rsidR="00E06641" w:rsidRPr="00C37040">
        <w:rPr>
          <w:rFonts w:ascii="Arial" w:hAnsi="Arial" w:cs="Arial"/>
          <w:sz w:val="20"/>
          <w:szCs w:val="20"/>
        </w:rPr>
        <w:t>Supplementary</w:t>
      </w:r>
      <w:r w:rsidR="00E06641">
        <w:rPr>
          <w:rFonts w:ascii="Arial" w:hAnsi="Arial" w:cs="Arial"/>
          <w:sz w:val="20"/>
          <w:szCs w:val="20"/>
          <w:lang w:eastAsia="zh-CN"/>
        </w:rPr>
        <w:t xml:space="preserve"> </w:t>
      </w:r>
      <w:r w:rsidR="009B5A28">
        <w:rPr>
          <w:rFonts w:ascii="Arial" w:hAnsi="Arial" w:cs="Arial"/>
          <w:sz w:val="20"/>
          <w:szCs w:val="20"/>
          <w:lang w:eastAsia="zh-CN"/>
        </w:rPr>
        <w:t>Fig</w:t>
      </w:r>
      <w:r w:rsidR="00FD7E47">
        <w:rPr>
          <w:rFonts w:ascii="Arial" w:hAnsi="Arial" w:cs="Arial"/>
          <w:sz w:val="20"/>
          <w:szCs w:val="20"/>
          <w:lang w:eastAsia="zh-CN"/>
        </w:rPr>
        <w:t>.</w:t>
      </w:r>
      <w:r w:rsidR="009B5A28">
        <w:rPr>
          <w:rFonts w:ascii="Arial" w:hAnsi="Arial" w:cs="Arial"/>
          <w:sz w:val="20"/>
          <w:szCs w:val="20"/>
          <w:lang w:eastAsia="zh-CN"/>
        </w:rPr>
        <w:t xml:space="preserve"> 6</w:t>
      </w:r>
      <w:r w:rsidR="00905E3F">
        <w:rPr>
          <w:rFonts w:ascii="Arial" w:hAnsi="Arial" w:cs="Arial"/>
          <w:sz w:val="20"/>
          <w:szCs w:val="20"/>
          <w:lang w:eastAsia="zh-CN"/>
        </w:rPr>
        <w:t xml:space="preserve"> and </w:t>
      </w:r>
      <w:r w:rsidR="009D136B" w:rsidRPr="00C37040">
        <w:rPr>
          <w:rFonts w:ascii="Arial" w:hAnsi="Arial" w:cs="Arial"/>
          <w:sz w:val="20"/>
          <w:szCs w:val="20"/>
        </w:rPr>
        <w:t>Supplementary</w:t>
      </w:r>
      <w:r w:rsidR="009D136B">
        <w:rPr>
          <w:rFonts w:ascii="Arial" w:hAnsi="Arial" w:cs="Arial"/>
          <w:sz w:val="20"/>
          <w:szCs w:val="20"/>
          <w:lang w:eastAsia="zh-CN"/>
        </w:rPr>
        <w:t xml:space="preserve"> Fig. </w:t>
      </w:r>
      <w:r w:rsidR="00905E3F">
        <w:rPr>
          <w:rFonts w:ascii="Arial" w:hAnsi="Arial" w:cs="Arial"/>
          <w:sz w:val="20"/>
          <w:szCs w:val="20"/>
          <w:lang w:eastAsia="zh-CN"/>
        </w:rPr>
        <w:t>7</w:t>
      </w:r>
      <w:r w:rsidR="009B5A28">
        <w:rPr>
          <w:rFonts w:ascii="Arial" w:hAnsi="Arial" w:cs="Arial"/>
          <w:sz w:val="20"/>
          <w:szCs w:val="20"/>
          <w:lang w:eastAsia="zh-CN"/>
        </w:rPr>
        <w:t xml:space="preserve"> show the results</w:t>
      </w:r>
      <w:r w:rsidR="00943826">
        <w:rPr>
          <w:rFonts w:ascii="Arial" w:hAnsi="Arial" w:cs="Arial"/>
          <w:sz w:val="20"/>
          <w:szCs w:val="20"/>
          <w:lang w:eastAsia="zh-CN"/>
        </w:rPr>
        <w:t>, for</w:t>
      </w:r>
      <w:r w:rsidR="00A57165">
        <w:rPr>
          <w:rFonts w:ascii="Arial" w:hAnsi="Arial" w:cs="Arial"/>
          <w:sz w:val="20"/>
          <w:szCs w:val="20"/>
          <w:lang w:eastAsia="zh-CN"/>
        </w:rPr>
        <w:t xml:space="preserve"> emotion classification </w:t>
      </w:r>
      <w:r w:rsidR="009155BF">
        <w:rPr>
          <w:rFonts w:ascii="Arial" w:hAnsi="Arial" w:cs="Arial"/>
          <w:sz w:val="20"/>
          <w:szCs w:val="20"/>
          <w:lang w:eastAsia="zh-CN"/>
        </w:rPr>
        <w:t>and</w:t>
      </w:r>
      <w:r w:rsidR="00A57165">
        <w:rPr>
          <w:rFonts w:ascii="Arial" w:hAnsi="Arial" w:cs="Arial"/>
          <w:sz w:val="20"/>
          <w:szCs w:val="20"/>
          <w:lang w:eastAsia="zh-CN"/>
        </w:rPr>
        <w:t xml:space="preserve"> intensity classification separately.</w:t>
      </w:r>
      <w:r w:rsidR="00AD296F">
        <w:rPr>
          <w:rFonts w:ascii="Arial" w:hAnsi="Arial" w:cs="Arial"/>
          <w:sz w:val="20"/>
          <w:szCs w:val="20"/>
          <w:lang w:eastAsia="zh-CN"/>
        </w:rPr>
        <w:t xml:space="preserve"> </w:t>
      </w:r>
      <w:r w:rsidR="004E3BCA">
        <w:rPr>
          <w:rFonts w:ascii="Arial" w:hAnsi="Arial" w:cs="Arial"/>
          <w:sz w:val="20"/>
          <w:szCs w:val="20"/>
          <w:lang w:eastAsia="zh-CN"/>
        </w:rPr>
        <w:t xml:space="preserve">For each </w:t>
      </w:r>
      <w:r w:rsidR="00905E3F">
        <w:rPr>
          <w:rFonts w:ascii="Arial" w:hAnsi="Arial" w:cs="Arial"/>
          <w:sz w:val="20"/>
          <w:szCs w:val="20"/>
          <w:lang w:eastAsia="zh-CN"/>
        </w:rPr>
        <w:t>train and test set</w:t>
      </w:r>
      <w:r>
        <w:rPr>
          <w:rFonts w:ascii="Arial" w:hAnsi="Arial" w:cs="Arial"/>
          <w:sz w:val="20"/>
          <w:szCs w:val="20"/>
          <w:lang w:eastAsia="zh-CN"/>
        </w:rPr>
        <w:t xml:space="preserve">, </w:t>
      </w:r>
      <w:r w:rsidR="00D474AA">
        <w:rPr>
          <w:rFonts w:ascii="Arial" w:hAnsi="Arial" w:cs="Arial"/>
          <w:sz w:val="20"/>
          <w:szCs w:val="20"/>
          <w:lang w:eastAsia="zh-CN"/>
        </w:rPr>
        <w:t xml:space="preserve">the </w:t>
      </w:r>
      <w:r w:rsidR="001128AD">
        <w:rPr>
          <w:rFonts w:ascii="Arial" w:hAnsi="Arial" w:cs="Arial"/>
          <w:sz w:val="20"/>
          <w:szCs w:val="20"/>
          <w:lang w:eastAsia="zh-CN"/>
        </w:rPr>
        <w:t>color-coded</w:t>
      </w:r>
      <w:r w:rsidR="00D474AA">
        <w:rPr>
          <w:rFonts w:ascii="Arial" w:hAnsi="Arial" w:cs="Arial"/>
          <w:sz w:val="20"/>
          <w:szCs w:val="20"/>
          <w:lang w:eastAsia="zh-CN"/>
        </w:rPr>
        <w:t xml:space="preserve"> matri</w:t>
      </w:r>
      <w:r w:rsidR="004E3BCA">
        <w:rPr>
          <w:rFonts w:ascii="Arial" w:hAnsi="Arial" w:cs="Arial"/>
          <w:sz w:val="20"/>
          <w:szCs w:val="20"/>
          <w:lang w:eastAsia="zh-CN"/>
        </w:rPr>
        <w:t xml:space="preserve">ces </w:t>
      </w:r>
      <w:r w:rsidR="001128AD">
        <w:rPr>
          <w:rFonts w:ascii="Arial" w:hAnsi="Arial" w:cs="Arial"/>
          <w:sz w:val="20"/>
          <w:szCs w:val="20"/>
          <w:lang w:eastAsia="zh-CN"/>
        </w:rPr>
        <w:t xml:space="preserve">show the change </w:t>
      </w:r>
      <w:r w:rsidR="00915CCA">
        <w:rPr>
          <w:rFonts w:ascii="Arial" w:hAnsi="Arial" w:cs="Arial"/>
          <w:sz w:val="20"/>
          <w:szCs w:val="20"/>
          <w:lang w:eastAsia="zh-CN"/>
        </w:rPr>
        <w:t xml:space="preserve">in </w:t>
      </w:r>
      <w:r w:rsidR="00224D1F">
        <w:rPr>
          <w:rFonts w:ascii="Arial" w:hAnsi="Arial" w:cs="Arial"/>
          <w:sz w:val="20"/>
          <w:szCs w:val="20"/>
          <w:lang w:eastAsia="zh-CN"/>
        </w:rPr>
        <w:t xml:space="preserve">cross-cultural classification accuracy </w:t>
      </w:r>
      <w:r w:rsidR="001128AD">
        <w:rPr>
          <w:rFonts w:ascii="Arial" w:hAnsi="Arial" w:cs="Arial"/>
          <w:sz w:val="20"/>
          <w:szCs w:val="20"/>
          <w:lang w:eastAsia="zh-CN"/>
        </w:rPr>
        <w:t xml:space="preserve">when </w:t>
      </w:r>
      <w:r w:rsidR="00915CCA">
        <w:rPr>
          <w:rFonts w:ascii="Arial" w:hAnsi="Arial" w:cs="Arial"/>
          <w:sz w:val="20"/>
          <w:szCs w:val="20"/>
          <w:lang w:eastAsia="zh-CN"/>
        </w:rPr>
        <w:t xml:space="preserve">a given </w:t>
      </w:r>
      <w:r w:rsidR="001128AD">
        <w:rPr>
          <w:rFonts w:ascii="Arial" w:hAnsi="Arial" w:cs="Arial"/>
          <w:sz w:val="20"/>
          <w:szCs w:val="20"/>
          <w:lang w:eastAsia="zh-CN"/>
        </w:rPr>
        <w:t>AU</w:t>
      </w:r>
      <w:r w:rsidR="004C160B">
        <w:rPr>
          <w:rFonts w:ascii="Arial" w:hAnsi="Arial" w:cs="Arial"/>
          <w:sz w:val="20"/>
          <w:szCs w:val="20"/>
          <w:lang w:eastAsia="zh-CN"/>
        </w:rPr>
        <w:t>s</w:t>
      </w:r>
      <w:r w:rsidR="001128AD">
        <w:rPr>
          <w:rFonts w:ascii="Arial" w:hAnsi="Arial" w:cs="Arial"/>
          <w:sz w:val="20"/>
          <w:szCs w:val="20"/>
          <w:lang w:eastAsia="zh-CN"/>
        </w:rPr>
        <w:t xml:space="preserve"> is removed.</w:t>
      </w:r>
      <w:r w:rsidR="00B620DE">
        <w:rPr>
          <w:rFonts w:ascii="Arial" w:hAnsi="Arial" w:cs="Arial"/>
          <w:sz w:val="20"/>
          <w:szCs w:val="20"/>
          <w:lang w:eastAsia="zh-CN"/>
        </w:rPr>
        <w:t xml:space="preserve"> If removing the AU resulted in</w:t>
      </w:r>
      <w:r w:rsidR="00B620DE" w:rsidRPr="00B620DE">
        <w:rPr>
          <w:rFonts w:ascii="Arial" w:hAnsi="Arial" w:cs="Arial"/>
          <w:sz w:val="20"/>
          <w:szCs w:val="20"/>
          <w:lang w:eastAsia="zh-CN"/>
        </w:rPr>
        <w:t xml:space="preserve"> </w:t>
      </w:r>
      <w:r w:rsidR="00B620DE">
        <w:rPr>
          <w:rFonts w:ascii="Arial" w:hAnsi="Arial" w:cs="Arial"/>
          <w:sz w:val="20"/>
          <w:szCs w:val="20"/>
          <w:lang w:eastAsia="zh-CN"/>
        </w:rPr>
        <w:t xml:space="preserve">decreased </w:t>
      </w:r>
      <w:r w:rsidR="00224D1F">
        <w:rPr>
          <w:rFonts w:ascii="Arial" w:hAnsi="Arial" w:cs="Arial"/>
          <w:sz w:val="20"/>
          <w:szCs w:val="20"/>
          <w:lang w:eastAsia="zh-CN"/>
        </w:rPr>
        <w:t xml:space="preserve">cross-cultural classification accuracy </w:t>
      </w:r>
      <w:r w:rsidR="00B620DE">
        <w:rPr>
          <w:rFonts w:ascii="Arial" w:hAnsi="Arial" w:cs="Arial"/>
          <w:sz w:val="20"/>
          <w:szCs w:val="20"/>
          <w:lang w:eastAsia="zh-CN"/>
        </w:rPr>
        <w:t xml:space="preserve">(pink-coded cells), we can infer that the </w:t>
      </w:r>
      <w:r w:rsidR="004E3BCA">
        <w:rPr>
          <w:rFonts w:ascii="Arial" w:hAnsi="Arial" w:cs="Arial"/>
          <w:sz w:val="20"/>
          <w:szCs w:val="20"/>
          <w:lang w:eastAsia="zh-CN"/>
        </w:rPr>
        <w:t xml:space="preserve">AU is </w:t>
      </w:r>
      <w:r w:rsidR="00620DA6">
        <w:rPr>
          <w:rFonts w:ascii="Arial" w:hAnsi="Arial" w:cs="Arial"/>
          <w:sz w:val="20"/>
          <w:szCs w:val="20"/>
          <w:lang w:eastAsia="zh-CN"/>
        </w:rPr>
        <w:t>cross-cultural</w:t>
      </w:r>
      <w:r w:rsidR="00B620DE">
        <w:rPr>
          <w:rFonts w:ascii="Arial" w:hAnsi="Arial" w:cs="Arial"/>
          <w:sz w:val="20"/>
          <w:szCs w:val="20"/>
          <w:lang w:eastAsia="zh-CN"/>
        </w:rPr>
        <w:t xml:space="preserve">. In contrast, if removing the AU resulted in </w:t>
      </w:r>
      <w:r w:rsidR="00B620DE" w:rsidRPr="00B620DE">
        <w:rPr>
          <w:rFonts w:ascii="Arial" w:hAnsi="Arial" w:cs="Arial"/>
          <w:sz w:val="20"/>
          <w:szCs w:val="20"/>
          <w:lang w:eastAsia="zh-CN"/>
        </w:rPr>
        <w:t>increased</w:t>
      </w:r>
      <w:r w:rsidR="00B620DE">
        <w:rPr>
          <w:rFonts w:ascii="Arial" w:hAnsi="Arial" w:cs="Arial"/>
          <w:sz w:val="20"/>
          <w:szCs w:val="20"/>
          <w:lang w:eastAsia="zh-CN"/>
        </w:rPr>
        <w:t xml:space="preserve"> </w:t>
      </w:r>
      <w:r w:rsidR="00B620DE" w:rsidRPr="00B620DE">
        <w:rPr>
          <w:rFonts w:ascii="Arial" w:hAnsi="Arial" w:cs="Arial"/>
          <w:sz w:val="20"/>
          <w:szCs w:val="20"/>
          <w:lang w:eastAsia="zh-CN"/>
        </w:rPr>
        <w:t>classification accuracy of the other-culture facial expression models (i.e</w:t>
      </w:r>
      <w:r w:rsidR="00B620DE">
        <w:rPr>
          <w:rFonts w:ascii="Arial" w:hAnsi="Arial" w:cs="Arial"/>
          <w:sz w:val="20"/>
          <w:szCs w:val="20"/>
          <w:lang w:eastAsia="zh-CN"/>
        </w:rPr>
        <w:t>.</w:t>
      </w:r>
      <w:r w:rsidR="00B620DE" w:rsidRPr="00B620DE">
        <w:rPr>
          <w:rFonts w:ascii="Arial" w:hAnsi="Arial" w:cs="Arial"/>
          <w:sz w:val="20"/>
          <w:szCs w:val="20"/>
          <w:lang w:eastAsia="zh-CN"/>
        </w:rPr>
        <w:t>, incorrect classifications are reduced</w:t>
      </w:r>
      <w:r w:rsidR="00B620DE">
        <w:rPr>
          <w:rFonts w:ascii="Arial" w:hAnsi="Arial" w:cs="Arial"/>
          <w:sz w:val="20"/>
          <w:szCs w:val="20"/>
          <w:lang w:eastAsia="zh-CN"/>
        </w:rPr>
        <w:t>; green-coded cells</w:t>
      </w:r>
      <w:r w:rsidR="00B620DE" w:rsidRPr="00B620DE">
        <w:rPr>
          <w:rFonts w:ascii="Arial" w:hAnsi="Arial" w:cs="Arial"/>
          <w:sz w:val="20"/>
          <w:szCs w:val="20"/>
          <w:lang w:eastAsia="zh-CN"/>
        </w:rPr>
        <w:t>)</w:t>
      </w:r>
      <w:r w:rsidR="00224D1F">
        <w:rPr>
          <w:rFonts w:ascii="Arial" w:hAnsi="Arial" w:cs="Arial"/>
          <w:sz w:val="20"/>
          <w:szCs w:val="20"/>
          <w:lang w:eastAsia="zh-CN"/>
        </w:rPr>
        <w:t xml:space="preserve">, thus reflecting the AU is </w:t>
      </w:r>
      <w:r w:rsidR="00620DA6">
        <w:rPr>
          <w:rFonts w:ascii="Arial" w:hAnsi="Arial" w:cs="Arial"/>
          <w:sz w:val="20"/>
          <w:szCs w:val="20"/>
          <w:lang w:eastAsia="zh-CN"/>
        </w:rPr>
        <w:t>culture</w:t>
      </w:r>
      <w:r w:rsidR="00915CCA">
        <w:rPr>
          <w:rFonts w:ascii="Arial" w:hAnsi="Arial" w:cs="Arial"/>
          <w:sz w:val="20"/>
          <w:szCs w:val="20"/>
          <w:lang w:eastAsia="zh-CN"/>
        </w:rPr>
        <w:t xml:space="preserve"> </w:t>
      </w:r>
      <w:r w:rsidR="00620DA6">
        <w:rPr>
          <w:rFonts w:ascii="Arial" w:hAnsi="Arial" w:cs="Arial"/>
          <w:sz w:val="20"/>
          <w:szCs w:val="20"/>
          <w:lang w:eastAsia="zh-CN"/>
        </w:rPr>
        <w:t>specific</w:t>
      </w:r>
      <w:r w:rsidR="00BD13F1">
        <w:rPr>
          <w:rFonts w:ascii="Arial" w:hAnsi="Arial" w:cs="Arial"/>
          <w:sz w:val="20"/>
          <w:szCs w:val="20"/>
          <w:lang w:eastAsia="zh-CN"/>
        </w:rPr>
        <w:t xml:space="preserve">. </w:t>
      </w:r>
      <w:r w:rsidR="005B18BA">
        <w:rPr>
          <w:rFonts w:ascii="Arial" w:hAnsi="Arial" w:cs="Arial"/>
          <w:sz w:val="20"/>
          <w:szCs w:val="20"/>
          <w:lang w:eastAsia="zh-CN"/>
        </w:rPr>
        <w:t xml:space="preserve">Color saturation </w:t>
      </w:r>
      <w:r w:rsidR="00BD13F1">
        <w:rPr>
          <w:rFonts w:ascii="Arial" w:hAnsi="Arial" w:cs="Arial"/>
          <w:sz w:val="20"/>
          <w:szCs w:val="20"/>
          <w:lang w:eastAsia="zh-CN"/>
        </w:rPr>
        <w:t>shows th</w:t>
      </w:r>
      <w:r w:rsidR="00537B95">
        <w:rPr>
          <w:rFonts w:ascii="Arial" w:hAnsi="Arial" w:cs="Arial"/>
          <w:sz w:val="20"/>
          <w:szCs w:val="20"/>
          <w:lang w:eastAsia="zh-CN"/>
        </w:rPr>
        <w:t xml:space="preserve">e magnitude of </w:t>
      </w:r>
      <w:r w:rsidR="002B5F03">
        <w:rPr>
          <w:rFonts w:ascii="Arial" w:hAnsi="Arial" w:cs="Arial"/>
          <w:sz w:val="20"/>
          <w:szCs w:val="20"/>
          <w:lang w:eastAsia="zh-CN"/>
        </w:rPr>
        <w:t xml:space="preserve">chance </w:t>
      </w:r>
      <w:r w:rsidR="005B18BA">
        <w:rPr>
          <w:rFonts w:ascii="Arial" w:hAnsi="Arial" w:cs="Arial"/>
          <w:sz w:val="20"/>
          <w:szCs w:val="20"/>
          <w:lang w:eastAsia="zh-CN"/>
        </w:rPr>
        <w:t>(see color</w:t>
      </w:r>
      <w:r w:rsidR="00BD13F1">
        <w:rPr>
          <w:rFonts w:ascii="Arial" w:hAnsi="Arial" w:cs="Arial"/>
          <w:sz w:val="20"/>
          <w:szCs w:val="20"/>
          <w:lang w:eastAsia="zh-CN"/>
        </w:rPr>
        <w:t xml:space="preserve"> </w:t>
      </w:r>
      <w:r w:rsidR="005B18BA">
        <w:rPr>
          <w:rFonts w:ascii="Arial" w:hAnsi="Arial" w:cs="Arial"/>
          <w:sz w:val="20"/>
          <w:szCs w:val="20"/>
          <w:lang w:eastAsia="zh-CN"/>
        </w:rPr>
        <w:t>bar to right). AUs are ranked according</w:t>
      </w:r>
      <w:r w:rsidR="002B5F03">
        <w:rPr>
          <w:rFonts w:ascii="Arial" w:hAnsi="Arial" w:cs="Arial"/>
          <w:sz w:val="20"/>
          <w:szCs w:val="20"/>
          <w:lang w:eastAsia="zh-CN"/>
        </w:rPr>
        <w:t xml:space="preserve"> </w:t>
      </w:r>
      <w:r w:rsidR="005B18BA">
        <w:rPr>
          <w:rFonts w:ascii="Arial" w:hAnsi="Arial" w:cs="Arial"/>
          <w:sz w:val="20"/>
          <w:szCs w:val="20"/>
          <w:lang w:eastAsia="zh-CN"/>
        </w:rPr>
        <w:t>to magnitude of change</w:t>
      </w:r>
      <w:r w:rsidR="00962CC0">
        <w:rPr>
          <w:rFonts w:ascii="Arial" w:hAnsi="Arial" w:cs="Arial"/>
          <w:sz w:val="20"/>
          <w:szCs w:val="20"/>
          <w:lang w:eastAsia="zh-CN"/>
        </w:rPr>
        <w:t xml:space="preserve"> summed across time</w:t>
      </w:r>
      <w:r w:rsidR="005B18BA">
        <w:rPr>
          <w:rFonts w:ascii="Arial" w:hAnsi="Arial" w:cs="Arial"/>
          <w:sz w:val="20"/>
          <w:szCs w:val="20"/>
          <w:lang w:eastAsia="zh-CN"/>
        </w:rPr>
        <w:t xml:space="preserve">. </w:t>
      </w:r>
      <w:r w:rsidR="00D424DD">
        <w:rPr>
          <w:rFonts w:ascii="Arial" w:hAnsi="Arial" w:cs="Arial"/>
          <w:sz w:val="20"/>
          <w:szCs w:val="20"/>
          <w:lang w:eastAsia="zh-CN"/>
        </w:rPr>
        <w:t>Asterisks indicate the AUs that</w:t>
      </w:r>
      <w:r w:rsidR="00950413">
        <w:rPr>
          <w:rFonts w:ascii="Arial" w:hAnsi="Arial" w:cs="Arial"/>
          <w:sz w:val="20"/>
          <w:szCs w:val="20"/>
          <w:lang w:eastAsia="zh-CN"/>
        </w:rPr>
        <w:t xml:space="preserve">, when removed, cause </w:t>
      </w:r>
      <w:r w:rsidR="0043584D">
        <w:rPr>
          <w:rFonts w:ascii="Arial" w:hAnsi="Arial" w:cs="Arial"/>
          <w:sz w:val="20"/>
          <w:szCs w:val="20"/>
          <w:lang w:eastAsia="zh-CN"/>
        </w:rPr>
        <w:t xml:space="preserve">a statistically </w:t>
      </w:r>
      <w:r w:rsidR="00D424DD">
        <w:rPr>
          <w:rFonts w:ascii="Arial" w:hAnsi="Arial" w:cs="Arial"/>
          <w:sz w:val="20"/>
          <w:szCs w:val="20"/>
          <w:lang w:eastAsia="zh-CN"/>
        </w:rPr>
        <w:t xml:space="preserve">significant </w:t>
      </w:r>
      <w:r w:rsidR="00950413">
        <w:rPr>
          <w:rFonts w:ascii="Arial" w:hAnsi="Arial" w:cs="Arial"/>
          <w:sz w:val="20"/>
          <w:szCs w:val="20"/>
          <w:lang w:eastAsia="zh-CN"/>
        </w:rPr>
        <w:t>increase or decrease</w:t>
      </w:r>
      <w:r w:rsidR="0043584D">
        <w:rPr>
          <w:rFonts w:ascii="Arial" w:hAnsi="Arial" w:cs="Arial"/>
          <w:sz w:val="20"/>
          <w:szCs w:val="20"/>
          <w:lang w:eastAsia="zh-CN"/>
        </w:rPr>
        <w:t xml:space="preserve"> in </w:t>
      </w:r>
      <w:r w:rsidR="00D424DD">
        <w:rPr>
          <w:rFonts w:ascii="Arial" w:hAnsi="Arial" w:cs="Arial"/>
          <w:sz w:val="20"/>
          <w:szCs w:val="20"/>
          <w:lang w:eastAsia="zh-CN"/>
        </w:rPr>
        <w:t>cross-cultural classification accuracy</w:t>
      </w:r>
      <w:r w:rsidR="008C2F29">
        <w:rPr>
          <w:rFonts w:ascii="Arial" w:hAnsi="Arial" w:cs="Arial"/>
          <w:sz w:val="20"/>
          <w:szCs w:val="20"/>
          <w:lang w:eastAsia="zh-CN"/>
        </w:rPr>
        <w:t xml:space="preserve"> </w:t>
      </w:r>
      <w:r w:rsidR="00384AFD">
        <w:rPr>
          <w:rFonts w:ascii="Arial" w:hAnsi="Arial" w:cs="Arial"/>
          <w:sz w:val="20"/>
          <w:szCs w:val="20"/>
          <w:lang w:eastAsia="zh-CN"/>
        </w:rPr>
        <w:t xml:space="preserve">in </w:t>
      </w:r>
      <w:r w:rsidR="008C2F29">
        <w:rPr>
          <w:rFonts w:ascii="Arial" w:hAnsi="Arial" w:cs="Arial"/>
          <w:sz w:val="20"/>
          <w:szCs w:val="20"/>
          <w:lang w:eastAsia="zh-CN"/>
        </w:rPr>
        <w:t xml:space="preserve">at least </w:t>
      </w:r>
      <w:r w:rsidR="00384AFD">
        <w:rPr>
          <w:rFonts w:ascii="Arial" w:hAnsi="Arial" w:cs="Arial"/>
          <w:sz w:val="20"/>
          <w:szCs w:val="20"/>
          <w:lang w:eastAsia="zh-CN"/>
        </w:rPr>
        <w:t xml:space="preserve">one time point </w:t>
      </w:r>
      <w:r w:rsidR="00D424DD">
        <w:rPr>
          <w:rFonts w:ascii="Arial" w:hAnsi="Arial" w:cs="Arial"/>
          <w:sz w:val="20"/>
          <w:szCs w:val="20"/>
          <w:lang w:eastAsia="zh-CN"/>
        </w:rPr>
        <w:t>(</w:t>
      </w:r>
      <w:r w:rsidR="00D424DD" w:rsidRPr="00AE6C7F">
        <w:rPr>
          <w:rFonts w:ascii="Arial" w:hAnsi="Arial" w:cs="Arial"/>
          <w:i/>
          <w:sz w:val="20"/>
          <w:lang w:eastAsia="zh-CN"/>
        </w:rPr>
        <w:t>P</w:t>
      </w:r>
      <w:r w:rsidR="00D424DD">
        <w:rPr>
          <w:rFonts w:ascii="Arial" w:hAnsi="Arial" w:cs="Arial"/>
          <w:sz w:val="20"/>
          <w:szCs w:val="20"/>
          <w:lang w:eastAsia="zh-CN"/>
        </w:rPr>
        <w:t xml:space="preserve"> &lt; 0.05, </w:t>
      </w:r>
      <w:r w:rsidR="002C7415">
        <w:rPr>
          <w:rFonts w:ascii="Arial" w:hAnsi="Arial" w:cs="Arial"/>
          <w:sz w:val="20"/>
          <w:szCs w:val="20"/>
          <w:lang w:eastAsia="zh-CN"/>
        </w:rPr>
        <w:t xml:space="preserve">two-tailed </w:t>
      </w:r>
      <w:r w:rsidR="00D424DD">
        <w:rPr>
          <w:rFonts w:ascii="Arial" w:hAnsi="Arial" w:cs="Arial"/>
          <w:sz w:val="20"/>
          <w:szCs w:val="20"/>
          <w:lang w:eastAsia="zh-CN"/>
        </w:rPr>
        <w:t xml:space="preserve">two-sample </w:t>
      </w:r>
      <w:r w:rsidR="00D424DD" w:rsidRPr="00AE6C7F">
        <w:rPr>
          <w:rFonts w:ascii="Arial" w:hAnsi="Arial" w:cs="Arial"/>
          <w:i/>
          <w:sz w:val="20"/>
          <w:lang w:eastAsia="zh-CN"/>
        </w:rPr>
        <w:t>t</w:t>
      </w:r>
      <w:r w:rsidR="00D424DD">
        <w:rPr>
          <w:rFonts w:ascii="Arial" w:hAnsi="Arial" w:cs="Arial"/>
          <w:sz w:val="20"/>
          <w:szCs w:val="20"/>
          <w:lang w:eastAsia="zh-CN"/>
        </w:rPr>
        <w:t>-tests</w:t>
      </w:r>
      <w:r w:rsidR="005D3FF2">
        <w:rPr>
          <w:rFonts w:ascii="Arial" w:hAnsi="Arial" w:cs="Arial"/>
          <w:sz w:val="20"/>
          <w:szCs w:val="20"/>
          <w:lang w:eastAsia="zh-CN"/>
        </w:rPr>
        <w:t>; cross</w:t>
      </w:r>
      <w:r w:rsidR="00AB0B4B">
        <w:rPr>
          <w:rFonts w:ascii="Arial" w:hAnsi="Arial" w:cs="Arial"/>
          <w:sz w:val="20"/>
          <w:szCs w:val="20"/>
          <w:lang w:eastAsia="zh-CN"/>
        </w:rPr>
        <w:t>-</w:t>
      </w:r>
      <w:r w:rsidR="005D3FF2">
        <w:rPr>
          <w:rFonts w:ascii="Arial" w:hAnsi="Arial" w:cs="Arial"/>
          <w:sz w:val="20"/>
          <w:szCs w:val="20"/>
          <w:lang w:eastAsia="zh-CN"/>
        </w:rPr>
        <w:t xml:space="preserve">validated </w:t>
      </w:r>
      <w:r w:rsidR="004F5D9C">
        <w:rPr>
          <w:rFonts w:ascii="Arial" w:hAnsi="Arial" w:cs="Arial"/>
          <w:sz w:val="20"/>
          <w:szCs w:val="20"/>
          <w:lang w:eastAsia="zh-CN"/>
        </w:rPr>
        <w:t xml:space="preserve">across </w:t>
      </w:r>
      <w:r w:rsidR="005D3FF2">
        <w:rPr>
          <w:rFonts w:ascii="Arial" w:hAnsi="Arial" w:cs="Arial"/>
          <w:sz w:val="20"/>
          <w:szCs w:val="20"/>
          <w:lang w:eastAsia="zh-CN"/>
        </w:rPr>
        <w:t>the two train</w:t>
      </w:r>
      <w:r w:rsidR="0043584D">
        <w:rPr>
          <w:rFonts w:ascii="Arial" w:hAnsi="Arial" w:cs="Arial"/>
          <w:sz w:val="20"/>
          <w:szCs w:val="20"/>
          <w:lang w:eastAsia="zh-CN"/>
        </w:rPr>
        <w:t>-</w:t>
      </w:r>
      <w:r w:rsidR="005D3FF2">
        <w:rPr>
          <w:rFonts w:ascii="Arial" w:hAnsi="Arial" w:cs="Arial"/>
          <w:sz w:val="20"/>
          <w:szCs w:val="20"/>
          <w:lang w:eastAsia="zh-CN"/>
        </w:rPr>
        <w:t>test sets</w:t>
      </w:r>
      <w:r w:rsidR="00D424DD">
        <w:rPr>
          <w:rFonts w:ascii="Arial" w:hAnsi="Arial" w:cs="Arial"/>
          <w:sz w:val="20"/>
          <w:szCs w:val="20"/>
          <w:lang w:eastAsia="zh-CN"/>
        </w:rPr>
        <w:t>).</w:t>
      </w:r>
      <w:r w:rsidR="005D3FF2">
        <w:rPr>
          <w:rFonts w:ascii="Arial" w:hAnsi="Arial" w:cs="Arial"/>
          <w:sz w:val="20"/>
          <w:szCs w:val="20"/>
          <w:lang w:eastAsia="zh-CN"/>
        </w:rPr>
        <w:t xml:space="preserve"> </w:t>
      </w:r>
      <w:r w:rsidR="002956E5">
        <w:rPr>
          <w:rFonts w:ascii="Arial" w:hAnsi="Arial" w:cs="Arial"/>
          <w:sz w:val="20"/>
          <w:szCs w:val="20"/>
          <w:lang w:eastAsia="zh-CN"/>
        </w:rPr>
        <w:t>For culture-specific facial movements</w:t>
      </w:r>
      <w:r w:rsidR="005B18BA">
        <w:rPr>
          <w:rFonts w:ascii="Arial" w:hAnsi="Arial" w:cs="Arial"/>
          <w:sz w:val="20"/>
          <w:szCs w:val="20"/>
          <w:lang w:eastAsia="zh-CN"/>
        </w:rPr>
        <w:t> (green matrices)</w:t>
      </w:r>
      <w:r w:rsidR="002956E5">
        <w:rPr>
          <w:rFonts w:ascii="Arial" w:hAnsi="Arial" w:cs="Arial"/>
          <w:sz w:val="20"/>
          <w:szCs w:val="20"/>
          <w:lang w:eastAsia="zh-CN"/>
        </w:rPr>
        <w:t xml:space="preserve">, labels in the final time bin indicate </w:t>
      </w:r>
      <w:r w:rsidR="00323DCF">
        <w:rPr>
          <w:rFonts w:ascii="Arial" w:hAnsi="Arial" w:cs="Arial"/>
          <w:sz w:val="20"/>
          <w:szCs w:val="20"/>
          <w:lang w:eastAsia="zh-CN"/>
        </w:rPr>
        <w:t xml:space="preserve">the </w:t>
      </w:r>
      <w:r w:rsidR="002956E5">
        <w:rPr>
          <w:rFonts w:ascii="Arial" w:hAnsi="Arial" w:cs="Arial"/>
          <w:sz w:val="20"/>
          <w:szCs w:val="20"/>
          <w:lang w:eastAsia="zh-CN"/>
        </w:rPr>
        <w:t xml:space="preserve">culture that </w:t>
      </w:r>
      <w:r w:rsidR="00323DCF">
        <w:rPr>
          <w:rFonts w:ascii="Arial" w:hAnsi="Arial" w:cs="Arial"/>
          <w:sz w:val="20"/>
          <w:szCs w:val="20"/>
          <w:lang w:eastAsia="zh-CN"/>
        </w:rPr>
        <w:t xml:space="preserve">the AU </w:t>
      </w:r>
      <w:r w:rsidR="002956E5">
        <w:rPr>
          <w:rFonts w:ascii="Arial" w:hAnsi="Arial" w:cs="Arial"/>
          <w:sz w:val="20"/>
          <w:szCs w:val="20"/>
          <w:lang w:eastAsia="zh-CN"/>
        </w:rPr>
        <w:t xml:space="preserve">is specific </w:t>
      </w:r>
      <w:r w:rsidR="005B18BA">
        <w:rPr>
          <w:rFonts w:ascii="Arial" w:hAnsi="Arial" w:cs="Arial"/>
          <w:sz w:val="20"/>
          <w:szCs w:val="20"/>
          <w:lang w:eastAsia="zh-CN"/>
        </w:rPr>
        <w:t xml:space="preserve">to </w:t>
      </w:r>
      <w:r w:rsidR="002956E5">
        <w:rPr>
          <w:rFonts w:ascii="Arial" w:hAnsi="Arial" w:cs="Arial"/>
          <w:sz w:val="20"/>
          <w:szCs w:val="20"/>
          <w:lang w:eastAsia="zh-CN"/>
        </w:rPr>
        <w:t>(‘W’</w:t>
      </w:r>
      <w:r w:rsidR="002956E5" w:rsidRPr="0079517A">
        <w:rPr>
          <w:rFonts w:ascii="Arial" w:hAnsi="Arial" w:cs="Arial"/>
          <w:sz w:val="20"/>
          <w:szCs w:val="20"/>
          <w:lang w:eastAsia="zh-CN"/>
        </w:rPr>
        <w:t>—</w:t>
      </w:r>
      <w:r w:rsidR="002956E5">
        <w:rPr>
          <w:rFonts w:ascii="Arial" w:hAnsi="Arial" w:cs="Arial"/>
          <w:sz w:val="20"/>
          <w:szCs w:val="20"/>
          <w:lang w:eastAsia="zh-CN"/>
        </w:rPr>
        <w:t>Western; ‘EA’</w:t>
      </w:r>
      <w:r w:rsidR="002956E5" w:rsidRPr="0079517A">
        <w:rPr>
          <w:rFonts w:ascii="Arial" w:hAnsi="Arial" w:cs="Arial"/>
          <w:sz w:val="20"/>
          <w:szCs w:val="20"/>
          <w:lang w:eastAsia="zh-CN"/>
        </w:rPr>
        <w:t>—</w:t>
      </w:r>
      <w:r w:rsidR="002956E5">
        <w:rPr>
          <w:rFonts w:ascii="Arial" w:hAnsi="Arial" w:cs="Arial"/>
          <w:sz w:val="20"/>
          <w:szCs w:val="20"/>
          <w:lang w:eastAsia="zh-CN"/>
        </w:rPr>
        <w:t>East Asi</w:t>
      </w:r>
      <w:r w:rsidR="00A0709E">
        <w:rPr>
          <w:rFonts w:ascii="Arial" w:hAnsi="Arial" w:cs="Arial"/>
          <w:sz w:val="20"/>
          <w:szCs w:val="20"/>
          <w:lang w:eastAsia="zh-CN"/>
        </w:rPr>
        <w:t xml:space="preserve">an). </w:t>
      </w:r>
      <w:r w:rsidR="005D3FF2">
        <w:rPr>
          <w:rFonts w:ascii="Arial" w:hAnsi="Arial" w:cs="Arial"/>
          <w:sz w:val="20"/>
          <w:szCs w:val="20"/>
          <w:lang w:eastAsia="zh-CN"/>
        </w:rPr>
        <w:t xml:space="preserve"> </w:t>
      </w:r>
    </w:p>
    <w:p w14:paraId="7BD24201" w14:textId="5562A023" w:rsidR="00646A3B" w:rsidRDefault="000356B5" w:rsidP="005F1AC6">
      <w:pPr>
        <w:pStyle w:val="NormalWeb"/>
        <w:shd w:val="clear" w:color="auto" w:fill="FFFFFF"/>
        <w:textAlignment w:val="baseline"/>
        <w:rPr>
          <w:rFonts w:ascii="Arial" w:hAnsi="Arial" w:cs="Arial"/>
          <w:sz w:val="20"/>
          <w:szCs w:val="20"/>
          <w:lang w:eastAsia="zh-CN"/>
        </w:rPr>
      </w:pPr>
      <w:r>
        <w:rPr>
          <w:rFonts w:ascii="Arial" w:hAnsi="Arial" w:cs="Arial"/>
          <w:noProof/>
          <w:sz w:val="20"/>
          <w:szCs w:val="20"/>
          <w:lang w:eastAsia="zh-CN"/>
        </w:rPr>
        <w:lastRenderedPageBreak/>
        <w:drawing>
          <wp:inline distT="0" distB="0" distL="0" distR="0" wp14:anchorId="43A63DE0" wp14:editId="608C45B6">
            <wp:extent cx="8229600" cy="430713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_S6_v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229600" cy="4307134"/>
                    </a:xfrm>
                    <a:prstGeom prst="rect">
                      <a:avLst/>
                    </a:prstGeom>
                  </pic:spPr>
                </pic:pic>
              </a:graphicData>
            </a:graphic>
          </wp:inline>
        </w:drawing>
      </w:r>
    </w:p>
    <w:p w14:paraId="0A3B6F12" w14:textId="77777777" w:rsidR="00646A3B" w:rsidRDefault="00646A3B" w:rsidP="005F1AC6">
      <w:pPr>
        <w:pStyle w:val="NormalWeb"/>
        <w:shd w:val="clear" w:color="auto" w:fill="FFFFFF"/>
        <w:textAlignment w:val="baseline"/>
        <w:rPr>
          <w:rFonts w:ascii="Arial" w:hAnsi="Arial" w:cs="Arial"/>
          <w:sz w:val="20"/>
          <w:szCs w:val="20"/>
          <w:lang w:eastAsia="zh-CN"/>
        </w:rPr>
      </w:pPr>
    </w:p>
    <w:p w14:paraId="0FAE56D8" w14:textId="7DF7862B" w:rsidR="009976CB" w:rsidRDefault="00C37040" w:rsidP="005F1AC6">
      <w:pPr>
        <w:pStyle w:val="NormalWeb"/>
        <w:shd w:val="clear" w:color="auto" w:fill="FFFFFF"/>
        <w:textAlignment w:val="baseline"/>
        <w:rPr>
          <w:rFonts w:ascii="Arial" w:hAnsi="Arial" w:cs="Arial"/>
          <w:sz w:val="20"/>
          <w:szCs w:val="20"/>
          <w:lang w:eastAsia="zh-CN"/>
        </w:rPr>
      </w:pPr>
      <w:r w:rsidRPr="00C37040">
        <w:rPr>
          <w:rFonts w:ascii="Arial" w:hAnsi="Arial" w:cs="Arial"/>
          <w:b/>
          <w:bCs/>
          <w:sz w:val="20"/>
          <w:szCs w:val="20"/>
        </w:rPr>
        <w:t>Supplementary</w:t>
      </w:r>
      <w:r w:rsidRPr="00646A3B">
        <w:rPr>
          <w:rFonts w:ascii="Arial" w:hAnsi="Arial" w:cs="Arial"/>
          <w:b/>
          <w:sz w:val="20"/>
          <w:szCs w:val="20"/>
          <w:lang w:eastAsia="zh-CN"/>
        </w:rPr>
        <w:t xml:space="preserve"> </w:t>
      </w:r>
      <w:r w:rsidR="00646A3B" w:rsidRPr="00646A3B">
        <w:rPr>
          <w:rFonts w:ascii="Arial" w:hAnsi="Arial" w:cs="Arial"/>
          <w:b/>
          <w:sz w:val="20"/>
          <w:szCs w:val="20"/>
          <w:lang w:eastAsia="zh-CN"/>
        </w:rPr>
        <w:t>Fig</w:t>
      </w:r>
      <w:r w:rsidR="003E2862">
        <w:rPr>
          <w:rFonts w:ascii="Arial" w:hAnsi="Arial" w:cs="Arial"/>
          <w:b/>
          <w:sz w:val="20"/>
          <w:szCs w:val="20"/>
          <w:lang w:eastAsia="zh-CN"/>
        </w:rPr>
        <w:t>.</w:t>
      </w:r>
      <w:r w:rsidR="00646A3B" w:rsidRPr="00646A3B">
        <w:rPr>
          <w:rFonts w:ascii="Arial" w:hAnsi="Arial" w:cs="Arial"/>
          <w:b/>
          <w:sz w:val="20"/>
          <w:szCs w:val="20"/>
          <w:lang w:eastAsia="zh-CN"/>
        </w:rPr>
        <w:t xml:space="preserve"> 6. </w:t>
      </w:r>
      <w:r w:rsidR="00780730" w:rsidRPr="007542C2">
        <w:rPr>
          <w:rFonts w:ascii="Arial" w:hAnsi="Arial" w:cs="Arial"/>
          <w:sz w:val="20"/>
          <w:szCs w:val="20"/>
          <w:lang w:eastAsia="zh-CN"/>
        </w:rPr>
        <w:t>Facial movements driving cross</w:t>
      </w:r>
      <w:r w:rsidR="00646A3B" w:rsidRPr="007542C2">
        <w:rPr>
          <w:rFonts w:ascii="Arial" w:hAnsi="Arial" w:cs="Arial"/>
          <w:sz w:val="20"/>
          <w:szCs w:val="20"/>
          <w:lang w:eastAsia="zh-CN"/>
        </w:rPr>
        <w:t xml:space="preserve">-cultural </w:t>
      </w:r>
      <w:r w:rsidR="0017100F">
        <w:rPr>
          <w:rFonts w:ascii="Arial" w:hAnsi="Arial" w:cs="Arial"/>
          <w:sz w:val="20"/>
          <w:szCs w:val="20"/>
          <w:lang w:eastAsia="zh-CN"/>
        </w:rPr>
        <w:t xml:space="preserve">emotion </w:t>
      </w:r>
      <w:r w:rsidR="00646A3B" w:rsidRPr="007542C2">
        <w:rPr>
          <w:rFonts w:ascii="Arial" w:hAnsi="Arial" w:cs="Arial"/>
          <w:sz w:val="20"/>
          <w:szCs w:val="20"/>
          <w:lang w:eastAsia="zh-CN"/>
        </w:rPr>
        <w:t xml:space="preserve">classification </w:t>
      </w:r>
      <w:r w:rsidR="00323DCF">
        <w:rPr>
          <w:rFonts w:ascii="Arial" w:hAnsi="Arial" w:cs="Arial"/>
          <w:sz w:val="20"/>
          <w:szCs w:val="20"/>
          <w:lang w:eastAsia="zh-CN"/>
        </w:rPr>
        <w:t>performance</w:t>
      </w:r>
      <w:r w:rsidR="00646A3B" w:rsidRPr="007542C2">
        <w:rPr>
          <w:rFonts w:ascii="Arial" w:hAnsi="Arial" w:cs="Arial"/>
          <w:sz w:val="20"/>
          <w:szCs w:val="20"/>
          <w:lang w:eastAsia="zh-CN"/>
        </w:rPr>
        <w:t xml:space="preserve">. </w:t>
      </w:r>
      <w:r w:rsidR="00414D46" w:rsidRPr="007542C2">
        <w:rPr>
          <w:rFonts w:ascii="Arial" w:hAnsi="Arial" w:cs="Arial"/>
          <w:sz w:val="20"/>
          <w:szCs w:val="20"/>
          <w:lang w:eastAsia="zh-CN"/>
        </w:rPr>
        <w:t xml:space="preserve">For </w:t>
      </w:r>
      <w:r w:rsidR="00646A3B" w:rsidRPr="007542C2">
        <w:rPr>
          <w:rFonts w:ascii="Arial" w:hAnsi="Arial" w:cs="Arial"/>
          <w:sz w:val="20"/>
          <w:szCs w:val="20"/>
          <w:lang w:eastAsia="zh-CN"/>
        </w:rPr>
        <w:t xml:space="preserve">each </w:t>
      </w:r>
      <w:r w:rsidR="002F69DC" w:rsidRPr="007542C2">
        <w:rPr>
          <w:rFonts w:ascii="Arial" w:hAnsi="Arial" w:cs="Arial"/>
          <w:sz w:val="20"/>
          <w:szCs w:val="20"/>
          <w:lang w:eastAsia="zh-CN"/>
        </w:rPr>
        <w:t>train and test set (</w:t>
      </w:r>
      <w:r w:rsidR="00123A65" w:rsidRPr="007542C2">
        <w:rPr>
          <w:rFonts w:ascii="Arial" w:hAnsi="Arial" w:cs="Arial"/>
          <w:sz w:val="20"/>
          <w:szCs w:val="20"/>
          <w:lang w:eastAsia="zh-CN"/>
        </w:rPr>
        <w:t>e.g., Western train</w:t>
      </w:r>
      <w:r w:rsidR="00293718">
        <w:rPr>
          <w:rFonts w:ascii="Arial" w:hAnsi="Arial" w:cs="Arial"/>
          <w:sz w:val="20"/>
          <w:szCs w:val="20"/>
          <w:lang w:eastAsia="zh-CN"/>
        </w:rPr>
        <w:t xml:space="preserve">ed, </w:t>
      </w:r>
      <w:r w:rsidR="00123A65" w:rsidRPr="007542C2">
        <w:rPr>
          <w:rFonts w:ascii="Arial" w:hAnsi="Arial" w:cs="Arial"/>
          <w:sz w:val="20"/>
          <w:szCs w:val="20"/>
          <w:lang w:eastAsia="zh-CN"/>
        </w:rPr>
        <w:t>East Asian test</w:t>
      </w:r>
      <w:r w:rsidR="00293718">
        <w:rPr>
          <w:rFonts w:ascii="Arial" w:hAnsi="Arial" w:cs="Arial"/>
          <w:sz w:val="20"/>
          <w:szCs w:val="20"/>
          <w:lang w:eastAsia="zh-CN"/>
        </w:rPr>
        <w:t>ed</w:t>
      </w:r>
      <w:r w:rsidR="00123A65" w:rsidRPr="007542C2">
        <w:rPr>
          <w:rFonts w:ascii="Arial" w:hAnsi="Arial" w:cs="Arial"/>
          <w:sz w:val="20"/>
          <w:szCs w:val="20"/>
          <w:lang w:eastAsia="zh-CN"/>
        </w:rPr>
        <w:t>)</w:t>
      </w:r>
      <w:r w:rsidR="00646A3B" w:rsidRPr="007542C2">
        <w:rPr>
          <w:rFonts w:ascii="Arial" w:hAnsi="Arial" w:cs="Arial"/>
          <w:sz w:val="20"/>
          <w:szCs w:val="20"/>
          <w:lang w:eastAsia="zh-CN"/>
        </w:rPr>
        <w:t xml:space="preserve">, </w:t>
      </w:r>
      <w:r w:rsidR="00293718">
        <w:rPr>
          <w:rFonts w:ascii="Arial" w:hAnsi="Arial" w:cs="Arial"/>
          <w:sz w:val="20"/>
          <w:szCs w:val="20"/>
          <w:lang w:eastAsia="zh-CN"/>
        </w:rPr>
        <w:t xml:space="preserve">the color-coded </w:t>
      </w:r>
      <w:r w:rsidR="00056845" w:rsidRPr="007542C2">
        <w:rPr>
          <w:rFonts w:ascii="Arial" w:hAnsi="Arial" w:cs="Arial"/>
          <w:sz w:val="20"/>
          <w:szCs w:val="20"/>
          <w:lang w:eastAsia="zh-CN"/>
        </w:rPr>
        <w:t xml:space="preserve">matrices show </w:t>
      </w:r>
      <w:r w:rsidR="00293718">
        <w:rPr>
          <w:rFonts w:ascii="Arial" w:hAnsi="Arial" w:cs="Arial"/>
          <w:sz w:val="20"/>
          <w:szCs w:val="20"/>
          <w:lang w:eastAsia="zh-CN"/>
        </w:rPr>
        <w:t>the AUs that cause a change in</w:t>
      </w:r>
      <w:r w:rsidR="00BB59D0">
        <w:rPr>
          <w:rFonts w:ascii="Arial" w:hAnsi="Arial" w:cs="Arial"/>
          <w:sz w:val="20"/>
          <w:szCs w:val="20"/>
          <w:lang w:eastAsia="zh-CN"/>
        </w:rPr>
        <w:t xml:space="preserve"> emotion</w:t>
      </w:r>
      <w:r w:rsidR="00293718">
        <w:rPr>
          <w:rFonts w:ascii="Arial" w:hAnsi="Arial" w:cs="Arial"/>
          <w:sz w:val="20"/>
          <w:szCs w:val="20"/>
          <w:lang w:eastAsia="zh-CN"/>
        </w:rPr>
        <w:t xml:space="preserve"> classification performance when removed. Pink denotes that </w:t>
      </w:r>
      <w:r w:rsidR="00056845" w:rsidRPr="007542C2">
        <w:rPr>
          <w:rFonts w:ascii="Arial" w:hAnsi="Arial" w:cs="Arial"/>
          <w:sz w:val="20"/>
          <w:szCs w:val="20"/>
          <w:lang w:eastAsia="zh-CN"/>
        </w:rPr>
        <w:t>accuracy decreased</w:t>
      </w:r>
      <w:r w:rsidR="00293718">
        <w:rPr>
          <w:rFonts w:ascii="Arial" w:hAnsi="Arial" w:cs="Arial"/>
          <w:sz w:val="20"/>
          <w:szCs w:val="20"/>
          <w:lang w:eastAsia="zh-CN"/>
        </w:rPr>
        <w:t xml:space="preserve">, </w:t>
      </w:r>
      <w:r w:rsidR="00056845" w:rsidRPr="007542C2">
        <w:rPr>
          <w:rFonts w:ascii="Arial" w:hAnsi="Arial" w:cs="Arial"/>
          <w:sz w:val="20"/>
          <w:szCs w:val="20"/>
          <w:lang w:eastAsia="zh-CN"/>
        </w:rPr>
        <w:t xml:space="preserve">thus reflecting the AU is cross-cultural; green </w:t>
      </w:r>
      <w:r w:rsidR="00293718">
        <w:rPr>
          <w:rFonts w:ascii="Arial" w:hAnsi="Arial" w:cs="Arial"/>
          <w:sz w:val="20"/>
          <w:szCs w:val="20"/>
          <w:lang w:eastAsia="zh-CN"/>
        </w:rPr>
        <w:t xml:space="preserve">denotes that </w:t>
      </w:r>
      <w:r w:rsidR="00056845" w:rsidRPr="007542C2">
        <w:rPr>
          <w:rFonts w:ascii="Arial" w:hAnsi="Arial" w:cs="Arial"/>
          <w:sz w:val="20"/>
          <w:szCs w:val="20"/>
          <w:lang w:eastAsia="zh-CN"/>
        </w:rPr>
        <w:t>accuracy increased</w:t>
      </w:r>
      <w:r w:rsidR="00B620DE" w:rsidRPr="00B620DE">
        <w:rPr>
          <w:rFonts w:ascii="Arial" w:hAnsi="Arial" w:cs="Arial"/>
          <w:sz w:val="20"/>
          <w:szCs w:val="20"/>
          <w:lang w:eastAsia="zh-CN"/>
        </w:rPr>
        <w:t xml:space="preserve"> (i.e</w:t>
      </w:r>
      <w:r w:rsidR="00B620DE">
        <w:rPr>
          <w:rFonts w:ascii="Arial" w:hAnsi="Arial" w:cs="Arial"/>
          <w:sz w:val="20"/>
          <w:szCs w:val="20"/>
          <w:lang w:eastAsia="zh-CN"/>
        </w:rPr>
        <w:t>.</w:t>
      </w:r>
      <w:r w:rsidR="00B620DE" w:rsidRPr="00B620DE">
        <w:rPr>
          <w:rFonts w:ascii="Arial" w:hAnsi="Arial" w:cs="Arial"/>
          <w:sz w:val="20"/>
          <w:szCs w:val="20"/>
          <w:lang w:eastAsia="zh-CN"/>
        </w:rPr>
        <w:t>, incorrect classifications are reduced</w:t>
      </w:r>
      <w:r w:rsidR="00B620DE">
        <w:rPr>
          <w:rFonts w:ascii="Arial" w:hAnsi="Arial" w:cs="Arial"/>
          <w:sz w:val="20"/>
          <w:szCs w:val="20"/>
          <w:lang w:eastAsia="zh-CN"/>
        </w:rPr>
        <w:t>)</w:t>
      </w:r>
      <w:r w:rsidR="00056845" w:rsidRPr="007542C2">
        <w:rPr>
          <w:rFonts w:ascii="Arial" w:hAnsi="Arial" w:cs="Arial"/>
          <w:sz w:val="20"/>
          <w:szCs w:val="20"/>
          <w:lang w:eastAsia="zh-CN"/>
        </w:rPr>
        <w:t>, thus reflecting the AU is culture</w:t>
      </w:r>
      <w:r w:rsidR="009F1F7C">
        <w:rPr>
          <w:rFonts w:ascii="Arial" w:hAnsi="Arial" w:cs="Arial"/>
          <w:sz w:val="20"/>
          <w:szCs w:val="20"/>
          <w:lang w:eastAsia="zh-CN"/>
        </w:rPr>
        <w:t xml:space="preserve"> </w:t>
      </w:r>
      <w:r w:rsidR="00056845" w:rsidRPr="007542C2">
        <w:rPr>
          <w:rFonts w:ascii="Arial" w:hAnsi="Arial" w:cs="Arial"/>
          <w:sz w:val="20"/>
          <w:szCs w:val="20"/>
          <w:lang w:eastAsia="zh-CN"/>
        </w:rPr>
        <w:t xml:space="preserve">specific. Color saturation shows the magnitude of change (see color bar to right). AUs are ranked according to the magnitude of change summed across time. Asterisks indicate the AUs that cause </w:t>
      </w:r>
      <w:r w:rsidR="001B3D7B">
        <w:rPr>
          <w:rFonts w:ascii="Arial" w:hAnsi="Arial" w:cs="Arial"/>
          <w:sz w:val="20"/>
          <w:szCs w:val="20"/>
          <w:lang w:eastAsia="zh-CN"/>
        </w:rPr>
        <w:t xml:space="preserve">a statistically </w:t>
      </w:r>
      <w:r w:rsidR="00056845" w:rsidRPr="007542C2">
        <w:rPr>
          <w:rFonts w:ascii="Arial" w:hAnsi="Arial" w:cs="Arial"/>
          <w:sz w:val="20"/>
          <w:szCs w:val="20"/>
          <w:lang w:eastAsia="zh-CN"/>
        </w:rPr>
        <w:t xml:space="preserve">significant </w:t>
      </w:r>
      <w:r w:rsidR="001B3D7B">
        <w:rPr>
          <w:rFonts w:ascii="Arial" w:hAnsi="Arial" w:cs="Arial"/>
          <w:sz w:val="20"/>
          <w:szCs w:val="20"/>
          <w:lang w:eastAsia="zh-CN"/>
        </w:rPr>
        <w:t xml:space="preserve">change in performance </w:t>
      </w:r>
      <w:r w:rsidR="00056845" w:rsidRPr="007542C2">
        <w:rPr>
          <w:rFonts w:ascii="Arial" w:hAnsi="Arial" w:cs="Arial"/>
          <w:sz w:val="20"/>
          <w:szCs w:val="20"/>
          <w:lang w:eastAsia="zh-CN"/>
        </w:rPr>
        <w:t>when removed (</w:t>
      </w:r>
      <w:r w:rsidR="00056845" w:rsidRPr="007542C2">
        <w:rPr>
          <w:rFonts w:ascii="Arial" w:hAnsi="Arial" w:cs="Arial"/>
          <w:i/>
          <w:sz w:val="20"/>
          <w:szCs w:val="20"/>
          <w:lang w:eastAsia="zh-CN"/>
        </w:rPr>
        <w:t>P</w:t>
      </w:r>
      <w:r w:rsidR="00056845" w:rsidRPr="007542C2">
        <w:rPr>
          <w:rFonts w:ascii="Arial" w:hAnsi="Arial" w:cs="Arial"/>
          <w:sz w:val="20"/>
          <w:szCs w:val="20"/>
          <w:lang w:eastAsia="zh-CN"/>
        </w:rPr>
        <w:t xml:space="preserve"> &lt; 0.05, </w:t>
      </w:r>
      <w:r w:rsidR="00733A13">
        <w:rPr>
          <w:rFonts w:ascii="Arial" w:hAnsi="Arial" w:cs="Arial"/>
          <w:sz w:val="20"/>
          <w:szCs w:val="20"/>
          <w:lang w:eastAsia="zh-CN"/>
        </w:rPr>
        <w:t xml:space="preserve">two-tailed </w:t>
      </w:r>
      <w:r w:rsidR="00056845" w:rsidRPr="007542C2">
        <w:rPr>
          <w:rFonts w:ascii="Arial" w:hAnsi="Arial" w:cs="Arial"/>
          <w:sz w:val="20"/>
          <w:szCs w:val="20"/>
          <w:lang w:eastAsia="zh-CN"/>
        </w:rPr>
        <w:t xml:space="preserve">two-sample </w:t>
      </w:r>
      <w:r w:rsidR="00056845" w:rsidRPr="007542C2">
        <w:rPr>
          <w:rFonts w:ascii="Arial" w:hAnsi="Arial" w:cs="Arial"/>
          <w:i/>
          <w:sz w:val="20"/>
          <w:szCs w:val="20"/>
          <w:lang w:eastAsia="zh-CN"/>
        </w:rPr>
        <w:t>t</w:t>
      </w:r>
      <w:r w:rsidR="00056845" w:rsidRPr="007542C2">
        <w:rPr>
          <w:rFonts w:ascii="Arial" w:hAnsi="Arial" w:cs="Arial"/>
          <w:sz w:val="20"/>
          <w:szCs w:val="20"/>
          <w:lang w:eastAsia="zh-CN"/>
        </w:rPr>
        <w:t xml:space="preserve">-tests). For culture-specific </w:t>
      </w:r>
      <w:r w:rsidR="00180B77">
        <w:rPr>
          <w:rFonts w:ascii="Arial" w:hAnsi="Arial" w:cs="Arial"/>
          <w:sz w:val="20"/>
          <w:szCs w:val="20"/>
          <w:lang w:eastAsia="zh-CN"/>
        </w:rPr>
        <w:t xml:space="preserve">AUs </w:t>
      </w:r>
      <w:r w:rsidR="00056845" w:rsidRPr="007542C2">
        <w:rPr>
          <w:rFonts w:ascii="Arial" w:hAnsi="Arial" w:cs="Arial"/>
          <w:sz w:val="20"/>
          <w:szCs w:val="20"/>
          <w:lang w:eastAsia="zh-CN"/>
        </w:rPr>
        <w:t xml:space="preserve">(i.e., green matrices), labels in the final time bin indicate </w:t>
      </w:r>
      <w:r w:rsidR="00180B77">
        <w:rPr>
          <w:rFonts w:ascii="Arial" w:hAnsi="Arial" w:cs="Arial"/>
          <w:sz w:val="20"/>
          <w:szCs w:val="20"/>
          <w:lang w:eastAsia="zh-CN"/>
        </w:rPr>
        <w:t xml:space="preserve">the </w:t>
      </w:r>
      <w:r w:rsidR="00056845" w:rsidRPr="007542C2">
        <w:rPr>
          <w:rFonts w:ascii="Arial" w:hAnsi="Arial" w:cs="Arial"/>
          <w:sz w:val="20"/>
          <w:szCs w:val="20"/>
          <w:lang w:eastAsia="zh-CN"/>
        </w:rPr>
        <w:t xml:space="preserve">culture that </w:t>
      </w:r>
      <w:r w:rsidR="00180B77">
        <w:rPr>
          <w:rFonts w:ascii="Arial" w:hAnsi="Arial" w:cs="Arial"/>
          <w:sz w:val="20"/>
          <w:szCs w:val="20"/>
          <w:lang w:eastAsia="zh-CN"/>
        </w:rPr>
        <w:t xml:space="preserve">the AU </w:t>
      </w:r>
      <w:r w:rsidR="00056845" w:rsidRPr="007542C2">
        <w:rPr>
          <w:rFonts w:ascii="Arial" w:hAnsi="Arial" w:cs="Arial"/>
          <w:sz w:val="20"/>
          <w:szCs w:val="20"/>
          <w:lang w:eastAsia="zh-CN"/>
        </w:rPr>
        <w:t>is specific to (‘W’—Western; ‘EA’—East Asian).</w:t>
      </w:r>
    </w:p>
    <w:p w14:paraId="3E8B9BB3" w14:textId="3ACE32A8" w:rsidR="009976CB" w:rsidRDefault="009976CB">
      <w:pPr>
        <w:rPr>
          <w:rFonts w:ascii="Arial" w:hAnsi="Arial" w:cs="Arial"/>
          <w:sz w:val="20"/>
          <w:lang w:eastAsia="zh-CN"/>
        </w:rPr>
      </w:pPr>
    </w:p>
    <w:p w14:paraId="54D199F1" w14:textId="51626760" w:rsidR="00646A3B" w:rsidRDefault="009976CB" w:rsidP="005F1AC6">
      <w:pPr>
        <w:pStyle w:val="NormalWeb"/>
        <w:shd w:val="clear" w:color="auto" w:fill="FFFFFF"/>
        <w:textAlignment w:val="baseline"/>
        <w:rPr>
          <w:rFonts w:ascii="Arial" w:hAnsi="Arial" w:cs="Arial"/>
          <w:sz w:val="20"/>
          <w:szCs w:val="20"/>
          <w:lang w:eastAsia="zh-CN"/>
        </w:rPr>
      </w:pPr>
      <w:r>
        <w:rPr>
          <w:rFonts w:ascii="Arial" w:hAnsi="Arial" w:cs="Arial"/>
          <w:noProof/>
          <w:sz w:val="20"/>
          <w:szCs w:val="20"/>
          <w:lang w:eastAsia="zh-CN"/>
        </w:rPr>
        <w:drawing>
          <wp:inline distT="0" distB="0" distL="0" distR="0" wp14:anchorId="7FEE00C4" wp14:editId="27C103C3">
            <wp:extent cx="8229600" cy="371792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_S6_v3_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229600" cy="3717925"/>
                    </a:xfrm>
                    <a:prstGeom prst="rect">
                      <a:avLst/>
                    </a:prstGeom>
                  </pic:spPr>
                </pic:pic>
              </a:graphicData>
            </a:graphic>
          </wp:inline>
        </w:drawing>
      </w:r>
    </w:p>
    <w:p w14:paraId="5C20AF1C" w14:textId="77777777" w:rsidR="009976CB" w:rsidRDefault="009976CB" w:rsidP="009976CB">
      <w:pPr>
        <w:pStyle w:val="NormalWeb"/>
        <w:shd w:val="clear" w:color="auto" w:fill="FFFFFF"/>
        <w:textAlignment w:val="baseline"/>
        <w:rPr>
          <w:rFonts w:ascii="Arial" w:hAnsi="Arial" w:cs="Arial"/>
          <w:b/>
          <w:sz w:val="20"/>
          <w:szCs w:val="20"/>
          <w:lang w:eastAsia="zh-CN"/>
        </w:rPr>
      </w:pPr>
    </w:p>
    <w:p w14:paraId="47249D73" w14:textId="4F9117D2" w:rsidR="005C39D4" w:rsidRDefault="00C37040" w:rsidP="005F1AC6">
      <w:pPr>
        <w:pStyle w:val="NormalWeb"/>
        <w:shd w:val="clear" w:color="auto" w:fill="FFFFFF"/>
        <w:textAlignment w:val="baseline"/>
        <w:rPr>
          <w:rFonts w:ascii="Arial" w:hAnsi="Arial" w:cs="Arial"/>
          <w:sz w:val="20"/>
          <w:szCs w:val="20"/>
          <w:lang w:eastAsia="zh-CN"/>
        </w:rPr>
      </w:pPr>
      <w:r w:rsidRPr="00C37040">
        <w:rPr>
          <w:rFonts w:ascii="Arial" w:hAnsi="Arial" w:cs="Arial"/>
          <w:b/>
          <w:bCs/>
          <w:sz w:val="20"/>
          <w:szCs w:val="20"/>
        </w:rPr>
        <w:t>Supplementary</w:t>
      </w:r>
      <w:r w:rsidRPr="00C37040">
        <w:rPr>
          <w:rFonts w:ascii="Arial" w:hAnsi="Arial" w:cs="Arial"/>
          <w:b/>
          <w:bCs/>
          <w:sz w:val="20"/>
          <w:szCs w:val="20"/>
          <w:lang w:eastAsia="zh-CN"/>
        </w:rPr>
        <w:t xml:space="preserve"> </w:t>
      </w:r>
      <w:r w:rsidR="009976CB" w:rsidRPr="00646A3B">
        <w:rPr>
          <w:rFonts w:ascii="Arial" w:hAnsi="Arial" w:cs="Arial"/>
          <w:b/>
          <w:sz w:val="20"/>
          <w:szCs w:val="20"/>
          <w:lang w:eastAsia="zh-CN"/>
        </w:rPr>
        <w:t>Fig</w:t>
      </w:r>
      <w:r w:rsidR="003E2862">
        <w:rPr>
          <w:rFonts w:ascii="Arial" w:hAnsi="Arial" w:cs="Arial"/>
          <w:b/>
          <w:sz w:val="20"/>
          <w:szCs w:val="20"/>
          <w:lang w:eastAsia="zh-CN"/>
        </w:rPr>
        <w:t>.</w:t>
      </w:r>
      <w:r w:rsidR="009976CB" w:rsidRPr="00646A3B">
        <w:rPr>
          <w:rFonts w:ascii="Arial" w:hAnsi="Arial" w:cs="Arial"/>
          <w:b/>
          <w:sz w:val="20"/>
          <w:szCs w:val="20"/>
          <w:lang w:eastAsia="zh-CN"/>
        </w:rPr>
        <w:t xml:space="preserve"> </w:t>
      </w:r>
      <w:r w:rsidR="009976CB">
        <w:rPr>
          <w:rFonts w:ascii="Arial" w:hAnsi="Arial" w:cs="Arial"/>
          <w:b/>
          <w:sz w:val="20"/>
          <w:szCs w:val="20"/>
          <w:lang w:eastAsia="zh-CN"/>
        </w:rPr>
        <w:t>7</w:t>
      </w:r>
      <w:r w:rsidR="009976CB" w:rsidRPr="00646A3B">
        <w:rPr>
          <w:rFonts w:ascii="Arial" w:hAnsi="Arial" w:cs="Arial"/>
          <w:b/>
          <w:sz w:val="20"/>
          <w:szCs w:val="20"/>
          <w:lang w:eastAsia="zh-CN"/>
        </w:rPr>
        <w:t xml:space="preserve">. </w:t>
      </w:r>
      <w:r w:rsidR="009976CB" w:rsidRPr="007542C2">
        <w:rPr>
          <w:rFonts w:ascii="Arial" w:hAnsi="Arial" w:cs="Arial"/>
          <w:sz w:val="20"/>
          <w:szCs w:val="20"/>
          <w:lang w:eastAsia="zh-CN"/>
        </w:rPr>
        <w:t xml:space="preserve">Facial movements driving cross-cultural </w:t>
      </w:r>
      <w:r w:rsidR="0017100F">
        <w:rPr>
          <w:rFonts w:ascii="Arial" w:hAnsi="Arial" w:cs="Arial"/>
          <w:sz w:val="20"/>
          <w:szCs w:val="20"/>
          <w:lang w:eastAsia="zh-CN"/>
        </w:rPr>
        <w:t xml:space="preserve">intensity </w:t>
      </w:r>
      <w:r w:rsidR="009976CB" w:rsidRPr="007542C2">
        <w:rPr>
          <w:rFonts w:ascii="Arial" w:hAnsi="Arial" w:cs="Arial"/>
          <w:sz w:val="20"/>
          <w:szCs w:val="20"/>
          <w:lang w:eastAsia="zh-CN"/>
        </w:rPr>
        <w:t xml:space="preserve">classification </w:t>
      </w:r>
      <w:r w:rsidR="0017100F">
        <w:rPr>
          <w:rFonts w:ascii="Arial" w:hAnsi="Arial" w:cs="Arial"/>
          <w:sz w:val="20"/>
          <w:szCs w:val="20"/>
          <w:lang w:eastAsia="zh-CN"/>
        </w:rPr>
        <w:t>performance</w:t>
      </w:r>
      <w:r w:rsidR="009976CB" w:rsidRPr="007542C2">
        <w:rPr>
          <w:rFonts w:ascii="Arial" w:hAnsi="Arial" w:cs="Arial"/>
          <w:sz w:val="20"/>
          <w:szCs w:val="20"/>
          <w:lang w:eastAsia="zh-CN"/>
        </w:rPr>
        <w:t>.</w:t>
      </w:r>
      <w:r w:rsidR="00BB59D0">
        <w:rPr>
          <w:rFonts w:ascii="Arial" w:hAnsi="Arial" w:cs="Arial"/>
          <w:sz w:val="20"/>
          <w:szCs w:val="20"/>
          <w:lang w:eastAsia="zh-CN"/>
        </w:rPr>
        <w:t xml:space="preserve"> </w:t>
      </w:r>
      <w:r w:rsidR="00BB59D0" w:rsidRPr="007542C2">
        <w:rPr>
          <w:rFonts w:ascii="Arial" w:hAnsi="Arial" w:cs="Arial"/>
          <w:sz w:val="20"/>
          <w:szCs w:val="20"/>
          <w:lang w:eastAsia="zh-CN"/>
        </w:rPr>
        <w:t xml:space="preserve">For each train and test set, </w:t>
      </w:r>
      <w:r w:rsidR="00BB59D0">
        <w:rPr>
          <w:rFonts w:ascii="Arial" w:hAnsi="Arial" w:cs="Arial"/>
          <w:sz w:val="20"/>
          <w:szCs w:val="20"/>
          <w:lang w:eastAsia="zh-CN"/>
        </w:rPr>
        <w:t xml:space="preserve">the color-coded </w:t>
      </w:r>
      <w:r w:rsidR="00BB59D0" w:rsidRPr="007542C2">
        <w:rPr>
          <w:rFonts w:ascii="Arial" w:hAnsi="Arial" w:cs="Arial"/>
          <w:sz w:val="20"/>
          <w:szCs w:val="20"/>
          <w:lang w:eastAsia="zh-CN"/>
        </w:rPr>
        <w:t xml:space="preserve">matrices show </w:t>
      </w:r>
      <w:r w:rsidR="00BB59D0">
        <w:rPr>
          <w:rFonts w:ascii="Arial" w:hAnsi="Arial" w:cs="Arial"/>
          <w:sz w:val="20"/>
          <w:szCs w:val="20"/>
          <w:lang w:eastAsia="zh-CN"/>
        </w:rPr>
        <w:t xml:space="preserve">the AUs that cause a change in intensity classification performance when removed, using the same color-coding as in </w:t>
      </w:r>
      <w:r w:rsidR="00BB7C62" w:rsidRPr="00C37040">
        <w:rPr>
          <w:rFonts w:ascii="Arial" w:hAnsi="Arial" w:cs="Arial"/>
          <w:sz w:val="20"/>
          <w:szCs w:val="20"/>
        </w:rPr>
        <w:t>Supplementary</w:t>
      </w:r>
      <w:r w:rsidR="00BB7C62">
        <w:rPr>
          <w:rFonts w:ascii="Arial" w:hAnsi="Arial" w:cs="Arial"/>
          <w:sz w:val="20"/>
          <w:szCs w:val="20"/>
          <w:lang w:eastAsia="zh-CN"/>
        </w:rPr>
        <w:t xml:space="preserve"> </w:t>
      </w:r>
      <w:r w:rsidR="00BB59D0">
        <w:rPr>
          <w:rFonts w:ascii="Arial" w:hAnsi="Arial" w:cs="Arial"/>
          <w:sz w:val="20"/>
          <w:szCs w:val="20"/>
          <w:lang w:eastAsia="zh-CN"/>
        </w:rPr>
        <w:t>Fig. 6.</w:t>
      </w:r>
      <w:r w:rsidR="00BB59D0" w:rsidRPr="00BB59D0">
        <w:rPr>
          <w:rFonts w:ascii="Arial" w:hAnsi="Arial" w:cs="Arial"/>
          <w:sz w:val="20"/>
          <w:szCs w:val="20"/>
          <w:lang w:eastAsia="zh-CN"/>
        </w:rPr>
        <w:t xml:space="preserve"> </w:t>
      </w:r>
      <w:r w:rsidR="00BB59D0" w:rsidRPr="007542C2">
        <w:rPr>
          <w:rFonts w:ascii="Arial" w:hAnsi="Arial" w:cs="Arial"/>
          <w:sz w:val="20"/>
          <w:szCs w:val="20"/>
          <w:lang w:eastAsia="zh-CN"/>
        </w:rPr>
        <w:t xml:space="preserve">Asterisks indicate the AUs that cause </w:t>
      </w:r>
      <w:r w:rsidR="00BB59D0">
        <w:rPr>
          <w:rFonts w:ascii="Arial" w:hAnsi="Arial" w:cs="Arial"/>
          <w:sz w:val="20"/>
          <w:szCs w:val="20"/>
          <w:lang w:eastAsia="zh-CN"/>
        </w:rPr>
        <w:t xml:space="preserve">a statistically </w:t>
      </w:r>
      <w:r w:rsidR="00BB59D0" w:rsidRPr="007542C2">
        <w:rPr>
          <w:rFonts w:ascii="Arial" w:hAnsi="Arial" w:cs="Arial"/>
          <w:sz w:val="20"/>
          <w:szCs w:val="20"/>
          <w:lang w:eastAsia="zh-CN"/>
        </w:rPr>
        <w:t xml:space="preserve">significant </w:t>
      </w:r>
      <w:r w:rsidR="00BB59D0">
        <w:rPr>
          <w:rFonts w:ascii="Arial" w:hAnsi="Arial" w:cs="Arial"/>
          <w:sz w:val="20"/>
          <w:szCs w:val="20"/>
          <w:lang w:eastAsia="zh-CN"/>
        </w:rPr>
        <w:t xml:space="preserve">change in performance </w:t>
      </w:r>
      <w:r w:rsidR="00BB59D0" w:rsidRPr="007542C2">
        <w:rPr>
          <w:rFonts w:ascii="Arial" w:hAnsi="Arial" w:cs="Arial"/>
          <w:sz w:val="20"/>
          <w:szCs w:val="20"/>
          <w:lang w:eastAsia="zh-CN"/>
        </w:rPr>
        <w:t>when removed (</w:t>
      </w:r>
      <w:r w:rsidR="00BB59D0" w:rsidRPr="007542C2">
        <w:rPr>
          <w:rFonts w:ascii="Arial" w:hAnsi="Arial" w:cs="Arial"/>
          <w:i/>
          <w:sz w:val="20"/>
          <w:szCs w:val="20"/>
          <w:lang w:eastAsia="zh-CN"/>
        </w:rPr>
        <w:t>P</w:t>
      </w:r>
      <w:r w:rsidR="00BB59D0" w:rsidRPr="007542C2">
        <w:rPr>
          <w:rFonts w:ascii="Arial" w:hAnsi="Arial" w:cs="Arial"/>
          <w:sz w:val="20"/>
          <w:szCs w:val="20"/>
          <w:lang w:eastAsia="zh-CN"/>
        </w:rPr>
        <w:t xml:space="preserve"> &lt; 0.05, </w:t>
      </w:r>
      <w:r w:rsidR="00B042D8">
        <w:rPr>
          <w:rFonts w:ascii="Arial" w:hAnsi="Arial" w:cs="Arial"/>
          <w:sz w:val="20"/>
          <w:szCs w:val="20"/>
          <w:lang w:eastAsia="zh-CN"/>
        </w:rPr>
        <w:t xml:space="preserve">two-tailed </w:t>
      </w:r>
      <w:r w:rsidR="00BB59D0" w:rsidRPr="007542C2">
        <w:rPr>
          <w:rFonts w:ascii="Arial" w:hAnsi="Arial" w:cs="Arial"/>
          <w:sz w:val="20"/>
          <w:szCs w:val="20"/>
          <w:lang w:eastAsia="zh-CN"/>
        </w:rPr>
        <w:t xml:space="preserve">two-sample </w:t>
      </w:r>
      <w:r w:rsidR="00BB59D0" w:rsidRPr="007542C2">
        <w:rPr>
          <w:rFonts w:ascii="Arial" w:hAnsi="Arial" w:cs="Arial"/>
          <w:i/>
          <w:sz w:val="20"/>
          <w:szCs w:val="20"/>
          <w:lang w:eastAsia="zh-CN"/>
        </w:rPr>
        <w:t>t</w:t>
      </w:r>
      <w:r w:rsidR="00BB59D0" w:rsidRPr="007542C2">
        <w:rPr>
          <w:rFonts w:ascii="Arial" w:hAnsi="Arial" w:cs="Arial"/>
          <w:sz w:val="20"/>
          <w:szCs w:val="20"/>
          <w:lang w:eastAsia="zh-CN"/>
        </w:rPr>
        <w:t xml:space="preserve">-tests). For culture-specific </w:t>
      </w:r>
      <w:r w:rsidR="00BB59D0">
        <w:rPr>
          <w:rFonts w:ascii="Arial" w:hAnsi="Arial" w:cs="Arial"/>
          <w:sz w:val="20"/>
          <w:szCs w:val="20"/>
          <w:lang w:eastAsia="zh-CN"/>
        </w:rPr>
        <w:t xml:space="preserve">AUs </w:t>
      </w:r>
      <w:r w:rsidR="00BB59D0" w:rsidRPr="007542C2">
        <w:rPr>
          <w:rFonts w:ascii="Arial" w:hAnsi="Arial" w:cs="Arial"/>
          <w:sz w:val="20"/>
          <w:szCs w:val="20"/>
          <w:lang w:eastAsia="zh-CN"/>
        </w:rPr>
        <w:t xml:space="preserve">(i.e., green matrices), labels in the final time bin indicate </w:t>
      </w:r>
      <w:r w:rsidR="00BB59D0">
        <w:rPr>
          <w:rFonts w:ascii="Arial" w:hAnsi="Arial" w:cs="Arial"/>
          <w:sz w:val="20"/>
          <w:szCs w:val="20"/>
          <w:lang w:eastAsia="zh-CN"/>
        </w:rPr>
        <w:t xml:space="preserve">the </w:t>
      </w:r>
      <w:r w:rsidR="00BB59D0" w:rsidRPr="007542C2">
        <w:rPr>
          <w:rFonts w:ascii="Arial" w:hAnsi="Arial" w:cs="Arial"/>
          <w:sz w:val="20"/>
          <w:szCs w:val="20"/>
          <w:lang w:eastAsia="zh-CN"/>
        </w:rPr>
        <w:t xml:space="preserve">culture that </w:t>
      </w:r>
      <w:r w:rsidR="00BB59D0">
        <w:rPr>
          <w:rFonts w:ascii="Arial" w:hAnsi="Arial" w:cs="Arial"/>
          <w:sz w:val="20"/>
          <w:szCs w:val="20"/>
          <w:lang w:eastAsia="zh-CN"/>
        </w:rPr>
        <w:t xml:space="preserve">the AU </w:t>
      </w:r>
      <w:r w:rsidR="00BB59D0" w:rsidRPr="007542C2">
        <w:rPr>
          <w:rFonts w:ascii="Arial" w:hAnsi="Arial" w:cs="Arial"/>
          <w:sz w:val="20"/>
          <w:szCs w:val="20"/>
          <w:lang w:eastAsia="zh-CN"/>
        </w:rPr>
        <w:t>is specific to (‘W’—Western; ‘EA’—East Asian).</w:t>
      </w:r>
    </w:p>
    <w:p w14:paraId="2D805568" w14:textId="77777777" w:rsidR="005C39D4" w:rsidRDefault="005C39D4">
      <w:pPr>
        <w:rPr>
          <w:rFonts w:ascii="Arial" w:hAnsi="Arial" w:cs="Arial"/>
          <w:sz w:val="20"/>
          <w:lang w:eastAsia="zh-CN"/>
        </w:rPr>
      </w:pPr>
      <w:r>
        <w:rPr>
          <w:rFonts w:ascii="Arial" w:hAnsi="Arial" w:cs="Arial"/>
          <w:sz w:val="20"/>
          <w:lang w:eastAsia="zh-CN"/>
        </w:rPr>
        <w:br w:type="page"/>
      </w:r>
    </w:p>
    <w:p w14:paraId="7CDEB25E" w14:textId="77777777" w:rsidR="005C39D4" w:rsidRDefault="005C39D4" w:rsidP="005F1AC6">
      <w:pPr>
        <w:pStyle w:val="NormalWeb"/>
        <w:shd w:val="clear" w:color="auto" w:fill="FFFFFF"/>
        <w:textAlignment w:val="baseline"/>
        <w:rPr>
          <w:rFonts w:ascii="Arial" w:hAnsi="Arial" w:cs="Arial"/>
          <w:sz w:val="20"/>
          <w:szCs w:val="20"/>
          <w:lang w:eastAsia="zh-CN"/>
        </w:rPr>
        <w:sectPr w:rsidR="005C39D4" w:rsidSect="006C1D7B">
          <w:pgSz w:w="15840" w:h="12240" w:orient="landscape"/>
          <w:pgMar w:top="1800" w:right="1440" w:bottom="1800" w:left="1440" w:header="720" w:footer="720" w:gutter="0"/>
          <w:cols w:space="720"/>
          <w:docGrid w:linePitch="360"/>
        </w:sectPr>
      </w:pPr>
    </w:p>
    <w:p w14:paraId="6A976FF6" w14:textId="27979292" w:rsidR="009976CB" w:rsidRDefault="009976CB" w:rsidP="005F1AC6">
      <w:pPr>
        <w:pStyle w:val="NormalWeb"/>
        <w:shd w:val="clear" w:color="auto" w:fill="FFFFFF"/>
        <w:textAlignment w:val="baseline"/>
        <w:rPr>
          <w:rFonts w:ascii="Arial" w:hAnsi="Arial" w:cs="Arial"/>
          <w:sz w:val="20"/>
          <w:szCs w:val="20"/>
          <w:lang w:eastAsia="zh-CN"/>
        </w:rPr>
      </w:pPr>
    </w:p>
    <w:p w14:paraId="3FD32A03" w14:textId="22FF9B98" w:rsidR="00BB59D0" w:rsidRDefault="00BB59D0" w:rsidP="005F1AC6">
      <w:pPr>
        <w:pStyle w:val="NormalWeb"/>
        <w:shd w:val="clear" w:color="auto" w:fill="FFFFFF"/>
        <w:textAlignment w:val="baseline"/>
        <w:rPr>
          <w:rFonts w:ascii="Arial" w:hAnsi="Arial" w:cs="Arial"/>
          <w:sz w:val="20"/>
          <w:szCs w:val="20"/>
          <w:lang w:eastAsia="zh-CN"/>
        </w:rPr>
      </w:pPr>
    </w:p>
    <w:p w14:paraId="68E98E65" w14:textId="50E6341D" w:rsidR="009976CB" w:rsidRPr="00DC623A" w:rsidRDefault="00C37040" w:rsidP="005F1AC6">
      <w:pPr>
        <w:pStyle w:val="NormalWeb"/>
        <w:shd w:val="clear" w:color="auto" w:fill="FFFFFF"/>
        <w:textAlignment w:val="baseline"/>
        <w:rPr>
          <w:rFonts w:ascii="Arial" w:hAnsi="Arial" w:cs="Arial"/>
          <w:sz w:val="20"/>
          <w:szCs w:val="20"/>
          <w:lang w:eastAsia="zh-CN"/>
        </w:rPr>
      </w:pPr>
      <w:r w:rsidRPr="00BB7C62">
        <w:rPr>
          <w:rFonts w:ascii="Arial" w:hAnsi="Arial" w:cs="Arial"/>
          <w:b/>
          <w:bCs/>
          <w:sz w:val="20"/>
          <w:szCs w:val="20"/>
        </w:rPr>
        <w:t>Supplementary</w:t>
      </w:r>
      <w:r w:rsidRPr="00BB7C62">
        <w:rPr>
          <w:rFonts w:ascii="Arial" w:hAnsi="Arial" w:cs="Arial"/>
          <w:b/>
          <w:bCs/>
          <w:sz w:val="20"/>
          <w:szCs w:val="20"/>
          <w:lang w:eastAsia="zh-CN"/>
        </w:rPr>
        <w:t xml:space="preserve"> </w:t>
      </w:r>
      <w:r w:rsidR="00E7725A" w:rsidRPr="00E7725A">
        <w:rPr>
          <w:rFonts w:ascii="Arial" w:hAnsi="Arial" w:cs="Arial"/>
          <w:b/>
          <w:sz w:val="20"/>
          <w:szCs w:val="20"/>
          <w:lang w:eastAsia="zh-CN"/>
        </w:rPr>
        <w:t>Movie 1.</w:t>
      </w:r>
      <w:r w:rsidR="00E7725A" w:rsidRPr="00E7725A">
        <w:rPr>
          <w:rFonts w:ascii="Arial" w:hAnsi="Arial" w:cs="Arial"/>
          <w:sz w:val="20"/>
          <w:szCs w:val="20"/>
          <w:lang w:eastAsia="zh-CN"/>
        </w:rPr>
        <w:t xml:space="preserve"> The </w:t>
      </w:r>
      <w:r w:rsidR="00AA186D">
        <w:rPr>
          <w:rFonts w:ascii="Arial" w:hAnsi="Arial" w:cs="Arial"/>
          <w:sz w:val="20"/>
          <w:szCs w:val="20"/>
          <w:lang w:eastAsia="zh-CN"/>
        </w:rPr>
        <w:t>video</w:t>
      </w:r>
      <w:r w:rsidR="00E7725A" w:rsidRPr="00E7725A">
        <w:rPr>
          <w:rFonts w:ascii="Arial" w:hAnsi="Arial" w:cs="Arial"/>
          <w:sz w:val="20"/>
          <w:szCs w:val="20"/>
          <w:lang w:eastAsia="zh-CN"/>
        </w:rPr>
        <w:t xml:space="preserve"> illustrates the stimulus generation</w:t>
      </w:r>
      <w:r w:rsidR="00311A55">
        <w:rPr>
          <w:rFonts w:ascii="Arial" w:hAnsi="Arial" w:cs="Arial"/>
          <w:sz w:val="20"/>
          <w:szCs w:val="20"/>
          <w:lang w:eastAsia="zh-CN"/>
        </w:rPr>
        <w:t xml:space="preserve"> </w:t>
      </w:r>
      <w:r w:rsidR="00E7725A" w:rsidRPr="00E7725A">
        <w:rPr>
          <w:rFonts w:ascii="Arial" w:hAnsi="Arial" w:cs="Arial"/>
          <w:sz w:val="20"/>
          <w:szCs w:val="20"/>
          <w:lang w:eastAsia="zh-CN"/>
        </w:rPr>
        <w:t xml:space="preserve">using an example trial. On each trial, a dynamic face movement generator randomly selected a combination of individual face movements called </w:t>
      </w:r>
      <w:r w:rsidR="00E7725A">
        <w:rPr>
          <w:rFonts w:ascii="Arial" w:hAnsi="Arial" w:cs="Arial"/>
          <w:sz w:val="20"/>
          <w:szCs w:val="20"/>
          <w:lang w:eastAsia="zh-CN"/>
        </w:rPr>
        <w:t>A</w:t>
      </w:r>
      <w:r w:rsidR="00E7725A" w:rsidRPr="00E7725A">
        <w:rPr>
          <w:rFonts w:ascii="Arial" w:hAnsi="Arial" w:cs="Arial"/>
          <w:sz w:val="20"/>
          <w:szCs w:val="20"/>
          <w:lang w:eastAsia="zh-CN"/>
        </w:rPr>
        <w:t xml:space="preserve">ction </w:t>
      </w:r>
      <w:r w:rsidR="00E7725A">
        <w:rPr>
          <w:rFonts w:ascii="Arial" w:hAnsi="Arial" w:cs="Arial"/>
          <w:sz w:val="20"/>
          <w:szCs w:val="20"/>
          <w:lang w:eastAsia="zh-CN"/>
        </w:rPr>
        <w:t>U</w:t>
      </w:r>
      <w:r w:rsidR="00E7725A" w:rsidRPr="00E7725A">
        <w:rPr>
          <w:rFonts w:ascii="Arial" w:hAnsi="Arial" w:cs="Arial"/>
          <w:sz w:val="20"/>
          <w:szCs w:val="20"/>
          <w:lang w:eastAsia="zh-CN"/>
        </w:rPr>
        <w:t>nits (AUs) from a core set of 4</w:t>
      </w:r>
      <w:r w:rsidR="00E7725A">
        <w:rPr>
          <w:rFonts w:ascii="Arial" w:hAnsi="Arial" w:cs="Arial"/>
          <w:sz w:val="20"/>
          <w:szCs w:val="20"/>
          <w:lang w:eastAsia="zh-CN"/>
        </w:rPr>
        <w:t>1</w:t>
      </w:r>
      <w:r w:rsidR="00E7725A" w:rsidRPr="00E7725A">
        <w:rPr>
          <w:rFonts w:ascii="Arial" w:hAnsi="Arial" w:cs="Arial"/>
          <w:sz w:val="20"/>
          <w:szCs w:val="20"/>
          <w:lang w:eastAsia="zh-CN"/>
        </w:rPr>
        <w:t xml:space="preserve"> AUs (minimum = 1, maximum = 4, median = 3 AUs selected on each trial). A random movement is assigned to each AU individually using </w:t>
      </w:r>
      <w:r w:rsidR="007555C7">
        <w:rPr>
          <w:rFonts w:ascii="Arial" w:hAnsi="Arial" w:cs="Arial"/>
          <w:sz w:val="20"/>
          <w:szCs w:val="20"/>
          <w:lang w:eastAsia="zh-CN"/>
        </w:rPr>
        <w:t>six</w:t>
      </w:r>
      <w:r w:rsidR="00E7725A" w:rsidRPr="00E7725A">
        <w:rPr>
          <w:rFonts w:ascii="Arial" w:hAnsi="Arial" w:cs="Arial"/>
          <w:sz w:val="20"/>
          <w:szCs w:val="20"/>
          <w:lang w:eastAsia="zh-CN"/>
        </w:rPr>
        <w:t xml:space="preserve"> temporal parameters</w:t>
      </w:r>
      <w:r w:rsidR="005920A1" w:rsidRPr="0079517A">
        <w:rPr>
          <w:rFonts w:ascii="Arial" w:hAnsi="Arial" w:cs="Arial"/>
          <w:sz w:val="20"/>
          <w:szCs w:val="20"/>
          <w:lang w:eastAsia="zh-CN"/>
        </w:rPr>
        <w:t>—</w:t>
      </w:r>
      <w:r w:rsidR="00E7725A" w:rsidRPr="00E7725A">
        <w:rPr>
          <w:rFonts w:ascii="Arial" w:hAnsi="Arial" w:cs="Arial"/>
          <w:sz w:val="20"/>
          <w:szCs w:val="20"/>
          <w:lang w:eastAsia="zh-CN"/>
        </w:rPr>
        <w:t>onset latency, acceleration, peak amplitude, peak latency, deceleration, and offset latency</w:t>
      </w:r>
      <w:r w:rsidR="005920A1" w:rsidRPr="0079517A">
        <w:rPr>
          <w:rFonts w:ascii="Arial" w:hAnsi="Arial" w:cs="Arial"/>
          <w:sz w:val="20"/>
          <w:szCs w:val="20"/>
          <w:lang w:eastAsia="zh-CN"/>
        </w:rPr>
        <w:t>—</w:t>
      </w:r>
      <w:r w:rsidR="005920A1">
        <w:rPr>
          <w:rFonts w:ascii="Arial" w:hAnsi="Arial" w:cs="Arial"/>
          <w:sz w:val="20"/>
          <w:szCs w:val="20"/>
          <w:lang w:eastAsia="zh-CN"/>
        </w:rPr>
        <w:t>represented here using the color-coded curve below each face</w:t>
      </w:r>
      <w:r w:rsidR="00E7725A" w:rsidRPr="00E7725A">
        <w:rPr>
          <w:rFonts w:ascii="Arial" w:hAnsi="Arial" w:cs="Arial"/>
          <w:sz w:val="20"/>
          <w:szCs w:val="20"/>
          <w:lang w:eastAsia="zh-CN"/>
        </w:rPr>
        <w:t>. In this example trial, four AUs are randomly selected</w:t>
      </w:r>
      <w:r w:rsidR="005920A1" w:rsidRPr="0079517A">
        <w:rPr>
          <w:rFonts w:ascii="Arial" w:hAnsi="Arial" w:cs="Arial"/>
          <w:sz w:val="20"/>
          <w:szCs w:val="20"/>
          <w:lang w:eastAsia="zh-CN"/>
        </w:rPr>
        <w:t>—</w:t>
      </w:r>
      <w:r w:rsidR="005920A1">
        <w:rPr>
          <w:rFonts w:ascii="Arial" w:hAnsi="Arial" w:cs="Arial"/>
          <w:sz w:val="20"/>
          <w:szCs w:val="20"/>
          <w:lang w:eastAsia="zh-CN"/>
        </w:rPr>
        <w:t xml:space="preserve">Nose </w:t>
      </w:r>
      <w:proofErr w:type="spellStart"/>
      <w:r w:rsidR="005920A1">
        <w:rPr>
          <w:rFonts w:ascii="Arial" w:hAnsi="Arial" w:cs="Arial"/>
          <w:sz w:val="20"/>
          <w:szCs w:val="20"/>
          <w:lang w:eastAsia="zh-CN"/>
        </w:rPr>
        <w:t>Wrinkler</w:t>
      </w:r>
      <w:proofErr w:type="spellEnd"/>
      <w:r w:rsidR="00E7725A" w:rsidRPr="00E7725A">
        <w:rPr>
          <w:rFonts w:ascii="Arial" w:hAnsi="Arial" w:cs="Arial"/>
          <w:sz w:val="20"/>
          <w:szCs w:val="20"/>
          <w:lang w:eastAsia="zh-CN"/>
        </w:rPr>
        <w:t xml:space="preserve"> (AU</w:t>
      </w:r>
      <w:r w:rsidR="005920A1">
        <w:rPr>
          <w:rFonts w:ascii="Arial" w:hAnsi="Arial" w:cs="Arial"/>
          <w:sz w:val="20"/>
          <w:szCs w:val="20"/>
          <w:lang w:eastAsia="zh-CN"/>
        </w:rPr>
        <w:t>9</w:t>
      </w:r>
      <w:r w:rsidR="00E7725A" w:rsidRPr="00E7725A">
        <w:rPr>
          <w:rFonts w:ascii="Arial" w:hAnsi="Arial" w:cs="Arial"/>
          <w:sz w:val="20"/>
          <w:szCs w:val="20"/>
          <w:lang w:eastAsia="zh-CN"/>
        </w:rPr>
        <w:t xml:space="preserve">) color-coded in </w:t>
      </w:r>
      <w:r w:rsidR="005920A1">
        <w:rPr>
          <w:rFonts w:ascii="Arial" w:hAnsi="Arial" w:cs="Arial"/>
          <w:sz w:val="20"/>
          <w:szCs w:val="20"/>
          <w:lang w:eastAsia="zh-CN"/>
        </w:rPr>
        <w:t>orange</w:t>
      </w:r>
      <w:r w:rsidR="00E7725A" w:rsidRPr="00E7725A">
        <w:rPr>
          <w:rFonts w:ascii="Arial" w:hAnsi="Arial" w:cs="Arial"/>
          <w:sz w:val="20"/>
          <w:szCs w:val="20"/>
          <w:lang w:eastAsia="zh-CN"/>
        </w:rPr>
        <w:t xml:space="preserve">, </w:t>
      </w:r>
      <w:r w:rsidR="005920A1">
        <w:rPr>
          <w:rFonts w:ascii="Arial" w:hAnsi="Arial" w:cs="Arial"/>
          <w:sz w:val="20"/>
          <w:szCs w:val="20"/>
          <w:lang w:eastAsia="zh-CN"/>
        </w:rPr>
        <w:t xml:space="preserve">Mouth Stretch </w:t>
      </w:r>
      <w:r w:rsidR="00E7725A" w:rsidRPr="00E7725A">
        <w:rPr>
          <w:rFonts w:ascii="Arial" w:hAnsi="Arial" w:cs="Arial"/>
          <w:sz w:val="20"/>
          <w:szCs w:val="20"/>
          <w:lang w:eastAsia="zh-CN"/>
        </w:rPr>
        <w:t>(AU</w:t>
      </w:r>
      <w:r w:rsidR="005920A1">
        <w:rPr>
          <w:rFonts w:ascii="Arial" w:hAnsi="Arial" w:cs="Arial"/>
          <w:sz w:val="20"/>
          <w:szCs w:val="20"/>
          <w:lang w:eastAsia="zh-CN"/>
        </w:rPr>
        <w:t>27</w:t>
      </w:r>
      <w:r w:rsidR="00E7725A" w:rsidRPr="00E7725A">
        <w:rPr>
          <w:rFonts w:ascii="Arial" w:hAnsi="Arial" w:cs="Arial"/>
          <w:sz w:val="20"/>
          <w:szCs w:val="20"/>
          <w:lang w:eastAsia="zh-CN"/>
        </w:rPr>
        <w:t xml:space="preserve">) color-coded in </w:t>
      </w:r>
      <w:r w:rsidR="005920A1">
        <w:rPr>
          <w:rFonts w:ascii="Arial" w:hAnsi="Arial" w:cs="Arial"/>
          <w:sz w:val="20"/>
          <w:szCs w:val="20"/>
          <w:lang w:eastAsia="zh-CN"/>
        </w:rPr>
        <w:t>purple</w:t>
      </w:r>
      <w:r w:rsidR="00E7725A" w:rsidRPr="00E7725A">
        <w:rPr>
          <w:rFonts w:ascii="Arial" w:hAnsi="Arial" w:cs="Arial"/>
          <w:sz w:val="20"/>
          <w:szCs w:val="20"/>
          <w:lang w:eastAsia="zh-CN"/>
        </w:rPr>
        <w:t xml:space="preserve">, </w:t>
      </w:r>
      <w:r w:rsidR="005920A1">
        <w:rPr>
          <w:rFonts w:ascii="Arial" w:hAnsi="Arial" w:cs="Arial"/>
          <w:sz w:val="20"/>
          <w:szCs w:val="20"/>
          <w:lang w:eastAsia="zh-CN"/>
        </w:rPr>
        <w:t xml:space="preserve">Brow </w:t>
      </w:r>
      <w:proofErr w:type="spellStart"/>
      <w:r w:rsidR="005920A1">
        <w:rPr>
          <w:rFonts w:ascii="Arial" w:hAnsi="Arial" w:cs="Arial"/>
          <w:sz w:val="20"/>
          <w:szCs w:val="20"/>
          <w:lang w:eastAsia="zh-CN"/>
        </w:rPr>
        <w:t>Lowerer</w:t>
      </w:r>
      <w:proofErr w:type="spellEnd"/>
      <w:r w:rsidR="005920A1">
        <w:rPr>
          <w:rFonts w:ascii="Arial" w:hAnsi="Arial" w:cs="Arial"/>
          <w:sz w:val="20"/>
          <w:szCs w:val="20"/>
          <w:lang w:eastAsia="zh-CN"/>
        </w:rPr>
        <w:t xml:space="preserve"> </w:t>
      </w:r>
      <w:r w:rsidR="00E7725A" w:rsidRPr="00E7725A">
        <w:rPr>
          <w:rFonts w:ascii="Arial" w:hAnsi="Arial" w:cs="Arial"/>
          <w:sz w:val="20"/>
          <w:szCs w:val="20"/>
          <w:lang w:eastAsia="zh-CN"/>
        </w:rPr>
        <w:t>(AU</w:t>
      </w:r>
      <w:r w:rsidR="005920A1">
        <w:rPr>
          <w:rFonts w:ascii="Arial" w:hAnsi="Arial" w:cs="Arial"/>
          <w:sz w:val="20"/>
          <w:szCs w:val="20"/>
          <w:lang w:eastAsia="zh-CN"/>
        </w:rPr>
        <w:t>4</w:t>
      </w:r>
      <w:r w:rsidR="00E7725A" w:rsidRPr="00E7725A">
        <w:rPr>
          <w:rFonts w:ascii="Arial" w:hAnsi="Arial" w:cs="Arial"/>
          <w:sz w:val="20"/>
          <w:szCs w:val="20"/>
          <w:lang w:eastAsia="zh-CN"/>
        </w:rPr>
        <w:t xml:space="preserve">) color-coded in </w:t>
      </w:r>
      <w:r w:rsidR="005920A1">
        <w:rPr>
          <w:rFonts w:ascii="Arial" w:hAnsi="Arial" w:cs="Arial"/>
          <w:sz w:val="20"/>
          <w:szCs w:val="20"/>
          <w:lang w:eastAsia="zh-CN"/>
        </w:rPr>
        <w:t>blue</w:t>
      </w:r>
      <w:r w:rsidR="00E7725A" w:rsidRPr="00E7725A">
        <w:rPr>
          <w:rFonts w:ascii="Arial" w:hAnsi="Arial" w:cs="Arial"/>
          <w:sz w:val="20"/>
          <w:szCs w:val="20"/>
          <w:lang w:eastAsia="zh-CN"/>
        </w:rPr>
        <w:t xml:space="preserve">, and </w:t>
      </w:r>
      <w:r w:rsidR="005920A1">
        <w:rPr>
          <w:rFonts w:ascii="Arial" w:hAnsi="Arial" w:cs="Arial"/>
          <w:sz w:val="20"/>
          <w:szCs w:val="20"/>
          <w:lang w:eastAsia="zh-CN"/>
        </w:rPr>
        <w:t>Lip Corner Puller</w:t>
      </w:r>
      <w:r w:rsidR="00E7725A" w:rsidRPr="00E7725A">
        <w:rPr>
          <w:rFonts w:ascii="Arial" w:hAnsi="Arial" w:cs="Arial"/>
          <w:sz w:val="20"/>
          <w:szCs w:val="20"/>
          <w:lang w:eastAsia="zh-CN"/>
        </w:rPr>
        <w:t xml:space="preserve"> (AU</w:t>
      </w:r>
      <w:r w:rsidR="005920A1">
        <w:rPr>
          <w:rFonts w:ascii="Arial" w:hAnsi="Arial" w:cs="Arial"/>
          <w:sz w:val="20"/>
          <w:szCs w:val="20"/>
          <w:lang w:eastAsia="zh-CN"/>
        </w:rPr>
        <w:t>12</w:t>
      </w:r>
      <w:r w:rsidR="00E7725A" w:rsidRPr="00E7725A">
        <w:rPr>
          <w:rFonts w:ascii="Arial" w:hAnsi="Arial" w:cs="Arial"/>
          <w:sz w:val="20"/>
          <w:szCs w:val="20"/>
          <w:lang w:eastAsia="zh-CN"/>
        </w:rPr>
        <w:t xml:space="preserve">) color-coded in </w:t>
      </w:r>
      <w:r w:rsidR="005920A1">
        <w:rPr>
          <w:rFonts w:ascii="Arial" w:hAnsi="Arial" w:cs="Arial"/>
          <w:sz w:val="20"/>
          <w:szCs w:val="20"/>
          <w:lang w:eastAsia="zh-CN"/>
        </w:rPr>
        <w:t>yellow</w:t>
      </w:r>
      <w:r w:rsidR="00E7725A" w:rsidRPr="00E7725A">
        <w:rPr>
          <w:rFonts w:ascii="Arial" w:hAnsi="Arial" w:cs="Arial"/>
          <w:sz w:val="20"/>
          <w:szCs w:val="20"/>
          <w:lang w:eastAsia="zh-CN"/>
        </w:rPr>
        <w:t xml:space="preserve">. The randomly activated AUs are then combined to produce a random facial animation (here, ‘Stimulus trial’). </w:t>
      </w:r>
      <w:r w:rsidR="005920A1" w:rsidRPr="005920A1">
        <w:rPr>
          <w:rFonts w:ascii="Arial" w:hAnsi="Arial" w:cs="Arial"/>
          <w:sz w:val="20"/>
          <w:szCs w:val="20"/>
          <w:lang w:eastAsia="zh-CN"/>
        </w:rPr>
        <w:t>The cultural observer viewed the random facial animation</w:t>
      </w:r>
      <w:r w:rsidR="005920A1">
        <w:rPr>
          <w:rFonts w:ascii="Arial" w:hAnsi="Arial" w:cs="Arial"/>
          <w:sz w:val="20"/>
          <w:szCs w:val="20"/>
          <w:lang w:eastAsia="zh-CN"/>
        </w:rPr>
        <w:t xml:space="preserve"> </w:t>
      </w:r>
      <w:r w:rsidR="005920A1" w:rsidRPr="00E7725A">
        <w:rPr>
          <w:rFonts w:ascii="Arial" w:hAnsi="Arial" w:cs="Arial"/>
          <w:sz w:val="20"/>
          <w:szCs w:val="20"/>
          <w:lang w:eastAsia="zh-CN"/>
        </w:rPr>
        <w:t xml:space="preserve">played once for a duration of </w:t>
      </w:r>
      <w:r w:rsidR="005920A1">
        <w:rPr>
          <w:rFonts w:ascii="Arial" w:hAnsi="Arial" w:cs="Arial"/>
          <w:sz w:val="20"/>
          <w:szCs w:val="20"/>
          <w:lang w:eastAsia="zh-CN"/>
        </w:rPr>
        <w:t>1</w:t>
      </w:r>
      <w:r w:rsidR="005920A1" w:rsidRPr="00E7725A">
        <w:rPr>
          <w:rFonts w:ascii="Arial" w:hAnsi="Arial" w:cs="Arial"/>
          <w:sz w:val="20"/>
          <w:szCs w:val="20"/>
          <w:lang w:eastAsia="zh-CN"/>
        </w:rPr>
        <w:t>.25 seconds</w:t>
      </w:r>
      <w:r w:rsidR="005920A1" w:rsidRPr="005920A1">
        <w:rPr>
          <w:rFonts w:ascii="Arial" w:hAnsi="Arial" w:cs="Arial"/>
          <w:sz w:val="20"/>
          <w:szCs w:val="20"/>
          <w:lang w:eastAsia="zh-CN"/>
        </w:rPr>
        <w:t xml:space="preserve"> and classified it as one of the six classic basic emotions—‘happy,’ ‘surprise,’ ‘fear,’ ‘disgust,’ ‘anger,’ or ‘sad’—and rated its intensity on a 5-point scale from ‘very weak’ to ‘very strong’—only if they perceived that the facial animation accurately represented the emotion and intensity.</w:t>
      </w:r>
    </w:p>
    <w:sectPr w:rsidR="009976CB" w:rsidRPr="00DC623A" w:rsidSect="005C39D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778A8" w14:textId="77777777" w:rsidR="00730DD3" w:rsidRDefault="00730DD3">
      <w:r>
        <w:separator/>
      </w:r>
    </w:p>
  </w:endnote>
  <w:endnote w:type="continuationSeparator" w:id="0">
    <w:p w14:paraId="40CF97B7" w14:textId="77777777" w:rsidR="00730DD3" w:rsidRDefault="00730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96907" w14:textId="3CB350B4" w:rsidR="00BF7602" w:rsidRDefault="00B02E96">
    <w:pPr>
      <w:pStyle w:val="Footer"/>
      <w:jc w:val="right"/>
    </w:pPr>
    <w:r>
      <w:t xml:space="preserve">SI </w:t>
    </w:r>
    <w:r w:rsidR="00BF7602">
      <w:fldChar w:fldCharType="begin"/>
    </w:r>
    <w:r w:rsidR="00BF7602">
      <w:instrText xml:space="preserve"> PAGE   \* MERGEFORMAT </w:instrText>
    </w:r>
    <w:r w:rsidR="00BF7602">
      <w:fldChar w:fldCharType="separate"/>
    </w:r>
    <w:r w:rsidR="00BF7602">
      <w:rPr>
        <w:noProof/>
      </w:rPr>
      <w:t>1</w:t>
    </w:r>
    <w:r w:rsidR="00BF7602">
      <w:fldChar w:fldCharType="end"/>
    </w:r>
  </w:p>
  <w:p w14:paraId="180EEFF6" w14:textId="77777777" w:rsidR="00BF7602" w:rsidRDefault="00BF76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3CD55" w14:textId="77777777" w:rsidR="006C1D7B" w:rsidRDefault="006C1D7B">
    <w:pPr>
      <w:pStyle w:val="Footer"/>
      <w:jc w:val="right"/>
    </w:pPr>
    <w:r>
      <w:t xml:space="preserve">SI </w:t>
    </w:r>
    <w:r>
      <w:fldChar w:fldCharType="begin"/>
    </w:r>
    <w:r>
      <w:instrText xml:space="preserve"> PAGE   \* MERGEFORMAT </w:instrText>
    </w:r>
    <w:r>
      <w:fldChar w:fldCharType="separate"/>
    </w:r>
    <w:r>
      <w:rPr>
        <w:noProof/>
      </w:rPr>
      <w:t>1</w:t>
    </w:r>
    <w:r>
      <w:fldChar w:fldCharType="end"/>
    </w:r>
  </w:p>
  <w:p w14:paraId="17C8FC77" w14:textId="77777777" w:rsidR="006C1D7B" w:rsidRDefault="006C1D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F7E2E" w14:textId="77777777" w:rsidR="00730DD3" w:rsidRDefault="00730DD3">
      <w:r>
        <w:separator/>
      </w:r>
    </w:p>
  </w:footnote>
  <w:footnote w:type="continuationSeparator" w:id="0">
    <w:p w14:paraId="4BFE90CC" w14:textId="77777777" w:rsidR="00730DD3" w:rsidRDefault="00730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40DC9" w14:textId="77777777" w:rsidR="00BF7602" w:rsidRPr="005001AC" w:rsidRDefault="00BF7602" w:rsidP="005F1AC6">
    <w:pPr>
      <w:ind w:right="100"/>
      <w:jc w:val="right"/>
      <w:rPr>
        <w:sz w:val="20"/>
      </w:rPr>
    </w:pPr>
  </w:p>
  <w:p w14:paraId="0091C365" w14:textId="77777777" w:rsidR="00BF7602" w:rsidRDefault="00BF76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5028919">
    <w:abstractNumId w:val="9"/>
  </w:num>
  <w:num w:numId="2" w16cid:durableId="478041038">
    <w:abstractNumId w:val="7"/>
  </w:num>
  <w:num w:numId="3" w16cid:durableId="1415279764">
    <w:abstractNumId w:val="6"/>
  </w:num>
  <w:num w:numId="4" w16cid:durableId="679740940">
    <w:abstractNumId w:val="5"/>
  </w:num>
  <w:num w:numId="5" w16cid:durableId="1337616647">
    <w:abstractNumId w:val="4"/>
  </w:num>
  <w:num w:numId="6" w16cid:durableId="1569920983">
    <w:abstractNumId w:val="8"/>
  </w:num>
  <w:num w:numId="7" w16cid:durableId="733822899">
    <w:abstractNumId w:val="3"/>
  </w:num>
  <w:num w:numId="8" w16cid:durableId="712735626">
    <w:abstractNumId w:val="2"/>
  </w:num>
  <w:num w:numId="9" w16cid:durableId="698049307">
    <w:abstractNumId w:val="1"/>
  </w:num>
  <w:num w:numId="10" w16cid:durableId="2104298644">
    <w:abstractNumId w:val="0"/>
  </w:num>
  <w:num w:numId="11" w16cid:durableId="151407458">
    <w:abstractNumId w:val="10"/>
  </w:num>
  <w:num w:numId="12" w16cid:durableId="746419069">
    <w:abstractNumId w:val="12"/>
  </w:num>
  <w:num w:numId="13" w16cid:durableId="1734742129">
    <w:abstractNumId w:val="13"/>
  </w:num>
  <w:num w:numId="14" w16cid:durableId="20348421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4B2"/>
    <w:rsid w:val="00000CFC"/>
    <w:rsid w:val="000048D9"/>
    <w:rsid w:val="00006DC3"/>
    <w:rsid w:val="0001012C"/>
    <w:rsid w:val="000117FD"/>
    <w:rsid w:val="00015F74"/>
    <w:rsid w:val="00017C53"/>
    <w:rsid w:val="00020FFA"/>
    <w:rsid w:val="00022E7D"/>
    <w:rsid w:val="00022FCF"/>
    <w:rsid w:val="00023D81"/>
    <w:rsid w:val="00030840"/>
    <w:rsid w:val="000356B5"/>
    <w:rsid w:val="00035AAA"/>
    <w:rsid w:val="00035E33"/>
    <w:rsid w:val="0003631E"/>
    <w:rsid w:val="00037F12"/>
    <w:rsid w:val="00043D56"/>
    <w:rsid w:val="000459F4"/>
    <w:rsid w:val="000516B3"/>
    <w:rsid w:val="00052900"/>
    <w:rsid w:val="00055424"/>
    <w:rsid w:val="00056845"/>
    <w:rsid w:val="000569E2"/>
    <w:rsid w:val="00057518"/>
    <w:rsid w:val="00061A8C"/>
    <w:rsid w:val="00063E22"/>
    <w:rsid w:val="00064EAC"/>
    <w:rsid w:val="00065EBD"/>
    <w:rsid w:val="00071015"/>
    <w:rsid w:val="00072A9E"/>
    <w:rsid w:val="00073B37"/>
    <w:rsid w:val="00082031"/>
    <w:rsid w:val="00083B44"/>
    <w:rsid w:val="0008426D"/>
    <w:rsid w:val="000850DC"/>
    <w:rsid w:val="000861DB"/>
    <w:rsid w:val="0008641F"/>
    <w:rsid w:val="000877B4"/>
    <w:rsid w:val="00092709"/>
    <w:rsid w:val="000937E1"/>
    <w:rsid w:val="00093B2F"/>
    <w:rsid w:val="00093FDA"/>
    <w:rsid w:val="000A3F3B"/>
    <w:rsid w:val="000A41E4"/>
    <w:rsid w:val="000A5E9E"/>
    <w:rsid w:val="000B07D0"/>
    <w:rsid w:val="000B0A21"/>
    <w:rsid w:val="000B3B43"/>
    <w:rsid w:val="000B3C37"/>
    <w:rsid w:val="000B67A3"/>
    <w:rsid w:val="000B6E9C"/>
    <w:rsid w:val="000C2771"/>
    <w:rsid w:val="000C57FF"/>
    <w:rsid w:val="000D02D6"/>
    <w:rsid w:val="000E0DA0"/>
    <w:rsid w:val="000E2426"/>
    <w:rsid w:val="000E460C"/>
    <w:rsid w:val="000E66A3"/>
    <w:rsid w:val="000E6A8E"/>
    <w:rsid w:val="000F0DCE"/>
    <w:rsid w:val="000F2252"/>
    <w:rsid w:val="0010134B"/>
    <w:rsid w:val="001048CC"/>
    <w:rsid w:val="00106A23"/>
    <w:rsid w:val="001128AD"/>
    <w:rsid w:val="00112C5B"/>
    <w:rsid w:val="00114193"/>
    <w:rsid w:val="00115A38"/>
    <w:rsid w:val="00116271"/>
    <w:rsid w:val="00116424"/>
    <w:rsid w:val="0011687B"/>
    <w:rsid w:val="00122171"/>
    <w:rsid w:val="00122219"/>
    <w:rsid w:val="00123A65"/>
    <w:rsid w:val="00124C48"/>
    <w:rsid w:val="00124F82"/>
    <w:rsid w:val="00125030"/>
    <w:rsid w:val="00131437"/>
    <w:rsid w:val="001328BC"/>
    <w:rsid w:val="0013623B"/>
    <w:rsid w:val="00136CFA"/>
    <w:rsid w:val="00137805"/>
    <w:rsid w:val="001408F2"/>
    <w:rsid w:val="001446E3"/>
    <w:rsid w:val="001473B8"/>
    <w:rsid w:val="001536A5"/>
    <w:rsid w:val="001551CA"/>
    <w:rsid w:val="001556BD"/>
    <w:rsid w:val="00160B32"/>
    <w:rsid w:val="0016337A"/>
    <w:rsid w:val="00163BFA"/>
    <w:rsid w:val="00164269"/>
    <w:rsid w:val="00164AA2"/>
    <w:rsid w:val="00165828"/>
    <w:rsid w:val="0016690C"/>
    <w:rsid w:val="0017100F"/>
    <w:rsid w:val="00171F38"/>
    <w:rsid w:val="00180B77"/>
    <w:rsid w:val="00183A26"/>
    <w:rsid w:val="001862CF"/>
    <w:rsid w:val="00186E0C"/>
    <w:rsid w:val="00190399"/>
    <w:rsid w:val="00194700"/>
    <w:rsid w:val="00196539"/>
    <w:rsid w:val="001971AF"/>
    <w:rsid w:val="001A0639"/>
    <w:rsid w:val="001A1A53"/>
    <w:rsid w:val="001A1BDE"/>
    <w:rsid w:val="001B0773"/>
    <w:rsid w:val="001B3B91"/>
    <w:rsid w:val="001B3D7B"/>
    <w:rsid w:val="001C044B"/>
    <w:rsid w:val="001C0520"/>
    <w:rsid w:val="001C0975"/>
    <w:rsid w:val="001C287C"/>
    <w:rsid w:val="001C5BF6"/>
    <w:rsid w:val="001C7339"/>
    <w:rsid w:val="001D01D8"/>
    <w:rsid w:val="001D4803"/>
    <w:rsid w:val="001D5020"/>
    <w:rsid w:val="001E1E00"/>
    <w:rsid w:val="001E2D85"/>
    <w:rsid w:val="001E2F61"/>
    <w:rsid w:val="001F0876"/>
    <w:rsid w:val="001F167C"/>
    <w:rsid w:val="001F1D0D"/>
    <w:rsid w:val="001F2443"/>
    <w:rsid w:val="001F5E91"/>
    <w:rsid w:val="00201C7A"/>
    <w:rsid w:val="0020282F"/>
    <w:rsid w:val="002037FA"/>
    <w:rsid w:val="002077B9"/>
    <w:rsid w:val="00212A49"/>
    <w:rsid w:val="002155B4"/>
    <w:rsid w:val="00217E76"/>
    <w:rsid w:val="002208F7"/>
    <w:rsid w:val="0022127E"/>
    <w:rsid w:val="00221785"/>
    <w:rsid w:val="0022302B"/>
    <w:rsid w:val="002233DB"/>
    <w:rsid w:val="00224D1F"/>
    <w:rsid w:val="00225242"/>
    <w:rsid w:val="00227EA8"/>
    <w:rsid w:val="00232B36"/>
    <w:rsid w:val="00233E00"/>
    <w:rsid w:val="002341AE"/>
    <w:rsid w:val="00234D86"/>
    <w:rsid w:val="00241907"/>
    <w:rsid w:val="00250014"/>
    <w:rsid w:val="00260183"/>
    <w:rsid w:val="0026262A"/>
    <w:rsid w:val="00262D72"/>
    <w:rsid w:val="00264C51"/>
    <w:rsid w:val="0026716C"/>
    <w:rsid w:val="002705C1"/>
    <w:rsid w:val="00273FF9"/>
    <w:rsid w:val="00276C9A"/>
    <w:rsid w:val="00280DE0"/>
    <w:rsid w:val="0029129F"/>
    <w:rsid w:val="00293718"/>
    <w:rsid w:val="00294FBB"/>
    <w:rsid w:val="002956E5"/>
    <w:rsid w:val="002B5F03"/>
    <w:rsid w:val="002B61FD"/>
    <w:rsid w:val="002B6E7C"/>
    <w:rsid w:val="002B7611"/>
    <w:rsid w:val="002C030F"/>
    <w:rsid w:val="002C4F30"/>
    <w:rsid w:val="002C667A"/>
    <w:rsid w:val="002C6CC2"/>
    <w:rsid w:val="002C7415"/>
    <w:rsid w:val="002D026A"/>
    <w:rsid w:val="002D0E53"/>
    <w:rsid w:val="002D16AD"/>
    <w:rsid w:val="002D19C8"/>
    <w:rsid w:val="002D4AE7"/>
    <w:rsid w:val="002D6A0E"/>
    <w:rsid w:val="002E0C83"/>
    <w:rsid w:val="002E6979"/>
    <w:rsid w:val="002F3EC8"/>
    <w:rsid w:val="002F4676"/>
    <w:rsid w:val="002F5DA2"/>
    <w:rsid w:val="002F69DC"/>
    <w:rsid w:val="002F7CDD"/>
    <w:rsid w:val="003038BA"/>
    <w:rsid w:val="00306E58"/>
    <w:rsid w:val="00311938"/>
    <w:rsid w:val="00311A55"/>
    <w:rsid w:val="00311E3C"/>
    <w:rsid w:val="0031569F"/>
    <w:rsid w:val="00316785"/>
    <w:rsid w:val="00320408"/>
    <w:rsid w:val="0032213F"/>
    <w:rsid w:val="00323DCF"/>
    <w:rsid w:val="003247BA"/>
    <w:rsid w:val="00325D90"/>
    <w:rsid w:val="00326242"/>
    <w:rsid w:val="00327412"/>
    <w:rsid w:val="00327F87"/>
    <w:rsid w:val="00331D75"/>
    <w:rsid w:val="0033293A"/>
    <w:rsid w:val="00332BFB"/>
    <w:rsid w:val="00332C0E"/>
    <w:rsid w:val="003354D8"/>
    <w:rsid w:val="0034363F"/>
    <w:rsid w:val="003468A5"/>
    <w:rsid w:val="003469D5"/>
    <w:rsid w:val="00354FAE"/>
    <w:rsid w:val="00355362"/>
    <w:rsid w:val="00363E44"/>
    <w:rsid w:val="00370395"/>
    <w:rsid w:val="00371AD4"/>
    <w:rsid w:val="00371EF7"/>
    <w:rsid w:val="00374957"/>
    <w:rsid w:val="00381EB1"/>
    <w:rsid w:val="003849D9"/>
    <w:rsid w:val="00384AFD"/>
    <w:rsid w:val="00387114"/>
    <w:rsid w:val="0038739B"/>
    <w:rsid w:val="003914EA"/>
    <w:rsid w:val="003921BB"/>
    <w:rsid w:val="00395E86"/>
    <w:rsid w:val="00397983"/>
    <w:rsid w:val="003A2FD8"/>
    <w:rsid w:val="003A32C8"/>
    <w:rsid w:val="003B0A20"/>
    <w:rsid w:val="003B0A2C"/>
    <w:rsid w:val="003B40E6"/>
    <w:rsid w:val="003B5CC6"/>
    <w:rsid w:val="003B6A93"/>
    <w:rsid w:val="003C3AC0"/>
    <w:rsid w:val="003C4C0F"/>
    <w:rsid w:val="003D1BE1"/>
    <w:rsid w:val="003E0F5D"/>
    <w:rsid w:val="003E2862"/>
    <w:rsid w:val="003E673A"/>
    <w:rsid w:val="003E7584"/>
    <w:rsid w:val="003F04DB"/>
    <w:rsid w:val="003F090B"/>
    <w:rsid w:val="003F2FB3"/>
    <w:rsid w:val="003F6E14"/>
    <w:rsid w:val="004005D2"/>
    <w:rsid w:val="00402A5C"/>
    <w:rsid w:val="00405336"/>
    <w:rsid w:val="004130E1"/>
    <w:rsid w:val="004144A2"/>
    <w:rsid w:val="00414D46"/>
    <w:rsid w:val="00417B1E"/>
    <w:rsid w:val="004217F7"/>
    <w:rsid w:val="00430200"/>
    <w:rsid w:val="00430A91"/>
    <w:rsid w:val="00431149"/>
    <w:rsid w:val="00431B02"/>
    <w:rsid w:val="00431B75"/>
    <w:rsid w:val="0043584D"/>
    <w:rsid w:val="00445402"/>
    <w:rsid w:val="00445CE1"/>
    <w:rsid w:val="00446448"/>
    <w:rsid w:val="00451506"/>
    <w:rsid w:val="004571D5"/>
    <w:rsid w:val="00461D81"/>
    <w:rsid w:val="0046356B"/>
    <w:rsid w:val="004713B3"/>
    <w:rsid w:val="00471475"/>
    <w:rsid w:val="004720DE"/>
    <w:rsid w:val="0047350E"/>
    <w:rsid w:val="00476F99"/>
    <w:rsid w:val="00477182"/>
    <w:rsid w:val="004779CB"/>
    <w:rsid w:val="004834C8"/>
    <w:rsid w:val="00483553"/>
    <w:rsid w:val="00483C44"/>
    <w:rsid w:val="00492F68"/>
    <w:rsid w:val="00494913"/>
    <w:rsid w:val="004960C4"/>
    <w:rsid w:val="00497765"/>
    <w:rsid w:val="004A159F"/>
    <w:rsid w:val="004A237D"/>
    <w:rsid w:val="004A386C"/>
    <w:rsid w:val="004A475D"/>
    <w:rsid w:val="004A493A"/>
    <w:rsid w:val="004A586C"/>
    <w:rsid w:val="004A6E9E"/>
    <w:rsid w:val="004A78E3"/>
    <w:rsid w:val="004B19AF"/>
    <w:rsid w:val="004B2F21"/>
    <w:rsid w:val="004C0432"/>
    <w:rsid w:val="004C160B"/>
    <w:rsid w:val="004C1818"/>
    <w:rsid w:val="004C233A"/>
    <w:rsid w:val="004C5A76"/>
    <w:rsid w:val="004C6949"/>
    <w:rsid w:val="004D56F9"/>
    <w:rsid w:val="004D5A0E"/>
    <w:rsid w:val="004E2DD5"/>
    <w:rsid w:val="004E3BCA"/>
    <w:rsid w:val="004E42D8"/>
    <w:rsid w:val="004E6C63"/>
    <w:rsid w:val="004E6C9F"/>
    <w:rsid w:val="004E7615"/>
    <w:rsid w:val="004E7BA2"/>
    <w:rsid w:val="004F3542"/>
    <w:rsid w:val="004F5D9C"/>
    <w:rsid w:val="004F68CC"/>
    <w:rsid w:val="004F7B53"/>
    <w:rsid w:val="004F7EDF"/>
    <w:rsid w:val="005001AC"/>
    <w:rsid w:val="00511B46"/>
    <w:rsid w:val="005163D5"/>
    <w:rsid w:val="0051652F"/>
    <w:rsid w:val="00521779"/>
    <w:rsid w:val="00527D71"/>
    <w:rsid w:val="0053002C"/>
    <w:rsid w:val="005320EB"/>
    <w:rsid w:val="00537B95"/>
    <w:rsid w:val="005414A6"/>
    <w:rsid w:val="00544424"/>
    <w:rsid w:val="00545F70"/>
    <w:rsid w:val="00551CEB"/>
    <w:rsid w:val="0055318A"/>
    <w:rsid w:val="0055357C"/>
    <w:rsid w:val="00553EBC"/>
    <w:rsid w:val="005542C3"/>
    <w:rsid w:val="0055477C"/>
    <w:rsid w:val="005607DD"/>
    <w:rsid w:val="0056393B"/>
    <w:rsid w:val="00566AF6"/>
    <w:rsid w:val="0056714D"/>
    <w:rsid w:val="005746DE"/>
    <w:rsid w:val="00581C20"/>
    <w:rsid w:val="005859FB"/>
    <w:rsid w:val="00585D46"/>
    <w:rsid w:val="0058638A"/>
    <w:rsid w:val="00590487"/>
    <w:rsid w:val="00590BE7"/>
    <w:rsid w:val="0059158B"/>
    <w:rsid w:val="005920A1"/>
    <w:rsid w:val="00592E3D"/>
    <w:rsid w:val="0059794D"/>
    <w:rsid w:val="005A1FEC"/>
    <w:rsid w:val="005A23F0"/>
    <w:rsid w:val="005A2F41"/>
    <w:rsid w:val="005A39E3"/>
    <w:rsid w:val="005A558C"/>
    <w:rsid w:val="005B18BA"/>
    <w:rsid w:val="005B1BC4"/>
    <w:rsid w:val="005B4944"/>
    <w:rsid w:val="005C35C0"/>
    <w:rsid w:val="005C39D4"/>
    <w:rsid w:val="005C4C5F"/>
    <w:rsid w:val="005C5920"/>
    <w:rsid w:val="005C699D"/>
    <w:rsid w:val="005D088E"/>
    <w:rsid w:val="005D27A1"/>
    <w:rsid w:val="005D3FF2"/>
    <w:rsid w:val="005D4747"/>
    <w:rsid w:val="005D4BA2"/>
    <w:rsid w:val="005D6E53"/>
    <w:rsid w:val="005E0333"/>
    <w:rsid w:val="005E28F8"/>
    <w:rsid w:val="005E6513"/>
    <w:rsid w:val="005F1AC6"/>
    <w:rsid w:val="005F25C5"/>
    <w:rsid w:val="005F45F1"/>
    <w:rsid w:val="005F5EA4"/>
    <w:rsid w:val="00602285"/>
    <w:rsid w:val="006034A3"/>
    <w:rsid w:val="00603694"/>
    <w:rsid w:val="00604166"/>
    <w:rsid w:val="006069C6"/>
    <w:rsid w:val="00611A19"/>
    <w:rsid w:val="00611DD6"/>
    <w:rsid w:val="006122BF"/>
    <w:rsid w:val="00613AA2"/>
    <w:rsid w:val="006140DF"/>
    <w:rsid w:val="0061657C"/>
    <w:rsid w:val="006173D6"/>
    <w:rsid w:val="00620706"/>
    <w:rsid w:val="00620DA6"/>
    <w:rsid w:val="006237CA"/>
    <w:rsid w:val="0062429B"/>
    <w:rsid w:val="00626D0D"/>
    <w:rsid w:val="0063196E"/>
    <w:rsid w:val="00633ADE"/>
    <w:rsid w:val="00633DD6"/>
    <w:rsid w:val="00633FBC"/>
    <w:rsid w:val="006365E0"/>
    <w:rsid w:val="006368F3"/>
    <w:rsid w:val="006429DC"/>
    <w:rsid w:val="0064359E"/>
    <w:rsid w:val="006467BD"/>
    <w:rsid w:val="00646A3B"/>
    <w:rsid w:val="00650FEA"/>
    <w:rsid w:val="00651114"/>
    <w:rsid w:val="006528E5"/>
    <w:rsid w:val="0065437E"/>
    <w:rsid w:val="0065772A"/>
    <w:rsid w:val="006642DB"/>
    <w:rsid w:val="00666F89"/>
    <w:rsid w:val="00670253"/>
    <w:rsid w:val="00670299"/>
    <w:rsid w:val="0067295C"/>
    <w:rsid w:val="00685105"/>
    <w:rsid w:val="0068775D"/>
    <w:rsid w:val="00690FDC"/>
    <w:rsid w:val="00691985"/>
    <w:rsid w:val="006A1B64"/>
    <w:rsid w:val="006A2024"/>
    <w:rsid w:val="006A2A50"/>
    <w:rsid w:val="006B4F8B"/>
    <w:rsid w:val="006B63F7"/>
    <w:rsid w:val="006B7AC1"/>
    <w:rsid w:val="006C1D7B"/>
    <w:rsid w:val="006C2777"/>
    <w:rsid w:val="006D169A"/>
    <w:rsid w:val="006D6243"/>
    <w:rsid w:val="006D65B2"/>
    <w:rsid w:val="006D6EAC"/>
    <w:rsid w:val="006D7E75"/>
    <w:rsid w:val="006E037A"/>
    <w:rsid w:val="006E08B6"/>
    <w:rsid w:val="006E1291"/>
    <w:rsid w:val="006E208A"/>
    <w:rsid w:val="006E3E68"/>
    <w:rsid w:val="006E7C92"/>
    <w:rsid w:val="006F1CB5"/>
    <w:rsid w:val="00700F42"/>
    <w:rsid w:val="00704500"/>
    <w:rsid w:val="007045E5"/>
    <w:rsid w:val="00705B48"/>
    <w:rsid w:val="007108F5"/>
    <w:rsid w:val="00713E5B"/>
    <w:rsid w:val="00714AAA"/>
    <w:rsid w:val="00715F01"/>
    <w:rsid w:val="00715F84"/>
    <w:rsid w:val="00716445"/>
    <w:rsid w:val="00716BCA"/>
    <w:rsid w:val="00717C02"/>
    <w:rsid w:val="00730DD3"/>
    <w:rsid w:val="007324FD"/>
    <w:rsid w:val="00733A13"/>
    <w:rsid w:val="00733BCF"/>
    <w:rsid w:val="00735BB0"/>
    <w:rsid w:val="007364F3"/>
    <w:rsid w:val="007402FC"/>
    <w:rsid w:val="007411A1"/>
    <w:rsid w:val="007443C8"/>
    <w:rsid w:val="00744D09"/>
    <w:rsid w:val="007456EF"/>
    <w:rsid w:val="00747C79"/>
    <w:rsid w:val="00751F5A"/>
    <w:rsid w:val="007542C2"/>
    <w:rsid w:val="0075510D"/>
    <w:rsid w:val="007555C7"/>
    <w:rsid w:val="0075579F"/>
    <w:rsid w:val="00761862"/>
    <w:rsid w:val="00763345"/>
    <w:rsid w:val="0076557D"/>
    <w:rsid w:val="007678BC"/>
    <w:rsid w:val="00770397"/>
    <w:rsid w:val="007749BF"/>
    <w:rsid w:val="00777E14"/>
    <w:rsid w:val="007803B3"/>
    <w:rsid w:val="00780730"/>
    <w:rsid w:val="007839CB"/>
    <w:rsid w:val="007843C9"/>
    <w:rsid w:val="0078592C"/>
    <w:rsid w:val="00785C77"/>
    <w:rsid w:val="00786CDB"/>
    <w:rsid w:val="00787148"/>
    <w:rsid w:val="00790840"/>
    <w:rsid w:val="00791238"/>
    <w:rsid w:val="007916D5"/>
    <w:rsid w:val="00792A85"/>
    <w:rsid w:val="00793E1E"/>
    <w:rsid w:val="0079517A"/>
    <w:rsid w:val="007970E4"/>
    <w:rsid w:val="0079793E"/>
    <w:rsid w:val="00797F24"/>
    <w:rsid w:val="007A1E87"/>
    <w:rsid w:val="007A694D"/>
    <w:rsid w:val="007A6961"/>
    <w:rsid w:val="007B0052"/>
    <w:rsid w:val="007B273D"/>
    <w:rsid w:val="007B2FEB"/>
    <w:rsid w:val="007B3C5E"/>
    <w:rsid w:val="007B5946"/>
    <w:rsid w:val="007B609F"/>
    <w:rsid w:val="007B6912"/>
    <w:rsid w:val="007B7DE8"/>
    <w:rsid w:val="007C2A78"/>
    <w:rsid w:val="007D180B"/>
    <w:rsid w:val="007D4FB8"/>
    <w:rsid w:val="007E1904"/>
    <w:rsid w:val="007E360E"/>
    <w:rsid w:val="007E7EDF"/>
    <w:rsid w:val="007F5297"/>
    <w:rsid w:val="007F6DA3"/>
    <w:rsid w:val="007F782B"/>
    <w:rsid w:val="00806835"/>
    <w:rsid w:val="00807D35"/>
    <w:rsid w:val="00820484"/>
    <w:rsid w:val="00820C6A"/>
    <w:rsid w:val="00824DF3"/>
    <w:rsid w:val="00827183"/>
    <w:rsid w:val="008324DA"/>
    <w:rsid w:val="00840BB2"/>
    <w:rsid w:val="008438D5"/>
    <w:rsid w:val="00844BF3"/>
    <w:rsid w:val="00846762"/>
    <w:rsid w:val="00847042"/>
    <w:rsid w:val="008521F3"/>
    <w:rsid w:val="0085516B"/>
    <w:rsid w:val="008604BC"/>
    <w:rsid w:val="00866066"/>
    <w:rsid w:val="008665A0"/>
    <w:rsid w:val="00876F48"/>
    <w:rsid w:val="00885B49"/>
    <w:rsid w:val="00885C9B"/>
    <w:rsid w:val="00886685"/>
    <w:rsid w:val="00887F23"/>
    <w:rsid w:val="00895E5E"/>
    <w:rsid w:val="00895EF9"/>
    <w:rsid w:val="008963B3"/>
    <w:rsid w:val="008A1256"/>
    <w:rsid w:val="008A3FA1"/>
    <w:rsid w:val="008A3FF2"/>
    <w:rsid w:val="008B19AD"/>
    <w:rsid w:val="008B2ADA"/>
    <w:rsid w:val="008B2AE2"/>
    <w:rsid w:val="008B541E"/>
    <w:rsid w:val="008C069B"/>
    <w:rsid w:val="008C18EB"/>
    <w:rsid w:val="008C199B"/>
    <w:rsid w:val="008C2928"/>
    <w:rsid w:val="008C2F29"/>
    <w:rsid w:val="008C30A6"/>
    <w:rsid w:val="008D0167"/>
    <w:rsid w:val="008D22D6"/>
    <w:rsid w:val="008D23B4"/>
    <w:rsid w:val="008D5D2A"/>
    <w:rsid w:val="008D74AB"/>
    <w:rsid w:val="008E0AEB"/>
    <w:rsid w:val="008E182F"/>
    <w:rsid w:val="008E1D93"/>
    <w:rsid w:val="008E1FC5"/>
    <w:rsid w:val="008E25F9"/>
    <w:rsid w:val="008E4A01"/>
    <w:rsid w:val="008E72D8"/>
    <w:rsid w:val="008E7EDE"/>
    <w:rsid w:val="008E7FD1"/>
    <w:rsid w:val="008F2C34"/>
    <w:rsid w:val="008F4F30"/>
    <w:rsid w:val="00901E62"/>
    <w:rsid w:val="0090227B"/>
    <w:rsid w:val="00905E3F"/>
    <w:rsid w:val="009135E5"/>
    <w:rsid w:val="00913E8A"/>
    <w:rsid w:val="009144AE"/>
    <w:rsid w:val="00914B63"/>
    <w:rsid w:val="00914C17"/>
    <w:rsid w:val="009152F4"/>
    <w:rsid w:val="009155BF"/>
    <w:rsid w:val="00915CCA"/>
    <w:rsid w:val="00916C30"/>
    <w:rsid w:val="00917024"/>
    <w:rsid w:val="009172A7"/>
    <w:rsid w:val="009258B8"/>
    <w:rsid w:val="009301D4"/>
    <w:rsid w:val="00932F91"/>
    <w:rsid w:val="009354F3"/>
    <w:rsid w:val="00943826"/>
    <w:rsid w:val="00943C3C"/>
    <w:rsid w:val="009447DC"/>
    <w:rsid w:val="00945A2F"/>
    <w:rsid w:val="009464D1"/>
    <w:rsid w:val="00950164"/>
    <w:rsid w:val="00950413"/>
    <w:rsid w:val="009504F8"/>
    <w:rsid w:val="009519CF"/>
    <w:rsid w:val="00953B60"/>
    <w:rsid w:val="00956119"/>
    <w:rsid w:val="00961BA5"/>
    <w:rsid w:val="00962CC0"/>
    <w:rsid w:val="00964209"/>
    <w:rsid w:val="00964884"/>
    <w:rsid w:val="0096642C"/>
    <w:rsid w:val="00970819"/>
    <w:rsid w:val="009743A9"/>
    <w:rsid w:val="00975365"/>
    <w:rsid w:val="00975E35"/>
    <w:rsid w:val="00980C1A"/>
    <w:rsid w:val="00982E44"/>
    <w:rsid w:val="0098324D"/>
    <w:rsid w:val="00984DD1"/>
    <w:rsid w:val="009861E6"/>
    <w:rsid w:val="0099108A"/>
    <w:rsid w:val="00993DE6"/>
    <w:rsid w:val="00996641"/>
    <w:rsid w:val="009976CB"/>
    <w:rsid w:val="009A44BC"/>
    <w:rsid w:val="009A5287"/>
    <w:rsid w:val="009A586C"/>
    <w:rsid w:val="009A670E"/>
    <w:rsid w:val="009B2AC5"/>
    <w:rsid w:val="009B39B2"/>
    <w:rsid w:val="009B5A28"/>
    <w:rsid w:val="009B7984"/>
    <w:rsid w:val="009C4982"/>
    <w:rsid w:val="009C790C"/>
    <w:rsid w:val="009D136B"/>
    <w:rsid w:val="009D5D18"/>
    <w:rsid w:val="009E2D72"/>
    <w:rsid w:val="009E3C76"/>
    <w:rsid w:val="009E6853"/>
    <w:rsid w:val="009F1B88"/>
    <w:rsid w:val="009F1F7C"/>
    <w:rsid w:val="009F4BED"/>
    <w:rsid w:val="009F7A41"/>
    <w:rsid w:val="009F7D93"/>
    <w:rsid w:val="00A006EC"/>
    <w:rsid w:val="00A02975"/>
    <w:rsid w:val="00A0709E"/>
    <w:rsid w:val="00A102CD"/>
    <w:rsid w:val="00A162F3"/>
    <w:rsid w:val="00A16A7C"/>
    <w:rsid w:val="00A17DF0"/>
    <w:rsid w:val="00A247D8"/>
    <w:rsid w:val="00A27C11"/>
    <w:rsid w:val="00A3403B"/>
    <w:rsid w:val="00A354F9"/>
    <w:rsid w:val="00A35754"/>
    <w:rsid w:val="00A40F5E"/>
    <w:rsid w:val="00A42F5C"/>
    <w:rsid w:val="00A45F5A"/>
    <w:rsid w:val="00A50143"/>
    <w:rsid w:val="00A5067A"/>
    <w:rsid w:val="00A50CD5"/>
    <w:rsid w:val="00A51A12"/>
    <w:rsid w:val="00A52ECA"/>
    <w:rsid w:val="00A55098"/>
    <w:rsid w:val="00A57165"/>
    <w:rsid w:val="00A572CA"/>
    <w:rsid w:val="00A6184F"/>
    <w:rsid w:val="00A627D4"/>
    <w:rsid w:val="00A63D28"/>
    <w:rsid w:val="00A70D30"/>
    <w:rsid w:val="00A72B81"/>
    <w:rsid w:val="00A74DA2"/>
    <w:rsid w:val="00A80B45"/>
    <w:rsid w:val="00A87747"/>
    <w:rsid w:val="00A90A89"/>
    <w:rsid w:val="00A94238"/>
    <w:rsid w:val="00A94D58"/>
    <w:rsid w:val="00A96BC7"/>
    <w:rsid w:val="00AA01E7"/>
    <w:rsid w:val="00AA06D6"/>
    <w:rsid w:val="00AA186D"/>
    <w:rsid w:val="00AB0B4B"/>
    <w:rsid w:val="00AB2797"/>
    <w:rsid w:val="00AB3F8E"/>
    <w:rsid w:val="00AB59AD"/>
    <w:rsid w:val="00AB62E5"/>
    <w:rsid w:val="00AB7AC5"/>
    <w:rsid w:val="00AC15B4"/>
    <w:rsid w:val="00AC23F1"/>
    <w:rsid w:val="00AD041D"/>
    <w:rsid w:val="00AD25E9"/>
    <w:rsid w:val="00AD296F"/>
    <w:rsid w:val="00AD2DA5"/>
    <w:rsid w:val="00AD36B1"/>
    <w:rsid w:val="00AD499C"/>
    <w:rsid w:val="00AD61E0"/>
    <w:rsid w:val="00AD6AD7"/>
    <w:rsid w:val="00AD7D66"/>
    <w:rsid w:val="00AE32A8"/>
    <w:rsid w:val="00AE404B"/>
    <w:rsid w:val="00AE5A70"/>
    <w:rsid w:val="00AE5DBD"/>
    <w:rsid w:val="00AE6368"/>
    <w:rsid w:val="00AE6C12"/>
    <w:rsid w:val="00AE6C7F"/>
    <w:rsid w:val="00AF2DA9"/>
    <w:rsid w:val="00AF66E1"/>
    <w:rsid w:val="00AF6B1D"/>
    <w:rsid w:val="00B003EE"/>
    <w:rsid w:val="00B0134E"/>
    <w:rsid w:val="00B025E0"/>
    <w:rsid w:val="00B02E96"/>
    <w:rsid w:val="00B042D8"/>
    <w:rsid w:val="00B04FDF"/>
    <w:rsid w:val="00B07913"/>
    <w:rsid w:val="00B07C8A"/>
    <w:rsid w:val="00B11DDB"/>
    <w:rsid w:val="00B15008"/>
    <w:rsid w:val="00B158FB"/>
    <w:rsid w:val="00B160A6"/>
    <w:rsid w:val="00B16F99"/>
    <w:rsid w:val="00B2469B"/>
    <w:rsid w:val="00B36869"/>
    <w:rsid w:val="00B416E7"/>
    <w:rsid w:val="00B42F9C"/>
    <w:rsid w:val="00B431CA"/>
    <w:rsid w:val="00B43B31"/>
    <w:rsid w:val="00B47753"/>
    <w:rsid w:val="00B47CFA"/>
    <w:rsid w:val="00B51A36"/>
    <w:rsid w:val="00B55858"/>
    <w:rsid w:val="00B57F00"/>
    <w:rsid w:val="00B620DE"/>
    <w:rsid w:val="00B621F4"/>
    <w:rsid w:val="00B62BC5"/>
    <w:rsid w:val="00B77B2A"/>
    <w:rsid w:val="00B8012A"/>
    <w:rsid w:val="00B8096E"/>
    <w:rsid w:val="00B82BFA"/>
    <w:rsid w:val="00B82C22"/>
    <w:rsid w:val="00B86297"/>
    <w:rsid w:val="00B8723B"/>
    <w:rsid w:val="00B87903"/>
    <w:rsid w:val="00B93DBA"/>
    <w:rsid w:val="00B9440A"/>
    <w:rsid w:val="00B960E5"/>
    <w:rsid w:val="00BA0AF9"/>
    <w:rsid w:val="00BA3043"/>
    <w:rsid w:val="00BB2D2A"/>
    <w:rsid w:val="00BB35DF"/>
    <w:rsid w:val="00BB35F3"/>
    <w:rsid w:val="00BB59D0"/>
    <w:rsid w:val="00BB7C62"/>
    <w:rsid w:val="00BC0022"/>
    <w:rsid w:val="00BC13BA"/>
    <w:rsid w:val="00BC36C2"/>
    <w:rsid w:val="00BD09BA"/>
    <w:rsid w:val="00BD13F1"/>
    <w:rsid w:val="00BD58CF"/>
    <w:rsid w:val="00BD758F"/>
    <w:rsid w:val="00BD7B6A"/>
    <w:rsid w:val="00BE1BB9"/>
    <w:rsid w:val="00BE1D88"/>
    <w:rsid w:val="00BE3191"/>
    <w:rsid w:val="00BE3A5C"/>
    <w:rsid w:val="00BE5106"/>
    <w:rsid w:val="00BF0671"/>
    <w:rsid w:val="00BF2C01"/>
    <w:rsid w:val="00BF40ED"/>
    <w:rsid w:val="00BF5923"/>
    <w:rsid w:val="00BF7602"/>
    <w:rsid w:val="00C039ED"/>
    <w:rsid w:val="00C046DC"/>
    <w:rsid w:val="00C04CC1"/>
    <w:rsid w:val="00C100C7"/>
    <w:rsid w:val="00C14298"/>
    <w:rsid w:val="00C1514E"/>
    <w:rsid w:val="00C200C6"/>
    <w:rsid w:val="00C20EAB"/>
    <w:rsid w:val="00C21059"/>
    <w:rsid w:val="00C230A0"/>
    <w:rsid w:val="00C30421"/>
    <w:rsid w:val="00C34BD7"/>
    <w:rsid w:val="00C34F93"/>
    <w:rsid w:val="00C37040"/>
    <w:rsid w:val="00C428A8"/>
    <w:rsid w:val="00C42FCF"/>
    <w:rsid w:val="00C44FC6"/>
    <w:rsid w:val="00C47714"/>
    <w:rsid w:val="00C50C6D"/>
    <w:rsid w:val="00C600D9"/>
    <w:rsid w:val="00C638D3"/>
    <w:rsid w:val="00C640B0"/>
    <w:rsid w:val="00C6550D"/>
    <w:rsid w:val="00C66311"/>
    <w:rsid w:val="00C677EF"/>
    <w:rsid w:val="00C7475E"/>
    <w:rsid w:val="00C80F70"/>
    <w:rsid w:val="00C8151E"/>
    <w:rsid w:val="00C82585"/>
    <w:rsid w:val="00C83F2C"/>
    <w:rsid w:val="00C9277F"/>
    <w:rsid w:val="00C94552"/>
    <w:rsid w:val="00CB4121"/>
    <w:rsid w:val="00CB51DB"/>
    <w:rsid w:val="00CB7EF9"/>
    <w:rsid w:val="00CC1384"/>
    <w:rsid w:val="00CD2D39"/>
    <w:rsid w:val="00CD2EE6"/>
    <w:rsid w:val="00CD3720"/>
    <w:rsid w:val="00CD3A8C"/>
    <w:rsid w:val="00CD76EC"/>
    <w:rsid w:val="00CE11F1"/>
    <w:rsid w:val="00CE18B0"/>
    <w:rsid w:val="00CE4468"/>
    <w:rsid w:val="00CE79B4"/>
    <w:rsid w:val="00CF16C9"/>
    <w:rsid w:val="00CF1848"/>
    <w:rsid w:val="00CF1B23"/>
    <w:rsid w:val="00CF3956"/>
    <w:rsid w:val="00CF5B1D"/>
    <w:rsid w:val="00CF5C2F"/>
    <w:rsid w:val="00D042B2"/>
    <w:rsid w:val="00D04BCF"/>
    <w:rsid w:val="00D13679"/>
    <w:rsid w:val="00D143D9"/>
    <w:rsid w:val="00D14930"/>
    <w:rsid w:val="00D17641"/>
    <w:rsid w:val="00D209F8"/>
    <w:rsid w:val="00D210B7"/>
    <w:rsid w:val="00D21EB7"/>
    <w:rsid w:val="00D2463F"/>
    <w:rsid w:val="00D24D0D"/>
    <w:rsid w:val="00D269AB"/>
    <w:rsid w:val="00D26B2A"/>
    <w:rsid w:val="00D312C0"/>
    <w:rsid w:val="00D31AE2"/>
    <w:rsid w:val="00D33386"/>
    <w:rsid w:val="00D334BC"/>
    <w:rsid w:val="00D33DA8"/>
    <w:rsid w:val="00D346C2"/>
    <w:rsid w:val="00D408E7"/>
    <w:rsid w:val="00D424DD"/>
    <w:rsid w:val="00D462A6"/>
    <w:rsid w:val="00D474AA"/>
    <w:rsid w:val="00D50CC7"/>
    <w:rsid w:val="00D5260B"/>
    <w:rsid w:val="00D55FD5"/>
    <w:rsid w:val="00D60694"/>
    <w:rsid w:val="00D61C3C"/>
    <w:rsid w:val="00D61DA0"/>
    <w:rsid w:val="00D62691"/>
    <w:rsid w:val="00D64068"/>
    <w:rsid w:val="00D652C7"/>
    <w:rsid w:val="00D7533C"/>
    <w:rsid w:val="00D75F28"/>
    <w:rsid w:val="00D7654C"/>
    <w:rsid w:val="00D77D71"/>
    <w:rsid w:val="00D806DC"/>
    <w:rsid w:val="00D80B80"/>
    <w:rsid w:val="00D86531"/>
    <w:rsid w:val="00D87E6E"/>
    <w:rsid w:val="00D93800"/>
    <w:rsid w:val="00D94284"/>
    <w:rsid w:val="00D943E6"/>
    <w:rsid w:val="00D9746E"/>
    <w:rsid w:val="00DA22DA"/>
    <w:rsid w:val="00DA22EE"/>
    <w:rsid w:val="00DA59EA"/>
    <w:rsid w:val="00DA703C"/>
    <w:rsid w:val="00DB1FA4"/>
    <w:rsid w:val="00DC1C4A"/>
    <w:rsid w:val="00DC2917"/>
    <w:rsid w:val="00DC54E4"/>
    <w:rsid w:val="00DC5C4D"/>
    <w:rsid w:val="00DC5F12"/>
    <w:rsid w:val="00DC623A"/>
    <w:rsid w:val="00DD202B"/>
    <w:rsid w:val="00DD421A"/>
    <w:rsid w:val="00DE11BD"/>
    <w:rsid w:val="00DE5749"/>
    <w:rsid w:val="00DF0995"/>
    <w:rsid w:val="00DF421B"/>
    <w:rsid w:val="00DF540D"/>
    <w:rsid w:val="00E032F8"/>
    <w:rsid w:val="00E06641"/>
    <w:rsid w:val="00E06FF9"/>
    <w:rsid w:val="00E079F9"/>
    <w:rsid w:val="00E11D75"/>
    <w:rsid w:val="00E12CA6"/>
    <w:rsid w:val="00E13432"/>
    <w:rsid w:val="00E15CEC"/>
    <w:rsid w:val="00E166BB"/>
    <w:rsid w:val="00E16BDE"/>
    <w:rsid w:val="00E227D5"/>
    <w:rsid w:val="00E254CC"/>
    <w:rsid w:val="00E257C8"/>
    <w:rsid w:val="00E352FD"/>
    <w:rsid w:val="00E37047"/>
    <w:rsid w:val="00E411CE"/>
    <w:rsid w:val="00E42413"/>
    <w:rsid w:val="00E4685F"/>
    <w:rsid w:val="00E60D0F"/>
    <w:rsid w:val="00E60DAF"/>
    <w:rsid w:val="00E624E3"/>
    <w:rsid w:val="00E76941"/>
    <w:rsid w:val="00E7705F"/>
    <w:rsid w:val="00E7725A"/>
    <w:rsid w:val="00E82950"/>
    <w:rsid w:val="00E8488E"/>
    <w:rsid w:val="00E868D2"/>
    <w:rsid w:val="00E91071"/>
    <w:rsid w:val="00E9773B"/>
    <w:rsid w:val="00EA0EB2"/>
    <w:rsid w:val="00EA14EC"/>
    <w:rsid w:val="00EA596B"/>
    <w:rsid w:val="00EA76D9"/>
    <w:rsid w:val="00EB055A"/>
    <w:rsid w:val="00EB079A"/>
    <w:rsid w:val="00EB2B04"/>
    <w:rsid w:val="00EB3B54"/>
    <w:rsid w:val="00EB43A3"/>
    <w:rsid w:val="00EB70A7"/>
    <w:rsid w:val="00EB7D6F"/>
    <w:rsid w:val="00EC13A3"/>
    <w:rsid w:val="00EC149A"/>
    <w:rsid w:val="00EC4E0D"/>
    <w:rsid w:val="00EC5777"/>
    <w:rsid w:val="00EC7C85"/>
    <w:rsid w:val="00ED27B2"/>
    <w:rsid w:val="00ED63F5"/>
    <w:rsid w:val="00EE035F"/>
    <w:rsid w:val="00EE1021"/>
    <w:rsid w:val="00EE2119"/>
    <w:rsid w:val="00EF12D6"/>
    <w:rsid w:val="00EF1FCE"/>
    <w:rsid w:val="00EF4A84"/>
    <w:rsid w:val="00EF7F1E"/>
    <w:rsid w:val="00F04CD9"/>
    <w:rsid w:val="00F05E31"/>
    <w:rsid w:val="00F125EE"/>
    <w:rsid w:val="00F126FD"/>
    <w:rsid w:val="00F12E98"/>
    <w:rsid w:val="00F17CFD"/>
    <w:rsid w:val="00F17E3F"/>
    <w:rsid w:val="00F20127"/>
    <w:rsid w:val="00F22029"/>
    <w:rsid w:val="00F22F81"/>
    <w:rsid w:val="00F25DEF"/>
    <w:rsid w:val="00F26B14"/>
    <w:rsid w:val="00F302C8"/>
    <w:rsid w:val="00F33E52"/>
    <w:rsid w:val="00F34895"/>
    <w:rsid w:val="00F358A4"/>
    <w:rsid w:val="00F42A3A"/>
    <w:rsid w:val="00F42AF0"/>
    <w:rsid w:val="00F43EC2"/>
    <w:rsid w:val="00F47378"/>
    <w:rsid w:val="00F514EC"/>
    <w:rsid w:val="00F5158F"/>
    <w:rsid w:val="00F51CEE"/>
    <w:rsid w:val="00F52B0F"/>
    <w:rsid w:val="00F531ED"/>
    <w:rsid w:val="00F54C62"/>
    <w:rsid w:val="00F56CC6"/>
    <w:rsid w:val="00F60CD4"/>
    <w:rsid w:val="00F624FF"/>
    <w:rsid w:val="00F630EA"/>
    <w:rsid w:val="00F65A27"/>
    <w:rsid w:val="00F65F8B"/>
    <w:rsid w:val="00F7007E"/>
    <w:rsid w:val="00F70200"/>
    <w:rsid w:val="00F73193"/>
    <w:rsid w:val="00F744B4"/>
    <w:rsid w:val="00F74554"/>
    <w:rsid w:val="00F74F95"/>
    <w:rsid w:val="00F77811"/>
    <w:rsid w:val="00F8001C"/>
    <w:rsid w:val="00F80705"/>
    <w:rsid w:val="00F82731"/>
    <w:rsid w:val="00F83CFF"/>
    <w:rsid w:val="00F8523E"/>
    <w:rsid w:val="00F85882"/>
    <w:rsid w:val="00F85EA6"/>
    <w:rsid w:val="00F86BBE"/>
    <w:rsid w:val="00F97150"/>
    <w:rsid w:val="00FA1481"/>
    <w:rsid w:val="00FA62CE"/>
    <w:rsid w:val="00FB21BD"/>
    <w:rsid w:val="00FB42F3"/>
    <w:rsid w:val="00FB5004"/>
    <w:rsid w:val="00FB5C5B"/>
    <w:rsid w:val="00FC33A3"/>
    <w:rsid w:val="00FC42F3"/>
    <w:rsid w:val="00FC510D"/>
    <w:rsid w:val="00FC5F74"/>
    <w:rsid w:val="00FC74AE"/>
    <w:rsid w:val="00FD2ACC"/>
    <w:rsid w:val="00FD4315"/>
    <w:rsid w:val="00FD63A5"/>
    <w:rsid w:val="00FD68D5"/>
    <w:rsid w:val="00FD7A7F"/>
    <w:rsid w:val="00FD7E47"/>
    <w:rsid w:val="00FE154B"/>
    <w:rsid w:val="00FE1C1E"/>
    <w:rsid w:val="00FE3051"/>
    <w:rsid w:val="00FE5828"/>
    <w:rsid w:val="00FF04E3"/>
    <w:rsid w:val="00FF1AD0"/>
    <w:rsid w:val="00FF2BEA"/>
    <w:rsid w:val="00FF52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rsid w:val="00405336"/>
    <w:rPr>
      <w:sz w:val="20"/>
    </w:rPr>
  </w:style>
  <w:style w:type="character" w:customStyle="1" w:styleId="CommentTextChar">
    <w:name w:val="Comment Text Char"/>
    <w:basedOn w:val="DefaultParagraphFont"/>
    <w:link w:val="CommentText"/>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basedOn w:val="DefaultParagraphFont"/>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semiHidden/>
    <w:rsid w:val="009258B8"/>
    <w:rPr>
      <w:sz w:val="16"/>
      <w:szCs w:val="16"/>
    </w:rPr>
  </w:style>
  <w:style w:type="character" w:styleId="FollowedHyperlink">
    <w:name w:val="FollowedHyperlink"/>
    <w:basedOn w:val="DefaultParagraphFont"/>
    <w:semiHidden/>
    <w:unhideWhenUsed/>
    <w:rsid w:val="00611A19"/>
    <w:rPr>
      <w:color w:val="800080" w:themeColor="followedHyperlink"/>
      <w:u w:val="single"/>
    </w:rPr>
  </w:style>
  <w:style w:type="paragraph" w:styleId="Revision">
    <w:name w:val="Revision"/>
    <w:hidden/>
    <w:uiPriority w:val="99"/>
    <w:semiHidden/>
    <w:rsid w:val="007B609F"/>
    <w:rPr>
      <w:sz w:val="24"/>
    </w:rPr>
  </w:style>
  <w:style w:type="table" w:styleId="TableGrid">
    <w:name w:val="Table Grid"/>
    <w:basedOn w:val="TableNormal"/>
    <w:rsid w:val="00B80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C5DE2F2D5EE844BFF510D312FA574E" ma:contentTypeVersion="11" ma:contentTypeDescription="Create a new document." ma:contentTypeScope="" ma:versionID="a32f95a9b0cb07f0dafd1c79b113a3d6">
  <xsd:schema xmlns:xsd="http://www.w3.org/2001/XMLSchema" xmlns:xs="http://www.w3.org/2001/XMLSchema" xmlns:p="http://schemas.microsoft.com/office/2006/metadata/properties" xmlns:ns2="4a4ad277-8445-4b59-b465-1be15b78c045" xmlns:ns3="5ca20310-dbd5-4cae-9c81-ce9d19b258d4" targetNamespace="http://schemas.microsoft.com/office/2006/metadata/properties" ma:root="true" ma:fieldsID="1c8be1b1a2fc63a57ae005607bd3dc06" ns2:_="" ns3:_="">
    <xsd:import namespace="4a4ad277-8445-4b59-b465-1be15b78c045"/>
    <xsd:import namespace="5ca20310-dbd5-4cae-9c81-ce9d19b258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ad277-8445-4b59-b465-1be15b78c0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a20310-dbd5-4cae-9c81-ce9d19b258d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8638b5e-44c8-46a3-b3b9-61dd88ca7dd7}" ma:internalName="TaxCatchAll" ma:showField="CatchAllData" ma:web="5ca20310-dbd5-4cae-9c81-ce9d19b258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ca20310-dbd5-4cae-9c81-ce9d19b258d4" xsi:nil="true"/>
    <lcf76f155ced4ddcb4097134ff3c332f xmlns="4a4ad277-8445-4b59-b465-1be15b78c04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888B03-52F7-4046-A19B-388AC42FE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ad277-8445-4b59-b465-1be15b78c045"/>
    <ds:schemaRef ds:uri="5ca20310-dbd5-4cae-9c81-ce9d19b258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BCA09D-6218-4932-8794-41A3CAF032A9}">
  <ds:schemaRefs>
    <ds:schemaRef ds:uri="http://schemas.microsoft.com/office/2006/metadata/properties"/>
    <ds:schemaRef ds:uri="http://schemas.microsoft.com/office/infopath/2007/PartnerControls"/>
    <ds:schemaRef ds:uri="5ca20310-dbd5-4cae-9c81-ce9d19b258d4"/>
    <ds:schemaRef ds:uri="4a4ad277-8445-4b59-b465-1be15b78c045"/>
  </ds:schemaRefs>
</ds:datastoreItem>
</file>

<file path=customXml/itemProps3.xml><?xml version="1.0" encoding="utf-8"?>
<ds:datastoreItem xmlns:ds="http://schemas.openxmlformats.org/officeDocument/2006/customXml" ds:itemID="{9BE9D956-88E8-654C-893E-F5C693150ACA}">
  <ds:schemaRefs>
    <ds:schemaRef ds:uri="http://schemas.openxmlformats.org/officeDocument/2006/bibliography"/>
  </ds:schemaRefs>
</ds:datastoreItem>
</file>

<file path=customXml/itemProps4.xml><?xml version="1.0" encoding="utf-8"?>
<ds:datastoreItem xmlns:ds="http://schemas.openxmlformats.org/officeDocument/2006/customXml" ds:itemID="{FB0588DF-8A03-4827-8B03-538B37E1E9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16</Pages>
  <Words>2842</Words>
  <Characters>16204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19008</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Chaona Chen</cp:lastModifiedBy>
  <cp:revision>151</cp:revision>
  <cp:lastPrinted>2018-02-26T17:19:00Z</cp:lastPrinted>
  <dcterms:created xsi:type="dcterms:W3CDTF">2022-08-17T12:41:00Z</dcterms:created>
  <dcterms:modified xsi:type="dcterms:W3CDTF">2022-12-20T13:04:00Z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0x01010081C5DE2F2D5EE844BFF510D312FA574E</vt:lpwstr>
  </property>
  <property fmtid="{D5CDD505-2E9C-101B-9397-08002B2CF9AE}" pid="3" name="MediaServiceImageTags">
    <vt:lpwstr/>
  </property>
</Properties>
</file>