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DCE" w:rsidRDefault="00C82DCE" w:rsidP="00C82DCE">
      <w:pPr>
        <w:rPr>
          <w:b/>
          <w:lang w:val="fr-FR"/>
        </w:rPr>
      </w:pPr>
      <w:r>
        <w:rPr>
          <w:b/>
          <w:lang w:val="fr-FR"/>
        </w:rPr>
        <w:t>ADDITIONAL FILE 1 </w:t>
      </w:r>
    </w:p>
    <w:p w:rsidR="00C82DCE" w:rsidRDefault="00C82DCE" w:rsidP="00C82DCE">
      <w:pPr>
        <w:rPr>
          <w:b/>
          <w:lang w:val="fr-FR"/>
        </w:rPr>
      </w:pPr>
      <w:r w:rsidRPr="00CC05C1">
        <w:rPr>
          <w:b/>
          <w:lang w:val="fr-FR"/>
        </w:rPr>
        <w:t>S1</w:t>
      </w:r>
      <w:proofErr w:type="gramStart"/>
      <w:r w:rsidRPr="00CC05C1">
        <w:rPr>
          <w:b/>
          <w:lang w:val="fr-FR"/>
        </w:rPr>
        <w:t>a:</w:t>
      </w:r>
      <w:proofErr w:type="gramEnd"/>
      <w:r w:rsidRPr="00CC05C1">
        <w:rPr>
          <w:b/>
          <w:lang w:val="fr-FR"/>
        </w:rPr>
        <w:t xml:space="preserve"> Questionnaire full version</w:t>
      </w:r>
    </w:p>
    <w:p w:rsidR="00C82DCE" w:rsidRPr="00CC05C1" w:rsidRDefault="00C82DCE" w:rsidP="00C82DCE">
      <w:pPr>
        <w:rPr>
          <w:b/>
          <w:lang w:val="fr-FR"/>
        </w:rPr>
      </w:pPr>
    </w:p>
    <w:p w:rsidR="00C82DCE" w:rsidRPr="00DC6F7B" w:rsidRDefault="00C82DCE" w:rsidP="00C82DCE">
      <w:pPr>
        <w:rPr>
          <w:rFonts w:ascii="Times New Roman" w:hAnsi="Times New Roman" w:cs="Times New Roman"/>
          <w:b/>
          <w:sz w:val="24"/>
          <w:szCs w:val="24"/>
          <w:lang w:val="fr-FR"/>
        </w:rPr>
      </w:pPr>
      <w:r w:rsidRPr="00DC6F7B">
        <w:rPr>
          <w:rFonts w:ascii="Times New Roman" w:hAnsi="Times New Roman" w:cs="Times New Roman"/>
          <w:b/>
          <w:sz w:val="24"/>
          <w:szCs w:val="24"/>
          <w:lang w:val="fr-FR"/>
        </w:rPr>
        <w:t>QUESTIONNAIRE DE SUIVI DES CAPTURES AU PYRETHRE A GODEN</w:t>
      </w:r>
    </w:p>
    <w:p w:rsidR="00C82DCE" w:rsidRPr="00BB1462" w:rsidRDefault="00C82DCE" w:rsidP="00C82DCE">
      <w:pPr>
        <w:rPr>
          <w:rFonts w:ascii="Times New Roman" w:hAnsi="Times New Roman" w:cs="Times New Roman"/>
          <w:color w:val="000000"/>
          <w:sz w:val="24"/>
          <w:szCs w:val="24"/>
          <w:lang w:eastAsia="en-GB"/>
        </w:rPr>
      </w:pPr>
      <w:r w:rsidRPr="00DC6F7B">
        <w:rPr>
          <w:rFonts w:ascii="Times New Roman" w:hAnsi="Times New Roman" w:cs="Times New Roman"/>
          <w:b/>
          <w:sz w:val="24"/>
          <w:szCs w:val="24"/>
          <w:lang w:val="fr-FR"/>
        </w:rPr>
        <w:t xml:space="preserve">      </w:t>
      </w:r>
      <w:r w:rsidRPr="00BB1462">
        <w:rPr>
          <w:rFonts w:ascii="Times New Roman" w:eastAsia="Calibri" w:hAnsi="Times New Roman" w:cs="Times New Roman"/>
          <w:color w:val="000000"/>
          <w:sz w:val="24"/>
          <w:szCs w:val="24"/>
          <w:lang w:eastAsia="en-GB"/>
        </w:rPr>
        <w:t xml:space="preserve">Date </w:t>
      </w:r>
      <w:r w:rsidRPr="00BB1462">
        <w:rPr>
          <w:rFonts w:ascii="Times New Roman" w:hAnsi="Times New Roman" w:cs="Times New Roman"/>
          <w:color w:val="000000"/>
          <w:sz w:val="24"/>
          <w:szCs w:val="24"/>
          <w:lang w:eastAsia="en-GB"/>
        </w:rPr>
        <w:t xml:space="preserve">Jour / </w:t>
      </w:r>
      <w:proofErr w:type="spellStart"/>
      <w:r w:rsidRPr="00BB1462">
        <w:rPr>
          <w:rFonts w:ascii="Times New Roman" w:hAnsi="Times New Roman" w:cs="Times New Roman"/>
          <w:color w:val="000000"/>
          <w:sz w:val="24"/>
          <w:szCs w:val="24"/>
          <w:lang w:eastAsia="en-GB"/>
        </w:rPr>
        <w:t>mois</w:t>
      </w:r>
      <w:proofErr w:type="spellEnd"/>
      <w:r w:rsidRPr="00BB1462">
        <w:rPr>
          <w:rFonts w:ascii="Times New Roman" w:hAnsi="Times New Roman" w:cs="Times New Roman"/>
          <w:color w:val="000000"/>
          <w:sz w:val="24"/>
          <w:szCs w:val="24"/>
          <w:lang w:eastAsia="en-GB"/>
        </w:rPr>
        <w:t xml:space="preserve"> / </w:t>
      </w:r>
      <w:proofErr w:type="spellStart"/>
      <w:r w:rsidRPr="00BB1462">
        <w:rPr>
          <w:rFonts w:ascii="Times New Roman" w:hAnsi="Times New Roman" w:cs="Times New Roman"/>
          <w:color w:val="000000"/>
          <w:sz w:val="24"/>
          <w:szCs w:val="24"/>
          <w:lang w:eastAsia="en-GB"/>
        </w:rPr>
        <w:t>année</w:t>
      </w:r>
      <w:proofErr w:type="spellEnd"/>
      <w:r w:rsidRPr="00BB1462">
        <w:rPr>
          <w:rFonts w:ascii="Times New Roman" w:hAnsi="Times New Roman" w:cs="Times New Roman"/>
          <w:color w:val="000000"/>
          <w:sz w:val="24"/>
          <w:szCs w:val="24"/>
          <w:lang w:eastAsia="en-GB"/>
        </w:rPr>
        <w:t xml:space="preserve"> I___I___I / I___I___I / I___I___I___I___I</w:t>
      </w:r>
    </w:p>
    <w:p w:rsidR="00C82DCE" w:rsidRPr="00DC6F7B" w:rsidRDefault="00C82DCE" w:rsidP="00C82DCE">
      <w:pPr>
        <w:rPr>
          <w:rFonts w:ascii="Times New Roman" w:hAnsi="Times New Roman" w:cs="Times New Roman"/>
          <w:sz w:val="24"/>
          <w:szCs w:val="24"/>
        </w:rPr>
      </w:pPr>
      <w:r w:rsidRPr="00BB1462">
        <w:rPr>
          <w:rFonts w:ascii="Times New Roman" w:hAnsi="Times New Roman" w:cs="Times New Roman"/>
          <w:sz w:val="24"/>
          <w:szCs w:val="24"/>
        </w:rPr>
        <w:t xml:space="preserve">       </w:t>
      </w:r>
      <w:proofErr w:type="spellStart"/>
      <w:r>
        <w:rPr>
          <w:rFonts w:ascii="Times New Roman" w:hAnsi="Times New Roman" w:cs="Times New Roman"/>
          <w:sz w:val="24"/>
          <w:szCs w:val="24"/>
        </w:rPr>
        <w:t>Numéro</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concession</w:t>
      </w:r>
      <w:proofErr w:type="spellEnd"/>
      <w:r>
        <w:rPr>
          <w:rFonts w:ascii="Times New Roman" w:hAnsi="Times New Roman" w:cs="Times New Roman"/>
          <w:sz w:val="24"/>
          <w:szCs w:val="24"/>
        </w:rPr>
        <w:t xml:space="preserve"> </w:t>
      </w:r>
      <w:r>
        <w:rPr>
          <w:rFonts w:ascii="Times New Roman" w:eastAsia="Calibri" w:hAnsi="Times New Roman" w:cs="Times New Roman"/>
          <w:color w:val="000000"/>
          <w:sz w:val="24"/>
          <w:szCs w:val="24"/>
          <w:lang w:eastAsia="en-GB"/>
        </w:rPr>
        <w:t>I___I</w:t>
      </w:r>
    </w:p>
    <w:p w:rsidR="00C82DCE" w:rsidRDefault="00C82DCE" w:rsidP="00C82DCE">
      <w:pPr>
        <w:pStyle w:val="Paragrafoelenco"/>
        <w:numPr>
          <w:ilvl w:val="0"/>
          <w:numId w:val="1"/>
        </w:numPr>
        <w:rPr>
          <w:rFonts w:ascii="Times New Roman" w:hAnsi="Times New Roman" w:cs="Times New Roman"/>
          <w:b/>
          <w:sz w:val="24"/>
          <w:szCs w:val="24"/>
        </w:rPr>
      </w:pPr>
      <w:r>
        <w:rPr>
          <w:rFonts w:ascii="Times New Roman" w:hAnsi="Times New Roman" w:cs="Times New Roman"/>
          <w:b/>
          <w:sz w:val="24"/>
          <w:szCs w:val="24"/>
        </w:rPr>
        <w:t>Questions relative à la nuit précédant la capture au pyrèthre</w:t>
      </w:r>
    </w:p>
    <w:p w:rsidR="00C82DCE"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eastAsia="en-GB"/>
        </w:rPr>
      </w:pPr>
      <w:r>
        <w:rPr>
          <w:rFonts w:ascii="Times New Roman" w:hAnsi="Times New Roman" w:cs="Times New Roman"/>
          <w:sz w:val="24"/>
          <w:szCs w:val="24"/>
        </w:rPr>
        <w:t xml:space="preserve">Combien de personne habitent dans la maison ?  </w:t>
      </w:r>
      <w:r>
        <w:rPr>
          <w:rFonts w:ascii="Times New Roman" w:eastAsia="Calibri" w:hAnsi="Times New Roman" w:cs="Times New Roman"/>
          <w:color w:val="000000"/>
          <w:sz w:val="24"/>
          <w:szCs w:val="24"/>
          <w:lang w:eastAsia="en-GB"/>
        </w:rPr>
        <w:t>I___I</w:t>
      </w:r>
    </w:p>
    <w:p w:rsidR="00C82DCE"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Combien d’enfants habitent dans la maison ? I___I</w:t>
      </w:r>
    </w:p>
    <w:p w:rsidR="00C82DCE"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eastAsia="en-GB"/>
        </w:rPr>
      </w:pPr>
      <w:r w:rsidRPr="00DC6F7B">
        <w:rPr>
          <w:rFonts w:ascii="Times New Roman" w:eastAsia="Calibri" w:hAnsi="Times New Roman" w:cs="Times New Roman"/>
          <w:color w:val="000000"/>
          <w:sz w:val="24"/>
          <w:szCs w:val="24"/>
          <w:lang w:eastAsia="en-GB"/>
        </w:rPr>
        <w:t xml:space="preserve">Combien de personnes ont dormi la </w:t>
      </w:r>
      <w:proofErr w:type="gramStart"/>
      <w:r w:rsidRPr="00DC6F7B">
        <w:rPr>
          <w:rFonts w:ascii="Times New Roman" w:eastAsia="Calibri" w:hAnsi="Times New Roman" w:cs="Times New Roman"/>
          <w:color w:val="000000"/>
          <w:sz w:val="24"/>
          <w:szCs w:val="24"/>
          <w:lang w:eastAsia="en-GB"/>
        </w:rPr>
        <w:t>veille?</w:t>
      </w:r>
      <w:proofErr w:type="gramEnd"/>
      <w:r w:rsidRPr="00DC6F7B">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color w:val="000000"/>
          <w:sz w:val="24"/>
          <w:szCs w:val="24"/>
          <w:lang w:eastAsia="en-GB"/>
        </w:rPr>
        <w:t>I___I</w:t>
      </w:r>
    </w:p>
    <w:p w:rsidR="00C82DCE" w:rsidRDefault="00C82DCE" w:rsidP="00C82DCE">
      <w:pPr>
        <w:pStyle w:val="Testofumetto"/>
        <w:numPr>
          <w:ilvl w:val="0"/>
          <w:numId w:val="2"/>
        </w:numPr>
        <w:autoSpaceDE w:val="0"/>
        <w:autoSpaceDN w:val="0"/>
        <w:adjustRightInd w:val="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A quelle heure les habitants reviennent à la maison ? </w:t>
      </w:r>
      <w:r>
        <w:rPr>
          <w:rFonts w:ascii="Times New Roman" w:hAnsi="Times New Roman" w:cs="Times New Roman"/>
          <w:color w:val="000000"/>
          <w:sz w:val="24"/>
          <w:szCs w:val="24"/>
          <w:lang w:eastAsia="en-GB"/>
        </w:rPr>
        <w:t>I___I___I</w:t>
      </w:r>
    </w:p>
    <w:p w:rsidR="00C82DCE" w:rsidRDefault="00C82DCE" w:rsidP="00C82DCE">
      <w:pPr>
        <w:pStyle w:val="Testofumetto"/>
        <w:numPr>
          <w:ilvl w:val="0"/>
          <w:numId w:val="2"/>
        </w:numPr>
        <w:autoSpaceDE w:val="0"/>
        <w:autoSpaceDN w:val="0"/>
        <w:adjustRightInd w:val="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Est-ce que tous habitants utilisent une moustiquaire imprégnée ? </w:t>
      </w:r>
    </w:p>
    <w:p w:rsidR="00C82DCE" w:rsidRDefault="00C82DCE" w:rsidP="00C82DCE">
      <w:pPr>
        <w:pStyle w:val="Paragrafoelenco"/>
        <w:autoSpaceDE w:val="0"/>
        <w:autoSpaceDN w:val="0"/>
        <w:adjustRightInd w:val="0"/>
        <w:ind w:left="66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                                          Si   I___I Oui, depuis quand ? année</w:t>
      </w:r>
    </w:p>
    <w:p w:rsidR="00C82DCE" w:rsidRPr="00DC6F7B" w:rsidRDefault="00C82DCE" w:rsidP="00C82DCE">
      <w:pPr>
        <w:pStyle w:val="Paragrafoelenco"/>
        <w:autoSpaceDE w:val="0"/>
        <w:autoSpaceDN w:val="0"/>
        <w:adjustRightInd w:val="0"/>
        <w:ind w:left="660"/>
        <w:rPr>
          <w:rFonts w:ascii="Times New Roman" w:eastAsia="Calibri" w:hAnsi="Times New Roman" w:cs="Times New Roman"/>
          <w:color w:val="000000"/>
          <w:sz w:val="24"/>
          <w:szCs w:val="24"/>
          <w:lang w:val="it-IT" w:eastAsia="en-GB"/>
        </w:rPr>
      </w:pPr>
      <w:r>
        <w:rPr>
          <w:rFonts w:ascii="Times New Roman" w:eastAsia="Calibri" w:hAnsi="Times New Roman" w:cs="Times New Roman"/>
          <w:color w:val="000000"/>
          <w:sz w:val="24"/>
          <w:szCs w:val="24"/>
          <w:lang w:eastAsia="en-GB"/>
        </w:rPr>
        <w:t xml:space="preserve">                                          </w:t>
      </w:r>
      <w:r w:rsidRPr="00DC6F7B">
        <w:rPr>
          <w:rFonts w:ascii="Times New Roman" w:eastAsia="Calibri" w:hAnsi="Times New Roman" w:cs="Times New Roman"/>
          <w:color w:val="000000"/>
          <w:sz w:val="24"/>
          <w:szCs w:val="24"/>
          <w:lang w:val="it-IT" w:eastAsia="en-GB"/>
        </w:rPr>
        <w:t xml:space="preserve">Si    I___I Non </w:t>
      </w:r>
      <w:proofErr w:type="spellStart"/>
      <w:proofErr w:type="gramStart"/>
      <w:r w:rsidRPr="00DC6F7B">
        <w:rPr>
          <w:rFonts w:ascii="Times New Roman" w:eastAsia="Calibri" w:hAnsi="Times New Roman" w:cs="Times New Roman"/>
          <w:color w:val="000000"/>
          <w:sz w:val="24"/>
          <w:szCs w:val="24"/>
          <w:lang w:val="it-IT" w:eastAsia="en-GB"/>
        </w:rPr>
        <w:t>Pourquoi</w:t>
      </w:r>
      <w:proofErr w:type="spellEnd"/>
      <w:r w:rsidRPr="00DC6F7B">
        <w:rPr>
          <w:rFonts w:ascii="Times New Roman" w:eastAsia="Calibri" w:hAnsi="Times New Roman" w:cs="Times New Roman"/>
          <w:color w:val="000000"/>
          <w:sz w:val="24"/>
          <w:szCs w:val="24"/>
          <w:lang w:val="it-IT" w:eastAsia="en-GB"/>
        </w:rPr>
        <w:t> ?</w:t>
      </w:r>
      <w:proofErr w:type="gramEnd"/>
      <w:r w:rsidRPr="00DC6F7B">
        <w:rPr>
          <w:rFonts w:ascii="Times New Roman" w:eastAsia="Calibri" w:hAnsi="Times New Roman" w:cs="Times New Roman"/>
          <w:color w:val="000000"/>
          <w:sz w:val="24"/>
          <w:szCs w:val="24"/>
          <w:lang w:val="it-IT" w:eastAsia="en-GB"/>
        </w:rPr>
        <w:t xml:space="preserve">  </w:t>
      </w:r>
      <w:r w:rsidRPr="00DC6F7B">
        <w:rPr>
          <w:rFonts w:ascii="Times New Roman" w:eastAsia="Calibri" w:hAnsi="Times New Roman" w:cs="Times New Roman"/>
          <w:color w:val="000000"/>
          <w:sz w:val="24"/>
          <w:szCs w:val="24"/>
          <w:u w:val="single"/>
          <w:lang w:val="it-IT" w:eastAsia="en-GB"/>
        </w:rPr>
        <w:t xml:space="preserve">   </w:t>
      </w:r>
    </w:p>
    <w:p w:rsidR="00C82DCE"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eastAsia="en-GB"/>
        </w:rPr>
      </w:pPr>
      <w:r w:rsidRPr="00DC6F7B">
        <w:rPr>
          <w:rFonts w:ascii="Times New Roman" w:eastAsia="Calibri" w:hAnsi="Times New Roman" w:cs="Times New Roman"/>
          <w:color w:val="000000"/>
          <w:sz w:val="24"/>
          <w:szCs w:val="24"/>
          <w:lang w:val="it-IT" w:eastAsia="en-GB"/>
        </w:rPr>
        <w:t xml:space="preserve"> </w:t>
      </w:r>
      <w:r>
        <w:rPr>
          <w:rFonts w:ascii="Times New Roman" w:eastAsia="Calibri" w:hAnsi="Times New Roman" w:cs="Times New Roman"/>
          <w:color w:val="000000"/>
          <w:sz w:val="24"/>
          <w:szCs w:val="24"/>
          <w:lang w:eastAsia="en-GB"/>
        </w:rPr>
        <w:t>Combien de personne utilisent une moustiquaire imprégnée ?  I___I</w:t>
      </w:r>
    </w:p>
    <w:p w:rsidR="00C82DCE"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Combien de personne dorment sous la même moustiquaire ? I___I</w:t>
      </w:r>
    </w:p>
    <w:p w:rsidR="00C82DCE" w:rsidRPr="00DC6F7B"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val="it-IT" w:eastAsia="en-GB"/>
        </w:rPr>
      </w:pPr>
      <w:r>
        <w:rPr>
          <w:rFonts w:ascii="Times New Roman" w:eastAsia="Calibri" w:hAnsi="Times New Roman" w:cs="Times New Roman"/>
          <w:color w:val="000000"/>
          <w:sz w:val="24"/>
          <w:szCs w:val="24"/>
          <w:lang w:eastAsia="en-GB"/>
        </w:rPr>
        <w:t xml:space="preserve">Les moustiquaires étaient-elles retirées ? </w:t>
      </w:r>
      <w:proofErr w:type="spellStart"/>
      <w:r w:rsidRPr="00DC6F7B">
        <w:rPr>
          <w:rFonts w:ascii="Times New Roman" w:eastAsia="Calibri" w:hAnsi="Times New Roman" w:cs="Times New Roman"/>
          <w:color w:val="000000"/>
          <w:sz w:val="24"/>
          <w:szCs w:val="24"/>
          <w:lang w:val="it-IT" w:eastAsia="en-GB"/>
        </w:rPr>
        <w:t>Oui</w:t>
      </w:r>
      <w:proofErr w:type="spellEnd"/>
      <w:r w:rsidRPr="00DC6F7B">
        <w:rPr>
          <w:rFonts w:ascii="Times New Roman" w:eastAsia="Calibri" w:hAnsi="Times New Roman" w:cs="Times New Roman"/>
          <w:color w:val="000000"/>
          <w:sz w:val="24"/>
          <w:szCs w:val="24"/>
          <w:lang w:val="it-IT" w:eastAsia="en-GB"/>
        </w:rPr>
        <w:t xml:space="preserve"> I___I </w:t>
      </w:r>
      <w:proofErr w:type="spellStart"/>
      <w:r w:rsidRPr="00DC6F7B">
        <w:rPr>
          <w:rFonts w:ascii="Times New Roman" w:eastAsia="Calibri" w:hAnsi="Times New Roman" w:cs="Times New Roman"/>
          <w:color w:val="000000"/>
          <w:sz w:val="24"/>
          <w:szCs w:val="24"/>
          <w:lang w:val="it-IT" w:eastAsia="en-GB"/>
        </w:rPr>
        <w:t>ou</w:t>
      </w:r>
      <w:proofErr w:type="spellEnd"/>
      <w:r w:rsidRPr="00DC6F7B">
        <w:rPr>
          <w:rFonts w:ascii="Times New Roman" w:eastAsia="Calibri" w:hAnsi="Times New Roman" w:cs="Times New Roman"/>
          <w:color w:val="000000"/>
          <w:sz w:val="24"/>
          <w:szCs w:val="24"/>
          <w:lang w:val="it-IT" w:eastAsia="en-GB"/>
        </w:rPr>
        <w:t xml:space="preserve"> Non I___I</w:t>
      </w:r>
    </w:p>
    <w:p w:rsidR="00C82DCE"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Depuis combien de temps utilisent-ils les moustiquaires présentes dans la maison</w:t>
      </w:r>
      <w:proofErr w:type="gramStart"/>
      <w:r>
        <w:rPr>
          <w:rFonts w:ascii="Times New Roman" w:eastAsia="Calibri" w:hAnsi="Times New Roman" w:cs="Times New Roman"/>
          <w:color w:val="000000"/>
          <w:sz w:val="24"/>
          <w:szCs w:val="24"/>
          <w:lang w:eastAsia="en-GB"/>
        </w:rPr>
        <w:t> ?I</w:t>
      </w:r>
      <w:proofErr w:type="gramEnd"/>
      <w:r>
        <w:rPr>
          <w:rFonts w:ascii="Times New Roman" w:eastAsia="Calibri" w:hAnsi="Times New Roman" w:cs="Times New Roman"/>
          <w:color w:val="000000"/>
          <w:sz w:val="24"/>
          <w:szCs w:val="24"/>
          <w:lang w:eastAsia="en-GB"/>
        </w:rPr>
        <w:t>___I</w:t>
      </w:r>
    </w:p>
    <w:p w:rsidR="00C82DCE"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Qui leur a donner les moustiquaires ? </w:t>
      </w:r>
      <w:r>
        <w:rPr>
          <w:rFonts w:ascii="Times New Roman" w:hAnsi="Times New Roman" w:cs="Times New Roman"/>
          <w:color w:val="000000"/>
          <w:sz w:val="24"/>
          <w:szCs w:val="24"/>
          <w:lang w:eastAsia="en-GB"/>
        </w:rPr>
        <w:t>I_________________________________________________________I</w:t>
      </w:r>
      <w:r>
        <w:rPr>
          <w:rFonts w:ascii="Times New Roman" w:eastAsia="Calibri" w:hAnsi="Times New Roman" w:cs="Times New Roman"/>
          <w:color w:val="000000"/>
          <w:sz w:val="24"/>
          <w:szCs w:val="24"/>
          <w:lang w:eastAsia="en-GB"/>
        </w:rPr>
        <w:t xml:space="preserve">  </w:t>
      </w:r>
    </w:p>
    <w:p w:rsidR="00C82DCE" w:rsidRDefault="00C82DCE" w:rsidP="00C82DCE">
      <w:pPr>
        <w:pStyle w:val="Paragrafoelenco"/>
        <w:autoSpaceDE w:val="0"/>
        <w:autoSpaceDN w:val="0"/>
        <w:adjustRightInd w:val="0"/>
        <w:ind w:left="660"/>
        <w:rPr>
          <w:rFonts w:ascii="Times New Roman" w:eastAsia="Calibri" w:hAnsi="Times New Roman" w:cs="Times New Roman"/>
          <w:color w:val="000000"/>
          <w:sz w:val="24"/>
          <w:szCs w:val="24"/>
          <w:lang w:eastAsia="en-GB"/>
        </w:rPr>
      </w:pPr>
      <w:r>
        <w:rPr>
          <w:rFonts w:ascii="Times New Roman" w:hAnsi="Times New Roman" w:cs="Times New Roman"/>
          <w:sz w:val="24"/>
          <w:szCs w:val="24"/>
        </w:rPr>
        <w:t xml:space="preserve"> </w:t>
      </w:r>
    </w:p>
    <w:p w:rsidR="00C82DCE" w:rsidRDefault="00C82DCE" w:rsidP="00C82DCE">
      <w:pPr>
        <w:pStyle w:val="Paragrafoelenco"/>
        <w:numPr>
          <w:ilvl w:val="0"/>
          <w:numId w:val="1"/>
        </w:numPr>
        <w:rPr>
          <w:rFonts w:ascii="Times New Roman" w:hAnsi="Times New Roman" w:cs="Times New Roman"/>
          <w:b/>
          <w:sz w:val="24"/>
          <w:szCs w:val="24"/>
        </w:rPr>
      </w:pPr>
      <w:r>
        <w:rPr>
          <w:rFonts w:ascii="Times New Roman" w:hAnsi="Times New Roman" w:cs="Times New Roman"/>
          <w:b/>
          <w:sz w:val="24"/>
          <w:szCs w:val="24"/>
        </w:rPr>
        <w:t>Questions relative à l’utilisation des moustiquaires imprégnées</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Présence de trous sur la moustiquaire ?</w:t>
      </w:r>
    </w:p>
    <w:p w:rsidR="00C82DCE" w:rsidRDefault="00C82DCE" w:rsidP="00C82DCE">
      <w:pPr>
        <w:pStyle w:val="Paragrafoelenco"/>
        <w:ind w:left="660"/>
        <w:rPr>
          <w:rFonts w:ascii="Times New Roman" w:eastAsia="Calibri" w:hAnsi="Times New Roman" w:cs="Times New Roman"/>
          <w:color w:val="000000"/>
          <w:sz w:val="24"/>
          <w:szCs w:val="24"/>
          <w:lang w:eastAsia="en-GB"/>
        </w:rPr>
      </w:pPr>
      <w:r>
        <w:rPr>
          <w:rFonts w:ascii="Times New Roman" w:hAnsi="Times New Roman" w:cs="Times New Roman"/>
          <w:sz w:val="24"/>
          <w:szCs w:val="24"/>
        </w:rPr>
        <w:t xml:space="preserve">Nombre </w:t>
      </w:r>
      <w:r>
        <w:rPr>
          <w:rFonts w:ascii="Times New Roman" w:eastAsia="Calibri" w:hAnsi="Times New Roman" w:cs="Times New Roman"/>
          <w:color w:val="000000"/>
          <w:sz w:val="24"/>
          <w:szCs w:val="24"/>
          <w:lang w:eastAsia="en-GB"/>
        </w:rPr>
        <w:t>I___I, Position : Coté 1à 4, et/ou toit : I___I ; Dimension : I___I (Pouce, Poinçon, tète).</w:t>
      </w:r>
    </w:p>
    <w:p w:rsidR="00C82DCE" w:rsidRPr="002C108A"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val="it-IT" w:eastAsia="en-GB"/>
        </w:rPr>
      </w:pPr>
      <w:r>
        <w:rPr>
          <w:rFonts w:ascii="Times New Roman" w:eastAsia="Calibri" w:hAnsi="Times New Roman" w:cs="Times New Roman"/>
          <w:color w:val="000000"/>
          <w:sz w:val="24"/>
          <w:szCs w:val="24"/>
          <w:lang w:eastAsia="en-GB"/>
        </w:rPr>
        <w:t xml:space="preserve">Présence de moustiquaires nouvellement distribuées ?  </w:t>
      </w:r>
      <w:proofErr w:type="spellStart"/>
      <w:r w:rsidRPr="002C108A">
        <w:rPr>
          <w:rFonts w:ascii="Times New Roman" w:eastAsia="Calibri" w:hAnsi="Times New Roman" w:cs="Times New Roman"/>
          <w:color w:val="000000"/>
          <w:sz w:val="24"/>
          <w:szCs w:val="24"/>
          <w:lang w:val="it-IT" w:eastAsia="en-GB"/>
        </w:rPr>
        <w:t>Marque</w:t>
      </w:r>
      <w:proofErr w:type="spellEnd"/>
      <w:r w:rsidRPr="002C108A">
        <w:rPr>
          <w:rFonts w:ascii="Times New Roman" w:eastAsia="Calibri" w:hAnsi="Times New Roman" w:cs="Times New Roman"/>
          <w:color w:val="000000"/>
          <w:sz w:val="24"/>
          <w:szCs w:val="24"/>
          <w:lang w:val="it-IT" w:eastAsia="en-GB"/>
        </w:rPr>
        <w:t xml:space="preserve"> I____I, </w:t>
      </w:r>
      <w:proofErr w:type="spellStart"/>
      <w:r w:rsidRPr="002C108A">
        <w:rPr>
          <w:rFonts w:ascii="Times New Roman" w:eastAsia="Calibri" w:hAnsi="Times New Roman" w:cs="Times New Roman"/>
          <w:color w:val="000000"/>
          <w:sz w:val="24"/>
          <w:szCs w:val="24"/>
          <w:lang w:val="it-IT" w:eastAsia="en-GB"/>
        </w:rPr>
        <w:t>Couleur</w:t>
      </w:r>
      <w:proofErr w:type="spellEnd"/>
      <w:r w:rsidRPr="002C108A">
        <w:rPr>
          <w:rFonts w:ascii="Times New Roman" w:eastAsia="Calibri" w:hAnsi="Times New Roman" w:cs="Times New Roman"/>
          <w:color w:val="000000"/>
          <w:sz w:val="24"/>
          <w:szCs w:val="24"/>
          <w:lang w:val="it-IT" w:eastAsia="en-GB"/>
        </w:rPr>
        <w:t xml:space="preserve"> I____I </w:t>
      </w:r>
    </w:p>
    <w:p w:rsidR="00C82DCE"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eastAsia="en-GB"/>
        </w:rPr>
      </w:pPr>
      <w:r w:rsidRPr="002C108A">
        <w:rPr>
          <w:rFonts w:ascii="Times New Roman" w:eastAsia="Calibri" w:hAnsi="Times New Roman" w:cs="Times New Roman"/>
          <w:color w:val="000000"/>
          <w:sz w:val="24"/>
          <w:szCs w:val="24"/>
          <w:lang w:val="it-IT" w:eastAsia="en-GB"/>
        </w:rPr>
        <w:t xml:space="preserve"> </w:t>
      </w:r>
      <w:r>
        <w:rPr>
          <w:rFonts w:ascii="Times New Roman" w:eastAsia="Calibri" w:hAnsi="Times New Roman" w:cs="Times New Roman"/>
          <w:color w:val="000000"/>
          <w:sz w:val="24"/>
          <w:szCs w:val="24"/>
          <w:lang w:eastAsia="en-GB"/>
        </w:rPr>
        <w:t xml:space="preserve">Type de </w:t>
      </w:r>
      <w:proofErr w:type="gramStart"/>
      <w:r>
        <w:rPr>
          <w:rFonts w:ascii="Times New Roman" w:eastAsia="Calibri" w:hAnsi="Times New Roman" w:cs="Times New Roman"/>
          <w:color w:val="000000"/>
          <w:sz w:val="24"/>
          <w:szCs w:val="24"/>
          <w:lang w:eastAsia="en-GB"/>
        </w:rPr>
        <w:t>maison:</w:t>
      </w:r>
      <w:proofErr w:type="gramEnd"/>
      <w:r>
        <w:rPr>
          <w:rFonts w:ascii="Times New Roman" w:eastAsia="Calibri" w:hAnsi="Times New Roman" w:cs="Times New Roman"/>
          <w:color w:val="000000"/>
          <w:sz w:val="24"/>
          <w:szCs w:val="24"/>
          <w:lang w:eastAsia="en-GB"/>
        </w:rPr>
        <w:t xml:space="preserve"> Traditionnelle I___I, Moderne I___I</w:t>
      </w:r>
    </w:p>
    <w:p w:rsidR="00C82DCE" w:rsidRPr="002C108A"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val="it-IT" w:eastAsia="en-GB"/>
        </w:rPr>
      </w:pPr>
      <w:r>
        <w:rPr>
          <w:rFonts w:ascii="Times New Roman" w:eastAsia="Calibri" w:hAnsi="Times New Roman" w:cs="Times New Roman"/>
          <w:color w:val="000000"/>
          <w:sz w:val="24"/>
          <w:szCs w:val="24"/>
          <w:lang w:eastAsia="en-GB"/>
        </w:rPr>
        <w:t xml:space="preserve"> Type de matériaux de construction : Banco I___I, Ciment I___I, Bois I___I</w:t>
      </w:r>
    </w:p>
    <w:p w:rsidR="00C82DCE" w:rsidRPr="002C108A" w:rsidRDefault="00C82DCE" w:rsidP="00C82DCE">
      <w:pPr>
        <w:pStyle w:val="Paragrafoelenco"/>
        <w:numPr>
          <w:ilvl w:val="0"/>
          <w:numId w:val="2"/>
        </w:numPr>
        <w:autoSpaceDE w:val="0"/>
        <w:autoSpaceDN w:val="0"/>
        <w:adjustRightInd w:val="0"/>
        <w:rPr>
          <w:rFonts w:ascii="Times New Roman" w:eastAsia="Calibri" w:hAnsi="Times New Roman" w:cs="Times New Roman"/>
          <w:color w:val="000000"/>
          <w:sz w:val="24"/>
          <w:szCs w:val="24"/>
          <w:lang w:val="it-IT" w:eastAsia="en-GB"/>
        </w:rPr>
      </w:pPr>
      <w:r>
        <w:rPr>
          <w:rFonts w:ascii="Times New Roman" w:eastAsia="Calibri" w:hAnsi="Times New Roman" w:cs="Times New Roman"/>
          <w:color w:val="000000"/>
          <w:sz w:val="24"/>
          <w:szCs w:val="24"/>
          <w:lang w:eastAsia="en-GB"/>
        </w:rPr>
        <w:t xml:space="preserve"> Présence fenêtre ou ouvertures pour </w:t>
      </w:r>
      <w:proofErr w:type="spellStart"/>
      <w:r>
        <w:rPr>
          <w:rFonts w:ascii="Times New Roman" w:eastAsia="Calibri" w:hAnsi="Times New Roman" w:cs="Times New Roman"/>
          <w:color w:val="000000"/>
          <w:sz w:val="24"/>
          <w:szCs w:val="24"/>
          <w:lang w:eastAsia="en-GB"/>
        </w:rPr>
        <w:t>entrée</w:t>
      </w:r>
      <w:proofErr w:type="spellEnd"/>
      <w:r>
        <w:rPr>
          <w:rFonts w:ascii="Times New Roman" w:eastAsia="Calibri" w:hAnsi="Times New Roman" w:cs="Times New Roman"/>
          <w:color w:val="000000"/>
          <w:sz w:val="24"/>
          <w:szCs w:val="24"/>
          <w:lang w:eastAsia="en-GB"/>
        </w:rPr>
        <w:t xml:space="preserve"> des </w:t>
      </w:r>
      <w:proofErr w:type="gramStart"/>
      <w:r>
        <w:rPr>
          <w:rFonts w:ascii="Times New Roman" w:eastAsia="Calibri" w:hAnsi="Times New Roman" w:cs="Times New Roman"/>
          <w:color w:val="000000"/>
          <w:sz w:val="24"/>
          <w:szCs w:val="24"/>
          <w:lang w:eastAsia="en-GB"/>
        </w:rPr>
        <w:t>moustiques?</w:t>
      </w:r>
      <w:proofErr w:type="gramEnd"/>
      <w:r>
        <w:rPr>
          <w:rFonts w:ascii="Times New Roman" w:eastAsia="Calibri" w:hAnsi="Times New Roman" w:cs="Times New Roman"/>
          <w:color w:val="000000"/>
          <w:sz w:val="24"/>
          <w:szCs w:val="24"/>
          <w:lang w:eastAsia="en-GB"/>
        </w:rPr>
        <w:t xml:space="preserve">  </w:t>
      </w:r>
      <w:proofErr w:type="spellStart"/>
      <w:r w:rsidRPr="002C108A">
        <w:rPr>
          <w:rFonts w:ascii="Times New Roman" w:eastAsia="Calibri" w:hAnsi="Times New Roman" w:cs="Times New Roman"/>
          <w:color w:val="000000"/>
          <w:sz w:val="24"/>
          <w:szCs w:val="24"/>
          <w:lang w:val="it-IT" w:eastAsia="en-GB"/>
        </w:rPr>
        <w:t>Oui</w:t>
      </w:r>
      <w:proofErr w:type="spellEnd"/>
      <w:r w:rsidRPr="00DC6F7B">
        <w:rPr>
          <w:rFonts w:ascii="Times New Roman" w:eastAsia="Calibri" w:hAnsi="Times New Roman" w:cs="Times New Roman"/>
          <w:color w:val="000000"/>
          <w:sz w:val="24"/>
          <w:szCs w:val="24"/>
          <w:lang w:val="it-IT" w:eastAsia="en-GB"/>
        </w:rPr>
        <w:t xml:space="preserve"> I___I </w:t>
      </w:r>
      <w:proofErr w:type="spellStart"/>
      <w:r w:rsidRPr="00DC6F7B">
        <w:rPr>
          <w:rFonts w:ascii="Times New Roman" w:eastAsia="Calibri" w:hAnsi="Times New Roman" w:cs="Times New Roman"/>
          <w:color w:val="000000"/>
          <w:sz w:val="24"/>
          <w:szCs w:val="24"/>
          <w:lang w:val="it-IT" w:eastAsia="en-GB"/>
        </w:rPr>
        <w:t>ou</w:t>
      </w:r>
      <w:proofErr w:type="spellEnd"/>
      <w:r w:rsidRPr="00DC6F7B">
        <w:rPr>
          <w:rFonts w:ascii="Times New Roman" w:eastAsia="Calibri" w:hAnsi="Times New Roman" w:cs="Times New Roman"/>
          <w:color w:val="000000"/>
          <w:sz w:val="24"/>
          <w:szCs w:val="24"/>
          <w:lang w:val="it-IT" w:eastAsia="en-GB"/>
        </w:rPr>
        <w:t xml:space="preserve"> Non I___I</w:t>
      </w:r>
    </w:p>
    <w:p w:rsidR="00C82DCE" w:rsidRPr="002C108A" w:rsidRDefault="00C82DCE" w:rsidP="00C82DCE">
      <w:pPr>
        <w:pStyle w:val="Paragrafoelenco"/>
        <w:autoSpaceDE w:val="0"/>
        <w:autoSpaceDN w:val="0"/>
        <w:adjustRightInd w:val="0"/>
        <w:ind w:left="660"/>
        <w:rPr>
          <w:rFonts w:ascii="Times New Roman" w:eastAsia="Calibri" w:hAnsi="Times New Roman" w:cs="Times New Roman"/>
          <w:color w:val="000000"/>
          <w:sz w:val="24"/>
          <w:szCs w:val="24"/>
          <w:lang w:val="it-IT" w:eastAsia="en-GB"/>
        </w:rPr>
      </w:pPr>
    </w:p>
    <w:p w:rsidR="00C82DCE" w:rsidRDefault="00C82DCE" w:rsidP="00C82DCE">
      <w:pPr>
        <w:pStyle w:val="Paragrafoelenco"/>
        <w:numPr>
          <w:ilvl w:val="0"/>
          <w:numId w:val="1"/>
        </w:numPr>
        <w:rPr>
          <w:rFonts w:ascii="Times New Roman" w:hAnsi="Times New Roman" w:cs="Times New Roman"/>
          <w:b/>
          <w:sz w:val="24"/>
          <w:szCs w:val="24"/>
        </w:rPr>
      </w:pPr>
      <w:r>
        <w:rPr>
          <w:rFonts w:ascii="Times New Roman" w:hAnsi="Times New Roman" w:cs="Times New Roman"/>
          <w:b/>
          <w:sz w:val="24"/>
          <w:szCs w:val="24"/>
        </w:rPr>
        <w:t>Questions générales</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 xml:space="preserve">Avez-vous une moustiquaire ? Oui </w:t>
      </w:r>
      <w:r>
        <w:rPr>
          <w:rFonts w:ascii="Times New Roman" w:eastAsia="Calibri" w:hAnsi="Times New Roman" w:cs="Times New Roman"/>
          <w:color w:val="000000"/>
          <w:sz w:val="24"/>
          <w:szCs w:val="24"/>
          <w:lang w:eastAsia="en-GB"/>
        </w:rPr>
        <w:t>I___I Non I___I</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eastAsia="Calibri" w:hAnsi="Times New Roman" w:cs="Times New Roman"/>
          <w:color w:val="000000"/>
          <w:sz w:val="24"/>
          <w:szCs w:val="24"/>
          <w:lang w:eastAsia="en-GB"/>
        </w:rPr>
        <w:t>Nombre de moustiquaire par personne dans la maison : I___I/personne</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 xml:space="preserve">A quelle fréquence utilisez-vous la moustiquaire pendant la saison pluvieuse ? </w:t>
      </w:r>
    </w:p>
    <w:p w:rsidR="00C82DCE" w:rsidRDefault="00C82DCE" w:rsidP="00C82DCE">
      <w:pPr>
        <w:pStyle w:val="Paragrafoelenco"/>
        <w:ind w:left="660"/>
        <w:rPr>
          <w:rFonts w:ascii="Times New Roman" w:hAnsi="Times New Roman" w:cs="Times New Roman"/>
          <w:sz w:val="24"/>
          <w:szCs w:val="24"/>
        </w:rPr>
      </w:pPr>
      <w:r>
        <w:rPr>
          <w:rFonts w:ascii="Times New Roman" w:hAnsi="Times New Roman" w:cs="Times New Roman"/>
          <w:sz w:val="24"/>
          <w:szCs w:val="24"/>
        </w:rPr>
        <w:t>Tous les soir</w:t>
      </w:r>
      <w:r>
        <w:rPr>
          <w:rFonts w:ascii="Times New Roman" w:eastAsia="Calibri" w:hAnsi="Times New Roman" w:cs="Times New Roman"/>
          <w:color w:val="000000"/>
          <w:sz w:val="24"/>
          <w:szCs w:val="24"/>
          <w:lang w:eastAsia="en-GB"/>
        </w:rPr>
        <w:t xml:space="preserve"> I___I, Souvent I___I, </w:t>
      </w:r>
      <w:r>
        <w:rPr>
          <w:rFonts w:ascii="Times New Roman" w:hAnsi="Times New Roman" w:cs="Times New Roman"/>
          <w:sz w:val="24"/>
          <w:szCs w:val="24"/>
        </w:rPr>
        <w:t>Rarement</w:t>
      </w:r>
      <w:r>
        <w:rPr>
          <w:rFonts w:ascii="Times New Roman" w:eastAsia="Calibri" w:hAnsi="Times New Roman" w:cs="Times New Roman"/>
          <w:color w:val="000000"/>
          <w:sz w:val="24"/>
          <w:szCs w:val="24"/>
          <w:lang w:eastAsia="en-GB"/>
        </w:rPr>
        <w:t xml:space="preserve"> I___I, Jamais I___I</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 xml:space="preserve">A quelle fréquence utilisez-vous la moustiquaire pendant la saison sèche ? </w:t>
      </w:r>
    </w:p>
    <w:p w:rsidR="00C82DCE" w:rsidRDefault="00C82DCE" w:rsidP="00C82DCE">
      <w:pPr>
        <w:pStyle w:val="Paragrafoelenco"/>
        <w:ind w:left="660"/>
        <w:rPr>
          <w:rFonts w:ascii="Times New Roman" w:hAnsi="Times New Roman" w:cs="Times New Roman"/>
          <w:sz w:val="24"/>
          <w:szCs w:val="24"/>
        </w:rPr>
      </w:pPr>
      <w:r>
        <w:rPr>
          <w:rFonts w:ascii="Times New Roman" w:hAnsi="Times New Roman" w:cs="Times New Roman"/>
          <w:sz w:val="24"/>
          <w:szCs w:val="24"/>
        </w:rPr>
        <w:t>Tous les soir</w:t>
      </w:r>
      <w:r>
        <w:rPr>
          <w:rFonts w:ascii="Times New Roman" w:eastAsia="Calibri" w:hAnsi="Times New Roman" w:cs="Times New Roman"/>
          <w:color w:val="000000"/>
          <w:sz w:val="24"/>
          <w:szCs w:val="24"/>
          <w:lang w:eastAsia="en-GB"/>
        </w:rPr>
        <w:t xml:space="preserve"> I___I, Souvent I___I, </w:t>
      </w:r>
      <w:r>
        <w:rPr>
          <w:rFonts w:ascii="Times New Roman" w:hAnsi="Times New Roman" w:cs="Times New Roman"/>
          <w:sz w:val="24"/>
          <w:szCs w:val="24"/>
        </w:rPr>
        <w:t>Rarement</w:t>
      </w:r>
      <w:r>
        <w:rPr>
          <w:rFonts w:ascii="Times New Roman" w:eastAsia="Calibri" w:hAnsi="Times New Roman" w:cs="Times New Roman"/>
          <w:color w:val="000000"/>
          <w:sz w:val="24"/>
          <w:szCs w:val="24"/>
          <w:lang w:eastAsia="en-GB"/>
        </w:rPr>
        <w:t xml:space="preserve"> I___I, Jamais I___I</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A quelle fréquence dormez-vous dehors ?</w:t>
      </w:r>
    </w:p>
    <w:p w:rsidR="00C82DCE" w:rsidRDefault="00C82DCE" w:rsidP="00C82DCE">
      <w:pPr>
        <w:pStyle w:val="Paragrafoelenco"/>
        <w:ind w:left="660"/>
        <w:rPr>
          <w:rFonts w:ascii="Times New Roman" w:hAnsi="Times New Roman" w:cs="Times New Roman"/>
          <w:sz w:val="24"/>
          <w:szCs w:val="24"/>
        </w:rPr>
      </w:pPr>
      <w:r>
        <w:rPr>
          <w:rFonts w:ascii="Times New Roman" w:hAnsi="Times New Roman" w:cs="Times New Roman"/>
          <w:sz w:val="24"/>
          <w:szCs w:val="24"/>
        </w:rPr>
        <w:t>Tous les soir</w:t>
      </w:r>
      <w:r>
        <w:rPr>
          <w:rFonts w:ascii="Times New Roman" w:eastAsia="Calibri" w:hAnsi="Times New Roman" w:cs="Times New Roman"/>
          <w:color w:val="000000"/>
          <w:sz w:val="24"/>
          <w:szCs w:val="24"/>
          <w:lang w:eastAsia="en-GB"/>
        </w:rPr>
        <w:t xml:space="preserve"> I___I, Souvent I___I, </w:t>
      </w:r>
      <w:r>
        <w:rPr>
          <w:rFonts w:ascii="Times New Roman" w:hAnsi="Times New Roman" w:cs="Times New Roman"/>
          <w:sz w:val="24"/>
          <w:szCs w:val="24"/>
        </w:rPr>
        <w:t>Rarement</w:t>
      </w:r>
      <w:r>
        <w:rPr>
          <w:rFonts w:ascii="Times New Roman" w:eastAsia="Calibri" w:hAnsi="Times New Roman" w:cs="Times New Roman"/>
          <w:color w:val="000000"/>
          <w:sz w:val="24"/>
          <w:szCs w:val="24"/>
          <w:lang w:eastAsia="en-GB"/>
        </w:rPr>
        <w:t xml:space="preserve"> I___I, Jamais I___I</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 xml:space="preserve">A quelle heure rentrez-vous habituellement à la maison ?  </w:t>
      </w:r>
      <w:r>
        <w:rPr>
          <w:rFonts w:ascii="Times New Roman" w:hAnsi="Times New Roman" w:cs="Times New Roman"/>
          <w:color w:val="000000"/>
          <w:sz w:val="24"/>
          <w:szCs w:val="24"/>
          <w:lang w:eastAsia="en-GB"/>
        </w:rPr>
        <w:t>I____I____I</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 xml:space="preserve">A quelle heure allez-vous au lit ?  </w:t>
      </w:r>
      <w:r>
        <w:rPr>
          <w:rFonts w:ascii="Times New Roman" w:hAnsi="Times New Roman" w:cs="Times New Roman"/>
          <w:color w:val="000000"/>
          <w:sz w:val="24"/>
          <w:szCs w:val="24"/>
          <w:lang w:eastAsia="en-GB"/>
        </w:rPr>
        <w:t>I____I____I</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 xml:space="preserve">A quelle heure réveillez-vous le matin ? </w:t>
      </w:r>
      <w:r>
        <w:rPr>
          <w:rFonts w:ascii="Times New Roman" w:hAnsi="Times New Roman" w:cs="Times New Roman"/>
          <w:color w:val="000000"/>
          <w:sz w:val="24"/>
          <w:szCs w:val="24"/>
          <w:lang w:eastAsia="en-GB"/>
        </w:rPr>
        <w:t>I____I____I</w:t>
      </w:r>
    </w:p>
    <w:p w:rsidR="00C82DCE" w:rsidRDefault="00C82DCE" w:rsidP="00C82DCE">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 xml:space="preserve">Quand quittez-vous votre maison le matin ? </w:t>
      </w:r>
      <w:r>
        <w:rPr>
          <w:rFonts w:ascii="Times New Roman" w:hAnsi="Times New Roman" w:cs="Times New Roman"/>
          <w:color w:val="000000"/>
          <w:sz w:val="24"/>
          <w:szCs w:val="24"/>
          <w:lang w:eastAsia="en-GB"/>
        </w:rPr>
        <w:t>I____I____I</w:t>
      </w:r>
    </w:p>
    <w:p w:rsidR="00C82DCE" w:rsidRDefault="00C82DCE" w:rsidP="00C82DCE">
      <w:pPr>
        <w:rPr>
          <w:rFonts w:ascii="Times New Roman" w:hAnsi="Times New Roman" w:cs="Times New Roman"/>
          <w:sz w:val="24"/>
          <w:szCs w:val="24"/>
        </w:rPr>
      </w:pPr>
      <w:proofErr w:type="spellStart"/>
      <w:r>
        <w:rPr>
          <w:rFonts w:ascii="Times New Roman" w:hAnsi="Times New Roman" w:cs="Times New Roman"/>
          <w:sz w:val="24"/>
          <w:szCs w:val="24"/>
        </w:rPr>
        <w:t>Nom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enqueteur</w:t>
      </w:r>
      <w:proofErr w:type="spellEnd"/>
      <w:r>
        <w:rPr>
          <w:rFonts w:ascii="Times New Roman" w:hAnsi="Times New Roman" w:cs="Times New Roman"/>
          <w:sz w:val="24"/>
          <w:szCs w:val="24"/>
        </w:rPr>
        <w:t>__________________________________</w:t>
      </w:r>
      <w:r>
        <w:rPr>
          <w:rFonts w:ascii="Times New Roman" w:hAnsi="Times New Roman" w:cs="Times New Roman"/>
          <w:sz w:val="24"/>
          <w:szCs w:val="24"/>
        </w:rPr>
        <w:tab/>
      </w:r>
      <w:proofErr w:type="spellStart"/>
      <w:r>
        <w:rPr>
          <w:rFonts w:ascii="Times New Roman" w:hAnsi="Times New Roman" w:cs="Times New Roman"/>
          <w:sz w:val="24"/>
          <w:szCs w:val="24"/>
        </w:rPr>
        <w:t>Contact</w:t>
      </w:r>
      <w:proofErr w:type="spellEnd"/>
      <w:r>
        <w:rPr>
          <w:rFonts w:ascii="Times New Roman" w:hAnsi="Times New Roman" w:cs="Times New Roman"/>
          <w:sz w:val="24"/>
          <w:szCs w:val="24"/>
        </w:rPr>
        <w:t>______________________</w:t>
      </w:r>
    </w:p>
    <w:p w:rsidR="00C82DCE" w:rsidRPr="00CC05C1" w:rsidRDefault="00C82DCE" w:rsidP="00C82DCE">
      <w:pPr>
        <w:rPr>
          <w:b/>
          <w:lang w:val="en-GB"/>
        </w:rPr>
      </w:pPr>
      <w:r w:rsidRPr="00CC05C1">
        <w:rPr>
          <w:b/>
          <w:lang w:val="en-GB"/>
        </w:rPr>
        <w:lastRenderedPageBreak/>
        <w:t>S1b: Questionnaire limitations</w:t>
      </w:r>
    </w:p>
    <w:p w:rsidR="00C82DCE" w:rsidRDefault="00C82DCE" w:rsidP="00C82DCE">
      <w:pPr>
        <w:spacing w:after="0"/>
        <w:jc w:val="both"/>
        <w:rPr>
          <w:lang w:val="en-GB"/>
        </w:rPr>
      </w:pPr>
      <w:r w:rsidRPr="00D35E7A">
        <w:rPr>
          <w:lang w:val="en-GB"/>
        </w:rPr>
        <w:t>Limitations of the present survey both in questionnaire and ques</w:t>
      </w:r>
      <w:r>
        <w:rPr>
          <w:lang w:val="en-GB"/>
        </w:rPr>
        <w:t>tion designs are here discussed.</w:t>
      </w:r>
    </w:p>
    <w:p w:rsidR="00C82DCE" w:rsidRPr="00D35E7A" w:rsidRDefault="00C82DCE" w:rsidP="00C82DCE">
      <w:pPr>
        <w:spacing w:after="0"/>
        <w:jc w:val="both"/>
        <w:rPr>
          <w:lang w:val="en-GB"/>
        </w:rPr>
      </w:pPr>
      <w:r w:rsidRPr="00D35E7A">
        <w:rPr>
          <w:lang w:val="en-GB"/>
        </w:rPr>
        <w:t>The questions were not organized in a funnel system, from general to particular, and this might have increased the risk of inconsistences among the answers. In addition, while the questionnaire was written in French, the questions were formulated in Mòoré, one of the main languages of Burkina Faso and widely spoken in Goden</w:t>
      </w:r>
      <w:r>
        <w:rPr>
          <w:lang w:val="en-GB"/>
        </w:rPr>
        <w:t xml:space="preserve"> village</w:t>
      </w:r>
      <w:r w:rsidRPr="00D35E7A">
        <w:rPr>
          <w:i/>
          <w:iCs/>
          <w:lang w:val="en-GB"/>
        </w:rPr>
        <w:t xml:space="preserve">. </w:t>
      </w:r>
      <w:r w:rsidRPr="00D35E7A">
        <w:rPr>
          <w:lang w:val="en-GB"/>
        </w:rPr>
        <w:t>Lack of a preliminary training to ensure a consistent and reliable translation from French to Mòoré meant that the language used by the interviewers might have altered the original meaning of the questions, reducing the pertinence of the answers and causing additional inconsistencies. The questionnaire design relied on one person being the respondent for each household. This means that factors such as recollection and social desirability bias (</w:t>
      </w:r>
      <w:proofErr w:type="spellStart"/>
      <w:r>
        <w:rPr>
          <w:lang w:val="en-GB"/>
        </w:rPr>
        <w:t>cf</w:t>
      </w:r>
      <w:proofErr w:type="spellEnd"/>
      <w:r>
        <w:rPr>
          <w:lang w:val="en-GB"/>
        </w:rPr>
        <w:t xml:space="preserve"> </w:t>
      </w:r>
      <w:r w:rsidRPr="00CA53E7">
        <w:rPr>
          <w:lang w:val="en-GB"/>
        </w:rPr>
        <w:t xml:space="preserve">Choi &amp; Pak </w:t>
      </w:r>
      <w:r w:rsidRPr="00CA53E7">
        <w:rPr>
          <w:iCs/>
          <w:lang w:val="en-GB"/>
        </w:rPr>
        <w:t>Prev. Chronic. Dis.</w:t>
      </w:r>
      <w:r>
        <w:rPr>
          <w:iCs/>
          <w:lang w:val="en-GB"/>
        </w:rPr>
        <w:t>,</w:t>
      </w:r>
      <w:r w:rsidRPr="00CA53E7">
        <w:rPr>
          <w:lang w:val="en-GB"/>
        </w:rPr>
        <w:t>2005</w:t>
      </w:r>
      <w:r w:rsidRPr="00D35E7A">
        <w:rPr>
          <w:lang w:val="en-GB"/>
        </w:rPr>
        <w:t xml:space="preserve">) might have affected the answer: </w:t>
      </w:r>
      <w:r>
        <w:rPr>
          <w:lang w:val="en-GB"/>
        </w:rPr>
        <w:t xml:space="preserve">e.g., </w:t>
      </w:r>
      <w:r w:rsidRPr="00D35E7A">
        <w:rPr>
          <w:lang w:val="en-GB"/>
        </w:rPr>
        <w:t xml:space="preserve">the respondent might not know the answer and yet be keen to provide one, providing the best possible answer from their perspective and not the most accurate from the perspective of the study. Specifically, this might be the case for answers about wake up and bed time, or about number of people sleeping under the same net. </w:t>
      </w:r>
    </w:p>
    <w:p w:rsidR="00C82DCE" w:rsidRPr="00D35E7A" w:rsidRDefault="00C82DCE" w:rsidP="00C82DCE">
      <w:pPr>
        <w:pStyle w:val="Default"/>
        <w:jc w:val="both"/>
        <w:rPr>
          <w:sz w:val="22"/>
          <w:szCs w:val="22"/>
          <w:lang w:val="en-GB"/>
        </w:rPr>
      </w:pPr>
      <w:r w:rsidRPr="00D35E7A">
        <w:rPr>
          <w:sz w:val="22"/>
          <w:szCs w:val="22"/>
          <w:lang w:val="en-GB"/>
        </w:rPr>
        <w:t xml:space="preserve">During the data analysis, it became clear that some questions were leading for collector and/or respondent. This is the case of Q17 (number of nets available per inhabitants), which might have been unevenly translated and asked by the data collectors, partly due to the lack of pre-collection training mentioned above. Other questions offered the respondent a limited choice, not including the option “not known/not applicable” as a possible answer. This was the case of questions asking for a precise value, such as the “number of people sleeping under the same net” or “number of people who have slept in the house </w:t>
      </w:r>
      <w:r>
        <w:rPr>
          <w:sz w:val="22"/>
          <w:szCs w:val="22"/>
          <w:lang w:val="en-GB"/>
        </w:rPr>
        <w:t>the night before the interview”.</w:t>
      </w:r>
    </w:p>
    <w:p w:rsidR="00C82DCE" w:rsidRDefault="00C82DCE" w:rsidP="00C82DCE">
      <w:pPr>
        <w:spacing w:after="0"/>
        <w:jc w:val="both"/>
        <w:rPr>
          <w:rFonts w:ascii="Times New Roman" w:hAnsi="Times New Roman" w:cs="Times New Roman"/>
          <w:sz w:val="23"/>
          <w:szCs w:val="23"/>
          <w:lang w:val="en-GB"/>
        </w:rPr>
      </w:pPr>
      <w:r w:rsidRPr="00D35E7A">
        <w:rPr>
          <w:lang w:val="en-GB"/>
        </w:rPr>
        <w:t>Part of these limitations were minimized during the questionnaire analysis. For each questionnaire, answers were triangulated by using inner controls such as comparing responses given to similar or conceptually related questions, filtering out internally inconsistent questionnaires. For each house, answers were collected from only one individual, with the implicit understanding that their answers could be generalized. This understanding was optimistic</w:t>
      </w:r>
      <w:r>
        <w:rPr>
          <w:lang w:val="en-GB"/>
        </w:rPr>
        <w:t>,</w:t>
      </w:r>
      <w:r w:rsidRPr="00D35E7A">
        <w:rPr>
          <w:lang w:val="en-GB"/>
        </w:rPr>
        <w:t xml:space="preserve"> </w:t>
      </w:r>
      <w:r>
        <w:rPr>
          <w:lang w:val="en-GB"/>
        </w:rPr>
        <w:t>affecting</w:t>
      </w:r>
      <w:r w:rsidRPr="00D35E7A">
        <w:rPr>
          <w:lang w:val="en-GB"/>
        </w:rPr>
        <w:t xml:space="preserve"> data quality</w:t>
      </w:r>
      <w:r>
        <w:rPr>
          <w:lang w:val="en-GB"/>
        </w:rPr>
        <w:t>. Therefore,</w:t>
      </w:r>
      <w:r w:rsidRPr="00D35E7A">
        <w:rPr>
          <w:lang w:val="en-GB"/>
        </w:rPr>
        <w:t xml:space="preserve"> average values for all the respondents and households interviewed emerged as a better way of framing the responses received. </w:t>
      </w:r>
      <w:r>
        <w:rPr>
          <w:lang w:val="en-GB"/>
        </w:rPr>
        <w:t>A</w:t>
      </w:r>
      <w:r w:rsidRPr="00D35E7A">
        <w:rPr>
          <w:lang w:val="en-GB"/>
        </w:rPr>
        <w:t>t the end of the process, the questionnaire analysis had lost in detail but offered nonetheless the opportunity to extrapolate some reliable general information, such</w:t>
      </w:r>
      <w:r>
        <w:rPr>
          <w:lang w:val="en-GB"/>
        </w:rPr>
        <w:t xml:space="preserve"> as range of unprotected people and</w:t>
      </w:r>
      <w:r w:rsidRPr="00D35E7A">
        <w:rPr>
          <w:lang w:val="en-GB"/>
        </w:rPr>
        <w:t xml:space="preserve"> timing of human activity</w:t>
      </w:r>
      <w:r>
        <w:rPr>
          <w:lang w:val="en-GB"/>
        </w:rPr>
        <w:t xml:space="preserve">, which </w:t>
      </w:r>
      <w:r w:rsidRPr="00D35E7A">
        <w:rPr>
          <w:lang w:val="en-GB"/>
        </w:rPr>
        <w:t>are extremely useful factors in supporting entomological data interpretation</w:t>
      </w:r>
      <w:r w:rsidRPr="00D35E7A">
        <w:rPr>
          <w:rFonts w:ascii="Times New Roman" w:hAnsi="Times New Roman" w:cs="Times New Roman"/>
          <w:sz w:val="23"/>
          <w:szCs w:val="23"/>
          <w:lang w:val="en-GB"/>
        </w:rPr>
        <w:t>.</w:t>
      </w:r>
    </w:p>
    <w:p w:rsidR="00C82DCE" w:rsidRPr="001718FC" w:rsidRDefault="00C82DCE" w:rsidP="00C82DCE">
      <w:pPr>
        <w:spacing w:after="0"/>
        <w:rPr>
          <w:lang w:val="en-GB"/>
        </w:rPr>
      </w:pPr>
    </w:p>
    <w:p w:rsidR="00C82DCE" w:rsidRDefault="00C82DCE" w:rsidP="00C82DCE">
      <w:pPr>
        <w:rPr>
          <w:b/>
          <w:lang w:val="en-GB"/>
        </w:rPr>
      </w:pPr>
    </w:p>
    <w:p w:rsidR="007C5190" w:rsidRPr="00C82DCE" w:rsidRDefault="00C82DCE">
      <w:pPr>
        <w:rPr>
          <w:lang w:val="en-GB"/>
        </w:rPr>
      </w:pPr>
      <w:bookmarkStart w:id="0" w:name="_GoBack"/>
      <w:bookmarkEnd w:id="0"/>
    </w:p>
    <w:sectPr w:rsidR="007C5190" w:rsidRPr="00C82DC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240EC"/>
    <w:multiLevelType w:val="hybridMultilevel"/>
    <w:tmpl w:val="BD2E2C30"/>
    <w:lvl w:ilvl="0" w:tplc="7908BC22">
      <w:start w:val="1"/>
      <w:numFmt w:val="decimal"/>
      <w:lvlText w:val="%1-"/>
      <w:lvlJc w:val="left"/>
      <w:pPr>
        <w:ind w:left="660" w:hanging="360"/>
      </w:pPr>
      <w:rPr>
        <w:rFonts w:eastAsiaTheme="minorHAnsi"/>
        <w:color w:val="auto"/>
      </w:rPr>
    </w:lvl>
    <w:lvl w:ilvl="1" w:tplc="040C0019">
      <w:start w:val="1"/>
      <w:numFmt w:val="lowerLetter"/>
      <w:lvlText w:val="%2."/>
      <w:lvlJc w:val="left"/>
      <w:pPr>
        <w:ind w:left="1380" w:hanging="360"/>
      </w:pPr>
    </w:lvl>
    <w:lvl w:ilvl="2" w:tplc="040C001B">
      <w:start w:val="1"/>
      <w:numFmt w:val="lowerRoman"/>
      <w:lvlText w:val="%3."/>
      <w:lvlJc w:val="right"/>
      <w:pPr>
        <w:ind w:left="2100" w:hanging="180"/>
      </w:pPr>
    </w:lvl>
    <w:lvl w:ilvl="3" w:tplc="040C000F">
      <w:start w:val="1"/>
      <w:numFmt w:val="decimal"/>
      <w:lvlText w:val="%4."/>
      <w:lvlJc w:val="left"/>
      <w:pPr>
        <w:ind w:left="2820" w:hanging="360"/>
      </w:pPr>
    </w:lvl>
    <w:lvl w:ilvl="4" w:tplc="040C0019">
      <w:start w:val="1"/>
      <w:numFmt w:val="lowerLetter"/>
      <w:lvlText w:val="%5."/>
      <w:lvlJc w:val="left"/>
      <w:pPr>
        <w:ind w:left="3540" w:hanging="360"/>
      </w:pPr>
    </w:lvl>
    <w:lvl w:ilvl="5" w:tplc="040C001B">
      <w:start w:val="1"/>
      <w:numFmt w:val="lowerRoman"/>
      <w:lvlText w:val="%6."/>
      <w:lvlJc w:val="right"/>
      <w:pPr>
        <w:ind w:left="4260" w:hanging="180"/>
      </w:pPr>
    </w:lvl>
    <w:lvl w:ilvl="6" w:tplc="040C000F">
      <w:start w:val="1"/>
      <w:numFmt w:val="decimal"/>
      <w:lvlText w:val="%7."/>
      <w:lvlJc w:val="left"/>
      <w:pPr>
        <w:ind w:left="4980" w:hanging="360"/>
      </w:pPr>
    </w:lvl>
    <w:lvl w:ilvl="7" w:tplc="040C0019">
      <w:start w:val="1"/>
      <w:numFmt w:val="lowerLetter"/>
      <w:lvlText w:val="%8."/>
      <w:lvlJc w:val="left"/>
      <w:pPr>
        <w:ind w:left="5700" w:hanging="360"/>
      </w:pPr>
    </w:lvl>
    <w:lvl w:ilvl="8" w:tplc="040C001B">
      <w:start w:val="1"/>
      <w:numFmt w:val="lowerRoman"/>
      <w:lvlText w:val="%9."/>
      <w:lvlJc w:val="right"/>
      <w:pPr>
        <w:ind w:left="6420" w:hanging="180"/>
      </w:pPr>
    </w:lvl>
  </w:abstractNum>
  <w:abstractNum w:abstractNumId="1" w15:restartNumberingAfterBreak="0">
    <w:nsid w:val="76375C2C"/>
    <w:multiLevelType w:val="hybridMultilevel"/>
    <w:tmpl w:val="463CEB3A"/>
    <w:lvl w:ilvl="0" w:tplc="E1B6A96C">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DCE"/>
    <w:rsid w:val="001526F0"/>
    <w:rsid w:val="00C82DCE"/>
    <w:rsid w:val="00D429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1F9F4-16FA-4AD9-B4DA-F12DE669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82DC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82DCE"/>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C82DCE"/>
    <w:pPr>
      <w:spacing w:after="0" w:line="240" w:lineRule="auto"/>
    </w:pPr>
    <w:rPr>
      <w:rFonts w:ascii="Segoe UI" w:hAnsi="Segoe UI" w:cs="Segoe UI"/>
      <w:sz w:val="18"/>
      <w:szCs w:val="18"/>
      <w:lang w:val="fr-FR"/>
    </w:rPr>
  </w:style>
  <w:style w:type="character" w:customStyle="1" w:styleId="TestofumettoCarattere">
    <w:name w:val="Testo fumetto Carattere"/>
    <w:basedOn w:val="Carpredefinitoparagrafo"/>
    <w:link w:val="Testofumetto"/>
    <w:uiPriority w:val="99"/>
    <w:semiHidden/>
    <w:rsid w:val="00C82DCE"/>
    <w:rPr>
      <w:rFonts w:ascii="Segoe UI" w:hAnsi="Segoe UI" w:cs="Segoe UI"/>
      <w:sz w:val="18"/>
      <w:szCs w:val="18"/>
      <w:lang w:val="fr-FR"/>
    </w:rPr>
  </w:style>
  <w:style w:type="paragraph" w:styleId="Paragrafoelenco">
    <w:name w:val="List Paragraph"/>
    <w:basedOn w:val="Normale"/>
    <w:uiPriority w:val="34"/>
    <w:qFormat/>
    <w:rsid w:val="00C82DCE"/>
    <w:pPr>
      <w:spacing w:line="256" w:lineRule="auto"/>
      <w:ind w:left="720"/>
      <w:contextualSpacing/>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4534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Perugini</dc:creator>
  <cp:keywords/>
  <dc:description/>
  <cp:lastModifiedBy>Eleonora Perugini</cp:lastModifiedBy>
  <cp:revision>1</cp:revision>
  <dcterms:created xsi:type="dcterms:W3CDTF">2022-12-02T15:32:00Z</dcterms:created>
  <dcterms:modified xsi:type="dcterms:W3CDTF">2022-12-02T15:32:00Z</dcterms:modified>
</cp:coreProperties>
</file>