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F06" w:rsidRPr="00861DF8" w:rsidRDefault="00B21F06" w:rsidP="00B21F06">
      <w:pPr>
        <w:pStyle w:val="HTMLPreformatted"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B21F06" w:rsidRPr="00861DF8" w:rsidRDefault="00B21F06" w:rsidP="00B21F06"/>
    <w:p w:rsidR="00B21F06" w:rsidRPr="00861DF8" w:rsidRDefault="00B21F06" w:rsidP="003752D7">
      <w:pPr>
        <w:spacing w:before="120" w:after="120" w:line="360" w:lineRule="auto"/>
        <w:rPr>
          <w:rFonts w:asciiTheme="majorBidi" w:hAnsiTheme="majorBidi" w:cstheme="majorBidi"/>
          <w:sz w:val="20"/>
          <w:szCs w:val="20"/>
        </w:rPr>
      </w:pPr>
    </w:p>
    <w:p w:rsidR="00907C1B" w:rsidRPr="00861DF8" w:rsidRDefault="00914F1C" w:rsidP="0050732A">
      <w:pPr>
        <w:rPr>
          <w:rFonts w:asciiTheme="majorBidi" w:hAnsiTheme="majorBidi" w:cstheme="majorBidi"/>
          <w:sz w:val="20"/>
          <w:szCs w:val="20"/>
        </w:rPr>
      </w:pPr>
      <w:r w:rsidRPr="00861DF8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1A20EF" w:rsidRPr="00861DF8">
        <w:rPr>
          <w:rFonts w:asciiTheme="majorBidi" w:hAnsiTheme="majorBidi" w:cstheme="majorBidi"/>
          <w:b/>
          <w:bCs/>
          <w:sz w:val="20"/>
          <w:szCs w:val="20"/>
        </w:rPr>
        <w:t>Table</w:t>
      </w:r>
      <w:r w:rsidR="00E27F2C">
        <w:rPr>
          <w:rFonts w:asciiTheme="majorBidi" w:hAnsiTheme="majorBidi" w:cstheme="majorBidi"/>
          <w:b/>
          <w:bCs/>
          <w:sz w:val="20"/>
          <w:szCs w:val="20"/>
        </w:rPr>
        <w:t xml:space="preserve"> 1</w:t>
      </w:r>
      <w:r w:rsidR="001A20EF" w:rsidRPr="00861DF8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1A20EF" w:rsidRPr="00861DF8">
        <w:rPr>
          <w:rFonts w:asciiTheme="majorBidi" w:hAnsiTheme="majorBidi" w:cstheme="majorBidi"/>
          <w:sz w:val="20"/>
          <w:szCs w:val="20"/>
        </w:rPr>
        <w:t xml:space="preserve"> The Human Papillomavirus Knowledge Questionnaire (HPV-KQ)</w:t>
      </w:r>
      <w:r w:rsidR="00D9180A" w:rsidRPr="00861DF8">
        <w:rPr>
          <w:rFonts w:asciiTheme="majorBidi" w:hAnsiTheme="majorBidi" w:cstheme="majorBidi"/>
          <w:sz w:val="20"/>
          <w:szCs w:val="20"/>
        </w:rPr>
        <w:t xml:space="preserve"> an</w:t>
      </w:r>
      <w:r w:rsidR="0053385F" w:rsidRPr="00861DF8">
        <w:rPr>
          <w:rFonts w:asciiTheme="majorBidi" w:hAnsiTheme="majorBidi" w:cstheme="majorBidi"/>
          <w:sz w:val="20"/>
          <w:szCs w:val="20"/>
        </w:rPr>
        <w:t xml:space="preserve">d </w:t>
      </w:r>
      <w:r w:rsidR="0050732A" w:rsidRPr="00861DF8">
        <w:rPr>
          <w:rFonts w:asciiTheme="majorBidi" w:hAnsiTheme="majorBidi" w:cstheme="majorBidi"/>
          <w:sz w:val="20"/>
          <w:szCs w:val="20"/>
        </w:rPr>
        <w:t>rate</w:t>
      </w:r>
      <w:r w:rsidR="0053385F" w:rsidRPr="00861DF8">
        <w:rPr>
          <w:rFonts w:asciiTheme="majorBidi" w:hAnsiTheme="majorBidi" w:cstheme="majorBidi"/>
          <w:sz w:val="20"/>
          <w:szCs w:val="20"/>
        </w:rPr>
        <w:t xml:space="preserve"> of correct answers to HPV-KQ.</w:t>
      </w:r>
    </w:p>
    <w:tbl>
      <w:tblPr>
        <w:tblStyle w:val="TableGrid"/>
        <w:tblW w:w="10031" w:type="dxa"/>
        <w:jc w:val="right"/>
        <w:tblLook w:val="04A0" w:firstRow="1" w:lastRow="0" w:firstColumn="1" w:lastColumn="0" w:noHBand="0" w:noVBand="1"/>
      </w:tblPr>
      <w:tblGrid>
        <w:gridCol w:w="5268"/>
        <w:gridCol w:w="688"/>
        <w:gridCol w:w="795"/>
        <w:gridCol w:w="994"/>
        <w:gridCol w:w="1052"/>
        <w:gridCol w:w="8"/>
        <w:gridCol w:w="60"/>
        <w:gridCol w:w="1166"/>
      </w:tblGrid>
      <w:tr w:rsidR="008A0FCC" w:rsidRPr="00861DF8" w:rsidTr="00131FC3">
        <w:trPr>
          <w:jc w:val="right"/>
        </w:trPr>
        <w:tc>
          <w:tcPr>
            <w:tcW w:w="5268" w:type="dxa"/>
            <w:vAlign w:val="center"/>
          </w:tcPr>
          <w:p w:rsidR="008A0FCC" w:rsidRPr="00861DF8" w:rsidRDefault="008A0FCC" w:rsidP="0068666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688" w:type="dxa"/>
            <w:vAlign w:val="center"/>
          </w:tcPr>
          <w:p w:rsidR="008A0FCC" w:rsidRPr="00861DF8" w:rsidRDefault="008A0FCC" w:rsidP="0068666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True</w:t>
            </w:r>
          </w:p>
        </w:tc>
        <w:tc>
          <w:tcPr>
            <w:tcW w:w="795" w:type="dxa"/>
            <w:vAlign w:val="center"/>
          </w:tcPr>
          <w:p w:rsidR="008A0FCC" w:rsidRPr="00861DF8" w:rsidRDefault="008A0FCC" w:rsidP="0068666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False</w:t>
            </w:r>
          </w:p>
        </w:tc>
        <w:tc>
          <w:tcPr>
            <w:tcW w:w="994" w:type="dxa"/>
            <w:vAlign w:val="center"/>
          </w:tcPr>
          <w:p w:rsidR="008A0FCC" w:rsidRPr="00861DF8" w:rsidRDefault="008A0FCC" w:rsidP="0068666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Don’t Know</w:t>
            </w:r>
          </w:p>
        </w:tc>
        <w:tc>
          <w:tcPr>
            <w:tcW w:w="2286" w:type="dxa"/>
            <w:gridSpan w:val="4"/>
            <w:vAlign w:val="center"/>
          </w:tcPr>
          <w:p w:rsidR="008A0FCC" w:rsidRPr="00861DF8" w:rsidRDefault="008A0FCC" w:rsidP="0068666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Correct answer</w:t>
            </w:r>
          </w:p>
          <w:p w:rsidR="008A0FCC" w:rsidRPr="00861DF8" w:rsidRDefault="008A0FCC" w:rsidP="0068666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  <w:r w:rsidR="00D9180A"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(%)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infection is common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120" w:type="dxa"/>
            <w:gridSpan w:val="3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6" w:type="dxa"/>
            <w:tcBorders>
              <w:lef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121(%30.2)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Cutaneous HPV virus can cause skin warts on hands and feet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60" w:type="dxa"/>
            <w:gridSpan w:val="2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gridSpan w:val="2"/>
            <w:tcBorders>
              <w:lef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66(%16.5)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HPV infects the genital region.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196</w:t>
            </w:r>
            <w:r w:rsidR="00B8337D">
              <w:rPr>
                <w:rFonts w:asciiTheme="majorBidi" w:hAnsiTheme="majorBidi" w:cstheme="majorBidi"/>
                <w:sz w:val="20"/>
                <w:szCs w:val="20"/>
              </w:rPr>
              <w:t xml:space="preserve"> (%49)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Cutaneous HPV is different from genital HPV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111(%27.7)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Hand and foot warts are usually transferred to the genital region of the infected person or his sexual partner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Default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88(%22)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warts are transmitted through daily contact such as shaking hands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 (%45)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warts are transmitted by swimming in the pool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 (%18)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warts are transmitted through surfaces, such as toilets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 (%23.5)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warts are transmitted through shared towels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89 (%22.2)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warts are transmitted through underwear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61(%15.2)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Most sexually active people get infected with this virus at least once in their lifetime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120(%30)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 xml:space="preserve">Most people infected with genital HPV infection do not have any symptoms or signs and recover </w:t>
            </w:r>
            <w:r w:rsidRPr="00E27F2C">
              <w:rPr>
                <w:rFonts w:asciiTheme="majorBidi" w:hAnsiTheme="majorBidi" w:cstheme="majorBidi"/>
                <w:sz w:val="20"/>
                <w:szCs w:val="20"/>
              </w:rPr>
              <w:t>with no introversion.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 (%16.5)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infection can cause genital warts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159 (%39.7)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 is a dangerous lesion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 (%8.5)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A person with genital warts is at risk of developing cancer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 (%8.7)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infection can cause cervical cancer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170 (%42.5)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Anyone with genital HPV will develop genital warts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 (%14.2)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Women with HPV infection have abnormal menstruation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69 (%17.2)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Getting infected with genital warts is an obstacle to getting married or having children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B8337D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102 (%25.5)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With genital warts, you can give birth naturally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131FC3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 (%20.7)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The probability of getting genital HPV is higher in women aged 20-30 than other age groups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131FC3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88 (%22)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Having multiple sexual partners increases the risk of HPV infection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131FC3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199 (%49.7)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Having sex at a young age increases the risk of HPV infection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131FC3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133 (%33.2)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infection is preventable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213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53.2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Using a condom reduces the risk of HPV infection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215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53.7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Genital warts can be diagnosed with a doctor's examination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208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52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The sexual partner of an infected person with HPV can infect him several times with this virus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32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It is recommended to test for HPV in a sexual relation with partner having genital warts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Pap smear helps to detect HPV infection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174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43.5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Pap smear test and HPV test should be done in women under 21 years of age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123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30.7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If a woman tests positive for HPV, she will definitely get cervical cancer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126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31.5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31FC3" w:rsidRPr="00861DF8" w:rsidTr="00131FC3">
        <w:trPr>
          <w:jc w:val="right"/>
        </w:trPr>
        <w:tc>
          <w:tcPr>
            <w:tcW w:w="526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All women should check their HPV status</w:t>
            </w:r>
          </w:p>
        </w:tc>
        <w:tc>
          <w:tcPr>
            <w:tcW w:w="688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131FC3" w:rsidRPr="00861DF8" w:rsidRDefault="00131FC3" w:rsidP="00131F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</w:tcPr>
          <w:p w:rsidR="00131FC3" w:rsidRDefault="00131FC3" w:rsidP="00131FC3">
            <w:r>
              <w:rPr>
                <w:rFonts w:asciiTheme="majorBidi" w:hAnsiTheme="majorBidi" w:cstheme="majorBidi"/>
                <w:sz w:val="20"/>
                <w:szCs w:val="20"/>
              </w:rPr>
              <w:t>43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(%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10.7</w:t>
            </w:r>
            <w:r w:rsidRPr="00B773D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It is necessary to test for HPV in men with genital warts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131FC3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 (%6.5)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Testing for HPV is important in men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772D9F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 (%8)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infection is treatable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772D9F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 (%4)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In order to treat genital warts, it is necessary to refer to infectious disease specialists, obstetricians, kidney and urinary tract surgeons, or skin surgeons.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772D9F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178 (%44)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is as dangerous in men as it is in women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772D9F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 (%9)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There is a possibility of recurrence of genital warts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34" w:type="dxa"/>
            <w:gridSpan w:val="3"/>
            <w:tcBorders>
              <w:left w:val="single" w:sz="6" w:space="0" w:color="auto"/>
            </w:tcBorders>
            <w:vAlign w:val="center"/>
          </w:tcPr>
          <w:p w:rsidR="00686661" w:rsidRPr="00861DF8" w:rsidRDefault="00772D9F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193 (%48.2)</w:t>
            </w:r>
          </w:p>
        </w:tc>
      </w:tr>
      <w:tr w:rsidR="00686661" w:rsidRPr="00861DF8" w:rsidTr="00131FC3">
        <w:trPr>
          <w:jc w:val="right"/>
        </w:trPr>
        <w:tc>
          <w:tcPr>
            <w:tcW w:w="526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43531">
              <w:rPr>
                <w:rFonts w:asciiTheme="majorBidi" w:hAnsiTheme="majorBidi" w:cstheme="majorBidi"/>
                <w:sz w:val="20"/>
                <w:szCs w:val="20"/>
              </w:rPr>
              <w:t>Testing for HPV is recommended in the sexual partner of a person with genital warts</w:t>
            </w:r>
          </w:p>
        </w:tc>
        <w:tc>
          <w:tcPr>
            <w:tcW w:w="688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795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994" w:type="dxa"/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1060" w:type="dxa"/>
            <w:gridSpan w:val="2"/>
            <w:tcBorders>
              <w:right w:val="single" w:sz="6" w:space="0" w:color="auto"/>
            </w:tcBorders>
            <w:vAlign w:val="center"/>
          </w:tcPr>
          <w:p w:rsidR="00686661" w:rsidRPr="00861DF8" w:rsidRDefault="0068666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26" w:type="dxa"/>
            <w:gridSpan w:val="2"/>
            <w:tcBorders>
              <w:left w:val="single" w:sz="6" w:space="0" w:color="auto"/>
            </w:tcBorders>
            <w:vAlign w:val="center"/>
          </w:tcPr>
          <w:p w:rsidR="00686661" w:rsidRPr="00861DF8" w:rsidRDefault="00543531" w:rsidP="0068666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 (%3)</w:t>
            </w:r>
          </w:p>
        </w:tc>
      </w:tr>
    </w:tbl>
    <w:p w:rsidR="0053385F" w:rsidRPr="00861DF8" w:rsidRDefault="0053385F"/>
    <w:p w:rsidR="0053385F" w:rsidRPr="00861DF8" w:rsidRDefault="00914F1C" w:rsidP="00914F1C">
      <w:pPr>
        <w:rPr>
          <w:rFonts w:asciiTheme="majorBidi" w:hAnsiTheme="majorBidi" w:cstheme="majorBidi"/>
          <w:sz w:val="20"/>
          <w:szCs w:val="20"/>
        </w:rPr>
      </w:pPr>
      <w:r w:rsidRPr="00861DF8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53385F" w:rsidRPr="00861DF8">
        <w:rPr>
          <w:rFonts w:asciiTheme="majorBidi" w:hAnsiTheme="majorBidi" w:cstheme="majorBidi"/>
          <w:b/>
          <w:bCs/>
          <w:sz w:val="20"/>
          <w:szCs w:val="20"/>
        </w:rPr>
        <w:t>Table</w:t>
      </w:r>
      <w:r w:rsidR="00E27F2C">
        <w:rPr>
          <w:rFonts w:asciiTheme="majorBidi" w:hAnsiTheme="majorBidi" w:cstheme="majorBidi"/>
          <w:b/>
          <w:bCs/>
          <w:sz w:val="20"/>
          <w:szCs w:val="20"/>
        </w:rPr>
        <w:t xml:space="preserve"> 2</w:t>
      </w:r>
      <w:r w:rsidR="0053385F" w:rsidRPr="00861DF8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53385F" w:rsidRPr="00861DF8">
        <w:rPr>
          <w:rFonts w:asciiTheme="majorBidi" w:hAnsiTheme="majorBidi" w:cstheme="majorBidi"/>
          <w:sz w:val="20"/>
          <w:szCs w:val="20"/>
        </w:rPr>
        <w:t xml:space="preserve"> The Human Papillomavirus</w:t>
      </w:r>
      <w:r w:rsidR="0050732A" w:rsidRPr="00861DF8">
        <w:rPr>
          <w:rFonts w:asciiTheme="majorBidi" w:hAnsiTheme="majorBidi" w:cstheme="majorBidi"/>
          <w:sz w:val="20"/>
          <w:szCs w:val="20"/>
        </w:rPr>
        <w:t xml:space="preserve"> V</w:t>
      </w:r>
      <w:r w:rsidR="0053385F" w:rsidRPr="00861DF8">
        <w:rPr>
          <w:rFonts w:asciiTheme="majorBidi" w:hAnsiTheme="majorBidi" w:cstheme="majorBidi"/>
          <w:sz w:val="20"/>
          <w:szCs w:val="20"/>
        </w:rPr>
        <w:t xml:space="preserve">accine Knowledge Questionnaire (HPVV-KQ) and </w:t>
      </w:r>
      <w:r w:rsidR="0050732A" w:rsidRPr="00861DF8">
        <w:rPr>
          <w:rFonts w:asciiTheme="majorBidi" w:hAnsiTheme="majorBidi" w:cstheme="majorBidi"/>
          <w:sz w:val="20"/>
          <w:szCs w:val="20"/>
        </w:rPr>
        <w:t>rate</w:t>
      </w:r>
      <w:r w:rsidR="0053385F" w:rsidRPr="00861DF8">
        <w:rPr>
          <w:rFonts w:asciiTheme="majorBidi" w:hAnsiTheme="majorBidi" w:cstheme="majorBidi"/>
          <w:sz w:val="20"/>
          <w:szCs w:val="20"/>
        </w:rPr>
        <w:t xml:space="preserve"> of correct answers to HPVV-KQ.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8"/>
        <w:gridCol w:w="639"/>
        <w:gridCol w:w="661"/>
        <w:gridCol w:w="803"/>
        <w:gridCol w:w="390"/>
        <w:gridCol w:w="1249"/>
      </w:tblGrid>
      <w:tr w:rsidR="0053385F" w:rsidRPr="00861DF8" w:rsidTr="00772D9F">
        <w:tc>
          <w:tcPr>
            <w:tcW w:w="5608" w:type="dxa"/>
          </w:tcPr>
          <w:p w:rsidR="0053385F" w:rsidRPr="00861DF8" w:rsidRDefault="0053385F" w:rsidP="005073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639" w:type="dxa"/>
          </w:tcPr>
          <w:p w:rsidR="0053385F" w:rsidRPr="00861DF8" w:rsidRDefault="0053385F" w:rsidP="004054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True </w:t>
            </w:r>
          </w:p>
        </w:tc>
        <w:tc>
          <w:tcPr>
            <w:tcW w:w="661" w:type="dxa"/>
          </w:tcPr>
          <w:p w:rsidR="0053385F" w:rsidRPr="00861DF8" w:rsidRDefault="0053385F" w:rsidP="004054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False </w:t>
            </w:r>
          </w:p>
        </w:tc>
        <w:tc>
          <w:tcPr>
            <w:tcW w:w="803" w:type="dxa"/>
          </w:tcPr>
          <w:p w:rsidR="0053385F" w:rsidRPr="00861DF8" w:rsidRDefault="0053385F" w:rsidP="004054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Don’t Know</w:t>
            </w:r>
          </w:p>
        </w:tc>
        <w:tc>
          <w:tcPr>
            <w:tcW w:w="1639" w:type="dxa"/>
            <w:gridSpan w:val="2"/>
          </w:tcPr>
          <w:p w:rsidR="0053385F" w:rsidRPr="00861DF8" w:rsidRDefault="0053385F" w:rsidP="004054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Correct answer</w:t>
            </w:r>
          </w:p>
          <w:p w:rsidR="0053385F" w:rsidRPr="00861DF8" w:rsidRDefault="0053385F" w:rsidP="005073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 (%)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vaccine is part of the national vaccination program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131 (%32.7)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vaccine is injected in women for the age group of 9-26 years and for men in the age group of 9-21 years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 (%12)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 xml:space="preserve">Girls who have received the HPV vaccine do not need Pap smears 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105 (%26.2)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Before injecting the vaccine against HPV, it is necessary to perform an HPV  or pap smear test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 (%9)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Pregnant women can receive HPV vaccine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 (%16.5)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The HPV vaccine protects against genital warts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138 (%34.5)</w:t>
            </w:r>
          </w:p>
        </w:tc>
      </w:tr>
      <w:tr w:rsidR="00772D9F" w:rsidRPr="00861DF8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HPV vaccines protect against all sexually transmitted infections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861DF8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 (%</w:t>
            </w:r>
            <w:bookmarkStart w:id="0" w:name="_GoBack"/>
            <w:r>
              <w:rPr>
                <w:rFonts w:asciiTheme="majorBidi" w:hAnsiTheme="majorBidi" w:cstheme="majorBidi"/>
                <w:sz w:val="20"/>
                <w:szCs w:val="20"/>
              </w:rPr>
              <w:t>17.7</w:t>
            </w:r>
            <w:bookmarkEnd w:id="0"/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772D9F" w:rsidRPr="007E1084" w:rsidTr="00772D9F">
        <w:tc>
          <w:tcPr>
            <w:tcW w:w="5608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A person who receives the HPV vaccine is greatly protected against cervical cancer</w:t>
            </w:r>
          </w:p>
        </w:tc>
        <w:tc>
          <w:tcPr>
            <w:tcW w:w="639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1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803" w:type="dxa"/>
          </w:tcPr>
          <w:p w:rsidR="00772D9F" w:rsidRPr="00861DF8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DK</w:t>
            </w:r>
          </w:p>
        </w:tc>
        <w:tc>
          <w:tcPr>
            <w:tcW w:w="390" w:type="dxa"/>
            <w:tcBorders>
              <w:right w:val="single" w:sz="6" w:space="0" w:color="auto"/>
            </w:tcBorders>
          </w:tcPr>
          <w:p w:rsidR="00772D9F" w:rsidRPr="007E1084" w:rsidRDefault="00772D9F" w:rsidP="005338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61DF8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49" w:type="dxa"/>
            <w:tcBorders>
              <w:left w:val="single" w:sz="6" w:space="0" w:color="auto"/>
            </w:tcBorders>
          </w:tcPr>
          <w:p w:rsidR="00772D9F" w:rsidRPr="007E1084" w:rsidRDefault="00772D9F" w:rsidP="00772D9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 (%37.5)</w:t>
            </w:r>
          </w:p>
        </w:tc>
      </w:tr>
    </w:tbl>
    <w:p w:rsidR="0053385F" w:rsidRDefault="0053385F"/>
    <w:sectPr w:rsidR="005338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D7"/>
    <w:rsid w:val="000E6088"/>
    <w:rsid w:val="00131FC3"/>
    <w:rsid w:val="001846E8"/>
    <w:rsid w:val="001A20EF"/>
    <w:rsid w:val="001D565E"/>
    <w:rsid w:val="003752D7"/>
    <w:rsid w:val="004A4045"/>
    <w:rsid w:val="004F0894"/>
    <w:rsid w:val="0050732A"/>
    <w:rsid w:val="0053385F"/>
    <w:rsid w:val="00535C4A"/>
    <w:rsid w:val="00543531"/>
    <w:rsid w:val="00562577"/>
    <w:rsid w:val="0065440D"/>
    <w:rsid w:val="00686661"/>
    <w:rsid w:val="00772D9F"/>
    <w:rsid w:val="007E1084"/>
    <w:rsid w:val="00821767"/>
    <w:rsid w:val="00861DF8"/>
    <w:rsid w:val="0087782D"/>
    <w:rsid w:val="008A0FCC"/>
    <w:rsid w:val="008A1DAF"/>
    <w:rsid w:val="008E52E5"/>
    <w:rsid w:val="00907C1B"/>
    <w:rsid w:val="00914F1C"/>
    <w:rsid w:val="009417D6"/>
    <w:rsid w:val="00A85038"/>
    <w:rsid w:val="00AF29B3"/>
    <w:rsid w:val="00B21F06"/>
    <w:rsid w:val="00B8337D"/>
    <w:rsid w:val="00C23454"/>
    <w:rsid w:val="00D71BF1"/>
    <w:rsid w:val="00D9180A"/>
    <w:rsid w:val="00D92921"/>
    <w:rsid w:val="00DE255E"/>
    <w:rsid w:val="00E26C7A"/>
    <w:rsid w:val="00E27F2C"/>
    <w:rsid w:val="00E7645B"/>
    <w:rsid w:val="00EF643B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FD68"/>
  <w15:docId w15:val="{F6A6F4F2-E5AA-4EA8-B093-479DCD56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75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52D7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375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admin</cp:lastModifiedBy>
  <cp:revision>4</cp:revision>
  <dcterms:created xsi:type="dcterms:W3CDTF">2022-12-13T09:06:00Z</dcterms:created>
  <dcterms:modified xsi:type="dcterms:W3CDTF">2022-12-17T06:59:00Z</dcterms:modified>
</cp:coreProperties>
</file>