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724E" w14:textId="6AFF81AE" w:rsidR="008C692A" w:rsidRDefault="008C692A" w:rsidP="008C692A">
      <w:pPr>
        <w:tabs>
          <w:tab w:val="right" w:pos="8498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DATA</w:t>
      </w:r>
    </w:p>
    <w:p w14:paraId="671EEA31" w14:textId="77777777" w:rsidR="008C692A" w:rsidRDefault="008C692A" w:rsidP="008C692A">
      <w:pPr>
        <w:tabs>
          <w:tab w:val="right" w:pos="8498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426F9CC" w14:textId="77777777" w:rsidR="008C692A" w:rsidRDefault="008C692A" w:rsidP="008C692A">
      <w:pPr>
        <w:tabs>
          <w:tab w:val="right" w:pos="8498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C692A">
        <w:rPr>
          <w:rFonts w:ascii="Times New Roman" w:hAnsi="Times New Roman" w:cs="Times New Roman"/>
          <w:b/>
          <w:bCs/>
          <w:lang w:val="en-US"/>
        </w:rPr>
        <w:t>Supplementary Figure</w:t>
      </w:r>
      <w:r>
        <w:rPr>
          <w:rFonts w:ascii="Times New Roman" w:hAnsi="Times New Roman" w:cs="Times New Roman"/>
          <w:lang w:val="en-US"/>
        </w:rPr>
        <w:t xml:space="preserve">. </w:t>
      </w:r>
      <w:r w:rsidRPr="006A1BB8">
        <w:rPr>
          <w:rFonts w:ascii="Times New Roman" w:hAnsi="Times New Roman" w:cs="Times New Roman"/>
          <w:lang w:val="en-US"/>
        </w:rPr>
        <w:t xml:space="preserve">Evolution of the percentage of </w:t>
      </w:r>
      <w:r>
        <w:rPr>
          <w:rFonts w:ascii="Times New Roman" w:hAnsi="Times New Roman" w:cs="Times New Roman"/>
          <w:lang w:val="en-US"/>
        </w:rPr>
        <w:t>referred patients treated in</w:t>
      </w:r>
      <w:r w:rsidRPr="006A1BB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our tertiary care centers </w:t>
      </w:r>
      <w:r w:rsidRPr="006A1BB8">
        <w:rPr>
          <w:rFonts w:ascii="Times New Roman" w:hAnsi="Times New Roman" w:cs="Times New Roman"/>
          <w:lang w:val="en-US"/>
        </w:rPr>
        <w:t>over time</w:t>
      </w:r>
      <w:r>
        <w:rPr>
          <w:rFonts w:ascii="Times New Roman" w:hAnsi="Times New Roman" w:cs="Times New Roman"/>
          <w:lang w:val="en-US"/>
        </w:rPr>
        <w:t xml:space="preserve"> (1996-2021).</w:t>
      </w:r>
    </w:p>
    <w:p w14:paraId="2C54EE59" w14:textId="02F5EE51" w:rsidR="00F0049F" w:rsidRDefault="00F0049F">
      <w:pPr>
        <w:rPr>
          <w:lang w:val="en-US"/>
        </w:rPr>
      </w:pPr>
    </w:p>
    <w:p w14:paraId="2FC45166" w14:textId="197383D6" w:rsidR="008C692A" w:rsidRPr="008C692A" w:rsidRDefault="008C692A">
      <w:pPr>
        <w:rPr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9561AF" wp14:editId="1682F43F">
            <wp:extent cx="5396230" cy="392430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92A" w:rsidRPr="008C692A" w:rsidSect="00450DB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2A"/>
    <w:rsid w:val="00450DBE"/>
    <w:rsid w:val="008C692A"/>
    <w:rsid w:val="00F0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0566BB"/>
  <w15:chartTrackingRefBased/>
  <w15:docId w15:val="{E2D5D33F-4FDE-E549-8365-F2DDFD1E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131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2022-11-28T10:33:00Z</dcterms:created>
  <dcterms:modified xsi:type="dcterms:W3CDTF">2022-11-28T10:34:00Z</dcterms:modified>
</cp:coreProperties>
</file>