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4524" w14:textId="12339419" w:rsidR="00E817A8" w:rsidRDefault="00E817A8" w:rsidP="00E817A8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94AC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Supple</w:t>
      </w:r>
      <w:r w:rsidRPr="00A94AC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mentary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Figures</w:t>
      </w:r>
    </w:p>
    <w:p w14:paraId="7B07984A" w14:textId="1FC18FEE" w:rsidR="00B5452C" w:rsidRPr="00B5452C" w:rsidRDefault="00B5452C" w:rsidP="00B5452C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5452C">
        <w:rPr>
          <w:rFonts w:ascii="Times New Roman" w:eastAsia="宋体" w:hAnsi="Times New Roman" w:cs="Times New Roman" w:hint="eastAsia"/>
          <w:kern w:val="0"/>
          <w:sz w:val="24"/>
          <w:szCs w:val="24"/>
        </w:rPr>
        <w:t>Supple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>mentary Figure 1: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C2FC1">
        <w:rPr>
          <w:rFonts w:ascii="Times New Roman" w:eastAsia="宋体" w:hAnsi="Times New Roman" w:cs="Times New Roman"/>
          <w:kern w:val="0"/>
          <w:sz w:val="24"/>
          <w:szCs w:val="24"/>
        </w:rPr>
        <w:t>The stain free gel of GFE and PFE sperm protein</w:t>
      </w:r>
      <w:r w:rsidR="00765D0A">
        <w:rPr>
          <w:rFonts w:ascii="Times New Roman" w:eastAsia="宋体" w:hAnsi="Times New Roman" w:cs="Times New Roman"/>
          <w:kern w:val="0"/>
          <w:sz w:val="24"/>
          <w:szCs w:val="24"/>
        </w:rPr>
        <w:t>s.</w:t>
      </w:r>
    </w:p>
    <w:p w14:paraId="5FC536DB" w14:textId="546CB4E8" w:rsidR="00E817A8" w:rsidRDefault="00B5452C" w:rsidP="00E817A8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5106264" wp14:editId="5ADF9442">
            <wp:extent cx="3719830" cy="2618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F5A6" w14:textId="2BA97A32" w:rsidR="004B561E" w:rsidRDefault="00DC2FC1" w:rsidP="00E817A8">
      <w:pPr>
        <w:widowControl/>
        <w:spacing w:line="480" w:lineRule="auto"/>
        <w:rPr>
          <w:noProof/>
        </w:rPr>
      </w:pPr>
      <w:r w:rsidRPr="00B5452C">
        <w:rPr>
          <w:rFonts w:ascii="Times New Roman" w:eastAsia="宋体" w:hAnsi="Times New Roman" w:cs="Times New Roman" w:hint="eastAsia"/>
          <w:kern w:val="0"/>
          <w:sz w:val="24"/>
          <w:szCs w:val="24"/>
        </w:rPr>
        <w:t>Supple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 xml:space="preserve">mentary Figure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="00765D0A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</w:t>
      </w:r>
      <w:r w:rsidR="004B561E">
        <w:rPr>
          <w:rFonts w:ascii="Times New Roman" w:eastAsia="宋体" w:hAnsi="Times New Roman" w:cs="Times New Roman"/>
          <w:kern w:val="0"/>
          <w:sz w:val="24"/>
          <w:szCs w:val="24"/>
        </w:rPr>
        <w:t xml:space="preserve">first and second repeats of </w:t>
      </w:r>
      <w:r w:rsidR="00765D0A">
        <w:rPr>
          <w:rFonts w:ascii="Times New Roman" w:eastAsia="宋体" w:hAnsi="Times New Roman" w:cs="Times New Roman"/>
          <w:kern w:val="0"/>
          <w:sz w:val="24"/>
          <w:szCs w:val="24"/>
        </w:rPr>
        <w:t xml:space="preserve">PRDX6 WB </w:t>
      </w:r>
      <w:r w:rsidR="004B561E">
        <w:rPr>
          <w:rFonts w:ascii="Times New Roman" w:eastAsia="宋体" w:hAnsi="Times New Roman" w:cs="Times New Roman"/>
          <w:kern w:val="0"/>
          <w:sz w:val="24"/>
          <w:szCs w:val="24"/>
        </w:rPr>
        <w:t>image</w:t>
      </w:r>
      <w:r w:rsidR="00765D0A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GFE and PFE sperm.</w:t>
      </w:r>
      <w:r w:rsidR="00765D0A">
        <w:rPr>
          <w:noProof/>
        </w:rPr>
        <w:t xml:space="preserve"> </w:t>
      </w:r>
    </w:p>
    <w:p w14:paraId="7FA18240" w14:textId="78504F21" w:rsidR="00765D0A" w:rsidRDefault="00765D0A" w:rsidP="00E817A8">
      <w:pPr>
        <w:widowControl/>
        <w:spacing w:line="480" w:lineRule="auto"/>
      </w:pPr>
      <w:r>
        <w:rPr>
          <w:noProof/>
        </w:rPr>
        <w:drawing>
          <wp:inline distT="0" distB="0" distL="0" distR="0" wp14:anchorId="4FFDD100" wp14:editId="1DDC6A86">
            <wp:extent cx="935355" cy="7689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0CA" w:rsidRPr="005130CA">
        <w:t xml:space="preserve"> </w:t>
      </w:r>
    </w:p>
    <w:p w14:paraId="4D02D941" w14:textId="077FD229" w:rsidR="004B561E" w:rsidRDefault="004B561E" w:rsidP="004B561E">
      <w:pPr>
        <w:widowControl/>
        <w:spacing w:line="480" w:lineRule="auto"/>
        <w:rPr>
          <w:noProof/>
        </w:rPr>
      </w:pPr>
      <w:r w:rsidRPr="00B5452C">
        <w:rPr>
          <w:rFonts w:ascii="Times New Roman" w:eastAsia="宋体" w:hAnsi="Times New Roman" w:cs="Times New Roman" w:hint="eastAsia"/>
          <w:kern w:val="0"/>
          <w:sz w:val="24"/>
          <w:szCs w:val="24"/>
        </w:rPr>
        <w:t>Supple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 xml:space="preserve">mentary Figure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3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third repeat of PRDX6 WB image of GFE and PFE sperm.</w:t>
      </w:r>
      <w:r>
        <w:rPr>
          <w:noProof/>
        </w:rPr>
        <w:t xml:space="preserve"> </w:t>
      </w:r>
    </w:p>
    <w:p w14:paraId="3BF8A5F1" w14:textId="7B7BB376" w:rsidR="004B561E" w:rsidRDefault="004B561E" w:rsidP="00E817A8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5F56DA0" wp14:editId="7BEBE045">
            <wp:extent cx="1475740" cy="762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FF85" w14:textId="10CDC502" w:rsidR="004B561E" w:rsidRDefault="004B561E" w:rsidP="004B561E">
      <w:pPr>
        <w:widowControl/>
        <w:spacing w:line="480" w:lineRule="auto"/>
        <w:rPr>
          <w:noProof/>
        </w:rPr>
      </w:pPr>
      <w:r w:rsidRPr="00B5452C">
        <w:rPr>
          <w:rFonts w:ascii="Times New Roman" w:eastAsia="宋体" w:hAnsi="Times New Roman" w:cs="Times New Roman" w:hint="eastAsia"/>
          <w:kern w:val="0"/>
          <w:sz w:val="24"/>
          <w:szCs w:val="24"/>
        </w:rPr>
        <w:t>Supple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 xml:space="preserve">mentary Figure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first and second repeats of Tublin WB image of GFE and PFE sperm.</w:t>
      </w:r>
      <w:r>
        <w:rPr>
          <w:noProof/>
        </w:rPr>
        <w:t xml:space="preserve"> </w:t>
      </w:r>
    </w:p>
    <w:p w14:paraId="410BA043" w14:textId="24F706CE" w:rsidR="004B561E" w:rsidRDefault="004B561E" w:rsidP="004B561E">
      <w:pPr>
        <w:widowControl/>
        <w:spacing w:line="480" w:lineRule="auto"/>
        <w:rPr>
          <w:noProof/>
        </w:rPr>
      </w:pPr>
      <w:r>
        <w:rPr>
          <w:noProof/>
        </w:rPr>
        <w:drawing>
          <wp:inline distT="0" distB="0" distL="0" distR="0" wp14:anchorId="599EAA85" wp14:editId="11A5E962">
            <wp:extent cx="921385" cy="74104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0AAE8" w14:textId="33CCDB23" w:rsidR="004B561E" w:rsidRDefault="004B561E" w:rsidP="00E817A8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5452C">
        <w:rPr>
          <w:rFonts w:ascii="Times New Roman" w:eastAsia="宋体" w:hAnsi="Times New Roman" w:cs="Times New Roman" w:hint="eastAsia"/>
          <w:kern w:val="0"/>
          <w:sz w:val="24"/>
          <w:szCs w:val="24"/>
        </w:rPr>
        <w:t>Supple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 xml:space="preserve">mentary Figure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B5452C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third repeats of Tublin WB image of GFE and PFE sperm.</w:t>
      </w:r>
    </w:p>
    <w:p w14:paraId="54FFA06F" w14:textId="748FD7A7" w:rsidR="004B561E" w:rsidRPr="004B561E" w:rsidRDefault="004B561E" w:rsidP="00E817A8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8C0F50" wp14:editId="20EE6470">
            <wp:extent cx="637540" cy="5264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994D" w14:textId="77777777" w:rsidR="00E817A8" w:rsidRPr="00E817A8" w:rsidRDefault="00E817A8"/>
    <w:sectPr w:rsidR="00E817A8" w:rsidRPr="00E81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EE85" w14:textId="77777777" w:rsidR="00296E2F" w:rsidRDefault="00296E2F" w:rsidP="00C908A7">
      <w:r>
        <w:separator/>
      </w:r>
    </w:p>
  </w:endnote>
  <w:endnote w:type="continuationSeparator" w:id="0">
    <w:p w14:paraId="421E10B7" w14:textId="77777777" w:rsidR="00296E2F" w:rsidRDefault="00296E2F" w:rsidP="00C9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C723" w14:textId="77777777" w:rsidR="00296E2F" w:rsidRDefault="00296E2F" w:rsidP="00C908A7">
      <w:r>
        <w:separator/>
      </w:r>
    </w:p>
  </w:footnote>
  <w:footnote w:type="continuationSeparator" w:id="0">
    <w:p w14:paraId="7C43B0F5" w14:textId="77777777" w:rsidR="00296E2F" w:rsidRDefault="00296E2F" w:rsidP="00C90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8"/>
    <w:rsid w:val="00296E2F"/>
    <w:rsid w:val="004B561E"/>
    <w:rsid w:val="005130CA"/>
    <w:rsid w:val="00765D0A"/>
    <w:rsid w:val="00B5452C"/>
    <w:rsid w:val="00C908A7"/>
    <w:rsid w:val="00DC2FC1"/>
    <w:rsid w:val="00E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CA537"/>
  <w15:chartTrackingRefBased/>
  <w15:docId w15:val="{188310A5-61DB-48F2-AC9B-E9D5121B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xi</dc:creator>
  <cp:keywords/>
  <dc:description/>
  <cp:lastModifiedBy>luo xi</cp:lastModifiedBy>
  <cp:revision>4</cp:revision>
  <dcterms:created xsi:type="dcterms:W3CDTF">2023-01-01T08:02:00Z</dcterms:created>
  <dcterms:modified xsi:type="dcterms:W3CDTF">2023-01-01T08:52:00Z</dcterms:modified>
</cp:coreProperties>
</file>