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3E6901" w14:textId="77777777" w:rsidR="000F0EE4" w:rsidRPr="00B100E9" w:rsidRDefault="000F0EE4" w:rsidP="000F0EE4">
      <w:pPr>
        <w:jc w:val="center"/>
        <w:rPr>
          <w:rFonts w:ascii="Arial" w:hAnsi="Arial" w:cs="Arial"/>
          <w:b/>
          <w:bCs/>
          <w:szCs w:val="21"/>
        </w:rPr>
      </w:pPr>
      <w:bookmarkStart w:id="0" w:name="_Hlk121681225"/>
      <w:r w:rsidRPr="00B100E9">
        <w:rPr>
          <w:rFonts w:ascii="Arial" w:hAnsi="Arial" w:cs="Arial"/>
          <w:b/>
          <w:bCs/>
          <w:szCs w:val="21"/>
        </w:rPr>
        <w:t>Breaking the voltage hysteresis of conversion electrodes for high energy batteries</w:t>
      </w:r>
      <w:bookmarkEnd w:id="0"/>
    </w:p>
    <w:p w14:paraId="134F1B17" w14:textId="77777777" w:rsidR="000F0EE4" w:rsidRPr="00140258" w:rsidRDefault="000F0EE4" w:rsidP="000F0EE4">
      <w:pPr>
        <w:ind w:firstLine="480"/>
        <w:rPr>
          <w:rFonts w:ascii="Arial" w:hAnsi="Arial" w:cs="Arial"/>
        </w:rPr>
      </w:pPr>
    </w:p>
    <w:p w14:paraId="6BBD3B1C" w14:textId="77777777" w:rsidR="00B100E9" w:rsidRDefault="00B100E9" w:rsidP="00B100E9">
      <w:pPr>
        <w:rPr>
          <w:rFonts w:ascii="Arial" w:hAnsi="Arial" w:cs="Arial"/>
          <w:sz w:val="22"/>
          <w:lang w:val="en-GB"/>
        </w:rPr>
      </w:pPr>
      <w:proofErr w:type="spellStart"/>
      <w:r>
        <w:rPr>
          <w:rFonts w:ascii="Arial" w:hAnsi="Arial" w:cs="Arial"/>
          <w:sz w:val="22"/>
          <w:lang w:val="en-GB"/>
        </w:rPr>
        <w:t>Haosheng</w:t>
      </w:r>
      <w:proofErr w:type="spellEnd"/>
      <w:r>
        <w:rPr>
          <w:rFonts w:ascii="Arial" w:hAnsi="Arial" w:cs="Arial"/>
          <w:sz w:val="22"/>
          <w:lang w:val="en-GB"/>
        </w:rPr>
        <w:t xml:space="preserve"> Li</w:t>
      </w:r>
      <w:proofErr w:type="gramStart"/>
      <w:r>
        <w:rPr>
          <w:rFonts w:ascii="Arial" w:hAnsi="Arial" w:cs="Arial"/>
          <w:sz w:val="22"/>
          <w:vertAlign w:val="superscript"/>
          <w:lang w:val="en-GB"/>
        </w:rPr>
        <w:t>1,#</w:t>
      </w:r>
      <w:proofErr w:type="gramEnd"/>
      <w:r>
        <w:rPr>
          <w:rFonts w:ascii="Arial" w:hAnsi="Arial" w:cs="Arial"/>
          <w:sz w:val="22"/>
          <w:lang w:val="en-GB"/>
        </w:rPr>
        <w:t xml:space="preserve">, </w:t>
      </w:r>
      <w:proofErr w:type="spellStart"/>
      <w:r>
        <w:rPr>
          <w:rFonts w:ascii="Arial" w:hAnsi="Arial" w:cs="Arial"/>
          <w:sz w:val="22"/>
          <w:lang w:val="en-GB"/>
        </w:rPr>
        <w:t>Yufan</w:t>
      </w:r>
      <w:proofErr w:type="spellEnd"/>
      <w:r>
        <w:rPr>
          <w:rFonts w:ascii="Arial" w:hAnsi="Arial" w:cs="Arial"/>
          <w:sz w:val="22"/>
          <w:lang w:val="en-GB"/>
        </w:rPr>
        <w:t xml:space="preserve"> Xia</w:t>
      </w:r>
      <w:r>
        <w:rPr>
          <w:rFonts w:ascii="Arial" w:hAnsi="Arial" w:cs="Arial"/>
          <w:sz w:val="22"/>
          <w:vertAlign w:val="superscript"/>
          <w:lang w:val="en-GB"/>
        </w:rPr>
        <w:t>1,#</w:t>
      </w:r>
      <w:r>
        <w:rPr>
          <w:rFonts w:ascii="Arial" w:hAnsi="Arial" w:cs="Arial"/>
          <w:sz w:val="22"/>
          <w:lang w:val="en-GB"/>
        </w:rPr>
        <w:t>, Xuan Zhang</w:t>
      </w:r>
      <w:r>
        <w:rPr>
          <w:rFonts w:ascii="Arial" w:hAnsi="Arial" w:cs="Arial"/>
          <w:sz w:val="22"/>
          <w:vertAlign w:val="superscript"/>
          <w:lang w:val="en-GB"/>
        </w:rPr>
        <w:t>1,#</w:t>
      </w:r>
      <w:r>
        <w:rPr>
          <w:rFonts w:ascii="Arial" w:hAnsi="Arial" w:cs="Arial"/>
          <w:sz w:val="22"/>
          <w:lang w:val="en-GB"/>
        </w:rPr>
        <w:t xml:space="preserve">, </w:t>
      </w:r>
      <w:proofErr w:type="spellStart"/>
      <w:r>
        <w:rPr>
          <w:rFonts w:ascii="Arial" w:hAnsi="Arial" w:cs="Arial"/>
          <w:sz w:val="22"/>
          <w:lang w:val="en-GB"/>
        </w:rPr>
        <w:t>Keshuang</w:t>
      </w:r>
      <w:proofErr w:type="spellEnd"/>
      <w:r>
        <w:rPr>
          <w:rFonts w:ascii="Arial" w:hAnsi="Arial" w:cs="Arial"/>
          <w:sz w:val="22"/>
          <w:lang w:val="en-GB"/>
        </w:rPr>
        <w:t xml:space="preserve"> Cao</w:t>
      </w:r>
      <w:r>
        <w:rPr>
          <w:rFonts w:ascii="Arial" w:hAnsi="Arial" w:cs="Arial"/>
          <w:sz w:val="22"/>
          <w:vertAlign w:val="superscript"/>
          <w:lang w:val="en-GB"/>
        </w:rPr>
        <w:t>1</w:t>
      </w:r>
      <w:r>
        <w:rPr>
          <w:rFonts w:ascii="Arial" w:hAnsi="Arial" w:cs="Arial"/>
          <w:sz w:val="22"/>
          <w:lang w:val="en-GB"/>
        </w:rPr>
        <w:t xml:space="preserve">, </w:t>
      </w:r>
      <w:proofErr w:type="spellStart"/>
      <w:r>
        <w:rPr>
          <w:rFonts w:ascii="Arial" w:hAnsi="Arial" w:cs="Arial"/>
          <w:sz w:val="22"/>
          <w:lang w:val="en-GB"/>
        </w:rPr>
        <w:t>Wenping</w:t>
      </w:r>
      <w:proofErr w:type="spellEnd"/>
      <w:r>
        <w:rPr>
          <w:rFonts w:ascii="Arial" w:hAnsi="Arial" w:cs="Arial"/>
          <w:sz w:val="22"/>
          <w:lang w:val="en-GB"/>
        </w:rPr>
        <w:t xml:space="preserve"> Sun</w:t>
      </w:r>
      <w:r>
        <w:rPr>
          <w:rFonts w:ascii="Arial" w:hAnsi="Arial" w:cs="Arial"/>
          <w:sz w:val="22"/>
          <w:vertAlign w:val="superscript"/>
          <w:lang w:val="en-GB"/>
        </w:rPr>
        <w:t>1</w:t>
      </w:r>
      <w:r>
        <w:rPr>
          <w:rFonts w:ascii="Arial" w:hAnsi="Arial" w:cs="Arial"/>
          <w:sz w:val="22"/>
          <w:lang w:val="en-GB"/>
        </w:rPr>
        <w:t>, Zhu Liu</w:t>
      </w:r>
      <w:r>
        <w:rPr>
          <w:rFonts w:ascii="Arial" w:hAnsi="Arial" w:cs="Arial"/>
          <w:sz w:val="22"/>
          <w:vertAlign w:val="superscript"/>
          <w:lang w:val="en-GB"/>
        </w:rPr>
        <w:t>1</w:t>
      </w:r>
      <w:r>
        <w:rPr>
          <w:rFonts w:ascii="Arial" w:hAnsi="Arial" w:cs="Arial"/>
          <w:sz w:val="22"/>
          <w:lang w:val="en-GB"/>
        </w:rPr>
        <w:t>, Yue Lin</w:t>
      </w:r>
      <w:r>
        <w:rPr>
          <w:rFonts w:ascii="Arial" w:hAnsi="Arial" w:cs="Arial"/>
          <w:sz w:val="22"/>
          <w:vertAlign w:val="superscript"/>
          <w:lang w:val="en-GB"/>
        </w:rPr>
        <w:t>3</w:t>
      </w:r>
      <w:r>
        <w:rPr>
          <w:rFonts w:ascii="Arial" w:hAnsi="Arial" w:cs="Arial"/>
          <w:sz w:val="22"/>
          <w:lang w:val="en-GB"/>
        </w:rPr>
        <w:t xml:space="preserve">, </w:t>
      </w:r>
      <w:proofErr w:type="spellStart"/>
      <w:r>
        <w:rPr>
          <w:rFonts w:ascii="Arial" w:hAnsi="Arial" w:cs="Arial"/>
          <w:sz w:val="22"/>
          <w:lang w:val="en-GB"/>
        </w:rPr>
        <w:t>Zhiyu</w:t>
      </w:r>
      <w:proofErr w:type="spellEnd"/>
      <w:r>
        <w:rPr>
          <w:rFonts w:ascii="Arial" w:hAnsi="Arial" w:cs="Arial"/>
          <w:sz w:val="22"/>
          <w:lang w:val="en-GB"/>
        </w:rPr>
        <w:t xml:space="preserve"> Lu</w:t>
      </w:r>
      <w:r>
        <w:rPr>
          <w:rFonts w:ascii="Arial" w:hAnsi="Arial" w:cs="Arial"/>
          <w:sz w:val="22"/>
          <w:vertAlign w:val="superscript"/>
          <w:lang w:val="en-GB"/>
        </w:rPr>
        <w:t>4</w:t>
      </w:r>
      <w:r>
        <w:rPr>
          <w:rFonts w:ascii="Arial" w:hAnsi="Arial" w:cs="Arial"/>
          <w:sz w:val="22"/>
          <w:lang w:val="en-GB"/>
        </w:rPr>
        <w:t xml:space="preserve">, </w:t>
      </w:r>
      <w:proofErr w:type="spellStart"/>
      <w:r>
        <w:rPr>
          <w:rFonts w:ascii="Arial" w:hAnsi="Arial" w:cs="Arial"/>
          <w:sz w:val="22"/>
          <w:lang w:val="en-GB"/>
        </w:rPr>
        <w:t>Jie</w:t>
      </w:r>
      <w:proofErr w:type="spellEnd"/>
      <w:r>
        <w:rPr>
          <w:rFonts w:ascii="Arial" w:hAnsi="Arial" w:cs="Arial"/>
          <w:sz w:val="22"/>
          <w:lang w:val="en-GB"/>
        </w:rPr>
        <w:t xml:space="preserve"> Ma</w:t>
      </w:r>
      <w:r>
        <w:rPr>
          <w:rFonts w:ascii="Arial" w:hAnsi="Arial" w:cs="Arial"/>
          <w:sz w:val="22"/>
          <w:vertAlign w:val="superscript"/>
        </w:rPr>
        <w:t>5</w:t>
      </w:r>
      <w:r>
        <w:rPr>
          <w:rFonts w:ascii="Arial" w:hAnsi="Arial" w:cs="Arial"/>
          <w:sz w:val="22"/>
          <w:lang w:val="en-GB"/>
        </w:rPr>
        <w:t>, Chin-Wei Wang</w:t>
      </w:r>
      <w:r>
        <w:rPr>
          <w:rFonts w:ascii="Arial" w:hAnsi="Arial" w:cs="Arial"/>
          <w:sz w:val="22"/>
          <w:vertAlign w:val="superscript"/>
        </w:rPr>
        <w:t>6</w:t>
      </w:r>
      <w:r>
        <w:rPr>
          <w:rFonts w:ascii="Arial" w:hAnsi="Arial" w:cs="Arial"/>
          <w:sz w:val="22"/>
          <w:vertAlign w:val="superscript"/>
          <w:lang w:val="en-GB"/>
        </w:rPr>
        <w:t>,</w:t>
      </w:r>
      <w:r>
        <w:rPr>
          <w:rFonts w:ascii="Arial" w:hAnsi="Arial" w:cs="Arial"/>
          <w:sz w:val="22"/>
          <w:vertAlign w:val="superscript"/>
        </w:rPr>
        <w:t>7</w:t>
      </w:r>
      <w:r>
        <w:rPr>
          <w:rFonts w:ascii="Arial" w:hAnsi="Arial" w:cs="Arial"/>
          <w:sz w:val="22"/>
          <w:lang w:val="en-GB"/>
        </w:rPr>
        <w:t xml:space="preserve">, </w:t>
      </w:r>
      <w:proofErr w:type="spellStart"/>
      <w:r>
        <w:rPr>
          <w:rFonts w:ascii="Arial" w:hAnsi="Arial" w:cs="Arial"/>
          <w:sz w:val="22"/>
          <w:lang w:val="en-GB"/>
        </w:rPr>
        <w:t>Hongge</w:t>
      </w:r>
      <w:proofErr w:type="spellEnd"/>
      <w:r>
        <w:rPr>
          <w:rFonts w:ascii="Arial" w:hAnsi="Arial" w:cs="Arial"/>
          <w:sz w:val="22"/>
          <w:lang w:val="en-GB"/>
        </w:rPr>
        <w:t xml:space="preserve"> Pan</w:t>
      </w:r>
      <w:r>
        <w:rPr>
          <w:rFonts w:ascii="Arial" w:hAnsi="Arial" w:cs="Arial"/>
          <w:sz w:val="22"/>
          <w:vertAlign w:val="superscript"/>
          <w:lang w:val="en-GB"/>
        </w:rPr>
        <w:t>1,2,</w:t>
      </w:r>
      <w:r>
        <w:rPr>
          <w:rFonts w:ascii="Arial" w:hAnsi="Arial" w:cs="Arial"/>
          <w:sz w:val="22"/>
          <w:lang w:val="en-GB"/>
        </w:rPr>
        <w:t>* Ben Bin Xu</w:t>
      </w:r>
      <w:r>
        <w:rPr>
          <w:rFonts w:ascii="Arial" w:hAnsi="Arial" w:cs="Arial"/>
          <w:sz w:val="22"/>
          <w:vertAlign w:val="superscript"/>
        </w:rPr>
        <w:t>8</w:t>
      </w:r>
      <w:r>
        <w:rPr>
          <w:rFonts w:ascii="Arial" w:hAnsi="Arial" w:cs="Arial"/>
          <w:sz w:val="22"/>
          <w:lang w:val="en-GB"/>
        </w:rPr>
        <w:t>, Mi Yan</w:t>
      </w:r>
      <w:r>
        <w:rPr>
          <w:rFonts w:ascii="Arial" w:hAnsi="Arial" w:cs="Arial"/>
          <w:sz w:val="22"/>
          <w:vertAlign w:val="superscript"/>
          <w:lang w:val="en-GB"/>
        </w:rPr>
        <w:t>1,</w:t>
      </w:r>
      <w:r>
        <w:rPr>
          <w:rFonts w:ascii="Arial" w:hAnsi="Arial" w:cs="Arial"/>
          <w:sz w:val="22"/>
          <w:lang w:val="en-GB"/>
        </w:rPr>
        <w:t>*, Yinzhu Jiang</w:t>
      </w:r>
      <w:r>
        <w:rPr>
          <w:rFonts w:ascii="Arial" w:hAnsi="Arial" w:cs="Arial"/>
          <w:sz w:val="22"/>
          <w:vertAlign w:val="superscript"/>
          <w:lang w:val="en-GB"/>
        </w:rPr>
        <w:t>1,</w:t>
      </w:r>
      <w:r>
        <w:rPr>
          <w:rFonts w:ascii="Arial" w:hAnsi="Arial" w:cs="Arial"/>
          <w:sz w:val="22"/>
          <w:lang w:val="en-GB"/>
        </w:rPr>
        <w:t>*</w:t>
      </w:r>
    </w:p>
    <w:p w14:paraId="55917FF5" w14:textId="77777777" w:rsidR="00B100E9" w:rsidRDefault="00B100E9" w:rsidP="00B100E9">
      <w:pPr>
        <w:rPr>
          <w:rFonts w:ascii="Arial" w:hAnsi="Arial" w:cs="Arial"/>
          <w:sz w:val="22"/>
          <w:lang w:val="en-GB"/>
        </w:rPr>
      </w:pPr>
    </w:p>
    <w:p w14:paraId="49E6AB4D" w14:textId="77777777" w:rsidR="00B100E9" w:rsidRDefault="00B100E9" w:rsidP="00B100E9">
      <w:pPr>
        <w:rPr>
          <w:rFonts w:ascii="Arial" w:hAnsi="Arial" w:cs="Arial"/>
          <w:sz w:val="22"/>
          <w:lang w:val="en-GB"/>
        </w:rPr>
      </w:pPr>
      <w:r>
        <w:rPr>
          <w:rFonts w:ascii="Arial" w:hAnsi="Arial" w:cs="Arial"/>
          <w:sz w:val="22"/>
          <w:vertAlign w:val="superscript"/>
          <w:lang w:val="en-GB"/>
        </w:rPr>
        <w:t>1</w:t>
      </w:r>
      <w:r>
        <w:rPr>
          <w:rFonts w:ascii="Arial" w:hAnsi="Arial" w:cs="Arial"/>
          <w:sz w:val="22"/>
          <w:lang w:val="en-GB"/>
        </w:rPr>
        <w:t xml:space="preserve"> School of Materials Science and Engineering, ZJU-Hangzhou Global Scientific and Technological Innovation </w:t>
      </w:r>
      <w:proofErr w:type="spellStart"/>
      <w:r>
        <w:rPr>
          <w:rFonts w:ascii="Arial" w:hAnsi="Arial" w:cs="Arial"/>
          <w:sz w:val="22"/>
          <w:lang w:val="en-GB"/>
        </w:rPr>
        <w:t>Center</w:t>
      </w:r>
      <w:proofErr w:type="spellEnd"/>
      <w:r>
        <w:rPr>
          <w:rFonts w:ascii="Arial" w:hAnsi="Arial" w:cs="Arial"/>
          <w:sz w:val="22"/>
          <w:lang w:val="en-GB"/>
        </w:rPr>
        <w:t xml:space="preserve">, Zhejiang University, Hangzhou 310027, China </w:t>
      </w:r>
    </w:p>
    <w:p w14:paraId="314685E3" w14:textId="77777777" w:rsidR="00B100E9" w:rsidRDefault="00B100E9" w:rsidP="00B100E9">
      <w:pPr>
        <w:rPr>
          <w:rFonts w:ascii="Arial" w:hAnsi="Arial" w:cs="Arial"/>
          <w:sz w:val="22"/>
          <w:lang w:val="en-GB"/>
        </w:rPr>
      </w:pPr>
      <w:r>
        <w:rPr>
          <w:rFonts w:ascii="Arial" w:hAnsi="Arial" w:cs="Arial"/>
          <w:sz w:val="22"/>
          <w:vertAlign w:val="superscript"/>
          <w:lang w:val="en-GB"/>
        </w:rPr>
        <w:t xml:space="preserve">2 </w:t>
      </w:r>
      <w:r>
        <w:rPr>
          <w:rFonts w:ascii="Arial" w:hAnsi="Arial" w:cs="Arial"/>
          <w:sz w:val="22"/>
          <w:lang w:val="en-GB"/>
        </w:rPr>
        <w:t>Institute of Science and Technology for New Energy, Xi'an Technological University, Xi'an 710021, China</w:t>
      </w:r>
    </w:p>
    <w:p w14:paraId="798B11EE" w14:textId="77777777" w:rsidR="00B100E9" w:rsidRDefault="00B100E9" w:rsidP="00B100E9">
      <w:pPr>
        <w:rPr>
          <w:rFonts w:ascii="Arial" w:hAnsi="Arial" w:cs="Arial"/>
          <w:sz w:val="22"/>
          <w:lang w:val="en-GB"/>
        </w:rPr>
      </w:pPr>
      <w:r>
        <w:rPr>
          <w:rFonts w:ascii="Arial" w:hAnsi="Arial" w:cs="Arial"/>
          <w:sz w:val="22"/>
          <w:vertAlign w:val="superscript"/>
          <w:lang w:val="en-GB"/>
        </w:rPr>
        <w:t xml:space="preserve">3 </w:t>
      </w:r>
      <w:r>
        <w:rPr>
          <w:rFonts w:ascii="Arial" w:hAnsi="Arial" w:cs="Arial"/>
          <w:sz w:val="22"/>
          <w:lang w:val="en-GB"/>
        </w:rPr>
        <w:t xml:space="preserve">Hefei National Research </w:t>
      </w:r>
      <w:proofErr w:type="spellStart"/>
      <w:r>
        <w:rPr>
          <w:rFonts w:ascii="Arial" w:hAnsi="Arial" w:cs="Arial"/>
          <w:sz w:val="22"/>
          <w:lang w:val="en-GB"/>
        </w:rPr>
        <w:t>Center</w:t>
      </w:r>
      <w:proofErr w:type="spellEnd"/>
      <w:r>
        <w:rPr>
          <w:rFonts w:ascii="Arial" w:hAnsi="Arial" w:cs="Arial"/>
          <w:sz w:val="22"/>
          <w:lang w:val="en-GB"/>
        </w:rPr>
        <w:t xml:space="preserve"> for Physical Sciences at the Microscale, University of Science and Technology of China, Hefei 230026, China</w:t>
      </w:r>
    </w:p>
    <w:p w14:paraId="673BC7B4" w14:textId="77777777" w:rsidR="00B100E9" w:rsidRDefault="00B100E9" w:rsidP="00B100E9">
      <w:pPr>
        <w:rPr>
          <w:rFonts w:ascii="Arial" w:hAnsi="Arial" w:cs="Arial"/>
          <w:sz w:val="22"/>
          <w:lang w:val="en-GB"/>
        </w:rPr>
      </w:pPr>
      <w:r>
        <w:rPr>
          <w:rFonts w:ascii="Arial" w:hAnsi="Arial" w:cs="Arial"/>
          <w:sz w:val="22"/>
          <w:vertAlign w:val="superscript"/>
          <w:lang w:val="en-GB"/>
        </w:rPr>
        <w:t>4</w:t>
      </w:r>
      <w:r>
        <w:rPr>
          <w:rFonts w:ascii="Arial" w:hAnsi="Arial" w:cs="Arial"/>
          <w:sz w:val="22"/>
          <w:lang w:val="en-GB"/>
        </w:rPr>
        <w:t xml:space="preserve"> School of Chemistry and Materials Science, University of Science and Technology of China</w:t>
      </w:r>
    </w:p>
    <w:p w14:paraId="7B69221F" w14:textId="77777777" w:rsidR="00B100E9" w:rsidRDefault="00B100E9" w:rsidP="00B100E9">
      <w:pPr>
        <w:rPr>
          <w:rFonts w:ascii="Arial" w:hAnsi="Arial" w:cs="Arial"/>
          <w:sz w:val="22"/>
          <w:lang w:val="en-GB"/>
        </w:rPr>
      </w:pPr>
      <w:r>
        <w:rPr>
          <w:rFonts w:ascii="Arial" w:hAnsi="Arial" w:cs="Arial"/>
          <w:sz w:val="22"/>
          <w:vertAlign w:val="superscript"/>
        </w:rPr>
        <w:t>5</w:t>
      </w:r>
      <w:r>
        <w:rPr>
          <w:rFonts w:ascii="Arial" w:hAnsi="Arial" w:cs="Arial"/>
          <w:sz w:val="22"/>
          <w:lang w:val="en-GB"/>
        </w:rPr>
        <w:t xml:space="preserve"> Key Laboratory of Artificial Structures and Quantum Control, School of Physics and Astronomy, Shanghai Jiao Tong University, Shanghai 200240, China</w:t>
      </w:r>
    </w:p>
    <w:p w14:paraId="0B4F0862" w14:textId="77777777" w:rsidR="00B100E9" w:rsidRDefault="00B100E9" w:rsidP="00B100E9">
      <w:pPr>
        <w:rPr>
          <w:rFonts w:ascii="Arial" w:hAnsi="Arial" w:cs="Arial"/>
          <w:sz w:val="22"/>
          <w:lang w:val="en-GB"/>
        </w:rPr>
      </w:pPr>
      <w:r>
        <w:rPr>
          <w:rFonts w:ascii="Arial" w:hAnsi="Arial" w:cs="Arial"/>
          <w:sz w:val="22"/>
          <w:vertAlign w:val="superscript"/>
        </w:rPr>
        <w:t>6</w:t>
      </w:r>
      <w:r>
        <w:rPr>
          <w:rFonts w:ascii="Arial" w:hAnsi="Arial" w:cs="Arial"/>
          <w:sz w:val="22"/>
          <w:lang w:val="en-GB"/>
        </w:rPr>
        <w:t xml:space="preserve"> Neutron Group, National Synchrotron Radiation Research </w:t>
      </w:r>
      <w:proofErr w:type="spellStart"/>
      <w:r>
        <w:rPr>
          <w:rFonts w:ascii="Arial" w:hAnsi="Arial" w:cs="Arial"/>
          <w:sz w:val="22"/>
          <w:lang w:val="en-GB"/>
        </w:rPr>
        <w:t>Center</w:t>
      </w:r>
      <w:proofErr w:type="spellEnd"/>
      <w:r>
        <w:rPr>
          <w:rFonts w:ascii="Arial" w:hAnsi="Arial" w:cs="Arial"/>
          <w:sz w:val="22"/>
          <w:lang w:val="en-GB"/>
        </w:rPr>
        <w:t xml:space="preserve">, Hsinchu 30076, Taiwan </w:t>
      </w:r>
    </w:p>
    <w:p w14:paraId="72015AA9" w14:textId="77777777" w:rsidR="00B100E9" w:rsidRDefault="00B100E9" w:rsidP="00B100E9">
      <w:pPr>
        <w:rPr>
          <w:rFonts w:ascii="Arial" w:hAnsi="Arial" w:cs="Arial"/>
          <w:sz w:val="22"/>
          <w:lang w:val="en-GB"/>
        </w:rPr>
      </w:pPr>
      <w:r>
        <w:rPr>
          <w:rFonts w:ascii="Arial" w:hAnsi="Arial" w:cs="Arial"/>
          <w:sz w:val="22"/>
          <w:vertAlign w:val="superscript"/>
        </w:rPr>
        <w:t>7</w:t>
      </w:r>
      <w:r>
        <w:rPr>
          <w:rFonts w:ascii="Arial" w:hAnsi="Arial" w:cs="Arial"/>
          <w:sz w:val="22"/>
          <w:lang w:val="en-GB"/>
        </w:rPr>
        <w:t xml:space="preserve"> Australian Nuclear Science and Technology Organization, Lucas Heights, NSW 2232, Australia</w:t>
      </w:r>
    </w:p>
    <w:p w14:paraId="38FFF50A" w14:textId="77777777" w:rsidR="00B100E9" w:rsidRDefault="00B100E9" w:rsidP="00B100E9">
      <w:pPr>
        <w:rPr>
          <w:rFonts w:ascii="Arial" w:hAnsi="Arial" w:cs="Arial"/>
          <w:sz w:val="22"/>
          <w:lang w:val="en-GB"/>
        </w:rPr>
      </w:pPr>
      <w:r>
        <w:rPr>
          <w:rFonts w:ascii="Arial" w:hAnsi="Arial" w:cs="Arial"/>
          <w:sz w:val="22"/>
          <w:vertAlign w:val="superscript"/>
        </w:rPr>
        <w:t>8</w:t>
      </w:r>
      <w:r>
        <w:rPr>
          <w:rFonts w:ascii="Arial" w:hAnsi="Arial" w:cs="Arial"/>
          <w:sz w:val="22"/>
          <w:lang w:val="en-GB"/>
        </w:rPr>
        <w:t xml:space="preserve"> Department of Mechanical and Construction Engineering, Faculty of Engineering and Environment, Northumbria University, Newcastle upon Tyne NE1 8ST, UK</w:t>
      </w:r>
    </w:p>
    <w:p w14:paraId="4E684CFC" w14:textId="77777777" w:rsidR="00B100E9" w:rsidRDefault="00B100E9" w:rsidP="00B100E9">
      <w:pPr>
        <w:rPr>
          <w:rFonts w:ascii="Arial" w:hAnsi="Arial" w:cs="Arial"/>
          <w:sz w:val="22"/>
          <w:lang w:val="en-GB"/>
        </w:rPr>
      </w:pPr>
    </w:p>
    <w:p w14:paraId="125E3CE9" w14:textId="77777777" w:rsidR="00B100E9" w:rsidRDefault="00B100E9" w:rsidP="00B100E9">
      <w:pPr>
        <w:rPr>
          <w:rFonts w:ascii="Arial" w:hAnsi="Arial" w:cs="Arial"/>
          <w:sz w:val="22"/>
          <w:lang w:val="en-GB"/>
        </w:rPr>
      </w:pPr>
    </w:p>
    <w:p w14:paraId="4453768F" w14:textId="77777777" w:rsidR="00B100E9" w:rsidRDefault="00B100E9" w:rsidP="00B100E9">
      <w:pPr>
        <w:rPr>
          <w:rFonts w:ascii="Arial" w:hAnsi="Arial" w:cs="Arial"/>
          <w:sz w:val="22"/>
          <w:lang w:val="en-GB"/>
        </w:rPr>
      </w:pPr>
      <w:r>
        <w:rPr>
          <w:rFonts w:ascii="Arial" w:hAnsi="Arial" w:cs="Arial"/>
          <w:sz w:val="22"/>
          <w:lang w:val="en-GB"/>
        </w:rPr>
        <w:t>*Corresponding authors: yzjiang@zju.edu.cn (Y. Jiang)</w:t>
      </w:r>
    </w:p>
    <w:p w14:paraId="50F82377" w14:textId="43C12EEA" w:rsidR="00B100E9" w:rsidRDefault="00B100E9" w:rsidP="00B100E9">
      <w:pPr>
        <w:rPr>
          <w:rFonts w:ascii="Arial" w:hAnsi="Arial" w:cs="Arial"/>
          <w:sz w:val="22"/>
          <w:lang w:val="en-GB"/>
        </w:rPr>
      </w:pPr>
      <w:r>
        <w:rPr>
          <w:rFonts w:ascii="Arial" w:hAnsi="Arial" w:cs="Arial"/>
          <w:sz w:val="22"/>
          <w:lang w:val="en-GB"/>
        </w:rPr>
        <w:t xml:space="preserve">                      honggepan@zju.edu.cn (H. Pan)</w:t>
      </w:r>
    </w:p>
    <w:p w14:paraId="5A756C10" w14:textId="4AD0CC62" w:rsidR="00B100E9" w:rsidRDefault="00B100E9" w:rsidP="00B100E9">
      <w:pPr>
        <w:rPr>
          <w:rFonts w:ascii="Arial" w:hAnsi="Arial" w:cs="Arial"/>
          <w:sz w:val="22"/>
          <w:lang w:val="en-GB"/>
        </w:rPr>
      </w:pPr>
      <w:r>
        <w:rPr>
          <w:rFonts w:ascii="Arial" w:hAnsi="Arial" w:cs="Arial"/>
          <w:sz w:val="22"/>
          <w:lang w:val="en-GB"/>
        </w:rPr>
        <w:t xml:space="preserve">                      </w:t>
      </w:r>
      <w:hyperlink r:id="rId8" w:history="1">
        <w:r w:rsidRPr="009677C9">
          <w:rPr>
            <w:rFonts w:ascii="Arial" w:hAnsi="Arial" w:cs="Arial"/>
            <w:sz w:val="22"/>
            <w:lang w:val="en-GB"/>
          </w:rPr>
          <w:t>mse_yanmi@zju.edu.cn (M</w:t>
        </w:r>
      </w:hyperlink>
      <w:r>
        <w:rPr>
          <w:rFonts w:ascii="Arial" w:hAnsi="Arial" w:cs="Arial"/>
          <w:sz w:val="22"/>
          <w:lang w:val="en-GB"/>
        </w:rPr>
        <w:t>. Yan)</w:t>
      </w:r>
    </w:p>
    <w:p w14:paraId="65BF87DD" w14:textId="77777777" w:rsidR="00B100E9" w:rsidRDefault="00B100E9" w:rsidP="00B100E9">
      <w:pPr>
        <w:rPr>
          <w:rFonts w:ascii="Arial" w:hAnsi="Arial" w:cs="Arial"/>
          <w:sz w:val="22"/>
          <w:lang w:val="en-GB"/>
        </w:rPr>
      </w:pPr>
      <w:r>
        <w:rPr>
          <w:rFonts w:ascii="Arial" w:hAnsi="Arial" w:cs="Arial"/>
          <w:sz w:val="22"/>
          <w:lang w:val="en-GB"/>
        </w:rPr>
        <w:br w:type="page"/>
      </w:r>
    </w:p>
    <w:p w14:paraId="2541AC63" w14:textId="21B472B3" w:rsidR="006519EF" w:rsidRPr="00140258" w:rsidRDefault="001B267D">
      <w:pPr>
        <w:rPr>
          <w:rFonts w:ascii="Arial" w:hAnsi="Arial" w:cs="Arial"/>
          <w:b/>
          <w:bCs/>
        </w:rPr>
      </w:pPr>
      <w:r w:rsidRPr="00140258">
        <w:rPr>
          <w:rFonts w:ascii="Arial" w:hAnsi="Arial" w:cs="Arial"/>
          <w:b/>
          <w:bCs/>
        </w:rPr>
        <w:lastRenderedPageBreak/>
        <w:t>Method</w:t>
      </w:r>
      <w:r w:rsidR="00375EA0" w:rsidRPr="00140258">
        <w:rPr>
          <w:rFonts w:ascii="Arial" w:hAnsi="Arial" w:cs="Arial"/>
          <w:b/>
          <w:bCs/>
        </w:rPr>
        <w:t>s</w:t>
      </w:r>
    </w:p>
    <w:p w14:paraId="57B18268" w14:textId="46642EE4" w:rsidR="00AD700B" w:rsidRPr="00140258" w:rsidRDefault="00AD700B">
      <w:pPr>
        <w:rPr>
          <w:rFonts w:ascii="Arial" w:hAnsi="Arial" w:cs="Arial"/>
          <w:b/>
          <w:bCs/>
        </w:rPr>
      </w:pPr>
      <w:r w:rsidRPr="00140258">
        <w:rPr>
          <w:rFonts w:ascii="Arial" w:hAnsi="Arial" w:cs="Arial"/>
          <w:b/>
          <w:bCs/>
        </w:rPr>
        <w:t xml:space="preserve">Preparation of </w:t>
      </w:r>
      <w:r w:rsidR="00A0145E" w:rsidRPr="00140258">
        <w:rPr>
          <w:rFonts w:ascii="Arial" w:hAnsi="Arial" w:cs="Arial"/>
          <w:b/>
          <w:bCs/>
        </w:rPr>
        <w:t>cathode</w:t>
      </w:r>
    </w:p>
    <w:p w14:paraId="502B8071" w14:textId="3AD4DB9D" w:rsidR="002F6565" w:rsidRPr="00140258" w:rsidRDefault="001D1AEA" w:rsidP="00E47FC4">
      <w:pPr>
        <w:rPr>
          <w:rFonts w:ascii="Arial" w:hAnsi="Arial" w:cs="Arial"/>
          <w:lang w:val="en-GB"/>
        </w:rPr>
      </w:pPr>
      <w:bookmarkStart w:id="1" w:name="_Hlk156810391"/>
      <w:bookmarkStart w:id="2" w:name="_Hlk156810381"/>
      <w:r w:rsidRPr="00140258">
        <w:rPr>
          <w:rFonts w:ascii="Arial" w:hAnsi="Arial" w:cs="Arial"/>
          <w:lang w:val="en-GB"/>
        </w:rPr>
        <w:t>Iron fluoride (FeF</w:t>
      </w:r>
      <w:r w:rsidRPr="00140258">
        <w:rPr>
          <w:rFonts w:ascii="Arial" w:hAnsi="Arial" w:cs="Arial"/>
          <w:vertAlign w:val="subscript"/>
          <w:lang w:val="en-GB"/>
        </w:rPr>
        <w:t>3</w:t>
      </w:r>
      <w:r w:rsidRPr="00140258">
        <w:rPr>
          <w:rFonts w:ascii="Arial" w:hAnsi="Arial" w:cs="Arial"/>
          <w:lang w:val="en-GB"/>
        </w:rPr>
        <w:t>, Aladdin, 97%), Copper fluoride (CuF</w:t>
      </w:r>
      <w:r w:rsidRPr="00140258">
        <w:rPr>
          <w:rFonts w:ascii="Arial" w:hAnsi="Arial" w:cs="Arial"/>
          <w:vertAlign w:val="subscript"/>
          <w:lang w:val="en-GB"/>
        </w:rPr>
        <w:t>2</w:t>
      </w:r>
      <w:r w:rsidRPr="00140258">
        <w:rPr>
          <w:rFonts w:ascii="Arial" w:hAnsi="Arial" w:cs="Arial"/>
          <w:lang w:val="en-GB"/>
        </w:rPr>
        <w:t>, Aladdin,</w:t>
      </w:r>
      <w:r w:rsidR="007318D7" w:rsidRPr="00140258">
        <w:rPr>
          <w:rFonts w:ascii="Arial" w:hAnsi="Arial" w:cs="Arial"/>
          <w:lang w:val="en-GB"/>
        </w:rPr>
        <w:t xml:space="preserve"> 99.5%</w:t>
      </w:r>
      <w:r w:rsidRPr="00140258">
        <w:rPr>
          <w:rFonts w:ascii="Arial" w:hAnsi="Arial" w:cs="Arial"/>
          <w:lang w:val="en-GB"/>
        </w:rPr>
        <w:t>), Poly (vinylidene fluoride-co-hexafluoropropylene) (PVDF-HFP</w:t>
      </w:r>
      <w:r w:rsidR="00255125" w:rsidRPr="00140258">
        <w:rPr>
          <w:rFonts w:ascii="Arial" w:hAnsi="Arial" w:cs="Arial"/>
          <w:lang w:val="en-GB"/>
        </w:rPr>
        <w:t xml:space="preserve">, </w:t>
      </w:r>
      <w:r w:rsidR="00972541" w:rsidRPr="00140258">
        <w:rPr>
          <w:rFonts w:ascii="Arial" w:hAnsi="Arial" w:cs="Arial"/>
          <w:lang w:val="en-GB"/>
        </w:rPr>
        <w:t>Macklin, melt index:9-1</w:t>
      </w:r>
      <w:r w:rsidR="00A15963" w:rsidRPr="00140258">
        <w:rPr>
          <w:rFonts w:ascii="Arial" w:hAnsi="Arial" w:cs="Arial"/>
          <w:lang w:val="en-GB"/>
        </w:rPr>
        <w:t>5 g/10 min</w:t>
      </w:r>
      <w:r w:rsidRPr="00140258">
        <w:rPr>
          <w:rFonts w:ascii="Arial" w:hAnsi="Arial" w:cs="Arial"/>
          <w:lang w:val="en-GB"/>
        </w:rPr>
        <w:t>)</w:t>
      </w:r>
      <w:r w:rsidR="00B27732" w:rsidRPr="00140258">
        <w:rPr>
          <w:rFonts w:ascii="Arial" w:hAnsi="Arial" w:cs="Arial"/>
          <w:lang w:val="en-GB"/>
        </w:rPr>
        <w:t>,</w:t>
      </w:r>
      <w:r w:rsidR="00B27732" w:rsidRPr="00140258">
        <w:rPr>
          <w:rFonts w:ascii="Arial" w:hAnsi="Arial" w:cs="Arial"/>
          <w:color w:val="111111"/>
          <w:shd w:val="clear" w:color="auto" w:fill="FFFFFF"/>
        </w:rPr>
        <w:t xml:space="preserve"> Polyethylene oxide (PEO, Aladdin,</w:t>
      </w:r>
      <w:r w:rsidR="00B27732" w:rsidRPr="00140258">
        <w:rPr>
          <w:rFonts w:ascii="Arial" w:hAnsi="Arial" w:cs="Arial"/>
        </w:rPr>
        <w:t xml:space="preserve"> </w:t>
      </w:r>
      <w:r w:rsidR="00B27732" w:rsidRPr="00140258">
        <w:rPr>
          <w:rFonts w:ascii="Arial" w:hAnsi="Arial" w:cs="Arial"/>
          <w:color w:val="111111"/>
          <w:shd w:val="clear" w:color="auto" w:fill="FFFFFF"/>
        </w:rPr>
        <w:t>average Mv ~600,000)</w:t>
      </w:r>
      <w:r w:rsidR="00451528" w:rsidRPr="00140258">
        <w:rPr>
          <w:rFonts w:ascii="Arial" w:hAnsi="Arial" w:cs="Arial"/>
          <w:lang w:val="en-GB"/>
        </w:rPr>
        <w:t>,</w:t>
      </w:r>
      <w:r w:rsidR="00B27732" w:rsidRPr="00140258">
        <w:rPr>
          <w:rFonts w:ascii="Arial" w:hAnsi="Arial" w:cs="Arial"/>
          <w:lang w:val="en-GB"/>
        </w:rPr>
        <w:t xml:space="preserve"> </w:t>
      </w:r>
      <w:proofErr w:type="spellStart"/>
      <w:r w:rsidR="00A70F85" w:rsidRPr="00140258">
        <w:rPr>
          <w:rFonts w:ascii="Arial" w:hAnsi="Arial" w:cs="Arial"/>
        </w:rPr>
        <w:t>P</w:t>
      </w:r>
      <w:r w:rsidR="00B27732" w:rsidRPr="00140258">
        <w:rPr>
          <w:rFonts w:ascii="Arial" w:hAnsi="Arial" w:cs="Arial"/>
        </w:rPr>
        <w:t>olyethylenimine</w:t>
      </w:r>
      <w:proofErr w:type="spellEnd"/>
      <w:r w:rsidR="00B27732" w:rsidRPr="00140258">
        <w:rPr>
          <w:rFonts w:ascii="Arial" w:hAnsi="Arial" w:cs="Arial"/>
        </w:rPr>
        <w:t xml:space="preserve"> (PEI, Macklin) </w:t>
      </w:r>
      <w:r w:rsidR="00451528" w:rsidRPr="00140258">
        <w:rPr>
          <w:rFonts w:ascii="Arial" w:hAnsi="Arial" w:cs="Arial"/>
        </w:rPr>
        <w:t>and bis(</w:t>
      </w:r>
      <w:proofErr w:type="spellStart"/>
      <w:r w:rsidR="00451528" w:rsidRPr="00140258">
        <w:rPr>
          <w:rFonts w:ascii="Arial" w:hAnsi="Arial" w:cs="Arial"/>
        </w:rPr>
        <w:t>trifluoromethylsulfonyl</w:t>
      </w:r>
      <w:proofErr w:type="spellEnd"/>
      <w:r w:rsidR="00451528" w:rsidRPr="00140258">
        <w:rPr>
          <w:rFonts w:ascii="Arial" w:hAnsi="Arial" w:cs="Arial"/>
        </w:rPr>
        <w:t>)imide (</w:t>
      </w:r>
      <w:proofErr w:type="spellStart"/>
      <w:r w:rsidR="00451528" w:rsidRPr="00140258">
        <w:rPr>
          <w:rFonts w:ascii="Arial" w:hAnsi="Arial" w:cs="Arial"/>
        </w:rPr>
        <w:t>LiTFSI</w:t>
      </w:r>
      <w:proofErr w:type="spellEnd"/>
      <w:r w:rsidR="00451528" w:rsidRPr="00140258">
        <w:rPr>
          <w:rFonts w:ascii="Arial" w:hAnsi="Arial" w:cs="Arial"/>
        </w:rPr>
        <w:t xml:space="preserve">, Macklin, 99.9%) </w:t>
      </w:r>
      <w:r w:rsidR="00DA7702" w:rsidRPr="00140258">
        <w:rPr>
          <w:rFonts w:ascii="Arial" w:hAnsi="Arial" w:cs="Arial"/>
          <w:lang w:val="en-GB"/>
        </w:rPr>
        <w:t xml:space="preserve">were purchased as </w:t>
      </w:r>
      <w:r w:rsidR="00A31381" w:rsidRPr="00140258">
        <w:rPr>
          <w:rFonts w:ascii="Arial" w:hAnsi="Arial" w:cs="Arial"/>
          <w:lang w:val="en-GB"/>
        </w:rPr>
        <w:t>raw</w:t>
      </w:r>
      <w:r w:rsidR="00DA7702" w:rsidRPr="00140258">
        <w:rPr>
          <w:rFonts w:ascii="Arial" w:hAnsi="Arial" w:cs="Arial"/>
          <w:lang w:val="en-GB"/>
        </w:rPr>
        <w:t xml:space="preserve"> materials. </w:t>
      </w:r>
      <w:r w:rsidR="0095653C" w:rsidRPr="00140258">
        <w:rPr>
          <w:rFonts w:ascii="Arial" w:hAnsi="Arial" w:cs="Arial"/>
          <w:lang w:val="en-GB"/>
        </w:rPr>
        <w:t>The</w:t>
      </w:r>
      <w:r w:rsidR="00A0145E" w:rsidRPr="00140258">
        <w:rPr>
          <w:rFonts w:ascii="Arial" w:hAnsi="Arial" w:cs="Arial"/>
          <w:lang w:val="en-GB"/>
        </w:rPr>
        <w:t xml:space="preserve"> </w:t>
      </w:r>
      <w:r w:rsidR="00E47FC4" w:rsidRPr="00140258">
        <w:rPr>
          <w:rFonts w:ascii="Arial" w:hAnsi="Arial" w:cs="Arial"/>
          <w:lang w:val="en-GB"/>
        </w:rPr>
        <w:t xml:space="preserve">active powder </w:t>
      </w:r>
      <w:r w:rsidR="00A0145E" w:rsidRPr="00140258">
        <w:rPr>
          <w:rFonts w:ascii="Arial" w:hAnsi="Arial" w:cs="Arial"/>
          <w:lang w:val="en-GB"/>
        </w:rPr>
        <w:t>CuF</w:t>
      </w:r>
      <w:r w:rsidR="00A0145E" w:rsidRPr="00140258">
        <w:rPr>
          <w:rFonts w:ascii="Arial" w:hAnsi="Arial" w:cs="Arial"/>
          <w:vertAlign w:val="subscript"/>
          <w:lang w:val="en-GB"/>
        </w:rPr>
        <w:t>2</w:t>
      </w:r>
      <w:r w:rsidR="00A0145E" w:rsidRPr="00140258">
        <w:rPr>
          <w:rFonts w:ascii="Arial" w:hAnsi="Arial" w:cs="Arial"/>
          <w:lang w:val="en-GB"/>
        </w:rPr>
        <w:t>@C</w:t>
      </w:r>
      <w:r w:rsidR="00E47FC4" w:rsidRPr="00140258">
        <w:rPr>
          <w:rFonts w:ascii="Arial" w:hAnsi="Arial" w:cs="Arial"/>
          <w:lang w:val="en-GB"/>
        </w:rPr>
        <w:t xml:space="preserve"> </w:t>
      </w:r>
      <w:r w:rsidR="00A0145E" w:rsidRPr="00140258">
        <w:rPr>
          <w:rFonts w:ascii="Arial" w:hAnsi="Arial" w:cs="Arial"/>
          <w:lang w:val="en-GB"/>
        </w:rPr>
        <w:t>was</w:t>
      </w:r>
      <w:r w:rsidR="0095653C" w:rsidRPr="00140258">
        <w:rPr>
          <w:rFonts w:ascii="Arial" w:hAnsi="Arial" w:cs="Arial"/>
          <w:lang w:val="en-GB"/>
        </w:rPr>
        <w:t xml:space="preserve"> obtained by ball milling the</w:t>
      </w:r>
      <w:r w:rsidR="00F60097" w:rsidRPr="00140258">
        <w:rPr>
          <w:rFonts w:ascii="Arial" w:hAnsi="Arial" w:cs="Arial"/>
          <w:lang w:val="en-GB"/>
        </w:rPr>
        <w:t xml:space="preserve"> raw material</w:t>
      </w:r>
      <w:r w:rsidR="00A0145E" w:rsidRPr="00140258">
        <w:rPr>
          <w:rFonts w:ascii="Arial" w:hAnsi="Arial" w:cs="Arial"/>
          <w:lang w:val="en-GB"/>
        </w:rPr>
        <w:t xml:space="preserve"> CuF</w:t>
      </w:r>
      <w:r w:rsidR="00A0145E" w:rsidRPr="00140258">
        <w:rPr>
          <w:rFonts w:ascii="Arial" w:hAnsi="Arial" w:cs="Arial"/>
          <w:vertAlign w:val="subscript"/>
          <w:lang w:val="en-GB"/>
        </w:rPr>
        <w:t>2</w:t>
      </w:r>
      <w:r w:rsidR="0095653C" w:rsidRPr="00140258">
        <w:rPr>
          <w:rFonts w:ascii="Arial" w:hAnsi="Arial" w:cs="Arial"/>
          <w:lang w:val="en-GB"/>
        </w:rPr>
        <w:t xml:space="preserve"> </w:t>
      </w:r>
      <w:r w:rsidR="007F72EA" w:rsidRPr="00140258">
        <w:rPr>
          <w:rFonts w:ascii="Arial" w:hAnsi="Arial" w:cs="Arial"/>
          <w:lang w:val="en-GB"/>
        </w:rPr>
        <w:t xml:space="preserve">and </w:t>
      </w:r>
      <w:r w:rsidR="0095653C" w:rsidRPr="00140258">
        <w:rPr>
          <w:rFonts w:ascii="Arial" w:hAnsi="Arial" w:cs="Arial"/>
          <w:lang w:val="en-GB"/>
        </w:rPr>
        <w:t xml:space="preserve">super P </w:t>
      </w:r>
      <w:r w:rsidR="00721416" w:rsidRPr="00140258">
        <w:rPr>
          <w:rFonts w:ascii="Arial" w:hAnsi="Arial" w:cs="Arial"/>
          <w:lang w:val="en-GB"/>
        </w:rPr>
        <w:t>in</w:t>
      </w:r>
      <w:r w:rsidR="0095653C" w:rsidRPr="00140258">
        <w:rPr>
          <w:rFonts w:ascii="Arial" w:hAnsi="Arial" w:cs="Arial"/>
          <w:lang w:val="en-GB"/>
        </w:rPr>
        <w:t xml:space="preserve"> a mass ratio of 8:2 at 400 r/min for 12 h.</w:t>
      </w:r>
      <w:r w:rsidR="00A0145E" w:rsidRPr="00140258">
        <w:rPr>
          <w:rFonts w:ascii="Arial" w:hAnsi="Arial" w:cs="Arial"/>
          <w:lang w:val="en-GB"/>
        </w:rPr>
        <w:t xml:space="preserve"> The</w:t>
      </w:r>
      <w:r w:rsidR="00E47FC4" w:rsidRPr="00140258">
        <w:rPr>
          <w:rFonts w:ascii="Arial" w:hAnsi="Arial" w:cs="Arial"/>
          <w:lang w:val="en-GB"/>
        </w:rPr>
        <w:t xml:space="preserve"> active powder</w:t>
      </w:r>
      <w:r w:rsidR="00A0145E" w:rsidRPr="00140258">
        <w:rPr>
          <w:rFonts w:ascii="Arial" w:hAnsi="Arial" w:cs="Arial"/>
          <w:lang w:val="en-GB"/>
        </w:rPr>
        <w:t xml:space="preserve"> FeF</w:t>
      </w:r>
      <w:r w:rsidR="00A0145E" w:rsidRPr="00140258">
        <w:rPr>
          <w:rFonts w:ascii="Arial" w:hAnsi="Arial" w:cs="Arial"/>
          <w:vertAlign w:val="subscript"/>
          <w:lang w:val="en-GB"/>
        </w:rPr>
        <w:t>3</w:t>
      </w:r>
      <w:r w:rsidR="00A0145E" w:rsidRPr="00140258">
        <w:rPr>
          <w:rFonts w:ascii="Arial" w:hAnsi="Arial" w:cs="Arial"/>
          <w:lang w:val="en-GB"/>
        </w:rPr>
        <w:t>@C was obtained by ball milling the raw material FeF</w:t>
      </w:r>
      <w:r w:rsidR="00A0145E" w:rsidRPr="00140258">
        <w:rPr>
          <w:rFonts w:ascii="Arial" w:hAnsi="Arial" w:cs="Arial"/>
          <w:vertAlign w:val="subscript"/>
          <w:lang w:val="en-GB"/>
        </w:rPr>
        <w:t>3</w:t>
      </w:r>
      <w:r w:rsidR="00A0145E" w:rsidRPr="00140258">
        <w:rPr>
          <w:rFonts w:ascii="Arial" w:hAnsi="Arial" w:cs="Arial"/>
          <w:lang w:val="en-GB"/>
        </w:rPr>
        <w:t xml:space="preserve"> and super P in a mass ratio of 8:2 at 400 r/min for 12 h.</w:t>
      </w:r>
      <w:r w:rsidR="0095653C" w:rsidRPr="00140258">
        <w:rPr>
          <w:rFonts w:ascii="Arial" w:hAnsi="Arial" w:cs="Arial"/>
          <w:lang w:val="en-GB"/>
        </w:rPr>
        <w:t xml:space="preserve"> </w:t>
      </w:r>
      <w:r w:rsidR="00E47FC4" w:rsidRPr="00140258">
        <w:rPr>
          <w:rFonts w:ascii="Arial" w:hAnsi="Arial" w:cs="Arial"/>
          <w:lang w:val="en-GB"/>
        </w:rPr>
        <w:t xml:space="preserve">All </w:t>
      </w:r>
      <w:r w:rsidR="00A0145E" w:rsidRPr="00140258">
        <w:rPr>
          <w:rFonts w:ascii="Arial" w:hAnsi="Arial" w:cs="Arial"/>
          <w:lang w:val="en-GB"/>
        </w:rPr>
        <w:t>catho</w:t>
      </w:r>
      <w:r w:rsidR="00A60FA7" w:rsidRPr="00140258">
        <w:rPr>
          <w:rFonts w:ascii="Arial" w:hAnsi="Arial" w:cs="Arial"/>
          <w:lang w:val="en-GB"/>
        </w:rPr>
        <w:t xml:space="preserve">des </w:t>
      </w:r>
      <w:r w:rsidR="00A0145E" w:rsidRPr="00140258">
        <w:rPr>
          <w:rFonts w:ascii="Arial" w:hAnsi="Arial" w:cs="Arial"/>
          <w:lang w:val="en-GB"/>
        </w:rPr>
        <w:t>w</w:t>
      </w:r>
      <w:r w:rsidR="00E47FC4" w:rsidRPr="00140258">
        <w:rPr>
          <w:rFonts w:ascii="Arial" w:hAnsi="Arial" w:cs="Arial"/>
          <w:lang w:val="en-GB"/>
        </w:rPr>
        <w:t>ere</w:t>
      </w:r>
      <w:r w:rsidR="00A0145E" w:rsidRPr="00140258">
        <w:rPr>
          <w:rFonts w:ascii="Arial" w:hAnsi="Arial" w:cs="Arial"/>
          <w:lang w:val="en-GB"/>
        </w:rPr>
        <w:t xml:space="preserve"> </w:t>
      </w:r>
      <w:r w:rsidR="00A60FA7" w:rsidRPr="00140258">
        <w:rPr>
          <w:rFonts w:ascii="Arial" w:hAnsi="Arial" w:cs="Arial"/>
          <w:lang w:val="en-GB"/>
        </w:rPr>
        <w:t xml:space="preserve">made by a traditional slurry-coating way where </w:t>
      </w:r>
      <w:r w:rsidR="00E47FC4" w:rsidRPr="00140258">
        <w:rPr>
          <w:rFonts w:ascii="Arial" w:hAnsi="Arial" w:cs="Arial"/>
          <w:lang w:val="en-GB"/>
        </w:rPr>
        <w:t>active powder</w:t>
      </w:r>
      <w:r w:rsidR="00A60FA7" w:rsidRPr="00140258">
        <w:rPr>
          <w:rFonts w:ascii="Arial" w:hAnsi="Arial" w:cs="Arial"/>
          <w:lang w:val="en-GB"/>
        </w:rPr>
        <w:t>, super P</w:t>
      </w:r>
      <w:r w:rsidR="00CA61DB" w:rsidRPr="00140258">
        <w:rPr>
          <w:rFonts w:ascii="Arial" w:hAnsi="Arial" w:cs="Arial"/>
          <w:lang w:val="en-GB"/>
        </w:rPr>
        <w:t>,</w:t>
      </w:r>
      <w:r w:rsidR="00A60FA7" w:rsidRPr="00140258">
        <w:rPr>
          <w:rFonts w:ascii="Arial" w:hAnsi="Arial" w:cs="Arial"/>
          <w:lang w:val="en-GB"/>
        </w:rPr>
        <w:t xml:space="preserve"> and poly-(vinylidene fluoride)</w:t>
      </w:r>
      <w:r w:rsidR="00C80F01" w:rsidRPr="00140258">
        <w:rPr>
          <w:rFonts w:ascii="Arial" w:hAnsi="Arial" w:cs="Arial"/>
          <w:lang w:val="en-GB"/>
        </w:rPr>
        <w:t xml:space="preserve"> (PVDF)</w:t>
      </w:r>
      <w:r w:rsidR="00A60FA7" w:rsidRPr="00140258">
        <w:rPr>
          <w:rFonts w:ascii="Arial" w:hAnsi="Arial" w:cs="Arial"/>
          <w:lang w:val="en-GB"/>
        </w:rPr>
        <w:t xml:space="preserve"> binder </w:t>
      </w:r>
      <w:r w:rsidR="00E47FC4" w:rsidRPr="00140258">
        <w:rPr>
          <w:rFonts w:ascii="Arial" w:hAnsi="Arial" w:cs="Arial"/>
          <w:lang w:val="en-GB"/>
        </w:rPr>
        <w:t xml:space="preserve">were ground at a mass ratio of 70:20:10 and then </w:t>
      </w:r>
      <w:r w:rsidR="00A60FA7" w:rsidRPr="00140258">
        <w:rPr>
          <w:rFonts w:ascii="Arial" w:hAnsi="Arial" w:cs="Arial"/>
          <w:lang w:val="en-GB"/>
        </w:rPr>
        <w:t xml:space="preserve">homogenized in </w:t>
      </w:r>
      <w:r w:rsidR="00A60FA7" w:rsidRPr="00140258">
        <w:rPr>
          <w:rFonts w:ascii="Arial" w:hAnsi="Arial" w:cs="Arial"/>
          <w:i/>
          <w:iCs/>
          <w:lang w:val="en-GB"/>
        </w:rPr>
        <w:t>n</w:t>
      </w:r>
      <w:r w:rsidR="00A60FA7" w:rsidRPr="00140258">
        <w:rPr>
          <w:rFonts w:ascii="Arial" w:hAnsi="Arial" w:cs="Arial"/>
          <w:lang w:val="en-GB"/>
        </w:rPr>
        <w:t>-methyl-2-pyrrolidone (NMP)</w:t>
      </w:r>
      <w:r w:rsidR="00E47FC4" w:rsidRPr="00140258">
        <w:rPr>
          <w:rFonts w:ascii="Arial" w:hAnsi="Arial" w:cs="Arial"/>
          <w:lang w:val="en-GB"/>
        </w:rPr>
        <w:t xml:space="preserve"> at a speed of 4000 rpm in a micro homogenizer (MSK-SFM-12M) for 10 minutes</w:t>
      </w:r>
      <w:r w:rsidR="00A60FA7" w:rsidRPr="00140258">
        <w:rPr>
          <w:rFonts w:ascii="Arial" w:hAnsi="Arial" w:cs="Arial"/>
          <w:lang w:val="en-GB"/>
        </w:rPr>
        <w:t xml:space="preserve">. </w:t>
      </w:r>
      <w:bookmarkEnd w:id="1"/>
      <w:r w:rsidR="00F62F6F" w:rsidRPr="00140258">
        <w:rPr>
          <w:rFonts w:ascii="Arial" w:hAnsi="Arial" w:cs="Arial"/>
          <w:lang w:val="en-GB"/>
        </w:rPr>
        <w:t xml:space="preserve">The slurry was then bladed on Al foil to render uniform coating, which was further dried in a vacuum oven at 100 °C for at least 24 h and the </w:t>
      </w:r>
      <w:r w:rsidR="00A60FA7" w:rsidRPr="00140258">
        <w:rPr>
          <w:rFonts w:ascii="Arial" w:hAnsi="Arial" w:cs="Arial"/>
          <w:lang w:val="en-GB"/>
        </w:rPr>
        <w:t>cathode mass loading was around 0.5-1 mg cm</w:t>
      </w:r>
      <w:r w:rsidR="00A60FA7" w:rsidRPr="00140258">
        <w:rPr>
          <w:rFonts w:ascii="Arial" w:eastAsia="微软雅黑" w:hAnsi="Arial" w:cs="Arial"/>
          <w:vertAlign w:val="superscript"/>
          <w:lang w:val="en-GB"/>
        </w:rPr>
        <w:t>−</w:t>
      </w:r>
      <w:r w:rsidR="00A60FA7" w:rsidRPr="00140258">
        <w:rPr>
          <w:rFonts w:ascii="Arial" w:hAnsi="Arial" w:cs="Arial"/>
          <w:vertAlign w:val="superscript"/>
          <w:lang w:val="en-GB"/>
        </w:rPr>
        <w:t>2</w:t>
      </w:r>
      <w:r w:rsidR="00A60FA7" w:rsidRPr="00140258">
        <w:rPr>
          <w:rFonts w:ascii="Arial" w:hAnsi="Arial" w:cs="Arial"/>
          <w:lang w:val="en-GB"/>
        </w:rPr>
        <w:t>.</w:t>
      </w:r>
      <w:bookmarkEnd w:id="2"/>
    </w:p>
    <w:p w14:paraId="42A608FB" w14:textId="00B34AEF" w:rsidR="00AD700B" w:rsidRPr="00140258" w:rsidRDefault="00AD700B">
      <w:pPr>
        <w:rPr>
          <w:rFonts w:ascii="Arial" w:hAnsi="Arial" w:cs="Arial"/>
          <w:b/>
          <w:bCs/>
          <w:lang w:val="en-GB"/>
        </w:rPr>
      </w:pPr>
      <w:r w:rsidRPr="00140258">
        <w:rPr>
          <w:rFonts w:ascii="Arial" w:hAnsi="Arial" w:cs="Arial"/>
          <w:b/>
          <w:bCs/>
          <w:lang w:val="en-GB"/>
        </w:rPr>
        <w:t>Sintering of solid electrolyte pellet</w:t>
      </w:r>
    </w:p>
    <w:p w14:paraId="5FD842FC" w14:textId="1ADD0880" w:rsidR="00EE06DC" w:rsidRPr="00140258" w:rsidRDefault="001D1AEA">
      <w:pPr>
        <w:rPr>
          <w:rFonts w:ascii="Arial" w:hAnsi="Arial" w:cs="Arial"/>
        </w:rPr>
      </w:pPr>
      <w:r w:rsidRPr="00140258">
        <w:rPr>
          <w:rFonts w:ascii="Arial" w:hAnsi="Arial" w:cs="Arial"/>
        </w:rPr>
        <w:t>Sodium carbonate</w:t>
      </w:r>
      <w:r w:rsidR="00217901" w:rsidRPr="00140258">
        <w:rPr>
          <w:rFonts w:ascii="Arial" w:hAnsi="Arial" w:cs="Arial"/>
        </w:rPr>
        <w:t xml:space="preserve"> (Na</w:t>
      </w:r>
      <w:r w:rsidR="00217901" w:rsidRPr="00140258">
        <w:rPr>
          <w:rFonts w:ascii="Arial" w:hAnsi="Arial" w:cs="Arial"/>
          <w:vertAlign w:val="subscript"/>
        </w:rPr>
        <w:t>2</w:t>
      </w:r>
      <w:r w:rsidR="00217901" w:rsidRPr="00140258">
        <w:rPr>
          <w:rFonts w:ascii="Arial" w:hAnsi="Arial" w:cs="Arial"/>
        </w:rPr>
        <w:t>CO</w:t>
      </w:r>
      <w:r w:rsidR="00217901" w:rsidRPr="00140258">
        <w:rPr>
          <w:rFonts w:ascii="Arial" w:hAnsi="Arial" w:cs="Arial"/>
          <w:vertAlign w:val="subscript"/>
        </w:rPr>
        <w:t>3</w:t>
      </w:r>
      <w:r w:rsidR="00217901" w:rsidRPr="00140258">
        <w:rPr>
          <w:rFonts w:ascii="Arial" w:hAnsi="Arial" w:cs="Arial"/>
        </w:rPr>
        <w:t>, 99%)</w:t>
      </w:r>
      <w:r w:rsidRPr="00140258">
        <w:rPr>
          <w:rFonts w:ascii="Arial" w:hAnsi="Arial" w:cs="Arial"/>
        </w:rPr>
        <w:t>, zirconia</w:t>
      </w:r>
      <w:r w:rsidR="00303E7E" w:rsidRPr="00140258">
        <w:rPr>
          <w:rFonts w:ascii="Arial" w:hAnsi="Arial" w:cs="Arial"/>
        </w:rPr>
        <w:t xml:space="preserve"> (ZrO</w:t>
      </w:r>
      <w:r w:rsidR="00303E7E" w:rsidRPr="00140258">
        <w:rPr>
          <w:rFonts w:ascii="Arial" w:hAnsi="Arial" w:cs="Arial"/>
          <w:vertAlign w:val="subscript"/>
        </w:rPr>
        <w:t>2</w:t>
      </w:r>
      <w:r w:rsidR="00303E7E" w:rsidRPr="00140258">
        <w:rPr>
          <w:rFonts w:ascii="Arial" w:hAnsi="Arial" w:cs="Arial"/>
        </w:rPr>
        <w:t>, 99.99%)</w:t>
      </w:r>
      <w:r w:rsidRPr="00140258">
        <w:rPr>
          <w:rFonts w:ascii="Arial" w:hAnsi="Arial" w:cs="Arial"/>
        </w:rPr>
        <w:t xml:space="preserve">, </w:t>
      </w:r>
      <w:r w:rsidR="0009207E" w:rsidRPr="00140258">
        <w:rPr>
          <w:rFonts w:ascii="Arial" w:hAnsi="Arial" w:cs="Arial"/>
        </w:rPr>
        <w:t>silicon dioxide (SiO</w:t>
      </w:r>
      <w:r w:rsidR="0009207E" w:rsidRPr="00140258">
        <w:rPr>
          <w:rFonts w:ascii="Arial" w:hAnsi="Arial" w:cs="Arial"/>
          <w:vertAlign w:val="subscript"/>
        </w:rPr>
        <w:t>2</w:t>
      </w:r>
      <w:r w:rsidR="0009207E" w:rsidRPr="00140258">
        <w:rPr>
          <w:rFonts w:ascii="Arial" w:hAnsi="Arial" w:cs="Arial"/>
        </w:rPr>
        <w:t>, 99.5%)</w:t>
      </w:r>
      <w:r w:rsidRPr="00140258">
        <w:rPr>
          <w:rFonts w:ascii="Arial" w:hAnsi="Arial" w:cs="Arial"/>
        </w:rPr>
        <w:t>, Ammonium dihydrogen phosphate</w:t>
      </w:r>
      <w:r w:rsidR="00CA19E0" w:rsidRPr="00140258">
        <w:rPr>
          <w:rFonts w:ascii="Arial" w:hAnsi="Arial" w:cs="Arial"/>
        </w:rPr>
        <w:t xml:space="preserve"> (</w:t>
      </w:r>
      <w:r w:rsidR="002D7F84" w:rsidRPr="00140258">
        <w:rPr>
          <w:rFonts w:ascii="Arial" w:hAnsi="Arial" w:cs="Arial"/>
        </w:rPr>
        <w:t>NH</w:t>
      </w:r>
      <w:r w:rsidR="002D7F84" w:rsidRPr="00140258">
        <w:rPr>
          <w:rFonts w:ascii="Arial" w:hAnsi="Arial" w:cs="Arial"/>
          <w:vertAlign w:val="subscript"/>
        </w:rPr>
        <w:t>4</w:t>
      </w:r>
      <w:r w:rsidR="002D7F84" w:rsidRPr="00140258">
        <w:rPr>
          <w:rFonts w:ascii="Arial" w:hAnsi="Arial" w:cs="Arial"/>
        </w:rPr>
        <w:t>H</w:t>
      </w:r>
      <w:r w:rsidR="002D7F84" w:rsidRPr="00140258">
        <w:rPr>
          <w:rFonts w:ascii="Arial" w:hAnsi="Arial" w:cs="Arial"/>
          <w:vertAlign w:val="subscript"/>
        </w:rPr>
        <w:t>2</w:t>
      </w:r>
      <w:r w:rsidR="002D7F84" w:rsidRPr="00140258">
        <w:rPr>
          <w:rFonts w:ascii="Arial" w:hAnsi="Arial" w:cs="Arial"/>
        </w:rPr>
        <w:t>PO</w:t>
      </w:r>
      <w:r w:rsidR="002D7F84" w:rsidRPr="00140258">
        <w:rPr>
          <w:rFonts w:ascii="Arial" w:hAnsi="Arial" w:cs="Arial"/>
          <w:vertAlign w:val="subscript"/>
        </w:rPr>
        <w:t>4</w:t>
      </w:r>
      <w:r w:rsidR="002D7F84" w:rsidRPr="00140258">
        <w:rPr>
          <w:rFonts w:ascii="Arial" w:hAnsi="Arial" w:cs="Arial"/>
        </w:rPr>
        <w:t>, 99%</w:t>
      </w:r>
      <w:r w:rsidR="00CA19E0" w:rsidRPr="00140258">
        <w:rPr>
          <w:rFonts w:ascii="Arial" w:hAnsi="Arial" w:cs="Arial"/>
        </w:rPr>
        <w:t>)</w:t>
      </w:r>
      <w:r w:rsidR="00105F12" w:rsidRPr="00140258">
        <w:rPr>
          <w:rFonts w:ascii="Arial" w:hAnsi="Arial" w:cs="Arial"/>
        </w:rPr>
        <w:t xml:space="preserve"> were purchased from Macklin.</w:t>
      </w:r>
      <w:r w:rsidRPr="00140258">
        <w:rPr>
          <w:rFonts w:ascii="Arial" w:hAnsi="Arial" w:cs="Arial"/>
        </w:rPr>
        <w:t xml:space="preserve"> </w:t>
      </w:r>
      <w:r w:rsidR="00EE06DC" w:rsidRPr="00140258">
        <w:rPr>
          <w:rFonts w:ascii="Arial" w:hAnsi="Arial" w:cs="Arial"/>
        </w:rPr>
        <w:t>Firstly, the stoichiometric Na</w:t>
      </w:r>
      <w:r w:rsidR="00EE06DC" w:rsidRPr="00140258">
        <w:rPr>
          <w:rFonts w:ascii="Arial" w:hAnsi="Arial" w:cs="Arial"/>
          <w:vertAlign w:val="subscript"/>
        </w:rPr>
        <w:t>2</w:t>
      </w:r>
      <w:r w:rsidR="00EE06DC" w:rsidRPr="00140258">
        <w:rPr>
          <w:rFonts w:ascii="Arial" w:hAnsi="Arial" w:cs="Arial"/>
        </w:rPr>
        <w:t>CO</w:t>
      </w:r>
      <w:r w:rsidR="00EE06DC" w:rsidRPr="00140258">
        <w:rPr>
          <w:rFonts w:ascii="Arial" w:hAnsi="Arial" w:cs="Arial"/>
          <w:vertAlign w:val="subscript"/>
        </w:rPr>
        <w:t>3</w:t>
      </w:r>
      <w:r w:rsidR="00EE06DC" w:rsidRPr="00140258">
        <w:rPr>
          <w:rFonts w:ascii="Arial" w:hAnsi="Arial" w:cs="Arial"/>
        </w:rPr>
        <w:t>, ZrO</w:t>
      </w:r>
      <w:r w:rsidR="00EE06DC" w:rsidRPr="00140258">
        <w:rPr>
          <w:rFonts w:ascii="Arial" w:hAnsi="Arial" w:cs="Arial"/>
          <w:vertAlign w:val="subscript"/>
        </w:rPr>
        <w:t>2</w:t>
      </w:r>
      <w:r w:rsidR="00EE06DC" w:rsidRPr="00140258">
        <w:rPr>
          <w:rFonts w:ascii="Arial" w:hAnsi="Arial" w:cs="Arial"/>
        </w:rPr>
        <w:t>, SiO</w:t>
      </w:r>
      <w:r w:rsidR="00EE06DC" w:rsidRPr="00140258">
        <w:rPr>
          <w:rFonts w:ascii="Arial" w:hAnsi="Arial" w:cs="Arial"/>
          <w:vertAlign w:val="subscript"/>
        </w:rPr>
        <w:t>2</w:t>
      </w:r>
      <w:r w:rsidR="00CA61DB" w:rsidRPr="00140258">
        <w:rPr>
          <w:rFonts w:ascii="Arial" w:hAnsi="Arial" w:cs="Arial"/>
        </w:rPr>
        <w:t>,</w:t>
      </w:r>
      <w:r w:rsidR="00EE06DC" w:rsidRPr="00140258">
        <w:rPr>
          <w:rFonts w:ascii="Arial" w:hAnsi="Arial" w:cs="Arial"/>
        </w:rPr>
        <w:t xml:space="preserve"> and NH</w:t>
      </w:r>
      <w:r w:rsidR="00EE06DC" w:rsidRPr="00140258">
        <w:rPr>
          <w:rFonts w:ascii="Arial" w:hAnsi="Arial" w:cs="Arial"/>
          <w:vertAlign w:val="subscript"/>
        </w:rPr>
        <w:t>4</w:t>
      </w:r>
      <w:r w:rsidR="00EE06DC" w:rsidRPr="00140258">
        <w:rPr>
          <w:rFonts w:ascii="Arial" w:hAnsi="Arial" w:cs="Arial"/>
        </w:rPr>
        <w:t>H</w:t>
      </w:r>
      <w:r w:rsidR="00EE06DC" w:rsidRPr="00140258">
        <w:rPr>
          <w:rFonts w:ascii="Arial" w:hAnsi="Arial" w:cs="Arial"/>
          <w:vertAlign w:val="subscript"/>
        </w:rPr>
        <w:t>2</w:t>
      </w:r>
      <w:r w:rsidR="00EE06DC" w:rsidRPr="00140258">
        <w:rPr>
          <w:rFonts w:ascii="Arial" w:hAnsi="Arial" w:cs="Arial"/>
        </w:rPr>
        <w:t>PO</w:t>
      </w:r>
      <w:r w:rsidR="00EE06DC" w:rsidRPr="00140258">
        <w:rPr>
          <w:rFonts w:ascii="Arial" w:hAnsi="Arial" w:cs="Arial"/>
          <w:vertAlign w:val="subscript"/>
        </w:rPr>
        <w:t>4</w:t>
      </w:r>
      <w:r w:rsidR="00EE06DC" w:rsidRPr="00140258">
        <w:rPr>
          <w:rFonts w:ascii="Arial" w:hAnsi="Arial" w:cs="Arial"/>
        </w:rPr>
        <w:t xml:space="preserve"> were mixed in the zirconia jars. Secondly, all powders were ball milled in the ethanol with zirconia balls for 12</w:t>
      </w:r>
      <w:r w:rsidR="00E4155D" w:rsidRPr="00140258">
        <w:rPr>
          <w:rFonts w:ascii="Arial" w:hAnsi="Arial" w:cs="Arial"/>
        </w:rPr>
        <w:t xml:space="preserve"> </w:t>
      </w:r>
      <w:r w:rsidR="00EE06DC" w:rsidRPr="00140258">
        <w:rPr>
          <w:rFonts w:ascii="Arial" w:hAnsi="Arial" w:cs="Arial"/>
        </w:rPr>
        <w:t xml:space="preserve">h, rotary speed of 400 rpm. These mixtures were dried at 80 °C in a vacuum oven for </w:t>
      </w:r>
      <w:r w:rsidR="00BE33F1" w:rsidRPr="00140258">
        <w:rPr>
          <w:rFonts w:ascii="Arial" w:hAnsi="Arial" w:cs="Arial"/>
        </w:rPr>
        <w:t>12</w:t>
      </w:r>
      <w:r w:rsidR="00E4155D" w:rsidRPr="00140258">
        <w:rPr>
          <w:rFonts w:ascii="Arial" w:hAnsi="Arial" w:cs="Arial"/>
        </w:rPr>
        <w:t xml:space="preserve"> </w:t>
      </w:r>
      <w:r w:rsidR="00BE33F1" w:rsidRPr="00140258">
        <w:rPr>
          <w:rFonts w:ascii="Arial" w:hAnsi="Arial" w:cs="Arial"/>
        </w:rPr>
        <w:t>h</w:t>
      </w:r>
      <w:r w:rsidR="00EE06DC" w:rsidRPr="00140258">
        <w:rPr>
          <w:rFonts w:ascii="Arial" w:hAnsi="Arial" w:cs="Arial"/>
        </w:rPr>
        <w:t>. Finally, the powders were calcined at 1</w:t>
      </w:r>
      <w:r w:rsidR="00100746" w:rsidRPr="00140258">
        <w:rPr>
          <w:rFonts w:ascii="Arial" w:hAnsi="Arial" w:cs="Arial"/>
        </w:rPr>
        <w:t>00</w:t>
      </w:r>
      <w:r w:rsidR="00EE06DC" w:rsidRPr="00140258">
        <w:rPr>
          <w:rFonts w:ascii="Arial" w:hAnsi="Arial" w:cs="Arial"/>
        </w:rPr>
        <w:t>0 °C for 6</w:t>
      </w:r>
      <w:r w:rsidR="00E4155D" w:rsidRPr="00140258">
        <w:rPr>
          <w:rFonts w:ascii="Arial" w:hAnsi="Arial" w:cs="Arial"/>
        </w:rPr>
        <w:t xml:space="preserve"> </w:t>
      </w:r>
      <w:r w:rsidR="00EE06DC" w:rsidRPr="00140258">
        <w:rPr>
          <w:rFonts w:ascii="Arial" w:hAnsi="Arial" w:cs="Arial"/>
        </w:rPr>
        <w:t>h with a heating rate of 5 °C/min to form precursors</w:t>
      </w:r>
      <w:r w:rsidR="00100746" w:rsidRPr="00140258">
        <w:rPr>
          <w:rFonts w:ascii="Arial" w:hAnsi="Arial" w:cs="Arial"/>
        </w:rPr>
        <w:t>.</w:t>
      </w:r>
    </w:p>
    <w:p w14:paraId="7E179C9A" w14:textId="4A4B4D27" w:rsidR="00100746" w:rsidRPr="00140258" w:rsidRDefault="00100746">
      <w:pPr>
        <w:rPr>
          <w:rFonts w:ascii="Arial" w:hAnsi="Arial" w:cs="Arial"/>
        </w:rPr>
      </w:pPr>
      <w:r w:rsidRPr="00140258">
        <w:rPr>
          <w:rFonts w:ascii="Arial" w:hAnsi="Arial" w:cs="Arial"/>
        </w:rPr>
        <w:t>The milled powder was pressed for disk-shaped pellets (16 mm in diameter and 1.2 mm in thickness) at around 150 MPa for 5 min. The green pellets</w:t>
      </w:r>
      <w:r w:rsidR="00466626" w:rsidRPr="00140258">
        <w:rPr>
          <w:rFonts w:ascii="Arial" w:hAnsi="Arial" w:cs="Arial"/>
        </w:rPr>
        <w:t xml:space="preserve"> were calcined at 1240 °C for 6</w:t>
      </w:r>
      <w:r w:rsidR="00534B3D" w:rsidRPr="00140258">
        <w:rPr>
          <w:rFonts w:ascii="Arial" w:hAnsi="Arial" w:cs="Arial"/>
        </w:rPr>
        <w:t xml:space="preserve"> </w:t>
      </w:r>
      <w:r w:rsidR="00466626" w:rsidRPr="00140258">
        <w:rPr>
          <w:rFonts w:ascii="Arial" w:hAnsi="Arial" w:cs="Arial"/>
        </w:rPr>
        <w:t xml:space="preserve">h with a heating rate of 5 °C/min to form </w:t>
      </w:r>
      <w:r w:rsidR="00E65451" w:rsidRPr="00140258">
        <w:rPr>
          <w:rFonts w:ascii="Arial" w:hAnsi="Arial" w:cs="Arial"/>
        </w:rPr>
        <w:t>Na</w:t>
      </w:r>
      <w:r w:rsidR="00E65451" w:rsidRPr="00140258">
        <w:rPr>
          <w:rFonts w:ascii="Arial" w:hAnsi="Arial" w:cs="Arial"/>
          <w:vertAlign w:val="subscript"/>
        </w:rPr>
        <w:t>3</w:t>
      </w:r>
      <w:r w:rsidR="00E65451" w:rsidRPr="00140258">
        <w:rPr>
          <w:rFonts w:ascii="Arial" w:hAnsi="Arial" w:cs="Arial"/>
        </w:rPr>
        <w:t>Zr</w:t>
      </w:r>
      <w:r w:rsidR="00E65451" w:rsidRPr="00140258">
        <w:rPr>
          <w:rFonts w:ascii="Arial" w:hAnsi="Arial" w:cs="Arial"/>
          <w:vertAlign w:val="subscript"/>
        </w:rPr>
        <w:t>2</w:t>
      </w:r>
      <w:r w:rsidR="00E65451" w:rsidRPr="00140258">
        <w:rPr>
          <w:rFonts w:ascii="Arial" w:hAnsi="Arial" w:cs="Arial"/>
        </w:rPr>
        <w:t>Si</w:t>
      </w:r>
      <w:r w:rsidR="00E65451" w:rsidRPr="00140258">
        <w:rPr>
          <w:rFonts w:ascii="Arial" w:hAnsi="Arial" w:cs="Arial"/>
          <w:vertAlign w:val="subscript"/>
        </w:rPr>
        <w:t>2</w:t>
      </w:r>
      <w:r w:rsidR="00E65451" w:rsidRPr="00140258">
        <w:rPr>
          <w:rFonts w:ascii="Arial" w:hAnsi="Arial" w:cs="Arial"/>
        </w:rPr>
        <w:t>PO</w:t>
      </w:r>
      <w:r w:rsidR="00E65451" w:rsidRPr="00140258">
        <w:rPr>
          <w:rFonts w:ascii="Arial" w:hAnsi="Arial" w:cs="Arial"/>
          <w:vertAlign w:val="subscript"/>
        </w:rPr>
        <w:t>12</w:t>
      </w:r>
      <w:r w:rsidR="00E65451" w:rsidRPr="00140258">
        <w:rPr>
          <w:rFonts w:ascii="Arial" w:hAnsi="Arial" w:cs="Arial"/>
        </w:rPr>
        <w:t xml:space="preserve"> (</w:t>
      </w:r>
      <w:r w:rsidR="00466626" w:rsidRPr="00140258">
        <w:rPr>
          <w:rFonts w:ascii="Arial" w:hAnsi="Arial" w:cs="Arial"/>
        </w:rPr>
        <w:t>NZSP</w:t>
      </w:r>
      <w:r w:rsidR="00E65451" w:rsidRPr="00140258">
        <w:rPr>
          <w:rFonts w:ascii="Arial" w:hAnsi="Arial" w:cs="Arial"/>
        </w:rPr>
        <w:t>)</w:t>
      </w:r>
      <w:r w:rsidR="00466626" w:rsidRPr="00140258">
        <w:rPr>
          <w:rFonts w:ascii="Arial" w:hAnsi="Arial" w:cs="Arial"/>
        </w:rPr>
        <w:t xml:space="preserve"> pellet.</w:t>
      </w:r>
    </w:p>
    <w:p w14:paraId="389ECA9B" w14:textId="3CB545D2" w:rsidR="00AF096E" w:rsidRPr="00140258" w:rsidRDefault="00F46DBB">
      <w:pPr>
        <w:rPr>
          <w:rFonts w:ascii="Arial" w:hAnsi="Arial" w:cs="Arial"/>
          <w:lang w:val="en-GB"/>
        </w:rPr>
      </w:pPr>
      <w:r w:rsidRPr="00140258">
        <w:rPr>
          <w:rFonts w:ascii="Arial" w:hAnsi="Arial" w:cs="Arial"/>
        </w:rPr>
        <w:t>Li</w:t>
      </w:r>
      <w:r w:rsidRPr="00140258">
        <w:rPr>
          <w:rFonts w:ascii="Arial" w:hAnsi="Arial" w:cs="Arial"/>
          <w:vertAlign w:val="subscript"/>
        </w:rPr>
        <w:t>1.5</w:t>
      </w:r>
      <w:r w:rsidRPr="00140258">
        <w:rPr>
          <w:rFonts w:ascii="Arial" w:hAnsi="Arial" w:cs="Arial"/>
        </w:rPr>
        <w:t>Al</w:t>
      </w:r>
      <w:r w:rsidRPr="00140258">
        <w:rPr>
          <w:rFonts w:ascii="Arial" w:hAnsi="Arial" w:cs="Arial"/>
          <w:vertAlign w:val="subscript"/>
        </w:rPr>
        <w:t>0.5</w:t>
      </w:r>
      <w:r w:rsidRPr="00140258">
        <w:rPr>
          <w:rFonts w:ascii="Arial" w:hAnsi="Arial" w:cs="Arial"/>
        </w:rPr>
        <w:t>Ge</w:t>
      </w:r>
      <w:r w:rsidRPr="00140258">
        <w:rPr>
          <w:rFonts w:ascii="Arial" w:hAnsi="Arial" w:cs="Arial"/>
          <w:vertAlign w:val="subscript"/>
        </w:rPr>
        <w:t>1.5</w:t>
      </w:r>
      <w:r w:rsidRPr="00140258">
        <w:rPr>
          <w:rFonts w:ascii="Arial" w:hAnsi="Arial" w:cs="Arial"/>
        </w:rPr>
        <w:t>(PO</w:t>
      </w:r>
      <w:r w:rsidRPr="00140258">
        <w:rPr>
          <w:rFonts w:ascii="Arial" w:hAnsi="Arial" w:cs="Arial"/>
          <w:vertAlign w:val="subscript"/>
        </w:rPr>
        <w:t>4</w:t>
      </w:r>
      <w:r w:rsidRPr="00140258">
        <w:rPr>
          <w:rFonts w:ascii="Arial" w:hAnsi="Arial" w:cs="Arial"/>
        </w:rPr>
        <w:t>)</w:t>
      </w:r>
      <w:r w:rsidRPr="00140258">
        <w:rPr>
          <w:rFonts w:ascii="Arial" w:hAnsi="Arial" w:cs="Arial"/>
          <w:vertAlign w:val="subscript"/>
        </w:rPr>
        <w:t>3</w:t>
      </w:r>
      <w:r w:rsidRPr="00140258">
        <w:rPr>
          <w:rFonts w:ascii="Arial" w:hAnsi="Arial" w:cs="Arial"/>
        </w:rPr>
        <w:t xml:space="preserve"> </w:t>
      </w:r>
      <w:r w:rsidR="00E65451" w:rsidRPr="00140258">
        <w:rPr>
          <w:rFonts w:ascii="Arial" w:hAnsi="Arial" w:cs="Arial"/>
        </w:rPr>
        <w:t>(</w:t>
      </w:r>
      <w:r w:rsidR="00AF096E" w:rsidRPr="00140258">
        <w:rPr>
          <w:rFonts w:ascii="Arial" w:hAnsi="Arial" w:cs="Arial"/>
        </w:rPr>
        <w:t>LAGP</w:t>
      </w:r>
      <w:r w:rsidR="00E65451" w:rsidRPr="00140258">
        <w:rPr>
          <w:rFonts w:ascii="Arial" w:hAnsi="Arial" w:cs="Arial"/>
        </w:rPr>
        <w:t>)</w:t>
      </w:r>
      <w:r w:rsidR="00AF096E" w:rsidRPr="00140258">
        <w:rPr>
          <w:rFonts w:ascii="Arial" w:hAnsi="Arial" w:cs="Arial"/>
        </w:rPr>
        <w:t xml:space="preserve"> powder was bought fr</w:t>
      </w:r>
      <w:r w:rsidR="00477BC6" w:rsidRPr="00140258">
        <w:rPr>
          <w:rFonts w:ascii="Arial" w:hAnsi="Arial" w:cs="Arial"/>
        </w:rPr>
        <w:t>o</w:t>
      </w:r>
      <w:r w:rsidR="00AF096E" w:rsidRPr="00140258">
        <w:rPr>
          <w:rFonts w:ascii="Arial" w:hAnsi="Arial" w:cs="Arial"/>
        </w:rPr>
        <w:t xml:space="preserve">m </w:t>
      </w:r>
      <w:r w:rsidR="00CE72C4" w:rsidRPr="00140258">
        <w:rPr>
          <w:rFonts w:ascii="Arial" w:hAnsi="Arial" w:cs="Arial"/>
        </w:rPr>
        <w:t>Hubei Solid New Energy Technology Co., Ltd</w:t>
      </w:r>
      <w:r w:rsidR="00AF096E" w:rsidRPr="00140258">
        <w:rPr>
          <w:rFonts w:ascii="Arial" w:hAnsi="Arial" w:cs="Arial"/>
        </w:rPr>
        <w:t xml:space="preserve"> and pressed </w:t>
      </w:r>
      <w:r w:rsidR="00BC1745" w:rsidRPr="00140258">
        <w:rPr>
          <w:rFonts w:ascii="Arial" w:hAnsi="Arial" w:cs="Arial"/>
        </w:rPr>
        <w:t xml:space="preserve">as </w:t>
      </w:r>
      <w:r w:rsidR="00AF096E" w:rsidRPr="00140258">
        <w:rPr>
          <w:rFonts w:ascii="Arial" w:hAnsi="Arial" w:cs="Arial"/>
        </w:rPr>
        <w:t>a pellet</w:t>
      </w:r>
      <w:r w:rsidR="007077C6" w:rsidRPr="00140258">
        <w:rPr>
          <w:rFonts w:ascii="Arial" w:hAnsi="Arial" w:cs="Arial"/>
        </w:rPr>
        <w:t xml:space="preserve">, then the green pellet was </w:t>
      </w:r>
      <w:r w:rsidR="00AF096E" w:rsidRPr="00140258">
        <w:rPr>
          <w:rFonts w:ascii="Arial" w:hAnsi="Arial" w:cs="Arial"/>
        </w:rPr>
        <w:t>calcinat</w:t>
      </w:r>
      <w:r w:rsidR="007077C6" w:rsidRPr="00140258">
        <w:rPr>
          <w:rFonts w:ascii="Arial" w:hAnsi="Arial" w:cs="Arial"/>
        </w:rPr>
        <w:t>ed</w:t>
      </w:r>
      <w:r w:rsidR="00AF096E" w:rsidRPr="00140258">
        <w:rPr>
          <w:rFonts w:ascii="Arial" w:hAnsi="Arial" w:cs="Arial"/>
        </w:rPr>
        <w:t xml:space="preserve"> at 900 °C for 10</w:t>
      </w:r>
      <w:r w:rsidR="00534B3D" w:rsidRPr="00140258">
        <w:rPr>
          <w:rFonts w:ascii="Arial" w:hAnsi="Arial" w:cs="Arial"/>
        </w:rPr>
        <w:t xml:space="preserve"> </w:t>
      </w:r>
      <w:r w:rsidR="00AF096E" w:rsidRPr="00140258">
        <w:rPr>
          <w:rFonts w:ascii="Arial" w:hAnsi="Arial" w:cs="Arial"/>
        </w:rPr>
        <w:t>h with a heating rate of 5 °C/min to form LAGP pellet.</w:t>
      </w:r>
    </w:p>
    <w:p w14:paraId="107A756D" w14:textId="64574E52" w:rsidR="00375EA0" w:rsidRPr="00140258" w:rsidRDefault="007D4F3A">
      <w:pPr>
        <w:rPr>
          <w:rFonts w:ascii="Arial" w:hAnsi="Arial" w:cs="Arial"/>
          <w:b/>
          <w:bCs/>
        </w:rPr>
      </w:pPr>
      <w:r w:rsidRPr="00140258">
        <w:rPr>
          <w:rFonts w:ascii="Arial" w:hAnsi="Arial" w:cs="Arial"/>
          <w:b/>
          <w:bCs/>
        </w:rPr>
        <w:t xml:space="preserve">Assembly of </w:t>
      </w:r>
      <w:r w:rsidR="00A87619" w:rsidRPr="00140258">
        <w:rPr>
          <w:rFonts w:ascii="Arial" w:hAnsi="Arial" w:cs="Arial"/>
          <w:b/>
          <w:bCs/>
        </w:rPr>
        <w:t>semi-</w:t>
      </w:r>
      <w:r w:rsidRPr="00140258">
        <w:rPr>
          <w:rFonts w:ascii="Arial" w:hAnsi="Arial" w:cs="Arial"/>
          <w:b/>
          <w:bCs/>
        </w:rPr>
        <w:t>solid-state batteries</w:t>
      </w:r>
    </w:p>
    <w:p w14:paraId="22347FD1" w14:textId="56FA0FEF" w:rsidR="00AC2F7F" w:rsidRPr="00140258" w:rsidRDefault="00522DB6">
      <w:pPr>
        <w:rPr>
          <w:rFonts w:ascii="Arial" w:hAnsi="Arial" w:cs="Arial"/>
        </w:rPr>
      </w:pPr>
      <w:r w:rsidRPr="00140258">
        <w:rPr>
          <w:rFonts w:ascii="Arial" w:hAnsi="Arial" w:cs="Arial"/>
        </w:rPr>
        <w:t>Preparation of polymer interface layers (PILs)</w:t>
      </w:r>
      <w:r w:rsidR="00D7252B" w:rsidRPr="00140258">
        <w:rPr>
          <w:rFonts w:ascii="Arial" w:hAnsi="Arial" w:cs="Arial"/>
        </w:rPr>
        <w:t xml:space="preserve"> was conducted in an argon-filled glovebox</w:t>
      </w:r>
      <w:r w:rsidRPr="00140258">
        <w:rPr>
          <w:rFonts w:ascii="Arial" w:hAnsi="Arial" w:cs="Arial"/>
        </w:rPr>
        <w:t xml:space="preserve">. </w:t>
      </w:r>
      <w:r w:rsidR="00735E6F" w:rsidRPr="00140258">
        <w:rPr>
          <w:rFonts w:ascii="Arial" w:hAnsi="Arial" w:cs="Arial"/>
        </w:rPr>
        <w:t xml:space="preserve">The different PILs were composed of different polymers and </w:t>
      </w:r>
      <w:proofErr w:type="spellStart"/>
      <w:r w:rsidR="00735E6F" w:rsidRPr="00140258">
        <w:rPr>
          <w:rFonts w:ascii="Arial" w:hAnsi="Arial" w:cs="Arial"/>
        </w:rPr>
        <w:t>LiTFSI</w:t>
      </w:r>
      <w:proofErr w:type="spellEnd"/>
      <w:r w:rsidR="00735E6F" w:rsidRPr="00140258">
        <w:rPr>
          <w:rFonts w:ascii="Arial" w:hAnsi="Arial" w:cs="Arial"/>
        </w:rPr>
        <w:t xml:space="preserve"> salts</w:t>
      </w:r>
      <w:r w:rsidR="004A5C82" w:rsidRPr="00140258">
        <w:rPr>
          <w:rFonts w:ascii="Arial" w:hAnsi="Arial" w:cs="Arial"/>
        </w:rPr>
        <w:t>.</w:t>
      </w:r>
      <w:r w:rsidRPr="00140258">
        <w:rPr>
          <w:rFonts w:ascii="Arial" w:hAnsi="Arial" w:cs="Arial"/>
        </w:rPr>
        <w:t xml:space="preserve"> </w:t>
      </w:r>
    </w:p>
    <w:p w14:paraId="0A5E62A1" w14:textId="4F9DD495" w:rsidR="00AC2F7F" w:rsidRPr="00140258" w:rsidRDefault="00522DB6">
      <w:pPr>
        <w:rPr>
          <w:rFonts w:ascii="Arial" w:hAnsi="Arial" w:cs="Arial"/>
        </w:rPr>
      </w:pPr>
      <w:r w:rsidRPr="00140258">
        <w:rPr>
          <w:rFonts w:ascii="Arial" w:hAnsi="Arial" w:cs="Arial"/>
        </w:rPr>
        <w:t>Among them, PIL-</w:t>
      </w:r>
      <w:r w:rsidR="002F3ED4" w:rsidRPr="00140258">
        <w:rPr>
          <w:rFonts w:ascii="Arial" w:hAnsi="Arial" w:cs="Arial"/>
        </w:rPr>
        <w:t>PVDF-HFP</w:t>
      </w:r>
      <w:r w:rsidRPr="00140258">
        <w:rPr>
          <w:rFonts w:ascii="Arial" w:hAnsi="Arial" w:cs="Arial"/>
        </w:rPr>
        <w:t xml:space="preserve"> </w:t>
      </w:r>
      <w:r w:rsidR="00D22CC0" w:rsidRPr="00140258">
        <w:rPr>
          <w:rFonts w:ascii="Arial" w:hAnsi="Arial" w:cs="Arial"/>
        </w:rPr>
        <w:t>was</w:t>
      </w:r>
      <w:r w:rsidRPr="00140258">
        <w:rPr>
          <w:rFonts w:ascii="Arial" w:hAnsi="Arial" w:cs="Arial"/>
        </w:rPr>
        <w:t xml:space="preserve"> prepared by </w:t>
      </w:r>
      <w:r w:rsidR="00ED212C" w:rsidRPr="00140258">
        <w:rPr>
          <w:rFonts w:ascii="Arial" w:hAnsi="Arial" w:cs="Arial"/>
        </w:rPr>
        <w:t>dissolving</w:t>
      </w:r>
      <w:r w:rsidR="00830FC0" w:rsidRPr="00140258">
        <w:rPr>
          <w:rFonts w:ascii="Arial" w:hAnsi="Arial" w:cs="Arial"/>
        </w:rPr>
        <w:t xml:space="preserve"> </w:t>
      </w:r>
      <w:r w:rsidRPr="00140258">
        <w:rPr>
          <w:rFonts w:ascii="Arial" w:hAnsi="Arial" w:cs="Arial"/>
        </w:rPr>
        <w:t xml:space="preserve">PVDF-HFP and </w:t>
      </w:r>
      <w:proofErr w:type="spellStart"/>
      <w:r w:rsidRPr="00140258">
        <w:rPr>
          <w:rFonts w:ascii="Arial" w:hAnsi="Arial" w:cs="Arial"/>
        </w:rPr>
        <w:t>LiTFSI</w:t>
      </w:r>
      <w:proofErr w:type="spellEnd"/>
      <w:r w:rsidRPr="00140258">
        <w:rPr>
          <w:rFonts w:ascii="Arial" w:hAnsi="Arial" w:cs="Arial"/>
        </w:rPr>
        <w:t xml:space="preserve"> in </w:t>
      </w:r>
      <w:proofErr w:type="gramStart"/>
      <w:r w:rsidRPr="00140258">
        <w:rPr>
          <w:rFonts w:ascii="Arial" w:hAnsi="Arial" w:cs="Arial"/>
        </w:rPr>
        <w:t>N,N</w:t>
      </w:r>
      <w:proofErr w:type="gramEnd"/>
      <w:r w:rsidRPr="00140258">
        <w:rPr>
          <w:rFonts w:ascii="Arial" w:hAnsi="Arial" w:cs="Arial"/>
        </w:rPr>
        <w:t>-dimethylformamide (DMF) solvent at a mass ratio of 2:1</w:t>
      </w:r>
      <w:r w:rsidR="00A56659" w:rsidRPr="00140258">
        <w:rPr>
          <w:rFonts w:ascii="Arial" w:hAnsi="Arial" w:cs="Arial"/>
        </w:rPr>
        <w:t xml:space="preserve"> to make a solution</w:t>
      </w:r>
      <w:r w:rsidR="001F4B14" w:rsidRPr="00140258">
        <w:rPr>
          <w:rFonts w:ascii="Arial" w:hAnsi="Arial" w:cs="Arial"/>
        </w:rPr>
        <w:t xml:space="preserve"> (</w:t>
      </w:r>
      <w:r w:rsidR="00152769" w:rsidRPr="00140258">
        <w:rPr>
          <w:rFonts w:ascii="Arial" w:hAnsi="Arial" w:cs="Arial"/>
        </w:rPr>
        <w:t xml:space="preserve">the concentration of </w:t>
      </w:r>
      <w:proofErr w:type="spellStart"/>
      <w:r w:rsidR="00152769" w:rsidRPr="00140258">
        <w:rPr>
          <w:rFonts w:ascii="Arial" w:hAnsi="Arial" w:cs="Arial"/>
        </w:rPr>
        <w:t>LiTFSI</w:t>
      </w:r>
      <w:proofErr w:type="spellEnd"/>
      <w:r w:rsidR="00152769" w:rsidRPr="00140258">
        <w:rPr>
          <w:rFonts w:ascii="Arial" w:hAnsi="Arial" w:cs="Arial"/>
        </w:rPr>
        <w:t xml:space="preserve"> is about </w:t>
      </w:r>
      <w:r w:rsidR="008F36D9" w:rsidRPr="00140258">
        <w:rPr>
          <w:rFonts w:ascii="Arial" w:hAnsi="Arial" w:cs="Arial"/>
        </w:rPr>
        <w:t>7.0 *10</w:t>
      </w:r>
      <w:r w:rsidR="008F36D9" w:rsidRPr="00140258">
        <w:rPr>
          <w:rFonts w:ascii="Arial" w:hAnsi="Arial" w:cs="Arial"/>
          <w:vertAlign w:val="superscript"/>
        </w:rPr>
        <w:t>-</w:t>
      </w:r>
      <w:r w:rsidR="00CB76CD" w:rsidRPr="00140258">
        <w:rPr>
          <w:rFonts w:ascii="Arial" w:hAnsi="Arial" w:cs="Arial"/>
          <w:vertAlign w:val="superscript"/>
        </w:rPr>
        <w:t>2</w:t>
      </w:r>
      <w:r w:rsidR="00CB76CD" w:rsidRPr="00140258">
        <w:rPr>
          <w:rFonts w:ascii="Arial" w:hAnsi="Arial" w:cs="Arial"/>
        </w:rPr>
        <w:t xml:space="preserve"> </w:t>
      </w:r>
      <w:r w:rsidR="008F36D9" w:rsidRPr="00140258">
        <w:rPr>
          <w:rFonts w:ascii="Arial" w:hAnsi="Arial" w:cs="Arial"/>
        </w:rPr>
        <w:t>mol/</w:t>
      </w:r>
      <w:r w:rsidR="00CB76CD" w:rsidRPr="00140258">
        <w:rPr>
          <w:rFonts w:ascii="Arial" w:hAnsi="Arial" w:cs="Arial"/>
        </w:rPr>
        <w:t>L</w:t>
      </w:r>
      <w:r w:rsidR="001F4B14" w:rsidRPr="00140258">
        <w:rPr>
          <w:rFonts w:ascii="Arial" w:hAnsi="Arial" w:cs="Arial"/>
        </w:rPr>
        <w:t>)</w:t>
      </w:r>
      <w:r w:rsidRPr="00140258">
        <w:rPr>
          <w:rFonts w:ascii="Arial" w:hAnsi="Arial" w:cs="Arial"/>
        </w:rPr>
        <w:t>, and</w:t>
      </w:r>
      <w:r w:rsidR="00C844E5" w:rsidRPr="00140258">
        <w:rPr>
          <w:rFonts w:ascii="Arial" w:hAnsi="Arial" w:cs="Arial"/>
        </w:rPr>
        <w:t xml:space="preserve"> then</w:t>
      </w:r>
      <w:r w:rsidRPr="00140258">
        <w:rPr>
          <w:rFonts w:ascii="Arial" w:hAnsi="Arial" w:cs="Arial"/>
        </w:rPr>
        <w:t xml:space="preserve"> </w:t>
      </w:r>
      <w:r w:rsidR="00C844E5" w:rsidRPr="00140258">
        <w:rPr>
          <w:rFonts w:ascii="Arial" w:hAnsi="Arial" w:cs="Arial"/>
        </w:rPr>
        <w:t xml:space="preserve">coating </w:t>
      </w:r>
      <w:r w:rsidR="00CC077F" w:rsidRPr="00140258">
        <w:rPr>
          <w:rFonts w:ascii="Arial" w:hAnsi="Arial" w:cs="Arial"/>
        </w:rPr>
        <w:t xml:space="preserve">~30 </w:t>
      </w:r>
      <w:proofErr w:type="spellStart"/>
      <w:r w:rsidR="00CC077F" w:rsidRPr="00140258">
        <w:rPr>
          <w:rFonts w:ascii="Arial" w:hAnsi="Arial" w:cs="Arial"/>
        </w:rPr>
        <w:t>μ</w:t>
      </w:r>
      <w:r w:rsidR="00857B60" w:rsidRPr="00140258">
        <w:rPr>
          <w:rFonts w:ascii="Arial" w:hAnsi="Arial" w:cs="Arial"/>
        </w:rPr>
        <w:t>L</w:t>
      </w:r>
      <w:proofErr w:type="spellEnd"/>
      <w:r w:rsidR="00CC077F" w:rsidRPr="00140258">
        <w:rPr>
          <w:rFonts w:ascii="Arial" w:hAnsi="Arial" w:cs="Arial"/>
        </w:rPr>
        <w:t xml:space="preserve"> </w:t>
      </w:r>
      <w:r w:rsidRPr="00140258">
        <w:rPr>
          <w:rFonts w:ascii="Arial" w:hAnsi="Arial" w:cs="Arial"/>
        </w:rPr>
        <w:t>solution on the positive electrode</w:t>
      </w:r>
      <w:r w:rsidR="00AF18D3" w:rsidRPr="00140258">
        <w:rPr>
          <w:rFonts w:ascii="Arial" w:hAnsi="Arial" w:cs="Arial"/>
        </w:rPr>
        <w:t xml:space="preserve"> side</w:t>
      </w:r>
      <w:r w:rsidRPr="00140258">
        <w:rPr>
          <w:rFonts w:ascii="Arial" w:hAnsi="Arial" w:cs="Arial"/>
        </w:rPr>
        <w:t xml:space="preserve"> </w:t>
      </w:r>
      <w:r w:rsidR="00AF18D3" w:rsidRPr="00140258">
        <w:rPr>
          <w:rFonts w:ascii="Arial" w:hAnsi="Arial" w:cs="Arial"/>
        </w:rPr>
        <w:t>by drop coating</w:t>
      </w:r>
      <w:r w:rsidR="002B753A" w:rsidRPr="00140258">
        <w:rPr>
          <w:rFonts w:ascii="Arial" w:hAnsi="Arial" w:cs="Arial"/>
        </w:rPr>
        <w:t xml:space="preserve"> and heating at 80 </w:t>
      </w:r>
      <w:r w:rsidR="00352D2F" w:rsidRPr="00140258">
        <w:rPr>
          <w:rFonts w:ascii="Arial" w:hAnsi="Arial" w:cs="Arial"/>
        </w:rPr>
        <w:t>°C</w:t>
      </w:r>
      <w:r w:rsidR="002B753A" w:rsidRPr="00140258">
        <w:rPr>
          <w:rFonts w:ascii="Arial" w:hAnsi="Arial" w:cs="Arial"/>
        </w:rPr>
        <w:t xml:space="preserve"> </w:t>
      </w:r>
      <w:r w:rsidR="002C3168" w:rsidRPr="00140258">
        <w:rPr>
          <w:rFonts w:ascii="Arial" w:hAnsi="Arial" w:cs="Arial"/>
        </w:rPr>
        <w:t xml:space="preserve">for 5 h </w:t>
      </w:r>
      <w:r w:rsidR="002B753A" w:rsidRPr="00140258">
        <w:rPr>
          <w:rFonts w:ascii="Arial" w:hAnsi="Arial" w:cs="Arial"/>
        </w:rPr>
        <w:t>to remove DMF to get PIL</w:t>
      </w:r>
      <w:r w:rsidRPr="00140258">
        <w:rPr>
          <w:rFonts w:ascii="Arial" w:hAnsi="Arial" w:cs="Arial"/>
        </w:rPr>
        <w:t>.</w:t>
      </w:r>
    </w:p>
    <w:p w14:paraId="0CD91DFD" w14:textId="769DC44F" w:rsidR="006A1F27" w:rsidRPr="00140258" w:rsidRDefault="00323A5C" w:rsidP="00323A5C">
      <w:pPr>
        <w:rPr>
          <w:rFonts w:ascii="Arial" w:hAnsi="Arial" w:cs="Arial"/>
        </w:rPr>
      </w:pPr>
      <w:r w:rsidRPr="00140258">
        <w:rPr>
          <w:rFonts w:ascii="Arial" w:hAnsi="Arial" w:cs="Arial"/>
        </w:rPr>
        <w:t>PIL-</w:t>
      </w:r>
      <w:r w:rsidR="002F3ED4" w:rsidRPr="00140258">
        <w:rPr>
          <w:rFonts w:ascii="Arial" w:hAnsi="Arial" w:cs="Arial"/>
        </w:rPr>
        <w:t>PEI</w:t>
      </w:r>
      <w:r w:rsidRPr="00140258">
        <w:rPr>
          <w:rFonts w:ascii="Arial" w:hAnsi="Arial" w:cs="Arial"/>
        </w:rPr>
        <w:t xml:space="preserve"> </w:t>
      </w:r>
      <w:r w:rsidR="00D22CC0" w:rsidRPr="00140258">
        <w:rPr>
          <w:rFonts w:ascii="Arial" w:hAnsi="Arial" w:cs="Arial"/>
        </w:rPr>
        <w:t>was</w:t>
      </w:r>
      <w:r w:rsidRPr="00140258">
        <w:rPr>
          <w:rFonts w:ascii="Arial" w:hAnsi="Arial" w:cs="Arial"/>
        </w:rPr>
        <w:t xml:space="preserve"> prepared by dissolving</w:t>
      </w:r>
      <w:r w:rsidR="002A39B8" w:rsidRPr="00140258">
        <w:rPr>
          <w:rFonts w:ascii="Arial" w:hAnsi="Arial" w:cs="Arial"/>
        </w:rPr>
        <w:t xml:space="preserve"> </w:t>
      </w:r>
      <w:r w:rsidRPr="00140258">
        <w:rPr>
          <w:rFonts w:ascii="Arial" w:hAnsi="Arial" w:cs="Arial"/>
        </w:rPr>
        <w:t xml:space="preserve">PEI and </w:t>
      </w:r>
      <w:proofErr w:type="spellStart"/>
      <w:r w:rsidRPr="00140258">
        <w:rPr>
          <w:rFonts w:ascii="Arial" w:hAnsi="Arial" w:cs="Arial"/>
        </w:rPr>
        <w:t>LiTFSI</w:t>
      </w:r>
      <w:proofErr w:type="spellEnd"/>
      <w:r w:rsidRPr="00140258">
        <w:rPr>
          <w:rFonts w:ascii="Arial" w:hAnsi="Arial" w:cs="Arial"/>
        </w:rPr>
        <w:t xml:space="preserve"> in</w:t>
      </w:r>
      <w:r w:rsidR="00DA6637" w:rsidRPr="00140258">
        <w:rPr>
          <w:rFonts w:ascii="Arial" w:hAnsi="Arial" w:cs="Arial"/>
        </w:rPr>
        <w:t xml:space="preserve"> DMF</w:t>
      </w:r>
      <w:r w:rsidRPr="00140258">
        <w:rPr>
          <w:rFonts w:ascii="Arial" w:hAnsi="Arial" w:cs="Arial"/>
        </w:rPr>
        <w:t xml:space="preserve"> solvent at a mass ratio of 2:1 to make a solution, and then coating the solution on the positive electrode side by drop coating.</w:t>
      </w:r>
      <w:r w:rsidR="002E261C" w:rsidRPr="00140258">
        <w:rPr>
          <w:rFonts w:ascii="Arial" w:hAnsi="Arial" w:cs="Arial"/>
        </w:rPr>
        <w:t xml:space="preserve"> </w:t>
      </w:r>
    </w:p>
    <w:p w14:paraId="0F4584DD" w14:textId="050C4AF7" w:rsidR="0041376E" w:rsidRPr="00140258" w:rsidRDefault="0041376E">
      <w:pPr>
        <w:rPr>
          <w:rFonts w:ascii="Arial" w:hAnsi="Arial" w:cs="Arial"/>
        </w:rPr>
      </w:pPr>
      <w:r w:rsidRPr="00140258">
        <w:rPr>
          <w:rFonts w:ascii="Arial" w:hAnsi="Arial" w:cs="Arial"/>
        </w:rPr>
        <w:t xml:space="preserve">When PILs </w:t>
      </w:r>
      <w:r w:rsidR="00CC381C" w:rsidRPr="00140258">
        <w:rPr>
          <w:rFonts w:ascii="Arial" w:hAnsi="Arial" w:cs="Arial"/>
        </w:rPr>
        <w:t>were</w:t>
      </w:r>
      <w:r w:rsidRPr="00140258">
        <w:rPr>
          <w:rFonts w:ascii="Arial" w:hAnsi="Arial" w:cs="Arial"/>
        </w:rPr>
        <w:t xml:space="preserve"> used in sodium semi-solid battery systems, only </w:t>
      </w:r>
      <w:proofErr w:type="spellStart"/>
      <w:r w:rsidRPr="00140258">
        <w:rPr>
          <w:rFonts w:ascii="Arial" w:hAnsi="Arial" w:cs="Arial"/>
        </w:rPr>
        <w:t>LiTFSI</w:t>
      </w:r>
      <w:proofErr w:type="spellEnd"/>
      <w:r w:rsidRPr="00140258">
        <w:rPr>
          <w:rFonts w:ascii="Arial" w:hAnsi="Arial" w:cs="Arial"/>
        </w:rPr>
        <w:t xml:space="preserve"> </w:t>
      </w:r>
      <w:r w:rsidR="00EE614E" w:rsidRPr="00140258">
        <w:rPr>
          <w:rFonts w:ascii="Arial" w:hAnsi="Arial" w:cs="Arial"/>
        </w:rPr>
        <w:t xml:space="preserve">was </w:t>
      </w:r>
      <w:r w:rsidRPr="00140258">
        <w:rPr>
          <w:rFonts w:ascii="Arial" w:hAnsi="Arial" w:cs="Arial"/>
        </w:rPr>
        <w:t>replaced with NaClO</w:t>
      </w:r>
      <w:r w:rsidRPr="00140258">
        <w:rPr>
          <w:rFonts w:ascii="Arial" w:hAnsi="Arial" w:cs="Arial"/>
          <w:vertAlign w:val="subscript"/>
        </w:rPr>
        <w:t>4</w:t>
      </w:r>
      <w:r w:rsidRPr="00140258">
        <w:rPr>
          <w:rFonts w:ascii="Arial" w:hAnsi="Arial" w:cs="Arial"/>
        </w:rPr>
        <w:t xml:space="preserve">, and the rest of the preparation process </w:t>
      </w:r>
      <w:r w:rsidR="00EE614E" w:rsidRPr="00140258">
        <w:rPr>
          <w:rFonts w:ascii="Arial" w:hAnsi="Arial" w:cs="Arial"/>
        </w:rPr>
        <w:t>was</w:t>
      </w:r>
      <w:r w:rsidRPr="00140258">
        <w:rPr>
          <w:rFonts w:ascii="Arial" w:hAnsi="Arial" w:cs="Arial"/>
        </w:rPr>
        <w:t xml:space="preserve"> the same.</w:t>
      </w:r>
      <w:r w:rsidR="00D7252B" w:rsidRPr="00140258">
        <w:rPr>
          <w:rFonts w:ascii="Arial" w:hAnsi="Arial" w:cs="Arial"/>
        </w:rPr>
        <w:t xml:space="preserve"> </w:t>
      </w:r>
    </w:p>
    <w:p w14:paraId="561E86FC" w14:textId="24B24363" w:rsidR="00A87619" w:rsidRPr="00140258" w:rsidRDefault="00A87619">
      <w:pPr>
        <w:rPr>
          <w:rFonts w:ascii="Arial" w:hAnsi="Arial" w:cs="Arial"/>
        </w:rPr>
      </w:pPr>
      <w:r w:rsidRPr="00140258">
        <w:rPr>
          <w:rFonts w:ascii="Arial" w:hAnsi="Arial" w:cs="Arial"/>
        </w:rPr>
        <w:t>The semi-solid-state batteries were assembled in an argon-filled glovebox.</w:t>
      </w:r>
      <w:r w:rsidRPr="00140258">
        <w:rPr>
          <w:rFonts w:ascii="Arial" w:hAnsi="Arial" w:cs="Arial"/>
          <w:lang w:val="en-GB"/>
        </w:rPr>
        <w:t xml:space="preserve"> </w:t>
      </w:r>
      <w:r w:rsidR="00A35266" w:rsidRPr="00140258">
        <w:rPr>
          <w:rFonts w:ascii="Arial" w:hAnsi="Arial" w:cs="Arial"/>
          <w:lang w:val="en-GB"/>
        </w:rPr>
        <w:t>T</w:t>
      </w:r>
      <w:r w:rsidRPr="00140258">
        <w:rPr>
          <w:rFonts w:ascii="Arial" w:hAnsi="Arial" w:cs="Arial"/>
          <w:lang w:val="en-GB"/>
        </w:rPr>
        <w:t>he sodium</w:t>
      </w:r>
      <w:r w:rsidRPr="00140258">
        <w:rPr>
          <w:rFonts w:ascii="Arial" w:hAnsi="Arial" w:cs="Arial"/>
        </w:rPr>
        <w:t xml:space="preserve"> semi-solid-state</w:t>
      </w:r>
      <w:r w:rsidR="00347E0E" w:rsidRPr="00140258">
        <w:rPr>
          <w:rFonts w:ascii="Arial" w:hAnsi="Arial" w:cs="Arial"/>
        </w:rPr>
        <w:t xml:space="preserve"> batteries</w:t>
      </w:r>
      <w:r w:rsidRPr="00140258">
        <w:rPr>
          <w:rFonts w:ascii="Arial" w:hAnsi="Arial" w:cs="Arial"/>
        </w:rPr>
        <w:t xml:space="preserve"> </w:t>
      </w:r>
      <w:r w:rsidR="0089773A" w:rsidRPr="00140258">
        <w:rPr>
          <w:rFonts w:ascii="Arial" w:hAnsi="Arial" w:cs="Arial"/>
        </w:rPr>
        <w:t>(</w:t>
      </w:r>
      <w:r w:rsidR="001D7818" w:rsidRPr="00140258">
        <w:rPr>
          <w:rFonts w:ascii="Arial" w:hAnsi="Arial" w:cs="Arial"/>
        </w:rPr>
        <w:t>SS</w:t>
      </w:r>
      <w:r w:rsidR="004D3B2A" w:rsidRPr="00140258">
        <w:rPr>
          <w:rFonts w:ascii="Arial" w:hAnsi="Arial" w:cs="Arial"/>
        </w:rPr>
        <w:t>S</w:t>
      </w:r>
      <w:r w:rsidR="001D7818" w:rsidRPr="00140258">
        <w:rPr>
          <w:rFonts w:ascii="Arial" w:hAnsi="Arial" w:cs="Arial"/>
        </w:rPr>
        <w:t>B</w:t>
      </w:r>
      <w:r w:rsidR="00FA59E2" w:rsidRPr="00140258">
        <w:rPr>
          <w:rFonts w:ascii="Arial" w:hAnsi="Arial" w:cs="Arial"/>
        </w:rPr>
        <w:t>s</w:t>
      </w:r>
      <w:r w:rsidR="0089773A" w:rsidRPr="00140258">
        <w:rPr>
          <w:rFonts w:ascii="Arial" w:hAnsi="Arial" w:cs="Arial"/>
        </w:rPr>
        <w:t xml:space="preserve">) </w:t>
      </w:r>
      <w:r w:rsidRPr="00140258">
        <w:rPr>
          <w:rFonts w:ascii="Arial" w:hAnsi="Arial" w:cs="Arial"/>
        </w:rPr>
        <w:t xml:space="preserve">were made with a Na-metal anode, NZSP electrolyte, </w:t>
      </w:r>
      <w:r w:rsidRPr="00140258">
        <w:rPr>
          <w:rFonts w:ascii="Arial" w:hAnsi="Arial" w:cs="Arial"/>
        </w:rPr>
        <w:lastRenderedPageBreak/>
        <w:t>and a</w:t>
      </w:r>
      <w:r w:rsidR="00AC7546" w:rsidRPr="00140258">
        <w:rPr>
          <w:rFonts w:ascii="Arial" w:hAnsi="Arial" w:cs="Arial"/>
        </w:rPr>
        <w:t xml:space="preserve"> CuF</w:t>
      </w:r>
      <w:r w:rsidR="00AC7546" w:rsidRPr="00140258">
        <w:rPr>
          <w:rFonts w:ascii="Arial" w:hAnsi="Arial" w:cs="Arial"/>
          <w:vertAlign w:val="subscript"/>
        </w:rPr>
        <w:t>2</w:t>
      </w:r>
      <w:r w:rsidRPr="00140258">
        <w:rPr>
          <w:rFonts w:ascii="Arial" w:hAnsi="Arial" w:cs="Arial"/>
        </w:rPr>
        <w:t xml:space="preserve"> cathode with </w:t>
      </w:r>
      <w:r w:rsidR="00A16620" w:rsidRPr="00140258">
        <w:rPr>
          <w:rFonts w:ascii="Arial" w:hAnsi="Arial" w:cs="Arial"/>
        </w:rPr>
        <w:t xml:space="preserve">PIL </w:t>
      </w:r>
      <w:r w:rsidR="00AA4028" w:rsidRPr="00140258">
        <w:rPr>
          <w:rFonts w:ascii="Arial" w:hAnsi="Arial" w:cs="Arial"/>
        </w:rPr>
        <w:t>coated</w:t>
      </w:r>
      <w:r w:rsidRPr="00140258">
        <w:rPr>
          <w:rFonts w:ascii="Arial" w:hAnsi="Arial" w:cs="Arial"/>
        </w:rPr>
        <w:t>.</w:t>
      </w:r>
      <w:r w:rsidRPr="00140258">
        <w:rPr>
          <w:rFonts w:ascii="Arial" w:hAnsi="Arial" w:cs="Arial"/>
          <w:lang w:val="en-GB"/>
        </w:rPr>
        <w:t xml:space="preserve"> </w:t>
      </w:r>
      <w:r w:rsidR="00FA38E6" w:rsidRPr="00140258">
        <w:rPr>
          <w:rFonts w:ascii="Arial" w:hAnsi="Arial" w:cs="Arial"/>
          <w:lang w:val="en-GB"/>
        </w:rPr>
        <w:t>The liquid electrolyte was composed of</w:t>
      </w:r>
      <w:r w:rsidRPr="00140258">
        <w:rPr>
          <w:rFonts w:ascii="Arial" w:hAnsi="Arial" w:cs="Arial"/>
          <w:lang w:val="en-GB"/>
        </w:rPr>
        <w:t xml:space="preserve"> </w:t>
      </w:r>
      <w:r w:rsidR="00D76DDD" w:rsidRPr="00140258">
        <w:rPr>
          <w:rFonts w:ascii="Arial" w:hAnsi="Arial" w:cs="Arial"/>
          <w:lang w:val="en-GB"/>
        </w:rPr>
        <w:t>0.8</w:t>
      </w:r>
      <w:r w:rsidR="00AF6B09" w:rsidRPr="00140258">
        <w:rPr>
          <w:rFonts w:ascii="Arial" w:hAnsi="Arial" w:cs="Arial"/>
          <w:lang w:val="en-GB"/>
        </w:rPr>
        <w:t xml:space="preserve"> </w:t>
      </w:r>
      <w:r w:rsidRPr="00140258">
        <w:rPr>
          <w:rFonts w:ascii="Arial" w:hAnsi="Arial" w:cs="Arial"/>
          <w:lang w:val="en-GB"/>
        </w:rPr>
        <w:t>M NaClO</w:t>
      </w:r>
      <w:r w:rsidRPr="00140258">
        <w:rPr>
          <w:rFonts w:ascii="Arial" w:hAnsi="Arial" w:cs="Arial"/>
          <w:vertAlign w:val="subscript"/>
          <w:lang w:val="en-GB"/>
        </w:rPr>
        <w:t>4</w:t>
      </w:r>
      <w:r w:rsidRPr="00140258">
        <w:rPr>
          <w:rFonts w:ascii="Arial" w:hAnsi="Arial" w:cs="Arial"/>
          <w:lang w:val="en-GB"/>
        </w:rPr>
        <w:t xml:space="preserve"> in the mixture solution of ethylene carbonate, diethyl carbonate, and propylene carbonate</w:t>
      </w:r>
      <w:r w:rsidR="0013605D" w:rsidRPr="00140258">
        <w:rPr>
          <w:rFonts w:ascii="Arial" w:hAnsi="Arial" w:cs="Arial"/>
          <w:lang w:val="en-GB"/>
        </w:rPr>
        <w:t xml:space="preserve"> with a volume ratio of </w:t>
      </w:r>
      <w:r w:rsidRPr="00140258">
        <w:rPr>
          <w:rFonts w:ascii="Arial" w:hAnsi="Arial" w:cs="Arial"/>
          <w:lang w:val="en-GB"/>
        </w:rPr>
        <w:t>4:4:2</w:t>
      </w:r>
      <w:r w:rsidR="0013605D" w:rsidRPr="00140258">
        <w:rPr>
          <w:rFonts w:ascii="Arial" w:hAnsi="Arial" w:cs="Arial"/>
          <w:lang w:val="en-GB"/>
        </w:rPr>
        <w:t>.</w:t>
      </w:r>
      <w:r w:rsidR="00FA38E6" w:rsidRPr="00140258">
        <w:rPr>
          <w:rFonts w:ascii="Arial" w:hAnsi="Arial" w:cs="Arial"/>
          <w:lang w:val="en-GB"/>
        </w:rPr>
        <w:t xml:space="preserve"> </w:t>
      </w:r>
      <w:r w:rsidR="006546D2" w:rsidRPr="00140258">
        <w:rPr>
          <w:rFonts w:ascii="Arial" w:hAnsi="Arial" w:cs="Arial"/>
          <w:lang w:val="en-GB"/>
        </w:rPr>
        <w:t>~</w:t>
      </w:r>
      <w:r w:rsidR="00FA38E6" w:rsidRPr="00140258">
        <w:rPr>
          <w:rFonts w:ascii="Arial" w:hAnsi="Arial" w:cs="Arial"/>
          <w:lang w:val="en-GB"/>
        </w:rPr>
        <w:t xml:space="preserve">5 </w:t>
      </w:r>
      <w:proofErr w:type="spellStart"/>
      <w:r w:rsidR="00FA38E6" w:rsidRPr="00140258">
        <w:rPr>
          <w:rFonts w:ascii="Arial" w:hAnsi="Arial" w:cs="Arial"/>
          <w:lang w:val="en-GB"/>
        </w:rPr>
        <w:t>μl</w:t>
      </w:r>
      <w:proofErr w:type="spellEnd"/>
      <w:r w:rsidR="00FA38E6" w:rsidRPr="00140258">
        <w:rPr>
          <w:rFonts w:ascii="Arial" w:hAnsi="Arial" w:cs="Arial"/>
          <w:lang w:val="en-GB"/>
        </w:rPr>
        <w:t xml:space="preserve"> of </w:t>
      </w:r>
      <w:r w:rsidR="008A300C" w:rsidRPr="00140258">
        <w:rPr>
          <w:rFonts w:ascii="Arial" w:hAnsi="Arial" w:cs="Arial"/>
          <w:lang w:val="en-GB"/>
        </w:rPr>
        <w:t xml:space="preserve">above </w:t>
      </w:r>
      <w:r w:rsidR="00FA38E6" w:rsidRPr="00140258">
        <w:rPr>
          <w:rFonts w:ascii="Arial" w:hAnsi="Arial" w:cs="Arial"/>
          <w:lang w:val="en-GB"/>
        </w:rPr>
        <w:t>electrolyte</w:t>
      </w:r>
      <w:r w:rsidRPr="00140258">
        <w:rPr>
          <w:rFonts w:ascii="Arial" w:hAnsi="Arial" w:cs="Arial"/>
          <w:lang w:val="en-GB"/>
        </w:rPr>
        <w:t xml:space="preserve"> with the addition of 5</w:t>
      </w:r>
      <w:r w:rsidR="006546D2" w:rsidRPr="00140258">
        <w:rPr>
          <w:rFonts w:ascii="Arial" w:hAnsi="Arial" w:cs="Arial"/>
          <w:lang w:val="en-GB"/>
        </w:rPr>
        <w:t xml:space="preserve"> </w:t>
      </w:r>
      <w:proofErr w:type="spellStart"/>
      <w:r w:rsidR="006546D2" w:rsidRPr="00140258">
        <w:rPr>
          <w:rFonts w:ascii="Arial" w:hAnsi="Arial" w:cs="Arial"/>
          <w:lang w:val="en-GB"/>
        </w:rPr>
        <w:t>wt</w:t>
      </w:r>
      <w:proofErr w:type="spellEnd"/>
      <w:r w:rsidRPr="00140258">
        <w:rPr>
          <w:rFonts w:ascii="Arial" w:hAnsi="Arial" w:cs="Arial"/>
          <w:lang w:val="en-GB"/>
        </w:rPr>
        <w:t>% fluoroethylene carbonate</w:t>
      </w:r>
      <w:r w:rsidR="00090405" w:rsidRPr="00140258">
        <w:rPr>
          <w:rFonts w:ascii="Arial" w:hAnsi="Arial" w:cs="Arial"/>
          <w:lang w:val="en-GB"/>
        </w:rPr>
        <w:t xml:space="preserve"> is used to wet the positive side interface</w:t>
      </w:r>
      <w:r w:rsidRPr="00140258">
        <w:rPr>
          <w:rFonts w:ascii="Arial" w:hAnsi="Arial" w:cs="Arial"/>
        </w:rPr>
        <w:t>.</w:t>
      </w:r>
      <w:r w:rsidR="00090405" w:rsidRPr="00140258">
        <w:rPr>
          <w:rFonts w:ascii="Arial" w:hAnsi="Arial" w:cs="Arial"/>
          <w:lang w:val="en-GB"/>
        </w:rPr>
        <w:t xml:space="preserve"> </w:t>
      </w:r>
      <w:r w:rsidR="00091FF6" w:rsidRPr="00140258">
        <w:rPr>
          <w:rFonts w:ascii="Arial" w:hAnsi="Arial" w:cs="Arial"/>
          <w:lang w:val="en-GB"/>
        </w:rPr>
        <w:t>T</w:t>
      </w:r>
      <w:r w:rsidR="00090405" w:rsidRPr="00140258">
        <w:rPr>
          <w:rFonts w:ascii="Arial" w:hAnsi="Arial" w:cs="Arial"/>
          <w:lang w:val="en-GB"/>
        </w:rPr>
        <w:t>he lithium</w:t>
      </w:r>
      <w:r w:rsidR="00090405" w:rsidRPr="00140258">
        <w:rPr>
          <w:rFonts w:ascii="Arial" w:hAnsi="Arial" w:cs="Arial"/>
        </w:rPr>
        <w:t xml:space="preserve"> semi-solid-state </w:t>
      </w:r>
      <w:r w:rsidR="00091FF6" w:rsidRPr="00140258">
        <w:rPr>
          <w:rFonts w:ascii="Arial" w:hAnsi="Arial" w:cs="Arial"/>
        </w:rPr>
        <w:t>batteries</w:t>
      </w:r>
      <w:r w:rsidR="00090405" w:rsidRPr="00140258">
        <w:rPr>
          <w:rFonts w:ascii="Arial" w:hAnsi="Arial" w:cs="Arial"/>
        </w:rPr>
        <w:t xml:space="preserve"> </w:t>
      </w:r>
      <w:r w:rsidR="0089773A" w:rsidRPr="00140258">
        <w:rPr>
          <w:rFonts w:ascii="Arial" w:hAnsi="Arial" w:cs="Arial"/>
        </w:rPr>
        <w:t>(</w:t>
      </w:r>
      <w:r w:rsidR="001D7818" w:rsidRPr="00140258">
        <w:rPr>
          <w:rFonts w:ascii="Arial" w:hAnsi="Arial" w:cs="Arial"/>
        </w:rPr>
        <w:t>LSSB</w:t>
      </w:r>
      <w:r w:rsidR="00FA59E2" w:rsidRPr="00140258">
        <w:rPr>
          <w:rFonts w:ascii="Arial" w:hAnsi="Arial" w:cs="Arial"/>
        </w:rPr>
        <w:t>s</w:t>
      </w:r>
      <w:r w:rsidR="0089773A" w:rsidRPr="00140258">
        <w:rPr>
          <w:rFonts w:ascii="Arial" w:hAnsi="Arial" w:cs="Arial"/>
        </w:rPr>
        <w:t xml:space="preserve">) </w:t>
      </w:r>
      <w:r w:rsidR="00090405" w:rsidRPr="00140258">
        <w:rPr>
          <w:rFonts w:ascii="Arial" w:hAnsi="Arial" w:cs="Arial"/>
        </w:rPr>
        <w:t xml:space="preserve">were made with a Li-metal anode, LAGP electrolyte, and a </w:t>
      </w:r>
      <w:r w:rsidR="001C0CAD" w:rsidRPr="00140258">
        <w:rPr>
          <w:rFonts w:ascii="Arial" w:hAnsi="Arial" w:cs="Arial"/>
        </w:rPr>
        <w:t>CuF</w:t>
      </w:r>
      <w:r w:rsidR="001C0CAD" w:rsidRPr="00140258">
        <w:rPr>
          <w:rFonts w:ascii="Arial" w:hAnsi="Arial" w:cs="Arial"/>
          <w:vertAlign w:val="subscript"/>
        </w:rPr>
        <w:t>2</w:t>
      </w:r>
      <w:r w:rsidR="001C0CAD" w:rsidRPr="00140258">
        <w:rPr>
          <w:rFonts w:ascii="Arial" w:hAnsi="Arial" w:cs="Arial"/>
        </w:rPr>
        <w:t xml:space="preserve"> </w:t>
      </w:r>
      <w:r w:rsidR="00090405" w:rsidRPr="00140258">
        <w:rPr>
          <w:rFonts w:ascii="Arial" w:hAnsi="Arial" w:cs="Arial"/>
        </w:rPr>
        <w:t xml:space="preserve">cathode with </w:t>
      </w:r>
      <w:r w:rsidR="001C0CAD" w:rsidRPr="00140258">
        <w:rPr>
          <w:rFonts w:ascii="Arial" w:hAnsi="Arial" w:cs="Arial"/>
        </w:rPr>
        <w:t xml:space="preserve">PIL </w:t>
      </w:r>
      <w:r w:rsidR="005A08B8" w:rsidRPr="00140258">
        <w:rPr>
          <w:rFonts w:ascii="Arial" w:hAnsi="Arial" w:cs="Arial"/>
        </w:rPr>
        <w:t>coated</w:t>
      </w:r>
      <w:r w:rsidR="00090405" w:rsidRPr="00140258">
        <w:rPr>
          <w:rFonts w:ascii="Arial" w:hAnsi="Arial" w:cs="Arial"/>
        </w:rPr>
        <w:t>.</w:t>
      </w:r>
      <w:r w:rsidR="00090405" w:rsidRPr="00140258">
        <w:rPr>
          <w:rFonts w:ascii="Arial" w:hAnsi="Arial" w:cs="Arial"/>
          <w:lang w:val="en-GB"/>
        </w:rPr>
        <w:t xml:space="preserve"> </w:t>
      </w:r>
      <w:r w:rsidR="001C0CAD" w:rsidRPr="00140258">
        <w:rPr>
          <w:rFonts w:ascii="Arial" w:hAnsi="Arial" w:cs="Arial"/>
          <w:lang w:val="en-GB"/>
        </w:rPr>
        <w:t>The liquid electrolyte was composed of</w:t>
      </w:r>
      <w:r w:rsidR="00090405" w:rsidRPr="00140258">
        <w:rPr>
          <w:rFonts w:ascii="Arial" w:hAnsi="Arial" w:cs="Arial"/>
          <w:lang w:val="en-GB"/>
        </w:rPr>
        <w:t xml:space="preserve"> 1</w:t>
      </w:r>
      <w:r w:rsidR="00AF6B09" w:rsidRPr="00140258">
        <w:rPr>
          <w:rFonts w:ascii="Arial" w:hAnsi="Arial" w:cs="Arial"/>
          <w:lang w:val="en-GB"/>
        </w:rPr>
        <w:t xml:space="preserve"> </w:t>
      </w:r>
      <w:r w:rsidR="00090405" w:rsidRPr="00140258">
        <w:rPr>
          <w:rFonts w:ascii="Arial" w:hAnsi="Arial" w:cs="Arial"/>
          <w:lang w:val="en-GB"/>
        </w:rPr>
        <w:t xml:space="preserve">M </w:t>
      </w:r>
      <w:proofErr w:type="spellStart"/>
      <w:r w:rsidR="00090405" w:rsidRPr="00140258">
        <w:rPr>
          <w:rFonts w:ascii="Arial" w:hAnsi="Arial" w:cs="Arial"/>
          <w:lang w:val="en-GB"/>
        </w:rPr>
        <w:t>Li</w:t>
      </w:r>
      <w:r w:rsidR="00E20DB7" w:rsidRPr="00140258">
        <w:rPr>
          <w:rFonts w:ascii="Arial" w:hAnsi="Arial" w:cs="Arial"/>
          <w:lang w:val="en-GB"/>
        </w:rPr>
        <w:t>TFSI</w:t>
      </w:r>
      <w:proofErr w:type="spellEnd"/>
      <w:r w:rsidR="00610F69" w:rsidRPr="00140258">
        <w:rPr>
          <w:rFonts w:ascii="Arial" w:hAnsi="Arial" w:cs="Arial"/>
          <w:lang w:val="en-GB"/>
        </w:rPr>
        <w:t xml:space="preserve"> or 0.8 M LiClO</w:t>
      </w:r>
      <w:r w:rsidR="00610F69" w:rsidRPr="00140258">
        <w:rPr>
          <w:rFonts w:ascii="Arial" w:hAnsi="Arial" w:cs="Arial"/>
          <w:vertAlign w:val="subscript"/>
          <w:lang w:val="en-GB"/>
        </w:rPr>
        <w:t>4</w:t>
      </w:r>
      <w:r w:rsidR="00090405" w:rsidRPr="00140258">
        <w:rPr>
          <w:rFonts w:ascii="Arial" w:hAnsi="Arial" w:cs="Arial"/>
          <w:lang w:val="en-GB"/>
        </w:rPr>
        <w:t xml:space="preserve"> in the mixture solution of ethylene carbonate, diethyl carbonate, and propylene carbonate</w:t>
      </w:r>
      <w:r w:rsidR="001C0CAD" w:rsidRPr="00140258">
        <w:rPr>
          <w:rFonts w:ascii="Arial" w:hAnsi="Arial" w:cs="Arial"/>
          <w:lang w:val="en-GB"/>
        </w:rPr>
        <w:t xml:space="preserve"> with a volume ratio of </w:t>
      </w:r>
      <w:r w:rsidR="00090405" w:rsidRPr="00140258">
        <w:rPr>
          <w:rFonts w:ascii="Arial" w:hAnsi="Arial" w:cs="Arial"/>
          <w:lang w:val="en-GB"/>
        </w:rPr>
        <w:t>4:4:2</w:t>
      </w:r>
      <w:r w:rsidR="001C0CAD" w:rsidRPr="00140258">
        <w:rPr>
          <w:rFonts w:ascii="Arial" w:hAnsi="Arial" w:cs="Arial"/>
          <w:lang w:val="en-GB"/>
        </w:rPr>
        <w:t xml:space="preserve">. </w:t>
      </w:r>
      <w:r w:rsidR="00D20E90" w:rsidRPr="00140258">
        <w:rPr>
          <w:rFonts w:ascii="Arial" w:hAnsi="Arial" w:cs="Arial"/>
          <w:lang w:val="en-GB"/>
        </w:rPr>
        <w:t>~</w:t>
      </w:r>
      <w:r w:rsidR="001C0CAD" w:rsidRPr="00140258">
        <w:rPr>
          <w:rFonts w:ascii="Arial" w:hAnsi="Arial" w:cs="Arial"/>
          <w:lang w:val="en-GB"/>
        </w:rPr>
        <w:t xml:space="preserve">5 </w:t>
      </w:r>
      <w:proofErr w:type="spellStart"/>
      <w:r w:rsidR="001C0CAD" w:rsidRPr="00140258">
        <w:rPr>
          <w:rFonts w:ascii="Arial" w:hAnsi="Arial" w:cs="Arial"/>
          <w:lang w:val="en-GB"/>
        </w:rPr>
        <w:t>μl</w:t>
      </w:r>
      <w:proofErr w:type="spellEnd"/>
      <w:r w:rsidR="001C0CAD" w:rsidRPr="00140258">
        <w:rPr>
          <w:rFonts w:ascii="Arial" w:hAnsi="Arial" w:cs="Arial"/>
          <w:lang w:val="en-GB"/>
        </w:rPr>
        <w:t xml:space="preserve"> of </w:t>
      </w:r>
      <w:r w:rsidR="00DB4C97" w:rsidRPr="00140258">
        <w:rPr>
          <w:rFonts w:ascii="Arial" w:hAnsi="Arial" w:cs="Arial"/>
          <w:lang w:val="en-GB"/>
        </w:rPr>
        <w:t xml:space="preserve">above </w:t>
      </w:r>
      <w:r w:rsidR="001C0CAD" w:rsidRPr="00140258">
        <w:rPr>
          <w:rFonts w:ascii="Arial" w:hAnsi="Arial" w:cs="Arial"/>
          <w:lang w:val="en-GB"/>
        </w:rPr>
        <w:t xml:space="preserve">electrolyte </w:t>
      </w:r>
      <w:r w:rsidR="00090405" w:rsidRPr="00140258">
        <w:rPr>
          <w:rFonts w:ascii="Arial" w:hAnsi="Arial" w:cs="Arial"/>
          <w:lang w:val="en-GB"/>
        </w:rPr>
        <w:t>with the addition of 5</w:t>
      </w:r>
      <w:r w:rsidR="00113730" w:rsidRPr="00140258">
        <w:rPr>
          <w:rFonts w:ascii="Arial" w:hAnsi="Arial" w:cs="Arial"/>
          <w:lang w:val="en-GB"/>
        </w:rPr>
        <w:t xml:space="preserve"> </w:t>
      </w:r>
      <w:proofErr w:type="spellStart"/>
      <w:r w:rsidR="00113730" w:rsidRPr="00140258">
        <w:rPr>
          <w:rFonts w:ascii="Arial" w:hAnsi="Arial" w:cs="Arial"/>
          <w:lang w:val="en-GB"/>
        </w:rPr>
        <w:t>wt</w:t>
      </w:r>
      <w:proofErr w:type="spellEnd"/>
      <w:r w:rsidR="00090405" w:rsidRPr="00140258">
        <w:rPr>
          <w:rFonts w:ascii="Arial" w:hAnsi="Arial" w:cs="Arial"/>
          <w:lang w:val="en-GB"/>
        </w:rPr>
        <w:t>% fluoroethylene carbonate is used to wet the positive side interface</w:t>
      </w:r>
      <w:r w:rsidR="00902CD7" w:rsidRPr="00140258">
        <w:rPr>
          <w:rFonts w:ascii="Arial" w:hAnsi="Arial" w:cs="Arial"/>
          <w:lang w:val="en-GB"/>
        </w:rPr>
        <w:t xml:space="preserve"> </w:t>
      </w:r>
      <w:r w:rsidR="00902CD7" w:rsidRPr="00140258">
        <w:rPr>
          <w:rFonts w:ascii="Arial" w:hAnsi="Arial" w:cs="Arial"/>
          <w:vertAlign w:val="superscript"/>
          <w:lang w:val="en-GB"/>
        </w:rPr>
        <w:fldChar w:fldCharType="begin"/>
      </w:r>
      <w:r w:rsidR="00902CD7" w:rsidRPr="00140258">
        <w:rPr>
          <w:rFonts w:ascii="Arial" w:hAnsi="Arial" w:cs="Arial"/>
          <w:vertAlign w:val="superscript"/>
          <w:lang w:val="en-GB"/>
        </w:rPr>
        <w:instrText xml:space="preserve"> ADDIN EN.CITE &lt;EndNote&gt;&lt;Cite&gt;&lt;Author&gt;Kim&lt;/Author&gt;&lt;Year&gt;2023&lt;/Year&gt;&lt;RecNum&gt;183&lt;/RecNum&gt;&lt;DisplayText&gt;(&lt;style face="italic"&gt;1&lt;/style&gt;)&lt;/DisplayText&gt;&lt;record&gt;&lt;rec-number&gt;183&lt;/rec-number&gt;&lt;foreign-keys&gt;&lt;key app="EN" db-id="e0evrdpz8s5ezde0zv1p5at02zav90dz5dvz" timestamp="1680259779"&gt;183&lt;/key&gt;&lt;/foreign-keys&gt;&lt;ref-type name="Journal Article"&gt;17&lt;/ref-type&gt;&lt;contributors&gt;&lt;authors&gt;&lt;author&gt;Kim, Ju-Sik&lt;/author&gt;&lt;author&gt;Yoon, Gabin&lt;/author&gt;&lt;author&gt;Kim, Sewon&lt;/author&gt;&lt;author&gt;Sugata, Shoichi&lt;/author&gt;&lt;author&gt;Yashiro, Nobuyoshi&lt;/author&gt;&lt;author&gt;Suzuki, Shinya&lt;/author&gt;&lt;author&gt;Lee, Myung-Jin&lt;/author&gt;&lt;author&gt;Kim, Ryounghee&lt;/author&gt;&lt;author&gt;Badding, Michael&lt;/author&gt;&lt;author&gt;Song, Zhen&lt;/author&gt;&lt;author&gt;Chang, JaeMyung&lt;/author&gt;&lt;author&gt;Im, Dongmin&lt;/author&gt;&lt;/authors&gt;&lt;/contributors&gt;&lt;titles&gt;&lt;title&gt;Surface engineering of inorganic solid-state electrolytes via interlayers strategy for developing long-cycling quasi-all-solid-state lithium batteries&lt;/title&gt;&lt;secondary-title&gt;Nature Communications&lt;/secondary-title&gt;&lt;/titles&gt;&lt;periodical&gt;&lt;full-title&gt;Nature Communications&lt;/full-title&gt;&lt;/periodical&gt;&lt;pages&gt;782&lt;/pages&gt;&lt;volume&gt;14&lt;/volume&gt;&lt;number&gt;1&lt;/number&gt;&lt;dates&gt;&lt;year&gt;2023&lt;/year&gt;&lt;pub-dates&gt;&lt;date&gt;2023/02/11&lt;/date&gt;&lt;/pub-dates&gt;&lt;/dates&gt;&lt;isbn&gt;2041-1723&lt;/isbn&gt;&lt;urls&gt;&lt;related-urls&gt;&lt;url&gt;https://doi.org/10.1038/s41467-023-36401-7&lt;/url&gt;&lt;/related-urls&gt;&lt;/urls&gt;&lt;electronic-resource-num&gt;10.1038/s41467-023-36401-7&lt;/electronic-resource-num&gt;&lt;/record&gt;&lt;/Cite&gt;&lt;/EndNote&gt;</w:instrText>
      </w:r>
      <w:r w:rsidR="00902CD7" w:rsidRPr="00140258">
        <w:rPr>
          <w:rFonts w:ascii="Arial" w:hAnsi="Arial" w:cs="Arial"/>
          <w:vertAlign w:val="superscript"/>
          <w:lang w:val="en-GB"/>
        </w:rPr>
        <w:fldChar w:fldCharType="separate"/>
      </w:r>
      <w:r w:rsidR="00902CD7" w:rsidRPr="00140258">
        <w:rPr>
          <w:rFonts w:ascii="Arial" w:hAnsi="Arial" w:cs="Arial"/>
          <w:noProof/>
          <w:vertAlign w:val="superscript"/>
          <w:lang w:val="en-GB"/>
        </w:rPr>
        <w:t>(</w:t>
      </w:r>
      <w:r w:rsidR="00902CD7" w:rsidRPr="00140258">
        <w:rPr>
          <w:rFonts w:ascii="Arial" w:hAnsi="Arial" w:cs="Arial"/>
          <w:i/>
          <w:noProof/>
          <w:vertAlign w:val="superscript"/>
          <w:lang w:val="en-GB"/>
        </w:rPr>
        <w:t>1</w:t>
      </w:r>
      <w:r w:rsidR="00902CD7" w:rsidRPr="00140258">
        <w:rPr>
          <w:rFonts w:ascii="Arial" w:hAnsi="Arial" w:cs="Arial"/>
          <w:noProof/>
          <w:vertAlign w:val="superscript"/>
          <w:lang w:val="en-GB"/>
        </w:rPr>
        <w:t>)</w:t>
      </w:r>
      <w:r w:rsidR="00902CD7" w:rsidRPr="00140258">
        <w:rPr>
          <w:rFonts w:ascii="Arial" w:hAnsi="Arial" w:cs="Arial"/>
          <w:vertAlign w:val="superscript"/>
          <w:lang w:val="en-GB"/>
        </w:rPr>
        <w:fldChar w:fldCharType="end"/>
      </w:r>
      <w:r w:rsidR="00090405" w:rsidRPr="00140258">
        <w:rPr>
          <w:rFonts w:ascii="Arial" w:hAnsi="Arial" w:cs="Arial"/>
        </w:rPr>
        <w:t>.</w:t>
      </w:r>
      <w:r w:rsidR="00DE3B32" w:rsidRPr="00140258">
        <w:rPr>
          <w:rFonts w:ascii="Arial" w:hAnsi="Arial" w:cs="Arial"/>
          <w:lang w:val="en-GB"/>
        </w:rPr>
        <w:t xml:space="preserve"> </w:t>
      </w:r>
    </w:p>
    <w:p w14:paraId="571A0AB4" w14:textId="7BC77320" w:rsidR="007D4F3A" w:rsidRPr="00140258" w:rsidRDefault="00C83A64">
      <w:pPr>
        <w:rPr>
          <w:rFonts w:ascii="Arial" w:hAnsi="Arial" w:cs="Arial"/>
          <w:b/>
          <w:bCs/>
        </w:rPr>
      </w:pPr>
      <w:r w:rsidRPr="00140258">
        <w:rPr>
          <w:rFonts w:ascii="Arial" w:hAnsi="Arial" w:cs="Arial"/>
          <w:b/>
          <w:bCs/>
        </w:rPr>
        <w:t>Electrochemical tests</w:t>
      </w:r>
    </w:p>
    <w:p w14:paraId="2D988FD5" w14:textId="7F45EC00" w:rsidR="00C83A64" w:rsidRPr="00140258" w:rsidRDefault="00164418" w:rsidP="002829BD">
      <w:pPr>
        <w:rPr>
          <w:rFonts w:ascii="Arial" w:hAnsi="Arial" w:cs="Arial"/>
          <w:lang w:val="en-GB"/>
        </w:rPr>
      </w:pPr>
      <w:r w:rsidRPr="00140258">
        <w:rPr>
          <w:rFonts w:ascii="Arial" w:hAnsi="Arial" w:cs="Arial"/>
          <w:lang w:val="en-GB"/>
        </w:rPr>
        <w:t>The battery test system</w:t>
      </w:r>
      <w:r w:rsidR="00DB1139" w:rsidRPr="00140258">
        <w:rPr>
          <w:rFonts w:ascii="Arial" w:hAnsi="Arial" w:cs="Arial"/>
          <w:lang w:val="en-GB"/>
        </w:rPr>
        <w:t xml:space="preserve"> (</w:t>
      </w:r>
      <w:proofErr w:type="spellStart"/>
      <w:r w:rsidR="00DB1139" w:rsidRPr="00140258">
        <w:rPr>
          <w:rFonts w:ascii="Arial" w:hAnsi="Arial" w:cs="Arial"/>
          <w:lang w:val="en-GB"/>
        </w:rPr>
        <w:t>Neware</w:t>
      </w:r>
      <w:proofErr w:type="spellEnd"/>
      <w:r w:rsidR="00DB1139" w:rsidRPr="00140258">
        <w:rPr>
          <w:rFonts w:ascii="Arial" w:hAnsi="Arial" w:cs="Arial"/>
          <w:lang w:val="en-GB"/>
        </w:rPr>
        <w:t xml:space="preserve"> BTS-5) was used to conduct galvanostatic measurements of the </w:t>
      </w:r>
      <w:r w:rsidR="009B597B" w:rsidRPr="00140258">
        <w:rPr>
          <w:rFonts w:ascii="Arial" w:hAnsi="Arial" w:cs="Arial"/>
          <w:lang w:val="en-GB"/>
        </w:rPr>
        <w:t>batteries</w:t>
      </w:r>
      <w:r w:rsidR="00DB1139" w:rsidRPr="00140258">
        <w:rPr>
          <w:rFonts w:ascii="Arial" w:hAnsi="Arial" w:cs="Arial"/>
          <w:lang w:val="en-GB"/>
        </w:rPr>
        <w:t xml:space="preserve">. </w:t>
      </w:r>
      <w:r w:rsidR="007B6441" w:rsidRPr="00140258">
        <w:rPr>
          <w:rFonts w:ascii="Arial" w:hAnsi="Arial" w:cs="Arial"/>
          <w:lang w:val="en-GB"/>
        </w:rPr>
        <w:t xml:space="preserve">All </w:t>
      </w:r>
      <w:r w:rsidR="009B597B" w:rsidRPr="00140258">
        <w:rPr>
          <w:rFonts w:ascii="Arial" w:hAnsi="Arial" w:cs="Arial"/>
          <w:lang w:val="en-GB"/>
        </w:rPr>
        <w:t xml:space="preserve">batteries </w:t>
      </w:r>
      <w:r w:rsidR="007B6441" w:rsidRPr="00140258">
        <w:rPr>
          <w:rFonts w:ascii="Arial" w:hAnsi="Arial" w:cs="Arial"/>
          <w:lang w:val="en-GB"/>
        </w:rPr>
        <w:t xml:space="preserve">testing was performed using CR-2032 coin-type </w:t>
      </w:r>
      <w:r w:rsidR="009B597B" w:rsidRPr="00140258">
        <w:rPr>
          <w:rFonts w:ascii="Arial" w:hAnsi="Arial" w:cs="Arial"/>
          <w:lang w:val="en-GB"/>
        </w:rPr>
        <w:t xml:space="preserve">batteries </w:t>
      </w:r>
      <w:r w:rsidR="007B6441" w:rsidRPr="00140258">
        <w:rPr>
          <w:rFonts w:ascii="Arial" w:hAnsi="Arial" w:cs="Arial"/>
          <w:lang w:val="en-GB"/>
        </w:rPr>
        <w:t xml:space="preserve">in a voltage window of 2-4.1 V for </w:t>
      </w:r>
      <w:r w:rsidR="001D7818" w:rsidRPr="00140258">
        <w:rPr>
          <w:rFonts w:ascii="Arial" w:hAnsi="Arial" w:cs="Arial"/>
          <w:lang w:val="en-GB"/>
        </w:rPr>
        <w:t>LSSB</w:t>
      </w:r>
      <w:r w:rsidR="007B6441" w:rsidRPr="00140258">
        <w:rPr>
          <w:rFonts w:ascii="Arial" w:hAnsi="Arial" w:cs="Arial"/>
          <w:lang w:val="en-GB"/>
        </w:rPr>
        <w:t xml:space="preserve"> </w:t>
      </w:r>
      <w:r w:rsidR="007A58DC" w:rsidRPr="00140258">
        <w:rPr>
          <w:rFonts w:ascii="Arial" w:hAnsi="Arial" w:cs="Arial"/>
          <w:lang w:val="en-GB"/>
        </w:rPr>
        <w:t xml:space="preserve">at 35 </w:t>
      </w:r>
      <w:proofErr w:type="spellStart"/>
      <w:r w:rsidR="007A58DC" w:rsidRPr="00140258">
        <w:rPr>
          <w:rFonts w:ascii="Arial" w:hAnsi="Arial" w:cs="Arial"/>
          <w:vertAlign w:val="superscript"/>
          <w:lang w:val="en-GB"/>
        </w:rPr>
        <w:t>o</w:t>
      </w:r>
      <w:r w:rsidR="007A58DC" w:rsidRPr="00140258">
        <w:rPr>
          <w:rFonts w:ascii="Arial" w:hAnsi="Arial" w:cs="Arial"/>
          <w:lang w:val="en-GB"/>
        </w:rPr>
        <w:t>C</w:t>
      </w:r>
      <w:proofErr w:type="spellEnd"/>
      <w:r w:rsidR="007A58DC" w:rsidRPr="00140258">
        <w:rPr>
          <w:rFonts w:ascii="Arial" w:hAnsi="Arial" w:cs="Arial"/>
          <w:lang w:val="en-GB"/>
        </w:rPr>
        <w:t xml:space="preserve"> (308.15K)/60 </w:t>
      </w:r>
      <w:proofErr w:type="spellStart"/>
      <w:r w:rsidR="007A58DC" w:rsidRPr="00140258">
        <w:rPr>
          <w:rFonts w:ascii="Arial" w:hAnsi="Arial" w:cs="Arial"/>
          <w:vertAlign w:val="superscript"/>
          <w:lang w:val="en-GB"/>
        </w:rPr>
        <w:t>o</w:t>
      </w:r>
      <w:r w:rsidR="007A58DC" w:rsidRPr="00140258">
        <w:rPr>
          <w:rFonts w:ascii="Arial" w:hAnsi="Arial" w:cs="Arial"/>
          <w:lang w:val="en-GB"/>
        </w:rPr>
        <w:t>C</w:t>
      </w:r>
      <w:proofErr w:type="spellEnd"/>
      <w:r w:rsidR="007A58DC" w:rsidRPr="00140258">
        <w:rPr>
          <w:rFonts w:ascii="Arial" w:hAnsi="Arial" w:cs="Arial"/>
          <w:lang w:val="en-GB"/>
        </w:rPr>
        <w:t xml:space="preserve"> (333.15K) </w:t>
      </w:r>
      <w:r w:rsidR="007B6441" w:rsidRPr="00140258">
        <w:rPr>
          <w:rFonts w:ascii="Arial" w:hAnsi="Arial" w:cs="Arial"/>
          <w:lang w:val="en-GB"/>
        </w:rPr>
        <w:t xml:space="preserve">and 1.7-4 V for </w:t>
      </w:r>
      <w:r w:rsidR="001D7818" w:rsidRPr="00140258">
        <w:rPr>
          <w:rFonts w:ascii="Arial" w:hAnsi="Arial" w:cs="Arial"/>
          <w:lang w:val="en-GB"/>
        </w:rPr>
        <w:t>SSSB</w:t>
      </w:r>
      <w:r w:rsidR="007B6441" w:rsidRPr="00140258">
        <w:rPr>
          <w:rFonts w:ascii="Arial" w:hAnsi="Arial" w:cs="Arial"/>
          <w:lang w:val="en-GB"/>
        </w:rPr>
        <w:t xml:space="preserve"> at</w:t>
      </w:r>
      <w:r w:rsidR="007A58DC" w:rsidRPr="00140258">
        <w:rPr>
          <w:rFonts w:ascii="Arial" w:hAnsi="Arial" w:cs="Arial"/>
          <w:lang w:val="en-GB"/>
        </w:rPr>
        <w:t xml:space="preserve"> 30 </w:t>
      </w:r>
      <w:proofErr w:type="spellStart"/>
      <w:r w:rsidR="007A58DC" w:rsidRPr="00140258">
        <w:rPr>
          <w:rFonts w:ascii="Arial" w:hAnsi="Arial" w:cs="Arial"/>
          <w:vertAlign w:val="superscript"/>
          <w:lang w:val="en-GB"/>
        </w:rPr>
        <w:t>o</w:t>
      </w:r>
      <w:r w:rsidR="007A58DC" w:rsidRPr="00140258">
        <w:rPr>
          <w:rFonts w:ascii="Arial" w:hAnsi="Arial" w:cs="Arial"/>
          <w:lang w:val="en-GB"/>
        </w:rPr>
        <w:t>C</w:t>
      </w:r>
      <w:proofErr w:type="spellEnd"/>
      <w:r w:rsidR="007A58DC" w:rsidRPr="00140258">
        <w:rPr>
          <w:rFonts w:ascii="Arial" w:hAnsi="Arial" w:cs="Arial"/>
          <w:lang w:val="en-GB"/>
        </w:rPr>
        <w:t xml:space="preserve"> and</w:t>
      </w:r>
      <w:r w:rsidR="007B6441" w:rsidRPr="00140258">
        <w:rPr>
          <w:rFonts w:ascii="Arial" w:hAnsi="Arial" w:cs="Arial"/>
          <w:lang w:val="en-GB"/>
        </w:rPr>
        <w:t xml:space="preserve"> 35 </w:t>
      </w:r>
      <w:proofErr w:type="spellStart"/>
      <w:r w:rsidR="007B6441" w:rsidRPr="00140258">
        <w:rPr>
          <w:rFonts w:ascii="Arial" w:hAnsi="Arial" w:cs="Arial"/>
          <w:vertAlign w:val="superscript"/>
          <w:lang w:val="en-GB"/>
        </w:rPr>
        <w:t>o</w:t>
      </w:r>
      <w:r w:rsidR="007B6441" w:rsidRPr="00140258">
        <w:rPr>
          <w:rFonts w:ascii="Arial" w:hAnsi="Arial" w:cs="Arial"/>
          <w:lang w:val="en-GB"/>
        </w:rPr>
        <w:t>C.</w:t>
      </w:r>
      <w:proofErr w:type="spellEnd"/>
      <w:r w:rsidR="0045078B" w:rsidRPr="00140258">
        <w:rPr>
          <w:rFonts w:ascii="Arial" w:hAnsi="Arial" w:cs="Arial"/>
          <w:lang w:val="en-GB"/>
        </w:rPr>
        <w:t xml:space="preserve"> </w:t>
      </w:r>
      <w:r w:rsidR="00DB1139" w:rsidRPr="00140258">
        <w:rPr>
          <w:rFonts w:ascii="Arial" w:hAnsi="Arial" w:cs="Arial"/>
          <w:lang w:val="en-GB"/>
        </w:rPr>
        <w:t>The cyclic voltammetry (CV) curve and electrochemical impedance spectroscopy were obtained by employing a CHI660C electrochemical workstation.</w:t>
      </w:r>
    </w:p>
    <w:p w14:paraId="066A370A" w14:textId="6F4C6B87" w:rsidR="005954F8" w:rsidRPr="00140258" w:rsidRDefault="00086FAE">
      <w:pPr>
        <w:rPr>
          <w:rFonts w:ascii="Arial" w:hAnsi="Arial" w:cs="Arial"/>
          <w:lang w:val="en-GB"/>
        </w:rPr>
      </w:pPr>
      <w:r w:rsidRPr="00140258">
        <w:rPr>
          <w:rFonts w:ascii="Arial" w:hAnsi="Arial" w:cs="Arial"/>
          <w:lang w:val="en-GB"/>
        </w:rPr>
        <w:t xml:space="preserve">The current density of the galvanostatic intermittent titration technique (GITT) tests was </w:t>
      </w:r>
      <w:r w:rsidR="003A3924" w:rsidRPr="00140258">
        <w:rPr>
          <w:rFonts w:ascii="Arial" w:hAnsi="Arial" w:cs="Arial"/>
          <w:lang w:val="en-GB"/>
        </w:rPr>
        <w:t>42 mA g</w:t>
      </w:r>
      <w:r w:rsidR="003A3924" w:rsidRPr="00140258">
        <w:rPr>
          <w:rFonts w:ascii="Arial" w:hAnsi="Arial" w:cs="Arial"/>
          <w:vertAlign w:val="superscript"/>
          <w:lang w:val="en-GB"/>
        </w:rPr>
        <w:t>-1</w:t>
      </w:r>
      <w:r w:rsidRPr="00140258">
        <w:rPr>
          <w:rFonts w:ascii="Arial" w:hAnsi="Arial" w:cs="Arial"/>
          <w:lang w:val="en-GB"/>
        </w:rPr>
        <w:t xml:space="preserve">, the duration time of each current pulse was </w:t>
      </w:r>
      <w:r w:rsidR="00882E5E" w:rsidRPr="00140258">
        <w:rPr>
          <w:rFonts w:ascii="Arial" w:hAnsi="Arial" w:cs="Arial"/>
          <w:lang w:val="en-GB"/>
        </w:rPr>
        <w:t xml:space="preserve">30 </w:t>
      </w:r>
      <w:r w:rsidR="00007E0F" w:rsidRPr="00140258">
        <w:rPr>
          <w:rFonts w:ascii="Arial" w:hAnsi="Arial" w:cs="Arial"/>
          <w:lang w:val="en-GB"/>
        </w:rPr>
        <w:t>minutes</w:t>
      </w:r>
      <w:r w:rsidRPr="00140258">
        <w:rPr>
          <w:rFonts w:ascii="Arial" w:hAnsi="Arial" w:cs="Arial"/>
          <w:lang w:val="en-GB"/>
        </w:rPr>
        <w:t xml:space="preserve">, and the resting time was </w:t>
      </w:r>
      <w:r w:rsidR="00007E0F" w:rsidRPr="00140258">
        <w:rPr>
          <w:rFonts w:ascii="Arial" w:hAnsi="Arial" w:cs="Arial"/>
          <w:lang w:val="en-GB"/>
        </w:rPr>
        <w:t>10</w:t>
      </w:r>
      <w:r w:rsidRPr="00140258">
        <w:rPr>
          <w:rFonts w:ascii="Arial" w:hAnsi="Arial" w:cs="Arial"/>
          <w:lang w:val="en-GB"/>
        </w:rPr>
        <w:t xml:space="preserve"> h</w:t>
      </w:r>
      <w:r w:rsidR="00007E0F" w:rsidRPr="00140258">
        <w:rPr>
          <w:rFonts w:ascii="Arial" w:hAnsi="Arial" w:cs="Arial"/>
          <w:lang w:val="en-GB"/>
        </w:rPr>
        <w:t xml:space="preserve"> for CuF</w:t>
      </w:r>
      <w:r w:rsidR="00007E0F" w:rsidRPr="00140258">
        <w:rPr>
          <w:rFonts w:ascii="Arial" w:hAnsi="Arial" w:cs="Arial"/>
          <w:vertAlign w:val="subscript"/>
          <w:lang w:val="en-GB"/>
        </w:rPr>
        <w:t>2</w:t>
      </w:r>
      <w:r w:rsidRPr="00140258">
        <w:rPr>
          <w:rFonts w:ascii="Arial" w:hAnsi="Arial" w:cs="Arial"/>
          <w:lang w:val="en-GB"/>
        </w:rPr>
        <w:t>.</w:t>
      </w:r>
    </w:p>
    <w:p w14:paraId="3C34AD92" w14:textId="63441613" w:rsidR="00C83A64" w:rsidRPr="00140258" w:rsidRDefault="00C83A64">
      <w:pPr>
        <w:rPr>
          <w:rFonts w:ascii="Arial" w:hAnsi="Arial" w:cs="Arial"/>
          <w:b/>
          <w:bCs/>
        </w:rPr>
      </w:pPr>
      <w:r w:rsidRPr="00140258">
        <w:rPr>
          <w:rFonts w:ascii="Arial" w:hAnsi="Arial" w:cs="Arial"/>
          <w:b/>
          <w:bCs/>
        </w:rPr>
        <w:t>Characterization</w:t>
      </w:r>
    </w:p>
    <w:p w14:paraId="1DBEA2BA" w14:textId="39FF2342" w:rsidR="00DB1139" w:rsidRPr="00140258" w:rsidRDefault="00DB1139" w:rsidP="00DB1139">
      <w:pPr>
        <w:rPr>
          <w:rFonts w:ascii="Arial" w:hAnsi="Arial" w:cs="Arial"/>
          <w:lang w:val="en-GB"/>
        </w:rPr>
      </w:pPr>
      <w:r w:rsidRPr="00140258">
        <w:rPr>
          <w:rFonts w:ascii="Arial" w:hAnsi="Arial" w:cs="Arial"/>
          <w:lang w:val="en-GB"/>
        </w:rPr>
        <w:t xml:space="preserve">Phase structures of the as-prepared materials were investigated by X-ray diffraction (XRD) on a Bruker D8 diffractometer </w:t>
      </w:r>
      <w:r w:rsidR="00762F71" w:rsidRPr="00140258">
        <w:rPr>
          <w:rFonts w:ascii="Arial" w:hAnsi="Arial" w:cs="Arial"/>
          <w:lang w:val="en-GB"/>
        </w:rPr>
        <w:t>(</w:t>
      </w:r>
      <w:r w:rsidRPr="00140258">
        <w:rPr>
          <w:rFonts w:ascii="Arial" w:hAnsi="Arial" w:cs="Arial"/>
          <w:lang w:val="en-GB"/>
        </w:rPr>
        <w:t>equipped with Cu-Kα radiation</w:t>
      </w:r>
      <w:r w:rsidR="00762F71" w:rsidRPr="00140258">
        <w:rPr>
          <w:rFonts w:ascii="Arial" w:hAnsi="Arial" w:cs="Arial"/>
          <w:lang w:val="en-GB"/>
        </w:rPr>
        <w:t>)</w:t>
      </w:r>
      <w:r w:rsidRPr="00140258">
        <w:rPr>
          <w:rFonts w:ascii="Arial" w:hAnsi="Arial" w:cs="Arial"/>
          <w:lang w:val="en-GB"/>
        </w:rPr>
        <w:t xml:space="preserve"> with a scan range of 10-80°. </w:t>
      </w:r>
    </w:p>
    <w:p w14:paraId="16808A7D" w14:textId="434E8896" w:rsidR="00405942" w:rsidRPr="00140258" w:rsidRDefault="00405942" w:rsidP="00DB1139">
      <w:pPr>
        <w:rPr>
          <w:rFonts w:ascii="Arial" w:hAnsi="Arial" w:cs="Arial"/>
        </w:rPr>
      </w:pPr>
      <w:r w:rsidRPr="00140258">
        <w:rPr>
          <w:rFonts w:ascii="Arial" w:hAnsi="Arial" w:cs="Arial"/>
          <w:i/>
          <w:iCs/>
          <w:lang w:val="en-GB"/>
        </w:rPr>
        <w:t>In situ</w:t>
      </w:r>
      <w:r w:rsidRPr="00140258">
        <w:rPr>
          <w:rFonts w:ascii="Arial" w:hAnsi="Arial" w:cs="Arial"/>
          <w:lang w:val="en-GB"/>
        </w:rPr>
        <w:t xml:space="preserve"> XRD data in </w:t>
      </w:r>
      <w:r w:rsidRPr="00140258">
        <w:rPr>
          <w:rFonts w:ascii="Arial" w:hAnsi="Arial" w:cs="Arial"/>
          <w:b/>
          <w:bCs/>
          <w:lang w:val="en-GB"/>
        </w:rPr>
        <w:t xml:space="preserve">Figure </w:t>
      </w:r>
      <w:r w:rsidR="0084641A" w:rsidRPr="00140258">
        <w:rPr>
          <w:rFonts w:ascii="Arial" w:hAnsi="Arial" w:cs="Arial"/>
          <w:b/>
          <w:bCs/>
          <w:lang w:val="en-GB"/>
        </w:rPr>
        <w:t>S10b</w:t>
      </w:r>
      <w:r w:rsidR="0084641A" w:rsidRPr="00140258">
        <w:rPr>
          <w:rFonts w:ascii="Arial" w:hAnsi="Arial" w:cs="Arial"/>
          <w:lang w:val="en-GB"/>
        </w:rPr>
        <w:t xml:space="preserve"> </w:t>
      </w:r>
      <w:r w:rsidRPr="00140258">
        <w:rPr>
          <w:rFonts w:ascii="Arial" w:hAnsi="Arial" w:cs="Arial"/>
          <w:lang w:val="en-GB"/>
        </w:rPr>
        <w:t xml:space="preserve">were collected using a </w:t>
      </w:r>
      <w:r w:rsidRPr="00140258">
        <w:rPr>
          <w:rFonts w:ascii="Arial" w:hAnsi="Arial" w:cs="Arial"/>
        </w:rPr>
        <w:t xml:space="preserve">homemade </w:t>
      </w:r>
      <w:r w:rsidRPr="00140258">
        <w:rPr>
          <w:rFonts w:ascii="Arial" w:hAnsi="Arial" w:cs="Arial"/>
          <w:i/>
          <w:iCs/>
        </w:rPr>
        <w:t>in situ</w:t>
      </w:r>
      <w:r w:rsidRPr="00140258">
        <w:rPr>
          <w:rFonts w:ascii="Arial" w:hAnsi="Arial" w:cs="Arial"/>
        </w:rPr>
        <w:t xml:space="preserve"> XRD cell</w:t>
      </w:r>
      <w:r w:rsidR="000C2332" w:rsidRPr="00140258">
        <w:rPr>
          <w:rFonts w:ascii="Arial" w:hAnsi="Arial" w:cs="Arial"/>
        </w:rPr>
        <w:t>, which is a button battery with a hole in the positive electrode and sealed with Kapton tap</w:t>
      </w:r>
      <w:r w:rsidR="003714DF" w:rsidRPr="00140258">
        <w:rPr>
          <w:rFonts w:ascii="Arial" w:hAnsi="Arial" w:cs="Arial"/>
        </w:rPr>
        <w:t xml:space="preserve">e. The structure of it is shown in </w:t>
      </w:r>
      <w:r w:rsidR="003714DF" w:rsidRPr="00140258">
        <w:rPr>
          <w:rFonts w:ascii="Arial" w:hAnsi="Arial" w:cs="Arial"/>
          <w:b/>
          <w:bCs/>
        </w:rPr>
        <w:t xml:space="preserve">Figure </w:t>
      </w:r>
      <w:r w:rsidR="0084641A" w:rsidRPr="00140258">
        <w:rPr>
          <w:rFonts w:ascii="Arial" w:hAnsi="Arial" w:cs="Arial"/>
          <w:b/>
          <w:bCs/>
        </w:rPr>
        <w:t>S10a</w:t>
      </w:r>
      <w:r w:rsidR="00D14298" w:rsidRPr="00140258">
        <w:rPr>
          <w:rFonts w:ascii="Arial" w:hAnsi="Arial" w:cs="Arial"/>
        </w:rPr>
        <w:t>.</w:t>
      </w:r>
    </w:p>
    <w:p w14:paraId="0313B66D" w14:textId="7E0DD65A" w:rsidR="00405942" w:rsidRPr="00140258" w:rsidRDefault="00405942" w:rsidP="00DB1139">
      <w:pPr>
        <w:rPr>
          <w:rFonts w:ascii="Arial" w:hAnsi="Arial" w:cs="Arial"/>
          <w:lang w:val="en-GB"/>
        </w:rPr>
      </w:pPr>
      <w:r w:rsidRPr="00140258">
        <w:rPr>
          <w:rFonts w:ascii="Arial" w:hAnsi="Arial" w:cs="Arial"/>
          <w:i/>
          <w:iCs/>
          <w:lang w:val="en-GB"/>
        </w:rPr>
        <w:t>In situ</w:t>
      </w:r>
      <w:r w:rsidRPr="00140258">
        <w:rPr>
          <w:rFonts w:ascii="Arial" w:hAnsi="Arial" w:cs="Arial"/>
          <w:lang w:val="en-GB"/>
        </w:rPr>
        <w:t xml:space="preserve"> XRD data in </w:t>
      </w:r>
      <w:r w:rsidRPr="00140258">
        <w:rPr>
          <w:rFonts w:ascii="Arial" w:hAnsi="Arial" w:cs="Arial"/>
          <w:b/>
          <w:bCs/>
          <w:lang w:val="en-GB"/>
        </w:rPr>
        <w:t xml:space="preserve">Figure </w:t>
      </w:r>
      <w:r w:rsidR="0084641A" w:rsidRPr="00140258">
        <w:rPr>
          <w:rFonts w:ascii="Arial" w:hAnsi="Arial" w:cs="Arial"/>
          <w:b/>
          <w:bCs/>
          <w:lang w:val="en-GB"/>
        </w:rPr>
        <w:t>S30</w:t>
      </w:r>
      <w:r w:rsidR="0084641A" w:rsidRPr="00140258">
        <w:rPr>
          <w:rFonts w:ascii="Arial" w:hAnsi="Arial" w:cs="Arial"/>
          <w:lang w:val="en-GB"/>
        </w:rPr>
        <w:t xml:space="preserve"> </w:t>
      </w:r>
      <w:r w:rsidRPr="00140258">
        <w:rPr>
          <w:rFonts w:ascii="Arial" w:hAnsi="Arial" w:cs="Arial"/>
          <w:lang w:val="en-GB"/>
        </w:rPr>
        <w:t xml:space="preserve">were collected using an in-situ cell (further information about the cell design can be obtained at http://www.bjscistar.com) with an X-ray transparent beryllium window. </w:t>
      </w:r>
    </w:p>
    <w:p w14:paraId="6C0D6B89" w14:textId="15CC00BF" w:rsidR="00D664AB" w:rsidRPr="00140258" w:rsidRDefault="00D664AB" w:rsidP="00D664AB">
      <w:pPr>
        <w:rPr>
          <w:rFonts w:ascii="Arial" w:hAnsi="Arial" w:cs="Arial"/>
          <w:lang w:val="en-GB"/>
        </w:rPr>
      </w:pPr>
      <w:r w:rsidRPr="00140258">
        <w:rPr>
          <w:rFonts w:ascii="Arial" w:hAnsi="Arial" w:cs="Arial"/>
          <w:lang w:val="en-GB"/>
        </w:rPr>
        <w:t>Neutron Powder Diffraction</w:t>
      </w:r>
      <w:r w:rsidR="00CA61DB" w:rsidRPr="00140258">
        <w:rPr>
          <w:rFonts w:ascii="Arial" w:hAnsi="Arial" w:cs="Arial"/>
          <w:lang w:val="en-GB"/>
        </w:rPr>
        <w:t xml:space="preserve">: </w:t>
      </w:r>
      <w:r w:rsidRPr="00140258">
        <w:rPr>
          <w:rFonts w:ascii="Arial" w:hAnsi="Arial" w:cs="Arial"/>
          <w:lang w:val="en-GB"/>
        </w:rPr>
        <w:t>The measurements were performed on the High Resolution Powder Diffractometer</w:t>
      </w:r>
      <w:r w:rsidR="00AC06FF" w:rsidRPr="00140258">
        <w:rPr>
          <w:rFonts w:ascii="Arial" w:hAnsi="Arial" w:cs="Arial"/>
          <w:lang w:val="en-GB"/>
        </w:rPr>
        <w:t>(λ=2.4395(2) Å)</w:t>
      </w:r>
      <w:r w:rsidR="008C06C0" w:rsidRPr="00140258">
        <w:rPr>
          <w:rFonts w:ascii="Arial" w:hAnsi="Arial" w:cs="Arial"/>
          <w:vertAlign w:val="superscript"/>
          <w:lang w:val="en-GB"/>
        </w:rPr>
        <w:fldChar w:fldCharType="begin"/>
      </w:r>
      <w:r w:rsidR="00902CD7" w:rsidRPr="00140258">
        <w:rPr>
          <w:rFonts w:ascii="Arial" w:hAnsi="Arial" w:cs="Arial"/>
          <w:vertAlign w:val="superscript"/>
          <w:lang w:val="en-GB"/>
        </w:rPr>
        <w:instrText xml:space="preserve"> ADDIN EN.CITE &lt;EndNote&gt;&lt;Cite&gt;&lt;Author&gt;Avdeev&lt;/Author&gt;&lt;Year&gt;2018&lt;/Year&gt;&lt;RecNum&gt;153&lt;/RecNum&gt;&lt;DisplayText&gt;(&lt;style face="italic"&gt;2&lt;/style&gt;)&lt;/DisplayText&gt;&lt;record&gt;&lt;rec-number&gt;153&lt;/rec-number&gt;&lt;foreign-keys&gt;&lt;key app="EN" db-id="e0evrdpz8s5ezde0zv1p5at02zav90dz5dvz" timestamp="1669612125"&gt;153&lt;/key&gt;&lt;/foreign-keys&gt;&lt;ref-type name="Journal Article"&gt;17&lt;/ref-type&gt;&lt;contributors&gt;&lt;authors&gt;&lt;author&gt;Avdeev, Maxim,&lt;/author&gt;&lt;author&gt;Hester, James R.,&lt;/author&gt;&lt;/authors&gt;&lt;/contributors&gt;&lt;titles&gt;&lt;title&gt;ECHIDNA: a decade of high-resolution neutron powder diffraction at OPAL&lt;/title&gt;&lt;secondary-title&gt;Journal of Applied Crystallography&lt;/secondary-title&gt;&lt;/titles&gt;&lt;periodical&gt;&lt;full-title&gt;Journal of Applied Crystallography&lt;/full-title&gt;&lt;/periodical&gt;&lt;pages&gt;1597-1604&lt;/pages&gt;&lt;volume&gt;51&lt;/volume&gt;&lt;number&gt;6&lt;/number&gt;&lt;keywords&gt;&lt;keyword&gt;neutron instrumentation&lt;/keyword&gt;&lt;keyword&gt;high-resolution neutron powder diffraction&lt;/keyword&gt;&lt;keyword&gt;sample environments&lt;/keyword&gt;&lt;keyword&gt;structural studies&lt;/keyword&gt;&lt;/keywords&gt;&lt;dates&gt;&lt;year&gt;2018&lt;/year&gt;&lt;/dates&gt;&lt;isbn&gt;1600-5767&lt;/isbn&gt;&lt;urls&gt;&lt;related-urls&gt;&lt;url&gt;https://doi.org/10.1107/S1600576718014048&lt;/url&gt;&lt;/related-urls&gt;&lt;/urls&gt;&lt;electronic-resource-num&gt;doi:10.1107/S1600576718014048&lt;/electronic-resource-num&gt;&lt;/record&gt;&lt;/Cite&gt;&lt;/EndNote&gt;</w:instrText>
      </w:r>
      <w:r w:rsidR="008C06C0" w:rsidRPr="00140258">
        <w:rPr>
          <w:rFonts w:ascii="Arial" w:hAnsi="Arial" w:cs="Arial"/>
          <w:vertAlign w:val="superscript"/>
          <w:lang w:val="en-GB"/>
        </w:rPr>
        <w:fldChar w:fldCharType="separate"/>
      </w:r>
      <w:r w:rsidR="00902CD7" w:rsidRPr="00140258">
        <w:rPr>
          <w:rFonts w:ascii="Arial" w:hAnsi="Arial" w:cs="Arial"/>
          <w:noProof/>
          <w:vertAlign w:val="superscript"/>
          <w:lang w:val="en-GB"/>
        </w:rPr>
        <w:t>(</w:t>
      </w:r>
      <w:r w:rsidR="00902CD7" w:rsidRPr="00140258">
        <w:rPr>
          <w:rFonts w:ascii="Arial" w:hAnsi="Arial" w:cs="Arial"/>
          <w:i/>
          <w:noProof/>
          <w:vertAlign w:val="superscript"/>
          <w:lang w:val="en-GB"/>
        </w:rPr>
        <w:t>2</w:t>
      </w:r>
      <w:r w:rsidR="00902CD7" w:rsidRPr="00140258">
        <w:rPr>
          <w:rFonts w:ascii="Arial" w:hAnsi="Arial" w:cs="Arial"/>
          <w:noProof/>
          <w:vertAlign w:val="superscript"/>
          <w:lang w:val="en-GB"/>
        </w:rPr>
        <w:t>)</w:t>
      </w:r>
      <w:r w:rsidR="008C06C0" w:rsidRPr="00140258">
        <w:rPr>
          <w:rFonts w:ascii="Arial" w:hAnsi="Arial" w:cs="Arial"/>
          <w:vertAlign w:val="superscript"/>
          <w:lang w:val="en-GB"/>
        </w:rPr>
        <w:fldChar w:fldCharType="end"/>
      </w:r>
      <w:r w:rsidRPr="00140258">
        <w:rPr>
          <w:rFonts w:ascii="Arial" w:hAnsi="Arial" w:cs="Arial"/>
          <w:lang w:val="en-GB"/>
        </w:rPr>
        <w:t>, ECHIDNA at the Australian Nuclear Science and Technology Organisation (ANSTO). The neutron powder diffraction (NPD) patterns were collected at the temperature of ~</w:t>
      </w:r>
      <w:r w:rsidR="00AC06FF" w:rsidRPr="00140258">
        <w:rPr>
          <w:rFonts w:ascii="Arial" w:hAnsi="Arial" w:cs="Arial"/>
          <w:lang w:val="en-GB"/>
        </w:rPr>
        <w:t>3</w:t>
      </w:r>
      <w:r w:rsidRPr="00140258">
        <w:rPr>
          <w:rFonts w:ascii="Arial" w:hAnsi="Arial" w:cs="Arial"/>
          <w:lang w:val="en-GB"/>
        </w:rPr>
        <w:t xml:space="preserve">00 K. All diffraction patterns were refined using the </w:t>
      </w:r>
      <w:proofErr w:type="spellStart"/>
      <w:r w:rsidRPr="00140258">
        <w:rPr>
          <w:rFonts w:ascii="Arial" w:hAnsi="Arial" w:cs="Arial"/>
          <w:lang w:val="en-GB"/>
        </w:rPr>
        <w:t>FullProf</w:t>
      </w:r>
      <w:proofErr w:type="spellEnd"/>
      <w:r w:rsidRPr="00140258">
        <w:rPr>
          <w:rFonts w:ascii="Arial" w:hAnsi="Arial" w:cs="Arial"/>
          <w:lang w:val="en-GB"/>
        </w:rPr>
        <w:t xml:space="preserve"> program.</w:t>
      </w:r>
    </w:p>
    <w:p w14:paraId="3B4266EF" w14:textId="12F9D667" w:rsidR="004D3B2A" w:rsidRPr="00140258" w:rsidRDefault="00DB1139" w:rsidP="00DB1139">
      <w:pPr>
        <w:rPr>
          <w:rFonts w:ascii="Arial" w:hAnsi="Arial" w:cs="Arial"/>
          <w:lang w:val="en-GB"/>
        </w:rPr>
      </w:pPr>
      <w:r w:rsidRPr="00140258">
        <w:rPr>
          <w:rFonts w:ascii="Arial" w:hAnsi="Arial" w:cs="Arial"/>
          <w:lang w:val="en-GB"/>
        </w:rPr>
        <w:t xml:space="preserve">Scanning electron microscopy (SEM, Hitachi S-4800) and Transmission electron microscopy (TEM, FEI </w:t>
      </w:r>
      <w:proofErr w:type="spellStart"/>
      <w:r w:rsidRPr="00140258">
        <w:rPr>
          <w:rFonts w:ascii="Arial" w:hAnsi="Arial" w:cs="Arial"/>
          <w:lang w:val="en-GB"/>
        </w:rPr>
        <w:t>Tecnai</w:t>
      </w:r>
      <w:proofErr w:type="spellEnd"/>
      <w:r w:rsidRPr="00140258">
        <w:rPr>
          <w:rFonts w:ascii="Arial" w:hAnsi="Arial" w:cs="Arial"/>
          <w:lang w:val="en-GB"/>
        </w:rPr>
        <w:t xml:space="preserve"> G2 F20) measurements were employed to characterize the morphology and microstructure of samples.</w:t>
      </w:r>
      <w:r w:rsidR="004D3B2A" w:rsidRPr="00140258">
        <w:rPr>
          <w:rFonts w:ascii="Arial" w:eastAsia="MS Mincho" w:hAnsi="Arial" w:cs="Arial"/>
          <w:kern w:val="0"/>
          <w:sz w:val="24"/>
          <w:szCs w:val="24"/>
          <w:lang w:eastAsia="ja-JP"/>
        </w:rPr>
        <w:t xml:space="preserve"> Low-magnification HAADF-STEM images were collected from spherically corrected transmission electron microscope (FEI Titan G</w:t>
      </w:r>
      <w:r w:rsidR="004D3B2A" w:rsidRPr="00140258">
        <w:rPr>
          <w:rFonts w:ascii="Arial" w:eastAsia="MS Mincho" w:hAnsi="Arial" w:cs="Arial"/>
          <w:kern w:val="0"/>
          <w:sz w:val="24"/>
          <w:szCs w:val="24"/>
          <w:vertAlign w:val="superscript"/>
          <w:lang w:eastAsia="ja-JP"/>
        </w:rPr>
        <w:t>2</w:t>
      </w:r>
      <w:r w:rsidR="004D3B2A" w:rsidRPr="00140258">
        <w:rPr>
          <w:rFonts w:ascii="Arial" w:eastAsia="MS Mincho" w:hAnsi="Arial" w:cs="Arial"/>
          <w:kern w:val="0"/>
          <w:sz w:val="24"/>
          <w:szCs w:val="24"/>
          <w:lang w:eastAsia="ja-JP"/>
        </w:rPr>
        <w:t xml:space="preserve"> 80-200 </w:t>
      </w:r>
      <w:proofErr w:type="spellStart"/>
      <w:r w:rsidR="004D3B2A" w:rsidRPr="00140258">
        <w:rPr>
          <w:rFonts w:ascii="Arial" w:eastAsia="MS Mincho" w:hAnsi="Arial" w:cs="Arial"/>
          <w:kern w:val="0"/>
          <w:sz w:val="24"/>
          <w:szCs w:val="24"/>
          <w:lang w:eastAsia="ja-JP"/>
        </w:rPr>
        <w:t>ChemiSTEM</w:t>
      </w:r>
      <w:proofErr w:type="spellEnd"/>
      <w:r w:rsidR="004D3B2A" w:rsidRPr="00140258">
        <w:rPr>
          <w:rFonts w:ascii="Arial" w:eastAsia="MS Mincho" w:hAnsi="Arial" w:cs="Arial"/>
          <w:kern w:val="0"/>
          <w:sz w:val="24"/>
          <w:szCs w:val="24"/>
          <w:lang w:eastAsia="ja-JP"/>
        </w:rPr>
        <w:t>).</w:t>
      </w:r>
      <w:r w:rsidR="004D3B2A" w:rsidRPr="00140258">
        <w:rPr>
          <w:rFonts w:ascii="Arial" w:hAnsi="Arial" w:cs="Arial"/>
        </w:rPr>
        <w:t xml:space="preserve"> </w:t>
      </w:r>
      <w:r w:rsidR="00E87AFC" w:rsidRPr="00140258">
        <w:rPr>
          <w:rFonts w:ascii="Arial" w:hAnsi="Arial" w:cs="Arial"/>
          <w:lang w:val="en-GB"/>
        </w:rPr>
        <w:t>High-resolution transmission electron microscopy (</w:t>
      </w:r>
      <w:r w:rsidR="00DF7968" w:rsidRPr="00140258">
        <w:rPr>
          <w:rFonts w:ascii="Arial" w:hAnsi="Arial" w:cs="Arial"/>
          <w:lang w:val="en-GB"/>
        </w:rPr>
        <w:t>HRTEM</w:t>
      </w:r>
      <w:r w:rsidR="00E87AFC" w:rsidRPr="00140258">
        <w:rPr>
          <w:rFonts w:ascii="Arial" w:hAnsi="Arial" w:cs="Arial"/>
          <w:lang w:val="en-GB"/>
        </w:rPr>
        <w:t>)</w:t>
      </w:r>
      <w:r w:rsidR="00DF7968" w:rsidRPr="00140258">
        <w:rPr>
          <w:rFonts w:ascii="Arial" w:hAnsi="Arial" w:cs="Arial"/>
          <w:lang w:val="en-GB"/>
        </w:rPr>
        <w:t xml:space="preserve"> images were collected from </w:t>
      </w:r>
      <w:r w:rsidR="00101460" w:rsidRPr="00140258">
        <w:rPr>
          <w:rFonts w:ascii="Arial" w:hAnsi="Arial" w:cs="Arial"/>
          <w:lang w:val="en-GB"/>
        </w:rPr>
        <w:t xml:space="preserve">Talos F200S. </w:t>
      </w:r>
      <w:r w:rsidRPr="00140258">
        <w:rPr>
          <w:rFonts w:ascii="Arial" w:hAnsi="Arial" w:cs="Arial"/>
          <w:lang w:val="en-GB"/>
        </w:rPr>
        <w:t xml:space="preserve">Atomic resolution HAADF-STEM images and </w:t>
      </w:r>
      <w:r w:rsidR="00B10230" w:rsidRPr="00140258">
        <w:rPr>
          <w:rFonts w:ascii="Arial" w:hAnsi="Arial" w:cs="Arial"/>
          <w:lang w:val="en-GB"/>
        </w:rPr>
        <w:t>electron energy loss spectroscopy (</w:t>
      </w:r>
      <w:r w:rsidRPr="00140258">
        <w:rPr>
          <w:rFonts w:ascii="Arial" w:hAnsi="Arial" w:cs="Arial"/>
          <w:lang w:val="en-GB"/>
        </w:rPr>
        <w:t>EELS</w:t>
      </w:r>
      <w:r w:rsidR="00B10230" w:rsidRPr="00140258">
        <w:rPr>
          <w:rFonts w:ascii="Arial" w:hAnsi="Arial" w:cs="Arial"/>
          <w:lang w:val="en-GB"/>
        </w:rPr>
        <w:t>) mapping</w:t>
      </w:r>
      <w:r w:rsidRPr="00140258">
        <w:rPr>
          <w:rFonts w:ascii="Arial" w:hAnsi="Arial" w:cs="Arial"/>
          <w:lang w:val="en-GB"/>
        </w:rPr>
        <w:t xml:space="preserve"> spectra were obtained </w:t>
      </w:r>
      <w:r w:rsidR="00EA524C" w:rsidRPr="00140258">
        <w:rPr>
          <w:rFonts w:ascii="Arial" w:hAnsi="Arial" w:cs="Arial"/>
          <w:lang w:val="en-GB"/>
        </w:rPr>
        <w:t xml:space="preserve">from </w:t>
      </w:r>
      <w:r w:rsidRPr="00140258">
        <w:rPr>
          <w:rFonts w:ascii="Arial" w:hAnsi="Arial" w:cs="Arial"/>
          <w:lang w:val="en-GB"/>
        </w:rPr>
        <w:t>probe</w:t>
      </w:r>
      <w:r w:rsidR="004D3B2A" w:rsidRPr="00140258">
        <w:rPr>
          <w:rFonts w:ascii="Arial" w:eastAsia="MS Mincho" w:hAnsi="Arial" w:cs="Arial"/>
          <w:kern w:val="0"/>
          <w:sz w:val="24"/>
          <w:szCs w:val="24"/>
          <w:lang w:eastAsia="ja-JP"/>
        </w:rPr>
        <w:t xml:space="preserve"> aberration-corrected JEM ARM200F (S) TEM and</w:t>
      </w:r>
      <w:r w:rsidRPr="00140258">
        <w:rPr>
          <w:rFonts w:ascii="Arial" w:hAnsi="Arial" w:cs="Arial"/>
          <w:lang w:val="en-GB"/>
        </w:rPr>
        <w:t xml:space="preserve"> aberration-corrected </w:t>
      </w:r>
      <w:r w:rsidR="00101460" w:rsidRPr="00140258">
        <w:rPr>
          <w:rFonts w:ascii="Arial" w:hAnsi="Arial" w:cs="Arial"/>
          <w:lang w:val="en-GB"/>
        </w:rPr>
        <w:t>*JSM-IT500HR/*JSM-IT500HR TEM</w:t>
      </w:r>
      <w:r w:rsidRPr="00140258">
        <w:rPr>
          <w:rFonts w:ascii="Arial" w:hAnsi="Arial" w:cs="Arial"/>
          <w:lang w:val="en-GB"/>
        </w:rPr>
        <w:t xml:space="preserve"> operated at 200 kV. </w:t>
      </w:r>
    </w:p>
    <w:p w14:paraId="3AF819A1" w14:textId="72D0470B" w:rsidR="0063687D" w:rsidRPr="00140258" w:rsidRDefault="00DB1139" w:rsidP="00DB1139">
      <w:pPr>
        <w:rPr>
          <w:rFonts w:ascii="Arial" w:hAnsi="Arial" w:cs="Arial"/>
          <w:lang w:val="en-GB"/>
        </w:rPr>
      </w:pPr>
      <w:r w:rsidRPr="00140258">
        <w:rPr>
          <w:rFonts w:ascii="Arial" w:hAnsi="Arial" w:cs="Arial"/>
          <w:lang w:val="en-GB"/>
        </w:rPr>
        <w:t>Energy dispersive spectroscopy (EDS) mappings were carried out on FEI Talos F200X</w:t>
      </w:r>
      <w:r w:rsidR="00DE1214" w:rsidRPr="00140258">
        <w:rPr>
          <w:rFonts w:ascii="Arial" w:hAnsi="Arial" w:cs="Arial"/>
          <w:lang w:val="en-GB"/>
        </w:rPr>
        <w:t xml:space="preserve"> and </w:t>
      </w:r>
      <w:r w:rsidR="00DF4308" w:rsidRPr="00140258">
        <w:rPr>
          <w:rFonts w:ascii="Arial" w:hAnsi="Arial" w:cs="Arial"/>
          <w:lang w:val="en-GB"/>
        </w:rPr>
        <w:t>Talos F200X S/TEM</w:t>
      </w:r>
      <w:r w:rsidRPr="00140258">
        <w:rPr>
          <w:rFonts w:ascii="Arial" w:hAnsi="Arial" w:cs="Arial"/>
          <w:lang w:val="en-GB"/>
        </w:rPr>
        <w:t xml:space="preserve">. Molybdenum grid was used to replace Cu support film </w:t>
      </w:r>
      <w:r w:rsidR="00207BC4" w:rsidRPr="00140258">
        <w:rPr>
          <w:rFonts w:ascii="Arial" w:hAnsi="Arial" w:cs="Arial"/>
          <w:lang w:val="en-GB"/>
        </w:rPr>
        <w:t>when</w:t>
      </w:r>
      <w:r w:rsidRPr="00140258">
        <w:rPr>
          <w:rFonts w:ascii="Arial" w:hAnsi="Arial" w:cs="Arial"/>
          <w:lang w:val="en-GB"/>
        </w:rPr>
        <w:t xml:space="preserve"> samples </w:t>
      </w:r>
      <w:r w:rsidRPr="00140258">
        <w:rPr>
          <w:rFonts w:ascii="Arial" w:hAnsi="Arial" w:cs="Arial"/>
          <w:lang w:val="en-GB"/>
        </w:rPr>
        <w:lastRenderedPageBreak/>
        <w:t>containing Cu elements</w:t>
      </w:r>
      <w:r w:rsidR="00454583" w:rsidRPr="00140258">
        <w:rPr>
          <w:rFonts w:ascii="Arial" w:hAnsi="Arial" w:cs="Arial"/>
          <w:lang w:val="en-GB"/>
        </w:rPr>
        <w:t xml:space="preserve"> for element analysis</w:t>
      </w:r>
      <w:r w:rsidRPr="00140258">
        <w:rPr>
          <w:rFonts w:ascii="Arial" w:hAnsi="Arial" w:cs="Arial"/>
          <w:lang w:val="en-GB"/>
        </w:rPr>
        <w:t xml:space="preserve">. </w:t>
      </w:r>
    </w:p>
    <w:p w14:paraId="357568DA" w14:textId="4160D5D5" w:rsidR="00DB1139" w:rsidRPr="00140258" w:rsidRDefault="00DB1139" w:rsidP="00DB1139">
      <w:pPr>
        <w:rPr>
          <w:rFonts w:ascii="Arial" w:hAnsi="Arial" w:cs="Arial"/>
          <w:lang w:val="en-GB"/>
        </w:rPr>
      </w:pPr>
      <w:r w:rsidRPr="00140258">
        <w:rPr>
          <w:rFonts w:ascii="Arial" w:hAnsi="Arial" w:cs="Arial"/>
          <w:lang w:val="en-GB"/>
        </w:rPr>
        <w:t xml:space="preserve">X-ray photoelectron spectroscopy (XPS) was recorded on Escalab250Xi </w:t>
      </w:r>
      <w:r w:rsidR="00EA4836" w:rsidRPr="00140258">
        <w:rPr>
          <w:rFonts w:ascii="Arial" w:hAnsi="Arial" w:cs="Arial"/>
          <w:lang w:val="en-GB"/>
        </w:rPr>
        <w:t>and Thermo ESCALAB 250XI</w:t>
      </w:r>
      <w:r w:rsidR="00580901" w:rsidRPr="00140258">
        <w:rPr>
          <w:rFonts w:ascii="Arial" w:hAnsi="Arial" w:cs="Arial"/>
          <w:lang w:val="en-GB"/>
        </w:rPr>
        <w:t xml:space="preserve"> X-ray photoelectron spectrometer</w:t>
      </w:r>
      <w:r w:rsidRPr="00140258">
        <w:rPr>
          <w:rFonts w:ascii="Arial" w:hAnsi="Arial" w:cs="Arial"/>
          <w:lang w:val="en-GB"/>
        </w:rPr>
        <w:t xml:space="preserve">. </w:t>
      </w:r>
    </w:p>
    <w:p w14:paraId="085AB511" w14:textId="77777777" w:rsidR="003A4C1B" w:rsidRPr="00140258" w:rsidRDefault="003A4C1B" w:rsidP="003A4C1B">
      <w:pPr>
        <w:rPr>
          <w:rFonts w:ascii="Arial" w:hAnsi="Arial" w:cs="Arial"/>
          <w:lang w:val="en-GB"/>
        </w:rPr>
      </w:pPr>
      <w:r w:rsidRPr="00140258">
        <w:rPr>
          <w:rFonts w:ascii="Arial" w:hAnsi="Arial" w:cs="Arial"/>
          <w:lang w:val="en-GB"/>
        </w:rPr>
        <w:t xml:space="preserve">The solid-state Nuclear Magnetic Resonance (ss-NMR) one-dimensional (1D) </w:t>
      </w:r>
      <w:r w:rsidRPr="00140258">
        <w:rPr>
          <w:rFonts w:ascii="Arial" w:hAnsi="Arial" w:cs="Arial"/>
          <w:vertAlign w:val="superscript"/>
          <w:lang w:val="en-GB"/>
        </w:rPr>
        <w:t>19</w:t>
      </w:r>
      <w:r w:rsidRPr="00140258">
        <w:rPr>
          <w:rFonts w:ascii="Arial" w:hAnsi="Arial" w:cs="Arial"/>
          <w:lang w:val="en-GB"/>
        </w:rPr>
        <w:t xml:space="preserve">F direct polarization (DP) experiments were measured with Bruker AVANCE NEO 500WB spectrometer with a 1.3 mm HXY magic-angle spinning (MAS) probe in double-resonance mode tuned to </w:t>
      </w:r>
      <w:r w:rsidRPr="00140258">
        <w:rPr>
          <w:rFonts w:ascii="Arial" w:hAnsi="Arial" w:cs="Arial"/>
          <w:vertAlign w:val="superscript"/>
          <w:lang w:val="en-GB"/>
        </w:rPr>
        <w:t>19</w:t>
      </w:r>
      <w:r w:rsidRPr="00140258">
        <w:rPr>
          <w:rFonts w:ascii="Arial" w:hAnsi="Arial" w:cs="Arial"/>
          <w:lang w:val="en-GB"/>
        </w:rPr>
        <w:t xml:space="preserve">F frequencies. All </w:t>
      </w:r>
      <w:r w:rsidRPr="00140258">
        <w:rPr>
          <w:rFonts w:ascii="Arial" w:hAnsi="Arial" w:cs="Arial"/>
          <w:vertAlign w:val="superscript"/>
          <w:lang w:val="en-GB"/>
        </w:rPr>
        <w:t>19</w:t>
      </w:r>
      <w:r w:rsidRPr="00140258">
        <w:rPr>
          <w:rFonts w:ascii="Arial" w:hAnsi="Arial" w:cs="Arial"/>
          <w:lang w:val="en-GB"/>
        </w:rPr>
        <w:t xml:space="preserve">F spectra were carried out at 298 K and processed in Bruker </w:t>
      </w:r>
      <w:proofErr w:type="spellStart"/>
      <w:r w:rsidRPr="00140258">
        <w:rPr>
          <w:rFonts w:ascii="Arial" w:hAnsi="Arial" w:cs="Arial"/>
          <w:lang w:val="en-GB"/>
        </w:rPr>
        <w:t>TopSpin</w:t>
      </w:r>
      <w:proofErr w:type="spellEnd"/>
      <w:r w:rsidRPr="00140258">
        <w:rPr>
          <w:rFonts w:ascii="Arial" w:hAnsi="Arial" w:cs="Arial"/>
          <w:lang w:val="en-GB"/>
        </w:rPr>
        <w:t xml:space="preserve"> software. </w:t>
      </w:r>
      <w:r w:rsidRPr="00140258">
        <w:rPr>
          <w:rFonts w:ascii="Arial" w:hAnsi="Arial" w:cs="Arial"/>
          <w:vertAlign w:val="superscript"/>
          <w:lang w:val="en-GB"/>
        </w:rPr>
        <w:t>19</w:t>
      </w:r>
      <w:r w:rsidRPr="00140258">
        <w:rPr>
          <w:rFonts w:ascii="Arial" w:hAnsi="Arial" w:cs="Arial"/>
          <w:lang w:val="en-GB"/>
        </w:rPr>
        <w:t xml:space="preserve">F Larmor frequency of 470 MHz, with a spinning frequency of 20, 40, and 60 kHz, respectively. Spectra were referenced to the external standard </w:t>
      </w:r>
      <w:proofErr w:type="spellStart"/>
      <w:r w:rsidRPr="00140258">
        <w:rPr>
          <w:rFonts w:ascii="Arial" w:hAnsi="Arial" w:cs="Arial"/>
          <w:lang w:val="en-GB"/>
        </w:rPr>
        <w:t>LiF</w:t>
      </w:r>
      <w:proofErr w:type="spellEnd"/>
      <w:r w:rsidRPr="00140258">
        <w:rPr>
          <w:rFonts w:ascii="Arial" w:hAnsi="Arial" w:cs="Arial"/>
          <w:lang w:val="en-GB"/>
        </w:rPr>
        <w:t xml:space="preserve"> at −204 ppm.</w:t>
      </w:r>
    </w:p>
    <w:p w14:paraId="1AE1102A" w14:textId="77777777" w:rsidR="003A4C1B" w:rsidRPr="00140258" w:rsidRDefault="003A4C1B" w:rsidP="003A4C1B">
      <w:pPr>
        <w:rPr>
          <w:rFonts w:ascii="Arial" w:hAnsi="Arial" w:cs="Arial"/>
          <w:lang w:val="en-GB"/>
        </w:rPr>
      </w:pPr>
      <w:r w:rsidRPr="00140258">
        <w:rPr>
          <w:rFonts w:ascii="Arial" w:hAnsi="Arial" w:cs="Arial"/>
          <w:lang w:val="en-GB"/>
        </w:rPr>
        <w:t>Electron Paramagnetic Resonance (EPR) spectra were recorded at room temperature, in continuous-wave mode, EPR200M (CIQTEK, China), at mw power of ~0.1 </w:t>
      </w:r>
      <w:proofErr w:type="spellStart"/>
      <w:r w:rsidRPr="00140258">
        <w:rPr>
          <w:rFonts w:ascii="Arial" w:hAnsi="Arial" w:cs="Arial"/>
          <w:lang w:val="en-GB"/>
        </w:rPr>
        <w:t>mW</w:t>
      </w:r>
      <w:proofErr w:type="spellEnd"/>
      <w:r w:rsidRPr="00140258">
        <w:rPr>
          <w:rFonts w:ascii="Arial" w:hAnsi="Arial" w:cs="Arial"/>
          <w:lang w:val="en-GB"/>
        </w:rPr>
        <w:t>. The field was modulated at 100 kHz with an amplitude of 2 G. The micro frequency was typically 9.57 GHz and a Bruker strong pitch (g = 2.0028) reference was used as a calibrator.</w:t>
      </w:r>
    </w:p>
    <w:p w14:paraId="608AB741" w14:textId="48B3B55C" w:rsidR="00902EA9" w:rsidRPr="00140258" w:rsidRDefault="00AD75E4" w:rsidP="00AD75E4">
      <w:pPr>
        <w:rPr>
          <w:rFonts w:ascii="Arial" w:hAnsi="Arial" w:cs="Arial"/>
          <w:lang w:val="en-GB"/>
        </w:rPr>
      </w:pPr>
      <w:r w:rsidRPr="00140258">
        <w:rPr>
          <w:rFonts w:ascii="Arial" w:hAnsi="Arial" w:cs="Arial"/>
          <w:lang w:val="en-GB"/>
        </w:rPr>
        <w:t xml:space="preserve">The Raman analysis </w:t>
      </w:r>
      <w:r w:rsidR="00CA61DB" w:rsidRPr="00140258">
        <w:rPr>
          <w:rFonts w:ascii="Arial" w:hAnsi="Arial" w:cs="Arial"/>
          <w:lang w:val="en-GB"/>
        </w:rPr>
        <w:t xml:space="preserve">was </w:t>
      </w:r>
      <w:r w:rsidRPr="00140258">
        <w:rPr>
          <w:rFonts w:ascii="Arial" w:hAnsi="Arial" w:cs="Arial"/>
          <w:lang w:val="en-GB"/>
        </w:rPr>
        <w:t xml:space="preserve">performed </w:t>
      </w:r>
      <w:r w:rsidR="00902EA9" w:rsidRPr="00140258">
        <w:rPr>
          <w:rFonts w:ascii="Arial" w:hAnsi="Arial" w:cs="Arial"/>
          <w:lang w:val="en-GB"/>
        </w:rPr>
        <w:t xml:space="preserve">with </w:t>
      </w:r>
      <w:r w:rsidR="00BB7ED1" w:rsidRPr="00140258">
        <w:rPr>
          <w:rFonts w:ascii="Arial" w:hAnsi="Arial" w:cs="Arial"/>
          <w:lang w:val="en-GB"/>
        </w:rPr>
        <w:t xml:space="preserve">a </w:t>
      </w:r>
      <w:r w:rsidR="00BB7ED1" w:rsidRPr="00140258">
        <w:rPr>
          <w:rFonts w:ascii="Arial" w:hAnsi="Arial" w:cs="Arial"/>
        </w:rPr>
        <w:t>Raman spectrometer</w:t>
      </w:r>
      <w:r w:rsidR="00BB7ED1" w:rsidRPr="00140258">
        <w:rPr>
          <w:rFonts w:ascii="Arial" w:hAnsi="Arial" w:cs="Arial"/>
          <w:lang w:val="en-GB"/>
        </w:rPr>
        <w:t xml:space="preserve"> (</w:t>
      </w:r>
      <w:proofErr w:type="spellStart"/>
      <w:r w:rsidR="00902EA9" w:rsidRPr="00140258">
        <w:rPr>
          <w:rFonts w:ascii="Arial" w:hAnsi="Arial" w:cs="Arial"/>
          <w:lang w:val="en-GB"/>
        </w:rPr>
        <w:t>LabRaAM</w:t>
      </w:r>
      <w:proofErr w:type="spellEnd"/>
      <w:r w:rsidR="00902EA9" w:rsidRPr="00140258">
        <w:rPr>
          <w:rFonts w:ascii="Arial" w:hAnsi="Arial" w:cs="Arial"/>
          <w:lang w:val="en-GB"/>
        </w:rPr>
        <w:t xml:space="preserve"> HR Evolution</w:t>
      </w:r>
      <w:r w:rsidR="00BB7ED1" w:rsidRPr="00140258">
        <w:rPr>
          <w:rFonts w:ascii="Arial" w:hAnsi="Arial" w:cs="Arial"/>
          <w:lang w:val="en-GB"/>
        </w:rPr>
        <w:t>)</w:t>
      </w:r>
      <w:r w:rsidR="00902EA9" w:rsidRPr="00140258">
        <w:rPr>
          <w:rFonts w:ascii="Arial" w:hAnsi="Arial" w:cs="Arial"/>
          <w:lang w:val="en-GB"/>
        </w:rPr>
        <w:t xml:space="preserve"> </w:t>
      </w:r>
      <w:r w:rsidRPr="00140258">
        <w:rPr>
          <w:rFonts w:ascii="Arial" w:hAnsi="Arial" w:cs="Arial"/>
          <w:lang w:val="en-GB"/>
        </w:rPr>
        <w:t xml:space="preserve">with an excitation </w:t>
      </w:r>
      <w:r w:rsidR="00902EA9" w:rsidRPr="00140258">
        <w:rPr>
          <w:rFonts w:ascii="Arial" w:hAnsi="Arial" w:cs="Arial"/>
          <w:lang w:val="en-GB"/>
        </w:rPr>
        <w:t xml:space="preserve">wavelength </w:t>
      </w:r>
      <w:r w:rsidRPr="00140258">
        <w:rPr>
          <w:rFonts w:ascii="Arial" w:hAnsi="Arial" w:cs="Arial"/>
          <w:lang w:val="en-GB"/>
        </w:rPr>
        <w:t xml:space="preserve">of </w:t>
      </w:r>
      <w:r w:rsidR="00902EA9" w:rsidRPr="00140258">
        <w:rPr>
          <w:rFonts w:ascii="Arial" w:hAnsi="Arial" w:cs="Arial"/>
          <w:lang w:val="en-GB"/>
        </w:rPr>
        <w:t>532</w:t>
      </w:r>
      <w:r w:rsidRPr="00140258">
        <w:rPr>
          <w:rFonts w:ascii="Arial" w:hAnsi="Arial" w:cs="Arial"/>
          <w:lang w:val="en-GB"/>
        </w:rPr>
        <w:t xml:space="preserve"> nm</w:t>
      </w:r>
      <w:r w:rsidR="00902EA9" w:rsidRPr="00140258">
        <w:rPr>
          <w:rFonts w:ascii="Arial" w:hAnsi="Arial" w:cs="Arial"/>
          <w:lang w:val="en-GB"/>
        </w:rPr>
        <w:t xml:space="preserve">. </w:t>
      </w:r>
    </w:p>
    <w:p w14:paraId="22B26D55" w14:textId="170F0198" w:rsidR="00F63CE5" w:rsidRPr="00140258" w:rsidRDefault="000C31AA" w:rsidP="00AD75E4">
      <w:pPr>
        <w:rPr>
          <w:rFonts w:ascii="Arial" w:hAnsi="Arial" w:cs="Arial"/>
          <w:lang w:val="en-GB"/>
        </w:rPr>
      </w:pPr>
      <w:r w:rsidRPr="00140258">
        <w:rPr>
          <w:rFonts w:ascii="Arial" w:hAnsi="Arial" w:cs="Arial"/>
          <w:lang w:val="en-GB"/>
        </w:rPr>
        <w:t xml:space="preserve">Synchrotron </w:t>
      </w:r>
      <w:r w:rsidR="0031119E" w:rsidRPr="00140258">
        <w:rPr>
          <w:rFonts w:ascii="Arial" w:hAnsi="Arial" w:cs="Arial"/>
          <w:lang w:val="en-GB"/>
        </w:rPr>
        <w:t>X-ray absorption spectroscopy (</w:t>
      </w:r>
      <w:r w:rsidR="00652AD0" w:rsidRPr="00140258">
        <w:rPr>
          <w:rFonts w:ascii="Arial" w:hAnsi="Arial" w:cs="Arial"/>
          <w:lang w:val="en-GB"/>
        </w:rPr>
        <w:t>XAS</w:t>
      </w:r>
      <w:r w:rsidR="0031119E" w:rsidRPr="00140258">
        <w:rPr>
          <w:rFonts w:ascii="Arial" w:hAnsi="Arial" w:cs="Arial"/>
          <w:lang w:val="en-GB"/>
        </w:rPr>
        <w:t>)</w:t>
      </w:r>
      <w:r w:rsidR="005A163F" w:rsidRPr="00140258">
        <w:rPr>
          <w:rFonts w:ascii="Arial" w:hAnsi="Arial" w:cs="Arial"/>
          <w:lang w:val="en-GB"/>
        </w:rPr>
        <w:t>:</w:t>
      </w:r>
      <w:r w:rsidR="000B644C" w:rsidRPr="00140258">
        <w:rPr>
          <w:rFonts w:ascii="Arial" w:hAnsi="Arial" w:cs="Arial"/>
          <w:lang w:val="en-GB"/>
        </w:rPr>
        <w:t xml:space="preserve"> </w:t>
      </w:r>
      <w:r w:rsidR="004850AC" w:rsidRPr="00140258">
        <w:rPr>
          <w:rFonts w:ascii="Arial" w:hAnsi="Arial" w:cs="Arial"/>
          <w:lang w:val="en-GB"/>
        </w:rPr>
        <w:t xml:space="preserve">For the sample </w:t>
      </w:r>
      <w:r w:rsidR="00E5501F" w:rsidRPr="00140258">
        <w:rPr>
          <w:rFonts w:ascii="Arial" w:hAnsi="Arial" w:cs="Arial"/>
          <w:lang w:val="en-GB"/>
        </w:rPr>
        <w:t>during the discharge process,</w:t>
      </w:r>
      <w:r w:rsidR="004850AC" w:rsidRPr="00140258">
        <w:rPr>
          <w:rFonts w:ascii="Arial" w:hAnsi="Arial" w:cs="Arial"/>
          <w:lang w:val="en-GB"/>
        </w:rPr>
        <w:t xml:space="preserve"> </w:t>
      </w:r>
      <w:r w:rsidR="00E8752F" w:rsidRPr="00140258">
        <w:rPr>
          <w:rFonts w:ascii="Arial" w:hAnsi="Arial" w:cs="Arial"/>
          <w:lang w:val="en-GB"/>
        </w:rPr>
        <w:t>Cu K-edge XAS measurements were performed at the 4B9A beamline</w:t>
      </w:r>
      <w:r w:rsidR="000B644C" w:rsidRPr="00140258">
        <w:rPr>
          <w:rFonts w:ascii="Arial" w:hAnsi="Arial" w:cs="Arial"/>
          <w:vertAlign w:val="superscript"/>
          <w:lang w:val="en-GB"/>
        </w:rPr>
        <w:fldChar w:fldCharType="begin"/>
      </w:r>
      <w:r w:rsidR="00902CD7" w:rsidRPr="00140258">
        <w:rPr>
          <w:rFonts w:ascii="Arial" w:hAnsi="Arial" w:cs="Arial"/>
          <w:vertAlign w:val="superscript"/>
          <w:lang w:val="en-GB"/>
        </w:rPr>
        <w:instrText xml:space="preserve"> ADDIN EN.CITE &lt;EndNote&gt;&lt;Cite&gt;&lt;Author&gt;Liu Yunpeng&lt;/Author&gt;&lt;Year&gt;2021&lt;/Year&gt;&lt;RecNum&gt;157&lt;/RecNum&gt;&lt;DisplayText&gt;(&lt;style face="italic"&gt;3&lt;/style&gt;)&lt;/DisplayText&gt;&lt;record&gt;&lt;rec-number&gt;157&lt;/rec-number&gt;&lt;foreign-keys&gt;&lt;key app="EN" db-id="e0evrdpz8s5ezde0zv1p5at02zav90dz5dvz" timestamp="1670834469"&gt;157&lt;/key&gt;&lt;/foreign-keys&gt;&lt;ref-type name="Journal Article"&gt;17&lt;/ref-type&gt;&lt;contributors&gt;&lt;authors&gt;&lt;author&gt;Liu Yunpeng, Sheng Weifan W. U. Zhonghua&lt;/author&gt;&lt;/authors&gt;&lt;/contributors&gt;&lt;titles&gt;&lt;title&gt;Synchrotron Radiation and Its Applications Progress in Inorganic Materials&lt;/title&gt;&lt;secondary-title&gt;Journal of Inorganic Materials&lt;/secondary-title&gt;&lt;/titles&gt;&lt;periodical&gt;&lt;full-title&gt;Journal of Inorganic Materials&lt;/full-title&gt;&lt;/periodical&gt;&lt;pages&gt;901-918&lt;/pages&gt;&lt;volume&gt;36&lt;/volume&gt;&lt;number&gt;9&lt;/number&gt;&lt;dates&gt;&lt;year&gt;2021&lt;/year&gt;&lt;/dates&gt;&lt;urls&gt;&lt;related-urls&gt;&lt;url&gt;{http://www.jim.org.cn/EN/10.15541/jim20200703}&lt;/url&gt;&lt;/related-urls&gt;&lt;/urls&gt;&lt;/record&gt;&lt;/Cite&gt;&lt;/EndNote&gt;</w:instrText>
      </w:r>
      <w:r w:rsidR="000B644C" w:rsidRPr="00140258">
        <w:rPr>
          <w:rFonts w:ascii="Arial" w:hAnsi="Arial" w:cs="Arial"/>
          <w:vertAlign w:val="superscript"/>
          <w:lang w:val="en-GB"/>
        </w:rPr>
        <w:fldChar w:fldCharType="separate"/>
      </w:r>
      <w:r w:rsidR="00902CD7" w:rsidRPr="00140258">
        <w:rPr>
          <w:rFonts w:ascii="Arial" w:hAnsi="Arial" w:cs="Arial"/>
          <w:noProof/>
          <w:vertAlign w:val="superscript"/>
          <w:lang w:val="en-GB"/>
        </w:rPr>
        <w:t>(</w:t>
      </w:r>
      <w:r w:rsidR="00902CD7" w:rsidRPr="00140258">
        <w:rPr>
          <w:rFonts w:ascii="Arial" w:hAnsi="Arial" w:cs="Arial"/>
          <w:i/>
          <w:noProof/>
          <w:vertAlign w:val="superscript"/>
          <w:lang w:val="en-GB"/>
        </w:rPr>
        <w:t>3</w:t>
      </w:r>
      <w:r w:rsidR="00902CD7" w:rsidRPr="00140258">
        <w:rPr>
          <w:rFonts w:ascii="Arial" w:hAnsi="Arial" w:cs="Arial"/>
          <w:noProof/>
          <w:vertAlign w:val="superscript"/>
          <w:lang w:val="en-GB"/>
        </w:rPr>
        <w:t>)</w:t>
      </w:r>
      <w:r w:rsidR="000B644C" w:rsidRPr="00140258">
        <w:rPr>
          <w:rFonts w:ascii="Arial" w:hAnsi="Arial" w:cs="Arial"/>
          <w:vertAlign w:val="superscript"/>
          <w:lang w:val="en-GB"/>
        </w:rPr>
        <w:fldChar w:fldCharType="end"/>
      </w:r>
      <w:r w:rsidR="00E8752F" w:rsidRPr="00140258">
        <w:rPr>
          <w:rFonts w:ascii="Arial" w:hAnsi="Arial" w:cs="Arial"/>
          <w:lang w:val="en-GB"/>
        </w:rPr>
        <w:t xml:space="preserve"> of BSRF under ring conditions of 2.2 GeV and about 80-mA. A Si</w:t>
      </w:r>
      <w:r w:rsidR="00E5501F" w:rsidRPr="00140258">
        <w:rPr>
          <w:rFonts w:ascii="Arial" w:hAnsi="Arial" w:cs="Arial"/>
          <w:lang w:val="en-GB"/>
        </w:rPr>
        <w:t xml:space="preserve"> (</w:t>
      </w:r>
      <w:r w:rsidR="00E8752F" w:rsidRPr="00140258">
        <w:rPr>
          <w:rFonts w:ascii="Arial" w:hAnsi="Arial" w:cs="Arial"/>
          <w:lang w:val="en-GB"/>
        </w:rPr>
        <w:t>111) double-crystal monochromator was used for energy selection, and the sample data was collected in fluorescence mode</w:t>
      </w:r>
      <w:r w:rsidR="00A40BDD" w:rsidRPr="00140258">
        <w:rPr>
          <w:rFonts w:ascii="Arial" w:hAnsi="Arial" w:cs="Arial"/>
          <w:lang w:val="en-GB"/>
        </w:rPr>
        <w:t>.</w:t>
      </w:r>
      <w:r w:rsidR="00E8752F" w:rsidRPr="00140258">
        <w:rPr>
          <w:rFonts w:ascii="Arial" w:hAnsi="Arial" w:cs="Arial"/>
          <w:lang w:val="en-GB"/>
        </w:rPr>
        <w:t xml:space="preserve"> </w:t>
      </w:r>
      <w:r w:rsidR="00A40BDD" w:rsidRPr="00140258">
        <w:rPr>
          <w:rFonts w:ascii="Arial" w:hAnsi="Arial" w:cs="Arial"/>
          <w:lang w:val="en-GB"/>
        </w:rPr>
        <w:t>W</w:t>
      </w:r>
      <w:r w:rsidR="00E8752F" w:rsidRPr="00140258">
        <w:rPr>
          <w:rFonts w:ascii="Arial" w:hAnsi="Arial" w:cs="Arial"/>
          <w:lang w:val="en-GB"/>
        </w:rPr>
        <w:t xml:space="preserve">hile data on the standard (i.e., Cu foil) </w:t>
      </w:r>
      <w:r w:rsidR="00FB6273" w:rsidRPr="00140258">
        <w:rPr>
          <w:rFonts w:ascii="Arial" w:hAnsi="Arial" w:cs="Arial"/>
          <w:lang w:val="en-GB"/>
        </w:rPr>
        <w:t xml:space="preserve">was </w:t>
      </w:r>
      <w:r w:rsidR="00E8752F" w:rsidRPr="00140258">
        <w:rPr>
          <w:rFonts w:ascii="Arial" w:hAnsi="Arial" w:cs="Arial"/>
          <w:lang w:val="en-GB"/>
        </w:rPr>
        <w:t>collected in transmission mode. The spectrometer energy resolution was approximately 1.4 eV, which gives an overall energy resolution of about 1.5 eV at the Cu K-edge, including core-hole effects. Energy calibration was performed by simultaneous measurement of the absorption edge of a Cu foil, i.e., referencing to energy shift between the maximum of the first peak in the derivative spectrum of a pure Cu foil and the Cu K-edge reference energy (89</w:t>
      </w:r>
      <w:r w:rsidR="00560EF4" w:rsidRPr="00140258">
        <w:rPr>
          <w:rFonts w:ascii="Arial" w:hAnsi="Arial" w:cs="Arial"/>
          <w:lang w:val="en-GB"/>
        </w:rPr>
        <w:t>79</w:t>
      </w:r>
      <w:r w:rsidR="00E8752F" w:rsidRPr="00140258">
        <w:rPr>
          <w:rFonts w:ascii="Arial" w:hAnsi="Arial" w:cs="Arial"/>
          <w:lang w:val="en-GB"/>
        </w:rPr>
        <w:t xml:space="preserve"> eV). </w:t>
      </w:r>
    </w:p>
    <w:p w14:paraId="65D9F474" w14:textId="15FF4C18" w:rsidR="00F63CE5" w:rsidRPr="00140258" w:rsidRDefault="004850AC" w:rsidP="00F63CE5">
      <w:pPr>
        <w:rPr>
          <w:rFonts w:ascii="Arial" w:hAnsi="Arial" w:cs="Arial"/>
          <w:lang w:val="en-GB"/>
        </w:rPr>
      </w:pPr>
      <w:r w:rsidRPr="00140258">
        <w:rPr>
          <w:rFonts w:ascii="Arial" w:hAnsi="Arial" w:cs="Arial"/>
          <w:lang w:val="en-GB"/>
        </w:rPr>
        <w:t xml:space="preserve">For the </w:t>
      </w:r>
      <w:r w:rsidR="004C5B04" w:rsidRPr="00140258">
        <w:rPr>
          <w:rFonts w:ascii="Arial" w:hAnsi="Arial" w:cs="Arial"/>
          <w:lang w:val="en-GB"/>
        </w:rPr>
        <w:t xml:space="preserve">samples </w:t>
      </w:r>
      <w:r w:rsidR="00CF3F62" w:rsidRPr="00140258">
        <w:rPr>
          <w:rFonts w:ascii="Arial" w:hAnsi="Arial" w:cs="Arial"/>
          <w:lang w:val="en-GB"/>
        </w:rPr>
        <w:t>during the charge process</w:t>
      </w:r>
      <w:r w:rsidR="004C5B04" w:rsidRPr="00140258">
        <w:rPr>
          <w:rFonts w:ascii="Arial" w:hAnsi="Arial" w:cs="Arial"/>
          <w:lang w:val="en-GB"/>
        </w:rPr>
        <w:t xml:space="preserve">. </w:t>
      </w:r>
      <w:r w:rsidR="00F63CE5" w:rsidRPr="00140258">
        <w:rPr>
          <w:rFonts w:ascii="Arial" w:hAnsi="Arial" w:cs="Arial"/>
          <w:lang w:val="en-GB"/>
        </w:rPr>
        <w:t xml:space="preserve">All XAS measurements were performed in transmission mode. The measurements performed at the Institute of Science and Technology for New </w:t>
      </w:r>
      <w:proofErr w:type="gramStart"/>
      <w:r w:rsidR="00F63CE5" w:rsidRPr="00140258">
        <w:rPr>
          <w:rFonts w:ascii="Arial" w:hAnsi="Arial" w:cs="Arial"/>
          <w:lang w:val="en-GB"/>
        </w:rPr>
        <w:t>Energy,</w:t>
      </w:r>
      <w:proofErr w:type="gramEnd"/>
      <w:r w:rsidR="00F63CE5" w:rsidRPr="00140258">
        <w:rPr>
          <w:rFonts w:ascii="Arial" w:hAnsi="Arial" w:cs="Arial"/>
          <w:lang w:val="en-GB"/>
        </w:rPr>
        <w:t xml:space="preserve"> Xi’an Technological University used a laboratory-based X-ray absorption spectrometer. The measurements performed at </w:t>
      </w:r>
      <w:proofErr w:type="spellStart"/>
      <w:r w:rsidR="00F63CE5" w:rsidRPr="00140258">
        <w:rPr>
          <w:rFonts w:ascii="Arial" w:hAnsi="Arial" w:cs="Arial"/>
          <w:lang w:val="en-GB"/>
        </w:rPr>
        <w:t>easyXAFS</w:t>
      </w:r>
      <w:proofErr w:type="spellEnd"/>
      <w:r w:rsidR="00F63CE5" w:rsidRPr="00140258">
        <w:rPr>
          <w:rFonts w:ascii="Arial" w:hAnsi="Arial" w:cs="Arial"/>
          <w:lang w:val="en-GB"/>
        </w:rPr>
        <w:t xml:space="preserve"> used a similar instrument easyXAFS300 employing </w:t>
      </w:r>
      <w:r w:rsidR="00CF3F62" w:rsidRPr="00140258">
        <w:rPr>
          <w:rFonts w:ascii="Arial" w:hAnsi="Arial" w:cs="Arial"/>
          <w:lang w:val="en-GB"/>
        </w:rPr>
        <w:t>an</w:t>
      </w:r>
      <w:r w:rsidR="00F63CE5" w:rsidRPr="00140258">
        <w:rPr>
          <w:rFonts w:ascii="Arial" w:hAnsi="Arial" w:cs="Arial"/>
          <w:lang w:val="en-GB"/>
        </w:rPr>
        <w:t xml:space="preserve"> Ag anode and operated at ≈1200 W power (40 kV and 30 mA). All EXAFS measurements were performed at </w:t>
      </w:r>
      <w:proofErr w:type="spellStart"/>
      <w:r w:rsidR="00F63CE5" w:rsidRPr="00140258">
        <w:rPr>
          <w:rFonts w:ascii="Arial" w:hAnsi="Arial" w:cs="Arial"/>
          <w:lang w:val="en-GB"/>
        </w:rPr>
        <w:t>easyXAFS</w:t>
      </w:r>
      <w:proofErr w:type="spellEnd"/>
      <w:r w:rsidR="00F63CE5" w:rsidRPr="00140258">
        <w:rPr>
          <w:rFonts w:ascii="Arial" w:hAnsi="Arial" w:cs="Arial"/>
          <w:lang w:val="en-GB"/>
        </w:rPr>
        <w:t xml:space="preserve">. </w:t>
      </w:r>
    </w:p>
    <w:p w14:paraId="4E63D37A" w14:textId="105FBF55" w:rsidR="00652AD0" w:rsidRPr="00140258" w:rsidRDefault="00F63CE5" w:rsidP="00F63CE5">
      <w:pPr>
        <w:rPr>
          <w:rFonts w:ascii="Arial" w:hAnsi="Arial" w:cs="Arial"/>
          <w:lang w:val="en-GB"/>
        </w:rPr>
      </w:pPr>
      <w:r w:rsidRPr="00140258">
        <w:rPr>
          <w:rFonts w:ascii="Arial" w:hAnsi="Arial" w:cs="Arial"/>
          <w:lang w:val="en-GB"/>
        </w:rPr>
        <w:t xml:space="preserve">Each XAFS scan spanned the energy range from 100 eV below the Cu K-edge to 150 eV above edge for XANES and up to k = 12 from edge for the EXAFS analysis. All measurements were calibrated using the first derivative of a Cu foil reference. </w:t>
      </w:r>
      <w:r w:rsidR="00E8752F" w:rsidRPr="00140258">
        <w:rPr>
          <w:rFonts w:ascii="Arial" w:hAnsi="Arial" w:cs="Arial"/>
          <w:lang w:val="en-GB"/>
        </w:rPr>
        <w:t>Data processing was carried out using the Athena and Artemis software.</w:t>
      </w:r>
    </w:p>
    <w:p w14:paraId="04A8162C" w14:textId="231ACA67" w:rsidR="00FF2A68" w:rsidRPr="00140258" w:rsidRDefault="00FF2A68" w:rsidP="00FF2A68">
      <w:pPr>
        <w:rPr>
          <w:rFonts w:ascii="Arial" w:hAnsi="Arial" w:cs="Arial"/>
          <w:lang w:val="en-GB"/>
        </w:rPr>
      </w:pPr>
      <w:r w:rsidRPr="00140258">
        <w:rPr>
          <w:rFonts w:ascii="Arial" w:hAnsi="Arial" w:cs="Arial"/>
          <w:lang w:val="en-GB"/>
        </w:rPr>
        <w:t>Wavelet transform (WT) analysis of the experimental EXAFS spectra</w:t>
      </w:r>
      <w:r w:rsidR="00CD0E02" w:rsidRPr="00140258">
        <w:rPr>
          <w:rFonts w:ascii="Arial" w:hAnsi="Arial" w:cs="Arial"/>
          <w:lang w:val="en-GB"/>
        </w:rPr>
        <w:t>:</w:t>
      </w:r>
    </w:p>
    <w:p w14:paraId="3F67506E" w14:textId="7A563960" w:rsidR="00FF2A68" w:rsidRPr="00140258" w:rsidRDefault="00FF2A68" w:rsidP="00FF2A68">
      <w:pPr>
        <w:rPr>
          <w:rFonts w:ascii="Arial" w:hAnsi="Arial" w:cs="Arial"/>
          <w:lang w:val="en-GB"/>
        </w:rPr>
      </w:pPr>
      <w:r w:rsidRPr="00140258">
        <w:rPr>
          <w:rFonts w:ascii="Arial" w:hAnsi="Arial" w:cs="Arial"/>
          <w:lang w:val="en-GB"/>
        </w:rPr>
        <w:t>Wavelet transform of a given signal χ(k) is defined as</w:t>
      </w:r>
      <w:r w:rsidR="00370018" w:rsidRPr="00140258">
        <w:rPr>
          <w:rFonts w:ascii="Arial" w:hAnsi="Arial" w:cs="Arial"/>
          <w:vertAlign w:val="superscript"/>
          <w:lang w:val="en-GB"/>
        </w:rPr>
        <w:fldChar w:fldCharType="begin"/>
      </w:r>
      <w:r w:rsidR="00902CD7" w:rsidRPr="00140258">
        <w:rPr>
          <w:rFonts w:ascii="Arial" w:hAnsi="Arial" w:cs="Arial"/>
          <w:vertAlign w:val="superscript"/>
          <w:lang w:val="en-GB"/>
        </w:rPr>
        <w:instrText xml:space="preserve"> ADDIN EN.CITE &lt;EndNote&gt;&lt;Cite&gt;&lt;Author&gt;Timoshenko&lt;/Author&gt;&lt;Year&gt;2009&lt;/Year&gt;&lt;RecNum&gt;158&lt;/RecNum&gt;&lt;DisplayText&gt;(&lt;style face="italic"&gt;4&lt;/style&gt;)&lt;/DisplayText&gt;&lt;record&gt;&lt;rec-number&gt;158&lt;/rec-number&gt;&lt;foreign-keys&gt;&lt;key app="EN" db-id="e0evrdpz8s5ezde0zv1p5at02zav90dz5dvz" timestamp="1670840104"&gt;158&lt;/key&gt;&lt;/foreign-keys&gt;&lt;ref-type name="Journal Article"&gt;17&lt;/ref-type&gt;&lt;contributors&gt;&lt;authors&gt;&lt;author&gt;Timoshenko, J.&lt;/author&gt;&lt;author&gt;Kuzmin, A.&lt;/author&gt;&lt;/authors&gt;&lt;/contributors&gt;&lt;titles&gt;&lt;title&gt;Wavelet data analysis of EXAFS spectra&lt;/title&gt;&lt;secondary-title&gt;Computer Physics Communications&lt;/secondary-title&gt;&lt;/titles&gt;&lt;periodical&gt;&lt;full-title&gt;Computer Physics Communications&lt;/full-title&gt;&lt;/periodical&gt;&lt;pages&gt;920-925&lt;/pages&gt;&lt;volume&gt;180&lt;/volume&gt;&lt;number&gt;6&lt;/number&gt;&lt;keywords&gt;&lt;keyword&gt;X-ray absorption spectroscopy&lt;/keyword&gt;&lt;keyword&gt;Structure&lt;/keyword&gt;&lt;keyword&gt;Oxides&lt;/keyword&gt;&lt;keyword&gt;Wavelet analysis&lt;/keyword&gt;&lt;/keywords&gt;&lt;dates&gt;&lt;year&gt;2009&lt;/year&gt;&lt;pub-dates&gt;&lt;date&gt;2009/06/01/&lt;/date&gt;&lt;/pub-dates&gt;&lt;/dates&gt;&lt;isbn&gt;0010-4655&lt;/isbn&gt;&lt;urls&gt;&lt;related-urls&gt;&lt;url&gt;https://www.sciencedirect.com/science/article/pii/S0010465508004372&lt;/url&gt;&lt;/related-urls&gt;&lt;/urls&gt;&lt;electronic-resource-num&gt;https://doi.org/10.1016/j.cpc.2008.12.020&lt;/electronic-resource-num&gt;&lt;/record&gt;&lt;/Cite&gt;&lt;/EndNote&gt;</w:instrText>
      </w:r>
      <w:r w:rsidR="00370018" w:rsidRPr="00140258">
        <w:rPr>
          <w:rFonts w:ascii="Arial" w:hAnsi="Arial" w:cs="Arial"/>
          <w:vertAlign w:val="superscript"/>
          <w:lang w:val="en-GB"/>
        </w:rPr>
        <w:fldChar w:fldCharType="separate"/>
      </w:r>
      <w:r w:rsidR="00902CD7" w:rsidRPr="00140258">
        <w:rPr>
          <w:rFonts w:ascii="Arial" w:hAnsi="Arial" w:cs="Arial"/>
          <w:noProof/>
          <w:vertAlign w:val="superscript"/>
          <w:lang w:val="en-GB"/>
        </w:rPr>
        <w:t>(</w:t>
      </w:r>
      <w:r w:rsidR="00902CD7" w:rsidRPr="00140258">
        <w:rPr>
          <w:rFonts w:ascii="Arial" w:hAnsi="Arial" w:cs="Arial"/>
          <w:i/>
          <w:noProof/>
          <w:vertAlign w:val="superscript"/>
          <w:lang w:val="en-GB"/>
        </w:rPr>
        <w:t>4</w:t>
      </w:r>
      <w:r w:rsidR="00902CD7" w:rsidRPr="00140258">
        <w:rPr>
          <w:rFonts w:ascii="Arial" w:hAnsi="Arial" w:cs="Arial"/>
          <w:noProof/>
          <w:vertAlign w:val="superscript"/>
          <w:lang w:val="en-GB"/>
        </w:rPr>
        <w:t>)</w:t>
      </w:r>
      <w:r w:rsidR="00370018" w:rsidRPr="00140258">
        <w:rPr>
          <w:rFonts w:ascii="Arial" w:hAnsi="Arial" w:cs="Arial"/>
          <w:vertAlign w:val="superscript"/>
          <w:lang w:val="en-GB"/>
        </w:rPr>
        <w:fldChar w:fldCharType="end"/>
      </w:r>
      <w:r w:rsidRPr="00140258">
        <w:rPr>
          <w:rFonts w:ascii="Arial" w:hAnsi="Arial" w:cs="Arial"/>
          <w:lang w:val="en-GB"/>
        </w:rPr>
        <w:t>:</w:t>
      </w:r>
    </w:p>
    <w:p w14:paraId="30591F63" w14:textId="38F30BEC" w:rsidR="00FF2A68" w:rsidRPr="00140258" w:rsidRDefault="00853222" w:rsidP="00215E88">
      <w:pPr>
        <w:jc w:val="center"/>
        <w:rPr>
          <w:rFonts w:ascii="Arial" w:hAnsi="Arial" w:cs="Arial"/>
          <w:lang w:val="en-GB"/>
        </w:rPr>
      </w:pPr>
      <m:oMath>
        <m:sSubSup>
          <m:sSubSupPr>
            <m:ctrlPr>
              <w:rPr>
                <w:rFonts w:ascii="Cambria Math" w:hAnsi="Cambria Math" w:cs="Arial"/>
                <w:i/>
                <w:lang w:val="en-GB"/>
              </w:rPr>
            </m:ctrlPr>
          </m:sSubSupPr>
          <m:e>
            <m:r>
              <m:rPr>
                <m:nor/>
              </m:rPr>
              <w:rPr>
                <w:rFonts w:ascii="Arial" w:hAnsi="Arial" w:cs="Arial"/>
                <w:lang w:val="en-GB"/>
              </w:rPr>
              <m:t>W</m:t>
            </m:r>
          </m:e>
          <m:sub>
            <m:r>
              <m:rPr>
                <m:nor/>
              </m:rPr>
              <w:rPr>
                <w:rFonts w:ascii="Arial" w:hAnsi="Arial" w:cs="Arial"/>
                <w:lang w:val="en-GB"/>
              </w:rPr>
              <m:t>f</m:t>
            </m:r>
          </m:sub>
          <m:sup>
            <m:r>
              <m:rPr>
                <m:nor/>
              </m:rPr>
              <w:rPr>
                <w:rFonts w:ascii="Arial" w:hAnsi="Arial" w:cs="Arial"/>
                <w:lang w:val="en-GB"/>
              </w:rPr>
              <m:t>Ψ</m:t>
            </m:r>
          </m:sup>
        </m:sSubSup>
        <m:d>
          <m:dPr>
            <m:ctrlPr>
              <w:rPr>
                <w:rFonts w:ascii="Cambria Math" w:hAnsi="Cambria Math" w:cs="Arial"/>
                <w:i/>
                <w:lang w:val="en-GB"/>
              </w:rPr>
            </m:ctrlPr>
          </m:dPr>
          <m:e>
            <m:r>
              <m:rPr>
                <m:nor/>
              </m:rPr>
              <w:rPr>
                <w:rFonts w:ascii="Arial" w:hAnsi="Arial" w:cs="Arial"/>
                <w:lang w:val="en-GB"/>
              </w:rPr>
              <m:t>a,</m:t>
            </m:r>
            <m:sSup>
              <m:sSupPr>
                <m:ctrlPr>
                  <w:rPr>
                    <w:rFonts w:ascii="Cambria Math" w:hAnsi="Cambria Math" w:cs="Arial"/>
                    <w:i/>
                    <w:lang w:val="en-GB"/>
                  </w:rPr>
                </m:ctrlPr>
              </m:sSupPr>
              <m:e>
                <m:r>
                  <m:rPr>
                    <m:nor/>
                  </m:rPr>
                  <w:rPr>
                    <w:rFonts w:ascii="Arial" w:hAnsi="Arial" w:cs="Arial"/>
                    <w:lang w:val="en-GB"/>
                  </w:rPr>
                  <m:t>k</m:t>
                </m:r>
              </m:e>
              <m:sup>
                <m:r>
                  <m:rPr>
                    <m:nor/>
                  </m:rPr>
                  <w:rPr>
                    <w:rFonts w:ascii="Arial" w:hAnsi="Arial" w:cs="Arial"/>
                    <w:lang w:val="en-GB"/>
                  </w:rPr>
                  <m:t>'</m:t>
                </m:r>
              </m:sup>
            </m:sSup>
          </m:e>
        </m:d>
        <m:r>
          <m:rPr>
            <m:nor/>
          </m:rPr>
          <w:rPr>
            <w:rFonts w:ascii="Arial" w:hAnsi="Arial" w:cs="Arial"/>
            <w:lang w:val="en-GB"/>
          </w:rPr>
          <m:t>=</m:t>
        </m:r>
        <m:f>
          <m:fPr>
            <m:ctrlPr>
              <w:rPr>
                <w:rFonts w:ascii="Cambria Math" w:hAnsi="Cambria Math" w:cs="Arial"/>
                <w:i/>
                <w:lang w:val="en-GB"/>
              </w:rPr>
            </m:ctrlPr>
          </m:fPr>
          <m:num>
            <m:r>
              <m:rPr>
                <m:nor/>
              </m:rPr>
              <w:rPr>
                <w:rFonts w:ascii="Arial" w:hAnsi="Arial" w:cs="Arial"/>
                <w:lang w:val="en-GB"/>
              </w:rPr>
              <m:t>1</m:t>
            </m:r>
          </m:num>
          <m:den>
            <m:rad>
              <m:radPr>
                <m:degHide m:val="1"/>
                <m:ctrlPr>
                  <w:rPr>
                    <w:rFonts w:ascii="Cambria Math" w:hAnsi="Cambria Math" w:cs="Arial"/>
                    <w:i/>
                    <w:lang w:val="en-GB"/>
                  </w:rPr>
                </m:ctrlPr>
              </m:radPr>
              <m:deg/>
              <m:e>
                <m:r>
                  <m:rPr>
                    <m:nor/>
                  </m:rPr>
                  <w:rPr>
                    <w:rFonts w:ascii="Arial" w:hAnsi="Arial" w:cs="Arial"/>
                    <w:lang w:val="en-GB"/>
                  </w:rPr>
                  <m:t>a</m:t>
                </m:r>
              </m:e>
            </m:rad>
          </m:den>
        </m:f>
        <m:nary>
          <m:naryPr>
            <m:limLoc m:val="undOvr"/>
            <m:ctrlPr>
              <w:rPr>
                <w:rFonts w:ascii="Cambria Math" w:hAnsi="Cambria Math" w:cs="Arial"/>
                <w:i/>
                <w:lang w:val="en-GB"/>
              </w:rPr>
            </m:ctrlPr>
          </m:naryPr>
          <m:sub>
            <m:r>
              <m:rPr>
                <m:nor/>
              </m:rPr>
              <w:rPr>
                <w:rFonts w:ascii="Arial" w:hAnsi="Arial" w:cs="Arial"/>
                <w:lang w:val="en-GB"/>
              </w:rPr>
              <m:t>-∞</m:t>
            </m:r>
          </m:sub>
          <m:sup>
            <m:r>
              <m:rPr>
                <m:nor/>
              </m:rPr>
              <w:rPr>
                <w:rFonts w:ascii="Arial" w:hAnsi="Arial" w:cs="Arial"/>
                <w:lang w:val="en-GB"/>
              </w:rPr>
              <m:t>+∞</m:t>
            </m:r>
          </m:sup>
          <m:e>
            <m:r>
              <m:rPr>
                <m:nor/>
              </m:rPr>
              <w:rPr>
                <w:rFonts w:ascii="Arial" w:hAnsi="Arial" w:cs="Arial"/>
                <w:lang w:val="en-GB"/>
              </w:rPr>
              <m:t>χ</m:t>
            </m:r>
            <m:d>
              <m:dPr>
                <m:ctrlPr>
                  <w:rPr>
                    <w:rFonts w:ascii="Cambria Math" w:hAnsi="Cambria Math" w:cs="Arial"/>
                    <w:i/>
                    <w:lang w:val="en-GB"/>
                  </w:rPr>
                </m:ctrlPr>
              </m:dPr>
              <m:e>
                <m:r>
                  <m:rPr>
                    <m:nor/>
                  </m:rPr>
                  <w:rPr>
                    <w:rFonts w:ascii="Arial" w:hAnsi="Arial" w:cs="Arial"/>
                    <w:lang w:val="en-GB"/>
                  </w:rPr>
                  <m:t>k</m:t>
                </m:r>
              </m:e>
            </m:d>
            <m:r>
              <m:rPr>
                <m:nor/>
              </m:rPr>
              <w:rPr>
                <w:rFonts w:ascii="Arial" w:hAnsi="Arial" w:cs="Arial"/>
                <w:lang w:val="en-GB"/>
              </w:rPr>
              <m:t>Ψ</m:t>
            </m:r>
            <m:d>
              <m:dPr>
                <m:ctrlPr>
                  <w:rPr>
                    <w:rFonts w:ascii="Cambria Math" w:hAnsi="Cambria Math" w:cs="Arial"/>
                    <w:i/>
                    <w:lang w:val="en-GB"/>
                  </w:rPr>
                </m:ctrlPr>
              </m:dPr>
              <m:e>
                <m:f>
                  <m:fPr>
                    <m:ctrlPr>
                      <w:rPr>
                        <w:rFonts w:ascii="Cambria Math" w:hAnsi="Cambria Math" w:cs="Arial"/>
                        <w:i/>
                        <w:lang w:val="en-GB"/>
                      </w:rPr>
                    </m:ctrlPr>
                  </m:fPr>
                  <m:num>
                    <m:r>
                      <m:rPr>
                        <m:nor/>
                      </m:rPr>
                      <w:rPr>
                        <w:rFonts w:ascii="Arial" w:hAnsi="Arial" w:cs="Arial"/>
                        <w:lang w:val="en-GB"/>
                      </w:rPr>
                      <m:t>k-k'</m:t>
                    </m:r>
                  </m:num>
                  <m:den>
                    <m:r>
                      <m:rPr>
                        <m:nor/>
                      </m:rPr>
                      <w:rPr>
                        <w:rFonts w:ascii="Arial" w:hAnsi="Arial" w:cs="Arial"/>
                        <w:lang w:val="en-GB"/>
                      </w:rPr>
                      <m:t>a</m:t>
                    </m:r>
                  </m:den>
                </m:f>
              </m:e>
            </m:d>
          </m:e>
        </m:nary>
        <m:r>
          <m:rPr>
            <m:nor/>
          </m:rPr>
          <w:rPr>
            <w:rFonts w:ascii="Arial" w:hAnsi="Arial" w:cs="Arial"/>
            <w:lang w:val="en-GB"/>
          </w:rPr>
          <m:t>dk</m:t>
        </m:r>
      </m:oMath>
      <w:r w:rsidR="009B6F7D" w:rsidRPr="00140258">
        <w:rPr>
          <w:rFonts w:ascii="Arial" w:hAnsi="Arial" w:cs="Arial"/>
          <w:lang w:val="en-GB"/>
        </w:rPr>
        <w:t xml:space="preserve">        </w:t>
      </w:r>
      <w:r w:rsidR="009B6F7D" w:rsidRPr="00140258">
        <w:rPr>
          <w:rFonts w:ascii="Arial" w:hAnsi="Arial" w:cs="Arial"/>
          <w:lang w:val="en-GB"/>
        </w:rPr>
        <w:tab/>
      </w:r>
      <w:r w:rsidR="00FF2A68" w:rsidRPr="00140258">
        <w:rPr>
          <w:rFonts w:ascii="Arial" w:hAnsi="Arial" w:cs="Arial"/>
          <w:lang w:val="en-GB"/>
        </w:rPr>
        <w:t>(1)</w:t>
      </w:r>
    </w:p>
    <w:p w14:paraId="50853A9C" w14:textId="4664A581" w:rsidR="009B6F7D" w:rsidRPr="00140258" w:rsidRDefault="00FF2A68" w:rsidP="009B6F7D">
      <w:pPr>
        <w:rPr>
          <w:rFonts w:ascii="Arial" w:hAnsi="Arial" w:cs="Arial"/>
          <w:lang w:val="en-GB"/>
        </w:rPr>
      </w:pPr>
      <w:r w:rsidRPr="00140258">
        <w:rPr>
          <w:rFonts w:ascii="Arial" w:hAnsi="Arial" w:cs="Arial"/>
          <w:lang w:val="en-GB"/>
        </w:rPr>
        <w:t>where the scalar product of the EXAFS signal, and the complex conjugate of the wavelet ψ</w:t>
      </w:r>
      <w:r w:rsidR="00A01E5E" w:rsidRPr="00140258">
        <w:rPr>
          <w:rFonts w:ascii="Arial" w:hAnsi="Arial" w:cs="Arial"/>
          <w:lang w:val="en-GB"/>
        </w:rPr>
        <w:t>(k</w:t>
      </w:r>
      <w:r w:rsidRPr="00140258">
        <w:rPr>
          <w:rFonts w:ascii="Arial" w:hAnsi="Arial" w:cs="Arial"/>
          <w:lang w:val="en-GB"/>
        </w:rPr>
        <w:t>) is calculated as a function of a and k'; a is the parameter connected with R and k' conform</w:t>
      </w:r>
      <w:r w:rsidR="00A236FF" w:rsidRPr="00140258">
        <w:rPr>
          <w:rFonts w:ascii="Arial" w:hAnsi="Arial" w:cs="Arial"/>
          <w:lang w:val="en-GB"/>
        </w:rPr>
        <w:t xml:space="preserve"> </w:t>
      </w:r>
      <w:r w:rsidRPr="00140258">
        <w:rPr>
          <w:rFonts w:ascii="Arial" w:hAnsi="Arial" w:cs="Arial"/>
          <w:lang w:val="en-GB"/>
        </w:rPr>
        <w:t xml:space="preserve">to localization of wavelet function in k space. In this work we use the WT based on the </w:t>
      </w:r>
      <w:proofErr w:type="spellStart"/>
      <w:r w:rsidRPr="00140258">
        <w:rPr>
          <w:rFonts w:ascii="Arial" w:hAnsi="Arial" w:cs="Arial"/>
          <w:lang w:val="en-GB"/>
        </w:rPr>
        <w:t>Morlet</w:t>
      </w:r>
      <w:proofErr w:type="spellEnd"/>
      <w:r w:rsidRPr="00140258">
        <w:rPr>
          <w:rFonts w:ascii="Arial" w:hAnsi="Arial" w:cs="Arial"/>
          <w:lang w:val="en-GB"/>
        </w:rPr>
        <w:t xml:space="preserve"> wavelet functions:</w:t>
      </w:r>
    </w:p>
    <w:p w14:paraId="39586B79" w14:textId="0A2FA524" w:rsidR="00FF2A68" w:rsidRPr="00140258" w:rsidRDefault="00370018" w:rsidP="00215E88">
      <w:pPr>
        <w:jc w:val="center"/>
        <w:rPr>
          <w:rFonts w:ascii="Arial" w:hAnsi="Arial" w:cs="Arial"/>
          <w:lang w:val="en-GB"/>
        </w:rPr>
      </w:pPr>
      <m:oMath>
        <m:r>
          <m:rPr>
            <m:nor/>
          </m:rPr>
          <w:rPr>
            <w:rFonts w:ascii="Arial" w:hAnsi="Arial" w:cs="Arial"/>
            <w:lang w:val="en-GB"/>
          </w:rPr>
          <w:lastRenderedPageBreak/>
          <m:t>Ψ</m:t>
        </m:r>
        <m:d>
          <m:dPr>
            <m:ctrlPr>
              <w:rPr>
                <w:rFonts w:ascii="Cambria Math" w:hAnsi="Cambria Math" w:cs="Arial"/>
                <w:i/>
                <w:lang w:val="en-GB"/>
              </w:rPr>
            </m:ctrlPr>
          </m:dPr>
          <m:e>
            <m:r>
              <m:rPr>
                <m:nor/>
              </m:rPr>
              <w:rPr>
                <w:rFonts w:ascii="Arial" w:hAnsi="Arial" w:cs="Arial"/>
                <w:lang w:val="en-GB"/>
              </w:rPr>
              <m:t>k</m:t>
            </m:r>
          </m:e>
        </m:d>
        <m:r>
          <m:rPr>
            <m:nor/>
          </m:rPr>
          <w:rPr>
            <w:rFonts w:ascii="Arial" w:hAnsi="Arial" w:cs="Arial"/>
            <w:lang w:val="en-GB"/>
          </w:rPr>
          <m:t>=</m:t>
        </m:r>
        <m:f>
          <m:fPr>
            <m:ctrlPr>
              <w:rPr>
                <w:rFonts w:ascii="Cambria Math" w:hAnsi="Cambria Math" w:cs="Arial"/>
                <w:i/>
                <w:lang w:val="en-GB"/>
              </w:rPr>
            </m:ctrlPr>
          </m:fPr>
          <m:num>
            <m:r>
              <m:rPr>
                <m:nor/>
              </m:rPr>
              <w:rPr>
                <w:rFonts w:ascii="Arial" w:hAnsi="Arial" w:cs="Arial"/>
                <w:lang w:val="en-GB"/>
              </w:rPr>
              <m:t>1</m:t>
            </m:r>
          </m:num>
          <m:den>
            <m:rad>
              <m:radPr>
                <m:degHide m:val="1"/>
                <m:ctrlPr>
                  <w:rPr>
                    <w:rFonts w:ascii="Cambria Math" w:hAnsi="Cambria Math" w:cs="Arial"/>
                    <w:i/>
                    <w:lang w:val="en-GB"/>
                  </w:rPr>
                </m:ctrlPr>
              </m:radPr>
              <m:deg/>
              <m:e>
                <m:r>
                  <m:rPr>
                    <m:nor/>
                  </m:rPr>
                  <w:rPr>
                    <w:rFonts w:ascii="Arial" w:hAnsi="Arial" w:cs="Arial"/>
                    <w:lang w:val="en-GB"/>
                  </w:rPr>
                  <m:t>2π</m:t>
                </m:r>
              </m:e>
            </m:rad>
            <m:r>
              <m:rPr>
                <m:nor/>
              </m:rPr>
              <w:rPr>
                <w:rFonts w:ascii="Arial" w:hAnsi="Arial" w:cs="Arial"/>
                <w:lang w:val="en-GB"/>
              </w:rPr>
              <m:t>σ</m:t>
            </m:r>
          </m:den>
        </m:f>
        <m:sSup>
          <m:sSupPr>
            <m:ctrlPr>
              <w:rPr>
                <w:rFonts w:ascii="Cambria Math" w:hAnsi="Cambria Math" w:cs="Arial"/>
                <w:i/>
                <w:lang w:val="en-GB"/>
              </w:rPr>
            </m:ctrlPr>
          </m:sSupPr>
          <m:e>
            <m:r>
              <m:rPr>
                <m:nor/>
              </m:rPr>
              <w:rPr>
                <w:rFonts w:ascii="Arial" w:hAnsi="Arial" w:cs="Arial"/>
                <w:lang w:val="en-GB"/>
              </w:rPr>
              <m:t>e</m:t>
            </m:r>
          </m:e>
          <m:sup>
            <m:r>
              <m:rPr>
                <m:nor/>
              </m:rPr>
              <w:rPr>
                <w:rFonts w:ascii="Arial" w:hAnsi="Arial" w:cs="Arial"/>
                <w:lang w:val="en-GB"/>
              </w:rPr>
              <m:t>iηk</m:t>
            </m:r>
          </m:sup>
        </m:sSup>
        <m:sSup>
          <m:sSupPr>
            <m:ctrlPr>
              <w:rPr>
                <w:rFonts w:ascii="Cambria Math" w:hAnsi="Cambria Math" w:cs="Arial"/>
                <w:i/>
                <w:lang w:val="en-GB"/>
              </w:rPr>
            </m:ctrlPr>
          </m:sSupPr>
          <m:e>
            <m:r>
              <m:rPr>
                <m:nor/>
              </m:rPr>
              <w:rPr>
                <w:rFonts w:ascii="Arial" w:hAnsi="Arial" w:cs="Arial"/>
                <w:lang w:val="en-GB"/>
              </w:rPr>
              <m:t>e</m:t>
            </m:r>
          </m:e>
          <m:sup>
            <m:r>
              <m:rPr>
                <m:nor/>
              </m:rPr>
              <w:rPr>
                <w:rFonts w:ascii="Arial" w:hAnsi="Arial" w:cs="Arial"/>
                <w:lang w:val="en-GB"/>
              </w:rPr>
              <m:t>-</m:t>
            </m:r>
            <m:sSup>
              <m:sSupPr>
                <m:ctrlPr>
                  <w:rPr>
                    <w:rFonts w:ascii="Cambria Math" w:hAnsi="Cambria Math" w:cs="Arial"/>
                    <w:i/>
                    <w:lang w:val="en-GB"/>
                  </w:rPr>
                </m:ctrlPr>
              </m:sSupPr>
              <m:e>
                <m:r>
                  <m:rPr>
                    <m:nor/>
                  </m:rPr>
                  <w:rPr>
                    <w:rFonts w:ascii="Arial" w:hAnsi="Arial" w:cs="Arial"/>
                    <w:lang w:val="en-GB"/>
                  </w:rPr>
                  <m:t>k</m:t>
                </m:r>
              </m:e>
              <m:sup>
                <m:r>
                  <m:rPr>
                    <m:nor/>
                  </m:rPr>
                  <w:rPr>
                    <w:rFonts w:ascii="Arial" w:hAnsi="Arial" w:cs="Arial"/>
                    <w:lang w:val="en-GB"/>
                  </w:rPr>
                  <m:t>2</m:t>
                </m:r>
              </m:sup>
            </m:sSup>
            <m:r>
              <m:rPr>
                <m:nor/>
              </m:rPr>
              <w:rPr>
                <w:rFonts w:ascii="Arial" w:hAnsi="Arial" w:cs="Arial"/>
                <w:lang w:val="en-GB"/>
              </w:rPr>
              <m:t>/2</m:t>
            </m:r>
            <m:sSup>
              <m:sSupPr>
                <m:ctrlPr>
                  <w:rPr>
                    <w:rFonts w:ascii="Cambria Math" w:hAnsi="Cambria Math" w:cs="Arial"/>
                    <w:i/>
                    <w:lang w:val="en-GB"/>
                  </w:rPr>
                </m:ctrlPr>
              </m:sSupPr>
              <m:e>
                <m:r>
                  <m:rPr>
                    <m:nor/>
                  </m:rPr>
                  <w:rPr>
                    <w:rFonts w:ascii="Arial" w:hAnsi="Arial" w:cs="Arial"/>
                    <w:lang w:val="en-GB"/>
                  </w:rPr>
                  <m:t>σ</m:t>
                </m:r>
              </m:e>
              <m:sup>
                <m:r>
                  <m:rPr>
                    <m:nor/>
                  </m:rPr>
                  <w:rPr>
                    <w:rFonts w:ascii="Arial" w:hAnsi="Arial" w:cs="Arial"/>
                    <w:lang w:val="en-GB"/>
                  </w:rPr>
                  <m:t>2</m:t>
                </m:r>
              </m:sup>
            </m:sSup>
          </m:sup>
        </m:sSup>
      </m:oMath>
      <w:r w:rsidR="00A2400F" w:rsidRPr="00140258">
        <w:rPr>
          <w:rFonts w:ascii="Arial" w:hAnsi="Arial" w:cs="Arial"/>
          <w:lang w:val="en-GB"/>
        </w:rPr>
        <w:t xml:space="preserve"> </w:t>
      </w:r>
      <w:r w:rsidR="00A2400F" w:rsidRPr="00140258">
        <w:rPr>
          <w:rFonts w:ascii="Arial" w:hAnsi="Arial" w:cs="Arial"/>
          <w:lang w:val="en-GB"/>
        </w:rPr>
        <w:tab/>
      </w:r>
      <w:r w:rsidR="00A2400F" w:rsidRPr="00140258">
        <w:rPr>
          <w:rFonts w:ascii="Arial" w:hAnsi="Arial" w:cs="Arial"/>
          <w:lang w:val="en-GB"/>
        </w:rPr>
        <w:tab/>
      </w:r>
      <w:r w:rsidR="00D658EA" w:rsidRPr="00140258">
        <w:rPr>
          <w:rFonts w:ascii="Arial" w:hAnsi="Arial" w:cs="Arial"/>
          <w:lang w:val="en-GB"/>
        </w:rPr>
        <w:t xml:space="preserve">        </w:t>
      </w:r>
      <w:r w:rsidR="00A2400F" w:rsidRPr="00140258">
        <w:rPr>
          <w:rFonts w:ascii="Arial" w:hAnsi="Arial" w:cs="Arial"/>
          <w:lang w:val="en-GB"/>
        </w:rPr>
        <w:tab/>
      </w:r>
      <w:r w:rsidR="00FF2A68" w:rsidRPr="00140258">
        <w:rPr>
          <w:rFonts w:ascii="Arial" w:hAnsi="Arial" w:cs="Arial"/>
          <w:lang w:val="en-GB"/>
        </w:rPr>
        <w:t>(2)</w:t>
      </w:r>
    </w:p>
    <w:p w14:paraId="2645461B" w14:textId="3CDAB53E" w:rsidR="00D634EF" w:rsidRPr="00140258" w:rsidRDefault="004857E5" w:rsidP="00FF2A68">
      <w:pPr>
        <w:rPr>
          <w:rFonts w:ascii="Arial" w:hAnsi="Arial" w:cs="Arial"/>
          <w:lang w:val="en-GB"/>
        </w:rPr>
      </w:pPr>
      <w:r w:rsidRPr="00140258">
        <w:rPr>
          <w:rFonts w:ascii="Arial" w:hAnsi="Arial" w:cs="Arial"/>
          <w:lang w:val="en-GB"/>
        </w:rPr>
        <w:t>These parameters should be adjusted to get appropriate resolution in k- an R-space. For providing better quality WT images</w:t>
      </w:r>
      <w:r w:rsidR="00A236FF" w:rsidRPr="00140258">
        <w:rPr>
          <w:rFonts w:ascii="Arial" w:hAnsi="Arial" w:cs="Arial"/>
          <w:lang w:val="en-GB"/>
        </w:rPr>
        <w:t>,</w:t>
      </w:r>
      <w:r w:rsidRPr="00140258">
        <w:rPr>
          <w:rFonts w:ascii="Arial" w:hAnsi="Arial" w:cs="Arial"/>
          <w:lang w:val="en-GB"/>
        </w:rPr>
        <w:t xml:space="preserve"> we used modified WT functions</w:t>
      </w:r>
      <w:r w:rsidR="00370018" w:rsidRPr="00140258">
        <w:rPr>
          <w:rFonts w:ascii="Arial" w:hAnsi="Arial" w:cs="Arial"/>
          <w:lang w:val="en-GB"/>
        </w:rPr>
        <w:t>,</w:t>
      </w:r>
      <w:r w:rsidR="00A2400F" w:rsidRPr="00140258">
        <w:rPr>
          <w:rFonts w:ascii="Arial" w:hAnsi="Arial" w:cs="Arial"/>
          <w:lang w:val="en-GB"/>
        </w:rPr>
        <w:t xml:space="preserve"> </w:t>
      </w:r>
      <w:r w:rsidRPr="00140258">
        <w:rPr>
          <w:rFonts w:ascii="Arial" w:hAnsi="Arial" w:cs="Arial"/>
          <w:lang w:val="en-GB"/>
        </w:rPr>
        <w:t>w</w:t>
      </w:r>
      <w:r w:rsidR="00FF2A68" w:rsidRPr="00140258">
        <w:rPr>
          <w:rFonts w:ascii="Arial" w:hAnsi="Arial" w:cs="Arial"/>
          <w:lang w:val="en-GB"/>
        </w:rPr>
        <w:t xml:space="preserve">here parameters σ and η correspond to width and frequency of the wavelet function, respectively. </w:t>
      </w:r>
      <w:r w:rsidR="00E16418" w:rsidRPr="00140258">
        <w:rPr>
          <w:rFonts w:ascii="Arial" w:hAnsi="Arial" w:cs="Arial"/>
          <w:lang w:val="en-GB"/>
        </w:rPr>
        <w:t>Here,</w:t>
      </w:r>
      <w:r w:rsidR="005F64F6" w:rsidRPr="00140258">
        <w:rPr>
          <w:rFonts w:ascii="Arial" w:hAnsi="Arial" w:cs="Arial"/>
        </w:rPr>
        <w:t xml:space="preserve"> </w:t>
      </w:r>
      <w:r w:rsidR="005F64F6" w:rsidRPr="00140258">
        <w:rPr>
          <w:rFonts w:ascii="Arial" w:hAnsi="Arial" w:cs="Arial"/>
          <w:lang w:val="en-GB"/>
        </w:rPr>
        <w:t>to better observe the atomic information of the second shell,</w:t>
      </w:r>
      <w:r w:rsidR="00E16418" w:rsidRPr="00140258">
        <w:rPr>
          <w:rFonts w:ascii="Arial" w:hAnsi="Arial" w:cs="Arial"/>
          <w:lang w:val="en-GB"/>
        </w:rPr>
        <w:t xml:space="preserve"> σ=10 and η=1</w:t>
      </w:r>
      <w:r w:rsidR="00940327" w:rsidRPr="00140258">
        <w:rPr>
          <w:rFonts w:ascii="Arial" w:hAnsi="Arial" w:cs="Arial"/>
          <w:lang w:val="en-GB"/>
        </w:rPr>
        <w:t>.</w:t>
      </w:r>
    </w:p>
    <w:p w14:paraId="66862AC7" w14:textId="6AE37821" w:rsidR="0010303E" w:rsidRPr="00140258" w:rsidRDefault="0010303E" w:rsidP="0010303E">
      <w:pPr>
        <w:rPr>
          <w:rFonts w:ascii="Arial" w:hAnsi="Arial" w:cs="Arial"/>
          <w:b/>
          <w:bCs/>
        </w:rPr>
      </w:pPr>
      <w:r w:rsidRPr="00140258">
        <w:rPr>
          <w:rFonts w:ascii="Arial" w:hAnsi="Arial" w:cs="Arial"/>
          <w:b/>
          <w:bCs/>
        </w:rPr>
        <w:t>First-</w:t>
      </w:r>
      <w:proofErr w:type="gramStart"/>
      <w:r w:rsidRPr="00140258">
        <w:rPr>
          <w:rFonts w:ascii="Arial" w:hAnsi="Arial" w:cs="Arial"/>
          <w:b/>
          <w:bCs/>
        </w:rPr>
        <w:t>principle</w:t>
      </w:r>
      <w:proofErr w:type="gramEnd"/>
      <w:r w:rsidRPr="00140258">
        <w:rPr>
          <w:rFonts w:ascii="Arial" w:hAnsi="Arial" w:cs="Arial"/>
          <w:b/>
          <w:bCs/>
        </w:rPr>
        <w:t xml:space="preserve"> calculations</w:t>
      </w:r>
    </w:p>
    <w:p w14:paraId="79AE4512" w14:textId="5E7E7B63" w:rsidR="008C043C" w:rsidRPr="00140258" w:rsidRDefault="008C043C" w:rsidP="008C043C">
      <w:pPr>
        <w:rPr>
          <w:rFonts w:ascii="Arial" w:hAnsi="Arial" w:cs="Arial"/>
        </w:rPr>
      </w:pPr>
      <w:r w:rsidRPr="00140258">
        <w:rPr>
          <w:rFonts w:ascii="Arial" w:hAnsi="Arial" w:cs="Arial"/>
        </w:rPr>
        <w:t>The Vienna Ab-initio Simulation Package (VASP)</w:t>
      </w:r>
      <w:r w:rsidRPr="00140258">
        <w:rPr>
          <w:rFonts w:ascii="Arial" w:hAnsi="Arial" w:cs="Arial"/>
          <w:vertAlign w:val="superscript"/>
        </w:rPr>
        <w:fldChar w:fldCharType="begin">
          <w:fldData xml:space="preserve">PEVuZE5vdGU+PENpdGU+PEF1dGhvcj5LcmVzc2U8L0F1dGhvcj48WWVhcj4xOTk2PC9ZZWFyPjxS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</w:fldData>
        </w:fldChar>
      </w:r>
      <w:r w:rsidR="00902CD7" w:rsidRPr="00140258">
        <w:rPr>
          <w:rFonts w:ascii="Arial" w:hAnsi="Arial" w:cs="Arial"/>
          <w:vertAlign w:val="superscript"/>
        </w:rPr>
        <w:instrText xml:space="preserve"> ADDIN EN.CITE </w:instrText>
      </w:r>
      <w:r w:rsidR="00902CD7" w:rsidRPr="00140258">
        <w:rPr>
          <w:rFonts w:ascii="Arial" w:hAnsi="Arial" w:cs="Arial"/>
          <w:vertAlign w:val="superscript"/>
        </w:rPr>
        <w:fldChar w:fldCharType="begin">
          <w:fldData xml:space="preserve">PEVuZE5vdGU+PENpdGU+PEF1dGhvcj5LcmVzc2U8L0F1dGhvcj48WWVhcj4xOTk2PC9ZZWFyPjxS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</w:fldData>
        </w:fldChar>
      </w:r>
      <w:r w:rsidR="00902CD7" w:rsidRPr="00140258">
        <w:rPr>
          <w:rFonts w:ascii="Arial" w:hAnsi="Arial" w:cs="Arial"/>
          <w:vertAlign w:val="superscript"/>
        </w:rPr>
        <w:instrText xml:space="preserve"> ADDIN EN.CITE.DATA </w:instrText>
      </w:r>
      <w:r w:rsidR="00902CD7" w:rsidRPr="00140258">
        <w:rPr>
          <w:rFonts w:ascii="Arial" w:hAnsi="Arial" w:cs="Arial"/>
          <w:vertAlign w:val="superscript"/>
        </w:rPr>
      </w:r>
      <w:r w:rsidR="00902CD7" w:rsidRPr="00140258">
        <w:rPr>
          <w:rFonts w:ascii="Arial" w:hAnsi="Arial" w:cs="Arial"/>
          <w:vertAlign w:val="superscript"/>
        </w:rPr>
        <w:fldChar w:fldCharType="end"/>
      </w:r>
      <w:r w:rsidRPr="00140258">
        <w:rPr>
          <w:rFonts w:ascii="Arial" w:hAnsi="Arial" w:cs="Arial"/>
          <w:vertAlign w:val="superscript"/>
        </w:rPr>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5, 6</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which implements density functional theory (DFT) with a GGA-PBE functional</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&lt;EndNote&gt;&lt;Cite&gt;&lt;Author&gt;Perdew&lt;/Author&gt;&lt;Year&gt;1996&lt;/Year&gt;&lt;RecNum&gt;148&lt;/RecNum&gt;&lt;DisplayText&gt;(&lt;style face="italic"&gt;7&lt;/style&gt;)&lt;/DisplayText&gt;&lt;record&gt;&lt;rec-number&gt;148&lt;/rec-number&gt;&lt;foreign-keys&gt;&lt;key app="EN" db-id="e0evrdpz8s5ezde0zv1p5at02zav90dz5dvz" timestamp="1668565376"&gt;148&lt;/key&gt;&lt;/foreign-keys&gt;&lt;ref-type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7</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was used for first-principle calculations. The projector-augmented-wave (PAW) method was used to describe core electrons</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&lt;EndNote&gt;&lt;Cite&gt;&lt;Author&gt;Blöchl&lt;/Author&gt;&lt;Year&gt;1994&lt;/Year&gt;&lt;RecNum&gt;146&lt;/RecNum&gt;&lt;DisplayText&gt;(&lt;style face="italic"&gt;8&lt;/style&gt;)&lt;/DisplayText&gt;&lt;record&gt;&lt;rec-number&gt;146&lt;/rec-number&gt;&lt;foreign-keys&gt;&lt;key app="EN" db-id="e0evrdpz8s5ezde0zv1p5at02zav90dz5dvz" timestamp="1668565368"&gt;146&lt;/key&gt;&lt;/foreign-keys&gt;&lt;ref-type name="Journal Article"&gt;17&lt;/ref-type&gt;&lt;contributors&gt;&lt;authors&gt;&lt;author&gt;Blöchl, P. E.&lt;/author&gt;&lt;/authors&gt;&lt;/contributors&gt;&lt;titles&gt;&lt;title&gt;Projector augmented-wave method&lt;/title&gt;&lt;secondary-title&gt;Physical Review B&lt;/secondary-title&gt;&lt;/titles&gt;&lt;periodical&gt;&lt;full-title&gt;Physical Review B&lt;/full-title&gt;&lt;/periodical&gt;&lt;pages&gt;17953-17979&lt;/pages&gt;&lt;volume&gt;50&lt;/volume&gt;&lt;number&gt;24&lt;/number&gt;&lt;dates&gt;&lt;year&gt;1994&lt;/year&gt;&lt;pub-dates&gt;&lt;date&gt;12/15/&lt;/date&gt;&lt;/pub-dates&gt;&lt;/dates&gt;&lt;publisher&gt;American Physical Society&lt;/publisher&gt;&lt;urls&gt;&lt;related-urls&gt;&lt;url&gt;https://link.aps.org/doi/10.1103/PhysRevB.50.17953&lt;/url&gt;&lt;/related-urls&gt;&lt;/urls&gt;&lt;electronic-resource-num&gt;10.1103/PhysRevB.50.17953&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8</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The valence electrons of Cu, Fe, F, O, N, and C atoms were Cu: 3d</w:t>
      </w:r>
      <w:r w:rsidRPr="00140258">
        <w:rPr>
          <w:rFonts w:ascii="Arial" w:hAnsi="Arial" w:cs="Arial"/>
          <w:vertAlign w:val="superscript"/>
        </w:rPr>
        <w:t>10</w:t>
      </w:r>
      <w:r w:rsidRPr="00140258">
        <w:rPr>
          <w:rFonts w:ascii="Arial" w:hAnsi="Arial" w:cs="Arial"/>
        </w:rPr>
        <w:t>4s</w:t>
      </w:r>
      <w:r w:rsidRPr="00140258">
        <w:rPr>
          <w:rFonts w:ascii="Arial" w:hAnsi="Arial" w:cs="Arial"/>
          <w:vertAlign w:val="superscript"/>
        </w:rPr>
        <w:t>1</w:t>
      </w:r>
      <w:r w:rsidRPr="00140258">
        <w:rPr>
          <w:rFonts w:ascii="Arial" w:hAnsi="Arial" w:cs="Arial"/>
        </w:rPr>
        <w:t>, Fe: 3d</w:t>
      </w:r>
      <w:r w:rsidR="0067647F" w:rsidRPr="00140258">
        <w:rPr>
          <w:rFonts w:ascii="Arial" w:hAnsi="Arial" w:cs="Arial"/>
          <w:vertAlign w:val="superscript"/>
        </w:rPr>
        <w:t>6</w:t>
      </w:r>
      <w:r w:rsidRPr="00140258">
        <w:rPr>
          <w:rFonts w:ascii="Arial" w:hAnsi="Arial" w:cs="Arial"/>
        </w:rPr>
        <w:t>4s</w:t>
      </w:r>
      <w:r w:rsidR="0067647F" w:rsidRPr="00140258">
        <w:rPr>
          <w:rFonts w:ascii="Arial" w:hAnsi="Arial" w:cs="Arial"/>
          <w:vertAlign w:val="superscript"/>
        </w:rPr>
        <w:t>2</w:t>
      </w:r>
      <w:r w:rsidRPr="00140258">
        <w:rPr>
          <w:rFonts w:ascii="Arial" w:hAnsi="Arial" w:cs="Arial"/>
        </w:rPr>
        <w:t>, F: 2s</w:t>
      </w:r>
      <w:r w:rsidRPr="00140258">
        <w:rPr>
          <w:rFonts w:ascii="Arial" w:hAnsi="Arial" w:cs="Arial"/>
          <w:vertAlign w:val="superscript"/>
        </w:rPr>
        <w:t>2</w:t>
      </w:r>
      <w:r w:rsidRPr="00140258">
        <w:rPr>
          <w:rFonts w:ascii="Arial" w:hAnsi="Arial" w:cs="Arial"/>
        </w:rPr>
        <w:t>2p</w:t>
      </w:r>
      <w:r w:rsidRPr="00140258">
        <w:rPr>
          <w:rFonts w:ascii="Arial" w:hAnsi="Arial" w:cs="Arial"/>
          <w:vertAlign w:val="superscript"/>
        </w:rPr>
        <w:t>5</w:t>
      </w:r>
      <w:r w:rsidRPr="00140258">
        <w:rPr>
          <w:rFonts w:ascii="Arial" w:hAnsi="Arial" w:cs="Arial"/>
        </w:rPr>
        <w:t>, O: 2s</w:t>
      </w:r>
      <w:r w:rsidRPr="00140258">
        <w:rPr>
          <w:rFonts w:ascii="Arial" w:hAnsi="Arial" w:cs="Arial"/>
          <w:vertAlign w:val="superscript"/>
        </w:rPr>
        <w:t>2</w:t>
      </w:r>
      <w:r w:rsidRPr="00140258">
        <w:rPr>
          <w:rFonts w:ascii="Arial" w:hAnsi="Arial" w:cs="Arial"/>
        </w:rPr>
        <w:t>2p</w:t>
      </w:r>
      <w:r w:rsidRPr="00140258">
        <w:rPr>
          <w:rFonts w:ascii="Arial" w:hAnsi="Arial" w:cs="Arial"/>
          <w:vertAlign w:val="superscript"/>
        </w:rPr>
        <w:t>4</w:t>
      </w:r>
      <w:r w:rsidRPr="00140258">
        <w:rPr>
          <w:rFonts w:ascii="Arial" w:hAnsi="Arial" w:cs="Arial"/>
        </w:rPr>
        <w:t>, N: 2</w:t>
      </w:r>
      <w:r w:rsidR="007B2223" w:rsidRPr="00140258">
        <w:rPr>
          <w:rFonts w:ascii="Arial" w:hAnsi="Arial" w:cs="Arial"/>
        </w:rPr>
        <w:t>s</w:t>
      </w:r>
      <w:r w:rsidR="007B2223" w:rsidRPr="00140258">
        <w:rPr>
          <w:rFonts w:ascii="Arial" w:hAnsi="Arial" w:cs="Arial"/>
          <w:vertAlign w:val="superscript"/>
        </w:rPr>
        <w:t>2</w:t>
      </w:r>
      <w:r w:rsidRPr="00140258">
        <w:rPr>
          <w:rFonts w:ascii="Arial" w:hAnsi="Arial" w:cs="Arial"/>
        </w:rPr>
        <w:t>2p</w:t>
      </w:r>
      <w:r w:rsidRPr="00140258">
        <w:rPr>
          <w:rFonts w:ascii="Arial" w:hAnsi="Arial" w:cs="Arial"/>
          <w:vertAlign w:val="superscript"/>
        </w:rPr>
        <w:t>3</w:t>
      </w:r>
      <w:r w:rsidRPr="00140258">
        <w:rPr>
          <w:rFonts w:ascii="Arial" w:hAnsi="Arial" w:cs="Arial"/>
        </w:rPr>
        <w:t>, C:2s</w:t>
      </w:r>
      <w:r w:rsidRPr="00140258">
        <w:rPr>
          <w:rFonts w:ascii="Arial" w:hAnsi="Arial" w:cs="Arial"/>
          <w:vertAlign w:val="superscript"/>
        </w:rPr>
        <w:t>2</w:t>
      </w:r>
      <w:r w:rsidRPr="00140258">
        <w:rPr>
          <w:rFonts w:ascii="Arial" w:hAnsi="Arial" w:cs="Arial"/>
        </w:rPr>
        <w:t>2p</w:t>
      </w:r>
      <w:r w:rsidRPr="00140258">
        <w:rPr>
          <w:rFonts w:ascii="Arial" w:hAnsi="Arial" w:cs="Arial"/>
          <w:vertAlign w:val="superscript"/>
        </w:rPr>
        <w:t>2</w:t>
      </w:r>
      <w:r w:rsidRPr="00140258">
        <w:rPr>
          <w:rFonts w:ascii="Arial" w:hAnsi="Arial" w:cs="Arial"/>
        </w:rPr>
        <w:t xml:space="preserve">. The plane waves of kinetic energy were set to 400 eV. In this study, bulk Cu, </w:t>
      </w:r>
      <w:proofErr w:type="spellStart"/>
      <w:r w:rsidRPr="00140258">
        <w:rPr>
          <w:rFonts w:ascii="Arial" w:hAnsi="Arial" w:cs="Arial"/>
        </w:rPr>
        <w:t>CuF</w:t>
      </w:r>
      <w:proofErr w:type="spellEnd"/>
      <w:r w:rsidRPr="00140258">
        <w:rPr>
          <w:rFonts w:ascii="Arial" w:hAnsi="Arial" w:cs="Arial"/>
        </w:rPr>
        <w:t>, and CuF</w:t>
      </w:r>
      <w:r w:rsidRPr="00140258">
        <w:rPr>
          <w:rFonts w:ascii="Arial" w:hAnsi="Arial" w:cs="Arial"/>
          <w:vertAlign w:val="subscript"/>
        </w:rPr>
        <w:t>2</w:t>
      </w:r>
      <w:r w:rsidRPr="00140258">
        <w:rPr>
          <w:rFonts w:ascii="Arial" w:hAnsi="Arial" w:cs="Arial"/>
        </w:rPr>
        <w:t xml:space="preserve"> </w:t>
      </w:r>
      <w:r w:rsidR="003A36D8" w:rsidRPr="00140258">
        <w:rPr>
          <w:rFonts w:ascii="Arial" w:hAnsi="Arial" w:cs="Arial"/>
        </w:rPr>
        <w:t>crystal structures were simulated within space groups Fm</w:t>
      </w:r>
      <m:oMath>
        <m:acc>
          <m:accPr>
            <m:chr m:val="̅"/>
            <m:ctrlPr>
              <w:rPr>
                <w:rFonts w:ascii="Cambria Math" w:hAnsi="Cambria Math" w:cs="Arial"/>
                <w:i/>
              </w:rPr>
            </m:ctrlPr>
          </m:accPr>
          <m:e>
            <m:r>
              <m:rPr>
                <m:nor/>
              </m:rPr>
              <w:rPr>
                <w:rFonts w:ascii="Arial" w:hAnsi="Arial" w:cs="Arial"/>
              </w:rPr>
              <m:t>3</m:t>
            </m:r>
          </m:e>
        </m:acc>
      </m:oMath>
      <w:r w:rsidR="003A36D8" w:rsidRPr="00140258">
        <w:rPr>
          <w:rFonts w:ascii="Arial" w:hAnsi="Arial" w:cs="Arial"/>
        </w:rPr>
        <w:t>m (Face-Centered Cubic), F</w:t>
      </w:r>
      <m:oMath>
        <m:acc>
          <m:accPr>
            <m:chr m:val="̅"/>
            <m:ctrlPr>
              <w:rPr>
                <w:rFonts w:ascii="Cambria Math" w:hAnsi="Cambria Math" w:cs="Arial"/>
                <w:i/>
              </w:rPr>
            </m:ctrlPr>
          </m:accPr>
          <m:e>
            <m:r>
              <m:rPr>
                <m:nor/>
              </m:rPr>
              <w:rPr>
                <w:rFonts w:ascii="Arial" w:hAnsi="Arial" w:cs="Arial"/>
              </w:rPr>
              <m:t>4</m:t>
            </m:r>
          </m:e>
        </m:acc>
      </m:oMath>
      <w:r w:rsidR="003A36D8" w:rsidRPr="00140258">
        <w:rPr>
          <w:rFonts w:ascii="Arial" w:hAnsi="Arial" w:cs="Arial"/>
        </w:rPr>
        <w:t>3m (Face-Centered Cubic), and P2</w:t>
      </w:r>
      <w:r w:rsidR="003A36D8" w:rsidRPr="00140258">
        <w:rPr>
          <w:rFonts w:ascii="Arial" w:hAnsi="Arial" w:cs="Arial"/>
          <w:vertAlign w:val="subscript"/>
        </w:rPr>
        <w:t>1</w:t>
      </w:r>
      <w:r w:rsidR="003A36D8" w:rsidRPr="00140258">
        <w:rPr>
          <w:rFonts w:ascii="Arial" w:hAnsi="Arial" w:cs="Arial"/>
        </w:rPr>
        <w:t xml:space="preserve">/c (Monoclinic), respectively. For surface configurations, the slabs of Cu (011), </w:t>
      </w:r>
      <w:proofErr w:type="spellStart"/>
      <w:r w:rsidR="003A36D8" w:rsidRPr="00140258">
        <w:rPr>
          <w:rFonts w:ascii="Arial" w:hAnsi="Arial" w:cs="Arial"/>
        </w:rPr>
        <w:t>CuF</w:t>
      </w:r>
      <w:proofErr w:type="spellEnd"/>
      <w:r w:rsidR="003A36D8" w:rsidRPr="00140258">
        <w:rPr>
          <w:rFonts w:ascii="Arial" w:hAnsi="Arial" w:cs="Arial"/>
        </w:rPr>
        <w:t xml:space="preserve"> (011), CuF</w:t>
      </w:r>
      <w:r w:rsidR="003A36D8" w:rsidRPr="00140258">
        <w:rPr>
          <w:rFonts w:ascii="Arial" w:hAnsi="Arial" w:cs="Arial"/>
          <w:vertAlign w:val="subscript"/>
        </w:rPr>
        <w:t>2</w:t>
      </w:r>
      <w:r w:rsidR="003A36D8" w:rsidRPr="00140258">
        <w:rPr>
          <w:rFonts w:ascii="Arial" w:hAnsi="Arial" w:cs="Arial"/>
        </w:rPr>
        <w:t xml:space="preserve"> (011), Fe (110), FeF</w:t>
      </w:r>
      <w:r w:rsidR="003A36D8" w:rsidRPr="00140258">
        <w:rPr>
          <w:rFonts w:ascii="Arial" w:hAnsi="Arial" w:cs="Arial"/>
          <w:vertAlign w:val="subscript"/>
        </w:rPr>
        <w:t>2</w:t>
      </w:r>
      <w:r w:rsidR="003A36D8" w:rsidRPr="00140258">
        <w:rPr>
          <w:rFonts w:ascii="Arial" w:hAnsi="Arial" w:cs="Arial"/>
        </w:rPr>
        <w:t xml:space="preserve"> (110)</w:t>
      </w:r>
      <w:r w:rsidR="00CA61DB" w:rsidRPr="00140258">
        <w:rPr>
          <w:rFonts w:ascii="Arial" w:hAnsi="Arial" w:cs="Arial"/>
        </w:rPr>
        <w:t>,</w:t>
      </w:r>
      <w:r w:rsidR="003A36D8" w:rsidRPr="00140258">
        <w:rPr>
          <w:rFonts w:ascii="Arial" w:hAnsi="Arial" w:cs="Arial"/>
        </w:rPr>
        <w:t xml:space="preserve"> and FeF</w:t>
      </w:r>
      <w:r w:rsidR="003A36D8" w:rsidRPr="00140258">
        <w:rPr>
          <w:rFonts w:ascii="Arial" w:hAnsi="Arial" w:cs="Arial"/>
          <w:vertAlign w:val="subscript"/>
        </w:rPr>
        <w:t>3</w:t>
      </w:r>
      <w:r w:rsidR="003A36D8" w:rsidRPr="00140258">
        <w:rPr>
          <w:rFonts w:ascii="Arial" w:hAnsi="Arial" w:cs="Arial"/>
        </w:rPr>
        <w:t xml:space="preserve"> (012) were considered in adsorption calculations. Polymer adsorbates (PVDF-HFP and PEI) are generally made of rather long polymer chains, while, in our adsorption models, we </w:t>
      </w:r>
      <w:r w:rsidR="00257889" w:rsidRPr="00140258">
        <w:rPr>
          <w:rFonts w:ascii="Arial" w:hAnsi="Arial" w:cs="Arial"/>
        </w:rPr>
        <w:t xml:space="preserve">only </w:t>
      </w:r>
      <w:r w:rsidR="003A36D8" w:rsidRPr="00140258">
        <w:rPr>
          <w:rFonts w:ascii="Arial" w:hAnsi="Arial" w:cs="Arial"/>
        </w:rPr>
        <w:t xml:space="preserve">consider the 1,1-difluoroethylene + hexafluoropropylene and ethyleneimine as repeating units of PVDF-HFP and PEI, respectively. For </w:t>
      </w:r>
      <w:r w:rsidR="00CA61DB" w:rsidRPr="00140258">
        <w:rPr>
          <w:rFonts w:ascii="Arial" w:hAnsi="Arial" w:cs="Arial"/>
        </w:rPr>
        <w:t xml:space="preserve">the </w:t>
      </w:r>
      <w:r w:rsidR="003A36D8" w:rsidRPr="00140258">
        <w:rPr>
          <w:rFonts w:ascii="Arial" w:hAnsi="Arial" w:cs="Arial"/>
        </w:rPr>
        <w:t>protonation behavior of PEI, the secondary amine is protonated by adding an extra H</w:t>
      </w:r>
      <w:r w:rsidR="003A36D8" w:rsidRPr="00140258">
        <w:rPr>
          <w:rFonts w:ascii="Arial" w:hAnsi="Arial" w:cs="Arial"/>
          <w:vertAlign w:val="superscript"/>
        </w:rPr>
        <w:t>+</w:t>
      </w:r>
      <w:r w:rsidR="003A36D8" w:rsidRPr="00140258">
        <w:rPr>
          <w:rFonts w:ascii="Arial" w:hAnsi="Arial" w:cs="Arial"/>
        </w:rPr>
        <w:t xml:space="preserve"> to the ethyleneimine in our calculations.</w:t>
      </w:r>
      <w:r w:rsidRPr="00140258">
        <w:rPr>
          <w:rFonts w:ascii="Arial" w:hAnsi="Arial" w:cs="Arial"/>
        </w:rPr>
        <w:t xml:space="preserve"> </w:t>
      </w:r>
      <w:r w:rsidR="00CA61DB" w:rsidRPr="00140258">
        <w:rPr>
          <w:rFonts w:ascii="Arial" w:hAnsi="Arial" w:cs="Arial"/>
        </w:rPr>
        <w:t xml:space="preserve">The </w:t>
      </w:r>
      <w:r w:rsidRPr="00140258">
        <w:rPr>
          <w:rFonts w:ascii="Arial" w:hAnsi="Arial" w:cs="Arial"/>
        </w:rPr>
        <w:t xml:space="preserve">DFT+U method was employed to treat localized Cu 3d and Fe 3d orbits. The effective single parameters U−J of 4.0 and 5.2 eV were set for Cu and Fe </w:t>
      </w:r>
      <w:r w:rsidR="00257889" w:rsidRPr="00140258">
        <w:rPr>
          <w:rFonts w:ascii="Arial" w:hAnsi="Arial" w:cs="Arial"/>
        </w:rPr>
        <w:t xml:space="preserve">in fluoride </w:t>
      </w:r>
      <w:r w:rsidRPr="00140258">
        <w:rPr>
          <w:rFonts w:ascii="Arial" w:hAnsi="Arial" w:cs="Arial"/>
        </w:rPr>
        <w:t>based on p</w:t>
      </w:r>
      <w:r w:rsidR="00CA61DB" w:rsidRPr="00140258">
        <w:rPr>
          <w:rFonts w:ascii="Arial" w:hAnsi="Arial" w:cs="Arial"/>
        </w:rPr>
        <w:t>re</w:t>
      </w:r>
      <w:r w:rsidRPr="00140258">
        <w:rPr>
          <w:rFonts w:ascii="Arial" w:hAnsi="Arial" w:cs="Arial"/>
        </w:rPr>
        <w:t>vious DFT studies.</w:t>
      </w:r>
      <w:r w:rsidR="00CA61DB" w:rsidRPr="00140258">
        <w:rPr>
          <w:rFonts w:ascii="Arial" w:hAnsi="Arial" w:cs="Arial"/>
        </w:rPr>
        <w:t xml:space="preserve"> </w:t>
      </w:r>
      <w:r w:rsidR="00670C18" w:rsidRPr="00140258">
        <w:rPr>
          <w:rFonts w:ascii="Arial" w:hAnsi="Arial" w:cs="Arial"/>
          <w:vertAlign w:val="superscript"/>
        </w:rPr>
        <w:fldChar w:fldCharType="begin">
          <w:fldData xml:space="preserve">PEVuZE5vdGU+PENpdGU+PEF1dGhvcj5XYW5nPC9BdXRob3I+PFllYXI+MjAxNTwvWWVhcj48UmVj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</w:fldData>
        </w:fldChar>
      </w:r>
      <w:r w:rsidR="00902CD7" w:rsidRPr="00140258">
        <w:rPr>
          <w:rFonts w:ascii="Arial" w:hAnsi="Arial" w:cs="Arial"/>
          <w:vertAlign w:val="superscript"/>
        </w:rPr>
        <w:instrText xml:space="preserve"> ADDIN EN.CITE </w:instrText>
      </w:r>
      <w:r w:rsidR="00902CD7" w:rsidRPr="00140258">
        <w:rPr>
          <w:rFonts w:ascii="Arial" w:hAnsi="Arial" w:cs="Arial"/>
          <w:vertAlign w:val="superscript"/>
        </w:rPr>
        <w:fldChar w:fldCharType="begin">
          <w:fldData xml:space="preserve">PEVuZE5vdGU+PENpdGU+PEF1dGhvcj5XYW5nPC9BdXRob3I+PFllYXI+MjAxNTwvWWVhcj48UmVj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</w:fldData>
        </w:fldChar>
      </w:r>
      <w:r w:rsidR="00902CD7" w:rsidRPr="00140258">
        <w:rPr>
          <w:rFonts w:ascii="Arial" w:hAnsi="Arial" w:cs="Arial"/>
          <w:vertAlign w:val="superscript"/>
        </w:rPr>
        <w:instrText xml:space="preserve"> ADDIN EN.CITE.DATA </w:instrText>
      </w:r>
      <w:r w:rsidR="00902CD7" w:rsidRPr="00140258">
        <w:rPr>
          <w:rFonts w:ascii="Arial" w:hAnsi="Arial" w:cs="Arial"/>
          <w:vertAlign w:val="superscript"/>
        </w:rPr>
      </w:r>
      <w:r w:rsidR="00902CD7" w:rsidRPr="00140258">
        <w:rPr>
          <w:rFonts w:ascii="Arial" w:hAnsi="Arial" w:cs="Arial"/>
          <w:vertAlign w:val="superscript"/>
        </w:rPr>
        <w:fldChar w:fldCharType="end"/>
      </w:r>
      <w:r w:rsidR="00670C18" w:rsidRPr="00140258">
        <w:rPr>
          <w:rFonts w:ascii="Arial" w:hAnsi="Arial" w:cs="Arial"/>
          <w:vertAlign w:val="superscript"/>
        </w:rPr>
      </w:r>
      <w:r w:rsidR="00670C18"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9, 10</w:t>
      </w:r>
      <w:r w:rsidR="00902CD7" w:rsidRPr="00140258">
        <w:rPr>
          <w:rFonts w:ascii="Arial" w:hAnsi="Arial" w:cs="Arial"/>
          <w:noProof/>
          <w:vertAlign w:val="superscript"/>
        </w:rPr>
        <w:t>)</w:t>
      </w:r>
      <w:r w:rsidR="00670C18" w:rsidRPr="00140258">
        <w:rPr>
          <w:rFonts w:ascii="Arial" w:hAnsi="Arial" w:cs="Arial"/>
          <w:vertAlign w:val="superscript"/>
        </w:rPr>
        <w:fldChar w:fldCharType="end"/>
      </w:r>
      <w:r w:rsidRPr="00140258">
        <w:rPr>
          <w:rFonts w:ascii="Arial" w:hAnsi="Arial" w:cs="Arial"/>
        </w:rPr>
        <w:t xml:space="preserve"> Spin-polarized total energy calculations and structure relaxations were performed. For surface geometry optimization, the first Brillouin zone was sampled using a grid of 2 × 2 × 1 </w:t>
      </w:r>
      <w:r w:rsidR="00EA37D6" w:rsidRPr="00140258">
        <w:rPr>
          <w:rFonts w:ascii="Arial" w:hAnsi="Arial" w:cs="Arial"/>
        </w:rPr>
        <w:t>Γ-</w:t>
      </w:r>
      <w:r w:rsidRPr="00140258">
        <w:rPr>
          <w:rFonts w:ascii="Arial" w:hAnsi="Arial" w:cs="Arial"/>
        </w:rPr>
        <w:t xml:space="preserve">centered mesh </w:t>
      </w:r>
      <w:r w:rsidRPr="00140258">
        <w:rPr>
          <w:rFonts w:ascii="Arial" w:hAnsi="Arial" w:cs="Arial"/>
          <w:i/>
          <w:iCs/>
        </w:rPr>
        <w:t>k</w:t>
      </w:r>
      <w:r w:rsidRPr="00140258">
        <w:rPr>
          <w:rFonts w:ascii="Arial" w:hAnsi="Arial" w:cs="Arial"/>
        </w:rPr>
        <w:t xml:space="preserve">-point because of </w:t>
      </w:r>
      <w:r w:rsidR="00257889" w:rsidRPr="00140258">
        <w:rPr>
          <w:rFonts w:ascii="Arial" w:hAnsi="Arial" w:cs="Arial"/>
        </w:rPr>
        <w:t xml:space="preserve">the </w:t>
      </w:r>
      <w:r w:rsidRPr="00140258">
        <w:rPr>
          <w:rFonts w:ascii="Arial" w:hAnsi="Arial" w:cs="Arial"/>
        </w:rPr>
        <w:t>supercell. Dispersion interactions were taken into account using Grimme’s method (DFT-D3)</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&lt;EndNote&gt;&lt;Cite&gt;&lt;Author&gt;Grimme&lt;/Author&gt;&lt;Year&gt;2010&lt;/Year&gt;&lt;RecNum&gt;145&lt;/RecNum&gt;&lt;DisplayText&gt;(&lt;style face="italic"&gt;11&lt;/style&gt;)&lt;/DisplayText&gt;&lt;record&gt;&lt;rec-number&gt;145&lt;/rec-number&gt;&lt;foreign-keys&gt;&lt;key app="EN" db-id="e0evrdpz8s5ezde0zv1p5at02zav90dz5dvz" timestamp="1668565363"&gt;145&lt;/key&gt;&lt;/foreign-keys&gt;&lt;ref-type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H-Pu&lt;/title&gt;&lt;secondary-title&gt;The Journal of Chemical Physics&lt;/secondary-title&gt;&lt;/titles&gt;&lt;periodical&gt;&lt;full-title&gt;The Journal of Chemical Physics&lt;/full-title&gt;&lt;/periodical&gt;&lt;pages&gt;154104&lt;/pages&gt;&lt;volume&gt;132&lt;/volume&gt;&lt;number&gt;15&lt;/number&gt;&lt;dates&gt;&lt;year&gt;2010&lt;/year&gt;&lt;pub-dates&gt;&lt;date&gt;2010/04/21&lt;/date&gt;&lt;/pub-dates&gt;&lt;/dates&gt;&lt;publisher&gt;American Institute of Physics&lt;/publisher&gt;&lt;isbn&gt;0021-9606&lt;/isbn&gt;&lt;urls&gt;&lt;related-urls&gt;&lt;url&gt;https://doi.org/10.1063/1.3382344&lt;/url&gt;&lt;/related-urls&gt;&lt;/urls&gt;&lt;electronic-resource-num&gt;10.1063/1.3382344&lt;/electronic-resource-num&gt;&lt;access-date&gt;2022/11/15&lt;/access-date&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11</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xml:space="preserve"> to consider the interactions between slab atoms and the adsorbed molecules. </w:t>
      </w:r>
      <w:proofErr w:type="spellStart"/>
      <w:r w:rsidRPr="00140258">
        <w:rPr>
          <w:rFonts w:ascii="Arial" w:hAnsi="Arial" w:cs="Arial"/>
        </w:rPr>
        <w:t>CuF</w:t>
      </w:r>
      <w:r w:rsidRPr="00140258">
        <w:rPr>
          <w:rFonts w:ascii="Arial" w:hAnsi="Arial" w:cs="Arial"/>
          <w:vertAlign w:val="subscript"/>
        </w:rPr>
        <w:t>x</w:t>
      </w:r>
      <w:proofErr w:type="spellEnd"/>
      <w:r w:rsidRPr="00140258">
        <w:rPr>
          <w:rFonts w:ascii="Arial" w:hAnsi="Arial" w:cs="Arial"/>
        </w:rPr>
        <w:t xml:space="preserve"> </w:t>
      </w:r>
      <w:bookmarkStart w:id="3" w:name="_Hlk132299205"/>
      <w:r w:rsidRPr="00140258">
        <w:rPr>
          <w:rFonts w:ascii="Arial" w:hAnsi="Arial" w:cs="Arial"/>
        </w:rPr>
        <w:t>(x = 0-2)</w:t>
      </w:r>
      <w:bookmarkEnd w:id="3"/>
      <w:r w:rsidRPr="00140258">
        <w:rPr>
          <w:rFonts w:ascii="Arial" w:hAnsi="Arial" w:cs="Arial"/>
        </w:rPr>
        <w:t xml:space="preserve"> and FeF</w:t>
      </w:r>
      <w:r w:rsidRPr="00140258">
        <w:rPr>
          <w:rFonts w:ascii="Arial" w:hAnsi="Arial" w:cs="Arial"/>
          <w:vertAlign w:val="subscript"/>
        </w:rPr>
        <w:t>2</w:t>
      </w:r>
      <w:r w:rsidRPr="00140258">
        <w:rPr>
          <w:rFonts w:ascii="Arial" w:hAnsi="Arial" w:cs="Arial"/>
        </w:rPr>
        <w:t xml:space="preserve"> surface slabs are made of eight atomic layers, with the bottom four layers fixed to describe the bulk properties, and there are six layers of atoms on the surface of Fe and FeF</w:t>
      </w:r>
      <w:r w:rsidRPr="00140258">
        <w:rPr>
          <w:rFonts w:ascii="Arial" w:hAnsi="Arial" w:cs="Arial"/>
          <w:vertAlign w:val="subscript"/>
        </w:rPr>
        <w:t>3</w:t>
      </w:r>
      <w:r w:rsidRPr="00140258">
        <w:rPr>
          <w:rFonts w:ascii="Arial" w:hAnsi="Arial" w:cs="Arial"/>
        </w:rPr>
        <w:t>, the slabs of Fe and FeF</w:t>
      </w:r>
      <w:r w:rsidRPr="00140258">
        <w:rPr>
          <w:rFonts w:ascii="Arial" w:hAnsi="Arial" w:cs="Arial"/>
          <w:vertAlign w:val="subscript"/>
        </w:rPr>
        <w:t>3</w:t>
      </w:r>
      <w:r w:rsidRPr="00140258">
        <w:rPr>
          <w:rFonts w:ascii="Arial" w:hAnsi="Arial" w:cs="Arial"/>
        </w:rPr>
        <w:t xml:space="preserve"> are fixed with three and four atomic layers respectively. Then, 15 Å vacuum layers were chosen to simulate all adsorption models. The atoms were relaxed until the energy converged smaller than 10</w:t>
      </w:r>
      <w:r w:rsidRPr="00140258">
        <w:rPr>
          <w:rFonts w:ascii="Arial" w:hAnsi="Arial" w:cs="Arial"/>
          <w:vertAlign w:val="superscript"/>
        </w:rPr>
        <w:t>−6</w:t>
      </w:r>
      <w:r w:rsidRPr="00140258">
        <w:rPr>
          <w:rFonts w:ascii="Arial" w:hAnsi="Arial" w:cs="Arial"/>
        </w:rPr>
        <w:t xml:space="preserve"> eV. Meanwhile, all atomic coordinates and lattice parameters are fully relaxed until the force convergence of 0.02 eV/Å. </w:t>
      </w:r>
    </w:p>
    <w:p w14:paraId="2D9CCBC3" w14:textId="2A885D44" w:rsidR="008C043C" w:rsidRPr="00140258" w:rsidRDefault="008C043C" w:rsidP="008C043C">
      <w:pPr>
        <w:rPr>
          <w:rFonts w:ascii="Arial" w:hAnsi="Arial" w:cs="Arial"/>
        </w:rPr>
      </w:pPr>
      <w:r w:rsidRPr="00140258">
        <w:rPr>
          <w:rFonts w:ascii="Arial" w:hAnsi="Arial" w:cs="Arial"/>
        </w:rPr>
        <w:t>Correspondingly, phonon dispersion curves were calculated with the PHONOPY code</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&lt;EndNote&gt;&lt;Cite&gt;&lt;Author&gt;Togo&lt;/Author&gt;&lt;Year&gt;2015&lt;/Year&gt;&lt;RecNum&gt;149&lt;/RecNum&gt;&lt;DisplayText&gt;(&lt;style face="italic"&gt;12&lt;/style&gt;)&lt;/DisplayText&gt;&lt;record&gt;&lt;rec-number&gt;149&lt;/rec-number&gt;&lt;foreign-keys&gt;&lt;key app="EN" db-id="e0evrdpz8s5ezde0zv1p5at02zav90dz5dvz" timestamp="1668565380"&gt;149&lt;/key&gt;&lt;/foreign-keys&gt;&lt;ref-type name="Journal Article"&gt;17&lt;/ref-type&gt;&lt;contributors&gt;&lt;authors&gt;&lt;author&gt;Togo, Atsushi&lt;/author&gt;&lt;author&gt;Tanaka, Isao&lt;/author&gt;&lt;/authors&gt;&lt;/contributors&gt;&lt;titles&gt;&lt;title&gt;First principles phonon calculations in materials science&lt;/title&gt;&lt;secondary-title&gt;Scripta Materialia&lt;/secondary-title&gt;&lt;/titles&gt;&lt;periodical&gt;&lt;full-title&gt;Scripta Materialia&lt;/full-title&gt;&lt;/periodical&gt;&lt;pages&gt;1-5&lt;/pages&gt;&lt;volume&gt;108&lt;/volume&gt;&lt;keywords&gt;&lt;keyword&gt;First principles phonon calculation&lt;/keyword&gt;&lt;keyword&gt;Thermal ellipsoid&lt;/keyword&gt;&lt;keyword&gt;Thermal expansion&lt;/keyword&gt;&lt;/keywords&gt;&lt;dates&gt;&lt;year&gt;2015&lt;/year&gt;&lt;pub-dates&gt;&lt;date&gt;2015/11/01/&lt;/date&gt;&lt;/pub-dates&gt;&lt;/dates&gt;&lt;isbn&gt;1359-6462&lt;/isbn&gt;&lt;urls&gt;&lt;related-urls&gt;&lt;url&gt;https://www.sciencedirect.com/science/article/pii/S1359646215003127&lt;/url&gt;&lt;/related-urls&gt;&lt;/urls&gt;&lt;electronic-resource-num&gt;https://doi.org/10.1016/j.scriptamat.2015.07.021&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12</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xml:space="preserve"> using the finite displacement method. VESTA</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&lt;EndNote&gt;&lt;Cite&gt;&lt;Author&gt;Momma&lt;/Author&gt;&lt;Year&gt;2011&lt;/Year&gt;&lt;RecNum&gt;161&lt;/RecNum&gt;&lt;DisplayText&gt;(&lt;style face="italic"&gt;13&lt;/style&gt;)&lt;/DisplayText&gt;&lt;record&gt;&lt;rec-number&gt;161&lt;/rec-number&gt;&lt;foreign-keys&gt;&lt;key app="EN" db-id="e0evrdpz8s5ezde0zv1p5at02zav90dz5dvz" timestamp="1671085729"&gt;161&lt;/key&gt;&lt;/foreign-keys&gt;&lt;ref-type name="Journal Article"&gt;17&lt;/ref-type&gt;&lt;contributors&gt;&lt;authors&gt;&lt;author&gt;Momma, Koichi,&lt;/author&gt;&lt;author&gt;Izumi, Fujio,&lt;/author&gt;&lt;/authors&gt;&lt;/contributors&gt;&lt;titles&gt;&lt;title&gt;VESTA 3 for three-dimensional visualization of crystal, volumetric and morphology data&lt;/title&gt;&lt;secondary-title&gt;Journal of Applied Crystallography&lt;/secondary-title&gt;&lt;/titles&gt;&lt;periodical&gt;&lt;full-title&gt;Journal of Applied Crystallography&lt;/full-title&gt;&lt;/periodical&gt;&lt;pages&gt;1272-1276&lt;/pages&gt;&lt;volume&gt;44&lt;/volume&gt;&lt;number&gt;6&lt;/number&gt;&lt;keywords&gt;&lt;keyword&gt;VESTA 3&lt;/keyword&gt;&lt;keyword&gt;data visualization&lt;/keyword&gt;&lt;keyword&gt;electronic state calculations&lt;/keyword&gt;&lt;keyword&gt;Voronoi tessellation&lt;/keyword&gt;&lt;keyword&gt;computer programs&lt;/keyword&gt;&lt;/keywords&gt;&lt;dates&gt;&lt;year&gt;2011&lt;/year&gt;&lt;/dates&gt;&lt;isbn&gt;0021-8898&lt;/isbn&gt;&lt;urls&gt;&lt;related-urls&gt;&lt;url&gt;https://doi.org/10.1107/S0021889811038970&lt;/url&gt;&lt;/related-urls&gt;&lt;/urls&gt;&lt;electronic-resource-num&gt;doi:10.1107/S0021889811038970&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13</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xml:space="preserve"> and VMD</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&lt;EndNote&gt;&lt;Cite&gt;&lt;Author&gt;Humphrey&lt;/Author&gt;&lt;Year&gt;1996&lt;/Year&gt;&lt;RecNum&gt;160&lt;/RecNum&gt;&lt;DisplayText&gt;(&lt;style face="italic"&gt;14&lt;/style&gt;)&lt;/DisplayText&gt;&lt;record&gt;&lt;rec-number&gt;160&lt;/rec-number&gt;&lt;foreign-keys&gt;&lt;key app="EN" db-id="e0evrdpz8s5ezde0zv1p5at02zav90dz5dvz" timestamp="1671085719"&gt;160&lt;/key&gt;&lt;/foreign-keys&gt;&lt;ref-type name="Journal Article"&gt;17&lt;/ref-type&gt;&lt;contributors&gt;&lt;authors&gt;&lt;author&gt;Humphrey, William&lt;/author&gt;&lt;author&gt;Dalke, Andrew&lt;/author&gt;&lt;author&gt;Schulten, Klaus&lt;/author&gt;&lt;/authors&gt;&lt;/contributors&gt;&lt;titles&gt;&lt;title&gt;VMD: Visual molecular dynamics&lt;/title&gt;&lt;secondary-title&gt;Journal of Molecular Graphics&lt;/secondary-title&gt;&lt;/titles&gt;&lt;periodical&gt;&lt;full-title&gt;Journal of Molecular Graphics&lt;/full-title&gt;&lt;/periodical&gt;&lt;pages&gt;33-38&lt;/pages&gt;&lt;volume&gt;14&lt;/volume&gt;&lt;number&gt;1&lt;/number&gt;&lt;keywords&gt;&lt;keyword&gt;molecular modeling&lt;/keyword&gt;&lt;keyword&gt;molecular dynamics visualization&lt;/keyword&gt;&lt;keyword&gt;interactive visualization&lt;/keyword&gt;&lt;/keywords&gt;&lt;dates&gt;&lt;year&gt;1996&lt;/year&gt;&lt;pub-dates&gt;&lt;date&gt;1996/02/01/&lt;/date&gt;&lt;/pub-dates&gt;&lt;/dates&gt;&lt;isbn&gt;0263-7855&lt;/isbn&gt;&lt;urls&gt;&lt;related-urls&gt;&lt;url&gt;https://www.sciencedirect.com/science/article/pii/0263785596000185&lt;/url&gt;&lt;/related-urls&gt;&lt;/urls&gt;&lt;electronic-resource-num&gt;https://doi.org/10.1016/0263-7855(96)00018-5&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14</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xml:space="preserve"> were employed to display all crystal structures and the post-processing VASPKIT code</w:t>
      </w:r>
      <w:r w:rsidRPr="00140258">
        <w:rPr>
          <w:rFonts w:ascii="Arial" w:hAnsi="Arial" w:cs="Arial"/>
          <w:vertAlign w:val="superscript"/>
        </w:rPr>
        <w:fldChar w:fldCharType="begin"/>
      </w:r>
      <w:r w:rsidR="00902CD7" w:rsidRPr="00140258">
        <w:rPr>
          <w:rFonts w:ascii="Arial" w:hAnsi="Arial" w:cs="Arial"/>
          <w:vertAlign w:val="superscript"/>
        </w:rPr>
        <w:instrText xml:space="preserve"> ADDIN EN.CITE &lt;EndNote&gt;&lt;Cite&gt;&lt;Author&gt;Wang&lt;/Author&gt;&lt;Year&gt;2021&lt;/Year&gt;&lt;RecNum&gt;159&lt;/RecNum&gt;&lt;DisplayText&gt;(&lt;style face="italic"&gt;15&lt;/style&gt;)&lt;/DisplayText&gt;&lt;record&gt;&lt;rec-number&gt;159&lt;/rec-number&gt;&lt;foreign-keys&gt;&lt;key app="EN" db-id="e0evrdpz8s5ezde0zv1p5at02zav90dz5dvz" timestamp="1671085713"&gt;159&lt;/key&gt;&lt;/foreign-keys&gt;&lt;ref-type name="Journal Article"&gt;17&lt;/ref-type&gt;&lt;contributors&gt;&lt;authors&gt;&lt;author&gt;Wang, Vei&lt;/author&gt;&lt;author&gt;Xu, Nan&lt;/author&gt;&lt;author&gt;Liu, Jin-Cheng&lt;/author&gt;&lt;author&gt;Tang, Gang&lt;/author&gt;&lt;author&gt;Geng, Wen-Tong&lt;/author&gt;&lt;/authors&gt;&lt;/contributors&gt;&lt;titles&gt;&lt;title&gt;VASPKIT: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Communications&lt;/full-title&gt;&lt;/periodical&gt;&lt;pages&gt;108033&lt;/pages&gt;&lt;volume&gt;267&lt;/volume&gt;&lt;keywords&gt;&lt;keyword&gt;High-throughput&lt;/keyword&gt;&lt;keyword&gt;Elastic mechanics&lt;/keyword&gt;&lt;keyword&gt;Electronic properties&lt;/keyword&gt;&lt;keyword&gt;Optical properties&lt;/keyword&gt;&lt;keyword&gt;Molecular dynamics&lt;/keyword&gt;&lt;keyword&gt;Wave-function&lt;/keyword&gt;&lt;/keywords&gt;&lt;dates&gt;&lt;year&gt;2021&lt;/year&gt;&lt;pub-dates&gt;&lt;date&gt;2021/10/01/&lt;/date&gt;&lt;/pub-dates&gt;&lt;/dates&gt;&lt;isbn&gt;0010-4655&lt;/isbn&gt;&lt;urls&gt;&lt;related-urls&gt;&lt;url&gt;https://www.sciencedirect.com/science/article/pii/S0010465521001454&lt;/url&gt;&lt;/related-urls&gt;&lt;/urls&gt;&lt;electronic-resource-num&gt;https://doi.org/10.1016/j.cpc.2021.108033&lt;/electronic-resource-num&gt;&lt;/record&gt;&lt;/Cite&gt;&lt;/EndNote&gt;</w:instrText>
      </w:r>
      <w:r w:rsidRPr="00140258">
        <w:rPr>
          <w:rFonts w:ascii="Arial" w:hAnsi="Arial" w:cs="Arial"/>
          <w:vertAlign w:val="superscript"/>
        </w:rPr>
        <w:fldChar w:fldCharType="separate"/>
      </w:r>
      <w:r w:rsidR="00902CD7" w:rsidRPr="00140258">
        <w:rPr>
          <w:rFonts w:ascii="Arial" w:hAnsi="Arial" w:cs="Arial"/>
          <w:noProof/>
          <w:vertAlign w:val="superscript"/>
        </w:rPr>
        <w:t>(</w:t>
      </w:r>
      <w:r w:rsidR="00902CD7" w:rsidRPr="00140258">
        <w:rPr>
          <w:rFonts w:ascii="Arial" w:hAnsi="Arial" w:cs="Arial"/>
          <w:i/>
          <w:noProof/>
          <w:vertAlign w:val="superscript"/>
        </w:rPr>
        <w:t>15</w:t>
      </w:r>
      <w:r w:rsidR="00902CD7"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xml:space="preserve"> was used to deal with the VASP-calculated data. </w:t>
      </w:r>
    </w:p>
    <w:p w14:paraId="7341B401" w14:textId="4628D21F" w:rsidR="008C043C" w:rsidRPr="00140258" w:rsidRDefault="008C043C" w:rsidP="008C043C">
      <w:pPr>
        <w:rPr>
          <w:rFonts w:ascii="Arial" w:hAnsi="Arial" w:cs="Arial"/>
        </w:rPr>
      </w:pPr>
      <w:r w:rsidRPr="00140258">
        <w:rPr>
          <w:rFonts w:ascii="Arial" w:hAnsi="Arial" w:cs="Arial"/>
        </w:rPr>
        <w:t>The adsorption energy (</w:t>
      </w:r>
      <m:oMath>
        <m:sSub>
          <m:sSubPr>
            <m:ctrlPr>
              <w:rPr>
                <w:rFonts w:ascii="Cambria Math" w:hAnsi="Cambria Math" w:cs="Arial"/>
                <w:i/>
              </w:rPr>
            </m:ctrlPr>
          </m:sSubPr>
          <m:e>
            <m:r>
              <m:rPr>
                <m:nor/>
              </m:rPr>
              <w:rPr>
                <w:rFonts w:ascii="Arial" w:hAnsi="Arial" w:cs="Arial"/>
              </w:rPr>
              <m:t>E</m:t>
            </m:r>
          </m:e>
          <m:sub>
            <m:r>
              <m:rPr>
                <m:nor/>
              </m:rPr>
              <w:rPr>
                <w:rFonts w:ascii="Arial" w:hAnsi="Arial" w:cs="Arial"/>
              </w:rPr>
              <m:t>ads.</m:t>
            </m:r>
          </m:sub>
        </m:sSub>
      </m:oMath>
      <w:r w:rsidRPr="00140258">
        <w:rPr>
          <w:rFonts w:ascii="Arial" w:hAnsi="Arial" w:cs="Arial"/>
        </w:rPr>
        <w:t xml:space="preserve">) between the slab and various adsorbed molecules was calculated using the following equation:     </w:t>
      </w:r>
    </w:p>
    <w:bookmarkStart w:id="4" w:name="_Hlk135215140"/>
    <w:p w14:paraId="3AA38519" w14:textId="1AB45A74" w:rsidR="008C043C" w:rsidRPr="00140258" w:rsidRDefault="00853222" w:rsidP="008C043C">
      <w:pPr>
        <w:jc w:val="center"/>
        <w:rPr>
          <w:rFonts w:ascii="Arial" w:hAnsi="Arial" w:cs="Arial"/>
        </w:rPr>
      </w:pPr>
      <m:oMath>
        <m:sSub>
          <m:sSubPr>
            <m:ctrlPr>
              <w:rPr>
                <w:rFonts w:ascii="Cambria Math" w:hAnsi="Cambria Math" w:cs="Arial"/>
                <w:i/>
              </w:rPr>
            </m:ctrlPr>
          </m:sSubPr>
          <m:e>
            <m:r>
              <m:rPr>
                <m:nor/>
              </m:rPr>
              <w:rPr>
                <w:rFonts w:ascii="Arial" w:hAnsi="Arial" w:cs="Arial"/>
              </w:rPr>
              <m:t>E</m:t>
            </m:r>
          </m:e>
          <m:sub>
            <m:r>
              <m:rPr>
                <m:nor/>
              </m:rPr>
              <w:rPr>
                <w:rFonts w:ascii="Arial" w:hAnsi="Arial" w:cs="Arial"/>
              </w:rPr>
              <m:t>ads.</m:t>
            </m:r>
          </m:sub>
        </m:sSub>
        <w:bookmarkEnd w:id="4"/>
        <m:r>
          <m:rPr>
            <m:nor/>
          </m:rPr>
          <w:rPr>
            <w:rFonts w:ascii="Arial" w:hAnsi="Arial" w:cs="Arial"/>
          </w:rPr>
          <m:t>=</m:t>
        </m:r>
        <w:bookmarkStart w:id="5" w:name="_Hlk135215151"/>
        <m:sSub>
          <m:sSubPr>
            <m:ctrlPr>
              <w:rPr>
                <w:rFonts w:ascii="Cambria Math" w:hAnsi="Cambria Math" w:cs="Arial"/>
                <w:i/>
              </w:rPr>
            </m:ctrlPr>
          </m:sSubPr>
          <m:e>
            <m:r>
              <m:rPr>
                <m:nor/>
              </m:rPr>
              <w:rPr>
                <w:rFonts w:ascii="Arial" w:hAnsi="Arial" w:cs="Arial"/>
              </w:rPr>
              <m:t>E</m:t>
            </m:r>
          </m:e>
          <m:sub>
            <m:r>
              <m:rPr>
                <m:nor/>
              </m:rPr>
              <w:rPr>
                <w:rFonts w:ascii="Arial" w:hAnsi="Arial" w:cs="Arial"/>
              </w:rPr>
              <m:t>(slab+molecules)</m:t>
            </m:r>
          </m:sub>
        </m:sSub>
        <w:bookmarkEnd w:id="5"/>
        <m:r>
          <m:rPr>
            <m:nor/>
          </m:rPr>
          <w:rPr>
            <w:rFonts w:ascii="Arial" w:hAnsi="Arial" w:cs="Arial"/>
          </w:rPr>
          <m:t>-</m:t>
        </m:r>
        <w:bookmarkStart w:id="6" w:name="_Hlk135215162"/>
        <m:sSub>
          <m:sSubPr>
            <m:ctrlPr>
              <w:rPr>
                <w:rFonts w:ascii="Cambria Math" w:hAnsi="Cambria Math" w:cs="Arial"/>
                <w:i/>
              </w:rPr>
            </m:ctrlPr>
          </m:sSubPr>
          <m:e>
            <m:r>
              <m:rPr>
                <m:nor/>
              </m:rPr>
              <w:rPr>
                <w:rFonts w:ascii="Arial" w:hAnsi="Arial" w:cs="Arial"/>
              </w:rPr>
              <m:t>E</m:t>
            </m:r>
          </m:e>
          <m:sub>
            <m:r>
              <m:rPr>
                <m:nor/>
              </m:rPr>
              <w:rPr>
                <w:rFonts w:ascii="Arial" w:hAnsi="Arial" w:cs="Arial"/>
              </w:rPr>
              <m:t>slab</m:t>
            </m:r>
          </m:sub>
        </m:sSub>
        <w:bookmarkEnd w:id="6"/>
        <m:r>
          <m:rPr>
            <m:nor/>
          </m:rPr>
          <w:rPr>
            <w:rFonts w:ascii="Arial" w:hAnsi="Arial" w:cs="Arial"/>
          </w:rPr>
          <m:t>-</m:t>
        </m:r>
        <w:bookmarkStart w:id="7" w:name="_Hlk135215172"/>
        <m:sSub>
          <m:sSubPr>
            <m:ctrlPr>
              <w:rPr>
                <w:rFonts w:ascii="Cambria Math" w:hAnsi="Cambria Math" w:cs="Arial"/>
                <w:i/>
              </w:rPr>
            </m:ctrlPr>
          </m:sSubPr>
          <m:e>
            <m:r>
              <m:rPr>
                <m:nor/>
              </m:rPr>
              <w:rPr>
                <w:rFonts w:ascii="Arial" w:hAnsi="Arial" w:cs="Arial"/>
              </w:rPr>
              <m:t>E</m:t>
            </m:r>
          </m:e>
          <m:sub>
            <m:r>
              <m:rPr>
                <m:nor/>
              </m:rPr>
              <w:rPr>
                <w:rFonts w:ascii="Arial" w:hAnsi="Arial" w:cs="Arial"/>
              </w:rPr>
              <m:t>molecules</m:t>
            </m:r>
          </m:sub>
        </m:sSub>
      </m:oMath>
      <w:bookmarkEnd w:id="7"/>
      <w:r w:rsidR="007B2223" w:rsidRPr="00140258">
        <w:rPr>
          <w:rFonts w:ascii="Arial" w:hAnsi="Arial" w:cs="Arial"/>
        </w:rPr>
        <w:t xml:space="preserve">    (3)</w:t>
      </w:r>
    </w:p>
    <w:p w14:paraId="2E35D7F1" w14:textId="106F7F57" w:rsidR="008C043C" w:rsidRPr="00140258" w:rsidRDefault="008C043C" w:rsidP="008C043C">
      <w:pPr>
        <w:rPr>
          <w:rFonts w:ascii="Arial" w:hAnsi="Arial" w:cs="Arial"/>
        </w:rPr>
      </w:pPr>
      <w:bookmarkStart w:id="8" w:name="_Hlk133764452"/>
      <w:r w:rsidRPr="00140258">
        <w:rPr>
          <w:rFonts w:ascii="Arial" w:hAnsi="Arial" w:cs="Arial"/>
        </w:rPr>
        <w:t xml:space="preserve">where </w:t>
      </w:r>
      <m:oMath>
        <m:sSub>
          <m:sSubPr>
            <m:ctrlPr>
              <w:rPr>
                <w:rFonts w:ascii="Cambria Math" w:hAnsi="Cambria Math" w:cs="Arial"/>
                <w:i/>
              </w:rPr>
            </m:ctrlPr>
          </m:sSubPr>
          <m:e>
            <m:r>
              <m:rPr>
                <m:nor/>
              </m:rPr>
              <w:rPr>
                <w:rFonts w:ascii="Arial" w:hAnsi="Arial" w:cs="Arial"/>
              </w:rPr>
              <m:t>E</m:t>
            </m:r>
          </m:e>
          <m:sub>
            <m:r>
              <m:rPr>
                <m:nor/>
              </m:rPr>
              <w:rPr>
                <w:rFonts w:ascii="Arial" w:hAnsi="Arial" w:cs="Arial"/>
              </w:rPr>
              <m:t>(slab+molecules)</m:t>
            </m:r>
          </m:sub>
        </m:sSub>
      </m:oMath>
      <w:r w:rsidRPr="00140258">
        <w:rPr>
          <w:rFonts w:ascii="Arial" w:hAnsi="Arial" w:cs="Arial"/>
        </w:rPr>
        <w:t xml:space="preserve"> was the total energy of the adsorption structures. </w:t>
      </w:r>
      <m:oMath>
        <m:sSub>
          <m:sSubPr>
            <m:ctrlPr>
              <w:rPr>
                <w:rFonts w:ascii="Cambria Math" w:hAnsi="Cambria Math" w:cs="Arial"/>
                <w:i/>
              </w:rPr>
            </m:ctrlPr>
          </m:sSubPr>
          <m:e>
            <m:r>
              <m:rPr>
                <m:nor/>
              </m:rPr>
              <w:rPr>
                <w:rFonts w:ascii="Arial" w:hAnsi="Arial" w:cs="Arial"/>
              </w:rPr>
              <m:t>E</m:t>
            </m:r>
          </m:e>
          <m:sub>
            <m:r>
              <m:rPr>
                <m:nor/>
              </m:rPr>
              <w:rPr>
                <w:rFonts w:ascii="Arial" w:hAnsi="Arial" w:cs="Arial"/>
              </w:rPr>
              <m:t>slab</m:t>
            </m:r>
          </m:sub>
        </m:sSub>
      </m:oMath>
      <w:r w:rsidRPr="00140258">
        <w:rPr>
          <w:rFonts w:ascii="Arial" w:hAnsi="Arial" w:cs="Arial"/>
        </w:rPr>
        <w:t xml:space="preserve"> and </w:t>
      </w:r>
      <m:oMath>
        <m:sSub>
          <m:sSubPr>
            <m:ctrlPr>
              <w:rPr>
                <w:rFonts w:ascii="Cambria Math" w:hAnsi="Cambria Math" w:cs="Arial"/>
                <w:i/>
              </w:rPr>
            </m:ctrlPr>
          </m:sSubPr>
          <m:e>
            <m:r>
              <m:rPr>
                <m:nor/>
              </m:rPr>
              <w:rPr>
                <w:rFonts w:ascii="Arial" w:hAnsi="Arial" w:cs="Arial"/>
              </w:rPr>
              <m:t>E</m:t>
            </m:r>
          </m:e>
          <m:sub>
            <m:r>
              <m:rPr>
                <m:nor/>
              </m:rPr>
              <w:rPr>
                <w:rFonts w:ascii="Arial" w:hAnsi="Arial" w:cs="Arial"/>
              </w:rPr>
              <m:t>molecules</m:t>
            </m:r>
          </m:sub>
        </m:sSub>
      </m:oMath>
      <w:r w:rsidRPr="00140258">
        <w:rPr>
          <w:rFonts w:ascii="Arial" w:hAnsi="Arial" w:cs="Arial"/>
        </w:rPr>
        <w:t xml:space="preserve"> were the energy of the surface and the adsorbate configurations</w:t>
      </w:r>
      <w:r w:rsidR="00257889" w:rsidRPr="00140258">
        <w:rPr>
          <w:rFonts w:ascii="Arial" w:hAnsi="Arial" w:cs="Arial"/>
        </w:rPr>
        <w:t>,</w:t>
      </w:r>
      <w:r w:rsidRPr="00140258">
        <w:rPr>
          <w:rFonts w:ascii="Arial" w:hAnsi="Arial" w:cs="Arial"/>
        </w:rPr>
        <w:t xml:space="preserve"> respectively.</w:t>
      </w:r>
      <w:r w:rsidR="00257889" w:rsidRPr="00140258">
        <w:rPr>
          <w:rFonts w:ascii="Arial" w:hAnsi="Arial" w:cs="Arial"/>
        </w:rPr>
        <w:t xml:space="preserve"> Noticeably, n</w:t>
      </w:r>
      <w:r w:rsidRPr="00140258">
        <w:rPr>
          <w:rFonts w:ascii="Arial" w:hAnsi="Arial" w:cs="Arial"/>
        </w:rPr>
        <w:t xml:space="preserve">egative adsorption energy indicates a </w:t>
      </w:r>
      <w:r w:rsidR="00257889" w:rsidRPr="00140258">
        <w:rPr>
          <w:rFonts w:ascii="Arial" w:hAnsi="Arial" w:cs="Arial"/>
        </w:rPr>
        <w:t xml:space="preserve">spontaneous </w:t>
      </w:r>
      <w:r w:rsidRPr="00140258">
        <w:rPr>
          <w:rFonts w:ascii="Arial" w:hAnsi="Arial" w:cs="Arial"/>
        </w:rPr>
        <w:t>exothermic process.</w:t>
      </w:r>
    </w:p>
    <w:bookmarkEnd w:id="8"/>
    <w:p w14:paraId="62A9F371" w14:textId="67E5D99A" w:rsidR="008C043C" w:rsidRPr="00140258" w:rsidRDefault="008C043C" w:rsidP="008C043C">
      <w:pPr>
        <w:rPr>
          <w:rFonts w:ascii="Arial" w:hAnsi="Arial" w:cs="Arial"/>
        </w:rPr>
      </w:pPr>
      <w:r w:rsidRPr="00140258">
        <w:rPr>
          <w:rFonts w:ascii="Arial" w:hAnsi="Arial" w:cs="Arial"/>
        </w:rPr>
        <w:lastRenderedPageBreak/>
        <w:t xml:space="preserve">In Bader charge analysis, we counted </w:t>
      </w:r>
      <w:r w:rsidR="00742D2B" w:rsidRPr="00140258">
        <w:rPr>
          <w:rFonts w:ascii="Arial" w:hAnsi="Arial" w:cs="Arial"/>
        </w:rPr>
        <w:t xml:space="preserve">all </w:t>
      </w:r>
      <w:r w:rsidR="00E05312" w:rsidRPr="00140258">
        <w:rPr>
          <w:rFonts w:ascii="Arial" w:hAnsi="Arial" w:cs="Arial"/>
        </w:rPr>
        <w:t xml:space="preserve">Bader </w:t>
      </w:r>
      <w:r w:rsidRPr="00140258">
        <w:rPr>
          <w:rFonts w:ascii="Arial" w:hAnsi="Arial" w:cs="Arial"/>
        </w:rPr>
        <w:t>charge change</w:t>
      </w:r>
      <w:r w:rsidR="00742D2B" w:rsidRPr="00140258">
        <w:rPr>
          <w:rFonts w:ascii="Arial" w:hAnsi="Arial" w:cs="Arial"/>
        </w:rPr>
        <w:t>s</w:t>
      </w:r>
      <w:r w:rsidRPr="00140258">
        <w:rPr>
          <w:rFonts w:ascii="Arial" w:hAnsi="Arial" w:cs="Arial"/>
        </w:rPr>
        <w:t xml:space="preserve"> of Cu atoms on the surface</w:t>
      </w:r>
      <w:r w:rsidR="00257889" w:rsidRPr="00140258">
        <w:rPr>
          <w:rFonts w:ascii="Arial" w:hAnsi="Arial" w:cs="Arial"/>
        </w:rPr>
        <w:t>s</w:t>
      </w:r>
      <w:r w:rsidRPr="00140258">
        <w:rPr>
          <w:rFonts w:ascii="Arial" w:hAnsi="Arial" w:cs="Arial"/>
        </w:rPr>
        <w:t xml:space="preserve"> of Cu, </w:t>
      </w:r>
      <w:proofErr w:type="spellStart"/>
      <w:r w:rsidRPr="00140258">
        <w:rPr>
          <w:rFonts w:ascii="Arial" w:hAnsi="Arial" w:cs="Arial"/>
        </w:rPr>
        <w:t>CuF</w:t>
      </w:r>
      <w:proofErr w:type="spellEnd"/>
      <w:r w:rsidR="00CA61DB" w:rsidRPr="00140258">
        <w:rPr>
          <w:rFonts w:ascii="Arial" w:hAnsi="Arial" w:cs="Arial"/>
        </w:rPr>
        <w:t>,</w:t>
      </w:r>
      <w:r w:rsidRPr="00140258">
        <w:rPr>
          <w:rFonts w:ascii="Arial" w:hAnsi="Arial" w:cs="Arial"/>
        </w:rPr>
        <w:t xml:space="preserve"> and CuF</w:t>
      </w:r>
      <w:r w:rsidRPr="00140258">
        <w:rPr>
          <w:rFonts w:ascii="Arial" w:hAnsi="Arial" w:cs="Arial"/>
          <w:vertAlign w:val="subscript"/>
        </w:rPr>
        <w:t>2</w:t>
      </w:r>
      <w:r w:rsidRPr="00140258">
        <w:rPr>
          <w:rFonts w:ascii="Arial" w:hAnsi="Arial" w:cs="Arial"/>
        </w:rPr>
        <w:t xml:space="preserve"> respectively according to the following equation: </w:t>
      </w:r>
    </w:p>
    <w:p w14:paraId="2CED2D6A" w14:textId="2CFBE8D4" w:rsidR="008C043C" w:rsidRPr="00140258" w:rsidRDefault="004D6300" w:rsidP="008C043C">
      <w:pPr>
        <w:jc w:val="center"/>
        <w:rPr>
          <w:rFonts w:ascii="Arial" w:hAnsi="Arial" w:cs="Arial"/>
          <w:i/>
        </w:rPr>
      </w:pPr>
      <m:oMathPara>
        <m:oMath>
          <m:r>
            <m:rPr>
              <m:nor/>
            </m:rPr>
            <w:rPr>
              <w:rFonts w:ascii="宋体" w:eastAsia="宋体" w:hAnsi="宋体" w:cs="宋体" w:hint="eastAsia"/>
            </w:rPr>
            <m:t>△</m:t>
          </m:r>
          <m:r>
            <m:rPr>
              <m:nor/>
            </m:rPr>
            <w:rPr>
              <w:rFonts w:ascii="Arial" w:hAnsi="Arial" w:cs="Arial"/>
            </w:rPr>
            <m:t>Q=</m:t>
          </m:r>
          <w:bookmarkStart w:id="9" w:name="_Hlk133764463"/>
          <m:sSub>
            <m:sSubPr>
              <m:ctrlPr>
                <w:rPr>
                  <w:rFonts w:ascii="Cambria Math" w:hAnsi="Cambria Math" w:cs="Arial"/>
                  <w:i/>
                </w:rPr>
              </m:ctrlPr>
            </m:sSubPr>
            <m:e>
              <m:r>
                <m:rPr>
                  <m:nor/>
                </m:rPr>
                <w:rPr>
                  <w:rFonts w:ascii="Arial" w:hAnsi="Arial" w:cs="Arial"/>
                </w:rPr>
                <m:t>Q</m:t>
              </m:r>
            </m:e>
            <m:sub>
              <m:r>
                <m:rPr>
                  <m:nor/>
                </m:rPr>
                <w:rPr>
                  <w:rFonts w:ascii="Arial" w:hAnsi="Arial" w:cs="Arial"/>
                </w:rPr>
                <m:t>ads.</m:t>
              </m:r>
            </m:sub>
          </m:sSub>
          <w:bookmarkEnd w:id="9"/>
          <m:r>
            <m:rPr>
              <m:nor/>
            </m:rPr>
            <w:rPr>
              <w:rFonts w:ascii="Arial" w:hAnsi="Arial" w:cs="Arial"/>
            </w:rPr>
            <m:t>-</m:t>
          </m:r>
          <w:bookmarkStart w:id="10" w:name="_Hlk133764560"/>
          <m:sSub>
            <m:sSubPr>
              <m:ctrlPr>
                <w:rPr>
                  <w:rFonts w:ascii="Cambria Math" w:hAnsi="Cambria Math" w:cs="Arial"/>
                  <w:i/>
                </w:rPr>
              </m:ctrlPr>
            </m:sSubPr>
            <m:e>
              <m:r>
                <m:rPr>
                  <m:nor/>
                </m:rPr>
                <w:rPr>
                  <w:rFonts w:ascii="Arial" w:hAnsi="Arial" w:cs="Arial"/>
                </w:rPr>
                <m:t>Q</m:t>
              </m:r>
            </m:e>
            <m:sub>
              <m:r>
                <m:rPr>
                  <m:nor/>
                </m:rPr>
                <w:rPr>
                  <w:rFonts w:ascii="Arial" w:hAnsi="Arial" w:cs="Arial"/>
                </w:rPr>
                <m:t>surface</m:t>
              </m:r>
            </m:sub>
          </m:sSub>
        </m:oMath>
      </m:oMathPara>
      <w:bookmarkEnd w:id="10"/>
    </w:p>
    <w:p w14:paraId="21F3FC8C" w14:textId="470EF800" w:rsidR="008C043C" w:rsidRPr="00140258" w:rsidRDefault="008C043C" w:rsidP="008C043C">
      <w:pPr>
        <w:rPr>
          <w:rFonts w:ascii="Arial" w:hAnsi="Arial" w:cs="Arial"/>
        </w:rPr>
      </w:pPr>
      <w:r w:rsidRPr="00140258">
        <w:rPr>
          <w:rFonts w:ascii="Arial" w:hAnsi="Arial" w:cs="Arial"/>
        </w:rPr>
        <w:t xml:space="preserve">where </w:t>
      </w:r>
      <m:oMath>
        <m:sSub>
          <m:sSubPr>
            <m:ctrlPr>
              <w:rPr>
                <w:rFonts w:ascii="Cambria Math" w:hAnsi="Cambria Math" w:cs="Arial"/>
                <w:i/>
              </w:rPr>
            </m:ctrlPr>
          </m:sSubPr>
          <m:e>
            <m:r>
              <w:rPr>
                <w:rFonts w:ascii="Cambria Math" w:hAnsi="Cambria Math" w:cs="Arial"/>
              </w:rPr>
              <m:t>Q</m:t>
            </m:r>
          </m:e>
          <m:sub>
            <m:r>
              <w:rPr>
                <w:rFonts w:ascii="Cambria Math" w:hAnsi="Cambria Math" w:cs="Arial"/>
              </w:rPr>
              <m:t>ads.</m:t>
            </m:r>
          </m:sub>
        </m:sSub>
      </m:oMath>
      <w:r w:rsidRPr="00140258">
        <w:rPr>
          <w:rFonts w:ascii="Arial" w:hAnsi="Arial" w:cs="Arial"/>
        </w:rPr>
        <w:t xml:space="preserve"> was the surface Cu atoms </w:t>
      </w:r>
      <w:r w:rsidR="00F3544E" w:rsidRPr="00140258">
        <w:rPr>
          <w:rFonts w:ascii="Arial" w:hAnsi="Arial" w:cs="Arial"/>
        </w:rPr>
        <w:t xml:space="preserve">Bader </w:t>
      </w:r>
      <w:r w:rsidRPr="00140258">
        <w:rPr>
          <w:rFonts w:ascii="Arial" w:hAnsi="Arial" w:cs="Arial"/>
        </w:rPr>
        <w:t>charge of the adsorption structures</w:t>
      </w:r>
      <w:r w:rsidR="00E05312" w:rsidRPr="00140258">
        <w:rPr>
          <w:rFonts w:ascii="Arial" w:hAnsi="Arial" w:cs="Arial"/>
        </w:rPr>
        <w:t xml:space="preserve"> with </w:t>
      </w:r>
      <w:proofErr w:type="gramStart"/>
      <w:r w:rsidR="00A926FF" w:rsidRPr="00140258">
        <w:rPr>
          <w:rFonts w:ascii="Arial" w:hAnsi="Arial" w:cs="Arial"/>
        </w:rPr>
        <w:t>adsorbates</w:t>
      </w:r>
      <w:r w:rsidRPr="00140258">
        <w:rPr>
          <w:rFonts w:ascii="Arial" w:hAnsi="Arial" w:cs="Arial"/>
        </w:rPr>
        <w:t>.</w:t>
      </w:r>
      <w:proofErr w:type="gramEnd"/>
      <w:r w:rsidRPr="00140258">
        <w:rPr>
          <w:rFonts w:ascii="Arial" w:hAnsi="Arial" w:cs="Arial"/>
        </w:rPr>
        <w:t xml:space="preserve"> </w:t>
      </w:r>
      <m:oMath>
        <m:sSub>
          <m:sSubPr>
            <m:ctrlPr>
              <w:rPr>
                <w:rFonts w:ascii="Cambria Math" w:hAnsi="Cambria Math" w:cs="Arial"/>
                <w:i/>
              </w:rPr>
            </m:ctrlPr>
          </m:sSubPr>
          <m:e>
            <m:r>
              <w:rPr>
                <w:rFonts w:ascii="Cambria Math" w:hAnsi="Cambria Math" w:cs="Arial"/>
              </w:rPr>
              <m:t>Q</m:t>
            </m:r>
          </m:e>
          <m:sub>
            <m:r>
              <w:rPr>
                <w:rFonts w:ascii="Cambria Math" w:hAnsi="Cambria Math" w:cs="Arial"/>
              </w:rPr>
              <m:t>surface</m:t>
            </m:r>
          </m:sub>
        </m:sSub>
      </m:oMath>
      <w:r w:rsidRPr="00140258">
        <w:rPr>
          <w:rFonts w:ascii="Arial" w:hAnsi="Arial" w:cs="Arial"/>
        </w:rPr>
        <w:t xml:space="preserve"> was the </w:t>
      </w:r>
      <w:r w:rsidR="00257889" w:rsidRPr="00140258">
        <w:rPr>
          <w:rFonts w:ascii="Arial" w:hAnsi="Arial" w:cs="Arial"/>
        </w:rPr>
        <w:t xml:space="preserve">pristine </w:t>
      </w:r>
      <w:r w:rsidRPr="00140258">
        <w:rPr>
          <w:rFonts w:ascii="Arial" w:hAnsi="Arial" w:cs="Arial"/>
        </w:rPr>
        <w:t>surface Cu atoms charge of the surface structures</w:t>
      </w:r>
      <w:r w:rsidR="004E65CD" w:rsidRPr="00140258">
        <w:rPr>
          <w:rFonts w:ascii="Arial" w:hAnsi="Arial" w:cs="Arial"/>
        </w:rPr>
        <w:t xml:space="preserve"> with</w:t>
      </w:r>
      <w:r w:rsidR="00C231DA" w:rsidRPr="00140258">
        <w:rPr>
          <w:rFonts w:ascii="Arial" w:hAnsi="Arial" w:cs="Arial"/>
        </w:rPr>
        <w:t>out</w:t>
      </w:r>
      <w:r w:rsidR="004E65CD" w:rsidRPr="00140258">
        <w:rPr>
          <w:rFonts w:ascii="Arial" w:hAnsi="Arial" w:cs="Arial"/>
        </w:rPr>
        <w:t xml:space="preserve"> polymer </w:t>
      </w:r>
      <w:proofErr w:type="gramStart"/>
      <w:r w:rsidR="004E65CD" w:rsidRPr="00140258">
        <w:rPr>
          <w:rFonts w:ascii="Arial" w:hAnsi="Arial" w:cs="Arial"/>
        </w:rPr>
        <w:t>adsorbates</w:t>
      </w:r>
      <w:r w:rsidRPr="00140258">
        <w:rPr>
          <w:rFonts w:ascii="Arial" w:hAnsi="Arial" w:cs="Arial"/>
        </w:rPr>
        <w:t>.</w:t>
      </w:r>
      <w:proofErr w:type="gramEnd"/>
      <w:r w:rsidRPr="00140258">
        <w:rPr>
          <w:rFonts w:ascii="Arial" w:hAnsi="Arial" w:cs="Arial"/>
        </w:rPr>
        <w:t xml:space="preserve"> Considering that the PILs have an influence on the Cu</w:t>
      </w:r>
      <w:r w:rsidR="004E65CD" w:rsidRPr="00140258">
        <w:rPr>
          <w:rFonts w:ascii="Arial" w:hAnsi="Arial" w:cs="Arial"/>
        </w:rPr>
        <w:t>-F</w:t>
      </w:r>
      <w:r w:rsidRPr="00140258">
        <w:rPr>
          <w:rFonts w:ascii="Arial" w:hAnsi="Arial" w:cs="Arial"/>
        </w:rPr>
        <w:t xml:space="preserve"> coordination in the upper </w:t>
      </w:r>
      <w:r w:rsidR="004E65CD" w:rsidRPr="00140258">
        <w:rPr>
          <w:rFonts w:ascii="Arial" w:hAnsi="Arial" w:cs="Arial"/>
        </w:rPr>
        <w:t>four</w:t>
      </w:r>
      <w:r w:rsidRPr="00140258">
        <w:rPr>
          <w:rFonts w:ascii="Arial" w:hAnsi="Arial" w:cs="Arial"/>
        </w:rPr>
        <w:t xml:space="preserve"> layers of the fluoride, we counted the </w:t>
      </w:r>
      <w:r w:rsidR="00742D2B" w:rsidRPr="00140258">
        <w:rPr>
          <w:rFonts w:ascii="Arial" w:hAnsi="Arial" w:cs="Arial"/>
        </w:rPr>
        <w:t xml:space="preserve">Bader </w:t>
      </w:r>
      <w:r w:rsidRPr="00140258">
        <w:rPr>
          <w:rFonts w:ascii="Arial" w:hAnsi="Arial" w:cs="Arial"/>
        </w:rPr>
        <w:t xml:space="preserve">charges of the Cu atoms in the top </w:t>
      </w:r>
      <w:r w:rsidR="00073095" w:rsidRPr="00140258">
        <w:rPr>
          <w:rFonts w:ascii="Arial" w:hAnsi="Arial" w:cs="Arial"/>
        </w:rPr>
        <w:t>four</w:t>
      </w:r>
      <w:r w:rsidRPr="00140258">
        <w:rPr>
          <w:rFonts w:ascii="Arial" w:hAnsi="Arial" w:cs="Arial"/>
        </w:rPr>
        <w:t xml:space="preserve"> layers for </w:t>
      </w:r>
      <w:proofErr w:type="spellStart"/>
      <w:r w:rsidRPr="00140258">
        <w:rPr>
          <w:rFonts w:ascii="Arial" w:hAnsi="Arial" w:cs="Arial"/>
        </w:rPr>
        <w:t>CuF</w:t>
      </w:r>
      <w:proofErr w:type="spellEnd"/>
      <w:r w:rsidRPr="00140258">
        <w:rPr>
          <w:rFonts w:ascii="Arial" w:hAnsi="Arial" w:cs="Arial"/>
        </w:rPr>
        <w:t xml:space="preserve"> (011) and CuF</w:t>
      </w:r>
      <w:r w:rsidRPr="00140258">
        <w:rPr>
          <w:rFonts w:ascii="Arial" w:hAnsi="Arial" w:cs="Arial"/>
          <w:vertAlign w:val="subscript"/>
        </w:rPr>
        <w:t>2</w:t>
      </w:r>
      <w:r w:rsidRPr="00140258">
        <w:rPr>
          <w:rFonts w:ascii="Arial" w:hAnsi="Arial" w:cs="Arial"/>
        </w:rPr>
        <w:t xml:space="preserve"> (011) slabs, and the </w:t>
      </w:r>
      <w:r w:rsidR="00742D2B" w:rsidRPr="00140258">
        <w:rPr>
          <w:rFonts w:ascii="Arial" w:hAnsi="Arial" w:cs="Arial"/>
        </w:rPr>
        <w:t xml:space="preserve">Bader </w:t>
      </w:r>
      <w:r w:rsidRPr="00140258">
        <w:rPr>
          <w:rFonts w:ascii="Arial" w:hAnsi="Arial" w:cs="Arial"/>
        </w:rPr>
        <w:t>charges of the Cu atoms in the top layer for Cu (011) slab, respectively.</w:t>
      </w:r>
    </w:p>
    <w:p w14:paraId="2C5E4D70" w14:textId="77777777" w:rsidR="00CC4171" w:rsidRPr="00140258" w:rsidRDefault="00CC4171" w:rsidP="0010303E">
      <w:pPr>
        <w:rPr>
          <w:rFonts w:ascii="Arial" w:hAnsi="Arial" w:cs="Arial"/>
        </w:rPr>
      </w:pPr>
    </w:p>
    <w:p w14:paraId="315D07E5" w14:textId="4C463B1D" w:rsidR="00916086" w:rsidRPr="00140258" w:rsidRDefault="00B8054C" w:rsidP="00052144">
      <w:pPr>
        <w:jc w:val="center"/>
        <w:rPr>
          <w:rFonts w:ascii="Arial" w:hAnsi="Arial" w:cs="Arial"/>
        </w:rPr>
      </w:pPr>
      <w:r w:rsidRPr="00140258">
        <w:rPr>
          <w:rFonts w:ascii="Arial" w:hAnsi="Arial" w:cs="Arial"/>
          <w:noProof/>
        </w:rPr>
        <w:drawing>
          <wp:inline distT="0" distB="0" distL="0" distR="0" wp14:anchorId="5A270E7D" wp14:editId="3A51301E">
            <wp:extent cx="5396665" cy="2828925"/>
            <wp:effectExtent l="0" t="0" r="0" b="0"/>
            <wp:docPr id="7309377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39" r="2997"/>
                    <a:stretch/>
                  </pic:blipFill>
                  <pic:spPr bwMode="auto">
                    <a:xfrm>
                      <a:off x="0" y="0"/>
                      <a:ext cx="5416966" cy="2839567"/>
                    </a:xfrm>
                    <a:prstGeom prst="rect">
                      <a:avLst/>
                    </a:prstGeom>
                    <a:noFill/>
                    <a:ln>
                      <a:noFill/>
                    </a:ln>
                    <a:extLst>
                      <a:ext uri="{53640926-AAD7-44D8-BBD7-CCE9431645EC}">
                        <a14:shadowObscured xmlns:a14="http://schemas.microsoft.com/office/drawing/2010/main"/>
                      </a:ext>
                    </a:extLst>
                  </pic:spPr>
                </pic:pic>
              </a:graphicData>
            </a:graphic>
          </wp:inline>
        </w:drawing>
      </w:r>
    </w:p>
    <w:p w14:paraId="54F2D162" w14:textId="3F324D65" w:rsidR="00916086" w:rsidRPr="00140258" w:rsidRDefault="002F7356" w:rsidP="00552524">
      <w:pPr>
        <w:rPr>
          <w:rFonts w:ascii="Arial" w:hAnsi="Arial" w:cs="Arial"/>
        </w:rPr>
      </w:pPr>
      <w:r w:rsidRPr="00140258">
        <w:rPr>
          <w:rFonts w:ascii="Arial" w:hAnsi="Arial" w:cs="Arial"/>
          <w:b/>
          <w:bCs/>
        </w:rPr>
        <w:t>Figure S</w:t>
      </w:r>
      <w:r w:rsidR="003D7A3B" w:rsidRPr="00140258">
        <w:rPr>
          <w:rFonts w:ascii="Arial" w:hAnsi="Arial" w:cs="Arial"/>
          <w:b/>
          <w:bCs/>
        </w:rPr>
        <w:t>1</w:t>
      </w:r>
      <w:r w:rsidR="00916086" w:rsidRPr="00140258">
        <w:rPr>
          <w:rFonts w:ascii="Arial" w:hAnsi="Arial" w:cs="Arial"/>
          <w:b/>
          <w:bCs/>
        </w:rPr>
        <w:t xml:space="preserve">. </w:t>
      </w:r>
      <w:r w:rsidR="00EB7703" w:rsidRPr="00140258">
        <w:rPr>
          <w:rFonts w:ascii="Arial" w:hAnsi="Arial" w:cs="Arial"/>
          <w:b/>
          <w:bCs/>
        </w:rPr>
        <w:t xml:space="preserve">Relaxation experiment </w:t>
      </w:r>
      <w:r w:rsidR="00C65276" w:rsidRPr="00140258">
        <w:rPr>
          <w:rFonts w:ascii="Arial" w:hAnsi="Arial" w:cs="Arial"/>
          <w:b/>
          <w:bCs/>
        </w:rPr>
        <w:t xml:space="preserve">studies on several conversion electrode materials. </w:t>
      </w:r>
      <w:r w:rsidR="00C65276" w:rsidRPr="00140258">
        <w:rPr>
          <w:rFonts w:ascii="Arial" w:hAnsi="Arial" w:cs="Arial"/>
        </w:rPr>
        <w:t>Galvanostatic charge-discharge</w:t>
      </w:r>
      <w:r w:rsidR="009A2A2F" w:rsidRPr="00140258">
        <w:rPr>
          <w:rFonts w:ascii="Arial" w:hAnsi="Arial" w:cs="Arial"/>
        </w:rPr>
        <w:t xml:space="preserve"> (GCD)</w:t>
      </w:r>
      <w:r w:rsidR="00C65276" w:rsidRPr="00140258">
        <w:rPr>
          <w:rFonts w:ascii="Arial" w:hAnsi="Arial" w:cs="Arial"/>
        </w:rPr>
        <w:t xml:space="preserve"> </w:t>
      </w:r>
      <w:r w:rsidR="00EC43C6" w:rsidRPr="00140258">
        <w:rPr>
          <w:rFonts w:ascii="Arial" w:hAnsi="Arial" w:cs="Arial"/>
        </w:rPr>
        <w:t xml:space="preserve">profiles </w:t>
      </w:r>
      <w:r w:rsidR="00C65276" w:rsidRPr="00140258">
        <w:rPr>
          <w:rFonts w:ascii="Arial" w:hAnsi="Arial" w:cs="Arial"/>
        </w:rPr>
        <w:t xml:space="preserve">and </w:t>
      </w:r>
      <w:r w:rsidR="00A95731" w:rsidRPr="00140258">
        <w:rPr>
          <w:rFonts w:ascii="Arial" w:hAnsi="Arial" w:cs="Arial"/>
        </w:rPr>
        <w:t xml:space="preserve">relaxation experiment </w:t>
      </w:r>
      <w:r w:rsidR="00C65276" w:rsidRPr="00140258">
        <w:rPr>
          <w:rFonts w:ascii="Arial" w:hAnsi="Arial" w:cs="Arial"/>
        </w:rPr>
        <w:t xml:space="preserve">analysis of </w:t>
      </w:r>
      <w:r w:rsidR="00D563AC" w:rsidRPr="00140258">
        <w:rPr>
          <w:rFonts w:ascii="Arial" w:hAnsi="Arial" w:cs="Arial"/>
          <w:b/>
          <w:bCs/>
        </w:rPr>
        <w:t>(a-c)</w:t>
      </w:r>
      <w:r w:rsidR="00D563AC" w:rsidRPr="00140258">
        <w:rPr>
          <w:rFonts w:ascii="Arial" w:hAnsi="Arial" w:cs="Arial"/>
        </w:rPr>
        <w:t xml:space="preserve"> </w:t>
      </w:r>
      <w:r w:rsidR="00C65276" w:rsidRPr="00140258">
        <w:rPr>
          <w:rFonts w:ascii="Arial" w:hAnsi="Arial" w:cs="Arial"/>
        </w:rPr>
        <w:t>FeF</w:t>
      </w:r>
      <w:r w:rsidR="00C65276" w:rsidRPr="00140258">
        <w:rPr>
          <w:rFonts w:ascii="Arial" w:hAnsi="Arial" w:cs="Arial"/>
          <w:vertAlign w:val="subscript"/>
        </w:rPr>
        <w:t>3</w:t>
      </w:r>
      <w:r w:rsidR="00C65276" w:rsidRPr="00140258">
        <w:rPr>
          <w:rFonts w:ascii="Arial" w:hAnsi="Arial" w:cs="Arial"/>
        </w:rPr>
        <w:t xml:space="preserve"> </w:t>
      </w:r>
      <w:r w:rsidR="00BC1FA9" w:rsidRPr="00140258">
        <w:rPr>
          <w:rFonts w:ascii="Arial" w:hAnsi="Arial" w:cs="Arial"/>
        </w:rPr>
        <w:t xml:space="preserve">lithium-ion </w:t>
      </w:r>
      <w:r w:rsidR="00E458FE" w:rsidRPr="00140258">
        <w:rPr>
          <w:rFonts w:ascii="Arial" w:hAnsi="Arial" w:cs="Arial"/>
        </w:rPr>
        <w:t xml:space="preserve">battery </w:t>
      </w:r>
      <w:r w:rsidR="00BC1FA9" w:rsidRPr="00140258">
        <w:rPr>
          <w:rFonts w:ascii="Arial" w:hAnsi="Arial" w:cs="Arial"/>
        </w:rPr>
        <w:t>(</w:t>
      </w:r>
      <w:r w:rsidR="001D7818" w:rsidRPr="00140258">
        <w:rPr>
          <w:rFonts w:ascii="Arial" w:hAnsi="Arial" w:cs="Arial"/>
        </w:rPr>
        <w:t>LIB</w:t>
      </w:r>
      <w:r w:rsidR="00BC1FA9" w:rsidRPr="00140258">
        <w:rPr>
          <w:rFonts w:ascii="Arial" w:hAnsi="Arial" w:cs="Arial"/>
        </w:rPr>
        <w:t>)</w:t>
      </w:r>
      <w:r w:rsidR="00B8054C" w:rsidRPr="00140258">
        <w:rPr>
          <w:rFonts w:ascii="Arial" w:hAnsi="Arial" w:cs="Arial"/>
        </w:rPr>
        <w:t xml:space="preserve"> and</w:t>
      </w:r>
      <w:r w:rsidR="00D563AC" w:rsidRPr="00140258">
        <w:rPr>
          <w:rFonts w:ascii="Arial" w:hAnsi="Arial" w:cs="Arial"/>
        </w:rPr>
        <w:t xml:space="preserve"> </w:t>
      </w:r>
      <w:r w:rsidR="00D563AC" w:rsidRPr="00140258">
        <w:rPr>
          <w:rFonts w:ascii="Arial" w:hAnsi="Arial" w:cs="Arial"/>
          <w:b/>
          <w:bCs/>
        </w:rPr>
        <w:t>(d-f)</w:t>
      </w:r>
      <w:r w:rsidR="00C65276" w:rsidRPr="00140258">
        <w:rPr>
          <w:rFonts w:ascii="Arial" w:hAnsi="Arial" w:cs="Arial"/>
        </w:rPr>
        <w:t xml:space="preserve"> FeF</w:t>
      </w:r>
      <w:r w:rsidR="00C65276" w:rsidRPr="00140258">
        <w:rPr>
          <w:rFonts w:ascii="Arial" w:hAnsi="Arial" w:cs="Arial"/>
          <w:vertAlign w:val="subscript"/>
        </w:rPr>
        <w:t>3</w:t>
      </w:r>
      <w:r w:rsidR="00C65276" w:rsidRPr="00140258">
        <w:rPr>
          <w:rFonts w:ascii="Arial" w:hAnsi="Arial" w:cs="Arial"/>
        </w:rPr>
        <w:t xml:space="preserve"> </w:t>
      </w:r>
      <w:r w:rsidR="00BC1FA9" w:rsidRPr="00140258">
        <w:rPr>
          <w:rFonts w:ascii="Arial" w:hAnsi="Arial" w:cs="Arial"/>
        </w:rPr>
        <w:t xml:space="preserve">sodium-ion </w:t>
      </w:r>
      <w:r w:rsidR="00FA59E2" w:rsidRPr="00140258">
        <w:rPr>
          <w:rFonts w:ascii="Arial" w:hAnsi="Arial" w:cs="Arial"/>
        </w:rPr>
        <w:t xml:space="preserve">battery </w:t>
      </w:r>
      <w:r w:rsidR="00BC1FA9" w:rsidRPr="00140258">
        <w:rPr>
          <w:rFonts w:ascii="Arial" w:hAnsi="Arial" w:cs="Arial"/>
        </w:rPr>
        <w:t>(</w:t>
      </w:r>
      <w:r w:rsidR="001D7818" w:rsidRPr="00140258">
        <w:rPr>
          <w:rFonts w:ascii="Arial" w:hAnsi="Arial" w:cs="Arial"/>
        </w:rPr>
        <w:t>SIB</w:t>
      </w:r>
      <w:r w:rsidR="00BC1FA9" w:rsidRPr="00140258">
        <w:rPr>
          <w:rFonts w:ascii="Arial" w:hAnsi="Arial" w:cs="Arial"/>
        </w:rPr>
        <w:t>)</w:t>
      </w:r>
      <w:r w:rsidR="00B8054C" w:rsidRPr="00140258">
        <w:rPr>
          <w:rFonts w:ascii="Arial" w:hAnsi="Arial" w:cs="Arial"/>
        </w:rPr>
        <w:t>.</w:t>
      </w:r>
      <w:r w:rsidR="002B6158" w:rsidRPr="00140258">
        <w:rPr>
          <w:rFonts w:ascii="Arial" w:hAnsi="Arial" w:cs="Arial"/>
        </w:rPr>
        <w:t xml:space="preserve"> For FeF</w:t>
      </w:r>
      <w:r w:rsidR="002B6158" w:rsidRPr="00140258">
        <w:rPr>
          <w:rFonts w:ascii="Arial" w:hAnsi="Arial" w:cs="Arial"/>
          <w:vertAlign w:val="subscript"/>
        </w:rPr>
        <w:t>3</w:t>
      </w:r>
      <w:r w:rsidR="002B6158" w:rsidRPr="00140258">
        <w:rPr>
          <w:rFonts w:ascii="Arial" w:hAnsi="Arial" w:cs="Arial"/>
        </w:rPr>
        <w:t xml:space="preserve"> </w:t>
      </w:r>
      <w:r w:rsidR="001D7818" w:rsidRPr="00140258">
        <w:rPr>
          <w:rFonts w:ascii="Arial" w:hAnsi="Arial" w:cs="Arial"/>
        </w:rPr>
        <w:t>LIB</w:t>
      </w:r>
      <w:r w:rsidR="001569B5" w:rsidRPr="00140258">
        <w:rPr>
          <w:rFonts w:ascii="Arial" w:hAnsi="Arial" w:cs="Arial"/>
        </w:rPr>
        <w:t xml:space="preserve">, </w:t>
      </w:r>
      <w:r w:rsidR="00E33ECB" w:rsidRPr="00140258">
        <w:rPr>
          <w:rFonts w:ascii="Arial" w:hAnsi="Arial" w:cs="Arial"/>
        </w:rPr>
        <w:t xml:space="preserve">the electrode </w:t>
      </w:r>
      <w:r w:rsidR="00DA0CBD" w:rsidRPr="00140258">
        <w:rPr>
          <w:rFonts w:ascii="Arial" w:hAnsi="Arial" w:cs="Arial"/>
        </w:rPr>
        <w:t>was</w:t>
      </w:r>
      <w:r w:rsidR="00E33ECB" w:rsidRPr="00140258">
        <w:rPr>
          <w:rFonts w:ascii="Arial" w:hAnsi="Arial" w:cs="Arial"/>
        </w:rPr>
        <w:t xml:space="preserve"> relaxed </w:t>
      </w:r>
      <w:r w:rsidR="005A582C" w:rsidRPr="00140258">
        <w:rPr>
          <w:rFonts w:ascii="Arial" w:hAnsi="Arial" w:cs="Arial"/>
        </w:rPr>
        <w:t>for 48</w:t>
      </w:r>
      <w:r w:rsidR="00636BD2" w:rsidRPr="00140258">
        <w:rPr>
          <w:rFonts w:ascii="Arial" w:hAnsi="Arial" w:cs="Arial"/>
        </w:rPr>
        <w:t xml:space="preserve"> </w:t>
      </w:r>
      <w:r w:rsidR="005A582C" w:rsidRPr="00140258">
        <w:rPr>
          <w:rFonts w:ascii="Arial" w:hAnsi="Arial" w:cs="Arial"/>
        </w:rPr>
        <w:t>h in the charged state (~Li 1.</w:t>
      </w:r>
      <w:r w:rsidR="00673B89" w:rsidRPr="00140258">
        <w:rPr>
          <w:rFonts w:ascii="Arial" w:hAnsi="Arial" w:cs="Arial"/>
        </w:rPr>
        <w:t>2</w:t>
      </w:r>
      <w:r w:rsidR="005A582C" w:rsidRPr="00140258">
        <w:rPr>
          <w:rFonts w:ascii="Arial" w:hAnsi="Arial" w:cs="Arial"/>
        </w:rPr>
        <w:t>)</w:t>
      </w:r>
      <w:r w:rsidR="00673B89" w:rsidRPr="00140258">
        <w:rPr>
          <w:rFonts w:ascii="Arial" w:hAnsi="Arial" w:cs="Arial"/>
        </w:rPr>
        <w:t xml:space="preserve"> and relaxed for 288</w:t>
      </w:r>
      <w:r w:rsidR="00636BD2" w:rsidRPr="00140258">
        <w:rPr>
          <w:rFonts w:ascii="Arial" w:hAnsi="Arial" w:cs="Arial"/>
        </w:rPr>
        <w:t xml:space="preserve"> </w:t>
      </w:r>
      <w:r w:rsidR="00673B89" w:rsidRPr="00140258">
        <w:rPr>
          <w:rFonts w:ascii="Arial" w:hAnsi="Arial" w:cs="Arial"/>
        </w:rPr>
        <w:t>h in the discharged state (~Li 1.2).</w:t>
      </w:r>
      <w:r w:rsidR="00E33ECB" w:rsidRPr="00140258">
        <w:rPr>
          <w:rFonts w:ascii="Arial" w:hAnsi="Arial" w:cs="Arial"/>
        </w:rPr>
        <w:t xml:space="preserve"> </w:t>
      </w:r>
      <w:r w:rsidR="00673B89" w:rsidRPr="00140258">
        <w:rPr>
          <w:rFonts w:ascii="Arial" w:hAnsi="Arial" w:cs="Arial"/>
        </w:rPr>
        <w:t>For FeF</w:t>
      </w:r>
      <w:r w:rsidR="00673B89" w:rsidRPr="00140258">
        <w:rPr>
          <w:rFonts w:ascii="Arial" w:hAnsi="Arial" w:cs="Arial"/>
          <w:vertAlign w:val="subscript"/>
        </w:rPr>
        <w:t>3</w:t>
      </w:r>
      <w:r w:rsidR="00673B89" w:rsidRPr="00140258">
        <w:rPr>
          <w:rFonts w:ascii="Arial" w:hAnsi="Arial" w:cs="Arial"/>
        </w:rPr>
        <w:t xml:space="preserve"> </w:t>
      </w:r>
      <w:r w:rsidR="001D7818" w:rsidRPr="00140258">
        <w:rPr>
          <w:rFonts w:ascii="Arial" w:hAnsi="Arial" w:cs="Arial"/>
        </w:rPr>
        <w:t>SIB</w:t>
      </w:r>
      <w:r w:rsidR="00673B89" w:rsidRPr="00140258">
        <w:rPr>
          <w:rFonts w:ascii="Arial" w:hAnsi="Arial" w:cs="Arial"/>
        </w:rPr>
        <w:t>, the electrode</w:t>
      </w:r>
      <w:r w:rsidR="00DA0CBD" w:rsidRPr="00140258">
        <w:rPr>
          <w:rFonts w:ascii="Arial" w:hAnsi="Arial" w:cs="Arial"/>
        </w:rPr>
        <w:t xml:space="preserve"> was</w:t>
      </w:r>
      <w:r w:rsidR="00673B89" w:rsidRPr="00140258">
        <w:rPr>
          <w:rFonts w:ascii="Arial" w:hAnsi="Arial" w:cs="Arial"/>
        </w:rPr>
        <w:t xml:space="preserve"> relaxed for 48</w:t>
      </w:r>
      <w:r w:rsidR="00636BD2" w:rsidRPr="00140258">
        <w:rPr>
          <w:rFonts w:ascii="Arial" w:hAnsi="Arial" w:cs="Arial"/>
        </w:rPr>
        <w:t xml:space="preserve"> </w:t>
      </w:r>
      <w:r w:rsidR="00673B89" w:rsidRPr="00140258">
        <w:rPr>
          <w:rFonts w:ascii="Arial" w:hAnsi="Arial" w:cs="Arial"/>
        </w:rPr>
        <w:t>h in the charged state (~Na 1.</w:t>
      </w:r>
      <w:r w:rsidR="00121173" w:rsidRPr="00140258">
        <w:rPr>
          <w:rFonts w:ascii="Arial" w:hAnsi="Arial" w:cs="Arial"/>
        </w:rPr>
        <w:t>0</w:t>
      </w:r>
      <w:r w:rsidR="00673B89" w:rsidRPr="00140258">
        <w:rPr>
          <w:rFonts w:ascii="Arial" w:hAnsi="Arial" w:cs="Arial"/>
        </w:rPr>
        <w:t>) and relaxed for 288</w:t>
      </w:r>
      <w:r w:rsidR="005C6F0B" w:rsidRPr="00140258">
        <w:rPr>
          <w:rFonts w:ascii="Arial" w:hAnsi="Arial" w:cs="Arial"/>
        </w:rPr>
        <w:t xml:space="preserve"> </w:t>
      </w:r>
      <w:r w:rsidR="00673B89" w:rsidRPr="00140258">
        <w:rPr>
          <w:rFonts w:ascii="Arial" w:hAnsi="Arial" w:cs="Arial"/>
        </w:rPr>
        <w:t>h in the discharged state (~Na 1.</w:t>
      </w:r>
      <w:r w:rsidR="00121173" w:rsidRPr="00140258">
        <w:rPr>
          <w:rFonts w:ascii="Arial" w:hAnsi="Arial" w:cs="Arial"/>
        </w:rPr>
        <w:t>0</w:t>
      </w:r>
      <w:r w:rsidR="00673B89" w:rsidRPr="00140258">
        <w:rPr>
          <w:rFonts w:ascii="Arial" w:hAnsi="Arial" w:cs="Arial"/>
        </w:rPr>
        <w:t>).</w:t>
      </w:r>
      <w:r w:rsidR="00C65276" w:rsidRPr="00140258">
        <w:rPr>
          <w:rFonts w:ascii="Arial" w:hAnsi="Arial" w:cs="Arial"/>
        </w:rPr>
        <w:t xml:space="preserve"> </w:t>
      </w:r>
      <w:r w:rsidR="00F84ACB" w:rsidRPr="00140258">
        <w:rPr>
          <w:rFonts w:ascii="Arial" w:hAnsi="Arial" w:cs="Arial"/>
        </w:rPr>
        <w:t xml:space="preserve">All results indicate </w:t>
      </w:r>
      <w:r w:rsidR="00C65276" w:rsidRPr="00140258">
        <w:rPr>
          <w:rFonts w:ascii="Arial" w:hAnsi="Arial" w:cs="Arial"/>
        </w:rPr>
        <w:t xml:space="preserve">that voltage hysteresis can be significantly eliminated </w:t>
      </w:r>
      <w:r w:rsidR="00CB186F" w:rsidRPr="00140258">
        <w:rPr>
          <w:rFonts w:ascii="Arial" w:hAnsi="Arial" w:cs="Arial"/>
        </w:rPr>
        <w:t>after a sufficiently long relaxation time</w:t>
      </w:r>
      <w:r w:rsidR="00C65276" w:rsidRPr="00140258">
        <w:rPr>
          <w:rFonts w:ascii="Arial" w:hAnsi="Arial" w:cs="Arial"/>
        </w:rPr>
        <w:t xml:space="preserve">. </w:t>
      </w:r>
    </w:p>
    <w:p w14:paraId="40B8268F" w14:textId="77777777" w:rsidR="00481DC4" w:rsidRPr="00140258" w:rsidRDefault="00481DC4" w:rsidP="00552524">
      <w:pPr>
        <w:rPr>
          <w:rFonts w:ascii="Arial" w:hAnsi="Arial" w:cs="Arial"/>
        </w:rPr>
      </w:pPr>
    </w:p>
    <w:p w14:paraId="795693A9" w14:textId="0CF5F723" w:rsidR="001E1701" w:rsidRPr="00140258" w:rsidRDefault="005F3F08" w:rsidP="00052144">
      <w:pPr>
        <w:jc w:val="center"/>
        <w:rPr>
          <w:rFonts w:ascii="Arial" w:hAnsi="Arial" w:cs="Arial"/>
        </w:rPr>
      </w:pPr>
      <w:r w:rsidRPr="00140258">
        <w:rPr>
          <w:rFonts w:ascii="Arial" w:hAnsi="Arial" w:cs="Arial"/>
          <w:noProof/>
        </w:rPr>
        <w:drawing>
          <wp:inline distT="0" distB="0" distL="0" distR="0" wp14:anchorId="78B1FA32" wp14:editId="2CA0E28C">
            <wp:extent cx="5366150" cy="1363133"/>
            <wp:effectExtent l="0" t="0" r="0" b="8890"/>
            <wp:docPr id="1384274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01" r="2920"/>
                    <a:stretch/>
                  </pic:blipFill>
                  <pic:spPr bwMode="auto">
                    <a:xfrm>
                      <a:off x="0" y="0"/>
                      <a:ext cx="5436216" cy="1380932"/>
                    </a:xfrm>
                    <a:prstGeom prst="rect">
                      <a:avLst/>
                    </a:prstGeom>
                    <a:noFill/>
                    <a:ln>
                      <a:noFill/>
                    </a:ln>
                    <a:extLst>
                      <a:ext uri="{53640926-AAD7-44D8-BBD7-CCE9431645EC}">
                        <a14:shadowObscured xmlns:a14="http://schemas.microsoft.com/office/drawing/2010/main"/>
                      </a:ext>
                    </a:extLst>
                  </pic:spPr>
                </pic:pic>
              </a:graphicData>
            </a:graphic>
          </wp:inline>
        </w:drawing>
      </w:r>
    </w:p>
    <w:p w14:paraId="3BDD0EFE" w14:textId="338512DC" w:rsidR="004C3862" w:rsidRPr="00140258" w:rsidRDefault="002F7356" w:rsidP="004C3862">
      <w:pPr>
        <w:rPr>
          <w:rFonts w:ascii="Arial" w:hAnsi="Arial" w:cs="Arial"/>
        </w:rPr>
      </w:pPr>
      <w:r w:rsidRPr="00140258">
        <w:rPr>
          <w:rFonts w:ascii="Arial" w:hAnsi="Arial" w:cs="Arial"/>
          <w:b/>
          <w:bCs/>
        </w:rPr>
        <w:t>Figure S</w:t>
      </w:r>
      <w:r w:rsidR="003D7A3B" w:rsidRPr="00140258">
        <w:rPr>
          <w:rFonts w:ascii="Arial" w:hAnsi="Arial" w:cs="Arial"/>
          <w:b/>
          <w:bCs/>
        </w:rPr>
        <w:t>2</w:t>
      </w:r>
      <w:r w:rsidR="004C3862" w:rsidRPr="00140258">
        <w:rPr>
          <w:rFonts w:ascii="Arial" w:hAnsi="Arial" w:cs="Arial"/>
          <w:b/>
          <w:bCs/>
        </w:rPr>
        <w:t>.</w:t>
      </w:r>
      <w:r w:rsidR="004C3862" w:rsidRPr="00140258">
        <w:rPr>
          <w:rFonts w:ascii="Arial" w:hAnsi="Arial" w:cs="Arial"/>
        </w:rPr>
        <w:t xml:space="preserve"> GITT </w:t>
      </w:r>
      <w:r w:rsidR="00B807A5" w:rsidRPr="00140258">
        <w:rPr>
          <w:rFonts w:ascii="Arial" w:hAnsi="Arial" w:cs="Arial"/>
        </w:rPr>
        <w:t xml:space="preserve">curves </w:t>
      </w:r>
      <w:r w:rsidR="004C3862" w:rsidRPr="00140258">
        <w:rPr>
          <w:rFonts w:ascii="Arial" w:hAnsi="Arial" w:cs="Arial"/>
        </w:rPr>
        <w:t>of CuF</w:t>
      </w:r>
      <w:r w:rsidR="004C3862" w:rsidRPr="00140258">
        <w:rPr>
          <w:rFonts w:ascii="Arial" w:hAnsi="Arial" w:cs="Arial"/>
          <w:vertAlign w:val="subscript"/>
        </w:rPr>
        <w:t>2</w:t>
      </w:r>
      <w:r w:rsidR="004C3862" w:rsidRPr="00140258">
        <w:rPr>
          <w:rFonts w:ascii="Arial" w:hAnsi="Arial" w:cs="Arial"/>
        </w:rPr>
        <w:t xml:space="preserve"> for</w:t>
      </w:r>
      <w:r w:rsidR="008449E5" w:rsidRPr="00140258">
        <w:rPr>
          <w:rFonts w:ascii="Arial" w:hAnsi="Arial" w:cs="Arial"/>
        </w:rPr>
        <w:t xml:space="preserve"> </w:t>
      </w:r>
      <w:r w:rsidR="008449E5" w:rsidRPr="00140258">
        <w:rPr>
          <w:rFonts w:ascii="Arial" w:hAnsi="Arial" w:cs="Arial"/>
          <w:b/>
          <w:bCs/>
        </w:rPr>
        <w:t>(a)</w:t>
      </w:r>
      <w:r w:rsidR="008449E5" w:rsidRPr="00140258">
        <w:rPr>
          <w:rFonts w:ascii="Arial" w:hAnsi="Arial" w:cs="Arial"/>
        </w:rPr>
        <w:t xml:space="preserve"> </w:t>
      </w:r>
      <w:r w:rsidR="001D7818" w:rsidRPr="00140258">
        <w:rPr>
          <w:rFonts w:ascii="Arial" w:hAnsi="Arial" w:cs="Arial"/>
        </w:rPr>
        <w:t>LIB</w:t>
      </w:r>
      <w:r w:rsidR="008449E5" w:rsidRPr="00140258">
        <w:rPr>
          <w:rFonts w:ascii="Arial" w:hAnsi="Arial" w:cs="Arial"/>
        </w:rPr>
        <w:t xml:space="preserve"> and</w:t>
      </w:r>
      <w:r w:rsidR="004C3862" w:rsidRPr="00140258">
        <w:rPr>
          <w:rFonts w:ascii="Arial" w:hAnsi="Arial" w:cs="Arial"/>
        </w:rPr>
        <w:t xml:space="preserve"> </w:t>
      </w:r>
      <w:r w:rsidR="008449E5" w:rsidRPr="00140258">
        <w:rPr>
          <w:rFonts w:ascii="Arial" w:hAnsi="Arial" w:cs="Arial"/>
          <w:b/>
          <w:bCs/>
        </w:rPr>
        <w:t>(</w:t>
      </w:r>
      <w:proofErr w:type="spellStart"/>
      <w:proofErr w:type="gramStart"/>
      <w:r w:rsidR="008449E5" w:rsidRPr="00140258">
        <w:rPr>
          <w:rFonts w:ascii="Arial" w:hAnsi="Arial" w:cs="Arial"/>
          <w:b/>
          <w:bCs/>
        </w:rPr>
        <w:t>b,c</w:t>
      </w:r>
      <w:proofErr w:type="spellEnd"/>
      <w:proofErr w:type="gramEnd"/>
      <w:r w:rsidR="008449E5" w:rsidRPr="00140258">
        <w:rPr>
          <w:rFonts w:ascii="Arial" w:hAnsi="Arial" w:cs="Arial"/>
          <w:b/>
          <w:bCs/>
        </w:rPr>
        <w:t>)</w:t>
      </w:r>
      <w:r w:rsidR="008449E5" w:rsidRPr="00140258">
        <w:rPr>
          <w:rFonts w:ascii="Arial" w:hAnsi="Arial" w:cs="Arial"/>
        </w:rPr>
        <w:t xml:space="preserve"> </w:t>
      </w:r>
      <w:r w:rsidR="001D7818" w:rsidRPr="00140258">
        <w:rPr>
          <w:rFonts w:ascii="Arial" w:hAnsi="Arial" w:cs="Arial"/>
        </w:rPr>
        <w:t>SIB</w:t>
      </w:r>
      <w:r w:rsidR="00DE3812" w:rsidRPr="00140258">
        <w:rPr>
          <w:rFonts w:ascii="Arial" w:hAnsi="Arial" w:cs="Arial"/>
        </w:rPr>
        <w:t xml:space="preserve"> with liquid electrolyte</w:t>
      </w:r>
      <w:r w:rsidR="004C3862" w:rsidRPr="00140258">
        <w:rPr>
          <w:rFonts w:ascii="Arial" w:hAnsi="Arial" w:cs="Arial"/>
        </w:rPr>
        <w:t>.</w:t>
      </w:r>
      <w:r w:rsidR="00E27F08" w:rsidRPr="00140258">
        <w:rPr>
          <w:rFonts w:ascii="Arial" w:hAnsi="Arial" w:cs="Arial"/>
        </w:rPr>
        <w:t xml:space="preserve"> </w:t>
      </w:r>
      <w:r w:rsidR="0041602D" w:rsidRPr="00140258">
        <w:rPr>
          <w:rFonts w:ascii="Arial" w:hAnsi="Arial" w:cs="Arial"/>
        </w:rPr>
        <w:t>After relaxation, both CuF</w:t>
      </w:r>
      <w:r w:rsidR="0041602D" w:rsidRPr="00140258">
        <w:rPr>
          <w:rFonts w:ascii="Arial" w:hAnsi="Arial" w:cs="Arial"/>
          <w:vertAlign w:val="subscript"/>
        </w:rPr>
        <w:t>2</w:t>
      </w:r>
      <w:r w:rsidR="0041602D" w:rsidRPr="00140258">
        <w:rPr>
          <w:rFonts w:ascii="Arial" w:hAnsi="Arial" w:cs="Arial"/>
        </w:rPr>
        <w:t xml:space="preserve"> </w:t>
      </w:r>
      <w:r w:rsidR="001D7818" w:rsidRPr="00140258">
        <w:rPr>
          <w:rFonts w:ascii="Arial" w:hAnsi="Arial" w:cs="Arial"/>
        </w:rPr>
        <w:t>SIB</w:t>
      </w:r>
      <w:r w:rsidR="00BC1FA9" w:rsidRPr="00140258">
        <w:rPr>
          <w:rFonts w:ascii="Arial" w:hAnsi="Arial" w:cs="Arial"/>
        </w:rPr>
        <w:t xml:space="preserve"> </w:t>
      </w:r>
      <w:r w:rsidR="0041602D" w:rsidRPr="00140258">
        <w:rPr>
          <w:rFonts w:ascii="Arial" w:hAnsi="Arial" w:cs="Arial"/>
        </w:rPr>
        <w:t xml:space="preserve">and </w:t>
      </w:r>
      <w:r w:rsidR="001D7818" w:rsidRPr="00140258">
        <w:rPr>
          <w:rFonts w:ascii="Arial" w:hAnsi="Arial" w:cs="Arial"/>
        </w:rPr>
        <w:t>LIB</w:t>
      </w:r>
      <w:r w:rsidR="00DE3812" w:rsidRPr="00140258">
        <w:rPr>
          <w:rFonts w:ascii="Arial" w:hAnsi="Arial" w:cs="Arial"/>
        </w:rPr>
        <w:t xml:space="preserve"> with liquid electrolyte</w:t>
      </w:r>
      <w:r w:rsidR="0041602D" w:rsidRPr="00140258">
        <w:rPr>
          <w:rFonts w:ascii="Arial" w:hAnsi="Arial" w:cs="Arial"/>
        </w:rPr>
        <w:t xml:space="preserve"> exhibited a </w:t>
      </w:r>
      <w:r w:rsidR="005F254B" w:rsidRPr="00140258">
        <w:rPr>
          <w:rFonts w:ascii="Arial" w:hAnsi="Arial" w:cs="Arial"/>
        </w:rPr>
        <w:t>trend of approaching the equilibrium voltage</w:t>
      </w:r>
      <w:r w:rsidR="000D1553" w:rsidRPr="00140258">
        <w:rPr>
          <w:rFonts w:ascii="Arial" w:hAnsi="Arial" w:cs="Arial"/>
        </w:rPr>
        <w:t xml:space="preserve"> of </w:t>
      </w:r>
      <w:proofErr w:type="spellStart"/>
      <w:r w:rsidR="000D1553" w:rsidRPr="00140258">
        <w:rPr>
          <w:rFonts w:ascii="Arial" w:hAnsi="Arial" w:cs="Arial"/>
        </w:rPr>
        <w:t>CuF</w:t>
      </w:r>
      <w:proofErr w:type="spellEnd"/>
      <w:r w:rsidR="000A57D5" w:rsidRPr="00140258">
        <w:rPr>
          <w:rFonts w:ascii="Arial" w:hAnsi="Arial" w:cs="Arial"/>
        </w:rPr>
        <w:t>.</w:t>
      </w:r>
    </w:p>
    <w:p w14:paraId="0DB0E156" w14:textId="3D97389F" w:rsidR="00CB186F" w:rsidRPr="00140258" w:rsidRDefault="00E76343" w:rsidP="00CB186F">
      <w:pPr>
        <w:jc w:val="center"/>
        <w:rPr>
          <w:rFonts w:ascii="Arial" w:hAnsi="Arial" w:cs="Arial"/>
        </w:rPr>
      </w:pPr>
      <w:r w:rsidRPr="00140258">
        <w:rPr>
          <w:rFonts w:ascii="Arial" w:hAnsi="Arial" w:cs="Arial"/>
          <w:noProof/>
        </w:rPr>
        <w:lastRenderedPageBreak/>
        <w:drawing>
          <wp:inline distT="0" distB="0" distL="0" distR="0" wp14:anchorId="5587B836" wp14:editId="4AFA6BF5">
            <wp:extent cx="3133319" cy="1905000"/>
            <wp:effectExtent l="0" t="0" r="0" b="0"/>
            <wp:docPr id="881529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006" t="6715" r="11431" b="10452"/>
                    <a:stretch/>
                  </pic:blipFill>
                  <pic:spPr bwMode="auto">
                    <a:xfrm>
                      <a:off x="0" y="0"/>
                      <a:ext cx="3155745" cy="1918634"/>
                    </a:xfrm>
                    <a:prstGeom prst="rect">
                      <a:avLst/>
                    </a:prstGeom>
                    <a:noFill/>
                    <a:ln>
                      <a:noFill/>
                    </a:ln>
                    <a:extLst>
                      <a:ext uri="{53640926-AAD7-44D8-BBD7-CCE9431645EC}">
                        <a14:shadowObscured xmlns:a14="http://schemas.microsoft.com/office/drawing/2010/main"/>
                      </a:ext>
                    </a:extLst>
                  </pic:spPr>
                </pic:pic>
              </a:graphicData>
            </a:graphic>
          </wp:inline>
        </w:drawing>
      </w:r>
    </w:p>
    <w:p w14:paraId="55C16939" w14:textId="20A80179" w:rsidR="00CB186F" w:rsidRPr="00140258" w:rsidRDefault="00CB186F" w:rsidP="00CB186F">
      <w:pPr>
        <w:rPr>
          <w:rFonts w:ascii="Arial" w:hAnsi="Arial" w:cs="Arial"/>
        </w:rPr>
      </w:pPr>
      <w:r w:rsidRPr="00140258">
        <w:rPr>
          <w:rFonts w:ascii="Arial" w:hAnsi="Arial" w:cs="Arial"/>
          <w:b/>
          <w:bCs/>
        </w:rPr>
        <w:t>Figure S3.</w:t>
      </w:r>
      <w:r w:rsidRPr="00140258">
        <w:rPr>
          <w:rFonts w:ascii="Arial" w:hAnsi="Arial" w:cs="Arial"/>
        </w:rPr>
        <w:t xml:space="preserve"> </w:t>
      </w:r>
      <w:r w:rsidRPr="00140258">
        <w:rPr>
          <w:rFonts w:ascii="Arial" w:hAnsi="Arial" w:cs="Arial"/>
          <w:b/>
          <w:bCs/>
        </w:rPr>
        <w:t>Open-circuit voltage statistics for different product ratios of several transition metal compounds</w:t>
      </w:r>
      <w:r w:rsidRPr="00140258">
        <w:rPr>
          <w:rFonts w:ascii="Arial" w:hAnsi="Arial" w:cs="Arial"/>
        </w:rPr>
        <w:t xml:space="preserve"> (CCF means the molar ratio of CuF</w:t>
      </w:r>
      <w:r w:rsidRPr="00140258">
        <w:rPr>
          <w:rFonts w:ascii="Arial" w:hAnsi="Arial" w:cs="Arial"/>
          <w:vertAlign w:val="subscript"/>
        </w:rPr>
        <w:t>2</w:t>
      </w:r>
      <w:r w:rsidRPr="00140258">
        <w:rPr>
          <w:rFonts w:ascii="Arial" w:hAnsi="Arial" w:cs="Arial"/>
        </w:rPr>
        <w:t xml:space="preserve">: Cu: </w:t>
      </w:r>
      <w:proofErr w:type="spellStart"/>
      <w:r w:rsidRPr="00140258">
        <w:rPr>
          <w:rFonts w:ascii="Arial" w:hAnsi="Arial" w:cs="Arial"/>
        </w:rPr>
        <w:t>LiF</w:t>
      </w:r>
      <w:proofErr w:type="spellEnd"/>
      <w:r w:rsidRPr="00140258">
        <w:rPr>
          <w:rFonts w:ascii="Arial" w:hAnsi="Arial" w:cs="Arial"/>
        </w:rPr>
        <w:t xml:space="preserve"> = 1: 1: 2; FFL means the molar ratio of FeF</w:t>
      </w:r>
      <w:r w:rsidRPr="00140258">
        <w:rPr>
          <w:rFonts w:ascii="Arial" w:hAnsi="Arial" w:cs="Arial"/>
          <w:vertAlign w:val="subscript"/>
        </w:rPr>
        <w:t>3</w:t>
      </w:r>
      <w:r w:rsidRPr="00140258">
        <w:rPr>
          <w:rFonts w:ascii="Arial" w:hAnsi="Arial" w:cs="Arial"/>
        </w:rPr>
        <w:t xml:space="preserve">: Fe: </w:t>
      </w:r>
      <w:proofErr w:type="spellStart"/>
      <w:r w:rsidRPr="00140258">
        <w:rPr>
          <w:rFonts w:ascii="Arial" w:hAnsi="Arial" w:cs="Arial"/>
        </w:rPr>
        <w:t>LiF</w:t>
      </w:r>
      <w:proofErr w:type="spellEnd"/>
      <w:r w:rsidRPr="00140258">
        <w:rPr>
          <w:rFonts w:ascii="Arial" w:hAnsi="Arial" w:cs="Arial"/>
        </w:rPr>
        <w:t xml:space="preserve"> = 1: 1: 3; C1F2 means the molar ratio of Cu: </w:t>
      </w:r>
      <w:proofErr w:type="spellStart"/>
      <w:r w:rsidRPr="00140258">
        <w:rPr>
          <w:rFonts w:ascii="Arial" w:hAnsi="Arial" w:cs="Arial"/>
        </w:rPr>
        <w:t>LiF</w:t>
      </w:r>
      <w:proofErr w:type="spellEnd"/>
      <w:r w:rsidRPr="00140258">
        <w:rPr>
          <w:rFonts w:ascii="Arial" w:hAnsi="Arial" w:cs="Arial"/>
        </w:rPr>
        <w:t xml:space="preserve"> = 1: 2; C1F1 means the molar ratio of Cu: </w:t>
      </w:r>
      <w:proofErr w:type="spellStart"/>
      <w:r w:rsidRPr="00140258">
        <w:rPr>
          <w:rFonts w:ascii="Arial" w:hAnsi="Arial" w:cs="Arial"/>
        </w:rPr>
        <w:t>LiF</w:t>
      </w:r>
      <w:proofErr w:type="spellEnd"/>
      <w:r w:rsidRPr="00140258">
        <w:rPr>
          <w:rFonts w:ascii="Arial" w:hAnsi="Arial" w:cs="Arial"/>
        </w:rPr>
        <w:t xml:space="preserve"> =1: 1; FL means the molar ratio of Fe: </w:t>
      </w:r>
      <w:proofErr w:type="spellStart"/>
      <w:r w:rsidRPr="00140258">
        <w:rPr>
          <w:rFonts w:ascii="Arial" w:hAnsi="Arial" w:cs="Arial"/>
        </w:rPr>
        <w:t>LiF</w:t>
      </w:r>
      <w:proofErr w:type="spellEnd"/>
      <w:r w:rsidRPr="00140258">
        <w:rPr>
          <w:rFonts w:ascii="Arial" w:hAnsi="Arial" w:cs="Arial"/>
        </w:rPr>
        <w:t xml:space="preserve"> = 1: 1).</w:t>
      </w:r>
    </w:p>
    <w:p w14:paraId="22CFC6DE" w14:textId="77777777" w:rsidR="00663426" w:rsidRPr="00140258" w:rsidRDefault="00663426" w:rsidP="00663426">
      <w:pPr>
        <w:jc w:val="center"/>
        <w:rPr>
          <w:rFonts w:ascii="Arial" w:hAnsi="Arial" w:cs="Arial"/>
        </w:rPr>
      </w:pPr>
      <w:r w:rsidRPr="00140258">
        <w:rPr>
          <w:rFonts w:ascii="Arial" w:hAnsi="Arial" w:cs="Arial"/>
          <w:noProof/>
        </w:rPr>
        <w:drawing>
          <wp:inline distT="0" distB="0" distL="0" distR="0" wp14:anchorId="7F2E605C" wp14:editId="3133AE59">
            <wp:extent cx="3026444" cy="3008840"/>
            <wp:effectExtent l="0" t="0" r="0" b="1270"/>
            <wp:docPr id="5142618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33389" cy="3015744"/>
                    </a:xfrm>
                    <a:prstGeom prst="rect">
                      <a:avLst/>
                    </a:prstGeom>
                    <a:noFill/>
                  </pic:spPr>
                </pic:pic>
              </a:graphicData>
            </a:graphic>
          </wp:inline>
        </w:drawing>
      </w:r>
    </w:p>
    <w:p w14:paraId="180CFA22" w14:textId="46EAA590" w:rsidR="00663426" w:rsidRPr="00140258" w:rsidRDefault="00663426" w:rsidP="00663426">
      <w:pPr>
        <w:rPr>
          <w:rFonts w:ascii="Arial" w:hAnsi="Arial" w:cs="Arial"/>
        </w:rPr>
      </w:pPr>
      <w:r w:rsidRPr="00140258">
        <w:rPr>
          <w:rFonts w:ascii="Arial" w:hAnsi="Arial" w:cs="Arial"/>
          <w:b/>
          <w:bCs/>
        </w:rPr>
        <w:t>Figure S4.</w:t>
      </w:r>
      <w:r w:rsidRPr="00140258">
        <w:rPr>
          <w:rFonts w:ascii="Arial" w:hAnsi="Arial" w:cs="Arial"/>
        </w:rPr>
        <w:t xml:space="preserve"> </w:t>
      </w:r>
      <w:r w:rsidRPr="00140258">
        <w:rPr>
          <w:rFonts w:ascii="Arial" w:hAnsi="Arial" w:cs="Arial"/>
          <w:b/>
          <w:bCs/>
        </w:rPr>
        <w:t>(a, b)</w:t>
      </w:r>
      <w:r w:rsidRPr="00140258">
        <w:rPr>
          <w:rFonts w:ascii="Arial" w:hAnsi="Arial" w:cs="Arial"/>
        </w:rPr>
        <w:t xml:space="preserve"> HRTEM images of the intermediates at the surface of the CuF</w:t>
      </w:r>
      <w:r w:rsidRPr="00140258">
        <w:rPr>
          <w:rFonts w:ascii="Arial" w:hAnsi="Arial" w:cs="Arial"/>
          <w:vertAlign w:val="subscript"/>
        </w:rPr>
        <w:t>2</w:t>
      </w:r>
      <w:r w:rsidRPr="00140258">
        <w:rPr>
          <w:rFonts w:ascii="Arial" w:hAnsi="Arial" w:cs="Arial"/>
        </w:rPr>
        <w:t xml:space="preserve"> electrode in the discharged state (~Li 1.0).</w:t>
      </w:r>
      <w:r w:rsidRPr="00140258">
        <w:rPr>
          <w:rFonts w:ascii="Arial" w:hAnsi="Arial" w:cs="Arial"/>
          <w:b/>
          <w:bCs/>
        </w:rPr>
        <w:t xml:space="preserve"> (c)</w:t>
      </w:r>
      <w:r w:rsidRPr="00140258">
        <w:rPr>
          <w:rFonts w:ascii="Arial" w:hAnsi="Arial" w:cs="Arial"/>
        </w:rPr>
        <w:t xml:space="preserve"> HAADF-STEM image of spherical Cu nanoparticles at the surface of the CuF</w:t>
      </w:r>
      <w:r w:rsidRPr="00140258">
        <w:rPr>
          <w:rFonts w:ascii="Arial" w:hAnsi="Arial" w:cs="Arial"/>
          <w:vertAlign w:val="subscript"/>
        </w:rPr>
        <w:t>2</w:t>
      </w:r>
      <w:r w:rsidRPr="00140258">
        <w:rPr>
          <w:rFonts w:ascii="Arial" w:hAnsi="Arial" w:cs="Arial"/>
        </w:rPr>
        <w:t xml:space="preserve"> electrode in the discharged state (~Li 1.0). </w:t>
      </w:r>
      <w:r w:rsidRPr="00140258">
        <w:rPr>
          <w:rFonts w:ascii="Arial" w:hAnsi="Arial" w:cs="Arial"/>
          <w:b/>
          <w:bCs/>
        </w:rPr>
        <w:t>(d)</w:t>
      </w:r>
      <w:r w:rsidRPr="00140258">
        <w:rPr>
          <w:rFonts w:ascii="Arial" w:hAnsi="Arial" w:cs="Arial"/>
        </w:rPr>
        <w:t xml:space="preserve"> HRTEM image of the spherical Cu nanoparticles.</w:t>
      </w:r>
    </w:p>
    <w:p w14:paraId="44E4A8C4" w14:textId="77777777" w:rsidR="00663426" w:rsidRPr="00140258" w:rsidRDefault="00663426" w:rsidP="00663426">
      <w:pPr>
        <w:jc w:val="center"/>
        <w:rPr>
          <w:rFonts w:ascii="Arial" w:hAnsi="Arial" w:cs="Arial"/>
        </w:rPr>
      </w:pPr>
      <w:r w:rsidRPr="00140258">
        <w:rPr>
          <w:rFonts w:ascii="Arial" w:hAnsi="Arial" w:cs="Arial"/>
          <w:noProof/>
        </w:rPr>
        <w:lastRenderedPageBreak/>
        <w:drawing>
          <wp:inline distT="0" distB="0" distL="0" distR="0" wp14:anchorId="26B448CD" wp14:editId="6D59AA59">
            <wp:extent cx="3783388" cy="2610908"/>
            <wp:effectExtent l="0" t="0" r="7620" b="0"/>
            <wp:docPr id="10479559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8595" cy="2614502"/>
                    </a:xfrm>
                    <a:prstGeom prst="rect">
                      <a:avLst/>
                    </a:prstGeom>
                    <a:noFill/>
                  </pic:spPr>
                </pic:pic>
              </a:graphicData>
            </a:graphic>
          </wp:inline>
        </w:drawing>
      </w:r>
    </w:p>
    <w:p w14:paraId="132B4CCF" w14:textId="53573D7D" w:rsidR="00663426" w:rsidRDefault="00663426" w:rsidP="00663426">
      <w:pPr>
        <w:rPr>
          <w:rFonts w:ascii="Arial" w:hAnsi="Arial" w:cs="Arial"/>
        </w:rPr>
      </w:pPr>
      <w:r w:rsidRPr="00140258">
        <w:rPr>
          <w:rFonts w:ascii="Arial" w:hAnsi="Arial" w:cs="Arial"/>
          <w:b/>
          <w:bCs/>
        </w:rPr>
        <w:t>Figure S5.</w:t>
      </w:r>
      <w:r w:rsidRPr="00140258">
        <w:rPr>
          <w:rFonts w:ascii="Arial" w:hAnsi="Arial" w:cs="Arial"/>
        </w:rPr>
        <w:t xml:space="preserve"> </w:t>
      </w:r>
      <w:r w:rsidRPr="00140258">
        <w:rPr>
          <w:rFonts w:ascii="Arial" w:hAnsi="Arial" w:cs="Arial"/>
          <w:b/>
          <w:bCs/>
        </w:rPr>
        <w:t>Spatial distribution of Cu element with different valence states under the conversional path 1.</w:t>
      </w:r>
      <w:r w:rsidRPr="00140258">
        <w:rPr>
          <w:rFonts w:ascii="Arial" w:hAnsi="Arial" w:cs="Arial"/>
        </w:rPr>
        <w:t xml:space="preserve"> EELS mappings of Cu value state of the active particle of CuF</w:t>
      </w:r>
      <w:r w:rsidRPr="00140258">
        <w:rPr>
          <w:rFonts w:ascii="Arial" w:hAnsi="Arial" w:cs="Arial"/>
          <w:vertAlign w:val="subscript"/>
        </w:rPr>
        <w:t>2</w:t>
      </w:r>
      <w:r w:rsidRPr="00140258">
        <w:rPr>
          <w:rFonts w:ascii="Arial" w:hAnsi="Arial" w:cs="Arial"/>
        </w:rPr>
        <w:t xml:space="preserve"> electrode without PIL-PVDF-HFP in the discharged state (~Li-1.0). Among them, Cu(I) is mainly distributed in the outer layer of the particles.</w:t>
      </w:r>
    </w:p>
    <w:p w14:paraId="54DEB87B" w14:textId="77777777" w:rsidR="00265004" w:rsidRPr="00140258" w:rsidRDefault="00265004" w:rsidP="00663426">
      <w:pPr>
        <w:rPr>
          <w:rFonts w:ascii="Arial" w:hAnsi="Arial" w:cs="Arial"/>
        </w:rPr>
      </w:pPr>
    </w:p>
    <w:p w14:paraId="40CB1B5C" w14:textId="0A2348E0" w:rsidR="001B0C2A" w:rsidRPr="00140258" w:rsidRDefault="00265004" w:rsidP="001B0C2A">
      <w:pPr>
        <w:jc w:val="center"/>
        <w:rPr>
          <w:rFonts w:ascii="Arial" w:hAnsi="Arial" w:cs="Arial"/>
        </w:rPr>
      </w:pPr>
      <w:r>
        <w:rPr>
          <w:rFonts w:ascii="Arial" w:hAnsi="Arial" w:cs="Arial"/>
          <w:noProof/>
        </w:rPr>
        <w:drawing>
          <wp:inline distT="0" distB="0" distL="0" distR="0" wp14:anchorId="06AF7DA3" wp14:editId="15739BE7">
            <wp:extent cx="5095785" cy="1562100"/>
            <wp:effectExtent l="0" t="0" r="0" b="0"/>
            <wp:docPr id="1016014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75" b="7865"/>
                    <a:stretch/>
                  </pic:blipFill>
                  <pic:spPr bwMode="auto">
                    <a:xfrm>
                      <a:off x="0" y="0"/>
                      <a:ext cx="5127945" cy="1571958"/>
                    </a:xfrm>
                    <a:prstGeom prst="rect">
                      <a:avLst/>
                    </a:prstGeom>
                    <a:noFill/>
                    <a:ln>
                      <a:noFill/>
                    </a:ln>
                    <a:extLst>
                      <a:ext uri="{53640926-AAD7-44D8-BBD7-CCE9431645EC}">
                        <a14:shadowObscured xmlns:a14="http://schemas.microsoft.com/office/drawing/2010/main"/>
                      </a:ext>
                    </a:extLst>
                  </pic:spPr>
                </pic:pic>
              </a:graphicData>
            </a:graphic>
          </wp:inline>
        </w:drawing>
      </w:r>
    </w:p>
    <w:p w14:paraId="4AE564EC" w14:textId="5BAE2B67" w:rsidR="001B0C2A" w:rsidRPr="00140258" w:rsidRDefault="001B0C2A" w:rsidP="001B0C2A">
      <w:pPr>
        <w:rPr>
          <w:rFonts w:ascii="Arial" w:hAnsi="Arial" w:cs="Arial"/>
        </w:rPr>
      </w:pPr>
      <w:r w:rsidRPr="00140258">
        <w:rPr>
          <w:rFonts w:ascii="Arial" w:hAnsi="Arial" w:cs="Arial"/>
          <w:b/>
          <w:bCs/>
        </w:rPr>
        <w:t>Figure S6.</w:t>
      </w:r>
      <w:r w:rsidRPr="00140258">
        <w:rPr>
          <w:rFonts w:ascii="Arial" w:hAnsi="Arial" w:cs="Arial"/>
        </w:rPr>
        <w:t xml:space="preserve"> </w:t>
      </w:r>
      <w:r w:rsidRPr="00140258">
        <w:rPr>
          <w:rFonts w:ascii="Arial" w:hAnsi="Arial" w:cs="Arial"/>
          <w:b/>
          <w:bCs/>
        </w:rPr>
        <w:t>Relaxation and reverse charging experiments. (</w:t>
      </w:r>
      <w:r w:rsidR="009E605E" w:rsidRPr="00140258">
        <w:rPr>
          <w:rFonts w:ascii="Arial" w:hAnsi="Arial" w:cs="Arial"/>
          <w:b/>
          <w:bCs/>
        </w:rPr>
        <w:t>a</w:t>
      </w:r>
      <w:r w:rsidRPr="00140258">
        <w:rPr>
          <w:rFonts w:ascii="Arial" w:hAnsi="Arial" w:cs="Arial"/>
          <w:b/>
          <w:bCs/>
        </w:rPr>
        <w:t>)</w:t>
      </w:r>
      <w:r w:rsidRPr="00140258">
        <w:rPr>
          <w:rFonts w:ascii="Arial" w:hAnsi="Arial" w:cs="Arial"/>
        </w:rPr>
        <w:t xml:space="preserve"> Voltage-time curve of CuF</w:t>
      </w:r>
      <w:r w:rsidRPr="00140258">
        <w:rPr>
          <w:rFonts w:ascii="Arial" w:hAnsi="Arial" w:cs="Arial"/>
          <w:vertAlign w:val="subscript"/>
        </w:rPr>
        <w:t>2</w:t>
      </w:r>
      <w:r w:rsidRPr="00140258">
        <w:rPr>
          <w:rFonts w:ascii="Arial" w:hAnsi="Arial" w:cs="Arial"/>
        </w:rPr>
        <w:t xml:space="preserve"> </w:t>
      </w:r>
      <w:r w:rsidR="003D13C8" w:rsidRPr="00140258">
        <w:rPr>
          <w:rFonts w:ascii="Arial" w:hAnsi="Arial" w:cs="Arial"/>
        </w:rPr>
        <w:t xml:space="preserve">LIB </w:t>
      </w:r>
      <w:r w:rsidRPr="00140258">
        <w:rPr>
          <w:rFonts w:ascii="Arial" w:hAnsi="Arial" w:cs="Arial"/>
        </w:rPr>
        <w:t xml:space="preserve">after reverse charging for different times when discharging to 2.7 V. </w:t>
      </w:r>
      <w:r w:rsidRPr="00140258">
        <w:rPr>
          <w:rFonts w:ascii="Arial" w:hAnsi="Arial" w:cs="Arial"/>
          <w:b/>
          <w:bCs/>
        </w:rPr>
        <w:t>(</w:t>
      </w:r>
      <w:r w:rsidR="009E605E" w:rsidRPr="00140258">
        <w:rPr>
          <w:rFonts w:ascii="Arial" w:hAnsi="Arial" w:cs="Arial"/>
          <w:b/>
          <w:bCs/>
        </w:rPr>
        <w:t>b</w:t>
      </w:r>
      <w:r w:rsidRPr="00140258">
        <w:rPr>
          <w:rFonts w:ascii="Arial" w:hAnsi="Arial" w:cs="Arial"/>
          <w:b/>
          <w:bCs/>
        </w:rPr>
        <w:t>)</w:t>
      </w:r>
      <w:r w:rsidRPr="00140258">
        <w:rPr>
          <w:rFonts w:ascii="Arial" w:hAnsi="Arial" w:cs="Arial"/>
        </w:rPr>
        <w:t xml:space="preserve"> Voltage-time curve of FeF</w:t>
      </w:r>
      <w:r w:rsidRPr="00140258">
        <w:rPr>
          <w:rFonts w:ascii="Arial" w:hAnsi="Arial" w:cs="Arial"/>
          <w:vertAlign w:val="subscript"/>
        </w:rPr>
        <w:t>3</w:t>
      </w:r>
      <w:r w:rsidRPr="00140258">
        <w:rPr>
          <w:rFonts w:ascii="Arial" w:hAnsi="Arial" w:cs="Arial"/>
        </w:rPr>
        <w:t xml:space="preserve"> </w:t>
      </w:r>
      <w:r w:rsidR="003D13C8" w:rsidRPr="00140258">
        <w:rPr>
          <w:rFonts w:ascii="Arial" w:hAnsi="Arial" w:cs="Arial"/>
        </w:rPr>
        <w:t xml:space="preserve">LIB </w:t>
      </w:r>
      <w:r w:rsidRPr="00140258">
        <w:rPr>
          <w:rFonts w:ascii="Arial" w:hAnsi="Arial" w:cs="Arial"/>
        </w:rPr>
        <w:t xml:space="preserve">after reverse charging for different times when discharging to 1.8 V (the reverse charging process is a constant current charging process, which can be understood as </w:t>
      </w:r>
      <w:proofErr w:type="spellStart"/>
      <w:r w:rsidRPr="00140258">
        <w:rPr>
          <w:rFonts w:ascii="Arial" w:hAnsi="Arial" w:cs="Arial"/>
        </w:rPr>
        <w:t>delithiation</w:t>
      </w:r>
      <w:proofErr w:type="spellEnd"/>
      <w:r w:rsidRPr="00140258">
        <w:rPr>
          <w:rFonts w:ascii="Arial" w:hAnsi="Arial" w:cs="Arial"/>
        </w:rPr>
        <w:t>. The legend marked (Li-</w:t>
      </w:r>
      <w:r w:rsidRPr="00140258">
        <w:rPr>
          <w:rFonts w:ascii="Arial" w:hAnsi="Arial" w:cs="Arial"/>
          <w:i/>
          <w:iCs/>
        </w:rPr>
        <w:t>x</w:t>
      </w:r>
      <w:r w:rsidRPr="00140258">
        <w:rPr>
          <w:rFonts w:ascii="Arial" w:hAnsi="Arial" w:cs="Arial"/>
        </w:rPr>
        <w:t xml:space="preserve">) is the degree of </w:t>
      </w:r>
      <w:proofErr w:type="spellStart"/>
      <w:r w:rsidRPr="00140258">
        <w:rPr>
          <w:rFonts w:ascii="Arial" w:hAnsi="Arial" w:cs="Arial"/>
        </w:rPr>
        <w:t>delithiation</w:t>
      </w:r>
      <w:proofErr w:type="spellEnd"/>
      <w:r w:rsidRPr="00140258">
        <w:rPr>
          <w:rFonts w:ascii="Arial" w:hAnsi="Arial" w:cs="Arial"/>
        </w:rPr>
        <w:t xml:space="preserve"> of charge, </w:t>
      </w:r>
      <w:r w:rsidRPr="00140258">
        <w:rPr>
          <w:rFonts w:ascii="Arial" w:hAnsi="Arial" w:cs="Arial"/>
          <w:i/>
          <w:iCs/>
        </w:rPr>
        <w:t>x</w:t>
      </w:r>
      <w:r w:rsidRPr="00140258">
        <w:rPr>
          <w:rFonts w:ascii="Arial" w:hAnsi="Arial" w:cs="Arial"/>
        </w:rPr>
        <w:t xml:space="preserve"> is the degree of lithiation (theoretical capacity is Li-2.0 for CuF</w:t>
      </w:r>
      <w:r w:rsidRPr="00140258">
        <w:rPr>
          <w:rFonts w:ascii="Arial" w:hAnsi="Arial" w:cs="Arial"/>
          <w:vertAlign w:val="subscript"/>
        </w:rPr>
        <w:t>2</w:t>
      </w:r>
      <w:r w:rsidRPr="00140258">
        <w:rPr>
          <w:rFonts w:ascii="Arial" w:hAnsi="Arial" w:cs="Arial"/>
        </w:rPr>
        <w:t xml:space="preserve"> and Li-3.0 for FeF</w:t>
      </w:r>
      <w:r w:rsidRPr="00140258">
        <w:rPr>
          <w:rFonts w:ascii="Arial" w:hAnsi="Arial" w:cs="Arial"/>
          <w:vertAlign w:val="subscript"/>
        </w:rPr>
        <w:t>3</w:t>
      </w:r>
      <w:r w:rsidRPr="00140258">
        <w:rPr>
          <w:rFonts w:ascii="Arial" w:hAnsi="Arial" w:cs="Arial"/>
        </w:rPr>
        <w:t xml:space="preserve">), and </w:t>
      </w:r>
      <w:r w:rsidRPr="00140258">
        <w:rPr>
          <w:rFonts w:ascii="Arial" w:hAnsi="Arial" w:cs="Arial"/>
          <w:b/>
          <w:bCs/>
        </w:rPr>
        <w:t>(</w:t>
      </w:r>
      <w:r w:rsidR="009E605E" w:rsidRPr="00140258">
        <w:rPr>
          <w:rFonts w:ascii="Arial" w:hAnsi="Arial" w:cs="Arial"/>
          <w:b/>
          <w:bCs/>
        </w:rPr>
        <w:t>c</w:t>
      </w:r>
      <w:r w:rsidRPr="00140258">
        <w:rPr>
          <w:rFonts w:ascii="Arial" w:hAnsi="Arial" w:cs="Arial"/>
          <w:b/>
          <w:bCs/>
        </w:rPr>
        <w:t>)</w:t>
      </w:r>
      <w:r w:rsidRPr="00140258">
        <w:rPr>
          <w:rFonts w:ascii="Arial" w:hAnsi="Arial" w:cs="Arial"/>
        </w:rPr>
        <w:t xml:space="preserve"> the corresponding statistical results. (1→2 means relaxation of CuF</w:t>
      </w:r>
      <w:r w:rsidRPr="00140258">
        <w:rPr>
          <w:rFonts w:ascii="Arial" w:hAnsi="Arial" w:cs="Arial"/>
          <w:vertAlign w:val="subscript"/>
        </w:rPr>
        <w:t>2</w:t>
      </w:r>
      <w:r w:rsidRPr="00140258">
        <w:rPr>
          <w:rFonts w:ascii="Arial" w:hAnsi="Arial" w:cs="Arial"/>
        </w:rPr>
        <w:t>; 1→4 means reverse charging of CuF</w:t>
      </w:r>
      <w:r w:rsidRPr="00140258">
        <w:rPr>
          <w:rFonts w:ascii="Arial" w:hAnsi="Arial" w:cs="Arial"/>
          <w:vertAlign w:val="subscript"/>
        </w:rPr>
        <w:t>2</w:t>
      </w:r>
      <w:r w:rsidRPr="00140258">
        <w:rPr>
          <w:rFonts w:ascii="Arial" w:hAnsi="Arial" w:cs="Arial"/>
        </w:rPr>
        <w:t>;1→3 means relaxation of FeF</w:t>
      </w:r>
      <w:r w:rsidRPr="00140258">
        <w:rPr>
          <w:rFonts w:ascii="Arial" w:hAnsi="Arial" w:cs="Arial"/>
          <w:vertAlign w:val="subscript"/>
        </w:rPr>
        <w:t>3</w:t>
      </w:r>
      <w:r w:rsidRPr="00140258">
        <w:rPr>
          <w:rFonts w:ascii="Arial" w:hAnsi="Arial" w:cs="Arial"/>
        </w:rPr>
        <w:t>; 1→5 means reverse charging of FeF</w:t>
      </w:r>
      <w:r w:rsidRPr="00140258">
        <w:rPr>
          <w:rFonts w:ascii="Arial" w:hAnsi="Arial" w:cs="Arial"/>
          <w:vertAlign w:val="subscript"/>
        </w:rPr>
        <w:t>3</w:t>
      </w:r>
      <w:r w:rsidRPr="00140258">
        <w:rPr>
          <w:rFonts w:ascii="Arial" w:hAnsi="Arial" w:cs="Arial"/>
        </w:rPr>
        <w:t>).</w:t>
      </w:r>
    </w:p>
    <w:p w14:paraId="68E721E5" w14:textId="77777777" w:rsidR="00E72C66" w:rsidRPr="00140258" w:rsidRDefault="00E72C66" w:rsidP="00E72C66">
      <w:pPr>
        <w:jc w:val="center"/>
        <w:rPr>
          <w:rFonts w:ascii="Arial" w:hAnsi="Arial" w:cs="Arial"/>
        </w:rPr>
      </w:pPr>
      <w:r w:rsidRPr="00140258">
        <w:rPr>
          <w:rFonts w:ascii="Arial" w:hAnsi="Arial" w:cs="Arial"/>
          <w:noProof/>
        </w:rPr>
        <w:lastRenderedPageBreak/>
        <w:drawing>
          <wp:inline distT="0" distB="0" distL="0" distR="0" wp14:anchorId="4CF1E51A" wp14:editId="0FB972B4">
            <wp:extent cx="3655647" cy="2261277"/>
            <wp:effectExtent l="0" t="0" r="0" b="5715"/>
            <wp:docPr id="4506828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67748" cy="2268762"/>
                    </a:xfrm>
                    <a:prstGeom prst="rect">
                      <a:avLst/>
                    </a:prstGeom>
                    <a:noFill/>
                  </pic:spPr>
                </pic:pic>
              </a:graphicData>
            </a:graphic>
          </wp:inline>
        </w:drawing>
      </w:r>
    </w:p>
    <w:p w14:paraId="060C3B11" w14:textId="7F5818E0" w:rsidR="00E72C66" w:rsidRDefault="00E72C66" w:rsidP="00E72C66">
      <w:pPr>
        <w:rPr>
          <w:rFonts w:ascii="Arial" w:hAnsi="Arial" w:cs="Arial"/>
        </w:rPr>
      </w:pPr>
      <w:r w:rsidRPr="00140258">
        <w:rPr>
          <w:rFonts w:ascii="Arial" w:hAnsi="Arial" w:cs="Arial"/>
          <w:b/>
          <w:bCs/>
        </w:rPr>
        <w:t>Figure S7.</w:t>
      </w:r>
      <w:r w:rsidRPr="00140258">
        <w:rPr>
          <w:rFonts w:ascii="Arial" w:hAnsi="Arial" w:cs="Arial"/>
        </w:rPr>
        <w:t xml:space="preserve"> </w:t>
      </w:r>
      <w:r w:rsidRPr="00140258">
        <w:rPr>
          <w:rFonts w:ascii="Arial" w:hAnsi="Arial" w:cs="Arial"/>
          <w:b/>
          <w:bCs/>
        </w:rPr>
        <w:t xml:space="preserve">(a) </w:t>
      </w:r>
      <w:r w:rsidRPr="00140258">
        <w:rPr>
          <w:rFonts w:ascii="Arial" w:hAnsi="Arial" w:cs="Arial"/>
        </w:rPr>
        <w:t xml:space="preserve">Schematic diagram of the intercalation-type cathode phase transition, consisting of the conversion between the lithium-rich phase </w:t>
      </w:r>
      <w:r w:rsidRPr="00140258">
        <w:rPr>
          <w:rFonts w:ascii="Arial" w:eastAsia="等线" w:hAnsi="Arial" w:cs="Arial"/>
        </w:rPr>
        <w:t>β</w:t>
      </w:r>
      <w:r w:rsidRPr="00140258">
        <w:rPr>
          <w:rFonts w:ascii="Arial" w:hAnsi="Arial" w:cs="Arial"/>
        </w:rPr>
        <w:t xml:space="preserve"> and the lithium-poor phase α and </w:t>
      </w:r>
      <w:r w:rsidRPr="00140258">
        <w:rPr>
          <w:rFonts w:ascii="Arial" w:hAnsi="Arial" w:cs="Arial"/>
          <w:b/>
          <w:bCs/>
        </w:rPr>
        <w:t>(b)</w:t>
      </w:r>
      <w:r w:rsidRPr="00140258">
        <w:rPr>
          <w:rFonts w:ascii="Arial" w:hAnsi="Arial" w:cs="Arial"/>
        </w:rPr>
        <w:t xml:space="preserve"> the corresponding simplest free energy and voltage curve schematic diagram.</w:t>
      </w:r>
    </w:p>
    <w:p w14:paraId="71BF538A" w14:textId="77777777" w:rsidR="00265004" w:rsidRPr="00140258" w:rsidRDefault="00265004" w:rsidP="00E72C66">
      <w:pPr>
        <w:rPr>
          <w:rFonts w:ascii="Arial" w:hAnsi="Arial" w:cs="Arial"/>
        </w:rPr>
      </w:pPr>
    </w:p>
    <w:p w14:paraId="1E42ABBB" w14:textId="77777777" w:rsidR="00E72C66" w:rsidRPr="00140258" w:rsidRDefault="00E72C66" w:rsidP="00E72C66">
      <w:pPr>
        <w:rPr>
          <w:rFonts w:ascii="Arial" w:hAnsi="Arial" w:cs="Arial"/>
        </w:rPr>
      </w:pPr>
    </w:p>
    <w:p w14:paraId="7EC2F361" w14:textId="77777777" w:rsidR="00E72C66" w:rsidRPr="00140258" w:rsidRDefault="00E72C66" w:rsidP="00E72C66">
      <w:pPr>
        <w:jc w:val="center"/>
        <w:rPr>
          <w:rFonts w:ascii="Arial" w:hAnsi="Arial" w:cs="Arial"/>
        </w:rPr>
      </w:pPr>
      <w:r w:rsidRPr="00140258">
        <w:rPr>
          <w:rFonts w:ascii="Arial" w:hAnsi="Arial" w:cs="Arial"/>
          <w:noProof/>
        </w:rPr>
        <w:drawing>
          <wp:inline distT="0" distB="0" distL="0" distR="0" wp14:anchorId="4AD4EC0A" wp14:editId="1D226146">
            <wp:extent cx="5446165" cy="2161309"/>
            <wp:effectExtent l="0" t="0" r="2540" b="0"/>
            <wp:docPr id="8392158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4" r="4871"/>
                    <a:stretch/>
                  </pic:blipFill>
                  <pic:spPr bwMode="auto">
                    <a:xfrm>
                      <a:off x="0" y="0"/>
                      <a:ext cx="5488033" cy="2177924"/>
                    </a:xfrm>
                    <a:prstGeom prst="rect">
                      <a:avLst/>
                    </a:prstGeom>
                    <a:noFill/>
                    <a:ln>
                      <a:noFill/>
                    </a:ln>
                    <a:extLst>
                      <a:ext uri="{53640926-AAD7-44D8-BBD7-CCE9431645EC}">
                        <a14:shadowObscured xmlns:a14="http://schemas.microsoft.com/office/drawing/2010/main"/>
                      </a:ext>
                    </a:extLst>
                  </pic:spPr>
                </pic:pic>
              </a:graphicData>
            </a:graphic>
          </wp:inline>
        </w:drawing>
      </w:r>
    </w:p>
    <w:p w14:paraId="17FFD743" w14:textId="4F97C7CB" w:rsidR="00E72C66" w:rsidRPr="00140258" w:rsidRDefault="00E72C66" w:rsidP="00E72C66">
      <w:pPr>
        <w:rPr>
          <w:rFonts w:ascii="Arial" w:hAnsi="Arial" w:cs="Arial"/>
        </w:rPr>
      </w:pPr>
      <w:r w:rsidRPr="00140258">
        <w:rPr>
          <w:rFonts w:ascii="Arial" w:hAnsi="Arial" w:cs="Arial"/>
          <w:b/>
          <w:bCs/>
        </w:rPr>
        <w:t>Figure S8.</w:t>
      </w:r>
      <w:r w:rsidRPr="00140258">
        <w:rPr>
          <w:rFonts w:ascii="Arial" w:hAnsi="Arial" w:cs="Arial"/>
        </w:rPr>
        <w:t xml:space="preserve"> Schematic diagram of the conversion-type electrode phase transition. </w:t>
      </w:r>
      <w:r w:rsidRPr="00140258">
        <w:rPr>
          <w:rFonts w:ascii="Arial" w:hAnsi="Arial" w:cs="Arial"/>
          <w:b/>
          <w:bCs/>
        </w:rPr>
        <w:t xml:space="preserve">(a) </w:t>
      </w:r>
      <w:r w:rsidRPr="00140258">
        <w:rPr>
          <w:rFonts w:ascii="Arial" w:hAnsi="Arial" w:cs="Arial"/>
        </w:rPr>
        <w:t xml:space="preserve">Schematic diagram of the spatial distribution of the phase composition during the discharge process. </w:t>
      </w:r>
      <w:r w:rsidRPr="00140258">
        <w:rPr>
          <w:rFonts w:ascii="Arial" w:hAnsi="Arial" w:cs="Arial"/>
          <w:b/>
          <w:bCs/>
        </w:rPr>
        <w:t>(b)</w:t>
      </w:r>
      <w:r w:rsidRPr="00140258">
        <w:rPr>
          <w:rFonts w:ascii="Arial" w:hAnsi="Arial" w:cs="Arial"/>
        </w:rPr>
        <w:t xml:space="preserve"> The corresponding lithium chemical potential in different regions of the ternary phase diagram. Schematic diagram of simplified </w:t>
      </w:r>
      <w:r w:rsidRPr="00140258">
        <w:rPr>
          <w:rFonts w:ascii="Arial" w:hAnsi="Arial" w:cs="Arial"/>
          <w:b/>
          <w:bCs/>
        </w:rPr>
        <w:t xml:space="preserve">(c) </w:t>
      </w:r>
      <w:r w:rsidRPr="00140258">
        <w:rPr>
          <w:rFonts w:ascii="Arial" w:hAnsi="Arial" w:cs="Arial"/>
        </w:rPr>
        <w:t xml:space="preserve">free energy curve and </w:t>
      </w:r>
      <w:r w:rsidRPr="00140258">
        <w:rPr>
          <w:rFonts w:ascii="Arial" w:hAnsi="Arial" w:cs="Arial"/>
          <w:b/>
          <w:bCs/>
        </w:rPr>
        <w:t>(d)</w:t>
      </w:r>
      <w:r w:rsidRPr="00140258">
        <w:rPr>
          <w:rFonts w:ascii="Arial" w:hAnsi="Arial" w:cs="Arial"/>
        </w:rPr>
        <w:t xml:space="preserve"> voltage curve</w:t>
      </w:r>
      <w:r w:rsidRPr="00140258">
        <w:rPr>
          <w:rFonts w:ascii="Arial" w:hAnsi="Arial" w:cs="Arial"/>
          <w:b/>
          <w:bCs/>
        </w:rPr>
        <w:t xml:space="preserve"> </w:t>
      </w:r>
      <w:r w:rsidRPr="00140258">
        <w:rPr>
          <w:rFonts w:ascii="Arial" w:hAnsi="Arial" w:cs="Arial"/>
        </w:rPr>
        <w:t xml:space="preserve">of electrode active particles from the outside in. </w:t>
      </w:r>
      <w:r w:rsidR="000C7973" w:rsidRPr="00140258">
        <w:rPr>
          <w:rFonts w:ascii="Arial" w:hAnsi="Arial" w:cs="Arial"/>
          <w:b/>
          <w:bCs/>
        </w:rPr>
        <w:t>(e)</w:t>
      </w:r>
      <w:r w:rsidRPr="00140258">
        <w:rPr>
          <w:rFonts w:ascii="Arial" w:hAnsi="Arial" w:cs="Arial"/>
          <w:b/>
          <w:bCs/>
        </w:rPr>
        <w:t xml:space="preserve"> </w:t>
      </w:r>
      <w:r w:rsidRPr="00140258">
        <w:rPr>
          <w:rFonts w:ascii="Arial" w:hAnsi="Arial" w:cs="Arial"/>
        </w:rPr>
        <w:t xml:space="preserve">Schematic diagram of the origin of voltage hysteresis of the conversion reaction, which indicates that voltage hysteresis is due to the difference in equilibrium half-reaction caused by the uneven spatial distribution of reaction products. </w:t>
      </w:r>
      <w:r w:rsidR="00C23D42" w:rsidRPr="00140258">
        <w:rPr>
          <w:rFonts w:ascii="Arial" w:hAnsi="Arial" w:cs="Arial"/>
        </w:rPr>
        <w:t>This provided a plausible picture of the ineffectiveness of traditional kinetic optimization strategies: that is, the improvements in kinetics accelerate the diffusion of Li, Cu, and F, but the driving force for Li, Cu, and F diffusion requires differences in chemical potential</w:t>
      </w:r>
      <w:r w:rsidR="00C23D42" w:rsidRPr="00140258">
        <w:rPr>
          <w:rFonts w:ascii="Arial" w:hAnsi="Arial" w:cs="Arial"/>
          <w:vertAlign w:val="superscript"/>
        </w:rPr>
        <w:fldChar w:fldCharType="begin"/>
      </w:r>
      <w:r w:rsidR="00C23D42" w:rsidRPr="00140258">
        <w:rPr>
          <w:rFonts w:ascii="Arial" w:hAnsi="Arial" w:cs="Arial"/>
          <w:vertAlign w:val="superscript"/>
        </w:rPr>
        <w:instrText xml:space="preserve"> ADDIN EN.CITE &lt;EndNote&gt;&lt;Cite&gt;&lt;Author&gt;Yu&lt;/Author&gt;&lt;Year&gt;2014&lt;/Year&gt;&lt;RecNum&gt;184&lt;/RecNum&gt;&lt;DisplayText&gt;(&lt;style face="italic"&gt;16&lt;/style&gt;)&lt;/DisplayText&gt;&lt;record&gt;&lt;rec-number&gt;184&lt;/rec-number&gt;&lt;foreign-keys&gt;&lt;key app="EN" db-id="e0evrdpz8s5ezde0zv1p5at02zav90dz5dvz" timestamp="1680575106"&gt;184&lt;/key&gt;&lt;/foreign-keys&gt;&lt;ref-type name="Journal Article"&gt;17&lt;/ref-type&gt;&lt;contributors&gt;&lt;authors&gt;&lt;author&gt;Yu, H. C.&lt;/author&gt;&lt;author&gt;Ling, C.&lt;/author&gt;&lt;author&gt;Bhattacharya, J.&lt;/author&gt;&lt;author&gt;Thomas, J. C.&lt;/author&gt;&lt;author&gt;Thornton, K.&lt;/author&gt;&lt;author&gt;Van der Ven, A.&lt;/author&gt;&lt;/authors&gt;&lt;/contributors&gt;&lt;titles&gt;&lt;title&gt;Designing the next generation high capacity battery electrodes&lt;/title&gt;&lt;secondary-title&gt;Energy &amp;amp; Environmental Science&lt;/secondary-title&gt;&lt;/titles&gt;&lt;periodical&gt;&lt;full-title&gt;Energy &amp;amp; Environmental Science&lt;/full-title&gt;&lt;/periodical&gt;&lt;pages&gt;1760-1768&lt;/pages&gt;&lt;volume&gt;7&lt;/volume&gt;&lt;number&gt;5&lt;/number&gt;&lt;dates&gt;&lt;year&gt;2014&lt;/year&gt;&lt;/dates&gt;&lt;publisher&gt;The Royal Society of Chemistry&lt;/publisher&gt;&lt;isbn&gt;1754-5692&lt;/isbn&gt;&lt;work-type&gt;10.1039/C3EE43154A&lt;/work-type&gt;&lt;urls&gt;&lt;related-urls&gt;&lt;url&gt;http://dx.doi.org/10.1039/C3EE43154A&lt;/url&gt;&lt;/related-urls&gt;&lt;/urls&gt;&lt;electronic-resource-num&gt;10.1039/C3EE43154A&lt;/electronic-resource-num&gt;&lt;/record&gt;&lt;/Cite&gt;&lt;/EndNote&gt;</w:instrText>
      </w:r>
      <w:r w:rsidR="00C23D42"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16</w:t>
      </w:r>
      <w:r w:rsidR="00C23D42" w:rsidRPr="00140258">
        <w:rPr>
          <w:rFonts w:ascii="Arial" w:hAnsi="Arial" w:cs="Arial"/>
          <w:noProof/>
          <w:vertAlign w:val="superscript"/>
        </w:rPr>
        <w:t>)</w:t>
      </w:r>
      <w:r w:rsidR="00C23D42" w:rsidRPr="00140258">
        <w:rPr>
          <w:rFonts w:ascii="Arial" w:hAnsi="Arial" w:cs="Arial"/>
          <w:vertAlign w:val="superscript"/>
        </w:rPr>
        <w:fldChar w:fldCharType="end"/>
      </w:r>
      <w:r w:rsidR="00C23D42" w:rsidRPr="00140258">
        <w:rPr>
          <w:rFonts w:ascii="Arial" w:hAnsi="Arial" w:cs="Arial"/>
        </w:rPr>
        <w:t xml:space="preserve"> caused by the inhomogeneity, which means that the inhomogeneity elimination by the diffusion of Li, Cu and F</w:t>
      </w:r>
      <w:r w:rsidR="00C23D42" w:rsidRPr="00140258" w:rsidDel="00AD52D7">
        <w:rPr>
          <w:rFonts w:ascii="Arial" w:hAnsi="Arial" w:cs="Arial"/>
        </w:rPr>
        <w:t xml:space="preserve"> </w:t>
      </w:r>
      <w:r w:rsidR="00C23D42" w:rsidRPr="00140258">
        <w:rPr>
          <w:rFonts w:ascii="Arial" w:hAnsi="Arial" w:cs="Arial"/>
        </w:rPr>
        <w:t>always lags behind the new inhomogeneity generated by the reaction</w:t>
      </w:r>
      <w:r w:rsidR="00C23D42" w:rsidRPr="00140258">
        <w:rPr>
          <w:rStyle w:val="ab"/>
          <w:rFonts w:ascii="Arial" w:hAnsi="Arial" w:cs="Arial"/>
        </w:rPr>
        <w:t>.</w:t>
      </w:r>
    </w:p>
    <w:p w14:paraId="1FAD3A77" w14:textId="07E4E3A9" w:rsidR="000A10FE" w:rsidRPr="00140258" w:rsidRDefault="000A10FE" w:rsidP="000A10FE">
      <w:pPr>
        <w:jc w:val="center"/>
        <w:rPr>
          <w:rFonts w:ascii="Arial" w:hAnsi="Arial" w:cs="Arial"/>
        </w:rPr>
      </w:pPr>
      <w:r w:rsidRPr="00140258">
        <w:rPr>
          <w:rFonts w:ascii="Arial" w:hAnsi="Arial" w:cs="Arial"/>
          <w:noProof/>
        </w:rPr>
        <w:lastRenderedPageBreak/>
        <w:drawing>
          <wp:inline distT="0" distB="0" distL="0" distR="0" wp14:anchorId="506DA2BF" wp14:editId="2CCBAFC2">
            <wp:extent cx="5257996" cy="1661160"/>
            <wp:effectExtent l="0" t="0" r="0" b="0"/>
            <wp:docPr id="15540528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849" t="8799" b="1921"/>
                    <a:stretch/>
                  </pic:blipFill>
                  <pic:spPr bwMode="auto">
                    <a:xfrm>
                      <a:off x="0" y="0"/>
                      <a:ext cx="5288023" cy="1670646"/>
                    </a:xfrm>
                    <a:prstGeom prst="rect">
                      <a:avLst/>
                    </a:prstGeom>
                    <a:noFill/>
                    <a:ln>
                      <a:noFill/>
                    </a:ln>
                    <a:extLst>
                      <a:ext uri="{53640926-AAD7-44D8-BBD7-CCE9431645EC}">
                        <a14:shadowObscured xmlns:a14="http://schemas.microsoft.com/office/drawing/2010/main"/>
                      </a:ext>
                    </a:extLst>
                  </pic:spPr>
                </pic:pic>
              </a:graphicData>
            </a:graphic>
          </wp:inline>
        </w:drawing>
      </w:r>
    </w:p>
    <w:p w14:paraId="53A8B54E" w14:textId="4ABC3768" w:rsidR="000A10FE" w:rsidRPr="00140258" w:rsidRDefault="000A10FE" w:rsidP="000A10FE">
      <w:pPr>
        <w:rPr>
          <w:rFonts w:ascii="Arial" w:hAnsi="Arial" w:cs="Arial"/>
        </w:rPr>
      </w:pPr>
      <w:r w:rsidRPr="00140258">
        <w:rPr>
          <w:rFonts w:ascii="Arial" w:hAnsi="Arial" w:cs="Arial"/>
          <w:b/>
          <w:bCs/>
        </w:rPr>
        <w:t>Figure S9. (a)</w:t>
      </w:r>
      <w:r w:rsidRPr="00140258">
        <w:rPr>
          <w:rFonts w:ascii="Arial" w:hAnsi="Arial" w:cs="Arial"/>
        </w:rPr>
        <w:t xml:space="preserve"> Rietveld refinement of XRD pattern of FeF</w:t>
      </w:r>
      <w:r w:rsidRPr="00140258">
        <w:rPr>
          <w:rFonts w:ascii="Arial" w:hAnsi="Arial" w:cs="Arial"/>
          <w:vertAlign w:val="subscript"/>
        </w:rPr>
        <w:t>3</w:t>
      </w:r>
      <w:r w:rsidRPr="00140258">
        <w:rPr>
          <w:rFonts w:ascii="Arial" w:hAnsi="Arial" w:cs="Arial"/>
        </w:rPr>
        <w:t xml:space="preserve"> electrode in the discharged state of ~Li-1.0; </w:t>
      </w:r>
      <w:r w:rsidRPr="00140258">
        <w:rPr>
          <w:rFonts w:ascii="Arial" w:hAnsi="Arial" w:cs="Arial"/>
          <w:b/>
          <w:bCs/>
        </w:rPr>
        <w:t>(b)</w:t>
      </w:r>
      <w:r w:rsidRPr="00140258">
        <w:rPr>
          <w:rFonts w:ascii="Arial" w:hAnsi="Arial" w:cs="Arial"/>
        </w:rPr>
        <w:t xml:space="preserve"> </w:t>
      </w:r>
      <w:r w:rsidRPr="00140258">
        <w:rPr>
          <w:rFonts w:ascii="Arial" w:hAnsi="Arial" w:cs="Arial"/>
          <w:i/>
          <w:iCs/>
        </w:rPr>
        <w:t>In-situ</w:t>
      </w:r>
      <w:r w:rsidRPr="00140258">
        <w:rPr>
          <w:rFonts w:ascii="Arial" w:hAnsi="Arial" w:cs="Arial"/>
        </w:rPr>
        <w:t xml:space="preserve"> XRD patterns of FeF</w:t>
      </w:r>
      <w:r w:rsidRPr="00140258">
        <w:rPr>
          <w:rFonts w:ascii="Arial" w:hAnsi="Arial" w:cs="Arial"/>
          <w:vertAlign w:val="subscript"/>
        </w:rPr>
        <w:t>3</w:t>
      </w:r>
      <w:r w:rsidRPr="00140258">
        <w:rPr>
          <w:rFonts w:ascii="Arial" w:hAnsi="Arial" w:cs="Arial"/>
        </w:rPr>
        <w:t xml:space="preserve"> electrode in the discharged state of ~Li-1.0 during the relaxation process and its magnification patterns. The FeF</w:t>
      </w:r>
      <w:r w:rsidRPr="00140258">
        <w:rPr>
          <w:rFonts w:ascii="Arial" w:hAnsi="Arial" w:cs="Arial"/>
          <w:vertAlign w:val="subscript"/>
        </w:rPr>
        <w:t>3</w:t>
      </w:r>
      <w:r w:rsidRPr="00140258">
        <w:rPr>
          <w:rFonts w:ascii="Arial" w:hAnsi="Arial" w:cs="Arial"/>
        </w:rPr>
        <w:t xml:space="preserve"> electrode in the discharged state exhibits the previously reported Li</w:t>
      </w:r>
      <w:r w:rsidRPr="00140258">
        <w:rPr>
          <w:rFonts w:ascii="Arial" w:hAnsi="Arial" w:cs="Arial"/>
          <w:vertAlign w:val="subscript"/>
        </w:rPr>
        <w:t>x</w:t>
      </w:r>
      <w:r w:rsidRPr="00140258">
        <w:rPr>
          <w:rFonts w:ascii="Arial" w:hAnsi="Arial" w:cs="Arial"/>
        </w:rPr>
        <w:t>FeF</w:t>
      </w:r>
      <w:r w:rsidRPr="00140258">
        <w:rPr>
          <w:rFonts w:ascii="Arial" w:hAnsi="Arial" w:cs="Arial"/>
          <w:vertAlign w:val="subscript"/>
        </w:rPr>
        <w:t>3</w:t>
      </w:r>
      <w:r w:rsidRPr="00140258">
        <w:rPr>
          <w:rFonts w:ascii="Arial" w:hAnsi="Arial" w:cs="Arial"/>
        </w:rPr>
        <w:t xml:space="preserve"> phase</w:t>
      </w:r>
      <w:r w:rsidRPr="00140258">
        <w:rPr>
          <w:rFonts w:ascii="Arial" w:hAnsi="Arial" w:cs="Arial"/>
          <w:vertAlign w:val="superscript"/>
        </w:rPr>
        <w:fldChar w:fldCharType="begin"/>
      </w:r>
      <w:r w:rsidR="00C23D42" w:rsidRPr="00140258">
        <w:rPr>
          <w:rFonts w:ascii="Arial" w:hAnsi="Arial" w:cs="Arial"/>
          <w:vertAlign w:val="superscript"/>
        </w:rPr>
        <w:instrText xml:space="preserve"> ADDIN EN.CITE &lt;EndNote&gt;&lt;Cite&gt;&lt;Author&gt;Hua&lt;/Author&gt;&lt;Year&gt;2021&lt;/Year&gt;&lt;RecNum&gt;156&lt;/RecNum&gt;&lt;DisplayText&gt;(&lt;style face="italic"&gt;17&lt;/style&gt;)&lt;/DisplayText&gt;&lt;record&gt;&lt;rec-number&gt;156&lt;/rec-number&gt;&lt;foreign-keys&gt;&lt;key app="EN" db-id="e0evrdpz8s5ezde0zv1p5at02zav90dz5dvz" timestamp="1670763308"&gt;156&lt;/key&gt;&lt;/foreign-keys&gt;&lt;ref-type name="Journal Article"&gt;17&lt;/ref-type&gt;&lt;contributors&gt;&lt;authors&gt;&lt;author&gt;Hua, Xiao&lt;/author&gt;&lt;author&gt;Eggeman, Alexander S.&lt;/author&gt;&lt;author&gt;Castillo-Martínez, Elizabeth&lt;/author&gt;&lt;author&gt;Robert, Rosa&lt;/author&gt;&lt;author&gt;Geddes, Harry S.&lt;/author&gt;&lt;author&gt;Lu, Ziheng&lt;/author&gt;&lt;author&gt;Pickard, Chris J.&lt;/author&gt;&lt;author&gt;Meng, Wei&lt;/author&gt;&lt;author&gt;Wiaderek, Kamila M.&lt;/author&gt;&lt;author&gt;Pereira, Nathalie&lt;/author&gt;&lt;author&gt;Amatucci, Glenn G.&lt;/author&gt;&lt;author&gt;Midgley, Paul A.&lt;/author&gt;&lt;author&gt;Chapman, Karena W.&lt;/author&gt;&lt;author&gt;Steiner, Ullrich&lt;/author&gt;&lt;author&gt;Goodwin, Andrew L.&lt;/author&gt;&lt;author&gt;Grey, Clare P.&lt;/author&gt;&lt;/authors&gt;&lt;/contributors&gt;&lt;titles&gt;&lt;title&gt;Revisiting metal fluorides as lithium-ion battery cathodes&lt;/title&gt;&lt;secondary-title&gt;Nature Materials&lt;/secondary-title&gt;&lt;/titles&gt;&lt;periodical&gt;&lt;full-title&gt;Nature Materials&lt;/full-title&gt;&lt;/periodical&gt;&lt;pages&gt;841-850&lt;/pages&gt;&lt;volume&gt;20&lt;/volume&gt;&lt;number&gt;6&lt;/number&gt;&lt;dates&gt;&lt;year&gt;2021&lt;/year&gt;&lt;pub-dates&gt;&lt;date&gt;2021/06/01&lt;/date&gt;&lt;/pub-dates&gt;&lt;/dates&gt;&lt;isbn&gt;1476-4660&lt;/isbn&gt;&lt;urls&gt;&lt;related-urls&gt;&lt;url&gt;https://doi.org/10.1038/s41563-020-00893-1&lt;/url&gt;&lt;/related-urls&gt;&lt;/urls&gt;&lt;electronic-resource-num&gt;10.1038/s41563-020-00893-1&lt;/electronic-resource-num&gt;&lt;/record&gt;&lt;/Cite&gt;&lt;/EndNote&gt;</w:instrText>
      </w:r>
      <w:r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17</w:t>
      </w:r>
      <w:r w:rsidR="00C23D42"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 After different relaxation times, the structural transition during the relaxation process can be observed. In detail, with the progress of the relaxation process, the intermediate products Li</w:t>
      </w:r>
      <w:r w:rsidRPr="00140258">
        <w:rPr>
          <w:rFonts w:ascii="Arial" w:hAnsi="Arial" w:cs="Arial"/>
          <w:vertAlign w:val="subscript"/>
        </w:rPr>
        <w:t>x</w:t>
      </w:r>
      <w:r w:rsidRPr="00140258">
        <w:rPr>
          <w:rFonts w:ascii="Arial" w:hAnsi="Arial" w:cs="Arial"/>
        </w:rPr>
        <w:t>FeF</w:t>
      </w:r>
      <w:r w:rsidRPr="00140258">
        <w:rPr>
          <w:rFonts w:ascii="Arial" w:hAnsi="Arial" w:cs="Arial"/>
          <w:vertAlign w:val="subscript"/>
        </w:rPr>
        <w:t>3</w:t>
      </w:r>
      <w:r w:rsidRPr="00140258">
        <w:rPr>
          <w:rFonts w:ascii="Arial" w:hAnsi="Arial" w:cs="Arial"/>
        </w:rPr>
        <w:t xml:space="preserve"> phase and the final products of the conversion reaction, </w:t>
      </w:r>
      <w:proofErr w:type="spellStart"/>
      <w:r w:rsidRPr="00140258">
        <w:rPr>
          <w:rFonts w:ascii="Arial" w:hAnsi="Arial" w:cs="Arial"/>
        </w:rPr>
        <w:t>LiF</w:t>
      </w:r>
      <w:proofErr w:type="spellEnd"/>
      <w:r w:rsidRPr="00140258">
        <w:rPr>
          <w:rFonts w:ascii="Arial" w:hAnsi="Arial" w:cs="Arial"/>
        </w:rPr>
        <w:t xml:space="preserve"> and Fe, are gradually produced, and the carbon peak shifts to a low angle, indicating that the crystal plane spacing and degree of graphitization slightly increase</w:t>
      </w:r>
      <w:r w:rsidRPr="00140258">
        <w:rPr>
          <w:rFonts w:ascii="Arial" w:hAnsi="Arial" w:cs="Arial"/>
          <w:vertAlign w:val="superscript"/>
        </w:rPr>
        <w:fldChar w:fldCharType="begin"/>
      </w:r>
      <w:r w:rsidR="00C23D42" w:rsidRPr="00140258">
        <w:rPr>
          <w:rFonts w:ascii="Arial" w:hAnsi="Arial" w:cs="Arial"/>
          <w:vertAlign w:val="superscript"/>
        </w:rPr>
        <w:instrText xml:space="preserve"> ADDIN EN.CITE &lt;EndNote&gt;&lt;Cite&gt;&lt;Author&gt;Lazzarini&lt;/Author&gt;&lt;Year&gt;2016&lt;/Year&gt;&lt;RecNum&gt;235&lt;/RecNum&gt;&lt;DisplayText&gt;(&lt;style face="italic"&gt;18&lt;/style&gt;)&lt;/DisplayText&gt;&lt;record&gt;&lt;rec-number&gt;235&lt;/rec-number&gt;&lt;foreign-keys&gt;&lt;key app="EN" db-id="e0evrdpz8s5ezde0zv1p5at02zav90dz5dvz" timestamp="1699584490"&gt;235&lt;/key&gt;&lt;/foreign-keys&gt;&lt;ref-type name="Journal Article"&gt;17&lt;/ref-type&gt;&lt;contributors&gt;&lt;authors&gt;&lt;author&gt;Lazzarini, Andrea&lt;/author&gt;&lt;author&gt;Piovano, Andrea&lt;/author&gt;&lt;author&gt;Pellegrini, Riccardo&lt;/author&gt;&lt;author&gt;Agostini, Giovanni&lt;/author&gt;&lt;author&gt;Rudić, Svemir&lt;/author&gt;&lt;author&gt;Lamberti, Carlo&lt;/author&gt;&lt;author&gt;Groppo, Elena&lt;/author&gt;&lt;/authors&gt;&lt;/contributors&gt;&lt;titles&gt;&lt;title&gt;Graphitization of Activated Carbons: A Molecular-level Investigation by INS, DRIFT, XRD and Raman Techniques&lt;/title&gt;&lt;secondary-title&gt;Physics Procedia&lt;/secondary-title&gt;&lt;/titles&gt;&lt;periodical&gt;&lt;full-title&gt;Physics Procedia&lt;/full-title&gt;&lt;/periodical&gt;&lt;pages&gt;20-26&lt;/pages&gt;&lt;volume&gt;85&lt;/volume&gt;&lt;keywords&gt;&lt;keyword&gt;Activated carbons&lt;/keyword&gt;&lt;keyword&gt;Inelastic Neutron Scattering&lt;/keyword&gt;&lt;keyword&gt;Multi-technical Approach&lt;/keyword&gt;&lt;keyword&gt;Spectroscopy&lt;/keyword&gt;&lt;keyword&gt;Graphitization&lt;/keyword&gt;&lt;/keywords&gt;&lt;dates&gt;&lt;year&gt;2016&lt;/year&gt;&lt;pub-dates&gt;&lt;date&gt;2016/01/01/&lt;/date&gt;&lt;/pub-dates&gt;&lt;/dates&gt;&lt;isbn&gt;1875-3892&lt;/isbn&gt;&lt;urls&gt;&lt;related-urls&gt;&lt;url&gt;https://www.sciencedirect.com/science/article/pii/S1875389216303716&lt;/url&gt;&lt;/related-urls&gt;&lt;/urls&gt;&lt;electronic-resource-num&gt;https://doi.org/10.1016/j.phpro.2016.11.076&lt;/electronic-resource-num&gt;&lt;/record&gt;&lt;/Cite&gt;&lt;/EndNote&gt;</w:instrText>
      </w:r>
      <w:r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18</w:t>
      </w:r>
      <w:r w:rsidR="00C23D42" w:rsidRPr="00140258">
        <w:rPr>
          <w:rFonts w:ascii="Arial" w:hAnsi="Arial" w:cs="Arial"/>
          <w:noProof/>
          <w:vertAlign w:val="superscript"/>
        </w:rPr>
        <w:t>)</w:t>
      </w:r>
      <w:r w:rsidRPr="00140258">
        <w:rPr>
          <w:rFonts w:ascii="Arial" w:hAnsi="Arial" w:cs="Arial"/>
          <w:vertAlign w:val="superscript"/>
        </w:rPr>
        <w:fldChar w:fldCharType="end"/>
      </w:r>
      <w:r w:rsidRPr="00140258">
        <w:rPr>
          <w:rFonts w:ascii="Arial" w:hAnsi="Arial" w:cs="Arial"/>
        </w:rPr>
        <w:t>.</w:t>
      </w:r>
    </w:p>
    <w:p w14:paraId="0A405585" w14:textId="77777777" w:rsidR="000A10FE" w:rsidRPr="00140258" w:rsidRDefault="000A10FE" w:rsidP="000A10FE">
      <w:pPr>
        <w:rPr>
          <w:rFonts w:ascii="Arial" w:hAnsi="Arial" w:cs="Arial"/>
        </w:rPr>
      </w:pPr>
    </w:p>
    <w:p w14:paraId="611D7D2C" w14:textId="77777777" w:rsidR="000A10FE" w:rsidRPr="00140258" w:rsidRDefault="000A10FE" w:rsidP="000A10FE">
      <w:pPr>
        <w:jc w:val="center"/>
        <w:rPr>
          <w:rFonts w:ascii="Arial" w:hAnsi="Arial" w:cs="Arial"/>
        </w:rPr>
      </w:pPr>
      <w:r w:rsidRPr="00140258">
        <w:rPr>
          <w:rFonts w:ascii="Arial" w:hAnsi="Arial" w:cs="Arial"/>
          <w:noProof/>
        </w:rPr>
        <w:drawing>
          <wp:inline distT="0" distB="0" distL="0" distR="0" wp14:anchorId="1ECCAAC2" wp14:editId="038F8A7B">
            <wp:extent cx="5153588" cy="2322026"/>
            <wp:effectExtent l="0" t="0" r="0" b="0"/>
            <wp:docPr id="5195084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84018" cy="2335737"/>
                    </a:xfrm>
                    <a:prstGeom prst="rect">
                      <a:avLst/>
                    </a:prstGeom>
                    <a:noFill/>
                  </pic:spPr>
                </pic:pic>
              </a:graphicData>
            </a:graphic>
          </wp:inline>
        </w:drawing>
      </w:r>
    </w:p>
    <w:p w14:paraId="4357E11E" w14:textId="6D0F1C3D" w:rsidR="000A10FE" w:rsidRPr="00140258" w:rsidRDefault="000A10FE" w:rsidP="000A10FE">
      <w:pPr>
        <w:rPr>
          <w:rFonts w:ascii="Arial" w:hAnsi="Arial" w:cs="Arial"/>
        </w:rPr>
      </w:pPr>
      <w:r w:rsidRPr="00140258">
        <w:rPr>
          <w:rFonts w:ascii="Arial" w:hAnsi="Arial" w:cs="Arial"/>
          <w:b/>
          <w:bCs/>
        </w:rPr>
        <w:t>Figure S10.</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Schematic diagram of a homemade </w:t>
      </w:r>
      <w:r w:rsidRPr="00140258">
        <w:rPr>
          <w:rFonts w:ascii="Arial" w:hAnsi="Arial" w:cs="Arial"/>
          <w:i/>
          <w:iCs/>
        </w:rPr>
        <w:t>in situ</w:t>
      </w:r>
      <w:r w:rsidRPr="00140258">
        <w:rPr>
          <w:rFonts w:ascii="Arial" w:hAnsi="Arial" w:cs="Arial"/>
        </w:rPr>
        <w:t xml:space="preserve"> XRD cell. </w:t>
      </w:r>
      <w:r w:rsidRPr="00140258">
        <w:rPr>
          <w:rFonts w:ascii="Arial" w:hAnsi="Arial" w:cs="Arial"/>
          <w:b/>
          <w:bCs/>
        </w:rPr>
        <w:t>(b)</w:t>
      </w:r>
      <w:r w:rsidRPr="00140258">
        <w:rPr>
          <w:rFonts w:ascii="Arial" w:hAnsi="Arial" w:cs="Arial"/>
        </w:rPr>
        <w:t xml:space="preserve"> </w:t>
      </w:r>
      <w:r w:rsidRPr="00140258">
        <w:rPr>
          <w:rFonts w:ascii="Arial" w:hAnsi="Arial" w:cs="Arial"/>
          <w:i/>
          <w:iCs/>
        </w:rPr>
        <w:t>In situ</w:t>
      </w:r>
      <w:r w:rsidRPr="00140258">
        <w:rPr>
          <w:rFonts w:ascii="Arial" w:hAnsi="Arial" w:cs="Arial"/>
        </w:rPr>
        <w:t xml:space="preserve"> XRD pattern of the relaxation process of CuF</w:t>
      </w:r>
      <w:r w:rsidRPr="00140258">
        <w:rPr>
          <w:rFonts w:ascii="Arial" w:hAnsi="Arial" w:cs="Arial"/>
          <w:vertAlign w:val="subscript"/>
        </w:rPr>
        <w:t>2</w:t>
      </w:r>
      <w:r w:rsidRPr="00140258">
        <w:rPr>
          <w:rFonts w:ascii="Arial" w:hAnsi="Arial" w:cs="Arial"/>
        </w:rPr>
        <w:t xml:space="preserve"> </w:t>
      </w:r>
      <w:r w:rsidR="003D13C8" w:rsidRPr="00140258">
        <w:rPr>
          <w:rFonts w:ascii="Arial" w:hAnsi="Arial" w:cs="Arial"/>
        </w:rPr>
        <w:t xml:space="preserve">LIB </w:t>
      </w:r>
      <w:r w:rsidRPr="00140258">
        <w:rPr>
          <w:rFonts w:ascii="Arial" w:hAnsi="Arial" w:cs="Arial"/>
        </w:rPr>
        <w:t xml:space="preserve">in discharge state (~0.5 Li), the phase structure changed from </w:t>
      </w:r>
      <w:proofErr w:type="gramStart"/>
      <w:r w:rsidRPr="00140258">
        <w:rPr>
          <w:rFonts w:ascii="Arial" w:hAnsi="Arial" w:cs="Arial"/>
        </w:rPr>
        <w:t>Cu(</w:t>
      </w:r>
      <w:proofErr w:type="gramEnd"/>
      <w:r w:rsidRPr="00140258">
        <w:rPr>
          <w:rFonts w:ascii="Arial" w:hAnsi="Arial" w:cs="Arial"/>
        </w:rPr>
        <w:t>II) phase to Cu(I) phase-calculated (Cu(I)F and Li</w:t>
      </w:r>
      <w:r w:rsidRPr="00140258">
        <w:rPr>
          <w:rFonts w:ascii="Arial" w:hAnsi="Arial" w:cs="Arial"/>
          <w:vertAlign w:val="subscript"/>
        </w:rPr>
        <w:t>3</w:t>
      </w:r>
      <w:r w:rsidRPr="00140258">
        <w:rPr>
          <w:rFonts w:ascii="Arial" w:hAnsi="Arial" w:cs="Arial"/>
        </w:rPr>
        <w:t>Cu(I)F</w:t>
      </w:r>
      <w:r w:rsidRPr="00140258">
        <w:rPr>
          <w:rFonts w:ascii="Arial" w:hAnsi="Arial" w:cs="Arial"/>
          <w:vertAlign w:val="subscript"/>
        </w:rPr>
        <w:t xml:space="preserve">4 </w:t>
      </w:r>
      <w:r w:rsidRPr="00140258">
        <w:rPr>
          <w:rFonts w:ascii="Arial" w:hAnsi="Arial" w:cs="Arial"/>
        </w:rPr>
        <w:t xml:space="preserve">phases can be obtained from </w:t>
      </w:r>
      <w:r w:rsidRPr="00140258">
        <w:rPr>
          <w:rFonts w:ascii="Arial" w:hAnsi="Arial" w:cs="Arial"/>
          <w:b/>
          <w:bCs/>
        </w:rPr>
        <w:t xml:space="preserve">Figure S11 </w:t>
      </w:r>
      <w:proofErr w:type="spellStart"/>
      <w:r w:rsidRPr="00140258">
        <w:rPr>
          <w:rFonts w:ascii="Arial" w:hAnsi="Arial" w:cs="Arial"/>
          <w:b/>
          <w:bCs/>
        </w:rPr>
        <w:t>d,e</w:t>
      </w:r>
      <w:proofErr w:type="spellEnd"/>
      <w:r w:rsidRPr="00140258">
        <w:rPr>
          <w:rFonts w:ascii="Arial" w:hAnsi="Arial" w:cs="Arial"/>
        </w:rPr>
        <w:t>).</w:t>
      </w:r>
      <w:r w:rsidRPr="00140258">
        <w:rPr>
          <w:rFonts w:ascii="Arial" w:hAnsi="Arial" w:cs="Arial"/>
          <w:b/>
          <w:bCs/>
        </w:rPr>
        <w:t xml:space="preserve"> </w:t>
      </w:r>
    </w:p>
    <w:p w14:paraId="22B50F51" w14:textId="77777777" w:rsidR="000A10FE" w:rsidRPr="00140258" w:rsidRDefault="000A10FE" w:rsidP="000A10FE">
      <w:pPr>
        <w:jc w:val="center"/>
        <w:rPr>
          <w:rFonts w:ascii="Arial" w:hAnsi="Arial" w:cs="Arial"/>
        </w:rPr>
      </w:pPr>
      <w:r w:rsidRPr="00140258">
        <w:rPr>
          <w:rFonts w:ascii="Arial" w:hAnsi="Arial" w:cs="Arial"/>
          <w:noProof/>
        </w:rPr>
        <w:lastRenderedPageBreak/>
        <w:drawing>
          <wp:inline distT="0" distB="0" distL="0" distR="0" wp14:anchorId="440088E1" wp14:editId="638FED4A">
            <wp:extent cx="5226050" cy="3117897"/>
            <wp:effectExtent l="0" t="0" r="0" b="0"/>
            <wp:docPr id="4026235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46938" cy="3130359"/>
                    </a:xfrm>
                    <a:prstGeom prst="rect">
                      <a:avLst/>
                    </a:prstGeom>
                    <a:noFill/>
                  </pic:spPr>
                </pic:pic>
              </a:graphicData>
            </a:graphic>
          </wp:inline>
        </w:drawing>
      </w:r>
    </w:p>
    <w:p w14:paraId="1719633B" w14:textId="6DB5A815" w:rsidR="000A10FE" w:rsidRDefault="000A10FE" w:rsidP="000A10FE">
      <w:pPr>
        <w:rPr>
          <w:rFonts w:ascii="Arial" w:hAnsi="Arial" w:cs="Arial"/>
          <w:iCs/>
        </w:rPr>
      </w:pPr>
      <w:r w:rsidRPr="00140258">
        <w:rPr>
          <w:rFonts w:ascii="Arial" w:hAnsi="Arial" w:cs="Arial"/>
          <w:b/>
          <w:bCs/>
        </w:rPr>
        <w:t>Figure S11.</w:t>
      </w:r>
      <w:r w:rsidRPr="00140258">
        <w:rPr>
          <w:rFonts w:ascii="Arial" w:hAnsi="Arial" w:cs="Arial"/>
          <w:iCs/>
        </w:rPr>
        <w:t xml:space="preserve"> </w:t>
      </w:r>
      <w:bookmarkStart w:id="11" w:name="OLE_LINK1"/>
      <w:r w:rsidRPr="00140258">
        <w:rPr>
          <w:rFonts w:ascii="Arial" w:hAnsi="Arial" w:cs="Arial"/>
          <w:iCs/>
        </w:rPr>
        <w:t>Phonon spectra</w:t>
      </w:r>
      <w:bookmarkEnd w:id="11"/>
      <w:r w:rsidRPr="00140258">
        <w:rPr>
          <w:rFonts w:ascii="Arial" w:hAnsi="Arial" w:cs="Arial"/>
          <w:iCs/>
        </w:rPr>
        <w:t xml:space="preserve"> of </w:t>
      </w:r>
      <w:r w:rsidRPr="00140258">
        <w:rPr>
          <w:rFonts w:ascii="Arial" w:hAnsi="Arial" w:cs="Arial"/>
          <w:b/>
          <w:bCs/>
          <w:iCs/>
        </w:rPr>
        <w:t>(a)</w:t>
      </w:r>
      <w:r w:rsidRPr="00140258">
        <w:rPr>
          <w:rFonts w:ascii="Arial" w:hAnsi="Arial" w:cs="Arial"/>
          <w:iCs/>
        </w:rPr>
        <w:t xml:space="preserve"> </w:t>
      </w:r>
      <w:proofErr w:type="gramStart"/>
      <w:r w:rsidRPr="00140258">
        <w:rPr>
          <w:rFonts w:ascii="Arial" w:hAnsi="Arial" w:cs="Arial"/>
          <w:iCs/>
        </w:rPr>
        <w:t>Cu(</w:t>
      </w:r>
      <w:proofErr w:type="gramEnd"/>
      <w:r w:rsidRPr="00140258">
        <w:rPr>
          <w:rFonts w:ascii="Arial" w:hAnsi="Arial" w:cs="Arial"/>
          <w:iCs/>
        </w:rPr>
        <w:t>II)F</w:t>
      </w:r>
      <w:r w:rsidRPr="00140258">
        <w:rPr>
          <w:rFonts w:ascii="Arial" w:hAnsi="Arial" w:cs="Arial"/>
          <w:iCs/>
          <w:vertAlign w:val="subscript"/>
        </w:rPr>
        <w:t>2</w:t>
      </w:r>
      <w:r w:rsidRPr="00140258">
        <w:rPr>
          <w:rFonts w:ascii="Arial" w:hAnsi="Arial" w:cs="Arial"/>
          <w:iCs/>
        </w:rPr>
        <w:t xml:space="preserve">, </w:t>
      </w:r>
      <w:r w:rsidRPr="00140258">
        <w:rPr>
          <w:rFonts w:ascii="Arial" w:hAnsi="Arial" w:cs="Arial"/>
          <w:b/>
          <w:bCs/>
          <w:iCs/>
        </w:rPr>
        <w:t>(b)</w:t>
      </w:r>
      <w:r w:rsidRPr="00140258">
        <w:rPr>
          <w:rFonts w:ascii="Arial" w:hAnsi="Arial" w:cs="Arial"/>
          <w:iCs/>
        </w:rPr>
        <w:t xml:space="preserve"> Cu(I)F and </w:t>
      </w:r>
      <w:r w:rsidRPr="00140258">
        <w:rPr>
          <w:rFonts w:ascii="Arial" w:hAnsi="Arial" w:cs="Arial"/>
          <w:b/>
          <w:bCs/>
          <w:iCs/>
        </w:rPr>
        <w:t>(c)</w:t>
      </w:r>
      <w:r w:rsidRPr="00140258">
        <w:rPr>
          <w:rFonts w:ascii="Arial" w:hAnsi="Arial" w:cs="Arial"/>
          <w:iCs/>
        </w:rPr>
        <w:t xml:space="preserve"> Li</w:t>
      </w:r>
      <w:r w:rsidRPr="00140258">
        <w:rPr>
          <w:rFonts w:ascii="Arial" w:hAnsi="Arial" w:cs="Arial"/>
          <w:iCs/>
          <w:vertAlign w:val="subscript"/>
        </w:rPr>
        <w:t>3</w:t>
      </w:r>
      <w:r w:rsidRPr="00140258">
        <w:rPr>
          <w:rFonts w:ascii="Arial" w:hAnsi="Arial" w:cs="Arial"/>
          <w:iCs/>
        </w:rPr>
        <w:t>Cu(I)F</w:t>
      </w:r>
      <w:r w:rsidRPr="00140258">
        <w:rPr>
          <w:rFonts w:ascii="Arial" w:hAnsi="Arial" w:cs="Arial"/>
          <w:iCs/>
          <w:vertAlign w:val="subscript"/>
        </w:rPr>
        <w:t>4</w:t>
      </w:r>
      <w:r w:rsidRPr="00140258">
        <w:rPr>
          <w:rFonts w:ascii="Arial" w:hAnsi="Arial" w:cs="Arial"/>
          <w:iCs/>
        </w:rPr>
        <w:t xml:space="preserve"> based on finite displacement method from DFT calculations. Obvious imaginary frequencies from Cu(I)F phonon spectrum could be observed, indicating that its crystal was thermodynamically metastable.</w:t>
      </w:r>
      <w:r w:rsidRPr="00140258">
        <w:rPr>
          <w:rFonts w:ascii="Arial" w:hAnsi="Arial" w:cs="Arial"/>
          <w:b/>
          <w:bCs/>
          <w:iCs/>
        </w:rPr>
        <w:t xml:space="preserve"> (</w:t>
      </w:r>
      <w:proofErr w:type="spellStart"/>
      <w:proofErr w:type="gramStart"/>
      <w:r w:rsidRPr="00140258">
        <w:rPr>
          <w:rFonts w:ascii="Arial" w:hAnsi="Arial" w:cs="Arial"/>
          <w:b/>
          <w:bCs/>
          <w:iCs/>
        </w:rPr>
        <w:t>d,e</w:t>
      </w:r>
      <w:proofErr w:type="spellEnd"/>
      <w:proofErr w:type="gramEnd"/>
      <w:r w:rsidRPr="00140258">
        <w:rPr>
          <w:rFonts w:ascii="Arial" w:hAnsi="Arial" w:cs="Arial"/>
          <w:b/>
          <w:bCs/>
          <w:iCs/>
        </w:rPr>
        <w:t>)</w:t>
      </w:r>
      <w:r w:rsidRPr="00140258">
        <w:rPr>
          <w:rFonts w:ascii="Arial" w:hAnsi="Arial" w:cs="Arial"/>
          <w:iCs/>
        </w:rPr>
        <w:t xml:space="preserve"> The structure of </w:t>
      </w:r>
      <w:proofErr w:type="spellStart"/>
      <w:r w:rsidRPr="00140258">
        <w:rPr>
          <w:rFonts w:ascii="Arial" w:hAnsi="Arial" w:cs="Arial"/>
          <w:iCs/>
        </w:rPr>
        <w:t>CuF</w:t>
      </w:r>
      <w:proofErr w:type="spellEnd"/>
      <w:r w:rsidRPr="00140258">
        <w:rPr>
          <w:rFonts w:ascii="Arial" w:hAnsi="Arial" w:cs="Arial"/>
          <w:iCs/>
        </w:rPr>
        <w:t xml:space="preserve"> phase and</w:t>
      </w:r>
      <w:r w:rsidRPr="00140258">
        <w:rPr>
          <w:rFonts w:ascii="Arial" w:hAnsi="Arial" w:cs="Arial"/>
        </w:rPr>
        <w:t xml:space="preserve"> Li</w:t>
      </w:r>
      <w:r w:rsidRPr="00140258">
        <w:rPr>
          <w:rFonts w:ascii="Arial" w:hAnsi="Arial" w:cs="Arial"/>
          <w:vertAlign w:val="subscript"/>
        </w:rPr>
        <w:t>3</w:t>
      </w:r>
      <w:r w:rsidRPr="00140258">
        <w:rPr>
          <w:rFonts w:ascii="Arial" w:hAnsi="Arial" w:cs="Arial"/>
        </w:rPr>
        <w:t>Cu(I)F</w:t>
      </w:r>
      <w:r w:rsidRPr="00140258">
        <w:rPr>
          <w:rFonts w:ascii="Arial" w:hAnsi="Arial" w:cs="Arial"/>
          <w:vertAlign w:val="subscript"/>
        </w:rPr>
        <w:t>4</w:t>
      </w:r>
      <w:r w:rsidRPr="00140258">
        <w:rPr>
          <w:rFonts w:ascii="Arial" w:hAnsi="Arial" w:cs="Arial"/>
        </w:rPr>
        <w:t xml:space="preserve"> phase</w:t>
      </w:r>
      <w:r w:rsidRPr="00140258">
        <w:rPr>
          <w:rFonts w:ascii="Arial" w:hAnsi="Arial" w:cs="Arial"/>
          <w:iCs/>
        </w:rPr>
        <w:t xml:space="preserve"> and their corresponding XRD results.</w:t>
      </w:r>
    </w:p>
    <w:p w14:paraId="6CFE1D58" w14:textId="77777777" w:rsidR="009677C9" w:rsidRPr="00140258" w:rsidRDefault="009677C9" w:rsidP="000A10FE">
      <w:pPr>
        <w:rPr>
          <w:rFonts w:ascii="Arial" w:hAnsi="Arial" w:cs="Arial"/>
          <w:iCs/>
        </w:rPr>
      </w:pPr>
    </w:p>
    <w:p w14:paraId="08BAB831" w14:textId="62A89D4B" w:rsidR="00435C1E" w:rsidRPr="00140258" w:rsidRDefault="008E3FAD" w:rsidP="00435C1E">
      <w:pPr>
        <w:jc w:val="center"/>
        <w:rPr>
          <w:rFonts w:ascii="Arial" w:hAnsi="Arial" w:cs="Arial"/>
        </w:rPr>
      </w:pPr>
      <w:r w:rsidRPr="00140258">
        <w:rPr>
          <w:rFonts w:ascii="Arial" w:hAnsi="Arial" w:cs="Arial"/>
          <w:noProof/>
        </w:rPr>
        <w:drawing>
          <wp:inline distT="0" distB="0" distL="0" distR="0" wp14:anchorId="735C8D4D" wp14:editId="394D13C1">
            <wp:extent cx="4913153" cy="1568852"/>
            <wp:effectExtent l="0" t="0" r="1905" b="0"/>
            <wp:docPr id="433412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0455" cy="1580763"/>
                    </a:xfrm>
                    <a:prstGeom prst="rect">
                      <a:avLst/>
                    </a:prstGeom>
                    <a:noFill/>
                  </pic:spPr>
                </pic:pic>
              </a:graphicData>
            </a:graphic>
          </wp:inline>
        </w:drawing>
      </w:r>
    </w:p>
    <w:p w14:paraId="7E38E2D3" w14:textId="37106DE0" w:rsidR="00435C1E" w:rsidRPr="00140258" w:rsidRDefault="00435C1E" w:rsidP="00435C1E">
      <w:pPr>
        <w:rPr>
          <w:rFonts w:ascii="Arial" w:hAnsi="Arial" w:cs="Arial"/>
        </w:rPr>
      </w:pPr>
      <w:r w:rsidRPr="00140258">
        <w:rPr>
          <w:rFonts w:ascii="Arial" w:hAnsi="Arial" w:cs="Arial"/>
          <w:b/>
          <w:bCs/>
        </w:rPr>
        <w:t>Figure S12.</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Schematic diagram of the cell</w:t>
      </w:r>
      <w:r w:rsidR="003D13C8" w:rsidRPr="00140258">
        <w:rPr>
          <w:rFonts w:ascii="Arial" w:hAnsi="Arial" w:cs="Arial"/>
        </w:rPr>
        <w:t>’</w:t>
      </w:r>
      <w:r w:rsidRPr="00140258">
        <w:rPr>
          <w:rFonts w:ascii="Arial" w:hAnsi="Arial" w:cs="Arial"/>
        </w:rPr>
        <w:t xml:space="preserve">s internal structure. SEM images of </w:t>
      </w:r>
      <w:r w:rsidR="003D13C8" w:rsidRPr="00140258">
        <w:rPr>
          <w:rFonts w:ascii="Arial" w:hAnsi="Arial" w:cs="Arial"/>
          <w:b/>
          <w:bCs/>
        </w:rPr>
        <w:t xml:space="preserve">(b-d) </w:t>
      </w:r>
      <w:r w:rsidRPr="00140258">
        <w:rPr>
          <w:rFonts w:ascii="Arial" w:hAnsi="Arial" w:cs="Arial"/>
        </w:rPr>
        <w:t>CuF</w:t>
      </w:r>
      <w:r w:rsidRPr="00140258">
        <w:rPr>
          <w:rFonts w:ascii="Arial" w:hAnsi="Arial" w:cs="Arial"/>
          <w:vertAlign w:val="subscript"/>
        </w:rPr>
        <w:t>2</w:t>
      </w:r>
      <w:r w:rsidR="003D13C8" w:rsidRPr="00140258">
        <w:rPr>
          <w:rFonts w:ascii="Arial" w:hAnsi="Arial" w:cs="Arial"/>
        </w:rPr>
        <w:t xml:space="preserve"> with PIL-PVDF-HFP (CuF</w:t>
      </w:r>
      <w:r w:rsidR="003D13C8" w:rsidRPr="00140258">
        <w:rPr>
          <w:rFonts w:ascii="Arial" w:hAnsi="Arial" w:cs="Arial"/>
          <w:vertAlign w:val="subscript"/>
        </w:rPr>
        <w:t>2</w:t>
      </w:r>
      <w:r w:rsidR="003D13C8" w:rsidRPr="00140258">
        <w:rPr>
          <w:rFonts w:ascii="Arial" w:hAnsi="Arial" w:cs="Arial"/>
        </w:rPr>
        <w:t>-PPH)</w:t>
      </w:r>
      <w:r w:rsidRPr="00140258">
        <w:rPr>
          <w:rFonts w:ascii="Arial" w:hAnsi="Arial" w:cs="Arial"/>
        </w:rPr>
        <w:t xml:space="preserve"> cathode</w:t>
      </w:r>
      <w:r w:rsidRPr="00140258">
        <w:rPr>
          <w:rFonts w:ascii="Arial" w:hAnsi="Arial" w:cs="Arial"/>
          <w:b/>
          <w:bCs/>
        </w:rPr>
        <w:t xml:space="preserve"> </w:t>
      </w:r>
      <w:r w:rsidRPr="00140258">
        <w:rPr>
          <w:rFonts w:ascii="Arial" w:hAnsi="Arial" w:cs="Arial"/>
        </w:rPr>
        <w:t xml:space="preserve">and </w:t>
      </w:r>
      <w:r w:rsidRPr="00140258">
        <w:rPr>
          <w:rFonts w:ascii="Arial" w:hAnsi="Arial" w:cs="Arial"/>
          <w:b/>
          <w:bCs/>
        </w:rPr>
        <w:t>(e-g)</w:t>
      </w:r>
      <w:r w:rsidRPr="00140258">
        <w:rPr>
          <w:rFonts w:ascii="Arial" w:hAnsi="Arial" w:cs="Arial"/>
        </w:rPr>
        <w:t xml:space="preserve"> </w:t>
      </w:r>
      <w:r w:rsidR="003D13C8" w:rsidRPr="00140258">
        <w:rPr>
          <w:rFonts w:ascii="Arial" w:hAnsi="Arial" w:cs="Arial"/>
        </w:rPr>
        <w:t>CuF</w:t>
      </w:r>
      <w:r w:rsidR="003D13C8" w:rsidRPr="00140258">
        <w:rPr>
          <w:rFonts w:ascii="Arial" w:hAnsi="Arial" w:cs="Arial"/>
          <w:vertAlign w:val="subscript"/>
        </w:rPr>
        <w:t>2</w:t>
      </w:r>
      <w:r w:rsidR="003D13C8" w:rsidRPr="00140258">
        <w:rPr>
          <w:rFonts w:ascii="Arial" w:hAnsi="Arial" w:cs="Arial"/>
        </w:rPr>
        <w:t xml:space="preserve"> cathode</w:t>
      </w:r>
      <w:r w:rsidRPr="00140258">
        <w:rPr>
          <w:rFonts w:ascii="Arial" w:hAnsi="Arial" w:cs="Arial"/>
        </w:rPr>
        <w:t xml:space="preserve">. A large number of cracks could be seen in the electrode, but after being coated with </w:t>
      </w:r>
      <w:r w:rsidR="003D13C8" w:rsidRPr="00140258">
        <w:rPr>
          <w:rFonts w:ascii="Arial" w:hAnsi="Arial" w:cs="Arial"/>
        </w:rPr>
        <w:t>PIL-</w:t>
      </w:r>
      <w:r w:rsidRPr="00140258">
        <w:rPr>
          <w:rFonts w:ascii="Arial" w:hAnsi="Arial" w:cs="Arial"/>
        </w:rPr>
        <w:t>PVDF-HFP, the surface became flat and dense.</w:t>
      </w:r>
    </w:p>
    <w:p w14:paraId="3D2155C9" w14:textId="77777777" w:rsidR="000A10FE" w:rsidRPr="00140258" w:rsidRDefault="000A10FE" w:rsidP="00E72C66">
      <w:pPr>
        <w:rPr>
          <w:rFonts w:ascii="Arial" w:hAnsi="Arial" w:cs="Arial"/>
        </w:rPr>
      </w:pPr>
    </w:p>
    <w:p w14:paraId="7283C3D7" w14:textId="2D864FEB" w:rsidR="001F08F6" w:rsidRPr="00140258" w:rsidRDefault="00E46464" w:rsidP="001F08F6">
      <w:pPr>
        <w:jc w:val="center"/>
        <w:rPr>
          <w:rFonts w:ascii="Arial" w:hAnsi="Arial" w:cs="Arial"/>
          <w:b/>
          <w:bCs/>
        </w:rPr>
      </w:pPr>
      <w:r w:rsidRPr="00140258">
        <w:rPr>
          <w:rFonts w:ascii="Arial" w:hAnsi="Arial" w:cs="Arial"/>
          <w:b/>
          <w:bCs/>
          <w:noProof/>
        </w:rPr>
        <w:lastRenderedPageBreak/>
        <w:drawing>
          <wp:inline distT="0" distB="0" distL="0" distR="0" wp14:anchorId="2C7479D5" wp14:editId="4E8824E8">
            <wp:extent cx="3857583" cy="3333750"/>
            <wp:effectExtent l="0" t="0" r="0" b="0"/>
            <wp:docPr id="1510338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68066" cy="3342809"/>
                    </a:xfrm>
                    <a:prstGeom prst="rect">
                      <a:avLst/>
                    </a:prstGeom>
                    <a:noFill/>
                  </pic:spPr>
                </pic:pic>
              </a:graphicData>
            </a:graphic>
          </wp:inline>
        </w:drawing>
      </w:r>
    </w:p>
    <w:p w14:paraId="43FD06B1" w14:textId="6BB8B293" w:rsidR="001F08F6" w:rsidRDefault="001F08F6" w:rsidP="001F08F6">
      <w:pPr>
        <w:rPr>
          <w:rFonts w:ascii="Arial" w:hAnsi="Arial" w:cs="Arial"/>
        </w:rPr>
      </w:pPr>
      <w:r w:rsidRPr="00140258">
        <w:rPr>
          <w:rFonts w:ascii="Arial" w:hAnsi="Arial" w:cs="Arial"/>
          <w:b/>
          <w:bCs/>
        </w:rPr>
        <w:t>Figure S13.</w:t>
      </w:r>
      <w:r w:rsidRPr="00140258">
        <w:rPr>
          <w:rFonts w:ascii="Arial" w:hAnsi="Arial" w:cs="Arial"/>
        </w:rPr>
        <w:t xml:space="preserve"> </w:t>
      </w:r>
      <w:r w:rsidRPr="00140258">
        <w:rPr>
          <w:rFonts w:ascii="Arial" w:hAnsi="Arial" w:cs="Arial"/>
          <w:b/>
          <w:bCs/>
        </w:rPr>
        <w:t>(</w:t>
      </w:r>
      <w:proofErr w:type="spellStart"/>
      <w:proofErr w:type="gramStart"/>
      <w:r w:rsidRPr="00140258">
        <w:rPr>
          <w:rFonts w:ascii="Arial" w:hAnsi="Arial" w:cs="Arial"/>
          <w:b/>
          <w:bCs/>
        </w:rPr>
        <w:t>a</w:t>
      </w:r>
      <w:r w:rsidR="00047C15" w:rsidRPr="00140258">
        <w:rPr>
          <w:rFonts w:ascii="Arial" w:hAnsi="Arial" w:cs="Arial"/>
          <w:b/>
          <w:bCs/>
        </w:rPr>
        <w:t>,b</w:t>
      </w:r>
      <w:proofErr w:type="spellEnd"/>
      <w:proofErr w:type="gramEnd"/>
      <w:r w:rsidRPr="00140258">
        <w:rPr>
          <w:rFonts w:ascii="Arial" w:hAnsi="Arial" w:cs="Arial"/>
          <w:b/>
          <w:bCs/>
        </w:rPr>
        <w:t>)</w:t>
      </w:r>
      <w:r w:rsidRPr="00140258">
        <w:rPr>
          <w:rFonts w:ascii="Arial" w:hAnsi="Arial" w:cs="Arial"/>
        </w:rPr>
        <w:t xml:space="preserve"> The charge density difference plots of CuF</w:t>
      </w:r>
      <w:r w:rsidRPr="00140258">
        <w:rPr>
          <w:rFonts w:ascii="Arial" w:hAnsi="Arial" w:cs="Arial"/>
          <w:vertAlign w:val="subscript"/>
        </w:rPr>
        <w:t>2</w:t>
      </w:r>
      <w:r w:rsidRPr="00140258">
        <w:rPr>
          <w:rFonts w:ascii="Arial" w:hAnsi="Arial" w:cs="Arial"/>
        </w:rPr>
        <w:t xml:space="preserve"> (011) surface with PVDF-HFP and PEI. </w:t>
      </w:r>
      <w:r w:rsidRPr="00140258">
        <w:rPr>
          <w:rFonts w:ascii="Arial" w:hAnsi="Arial" w:cs="Arial"/>
          <w:b/>
          <w:bCs/>
        </w:rPr>
        <w:t>(</w:t>
      </w:r>
      <w:proofErr w:type="spellStart"/>
      <w:proofErr w:type="gramStart"/>
      <w:r w:rsidR="00047C15" w:rsidRPr="00140258">
        <w:rPr>
          <w:rFonts w:ascii="Arial" w:hAnsi="Arial" w:cs="Arial"/>
          <w:b/>
          <w:bCs/>
        </w:rPr>
        <w:t>c,d</w:t>
      </w:r>
      <w:proofErr w:type="spellEnd"/>
      <w:proofErr w:type="gramEnd"/>
      <w:r w:rsidRPr="00140258">
        <w:rPr>
          <w:rFonts w:ascii="Arial" w:hAnsi="Arial" w:cs="Arial"/>
          <w:b/>
          <w:bCs/>
        </w:rPr>
        <w:t>)</w:t>
      </w:r>
      <w:r w:rsidRPr="00140258">
        <w:rPr>
          <w:rFonts w:ascii="Arial" w:hAnsi="Arial" w:cs="Arial"/>
        </w:rPr>
        <w:t xml:space="preserve"> The charge density difference plots of </w:t>
      </w:r>
      <w:proofErr w:type="spellStart"/>
      <w:r w:rsidRPr="00140258">
        <w:rPr>
          <w:rFonts w:ascii="Arial" w:hAnsi="Arial" w:cs="Arial"/>
        </w:rPr>
        <w:t>CuF</w:t>
      </w:r>
      <w:proofErr w:type="spellEnd"/>
      <w:r w:rsidRPr="00140258">
        <w:rPr>
          <w:rFonts w:ascii="Arial" w:hAnsi="Arial" w:cs="Arial"/>
        </w:rPr>
        <w:t xml:space="preserve"> (011) surface with PVDF-HFP and PEI. </w:t>
      </w:r>
      <w:r w:rsidRPr="00140258">
        <w:rPr>
          <w:rFonts w:ascii="Arial" w:hAnsi="Arial" w:cs="Arial"/>
          <w:b/>
          <w:bCs/>
        </w:rPr>
        <w:t>(</w:t>
      </w:r>
      <w:proofErr w:type="spellStart"/>
      <w:proofErr w:type="gramStart"/>
      <w:r w:rsidR="00047C15" w:rsidRPr="00140258">
        <w:rPr>
          <w:rFonts w:ascii="Arial" w:hAnsi="Arial" w:cs="Arial"/>
          <w:b/>
          <w:bCs/>
        </w:rPr>
        <w:t>e,f</w:t>
      </w:r>
      <w:proofErr w:type="spellEnd"/>
      <w:proofErr w:type="gramEnd"/>
      <w:r w:rsidRPr="00140258">
        <w:rPr>
          <w:rFonts w:ascii="Arial" w:hAnsi="Arial" w:cs="Arial"/>
          <w:b/>
          <w:bCs/>
        </w:rPr>
        <w:t>)</w:t>
      </w:r>
      <w:r w:rsidRPr="00140258">
        <w:rPr>
          <w:rFonts w:ascii="Arial" w:hAnsi="Arial" w:cs="Arial"/>
        </w:rPr>
        <w:t xml:space="preserve"> The charge density difference plots of Cu (011) surface with </w:t>
      </w:r>
      <w:r w:rsidRPr="00140258">
        <w:rPr>
          <w:rFonts w:ascii="Arial" w:eastAsia="宋体" w:hAnsi="Arial" w:cs="Arial"/>
          <w:kern w:val="0"/>
          <w:szCs w:val="21"/>
        </w:rPr>
        <w:t>PVDF-HFP</w:t>
      </w:r>
      <w:r w:rsidR="00047C15" w:rsidRPr="00140258">
        <w:rPr>
          <w:rFonts w:ascii="Arial" w:eastAsia="宋体" w:hAnsi="Arial" w:cs="Arial"/>
          <w:kern w:val="0"/>
          <w:szCs w:val="21"/>
        </w:rPr>
        <w:t xml:space="preserve"> </w:t>
      </w:r>
      <w:r w:rsidRPr="00140258">
        <w:rPr>
          <w:rFonts w:ascii="Arial" w:hAnsi="Arial" w:cs="Arial"/>
        </w:rPr>
        <w:t>and PEI. (</w:t>
      </w:r>
      <w:proofErr w:type="spellStart"/>
      <w:r w:rsidRPr="00140258">
        <w:rPr>
          <w:rFonts w:ascii="Arial" w:hAnsi="Arial" w:cs="Arial"/>
        </w:rPr>
        <w:t>isovalue</w:t>
      </w:r>
      <w:proofErr w:type="spellEnd"/>
      <w:r w:rsidRPr="00140258">
        <w:rPr>
          <w:rFonts w:ascii="Arial" w:hAnsi="Arial" w:cs="Arial"/>
        </w:rPr>
        <w:t>=1×10</w:t>
      </w:r>
      <w:r w:rsidRPr="00140258">
        <w:rPr>
          <w:rFonts w:ascii="Arial" w:hAnsi="Arial" w:cs="Arial"/>
          <w:vertAlign w:val="superscript"/>
        </w:rPr>
        <w:t>-3</w:t>
      </w:r>
      <w:r w:rsidRPr="00140258">
        <w:rPr>
          <w:rFonts w:ascii="Arial" w:hAnsi="Arial" w:cs="Arial"/>
        </w:rPr>
        <w:t xml:space="preserve"> e Bohr</w:t>
      </w:r>
      <w:r w:rsidRPr="00140258">
        <w:rPr>
          <w:rFonts w:ascii="Arial" w:hAnsi="Arial" w:cs="Arial"/>
          <w:vertAlign w:val="superscript"/>
        </w:rPr>
        <w:t>-3</w:t>
      </w:r>
      <w:r w:rsidRPr="00140258">
        <w:rPr>
          <w:rFonts w:ascii="Arial" w:hAnsi="Arial" w:cs="Arial"/>
        </w:rPr>
        <w:t>, yellow and cyanine semi-transparent clusters represent increase and decrease of electron density, respectively.)</w:t>
      </w:r>
    </w:p>
    <w:p w14:paraId="27A7AA1D" w14:textId="77777777" w:rsidR="009677C9" w:rsidRPr="00140258" w:rsidRDefault="009677C9" w:rsidP="001F08F6">
      <w:pPr>
        <w:rPr>
          <w:rFonts w:ascii="Arial" w:hAnsi="Arial" w:cs="Arial"/>
        </w:rPr>
      </w:pPr>
    </w:p>
    <w:p w14:paraId="5CF68A3E" w14:textId="77777777" w:rsidR="001F08F6" w:rsidRPr="00140258" w:rsidRDefault="001F08F6" w:rsidP="001F08F6">
      <w:pPr>
        <w:rPr>
          <w:rFonts w:ascii="Arial" w:hAnsi="Arial" w:cs="Arial"/>
        </w:rPr>
      </w:pPr>
    </w:p>
    <w:p w14:paraId="79225379" w14:textId="39E1EA7E" w:rsidR="001F08F6" w:rsidRPr="00140258" w:rsidRDefault="001F08F6" w:rsidP="001F08F6">
      <w:pPr>
        <w:jc w:val="center"/>
        <w:rPr>
          <w:rFonts w:ascii="Arial" w:hAnsi="Arial" w:cs="Arial"/>
        </w:rPr>
      </w:pPr>
      <w:r w:rsidRPr="00140258" w:rsidDel="00282A19">
        <w:rPr>
          <w:rFonts w:ascii="Arial" w:hAnsi="Arial" w:cs="Arial"/>
          <w:noProof/>
        </w:rPr>
        <w:lastRenderedPageBreak/>
        <w:t xml:space="preserve"> </w:t>
      </w:r>
      <w:r w:rsidR="00F5271E" w:rsidRPr="00140258">
        <w:rPr>
          <w:rFonts w:ascii="Arial" w:hAnsi="Arial" w:cs="Arial"/>
          <w:noProof/>
        </w:rPr>
        <w:drawing>
          <wp:inline distT="0" distB="0" distL="0" distR="0" wp14:anchorId="2EC82147" wp14:editId="20FACC88">
            <wp:extent cx="3708400" cy="4220559"/>
            <wp:effectExtent l="0" t="0" r="6350" b="8890"/>
            <wp:docPr id="4427011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23897" cy="4238196"/>
                    </a:xfrm>
                    <a:prstGeom prst="rect">
                      <a:avLst/>
                    </a:prstGeom>
                    <a:noFill/>
                  </pic:spPr>
                </pic:pic>
              </a:graphicData>
            </a:graphic>
          </wp:inline>
        </w:drawing>
      </w:r>
    </w:p>
    <w:p w14:paraId="34E938D3" w14:textId="43B90089" w:rsidR="001F08F6" w:rsidRPr="00140258" w:rsidRDefault="001F08F6" w:rsidP="001F08F6">
      <w:pPr>
        <w:rPr>
          <w:rFonts w:ascii="Arial" w:hAnsi="Arial" w:cs="Arial"/>
        </w:rPr>
      </w:pPr>
      <w:r w:rsidRPr="00140258">
        <w:rPr>
          <w:rFonts w:ascii="Arial" w:hAnsi="Arial" w:cs="Arial"/>
          <w:b/>
          <w:bCs/>
        </w:rPr>
        <w:t>Figure S14. Top view of the images of the 2D surface slice charge difference density</w:t>
      </w:r>
      <w:r w:rsidRPr="00140258">
        <w:rPr>
          <w:rFonts w:ascii="Arial" w:hAnsi="Arial" w:cs="Arial"/>
        </w:rPr>
        <w:t>.</w:t>
      </w:r>
      <w:r w:rsidRPr="00140258">
        <w:rPr>
          <w:rFonts w:ascii="Arial" w:hAnsi="Arial" w:cs="Arial"/>
          <w:b/>
          <w:bCs/>
        </w:rPr>
        <w:t xml:space="preserve"> (</w:t>
      </w:r>
      <w:proofErr w:type="spellStart"/>
      <w:proofErr w:type="gramStart"/>
      <w:r w:rsidRPr="00140258">
        <w:rPr>
          <w:rFonts w:ascii="Arial" w:hAnsi="Arial" w:cs="Arial"/>
          <w:b/>
          <w:bCs/>
        </w:rPr>
        <w:t>a</w:t>
      </w:r>
      <w:r w:rsidR="00132D72" w:rsidRPr="00140258">
        <w:rPr>
          <w:rFonts w:ascii="Arial" w:hAnsi="Arial" w:cs="Arial"/>
          <w:b/>
          <w:bCs/>
        </w:rPr>
        <w:t>,b</w:t>
      </w:r>
      <w:proofErr w:type="spellEnd"/>
      <w:proofErr w:type="gramEnd"/>
      <w:r w:rsidRPr="00140258">
        <w:rPr>
          <w:rFonts w:ascii="Arial" w:hAnsi="Arial" w:cs="Arial"/>
          <w:b/>
          <w:bCs/>
        </w:rPr>
        <w:t>)</w:t>
      </w:r>
      <w:r w:rsidRPr="00140258">
        <w:rPr>
          <w:rFonts w:ascii="Arial" w:hAnsi="Arial" w:cs="Arial"/>
        </w:rPr>
        <w:t xml:space="preserve"> The 2D surface slice charge difference density mappings of CuF</w:t>
      </w:r>
      <w:r w:rsidRPr="00140258">
        <w:rPr>
          <w:rFonts w:ascii="Arial" w:hAnsi="Arial" w:cs="Arial"/>
          <w:vertAlign w:val="subscript"/>
        </w:rPr>
        <w:t>2</w:t>
      </w:r>
      <w:r w:rsidRPr="00140258">
        <w:rPr>
          <w:rFonts w:ascii="Arial" w:hAnsi="Arial" w:cs="Arial"/>
        </w:rPr>
        <w:t xml:space="preserve"> (011) surface with PVDF-HF</w:t>
      </w:r>
      <w:r w:rsidR="00132D72" w:rsidRPr="00140258">
        <w:rPr>
          <w:rFonts w:ascii="Arial" w:hAnsi="Arial" w:cs="Arial"/>
        </w:rPr>
        <w:t>P</w:t>
      </w:r>
      <w:r w:rsidRPr="00140258">
        <w:rPr>
          <w:rFonts w:ascii="Arial" w:hAnsi="Arial" w:cs="Arial"/>
        </w:rPr>
        <w:t xml:space="preserve"> and PEI, </w:t>
      </w:r>
      <w:r w:rsidRPr="00140258">
        <w:rPr>
          <w:rFonts w:ascii="Arial" w:hAnsi="Arial" w:cs="Arial"/>
          <w:b/>
          <w:bCs/>
        </w:rPr>
        <w:t>(</w:t>
      </w:r>
      <w:proofErr w:type="spellStart"/>
      <w:r w:rsidR="00132D72" w:rsidRPr="00140258">
        <w:rPr>
          <w:rFonts w:ascii="Arial" w:hAnsi="Arial" w:cs="Arial"/>
          <w:b/>
          <w:bCs/>
        </w:rPr>
        <w:t>c,d</w:t>
      </w:r>
      <w:proofErr w:type="spellEnd"/>
      <w:r w:rsidRPr="00140258">
        <w:rPr>
          <w:rFonts w:ascii="Arial" w:hAnsi="Arial" w:cs="Arial"/>
          <w:b/>
          <w:bCs/>
        </w:rPr>
        <w:t>)</w:t>
      </w:r>
      <w:r w:rsidRPr="00140258">
        <w:rPr>
          <w:rFonts w:ascii="Arial" w:hAnsi="Arial" w:cs="Arial"/>
        </w:rPr>
        <w:t xml:space="preserve"> The 2D surface slice charge difference density mappings of </w:t>
      </w:r>
      <w:proofErr w:type="spellStart"/>
      <w:r w:rsidRPr="00140258">
        <w:rPr>
          <w:rFonts w:ascii="Arial" w:hAnsi="Arial" w:cs="Arial"/>
        </w:rPr>
        <w:t>CuF</w:t>
      </w:r>
      <w:proofErr w:type="spellEnd"/>
      <w:r w:rsidRPr="00140258">
        <w:rPr>
          <w:rFonts w:ascii="Arial" w:hAnsi="Arial" w:cs="Arial"/>
        </w:rPr>
        <w:t xml:space="preserve"> (011) surface with PVDF-HFP and PEI, </w:t>
      </w:r>
      <w:r w:rsidRPr="00140258">
        <w:rPr>
          <w:rFonts w:ascii="Arial" w:hAnsi="Arial" w:cs="Arial"/>
          <w:b/>
          <w:bCs/>
        </w:rPr>
        <w:t>(</w:t>
      </w:r>
      <w:proofErr w:type="spellStart"/>
      <w:r w:rsidR="00132D72" w:rsidRPr="00140258">
        <w:rPr>
          <w:rFonts w:ascii="Arial" w:hAnsi="Arial" w:cs="Arial"/>
          <w:b/>
          <w:bCs/>
        </w:rPr>
        <w:t>e,f</w:t>
      </w:r>
      <w:proofErr w:type="spellEnd"/>
      <w:r w:rsidRPr="00140258">
        <w:rPr>
          <w:rFonts w:ascii="Arial" w:hAnsi="Arial" w:cs="Arial"/>
          <w:b/>
          <w:bCs/>
        </w:rPr>
        <w:t>)</w:t>
      </w:r>
      <w:r w:rsidRPr="00140258">
        <w:rPr>
          <w:rFonts w:ascii="Arial" w:hAnsi="Arial" w:cs="Arial"/>
        </w:rPr>
        <w:t xml:space="preserve"> The 2D surface slice charge difference density mappings of Cu (011) surface with PVDF-HFP</w:t>
      </w:r>
      <w:r w:rsidR="00132D72" w:rsidRPr="00140258">
        <w:rPr>
          <w:rFonts w:ascii="Arial" w:hAnsi="Arial" w:cs="Arial"/>
        </w:rPr>
        <w:t xml:space="preserve"> </w:t>
      </w:r>
      <w:r w:rsidRPr="00140258">
        <w:rPr>
          <w:rFonts w:ascii="Arial" w:hAnsi="Arial" w:cs="Arial"/>
        </w:rPr>
        <w:t>and PEI. (</w:t>
      </w:r>
      <w:proofErr w:type="gramStart"/>
      <w:r w:rsidRPr="00140258">
        <w:rPr>
          <w:rFonts w:ascii="Arial" w:hAnsi="Arial" w:cs="Arial"/>
        </w:rPr>
        <w:t>blue</w:t>
      </w:r>
      <w:proofErr w:type="gramEnd"/>
      <w:r w:rsidRPr="00140258">
        <w:rPr>
          <w:rFonts w:ascii="Arial" w:hAnsi="Arial" w:cs="Arial"/>
        </w:rPr>
        <w:t xml:space="preserve"> and red represent the increase and decrease of electron density, respectively). Bader charges analysis mappings of PVDF-HFP with </w:t>
      </w:r>
      <w:r w:rsidRPr="00140258">
        <w:rPr>
          <w:rFonts w:ascii="Arial" w:hAnsi="Arial" w:cs="Arial"/>
          <w:b/>
          <w:bCs/>
        </w:rPr>
        <w:t>(</w:t>
      </w:r>
      <w:r w:rsidR="00132D72" w:rsidRPr="00140258">
        <w:rPr>
          <w:rFonts w:ascii="Arial" w:hAnsi="Arial" w:cs="Arial"/>
          <w:b/>
          <w:bCs/>
        </w:rPr>
        <w:t>g</w:t>
      </w:r>
      <w:r w:rsidRPr="00140258">
        <w:rPr>
          <w:rFonts w:ascii="Arial" w:hAnsi="Arial" w:cs="Arial"/>
          <w:b/>
          <w:bCs/>
        </w:rPr>
        <w:t>)</w:t>
      </w:r>
      <w:r w:rsidRPr="00140258">
        <w:rPr>
          <w:rFonts w:ascii="Arial" w:hAnsi="Arial" w:cs="Arial"/>
        </w:rPr>
        <w:t xml:space="preserve"> CuF</w:t>
      </w:r>
      <w:r w:rsidRPr="00140258">
        <w:rPr>
          <w:rFonts w:ascii="Arial" w:hAnsi="Arial" w:cs="Arial"/>
          <w:vertAlign w:val="subscript"/>
        </w:rPr>
        <w:t>2</w:t>
      </w:r>
      <w:r w:rsidRPr="00140258">
        <w:rPr>
          <w:rFonts w:ascii="Arial" w:hAnsi="Arial" w:cs="Arial"/>
        </w:rPr>
        <w:t xml:space="preserve"> (011) and </w:t>
      </w:r>
      <w:r w:rsidRPr="00140258">
        <w:rPr>
          <w:rFonts w:ascii="Arial" w:hAnsi="Arial" w:cs="Arial"/>
          <w:b/>
          <w:bCs/>
        </w:rPr>
        <w:t>(</w:t>
      </w:r>
      <w:r w:rsidR="00132D72" w:rsidRPr="00140258">
        <w:rPr>
          <w:rFonts w:ascii="Arial" w:hAnsi="Arial" w:cs="Arial"/>
          <w:b/>
          <w:bCs/>
        </w:rPr>
        <w:t>h</w:t>
      </w:r>
      <w:r w:rsidRPr="00140258">
        <w:rPr>
          <w:rFonts w:ascii="Arial" w:hAnsi="Arial" w:cs="Arial"/>
          <w:b/>
          <w:bCs/>
        </w:rPr>
        <w:t>)</w:t>
      </w:r>
      <w:r w:rsidRPr="00140258">
        <w:rPr>
          <w:rFonts w:ascii="Arial" w:hAnsi="Arial" w:cs="Arial"/>
        </w:rPr>
        <w:t xml:space="preserve"> </w:t>
      </w:r>
      <w:proofErr w:type="spellStart"/>
      <w:r w:rsidRPr="00140258">
        <w:rPr>
          <w:rFonts w:ascii="Arial" w:hAnsi="Arial" w:cs="Arial"/>
        </w:rPr>
        <w:t>CuF</w:t>
      </w:r>
      <w:proofErr w:type="spellEnd"/>
      <w:r w:rsidRPr="00140258">
        <w:rPr>
          <w:rFonts w:ascii="Arial" w:hAnsi="Arial" w:cs="Arial"/>
        </w:rPr>
        <w:t xml:space="preserve"> (011) from DFT calculations (</w:t>
      </w:r>
      <w:proofErr w:type="spellStart"/>
      <w:r w:rsidRPr="00140258">
        <w:rPr>
          <w:rFonts w:ascii="Arial" w:hAnsi="Arial" w:cs="Arial"/>
        </w:rPr>
        <w:t>wathet</w:t>
      </w:r>
      <w:proofErr w:type="spellEnd"/>
      <w:r w:rsidRPr="00140258">
        <w:rPr>
          <w:rFonts w:ascii="Arial" w:hAnsi="Arial" w:cs="Arial"/>
        </w:rPr>
        <w:t xml:space="preserve"> blue and red represent gain and loss charge, respectively. Among them, the charge of surface Cu atoms increase on the surface of CuF</w:t>
      </w:r>
      <w:r w:rsidRPr="00140258">
        <w:rPr>
          <w:rFonts w:ascii="Arial" w:hAnsi="Arial" w:cs="Arial"/>
          <w:vertAlign w:val="subscript"/>
        </w:rPr>
        <w:t>2</w:t>
      </w:r>
      <w:r w:rsidRPr="00140258">
        <w:rPr>
          <w:rFonts w:ascii="Arial" w:hAnsi="Arial" w:cs="Arial"/>
        </w:rPr>
        <w:t xml:space="preserve"> (011) marked by the red circle).</w:t>
      </w:r>
    </w:p>
    <w:p w14:paraId="0E64AB63" w14:textId="77777777" w:rsidR="00B17714" w:rsidRPr="00140258" w:rsidRDefault="00B17714" w:rsidP="00B17714">
      <w:pPr>
        <w:jc w:val="center"/>
        <w:rPr>
          <w:rFonts w:ascii="Arial" w:hAnsi="Arial" w:cs="Arial"/>
        </w:rPr>
      </w:pPr>
      <w:r w:rsidRPr="00140258">
        <w:rPr>
          <w:rFonts w:ascii="Arial" w:hAnsi="Arial" w:cs="Arial"/>
          <w:noProof/>
        </w:rPr>
        <w:lastRenderedPageBreak/>
        <w:drawing>
          <wp:inline distT="0" distB="0" distL="0" distR="0" wp14:anchorId="3EA6C9C2" wp14:editId="1F96EB79">
            <wp:extent cx="5027535" cy="2911255"/>
            <wp:effectExtent l="0" t="0" r="1905" b="0"/>
            <wp:docPr id="17847457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50646" cy="2924638"/>
                    </a:xfrm>
                    <a:prstGeom prst="rect">
                      <a:avLst/>
                    </a:prstGeom>
                    <a:noFill/>
                  </pic:spPr>
                </pic:pic>
              </a:graphicData>
            </a:graphic>
          </wp:inline>
        </w:drawing>
      </w:r>
    </w:p>
    <w:p w14:paraId="470FA7D7" w14:textId="6F2802E4" w:rsidR="00B17714" w:rsidRPr="00140258" w:rsidRDefault="00B17714" w:rsidP="00B17714">
      <w:pPr>
        <w:rPr>
          <w:rFonts w:ascii="Arial" w:hAnsi="Arial" w:cs="Arial"/>
        </w:rPr>
      </w:pPr>
      <w:r w:rsidRPr="00140258">
        <w:rPr>
          <w:rFonts w:ascii="Arial" w:hAnsi="Arial" w:cs="Arial"/>
          <w:b/>
          <w:bCs/>
        </w:rPr>
        <w:t>Figure S15.</w:t>
      </w:r>
      <w:r w:rsidRPr="00140258">
        <w:rPr>
          <w:rFonts w:ascii="Arial" w:hAnsi="Arial" w:cs="Arial"/>
        </w:rPr>
        <w:t xml:space="preserve"> Schematic diagram of structure comparison between </w:t>
      </w:r>
      <w:r w:rsidRPr="00140258">
        <w:rPr>
          <w:rFonts w:ascii="Arial" w:hAnsi="Arial" w:cs="Arial"/>
          <w:b/>
          <w:bCs/>
        </w:rPr>
        <w:t>(a)</w:t>
      </w:r>
      <w:r w:rsidRPr="00140258">
        <w:rPr>
          <w:rFonts w:ascii="Arial" w:hAnsi="Arial" w:cs="Arial"/>
        </w:rPr>
        <w:t xml:space="preserve"> CuF</w:t>
      </w:r>
      <w:r w:rsidRPr="00140258">
        <w:rPr>
          <w:rFonts w:ascii="Arial" w:hAnsi="Arial" w:cs="Arial"/>
          <w:vertAlign w:val="subscript"/>
        </w:rPr>
        <w:t>2</w:t>
      </w:r>
      <w:r w:rsidRPr="00140258">
        <w:rPr>
          <w:rFonts w:ascii="Arial" w:hAnsi="Arial" w:cs="Arial"/>
        </w:rPr>
        <w:t xml:space="preserve"> LIB with liquid electrolyte and </w:t>
      </w:r>
      <w:r w:rsidRPr="00140258">
        <w:rPr>
          <w:rFonts w:ascii="Arial" w:hAnsi="Arial" w:cs="Arial"/>
          <w:b/>
          <w:bCs/>
        </w:rPr>
        <w:t>(b)</w:t>
      </w:r>
      <w:r w:rsidR="00E35ADD" w:rsidRPr="00140258">
        <w:rPr>
          <w:rFonts w:ascii="Arial" w:hAnsi="Arial" w:cs="Arial"/>
          <w:b/>
          <w:bCs/>
        </w:rPr>
        <w:t xml:space="preserve"> </w:t>
      </w:r>
      <w:r w:rsidR="00E35ADD" w:rsidRPr="00140258">
        <w:rPr>
          <w:rFonts w:ascii="Arial" w:hAnsi="Arial" w:cs="Arial"/>
        </w:rPr>
        <w:t>CuF</w:t>
      </w:r>
      <w:r w:rsidR="00E35ADD" w:rsidRPr="00140258">
        <w:rPr>
          <w:rFonts w:ascii="Arial" w:hAnsi="Arial" w:cs="Arial"/>
          <w:vertAlign w:val="subscript"/>
        </w:rPr>
        <w:t>2</w:t>
      </w:r>
      <w:r w:rsidR="00E35ADD" w:rsidRPr="00140258">
        <w:rPr>
          <w:rFonts w:ascii="Arial" w:hAnsi="Arial" w:cs="Arial"/>
        </w:rPr>
        <w:t>-PPH</w:t>
      </w:r>
      <w:r w:rsidRPr="00140258">
        <w:rPr>
          <w:rFonts w:ascii="Arial" w:hAnsi="Arial" w:cs="Arial"/>
          <w:b/>
          <w:bCs/>
        </w:rPr>
        <w:t xml:space="preserve"> </w:t>
      </w:r>
      <w:r w:rsidRPr="00140258">
        <w:rPr>
          <w:rFonts w:ascii="Arial" w:hAnsi="Arial" w:cs="Arial"/>
        </w:rPr>
        <w:t xml:space="preserve">LSSB (PL means protective layer) after 5 cycles. </w:t>
      </w:r>
      <w:r w:rsidRPr="00140258">
        <w:rPr>
          <w:rFonts w:ascii="Arial" w:hAnsi="Arial" w:cs="Arial"/>
          <w:b/>
          <w:bCs/>
        </w:rPr>
        <w:t>(c)</w:t>
      </w:r>
      <w:r w:rsidRPr="00140258">
        <w:rPr>
          <w:rFonts w:ascii="Arial" w:hAnsi="Arial" w:cs="Arial"/>
        </w:rPr>
        <w:t xml:space="preserve"> Optical photo and </w:t>
      </w:r>
      <w:r w:rsidRPr="00140258">
        <w:rPr>
          <w:rFonts w:ascii="Arial" w:hAnsi="Arial" w:cs="Arial"/>
          <w:b/>
          <w:bCs/>
        </w:rPr>
        <w:t>(d)</w:t>
      </w:r>
      <w:r w:rsidRPr="00140258">
        <w:rPr>
          <w:rFonts w:ascii="Arial" w:hAnsi="Arial" w:cs="Arial"/>
        </w:rPr>
        <w:t xml:space="preserve"> EDS mapping of the negative side of the CuF</w:t>
      </w:r>
      <w:r w:rsidRPr="00140258">
        <w:rPr>
          <w:rFonts w:ascii="Arial" w:hAnsi="Arial" w:cs="Arial"/>
          <w:vertAlign w:val="subscript"/>
        </w:rPr>
        <w:t>2</w:t>
      </w:r>
      <w:r w:rsidRPr="00140258">
        <w:rPr>
          <w:rFonts w:ascii="Arial" w:hAnsi="Arial" w:cs="Arial"/>
        </w:rPr>
        <w:t xml:space="preserve"> LIB with liquid electrolyte; </w:t>
      </w:r>
      <w:r w:rsidRPr="00140258">
        <w:rPr>
          <w:rFonts w:ascii="Arial" w:hAnsi="Arial" w:cs="Arial"/>
          <w:b/>
          <w:bCs/>
        </w:rPr>
        <w:t>(e)</w:t>
      </w:r>
      <w:r w:rsidRPr="00140258">
        <w:rPr>
          <w:rFonts w:ascii="Arial" w:hAnsi="Arial" w:cs="Arial"/>
        </w:rPr>
        <w:t xml:space="preserve"> optical photo and </w:t>
      </w:r>
      <w:r w:rsidRPr="00140258">
        <w:rPr>
          <w:rFonts w:ascii="Arial" w:hAnsi="Arial" w:cs="Arial"/>
          <w:b/>
          <w:bCs/>
        </w:rPr>
        <w:t>(f)</w:t>
      </w:r>
      <w:r w:rsidRPr="00140258">
        <w:rPr>
          <w:rFonts w:ascii="Arial" w:hAnsi="Arial" w:cs="Arial"/>
        </w:rPr>
        <w:t xml:space="preserve"> EDS mapping of the negative side of </w:t>
      </w:r>
      <w:r w:rsidR="00E35ADD" w:rsidRPr="00140258">
        <w:rPr>
          <w:rFonts w:ascii="Arial" w:hAnsi="Arial" w:cs="Arial"/>
        </w:rPr>
        <w:t>CuF</w:t>
      </w:r>
      <w:r w:rsidR="00E35ADD" w:rsidRPr="00140258">
        <w:rPr>
          <w:rFonts w:ascii="Arial" w:hAnsi="Arial" w:cs="Arial"/>
          <w:vertAlign w:val="subscript"/>
        </w:rPr>
        <w:t>2</w:t>
      </w:r>
      <w:r w:rsidR="00E35ADD" w:rsidRPr="00140258">
        <w:rPr>
          <w:rFonts w:ascii="Arial" w:hAnsi="Arial" w:cs="Arial"/>
        </w:rPr>
        <w:t>-PPH</w:t>
      </w:r>
      <w:r w:rsidR="00E35ADD" w:rsidRPr="00140258" w:rsidDel="00E35ADD">
        <w:rPr>
          <w:rFonts w:ascii="Arial" w:hAnsi="Arial" w:cs="Arial"/>
        </w:rPr>
        <w:t xml:space="preserve"> </w:t>
      </w:r>
      <w:r w:rsidRPr="00140258">
        <w:rPr>
          <w:rFonts w:ascii="Arial" w:hAnsi="Arial" w:cs="Arial"/>
        </w:rPr>
        <w:t xml:space="preserve">LSSB; </w:t>
      </w:r>
      <w:r w:rsidRPr="00140258">
        <w:rPr>
          <w:rFonts w:ascii="Arial" w:hAnsi="Arial" w:cs="Arial"/>
          <w:b/>
          <w:bCs/>
        </w:rPr>
        <w:t>(g)</w:t>
      </w:r>
      <w:r w:rsidRPr="00140258">
        <w:rPr>
          <w:rFonts w:ascii="Arial" w:hAnsi="Arial" w:cs="Arial"/>
        </w:rPr>
        <w:t xml:space="preserve"> optical photo and </w:t>
      </w:r>
      <w:r w:rsidRPr="00140258">
        <w:rPr>
          <w:rFonts w:ascii="Arial" w:hAnsi="Arial" w:cs="Arial"/>
          <w:b/>
          <w:bCs/>
        </w:rPr>
        <w:t>(h)</w:t>
      </w:r>
      <w:r w:rsidRPr="00140258">
        <w:rPr>
          <w:rFonts w:ascii="Arial" w:hAnsi="Arial" w:cs="Arial"/>
        </w:rPr>
        <w:t xml:space="preserve"> EDS mapping of the solid electrolyte pellet corresponding to the positive side. The introduction of PVDF-HFP and semi-solid-state design can significantly inhibit the dissolution of copper and diffuse to the lithium metal anode.</w:t>
      </w:r>
    </w:p>
    <w:p w14:paraId="047CC3B5" w14:textId="5FC5EB3A" w:rsidR="00F02A49" w:rsidRPr="00140258" w:rsidRDefault="00F02A49" w:rsidP="00F02A49">
      <w:pPr>
        <w:jc w:val="center"/>
        <w:rPr>
          <w:rFonts w:ascii="Arial" w:hAnsi="Arial" w:cs="Arial"/>
        </w:rPr>
      </w:pPr>
      <w:r w:rsidRPr="00140258">
        <w:rPr>
          <w:rFonts w:ascii="Arial" w:hAnsi="Arial" w:cs="Arial"/>
          <w:noProof/>
        </w:rPr>
        <w:drawing>
          <wp:inline distT="0" distB="0" distL="0" distR="0" wp14:anchorId="20230FD3" wp14:editId="296CEC77">
            <wp:extent cx="4039921" cy="1438265"/>
            <wp:effectExtent l="0" t="0" r="0" b="0"/>
            <wp:docPr id="10940198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5247" cy="1450841"/>
                    </a:xfrm>
                    <a:prstGeom prst="rect">
                      <a:avLst/>
                    </a:prstGeom>
                    <a:noFill/>
                  </pic:spPr>
                </pic:pic>
              </a:graphicData>
            </a:graphic>
          </wp:inline>
        </w:drawing>
      </w:r>
    </w:p>
    <w:p w14:paraId="57CA3F67" w14:textId="0FAF9569" w:rsidR="00F02A49" w:rsidRPr="00140258" w:rsidRDefault="00F02A49" w:rsidP="00F02A49">
      <w:pPr>
        <w:rPr>
          <w:rFonts w:ascii="Arial" w:hAnsi="Arial" w:cs="Arial"/>
        </w:rPr>
      </w:pPr>
      <w:r w:rsidRPr="00140258">
        <w:rPr>
          <w:rFonts w:ascii="Arial" w:hAnsi="Arial" w:cs="Arial"/>
          <w:b/>
          <w:bCs/>
        </w:rPr>
        <w:t>Figure S16.</w:t>
      </w:r>
      <w:r w:rsidRPr="00140258">
        <w:rPr>
          <w:rFonts w:ascii="Arial" w:hAnsi="Arial" w:cs="Arial"/>
        </w:rPr>
        <w:t xml:space="preserve"> GCD profiles of </w:t>
      </w:r>
      <w:r w:rsidRPr="00140258">
        <w:rPr>
          <w:rFonts w:ascii="Arial" w:hAnsi="Arial" w:cs="Arial"/>
          <w:b/>
          <w:bCs/>
        </w:rPr>
        <w:t>(a)</w:t>
      </w:r>
      <w:r w:rsidRPr="00140258">
        <w:rPr>
          <w:rFonts w:ascii="Arial" w:hAnsi="Arial" w:cs="Arial"/>
        </w:rPr>
        <w:t xml:space="preserve"> CuF</w:t>
      </w:r>
      <w:r w:rsidRPr="00140258">
        <w:rPr>
          <w:rFonts w:ascii="Arial" w:hAnsi="Arial" w:cs="Arial"/>
          <w:vertAlign w:val="subscript"/>
        </w:rPr>
        <w:t>2</w:t>
      </w:r>
      <w:r w:rsidRPr="00140258">
        <w:rPr>
          <w:rFonts w:ascii="Arial" w:hAnsi="Arial" w:cs="Arial"/>
        </w:rPr>
        <w:t xml:space="preserve"> LIB without PIL and </w:t>
      </w:r>
      <w:r w:rsidRPr="00140258">
        <w:rPr>
          <w:rFonts w:ascii="Arial" w:hAnsi="Arial" w:cs="Arial"/>
          <w:b/>
          <w:bCs/>
        </w:rPr>
        <w:t xml:space="preserve">(b) </w:t>
      </w:r>
      <w:r w:rsidRPr="00140258">
        <w:rPr>
          <w:rFonts w:ascii="Arial" w:hAnsi="Arial" w:cs="Arial"/>
        </w:rPr>
        <w:t>CuF</w:t>
      </w:r>
      <w:r w:rsidRPr="00140258">
        <w:rPr>
          <w:rFonts w:ascii="Arial" w:hAnsi="Arial" w:cs="Arial"/>
          <w:vertAlign w:val="subscript"/>
        </w:rPr>
        <w:t>2</w:t>
      </w:r>
      <w:r w:rsidRPr="00140258">
        <w:rPr>
          <w:rFonts w:ascii="Arial" w:hAnsi="Arial" w:cs="Arial"/>
        </w:rPr>
        <w:t xml:space="preserve"> LSSB without PILs.</w:t>
      </w:r>
    </w:p>
    <w:p w14:paraId="7FFC0DE4" w14:textId="77777777" w:rsidR="00E72C66" w:rsidRPr="00140258" w:rsidRDefault="00E72C66" w:rsidP="001B0C2A">
      <w:pPr>
        <w:rPr>
          <w:rFonts w:ascii="Arial" w:hAnsi="Arial" w:cs="Arial"/>
        </w:rPr>
      </w:pPr>
    </w:p>
    <w:p w14:paraId="3784CFCD" w14:textId="4EB5419F" w:rsidR="00AC1093" w:rsidRPr="00140258" w:rsidRDefault="00DC3A91" w:rsidP="00AC1093">
      <w:pPr>
        <w:jc w:val="center"/>
        <w:rPr>
          <w:rFonts w:ascii="Arial" w:hAnsi="Arial" w:cs="Arial"/>
        </w:rPr>
      </w:pPr>
      <w:r w:rsidRPr="00140258">
        <w:rPr>
          <w:rFonts w:ascii="Arial" w:hAnsi="Arial" w:cs="Arial"/>
          <w:noProof/>
        </w:rPr>
        <w:drawing>
          <wp:inline distT="0" distB="0" distL="0" distR="0" wp14:anchorId="22D0AEC4" wp14:editId="25ACE336">
            <wp:extent cx="4013604" cy="1676562"/>
            <wp:effectExtent l="0" t="0" r="0" b="0"/>
            <wp:docPr id="16720679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45848" cy="1690031"/>
                    </a:xfrm>
                    <a:prstGeom prst="rect">
                      <a:avLst/>
                    </a:prstGeom>
                    <a:noFill/>
                  </pic:spPr>
                </pic:pic>
              </a:graphicData>
            </a:graphic>
          </wp:inline>
        </w:drawing>
      </w:r>
    </w:p>
    <w:p w14:paraId="7D24C828" w14:textId="10F80C69" w:rsidR="00AC1093" w:rsidRPr="00140258" w:rsidRDefault="00AC1093" w:rsidP="00AC1093">
      <w:pPr>
        <w:rPr>
          <w:rFonts w:ascii="Arial" w:hAnsi="Arial" w:cs="Arial"/>
        </w:rPr>
      </w:pPr>
      <w:r w:rsidRPr="00140258">
        <w:rPr>
          <w:rFonts w:ascii="Arial" w:hAnsi="Arial" w:cs="Arial"/>
          <w:b/>
          <w:bCs/>
        </w:rPr>
        <w:t xml:space="preserve">Figure </w:t>
      </w:r>
      <w:r w:rsidR="00660696" w:rsidRPr="00140258">
        <w:rPr>
          <w:rFonts w:ascii="Arial" w:hAnsi="Arial" w:cs="Arial"/>
          <w:b/>
          <w:bCs/>
        </w:rPr>
        <w:t>S17</w:t>
      </w:r>
      <w:r w:rsidRPr="00140258">
        <w:rPr>
          <w:rFonts w:ascii="Arial" w:hAnsi="Arial" w:cs="Arial"/>
          <w:b/>
          <w:bCs/>
        </w:rPr>
        <w:t>.</w:t>
      </w:r>
      <w:r w:rsidRPr="00140258">
        <w:rPr>
          <w:rFonts w:ascii="Arial" w:hAnsi="Arial" w:cs="Arial"/>
        </w:rPr>
        <w:t xml:space="preserve"> </w:t>
      </w:r>
      <w:r w:rsidRPr="00140258">
        <w:rPr>
          <w:rFonts w:ascii="Arial" w:hAnsi="Arial" w:cs="Arial"/>
          <w:b/>
          <w:bCs/>
        </w:rPr>
        <w:t>(a-c)</w:t>
      </w:r>
      <w:r w:rsidRPr="00140258">
        <w:rPr>
          <w:rFonts w:ascii="Arial" w:hAnsi="Arial" w:cs="Arial"/>
        </w:rPr>
        <w:t xml:space="preserve"> GCD profiles of </w:t>
      </w:r>
      <w:r w:rsidR="00DC3A91" w:rsidRPr="00140258">
        <w:rPr>
          <w:rFonts w:ascii="Arial" w:hAnsi="Arial" w:cs="Arial"/>
          <w:b/>
          <w:bCs/>
        </w:rPr>
        <w:t>(a)</w:t>
      </w:r>
      <w:r w:rsidR="00DC3A91" w:rsidRPr="00140258">
        <w:rPr>
          <w:rFonts w:ascii="Arial" w:hAnsi="Arial" w:cs="Arial"/>
        </w:rPr>
        <w:t xml:space="preserve"> </w:t>
      </w:r>
      <w:r w:rsidR="00E35ADD" w:rsidRPr="00140258">
        <w:rPr>
          <w:rFonts w:ascii="Arial" w:hAnsi="Arial" w:cs="Arial"/>
        </w:rPr>
        <w:t>CuF</w:t>
      </w:r>
      <w:r w:rsidR="00E35ADD" w:rsidRPr="00140258">
        <w:rPr>
          <w:rFonts w:ascii="Arial" w:hAnsi="Arial" w:cs="Arial"/>
          <w:vertAlign w:val="subscript"/>
        </w:rPr>
        <w:t>2</w:t>
      </w:r>
      <w:r w:rsidR="00E35ADD" w:rsidRPr="00140258">
        <w:rPr>
          <w:rFonts w:ascii="Arial" w:hAnsi="Arial" w:cs="Arial"/>
        </w:rPr>
        <w:t>-PPH</w:t>
      </w:r>
      <w:r w:rsidR="00E35ADD" w:rsidRPr="00140258" w:rsidDel="00E35ADD">
        <w:rPr>
          <w:rFonts w:ascii="Arial" w:hAnsi="Arial" w:cs="Arial"/>
        </w:rPr>
        <w:t xml:space="preserve"> </w:t>
      </w:r>
      <w:r w:rsidR="00E35ADD" w:rsidRPr="00140258">
        <w:rPr>
          <w:rFonts w:ascii="Arial" w:hAnsi="Arial" w:cs="Arial"/>
        </w:rPr>
        <w:t xml:space="preserve">LSSB and </w:t>
      </w:r>
      <w:r w:rsidR="00E35ADD" w:rsidRPr="00140258">
        <w:rPr>
          <w:rFonts w:ascii="Arial" w:hAnsi="Arial" w:cs="Arial"/>
          <w:b/>
          <w:bCs/>
        </w:rPr>
        <w:t>(b)</w:t>
      </w:r>
      <w:r w:rsidR="00E35ADD" w:rsidRPr="00140258">
        <w:rPr>
          <w:rFonts w:ascii="Arial" w:hAnsi="Arial" w:cs="Arial"/>
        </w:rPr>
        <w:t xml:space="preserve"> CuF</w:t>
      </w:r>
      <w:r w:rsidR="00E35ADD" w:rsidRPr="00140258">
        <w:rPr>
          <w:rFonts w:ascii="Arial" w:hAnsi="Arial" w:cs="Arial"/>
          <w:vertAlign w:val="subscript"/>
        </w:rPr>
        <w:t>2</w:t>
      </w:r>
      <w:r w:rsidR="00E35ADD" w:rsidRPr="00140258">
        <w:rPr>
          <w:rFonts w:ascii="Arial" w:hAnsi="Arial" w:cs="Arial"/>
        </w:rPr>
        <w:t xml:space="preserve"> LSSB with </w:t>
      </w:r>
      <w:r w:rsidRPr="00140258">
        <w:rPr>
          <w:rFonts w:ascii="Arial" w:hAnsi="Arial" w:cs="Arial"/>
        </w:rPr>
        <w:t>PIL</w:t>
      </w:r>
      <w:r w:rsidR="00DC3A91" w:rsidRPr="00140258">
        <w:rPr>
          <w:rFonts w:ascii="Arial" w:hAnsi="Arial" w:cs="Arial"/>
        </w:rPr>
        <w:t>-</w:t>
      </w:r>
      <w:r w:rsidR="00E35ADD" w:rsidRPr="00140258">
        <w:rPr>
          <w:rFonts w:ascii="Arial" w:hAnsi="Arial" w:cs="Arial"/>
        </w:rPr>
        <w:t>PEI</w:t>
      </w:r>
      <w:r w:rsidRPr="00140258">
        <w:rPr>
          <w:rFonts w:ascii="Arial" w:hAnsi="Arial" w:cs="Arial"/>
        </w:rPr>
        <w:t xml:space="preserve">. </w:t>
      </w:r>
      <w:r w:rsidR="00E35ADD" w:rsidRPr="00140258">
        <w:rPr>
          <w:rFonts w:ascii="Arial" w:hAnsi="Arial" w:cs="Arial"/>
        </w:rPr>
        <w:t>Among them, CuF</w:t>
      </w:r>
      <w:r w:rsidR="00E35ADD" w:rsidRPr="00140258">
        <w:rPr>
          <w:rFonts w:ascii="Arial" w:hAnsi="Arial" w:cs="Arial"/>
          <w:vertAlign w:val="subscript"/>
        </w:rPr>
        <w:t>2</w:t>
      </w:r>
      <w:r w:rsidR="00E35ADD" w:rsidRPr="00140258">
        <w:rPr>
          <w:rFonts w:ascii="Arial" w:hAnsi="Arial" w:cs="Arial"/>
        </w:rPr>
        <w:t>-PPH</w:t>
      </w:r>
      <w:r w:rsidR="00E35ADD" w:rsidRPr="00140258" w:rsidDel="00E35ADD">
        <w:rPr>
          <w:rFonts w:ascii="Arial" w:hAnsi="Arial" w:cs="Arial"/>
        </w:rPr>
        <w:t xml:space="preserve"> </w:t>
      </w:r>
      <w:r w:rsidR="00E35ADD" w:rsidRPr="00140258">
        <w:rPr>
          <w:rFonts w:ascii="Arial" w:hAnsi="Arial" w:cs="Arial"/>
        </w:rPr>
        <w:t xml:space="preserve">LSSB </w:t>
      </w:r>
      <w:r w:rsidRPr="00140258">
        <w:rPr>
          <w:rFonts w:ascii="Arial" w:hAnsi="Arial" w:cs="Arial"/>
        </w:rPr>
        <w:t xml:space="preserve">exhibited </w:t>
      </w:r>
      <w:r w:rsidR="00DC3A91" w:rsidRPr="00140258">
        <w:rPr>
          <w:rFonts w:ascii="Arial" w:hAnsi="Arial" w:cs="Arial"/>
        </w:rPr>
        <w:t xml:space="preserve">small </w:t>
      </w:r>
      <w:r w:rsidRPr="00140258">
        <w:rPr>
          <w:rFonts w:ascii="Arial" w:hAnsi="Arial" w:cs="Arial"/>
        </w:rPr>
        <w:t>voltage hysteresis, while CuF</w:t>
      </w:r>
      <w:r w:rsidRPr="00140258">
        <w:rPr>
          <w:rFonts w:ascii="Arial" w:hAnsi="Arial" w:cs="Arial"/>
          <w:vertAlign w:val="subscript"/>
        </w:rPr>
        <w:t>2</w:t>
      </w:r>
      <w:r w:rsidRPr="00140258">
        <w:rPr>
          <w:rFonts w:ascii="Arial" w:hAnsi="Arial" w:cs="Arial"/>
        </w:rPr>
        <w:t xml:space="preserve"> </w:t>
      </w:r>
      <w:r w:rsidR="00E35ADD" w:rsidRPr="00140258">
        <w:rPr>
          <w:rFonts w:ascii="Arial" w:hAnsi="Arial" w:cs="Arial"/>
        </w:rPr>
        <w:t xml:space="preserve">LSSB </w:t>
      </w:r>
      <w:r w:rsidRPr="00140258">
        <w:rPr>
          <w:rFonts w:ascii="Arial" w:hAnsi="Arial" w:cs="Arial"/>
        </w:rPr>
        <w:t xml:space="preserve">with PIL-PEI exhibited </w:t>
      </w:r>
      <w:r w:rsidR="00DC3A91" w:rsidRPr="00140258">
        <w:rPr>
          <w:rFonts w:ascii="Arial" w:hAnsi="Arial" w:cs="Arial"/>
        </w:rPr>
        <w:t xml:space="preserve">huge </w:t>
      </w:r>
      <w:r w:rsidRPr="00140258">
        <w:rPr>
          <w:rFonts w:ascii="Arial" w:hAnsi="Arial" w:cs="Arial"/>
        </w:rPr>
        <w:t>voltage hysteresis.</w:t>
      </w:r>
    </w:p>
    <w:p w14:paraId="63E42CE5" w14:textId="42856DC8" w:rsidR="00E11543" w:rsidRPr="00140258" w:rsidRDefault="00E35ADD" w:rsidP="00E11543">
      <w:pPr>
        <w:jc w:val="center"/>
        <w:rPr>
          <w:rFonts w:ascii="Arial" w:hAnsi="Arial" w:cs="Arial"/>
        </w:rPr>
      </w:pPr>
      <w:r w:rsidRPr="00140258">
        <w:rPr>
          <w:rFonts w:ascii="Arial" w:hAnsi="Arial" w:cs="Arial"/>
          <w:noProof/>
        </w:rPr>
        <w:lastRenderedPageBreak/>
        <w:drawing>
          <wp:inline distT="0" distB="0" distL="0" distR="0" wp14:anchorId="636DEBDF" wp14:editId="66A104F0">
            <wp:extent cx="5190789" cy="1540934"/>
            <wp:effectExtent l="0" t="0" r="0" b="2540"/>
            <wp:docPr id="218804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24" t="9216" r="3485"/>
                    <a:stretch/>
                  </pic:blipFill>
                  <pic:spPr bwMode="auto">
                    <a:xfrm>
                      <a:off x="0" y="0"/>
                      <a:ext cx="5230128" cy="1552612"/>
                    </a:xfrm>
                    <a:prstGeom prst="rect">
                      <a:avLst/>
                    </a:prstGeom>
                    <a:noFill/>
                    <a:ln>
                      <a:noFill/>
                    </a:ln>
                    <a:extLst>
                      <a:ext uri="{53640926-AAD7-44D8-BBD7-CCE9431645EC}">
                        <a14:shadowObscured xmlns:a14="http://schemas.microsoft.com/office/drawing/2010/main"/>
                      </a:ext>
                    </a:extLst>
                  </pic:spPr>
                </pic:pic>
              </a:graphicData>
            </a:graphic>
          </wp:inline>
        </w:drawing>
      </w:r>
    </w:p>
    <w:p w14:paraId="439B2D8D" w14:textId="530EEC0B" w:rsidR="00E11543" w:rsidRPr="00140258" w:rsidRDefault="00E11543" w:rsidP="00E11543">
      <w:pPr>
        <w:rPr>
          <w:rFonts w:ascii="Arial" w:hAnsi="Arial" w:cs="Arial"/>
        </w:rPr>
      </w:pPr>
      <w:r w:rsidRPr="00140258">
        <w:rPr>
          <w:rFonts w:ascii="Arial" w:hAnsi="Arial" w:cs="Arial"/>
          <w:b/>
          <w:bCs/>
        </w:rPr>
        <w:t xml:space="preserve">Figure </w:t>
      </w:r>
      <w:r w:rsidR="00DE063C" w:rsidRPr="00140258">
        <w:rPr>
          <w:rFonts w:ascii="Arial" w:hAnsi="Arial" w:cs="Arial"/>
          <w:b/>
          <w:bCs/>
        </w:rPr>
        <w:t>S18</w:t>
      </w:r>
      <w:r w:rsidRPr="00140258">
        <w:rPr>
          <w:rFonts w:ascii="Arial" w:hAnsi="Arial" w:cs="Arial"/>
          <w:b/>
          <w:bCs/>
        </w:rPr>
        <w:t>.</w:t>
      </w:r>
      <w:r w:rsidRPr="00140258">
        <w:rPr>
          <w:rFonts w:ascii="Arial" w:hAnsi="Arial" w:cs="Arial"/>
        </w:rPr>
        <w:t xml:space="preserve"> </w:t>
      </w:r>
      <w:r w:rsidRPr="00140258">
        <w:rPr>
          <w:rFonts w:ascii="Arial" w:hAnsi="Arial" w:cs="Arial"/>
          <w:b/>
          <w:bCs/>
        </w:rPr>
        <w:t xml:space="preserve">(a) </w:t>
      </w:r>
      <w:r w:rsidRPr="00140258">
        <w:rPr>
          <w:rFonts w:ascii="Arial" w:hAnsi="Arial" w:cs="Arial"/>
        </w:rPr>
        <w:t>XRD patterns of pure CuF</w:t>
      </w:r>
      <w:r w:rsidRPr="00140258">
        <w:rPr>
          <w:rFonts w:ascii="Arial" w:hAnsi="Arial" w:cs="Arial"/>
          <w:vertAlign w:val="subscript"/>
        </w:rPr>
        <w:t>2</w:t>
      </w:r>
      <w:r w:rsidRPr="00140258">
        <w:rPr>
          <w:rFonts w:ascii="Arial" w:hAnsi="Arial" w:cs="Arial"/>
        </w:rPr>
        <w:t xml:space="preserve"> powder and CuF</w:t>
      </w:r>
      <w:r w:rsidRPr="00140258">
        <w:rPr>
          <w:rFonts w:ascii="Arial" w:hAnsi="Arial" w:cs="Arial"/>
          <w:vertAlign w:val="subscript"/>
        </w:rPr>
        <w:t>2</w:t>
      </w:r>
      <w:r w:rsidR="00E35ADD" w:rsidRPr="00140258">
        <w:rPr>
          <w:rFonts w:ascii="Arial" w:hAnsi="Arial" w:cs="Arial"/>
        </w:rPr>
        <w:t>-</w:t>
      </w:r>
      <w:r w:rsidRPr="00140258">
        <w:rPr>
          <w:rFonts w:ascii="Arial" w:hAnsi="Arial" w:cs="Arial"/>
        </w:rPr>
        <w:t>P</w:t>
      </w:r>
      <w:r w:rsidR="00E35ADD" w:rsidRPr="00140258">
        <w:rPr>
          <w:rFonts w:ascii="Arial" w:hAnsi="Arial" w:cs="Arial"/>
        </w:rPr>
        <w:t>PH</w:t>
      </w:r>
      <w:r w:rsidRPr="00140258">
        <w:rPr>
          <w:rFonts w:ascii="Arial" w:hAnsi="Arial" w:cs="Arial"/>
        </w:rPr>
        <w:t xml:space="preserve">; the neutron powder diffraction (ND) patterns of </w:t>
      </w:r>
      <w:r w:rsidRPr="00140258">
        <w:rPr>
          <w:rFonts w:ascii="Arial" w:hAnsi="Arial" w:cs="Arial"/>
          <w:b/>
          <w:bCs/>
        </w:rPr>
        <w:t xml:space="preserve">(b) </w:t>
      </w:r>
      <w:r w:rsidRPr="00140258">
        <w:rPr>
          <w:rFonts w:ascii="Arial" w:hAnsi="Arial" w:cs="Arial"/>
        </w:rPr>
        <w:t>pristine CuF</w:t>
      </w:r>
      <w:r w:rsidRPr="00140258">
        <w:rPr>
          <w:rFonts w:ascii="Arial" w:hAnsi="Arial" w:cs="Arial"/>
          <w:vertAlign w:val="subscript"/>
        </w:rPr>
        <w:t>2</w:t>
      </w:r>
      <w:r w:rsidRPr="00140258">
        <w:rPr>
          <w:rFonts w:ascii="Arial" w:hAnsi="Arial" w:cs="Arial"/>
        </w:rPr>
        <w:t xml:space="preserve"> powder and </w:t>
      </w:r>
      <w:r w:rsidRPr="00140258">
        <w:rPr>
          <w:rFonts w:ascii="Arial" w:hAnsi="Arial" w:cs="Arial"/>
          <w:b/>
          <w:bCs/>
        </w:rPr>
        <w:t xml:space="preserve">(c) </w:t>
      </w:r>
      <w:r w:rsidR="00E35ADD" w:rsidRPr="00140258">
        <w:rPr>
          <w:rFonts w:ascii="Arial" w:hAnsi="Arial" w:cs="Arial"/>
        </w:rPr>
        <w:t>CuF</w:t>
      </w:r>
      <w:r w:rsidR="00E35ADD" w:rsidRPr="00140258">
        <w:rPr>
          <w:rFonts w:ascii="Arial" w:hAnsi="Arial" w:cs="Arial"/>
          <w:vertAlign w:val="subscript"/>
        </w:rPr>
        <w:t>2</w:t>
      </w:r>
      <w:r w:rsidR="00E35ADD" w:rsidRPr="00140258">
        <w:rPr>
          <w:rFonts w:ascii="Arial" w:hAnsi="Arial" w:cs="Arial"/>
        </w:rPr>
        <w:t>-PPH</w:t>
      </w:r>
      <w:r w:rsidRPr="00140258">
        <w:rPr>
          <w:rFonts w:ascii="Arial" w:hAnsi="Arial" w:cs="Arial"/>
        </w:rPr>
        <w:t>, showed that the crystal structure of CuF</w:t>
      </w:r>
      <w:r w:rsidRPr="00140258">
        <w:rPr>
          <w:rFonts w:ascii="Arial" w:hAnsi="Arial" w:cs="Arial"/>
          <w:vertAlign w:val="subscript"/>
        </w:rPr>
        <w:t>2</w:t>
      </w:r>
      <w:r w:rsidRPr="00140258">
        <w:rPr>
          <w:rFonts w:ascii="Arial" w:hAnsi="Arial" w:cs="Arial"/>
        </w:rPr>
        <w:t xml:space="preserve"> remained unchanged after composited with PVDF-HFP.</w:t>
      </w:r>
    </w:p>
    <w:p w14:paraId="3C923829" w14:textId="77777777" w:rsidR="00CB186F" w:rsidRPr="00140258" w:rsidRDefault="00CB186F" w:rsidP="004C3862">
      <w:pPr>
        <w:rPr>
          <w:rFonts w:ascii="Arial" w:hAnsi="Arial" w:cs="Arial"/>
        </w:rPr>
      </w:pPr>
    </w:p>
    <w:p w14:paraId="5067EC1C" w14:textId="6FCD9DE4" w:rsidR="00821A31" w:rsidRPr="00140258" w:rsidRDefault="003F51E9" w:rsidP="00821A31">
      <w:pPr>
        <w:spacing w:line="360" w:lineRule="auto"/>
        <w:jc w:val="center"/>
        <w:rPr>
          <w:rFonts w:ascii="Arial" w:hAnsi="Arial" w:cs="Arial"/>
          <w:i/>
          <w:iCs/>
          <w:color w:val="0070C0"/>
          <w:sz w:val="24"/>
          <w:szCs w:val="24"/>
        </w:rPr>
      </w:pPr>
      <w:r w:rsidRPr="00140258">
        <w:rPr>
          <w:rFonts w:ascii="Arial" w:hAnsi="Arial" w:cs="Arial"/>
          <w:i/>
          <w:iCs/>
          <w:noProof/>
          <w:color w:val="0070C0"/>
          <w:sz w:val="24"/>
          <w:szCs w:val="24"/>
        </w:rPr>
        <w:drawing>
          <wp:inline distT="0" distB="0" distL="0" distR="0" wp14:anchorId="099EE6C1" wp14:editId="070E0AFE">
            <wp:extent cx="4326013" cy="3276600"/>
            <wp:effectExtent l="0" t="0" r="0" b="0"/>
            <wp:docPr id="7223455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37099" cy="3284997"/>
                    </a:xfrm>
                    <a:prstGeom prst="rect">
                      <a:avLst/>
                    </a:prstGeom>
                    <a:noFill/>
                  </pic:spPr>
                </pic:pic>
              </a:graphicData>
            </a:graphic>
          </wp:inline>
        </w:drawing>
      </w:r>
    </w:p>
    <w:p w14:paraId="3DD9DB31" w14:textId="20594426" w:rsidR="00821A31" w:rsidRPr="00140258" w:rsidRDefault="00821A31" w:rsidP="001445B9">
      <w:pPr>
        <w:rPr>
          <w:rFonts w:ascii="Arial" w:hAnsi="Arial" w:cs="Arial"/>
        </w:rPr>
      </w:pPr>
      <w:r w:rsidRPr="00140258">
        <w:rPr>
          <w:rFonts w:ascii="Arial" w:hAnsi="Arial" w:cs="Arial"/>
          <w:b/>
          <w:bCs/>
        </w:rPr>
        <w:t xml:space="preserve">Figure </w:t>
      </w:r>
      <w:r w:rsidR="00DE063C" w:rsidRPr="00140258">
        <w:rPr>
          <w:rFonts w:ascii="Arial" w:hAnsi="Arial" w:cs="Arial"/>
          <w:b/>
          <w:bCs/>
        </w:rPr>
        <w:t>S19</w:t>
      </w:r>
      <w:r w:rsidRPr="00140258">
        <w:rPr>
          <w:rFonts w:ascii="Arial" w:hAnsi="Arial" w:cs="Arial"/>
          <w:b/>
          <w:bCs/>
        </w:rPr>
        <w:t xml:space="preserve">. (a) </w:t>
      </w:r>
      <w:r w:rsidRPr="00140258">
        <w:rPr>
          <w:rFonts w:ascii="Arial" w:hAnsi="Arial" w:cs="Arial"/>
        </w:rPr>
        <w:t>EPR spectra of CuF</w:t>
      </w:r>
      <w:r w:rsidRPr="00140258">
        <w:rPr>
          <w:rFonts w:ascii="Arial" w:hAnsi="Arial" w:cs="Arial"/>
          <w:vertAlign w:val="subscript"/>
        </w:rPr>
        <w:t>2</w:t>
      </w:r>
      <w:r w:rsidRPr="00140258">
        <w:rPr>
          <w:rFonts w:ascii="Arial" w:hAnsi="Arial" w:cs="Arial"/>
        </w:rPr>
        <w:t>, CuF</w:t>
      </w:r>
      <w:r w:rsidRPr="00140258">
        <w:rPr>
          <w:rFonts w:ascii="Arial" w:hAnsi="Arial" w:cs="Arial"/>
          <w:vertAlign w:val="subscript"/>
        </w:rPr>
        <w:t>2</w:t>
      </w:r>
      <w:r w:rsidR="004D7F27" w:rsidRPr="00140258">
        <w:rPr>
          <w:rFonts w:ascii="Arial" w:hAnsi="Arial" w:cs="Arial"/>
        </w:rPr>
        <w:t>-PPH</w:t>
      </w:r>
      <w:r w:rsidRPr="00140258">
        <w:rPr>
          <w:rFonts w:ascii="Arial" w:hAnsi="Arial" w:cs="Arial"/>
        </w:rPr>
        <w:t xml:space="preserve"> and CuF</w:t>
      </w:r>
      <w:r w:rsidRPr="00140258">
        <w:rPr>
          <w:rFonts w:ascii="Arial" w:hAnsi="Arial" w:cs="Arial"/>
          <w:vertAlign w:val="subscript"/>
        </w:rPr>
        <w:t>2</w:t>
      </w:r>
      <w:r w:rsidR="004D7F27" w:rsidRPr="00140258">
        <w:rPr>
          <w:rFonts w:ascii="Arial" w:hAnsi="Arial" w:cs="Arial"/>
        </w:rPr>
        <w:t>-PPH</w:t>
      </w:r>
      <w:r w:rsidRPr="00140258">
        <w:rPr>
          <w:rFonts w:ascii="Arial" w:hAnsi="Arial" w:cs="Arial"/>
        </w:rPr>
        <w:t xml:space="preserve"> in the </w:t>
      </w:r>
      <w:r w:rsidR="004D7F27" w:rsidRPr="00140258">
        <w:rPr>
          <w:rFonts w:ascii="Arial" w:hAnsi="Arial" w:cs="Arial"/>
        </w:rPr>
        <w:t>half-</w:t>
      </w:r>
      <w:r w:rsidRPr="00140258">
        <w:rPr>
          <w:rFonts w:ascii="Arial" w:hAnsi="Arial" w:cs="Arial"/>
        </w:rPr>
        <w:t>discharged state (~3.2 V)</w:t>
      </w:r>
      <w:r w:rsidR="004D7F27" w:rsidRPr="00140258">
        <w:rPr>
          <w:rFonts w:ascii="Arial" w:hAnsi="Arial" w:cs="Arial"/>
        </w:rPr>
        <w:t xml:space="preserve"> (CuF</w:t>
      </w:r>
      <w:r w:rsidR="004D7F27" w:rsidRPr="00140258">
        <w:rPr>
          <w:rFonts w:ascii="Arial" w:hAnsi="Arial" w:cs="Arial"/>
          <w:vertAlign w:val="subscript"/>
        </w:rPr>
        <w:t>2</w:t>
      </w:r>
      <w:r w:rsidR="004D7F27" w:rsidRPr="00140258">
        <w:rPr>
          <w:rFonts w:ascii="Arial" w:hAnsi="Arial" w:cs="Arial"/>
        </w:rPr>
        <w:t>-PPH-3.2 V)</w:t>
      </w:r>
      <w:r w:rsidRPr="00140258">
        <w:rPr>
          <w:rFonts w:ascii="Arial" w:hAnsi="Arial" w:cs="Arial"/>
        </w:rPr>
        <w:t>.</w:t>
      </w:r>
      <w:r w:rsidRPr="00140258">
        <w:rPr>
          <w:rFonts w:ascii="Arial" w:hAnsi="Arial" w:cs="Arial"/>
          <w:b/>
          <w:bCs/>
        </w:rPr>
        <w:t xml:space="preserve"> (b)</w:t>
      </w:r>
      <w:r w:rsidRPr="00140258">
        <w:rPr>
          <w:rFonts w:ascii="Arial" w:hAnsi="Arial" w:cs="Arial"/>
        </w:rPr>
        <w:t xml:space="preserve"> NMR spectra of CuF</w:t>
      </w:r>
      <w:r w:rsidRPr="00140258">
        <w:rPr>
          <w:rFonts w:ascii="Arial" w:hAnsi="Arial" w:cs="Arial"/>
          <w:vertAlign w:val="subscript"/>
        </w:rPr>
        <w:t>2</w:t>
      </w:r>
      <w:r w:rsidRPr="00140258">
        <w:rPr>
          <w:rFonts w:ascii="Arial" w:hAnsi="Arial" w:cs="Arial"/>
        </w:rPr>
        <w:t xml:space="preserve">, </w:t>
      </w:r>
      <w:r w:rsidR="004D7F27" w:rsidRPr="00140258">
        <w:rPr>
          <w:rFonts w:ascii="Arial" w:hAnsi="Arial" w:cs="Arial"/>
        </w:rPr>
        <w:t>CuF</w:t>
      </w:r>
      <w:r w:rsidR="004D7F27" w:rsidRPr="00140258">
        <w:rPr>
          <w:rFonts w:ascii="Arial" w:hAnsi="Arial" w:cs="Arial"/>
          <w:vertAlign w:val="subscript"/>
        </w:rPr>
        <w:t>2</w:t>
      </w:r>
      <w:r w:rsidR="004D7F27" w:rsidRPr="00140258">
        <w:rPr>
          <w:rFonts w:ascii="Arial" w:hAnsi="Arial" w:cs="Arial"/>
        </w:rPr>
        <w:t>-PPH and CuF</w:t>
      </w:r>
      <w:r w:rsidR="004D7F27" w:rsidRPr="00140258">
        <w:rPr>
          <w:rFonts w:ascii="Arial" w:hAnsi="Arial" w:cs="Arial"/>
          <w:vertAlign w:val="subscript"/>
        </w:rPr>
        <w:t>2</w:t>
      </w:r>
      <w:r w:rsidR="004D7F27" w:rsidRPr="00140258">
        <w:rPr>
          <w:rFonts w:ascii="Arial" w:hAnsi="Arial" w:cs="Arial"/>
        </w:rPr>
        <w:t>-PPH-3.2 V</w:t>
      </w:r>
      <w:r w:rsidRPr="00140258">
        <w:rPr>
          <w:rFonts w:ascii="Arial" w:hAnsi="Arial" w:cs="Arial"/>
        </w:rPr>
        <w:t xml:space="preserve"> (sidebands are marked with asterisks), and </w:t>
      </w:r>
      <w:r w:rsidRPr="00140258">
        <w:rPr>
          <w:rFonts w:ascii="Arial" w:hAnsi="Arial" w:cs="Arial"/>
          <w:b/>
          <w:bCs/>
        </w:rPr>
        <w:t xml:space="preserve">(c) </w:t>
      </w:r>
      <w:r w:rsidRPr="00140258">
        <w:rPr>
          <w:rFonts w:ascii="Arial" w:hAnsi="Arial" w:cs="Arial"/>
        </w:rPr>
        <w:t>its partial magnification (x-axis range: -200--100), in which the PIL-PVDF-HFP spectrum indicates that the peaks in the range -70--120 ppm come from C-</w:t>
      </w:r>
      <w:proofErr w:type="spellStart"/>
      <w:r w:rsidRPr="00140258">
        <w:rPr>
          <w:rFonts w:ascii="Arial" w:hAnsi="Arial" w:cs="Arial"/>
        </w:rPr>
        <w:t>Fx</w:t>
      </w:r>
      <w:proofErr w:type="spellEnd"/>
      <w:r w:rsidRPr="00140258">
        <w:rPr>
          <w:rFonts w:ascii="Arial" w:hAnsi="Arial" w:cs="Arial"/>
        </w:rPr>
        <w:t xml:space="preserve">; </w:t>
      </w:r>
      <w:r w:rsidRPr="00140258">
        <w:rPr>
          <w:rFonts w:ascii="Arial" w:hAnsi="Arial" w:cs="Arial"/>
          <w:b/>
          <w:bCs/>
        </w:rPr>
        <w:t xml:space="preserve">(d) </w:t>
      </w:r>
      <w:r w:rsidRPr="00140258">
        <w:rPr>
          <w:rFonts w:ascii="Arial" w:hAnsi="Arial" w:cs="Arial"/>
        </w:rPr>
        <w:t xml:space="preserve">XPS </w:t>
      </w:r>
      <w:proofErr w:type="spellStart"/>
      <w:r w:rsidRPr="00140258">
        <w:rPr>
          <w:rFonts w:ascii="Arial" w:hAnsi="Arial" w:cs="Arial"/>
        </w:rPr>
        <w:t>Augar</w:t>
      </w:r>
      <w:proofErr w:type="spellEnd"/>
      <w:r w:rsidRPr="00140258">
        <w:rPr>
          <w:rFonts w:ascii="Arial" w:hAnsi="Arial" w:cs="Arial"/>
        </w:rPr>
        <w:t xml:space="preserve"> spectra of </w:t>
      </w:r>
      <w:r w:rsidR="004D7F27" w:rsidRPr="00140258">
        <w:rPr>
          <w:rFonts w:ascii="Arial" w:hAnsi="Arial" w:cs="Arial"/>
        </w:rPr>
        <w:t>CuF</w:t>
      </w:r>
      <w:r w:rsidR="004D7F27" w:rsidRPr="00140258">
        <w:rPr>
          <w:rFonts w:ascii="Arial" w:hAnsi="Arial" w:cs="Arial"/>
          <w:vertAlign w:val="subscript"/>
        </w:rPr>
        <w:t>2</w:t>
      </w:r>
      <w:r w:rsidR="004D7F27" w:rsidRPr="00140258">
        <w:rPr>
          <w:rFonts w:ascii="Arial" w:hAnsi="Arial" w:cs="Arial"/>
        </w:rPr>
        <w:t>-PPH</w:t>
      </w:r>
      <w:r w:rsidR="004D7F27" w:rsidRPr="00140258" w:rsidDel="004D7F27">
        <w:rPr>
          <w:rFonts w:ascii="Arial" w:hAnsi="Arial" w:cs="Arial"/>
        </w:rPr>
        <w:t xml:space="preserve"> </w:t>
      </w:r>
      <w:r w:rsidR="00DC3A91" w:rsidRPr="00140258">
        <w:rPr>
          <w:rFonts w:ascii="Arial" w:hAnsi="Arial" w:cs="Arial"/>
        </w:rPr>
        <w:t>LSSB</w:t>
      </w:r>
      <w:r w:rsidRPr="00140258">
        <w:rPr>
          <w:rFonts w:ascii="Arial" w:hAnsi="Arial" w:cs="Arial"/>
        </w:rPr>
        <w:t xml:space="preserve"> in the discharged state (~3.2 V). </w:t>
      </w:r>
      <w:r w:rsidRPr="00140258">
        <w:rPr>
          <w:rFonts w:ascii="Arial" w:hAnsi="Arial" w:cs="Arial"/>
          <w:b/>
          <w:bCs/>
        </w:rPr>
        <w:t>(e)</w:t>
      </w:r>
      <w:r w:rsidRPr="00140258">
        <w:rPr>
          <w:rFonts w:ascii="Arial" w:hAnsi="Arial" w:cs="Arial"/>
        </w:rPr>
        <w:t xml:space="preserve"> HRTEM image of Cu(I)F phase and its FFT result.</w:t>
      </w:r>
    </w:p>
    <w:p w14:paraId="3EA52881" w14:textId="6635E5FC" w:rsidR="00821A31" w:rsidRDefault="00821A31" w:rsidP="004C3862">
      <w:pPr>
        <w:rPr>
          <w:rFonts w:ascii="Arial" w:hAnsi="Arial" w:cs="Arial"/>
        </w:rPr>
      </w:pPr>
    </w:p>
    <w:p w14:paraId="3CC4F161" w14:textId="77777777" w:rsidR="009677C9" w:rsidRPr="00140258" w:rsidRDefault="009677C9" w:rsidP="004C3862">
      <w:pPr>
        <w:rPr>
          <w:rFonts w:ascii="Arial" w:hAnsi="Arial" w:cs="Arial"/>
        </w:rPr>
      </w:pPr>
    </w:p>
    <w:p w14:paraId="50B2CB96" w14:textId="04A07BA2" w:rsidR="00060AF4" w:rsidRPr="00140258" w:rsidRDefault="006D1185" w:rsidP="00060AF4">
      <w:pPr>
        <w:rPr>
          <w:rFonts w:ascii="Arial" w:hAnsi="Arial" w:cs="Arial"/>
        </w:rPr>
      </w:pPr>
      <w:r w:rsidRPr="00140258">
        <w:rPr>
          <w:rFonts w:ascii="Arial" w:hAnsi="Arial" w:cs="Arial"/>
          <w:noProof/>
        </w:rPr>
        <w:lastRenderedPageBreak/>
        <w:drawing>
          <wp:inline distT="0" distB="0" distL="0" distR="0" wp14:anchorId="6B5BDE9E" wp14:editId="1836F749">
            <wp:extent cx="5122545" cy="1631370"/>
            <wp:effectExtent l="0" t="0" r="0" b="6985"/>
            <wp:docPr id="18252850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40623" cy="1637127"/>
                    </a:xfrm>
                    <a:prstGeom prst="rect">
                      <a:avLst/>
                    </a:prstGeom>
                    <a:noFill/>
                  </pic:spPr>
                </pic:pic>
              </a:graphicData>
            </a:graphic>
          </wp:inline>
        </w:drawing>
      </w:r>
    </w:p>
    <w:p w14:paraId="76391188" w14:textId="6A6CE13D" w:rsidR="00060AF4" w:rsidRDefault="00060AF4" w:rsidP="00060AF4">
      <w:pPr>
        <w:rPr>
          <w:rFonts w:ascii="Arial" w:hAnsi="Arial" w:cs="Arial"/>
        </w:rPr>
      </w:pPr>
      <w:r w:rsidRPr="00140258">
        <w:rPr>
          <w:rFonts w:ascii="Arial" w:hAnsi="Arial" w:cs="Arial"/>
          <w:b/>
          <w:bCs/>
        </w:rPr>
        <w:t xml:space="preserve">Figure </w:t>
      </w:r>
      <w:r w:rsidR="00DE063C" w:rsidRPr="00140258">
        <w:rPr>
          <w:rFonts w:ascii="Arial" w:hAnsi="Arial" w:cs="Arial"/>
          <w:b/>
          <w:bCs/>
        </w:rPr>
        <w:t>S20</w:t>
      </w:r>
      <w:r w:rsidRPr="00140258">
        <w:rPr>
          <w:rFonts w:ascii="Arial" w:hAnsi="Arial" w:cs="Arial"/>
          <w:b/>
          <w:bCs/>
        </w:rPr>
        <w:t>.</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Raman spectra of CuF</w:t>
      </w:r>
      <w:r w:rsidRPr="00140258">
        <w:rPr>
          <w:rFonts w:ascii="Arial" w:hAnsi="Arial" w:cs="Arial"/>
          <w:vertAlign w:val="subscript"/>
        </w:rPr>
        <w:t>2</w:t>
      </w:r>
      <w:r w:rsidRPr="00140258">
        <w:rPr>
          <w:rFonts w:ascii="Arial" w:hAnsi="Arial" w:cs="Arial"/>
        </w:rPr>
        <w:t xml:space="preserve"> </w:t>
      </w:r>
      <w:r w:rsidR="006D1185" w:rsidRPr="00140258">
        <w:rPr>
          <w:rFonts w:ascii="Arial" w:hAnsi="Arial" w:cs="Arial"/>
        </w:rPr>
        <w:t>electrode and CuF</w:t>
      </w:r>
      <w:r w:rsidR="006D1185" w:rsidRPr="00140258">
        <w:rPr>
          <w:rFonts w:ascii="Arial" w:hAnsi="Arial" w:cs="Arial"/>
          <w:vertAlign w:val="subscript"/>
        </w:rPr>
        <w:t>2</w:t>
      </w:r>
      <w:r w:rsidR="006D1185" w:rsidRPr="00140258">
        <w:rPr>
          <w:rFonts w:ascii="Arial" w:hAnsi="Arial" w:cs="Arial"/>
        </w:rPr>
        <w:t>-PPH.</w:t>
      </w:r>
      <w:r w:rsidRPr="00140258">
        <w:rPr>
          <w:rFonts w:ascii="Arial" w:hAnsi="Arial" w:cs="Arial"/>
        </w:rPr>
        <w:t xml:space="preserve"> XPS spectra </w:t>
      </w:r>
      <w:r w:rsidR="006D1185" w:rsidRPr="00140258">
        <w:rPr>
          <w:rFonts w:ascii="Arial" w:hAnsi="Arial" w:cs="Arial"/>
        </w:rPr>
        <w:t>of</w:t>
      </w:r>
      <w:r w:rsidRPr="00140258">
        <w:rPr>
          <w:rFonts w:ascii="Arial" w:hAnsi="Arial" w:cs="Arial"/>
        </w:rPr>
        <w:t xml:space="preserve"> </w:t>
      </w:r>
      <w:r w:rsidRPr="00140258">
        <w:rPr>
          <w:rFonts w:ascii="Arial" w:hAnsi="Arial" w:cs="Arial"/>
          <w:b/>
          <w:bCs/>
        </w:rPr>
        <w:t>(b)</w:t>
      </w:r>
      <w:r w:rsidRPr="00140258">
        <w:rPr>
          <w:rFonts w:ascii="Arial" w:hAnsi="Arial" w:cs="Arial"/>
        </w:rPr>
        <w:t xml:space="preserve"> </w:t>
      </w:r>
      <w:r w:rsidR="006D1185" w:rsidRPr="00140258">
        <w:rPr>
          <w:rFonts w:ascii="Arial" w:hAnsi="Arial" w:cs="Arial"/>
        </w:rPr>
        <w:t>Cu electrode and Cu-PPH;</w:t>
      </w:r>
      <w:r w:rsidRPr="00140258">
        <w:rPr>
          <w:rFonts w:ascii="Arial" w:hAnsi="Arial" w:cs="Arial"/>
        </w:rPr>
        <w:t xml:space="preserve"> </w:t>
      </w:r>
      <w:r w:rsidRPr="00140258">
        <w:rPr>
          <w:rFonts w:ascii="Arial" w:hAnsi="Arial" w:cs="Arial"/>
          <w:b/>
          <w:bCs/>
        </w:rPr>
        <w:t>(c)</w:t>
      </w:r>
      <w:r w:rsidRPr="00140258">
        <w:rPr>
          <w:rFonts w:ascii="Arial" w:hAnsi="Arial" w:cs="Arial"/>
        </w:rPr>
        <w:t xml:space="preserve"> </w:t>
      </w:r>
      <w:r w:rsidR="006D1185" w:rsidRPr="00140258">
        <w:rPr>
          <w:rFonts w:ascii="Arial" w:hAnsi="Arial" w:cs="Arial"/>
        </w:rPr>
        <w:t>XPS spectra of CuF</w:t>
      </w:r>
      <w:r w:rsidR="006D1185" w:rsidRPr="00140258">
        <w:rPr>
          <w:rFonts w:ascii="Arial" w:hAnsi="Arial" w:cs="Arial"/>
          <w:vertAlign w:val="subscript"/>
        </w:rPr>
        <w:t>2</w:t>
      </w:r>
      <w:r w:rsidR="006D1185" w:rsidRPr="00140258">
        <w:rPr>
          <w:rFonts w:ascii="Arial" w:hAnsi="Arial" w:cs="Arial"/>
        </w:rPr>
        <w:t xml:space="preserve"> electrode and CuF</w:t>
      </w:r>
      <w:r w:rsidR="006D1185" w:rsidRPr="00140258">
        <w:rPr>
          <w:rFonts w:ascii="Arial" w:hAnsi="Arial" w:cs="Arial"/>
          <w:vertAlign w:val="subscript"/>
        </w:rPr>
        <w:t>2</w:t>
      </w:r>
      <w:r w:rsidR="006D1185" w:rsidRPr="00140258">
        <w:rPr>
          <w:rFonts w:ascii="Arial" w:hAnsi="Arial" w:cs="Arial"/>
        </w:rPr>
        <w:t>-PPH</w:t>
      </w:r>
      <w:r w:rsidRPr="00140258">
        <w:rPr>
          <w:rFonts w:ascii="Arial" w:hAnsi="Arial" w:cs="Arial"/>
        </w:rPr>
        <w:t xml:space="preserve">. </w:t>
      </w:r>
    </w:p>
    <w:p w14:paraId="6E09DA8B" w14:textId="77777777" w:rsidR="009677C9" w:rsidRPr="00140258" w:rsidRDefault="009677C9" w:rsidP="00060AF4">
      <w:pPr>
        <w:rPr>
          <w:rFonts w:ascii="Arial" w:hAnsi="Arial" w:cs="Arial"/>
        </w:rPr>
      </w:pPr>
    </w:p>
    <w:p w14:paraId="307665FE" w14:textId="77777777" w:rsidR="00060AF4" w:rsidRPr="00140258" w:rsidRDefault="00060AF4" w:rsidP="00060AF4">
      <w:pPr>
        <w:jc w:val="center"/>
        <w:rPr>
          <w:rFonts w:ascii="Arial" w:hAnsi="Arial" w:cs="Arial"/>
        </w:rPr>
      </w:pPr>
      <w:r w:rsidRPr="00140258">
        <w:rPr>
          <w:rFonts w:ascii="Arial" w:hAnsi="Arial" w:cs="Arial"/>
          <w:noProof/>
        </w:rPr>
        <w:drawing>
          <wp:inline distT="0" distB="0" distL="0" distR="0" wp14:anchorId="5796C9F6" wp14:editId="4ECECEDD">
            <wp:extent cx="5494372" cy="2943225"/>
            <wp:effectExtent l="0" t="0" r="0" b="0"/>
            <wp:docPr id="7189159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188" t="8688" b="7404"/>
                    <a:stretch/>
                  </pic:blipFill>
                  <pic:spPr bwMode="auto">
                    <a:xfrm>
                      <a:off x="0" y="0"/>
                      <a:ext cx="5503963" cy="2948363"/>
                    </a:xfrm>
                    <a:prstGeom prst="rect">
                      <a:avLst/>
                    </a:prstGeom>
                    <a:noFill/>
                    <a:ln>
                      <a:noFill/>
                    </a:ln>
                    <a:extLst>
                      <a:ext uri="{53640926-AAD7-44D8-BBD7-CCE9431645EC}">
                        <a14:shadowObscured xmlns:a14="http://schemas.microsoft.com/office/drawing/2010/main"/>
                      </a:ext>
                    </a:extLst>
                  </pic:spPr>
                </pic:pic>
              </a:graphicData>
            </a:graphic>
          </wp:inline>
        </w:drawing>
      </w:r>
    </w:p>
    <w:p w14:paraId="49337EDD" w14:textId="2DDB05BE" w:rsidR="00060AF4" w:rsidRPr="00140258" w:rsidRDefault="00060AF4" w:rsidP="00060AF4">
      <w:pPr>
        <w:rPr>
          <w:rFonts w:ascii="Arial" w:hAnsi="Arial" w:cs="Arial"/>
        </w:rPr>
      </w:pPr>
      <w:r w:rsidRPr="00140258">
        <w:rPr>
          <w:rFonts w:ascii="Arial" w:hAnsi="Arial" w:cs="Arial"/>
          <w:b/>
          <w:bCs/>
        </w:rPr>
        <w:t xml:space="preserve">Figure </w:t>
      </w:r>
      <w:r w:rsidR="00DE063C" w:rsidRPr="00140258">
        <w:rPr>
          <w:rFonts w:ascii="Arial" w:hAnsi="Arial" w:cs="Arial"/>
          <w:b/>
          <w:bCs/>
        </w:rPr>
        <w:t>S21</w:t>
      </w:r>
      <w:r w:rsidRPr="00140258">
        <w:rPr>
          <w:rFonts w:ascii="Arial" w:hAnsi="Arial" w:cs="Arial"/>
          <w:b/>
          <w:bCs/>
        </w:rPr>
        <w:t xml:space="preserve">. </w:t>
      </w:r>
      <w:r w:rsidRPr="00140258">
        <w:rPr>
          <w:rFonts w:ascii="Arial" w:hAnsi="Arial" w:cs="Arial"/>
          <w:i/>
          <w:iCs/>
        </w:rPr>
        <w:t>Ex situ</w:t>
      </w:r>
      <w:r w:rsidRPr="00140258">
        <w:rPr>
          <w:rFonts w:ascii="Arial" w:hAnsi="Arial" w:cs="Arial"/>
        </w:rPr>
        <w:t xml:space="preserve"> XRD patterns of </w:t>
      </w:r>
      <w:r w:rsidR="00D87BFD" w:rsidRPr="00140258">
        <w:rPr>
          <w:rFonts w:ascii="Arial" w:hAnsi="Arial" w:cs="Arial"/>
        </w:rPr>
        <w:t>CuF</w:t>
      </w:r>
      <w:r w:rsidR="00D87BFD" w:rsidRPr="00140258">
        <w:rPr>
          <w:rFonts w:ascii="Arial" w:hAnsi="Arial" w:cs="Arial"/>
          <w:vertAlign w:val="subscript"/>
        </w:rPr>
        <w:t>2</w:t>
      </w:r>
      <w:r w:rsidR="00D87BFD" w:rsidRPr="00140258">
        <w:rPr>
          <w:rFonts w:ascii="Arial" w:hAnsi="Arial" w:cs="Arial"/>
        </w:rPr>
        <w:t>-PPH</w:t>
      </w:r>
      <w:r w:rsidR="00D87BFD" w:rsidRPr="00140258" w:rsidDel="00D87BFD">
        <w:rPr>
          <w:rFonts w:ascii="Arial" w:hAnsi="Arial" w:cs="Arial"/>
        </w:rPr>
        <w:t xml:space="preserve"> </w:t>
      </w:r>
      <w:r w:rsidR="00D87BFD" w:rsidRPr="00140258">
        <w:rPr>
          <w:rFonts w:ascii="Arial" w:hAnsi="Arial" w:cs="Arial"/>
        </w:rPr>
        <w:t xml:space="preserve">LSSB </w:t>
      </w:r>
      <w:r w:rsidRPr="00140258">
        <w:rPr>
          <w:rFonts w:ascii="Arial" w:hAnsi="Arial" w:cs="Arial"/>
        </w:rPr>
        <w:t xml:space="preserve">in the new path during charge-discharge process and its magnification patterns (carbon is marked with an asterisk and </w:t>
      </w:r>
      <w:proofErr w:type="spellStart"/>
      <w:r w:rsidRPr="00140258">
        <w:rPr>
          <w:rFonts w:ascii="Arial" w:hAnsi="Arial" w:cs="Arial"/>
        </w:rPr>
        <w:t>aluminium</w:t>
      </w:r>
      <w:proofErr w:type="spellEnd"/>
      <w:r w:rsidRPr="00140258">
        <w:rPr>
          <w:rFonts w:ascii="Arial" w:hAnsi="Arial" w:cs="Arial"/>
        </w:rPr>
        <w:t xml:space="preserve"> is marked with black dot. The different charge/discharged states are represented by Li-</w:t>
      </w:r>
      <w:r w:rsidRPr="00140258">
        <w:rPr>
          <w:rFonts w:ascii="Arial" w:hAnsi="Arial" w:cs="Arial"/>
          <w:i/>
          <w:iCs/>
        </w:rPr>
        <w:t>x</w:t>
      </w:r>
      <w:r w:rsidRPr="00140258">
        <w:rPr>
          <w:rFonts w:ascii="Arial" w:hAnsi="Arial" w:cs="Arial"/>
        </w:rPr>
        <w:t xml:space="preserve"> (</w:t>
      </w:r>
      <w:r w:rsidRPr="00140258">
        <w:rPr>
          <w:rFonts w:ascii="Arial" w:hAnsi="Arial" w:cs="Arial"/>
          <w:i/>
          <w:iCs/>
        </w:rPr>
        <w:t>x</w:t>
      </w:r>
      <w:r w:rsidRPr="00140258">
        <w:rPr>
          <w:rFonts w:ascii="Arial" w:hAnsi="Arial" w:cs="Arial"/>
        </w:rPr>
        <w:t>=0-2.0), where Li-2.0 represents a fully-discharged state in which the discharge capacity of the electrode reaches ~90% of the theoretical capacity).</w:t>
      </w:r>
    </w:p>
    <w:p w14:paraId="027F55E4" w14:textId="06C4C7BC" w:rsidR="00060AF4" w:rsidRPr="00140258" w:rsidRDefault="00083092" w:rsidP="00060AF4">
      <w:pPr>
        <w:spacing w:line="360" w:lineRule="auto"/>
        <w:jc w:val="center"/>
        <w:rPr>
          <w:rFonts w:ascii="Arial" w:hAnsi="Arial" w:cs="Arial"/>
          <w:i/>
          <w:color w:val="0070C0"/>
          <w:sz w:val="24"/>
          <w:szCs w:val="24"/>
        </w:rPr>
      </w:pPr>
      <w:r w:rsidRPr="00140258">
        <w:rPr>
          <w:rFonts w:ascii="Arial" w:hAnsi="Arial" w:cs="Arial"/>
          <w:i/>
          <w:noProof/>
          <w:color w:val="0070C0"/>
          <w:sz w:val="24"/>
          <w:szCs w:val="24"/>
        </w:rPr>
        <w:lastRenderedPageBreak/>
        <w:drawing>
          <wp:inline distT="0" distB="0" distL="0" distR="0" wp14:anchorId="351FFA1B" wp14:editId="42A14B8B">
            <wp:extent cx="5359400" cy="2733129"/>
            <wp:effectExtent l="0" t="0" r="0" b="0"/>
            <wp:docPr id="2760528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0202" cy="2743737"/>
                    </a:xfrm>
                    <a:prstGeom prst="rect">
                      <a:avLst/>
                    </a:prstGeom>
                    <a:noFill/>
                  </pic:spPr>
                </pic:pic>
              </a:graphicData>
            </a:graphic>
          </wp:inline>
        </w:drawing>
      </w:r>
    </w:p>
    <w:p w14:paraId="6A0EC4EC" w14:textId="0B11EA3B" w:rsidR="00060AF4" w:rsidRDefault="00060AF4" w:rsidP="001445B9">
      <w:pPr>
        <w:rPr>
          <w:rFonts w:ascii="Arial" w:hAnsi="Arial" w:cs="Arial"/>
        </w:rPr>
      </w:pPr>
      <w:r w:rsidRPr="00140258">
        <w:rPr>
          <w:rFonts w:ascii="Arial" w:hAnsi="Arial" w:cs="Arial"/>
          <w:b/>
          <w:bCs/>
        </w:rPr>
        <w:t xml:space="preserve">Figure </w:t>
      </w:r>
      <w:r w:rsidR="00DE063C" w:rsidRPr="00140258">
        <w:rPr>
          <w:rFonts w:ascii="Arial" w:hAnsi="Arial" w:cs="Arial"/>
          <w:b/>
          <w:bCs/>
        </w:rPr>
        <w:t>S22</w:t>
      </w:r>
      <w:r w:rsidRPr="00140258">
        <w:rPr>
          <w:rFonts w:ascii="Arial" w:hAnsi="Arial" w:cs="Arial"/>
          <w:b/>
          <w:bCs/>
        </w:rPr>
        <w:t>.</w:t>
      </w:r>
      <w:r w:rsidRPr="00140258">
        <w:rPr>
          <w:rFonts w:ascii="Arial" w:hAnsi="Arial" w:cs="Arial"/>
        </w:rPr>
        <w:t xml:space="preserve"> HAADF images of CuF</w:t>
      </w:r>
      <w:r w:rsidRPr="00140258">
        <w:rPr>
          <w:rFonts w:ascii="Arial" w:hAnsi="Arial" w:cs="Arial"/>
          <w:vertAlign w:val="subscript"/>
        </w:rPr>
        <w:t>2</w:t>
      </w:r>
      <w:r w:rsidRPr="00140258">
        <w:rPr>
          <w:rFonts w:ascii="Arial" w:hAnsi="Arial" w:cs="Arial"/>
          <w:b/>
          <w:bCs/>
        </w:rPr>
        <w:t xml:space="preserve"> (a)</w:t>
      </w:r>
      <w:r w:rsidRPr="00140258">
        <w:rPr>
          <w:rFonts w:ascii="Arial" w:hAnsi="Arial" w:cs="Arial"/>
        </w:rPr>
        <w:t xml:space="preserve"> in the pristine state and </w:t>
      </w:r>
      <w:r w:rsidRPr="00140258">
        <w:rPr>
          <w:rFonts w:ascii="Arial" w:hAnsi="Arial" w:cs="Arial"/>
          <w:b/>
          <w:bCs/>
        </w:rPr>
        <w:t>(b)</w:t>
      </w:r>
      <w:r w:rsidRPr="00140258">
        <w:rPr>
          <w:rFonts w:ascii="Arial" w:hAnsi="Arial" w:cs="Arial"/>
        </w:rPr>
        <w:t xml:space="preserve"> the fully-discharged state. </w:t>
      </w:r>
      <w:r w:rsidRPr="00140258">
        <w:rPr>
          <w:rFonts w:ascii="Arial" w:hAnsi="Arial" w:cs="Arial"/>
          <w:b/>
          <w:bCs/>
        </w:rPr>
        <w:t>(c)</w:t>
      </w:r>
      <w:r w:rsidRPr="00140258">
        <w:rPr>
          <w:rFonts w:ascii="Arial" w:hAnsi="Arial" w:cs="Arial"/>
        </w:rPr>
        <w:t xml:space="preserve"> TEM image of CuF</w:t>
      </w:r>
      <w:r w:rsidRPr="00140258">
        <w:rPr>
          <w:rFonts w:ascii="Arial" w:hAnsi="Arial" w:cs="Arial"/>
          <w:vertAlign w:val="subscript"/>
        </w:rPr>
        <w:t>2</w:t>
      </w:r>
      <w:r w:rsidRPr="00140258">
        <w:rPr>
          <w:rFonts w:ascii="Arial" w:hAnsi="Arial" w:cs="Arial"/>
        </w:rPr>
        <w:t xml:space="preserve"> in the fully-discharged state. </w:t>
      </w:r>
      <w:r w:rsidRPr="00140258">
        <w:rPr>
          <w:rFonts w:ascii="Arial" w:hAnsi="Arial" w:cs="Arial"/>
          <w:b/>
          <w:bCs/>
        </w:rPr>
        <w:t>(d)</w:t>
      </w:r>
      <w:r w:rsidRPr="00140258">
        <w:rPr>
          <w:rFonts w:ascii="Arial" w:hAnsi="Arial" w:cs="Arial"/>
        </w:rPr>
        <w:t xml:space="preserve"> HAADF images and EDS mappings of CuF</w:t>
      </w:r>
      <w:r w:rsidRPr="00140258">
        <w:rPr>
          <w:rFonts w:ascii="Arial" w:hAnsi="Arial" w:cs="Arial"/>
          <w:vertAlign w:val="subscript"/>
        </w:rPr>
        <w:t>2</w:t>
      </w:r>
      <w:r w:rsidRPr="00140258">
        <w:rPr>
          <w:rFonts w:ascii="Arial" w:hAnsi="Arial" w:cs="Arial"/>
        </w:rPr>
        <w:t xml:space="preserve"> in the half-discharged state.</w:t>
      </w:r>
    </w:p>
    <w:p w14:paraId="495383EB" w14:textId="77777777" w:rsidR="009677C9" w:rsidRPr="00140258" w:rsidRDefault="009677C9" w:rsidP="001445B9">
      <w:pPr>
        <w:rPr>
          <w:rFonts w:ascii="Arial" w:hAnsi="Arial" w:cs="Arial"/>
        </w:rPr>
      </w:pPr>
    </w:p>
    <w:p w14:paraId="53A57B4F" w14:textId="24F39429" w:rsidR="00060AF4" w:rsidRPr="00140258" w:rsidRDefault="00632FC4" w:rsidP="00060AF4">
      <w:pPr>
        <w:spacing w:line="360" w:lineRule="auto"/>
        <w:jc w:val="center"/>
        <w:rPr>
          <w:rFonts w:ascii="Arial" w:hAnsi="Arial" w:cs="Arial"/>
          <w:i/>
          <w:color w:val="0070C0"/>
          <w:sz w:val="24"/>
          <w:szCs w:val="24"/>
        </w:rPr>
      </w:pPr>
      <w:r w:rsidRPr="00140258">
        <w:rPr>
          <w:rFonts w:ascii="Arial" w:hAnsi="Arial" w:cs="Arial"/>
          <w:i/>
          <w:noProof/>
          <w:color w:val="0070C0"/>
          <w:sz w:val="24"/>
          <w:szCs w:val="24"/>
        </w:rPr>
        <w:drawing>
          <wp:inline distT="0" distB="0" distL="0" distR="0" wp14:anchorId="2AE877C3" wp14:editId="685365BA">
            <wp:extent cx="5344190" cy="2876550"/>
            <wp:effectExtent l="0" t="0" r="8890" b="0"/>
            <wp:docPr id="3689580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3344"/>
                    <a:stretch/>
                  </pic:blipFill>
                  <pic:spPr bwMode="auto">
                    <a:xfrm>
                      <a:off x="0" y="0"/>
                      <a:ext cx="5379217" cy="2895404"/>
                    </a:xfrm>
                    <a:prstGeom prst="rect">
                      <a:avLst/>
                    </a:prstGeom>
                    <a:noFill/>
                    <a:ln>
                      <a:noFill/>
                    </a:ln>
                    <a:extLst>
                      <a:ext uri="{53640926-AAD7-44D8-BBD7-CCE9431645EC}">
                        <a14:shadowObscured xmlns:a14="http://schemas.microsoft.com/office/drawing/2010/main"/>
                      </a:ext>
                    </a:extLst>
                  </pic:spPr>
                </pic:pic>
              </a:graphicData>
            </a:graphic>
          </wp:inline>
        </w:drawing>
      </w:r>
    </w:p>
    <w:p w14:paraId="0E7873EC" w14:textId="679F29A7" w:rsidR="00060AF4" w:rsidRPr="00140258" w:rsidRDefault="00060AF4" w:rsidP="00060AF4">
      <w:pPr>
        <w:rPr>
          <w:rFonts w:ascii="Arial" w:hAnsi="Arial" w:cs="Arial"/>
        </w:rPr>
      </w:pPr>
      <w:r w:rsidRPr="00140258">
        <w:rPr>
          <w:rFonts w:ascii="Arial" w:hAnsi="Arial" w:cs="Arial"/>
          <w:b/>
          <w:bCs/>
        </w:rPr>
        <w:t xml:space="preserve">Figure </w:t>
      </w:r>
      <w:r w:rsidR="00DE063C" w:rsidRPr="00140258">
        <w:rPr>
          <w:rFonts w:ascii="Arial" w:hAnsi="Arial" w:cs="Arial"/>
          <w:b/>
          <w:bCs/>
        </w:rPr>
        <w:t>S23</w:t>
      </w:r>
      <w:r w:rsidRPr="00140258">
        <w:rPr>
          <w:rFonts w:ascii="Arial" w:hAnsi="Arial" w:cs="Arial"/>
          <w:b/>
          <w:bCs/>
        </w:rPr>
        <w:t>.</w:t>
      </w:r>
      <w:r w:rsidRPr="00140258">
        <w:rPr>
          <w:rFonts w:ascii="Arial" w:hAnsi="Arial" w:cs="Arial"/>
        </w:rPr>
        <w:t xml:space="preserve"> HAADF images and EDS mappings of </w:t>
      </w:r>
      <w:r w:rsidR="00B737D5" w:rsidRPr="00140258">
        <w:rPr>
          <w:rFonts w:ascii="Arial" w:hAnsi="Arial" w:cs="Arial"/>
        </w:rPr>
        <w:t>CuF</w:t>
      </w:r>
      <w:r w:rsidR="00B737D5" w:rsidRPr="00140258">
        <w:rPr>
          <w:rFonts w:ascii="Arial" w:hAnsi="Arial" w:cs="Arial"/>
          <w:vertAlign w:val="subscript"/>
        </w:rPr>
        <w:t>2</w:t>
      </w:r>
      <w:r w:rsidR="00B737D5" w:rsidRPr="00140258">
        <w:rPr>
          <w:rFonts w:ascii="Arial" w:hAnsi="Arial" w:cs="Arial"/>
        </w:rPr>
        <w:t>-PPH</w:t>
      </w:r>
      <w:r w:rsidR="00B737D5" w:rsidRPr="00140258" w:rsidDel="00B737D5">
        <w:rPr>
          <w:rFonts w:ascii="Arial" w:hAnsi="Arial" w:cs="Arial"/>
        </w:rPr>
        <w:t xml:space="preserve"> </w:t>
      </w:r>
      <w:r w:rsidR="00235BA5" w:rsidRPr="00140258">
        <w:rPr>
          <w:rFonts w:ascii="Arial" w:hAnsi="Arial" w:cs="Arial"/>
        </w:rPr>
        <w:t xml:space="preserve">LSSB </w:t>
      </w:r>
      <w:r w:rsidRPr="00140258">
        <w:rPr>
          <w:rFonts w:ascii="Arial" w:hAnsi="Arial" w:cs="Arial"/>
        </w:rPr>
        <w:t>in the</w:t>
      </w:r>
      <w:r w:rsidRPr="00140258">
        <w:rPr>
          <w:rFonts w:ascii="Arial" w:hAnsi="Arial" w:cs="Arial"/>
          <w:b/>
          <w:bCs/>
        </w:rPr>
        <w:t xml:space="preserve"> (a)</w:t>
      </w:r>
      <w:r w:rsidRPr="00140258">
        <w:rPr>
          <w:rFonts w:ascii="Arial" w:hAnsi="Arial" w:cs="Arial"/>
        </w:rPr>
        <w:t xml:space="preserve"> pristine state and</w:t>
      </w:r>
      <w:r w:rsidRPr="00140258">
        <w:rPr>
          <w:rFonts w:ascii="Arial" w:hAnsi="Arial" w:cs="Arial"/>
          <w:b/>
          <w:bCs/>
        </w:rPr>
        <w:t xml:space="preserve"> (</w:t>
      </w:r>
      <w:r w:rsidR="003E64C3" w:rsidRPr="00140258">
        <w:rPr>
          <w:rFonts w:ascii="Arial" w:hAnsi="Arial" w:cs="Arial"/>
          <w:b/>
          <w:bCs/>
        </w:rPr>
        <w:t>b</w:t>
      </w:r>
      <w:r w:rsidRPr="00140258">
        <w:rPr>
          <w:rFonts w:ascii="Arial" w:hAnsi="Arial" w:cs="Arial"/>
          <w:b/>
          <w:bCs/>
        </w:rPr>
        <w:t>)</w:t>
      </w:r>
      <w:r w:rsidRPr="00140258">
        <w:rPr>
          <w:rFonts w:ascii="Arial" w:hAnsi="Arial" w:cs="Arial"/>
        </w:rPr>
        <w:t xml:space="preserve"> fully-discharged state.</w:t>
      </w:r>
    </w:p>
    <w:p w14:paraId="6A69A3FA" w14:textId="74517F86" w:rsidR="00183510" w:rsidRPr="00140258" w:rsidRDefault="00F2742B" w:rsidP="00183510">
      <w:pPr>
        <w:jc w:val="center"/>
        <w:rPr>
          <w:rFonts w:ascii="Arial" w:hAnsi="Arial" w:cs="Arial"/>
        </w:rPr>
      </w:pPr>
      <w:r w:rsidRPr="00140258">
        <w:rPr>
          <w:rFonts w:ascii="Arial" w:hAnsi="Arial" w:cs="Arial"/>
          <w:noProof/>
        </w:rPr>
        <w:lastRenderedPageBreak/>
        <w:drawing>
          <wp:inline distT="0" distB="0" distL="0" distR="0" wp14:anchorId="36F8A4FB" wp14:editId="19D5E9D3">
            <wp:extent cx="5155455" cy="3798676"/>
            <wp:effectExtent l="0" t="0" r="7620" b="0"/>
            <wp:docPr id="1139047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73398" cy="3811897"/>
                    </a:xfrm>
                    <a:prstGeom prst="rect">
                      <a:avLst/>
                    </a:prstGeom>
                    <a:noFill/>
                  </pic:spPr>
                </pic:pic>
              </a:graphicData>
            </a:graphic>
          </wp:inline>
        </w:drawing>
      </w:r>
    </w:p>
    <w:p w14:paraId="71C48B54" w14:textId="23F8A7D6" w:rsidR="00183510" w:rsidRDefault="00183510" w:rsidP="00183510">
      <w:pPr>
        <w:rPr>
          <w:rFonts w:ascii="Arial" w:hAnsi="Arial" w:cs="Arial"/>
        </w:rPr>
      </w:pPr>
      <w:r w:rsidRPr="00140258">
        <w:rPr>
          <w:rFonts w:ascii="Arial" w:hAnsi="Arial" w:cs="Arial"/>
          <w:b/>
          <w:bCs/>
        </w:rPr>
        <w:t xml:space="preserve">Figure </w:t>
      </w:r>
      <w:r w:rsidR="00DE063C" w:rsidRPr="00140258">
        <w:rPr>
          <w:rFonts w:ascii="Arial" w:hAnsi="Arial" w:cs="Arial"/>
          <w:b/>
          <w:bCs/>
        </w:rPr>
        <w:t>S24</w:t>
      </w:r>
      <w:r w:rsidRPr="00140258">
        <w:rPr>
          <w:rFonts w:ascii="Arial" w:hAnsi="Arial" w:cs="Arial"/>
          <w:b/>
          <w:bCs/>
        </w:rPr>
        <w:t>.</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HRTEM images of the new path of </w:t>
      </w:r>
      <w:r w:rsidR="00B737D5" w:rsidRPr="00140258">
        <w:rPr>
          <w:rFonts w:ascii="Arial" w:hAnsi="Arial" w:cs="Arial"/>
        </w:rPr>
        <w:t>CuF</w:t>
      </w:r>
      <w:r w:rsidR="00B737D5" w:rsidRPr="00140258">
        <w:rPr>
          <w:rFonts w:ascii="Arial" w:hAnsi="Arial" w:cs="Arial"/>
          <w:vertAlign w:val="subscript"/>
        </w:rPr>
        <w:t>2</w:t>
      </w:r>
      <w:r w:rsidR="00B737D5" w:rsidRPr="00140258">
        <w:rPr>
          <w:rFonts w:ascii="Arial" w:hAnsi="Arial" w:cs="Arial"/>
        </w:rPr>
        <w:t>-PPH</w:t>
      </w:r>
      <w:r w:rsidR="00B737D5" w:rsidRPr="00140258" w:rsidDel="00B737D5">
        <w:rPr>
          <w:rFonts w:ascii="Arial" w:hAnsi="Arial" w:cs="Arial"/>
        </w:rPr>
        <w:t xml:space="preserve"> </w:t>
      </w:r>
      <w:r w:rsidR="00B737D5" w:rsidRPr="00140258">
        <w:rPr>
          <w:rFonts w:ascii="Arial" w:hAnsi="Arial" w:cs="Arial"/>
        </w:rPr>
        <w:t>LSSB</w:t>
      </w:r>
      <w:r w:rsidRPr="00140258">
        <w:rPr>
          <w:rFonts w:ascii="Arial" w:hAnsi="Arial" w:cs="Arial"/>
        </w:rPr>
        <w:t xml:space="preserve"> in the discharged state (~Li 1.0). The distribution of the intermediate products was indicated by different color regions. There were mainly four kinds of products coexisting, i.e. </w:t>
      </w:r>
      <w:r w:rsidRPr="00140258">
        <w:rPr>
          <w:rFonts w:ascii="Arial" w:hAnsi="Arial" w:cs="Arial"/>
          <w:b/>
          <w:bCs/>
        </w:rPr>
        <w:t>(b)</w:t>
      </w:r>
      <w:r w:rsidRPr="00140258">
        <w:rPr>
          <w:rFonts w:ascii="Arial" w:hAnsi="Arial" w:cs="Arial"/>
        </w:rPr>
        <w:t xml:space="preserve"> CuF</w:t>
      </w:r>
      <w:r w:rsidRPr="00140258">
        <w:rPr>
          <w:rFonts w:ascii="Arial" w:hAnsi="Arial" w:cs="Arial"/>
          <w:vertAlign w:val="subscript"/>
        </w:rPr>
        <w:t xml:space="preserve">2 </w:t>
      </w:r>
      <w:r w:rsidRPr="00140258">
        <w:rPr>
          <w:rFonts w:ascii="Arial" w:hAnsi="Arial" w:cs="Arial"/>
        </w:rPr>
        <w:t xml:space="preserve">(blue region), </w:t>
      </w:r>
      <w:r w:rsidRPr="00140258">
        <w:rPr>
          <w:rFonts w:ascii="Arial" w:hAnsi="Arial" w:cs="Arial"/>
          <w:b/>
          <w:bCs/>
        </w:rPr>
        <w:t>(c)</w:t>
      </w:r>
      <w:r w:rsidRPr="00140258">
        <w:rPr>
          <w:rFonts w:ascii="Arial" w:hAnsi="Arial" w:cs="Arial"/>
        </w:rPr>
        <w:t xml:space="preserve"> </w:t>
      </w:r>
      <w:r w:rsidR="00F2742B" w:rsidRPr="00140258">
        <w:rPr>
          <w:rFonts w:ascii="Arial" w:hAnsi="Arial" w:cs="Arial"/>
        </w:rPr>
        <w:t>Cu(I) phase</w:t>
      </w:r>
      <w:r w:rsidRPr="00140258">
        <w:rPr>
          <w:rFonts w:ascii="Arial" w:hAnsi="Arial" w:cs="Arial"/>
        </w:rPr>
        <w:t xml:space="preserve"> (</w:t>
      </w:r>
      <w:proofErr w:type="spellStart"/>
      <w:r w:rsidR="00F2742B" w:rsidRPr="00140258">
        <w:rPr>
          <w:rFonts w:ascii="Arial" w:hAnsi="Arial" w:cs="Arial"/>
        </w:rPr>
        <w:t>CuF</w:t>
      </w:r>
      <w:proofErr w:type="spellEnd"/>
      <w:r w:rsidR="00F2742B" w:rsidRPr="00140258">
        <w:rPr>
          <w:rFonts w:ascii="Arial" w:hAnsi="Arial" w:cs="Arial"/>
        </w:rPr>
        <w:t>/Li</w:t>
      </w:r>
      <w:r w:rsidR="00F2742B" w:rsidRPr="00140258">
        <w:rPr>
          <w:rFonts w:ascii="Arial" w:hAnsi="Arial" w:cs="Arial"/>
          <w:vertAlign w:val="subscript"/>
        </w:rPr>
        <w:t>3</w:t>
      </w:r>
      <w:r w:rsidR="00F2742B" w:rsidRPr="00140258">
        <w:rPr>
          <w:rFonts w:ascii="Arial" w:hAnsi="Arial" w:cs="Arial"/>
        </w:rPr>
        <w:t>CuF</w:t>
      </w:r>
      <w:r w:rsidR="00F2742B" w:rsidRPr="00140258">
        <w:rPr>
          <w:rFonts w:ascii="Arial" w:hAnsi="Arial" w:cs="Arial"/>
          <w:vertAlign w:val="subscript"/>
        </w:rPr>
        <w:t>4</w:t>
      </w:r>
      <w:r w:rsidR="00F2742B" w:rsidRPr="00140258">
        <w:rPr>
          <w:rFonts w:ascii="Arial" w:hAnsi="Arial" w:cs="Arial"/>
        </w:rPr>
        <w:t xml:space="preserve">, </w:t>
      </w:r>
      <w:r w:rsidRPr="00140258">
        <w:rPr>
          <w:rFonts w:ascii="Arial" w:hAnsi="Arial" w:cs="Arial"/>
        </w:rPr>
        <w:t xml:space="preserve">green region), </w:t>
      </w:r>
      <w:r w:rsidRPr="00140258">
        <w:rPr>
          <w:rFonts w:ascii="Arial" w:hAnsi="Arial" w:cs="Arial"/>
          <w:b/>
          <w:bCs/>
        </w:rPr>
        <w:t>(d)</w:t>
      </w:r>
      <w:r w:rsidRPr="00140258">
        <w:rPr>
          <w:rFonts w:ascii="Arial" w:hAnsi="Arial" w:cs="Arial"/>
        </w:rPr>
        <w:t xml:space="preserve"> Cu (orange region), and</w:t>
      </w:r>
      <w:r w:rsidRPr="00140258">
        <w:rPr>
          <w:rFonts w:ascii="Arial" w:hAnsi="Arial" w:cs="Arial"/>
          <w:b/>
          <w:bCs/>
        </w:rPr>
        <w:t xml:space="preserve"> (e)</w:t>
      </w:r>
      <w:r w:rsidRPr="00140258">
        <w:rPr>
          <w:rFonts w:ascii="Arial" w:hAnsi="Arial" w:cs="Arial"/>
        </w:rPr>
        <w:t xml:space="preserve"> </w:t>
      </w:r>
      <w:proofErr w:type="spellStart"/>
      <w:r w:rsidRPr="00140258">
        <w:rPr>
          <w:rFonts w:ascii="Arial" w:hAnsi="Arial" w:cs="Arial"/>
        </w:rPr>
        <w:t>LiF</w:t>
      </w:r>
      <w:proofErr w:type="spellEnd"/>
      <w:r w:rsidRPr="00140258">
        <w:rPr>
          <w:rFonts w:ascii="Arial" w:hAnsi="Arial" w:cs="Arial"/>
        </w:rPr>
        <w:t xml:space="preserve"> (purple region). </w:t>
      </w:r>
      <w:r w:rsidRPr="00140258">
        <w:rPr>
          <w:rFonts w:ascii="Arial" w:hAnsi="Arial" w:cs="Arial"/>
          <w:b/>
          <w:bCs/>
        </w:rPr>
        <w:t>(f-</w:t>
      </w:r>
      <w:proofErr w:type="spellStart"/>
      <w:r w:rsidRPr="00140258">
        <w:rPr>
          <w:rFonts w:ascii="Arial" w:hAnsi="Arial" w:cs="Arial"/>
          <w:b/>
          <w:bCs/>
        </w:rPr>
        <w:t>i</w:t>
      </w:r>
      <w:proofErr w:type="spellEnd"/>
      <w:r w:rsidRPr="00140258">
        <w:rPr>
          <w:rFonts w:ascii="Arial" w:hAnsi="Arial" w:cs="Arial"/>
          <w:b/>
          <w:bCs/>
        </w:rPr>
        <w:t>)</w:t>
      </w:r>
      <w:r w:rsidRPr="00140258">
        <w:rPr>
          <w:rFonts w:ascii="Arial" w:hAnsi="Arial" w:cs="Arial"/>
        </w:rPr>
        <w:t xml:space="preserve"> FFT results of the four intermediate products. Except for CuF</w:t>
      </w:r>
      <w:r w:rsidRPr="00140258">
        <w:rPr>
          <w:rFonts w:ascii="Arial" w:hAnsi="Arial" w:cs="Arial"/>
          <w:vertAlign w:val="subscript"/>
        </w:rPr>
        <w:t>2</w:t>
      </w:r>
      <w:r w:rsidRPr="00140258">
        <w:rPr>
          <w:rFonts w:ascii="Arial" w:hAnsi="Arial" w:cs="Arial"/>
        </w:rPr>
        <w:t>, the other three phases are cubic, which also provides a structural basis for the conversion reaction.</w:t>
      </w:r>
    </w:p>
    <w:p w14:paraId="154B91F0" w14:textId="0F2A6BD2" w:rsidR="009677C9" w:rsidRDefault="009677C9" w:rsidP="00183510">
      <w:pPr>
        <w:rPr>
          <w:rFonts w:ascii="Arial" w:hAnsi="Arial" w:cs="Arial"/>
        </w:rPr>
      </w:pPr>
    </w:p>
    <w:p w14:paraId="697723A4" w14:textId="1A9F27F1" w:rsidR="009677C9" w:rsidRDefault="009677C9" w:rsidP="00183510">
      <w:pPr>
        <w:rPr>
          <w:rFonts w:ascii="Arial" w:hAnsi="Arial" w:cs="Arial"/>
        </w:rPr>
      </w:pPr>
    </w:p>
    <w:p w14:paraId="66CC0876" w14:textId="3C6D94BF" w:rsidR="009677C9" w:rsidRDefault="009677C9" w:rsidP="00183510">
      <w:pPr>
        <w:rPr>
          <w:rFonts w:ascii="Arial" w:hAnsi="Arial" w:cs="Arial"/>
        </w:rPr>
      </w:pPr>
    </w:p>
    <w:p w14:paraId="52F04338" w14:textId="664FA165" w:rsidR="009677C9" w:rsidRDefault="009677C9" w:rsidP="00183510">
      <w:pPr>
        <w:rPr>
          <w:rFonts w:ascii="Arial" w:hAnsi="Arial" w:cs="Arial"/>
        </w:rPr>
      </w:pPr>
    </w:p>
    <w:p w14:paraId="17EF88AB" w14:textId="5B5ACDF4" w:rsidR="009677C9" w:rsidRDefault="009677C9" w:rsidP="00183510">
      <w:pPr>
        <w:rPr>
          <w:rFonts w:ascii="Arial" w:hAnsi="Arial" w:cs="Arial"/>
        </w:rPr>
      </w:pPr>
    </w:p>
    <w:p w14:paraId="459BEE92" w14:textId="0A1C2438" w:rsidR="009677C9" w:rsidRDefault="009677C9" w:rsidP="00183510">
      <w:pPr>
        <w:rPr>
          <w:rFonts w:ascii="Arial" w:hAnsi="Arial" w:cs="Arial"/>
        </w:rPr>
      </w:pPr>
    </w:p>
    <w:p w14:paraId="74A62F43" w14:textId="77777777" w:rsidR="009677C9" w:rsidRPr="00140258" w:rsidRDefault="009677C9" w:rsidP="00183510">
      <w:pPr>
        <w:rPr>
          <w:rFonts w:ascii="Arial" w:hAnsi="Arial" w:cs="Arial"/>
        </w:rPr>
      </w:pPr>
    </w:p>
    <w:p w14:paraId="098C8103" w14:textId="77777777" w:rsidR="00183510" w:rsidRPr="00140258" w:rsidRDefault="00183510" w:rsidP="001445B9">
      <w:pPr>
        <w:rPr>
          <w:rFonts w:ascii="Arial" w:hAnsi="Arial" w:cs="Arial"/>
        </w:rPr>
      </w:pPr>
    </w:p>
    <w:p w14:paraId="4AC09038" w14:textId="2565E13A" w:rsidR="00183510" w:rsidRPr="00140258" w:rsidRDefault="003D296F" w:rsidP="00183510">
      <w:pPr>
        <w:jc w:val="center"/>
        <w:rPr>
          <w:rFonts w:ascii="Arial" w:hAnsi="Arial" w:cs="Arial"/>
        </w:rPr>
      </w:pPr>
      <w:r w:rsidRPr="00140258">
        <w:rPr>
          <w:rFonts w:ascii="Arial" w:hAnsi="Arial" w:cs="Arial"/>
          <w:noProof/>
        </w:rPr>
        <w:lastRenderedPageBreak/>
        <w:drawing>
          <wp:inline distT="0" distB="0" distL="0" distR="0" wp14:anchorId="7A2D3FE5" wp14:editId="2BCECA42">
            <wp:extent cx="4871720" cy="2423160"/>
            <wp:effectExtent l="0" t="0" r="5080" b="0"/>
            <wp:docPr id="5436302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1124"/>
                    <a:stretch/>
                  </pic:blipFill>
                  <pic:spPr bwMode="auto">
                    <a:xfrm>
                      <a:off x="0" y="0"/>
                      <a:ext cx="4882548" cy="2428546"/>
                    </a:xfrm>
                    <a:prstGeom prst="rect">
                      <a:avLst/>
                    </a:prstGeom>
                    <a:noFill/>
                    <a:ln>
                      <a:noFill/>
                    </a:ln>
                    <a:extLst>
                      <a:ext uri="{53640926-AAD7-44D8-BBD7-CCE9431645EC}">
                        <a14:shadowObscured xmlns:a14="http://schemas.microsoft.com/office/drawing/2010/main"/>
                      </a:ext>
                    </a:extLst>
                  </pic:spPr>
                </pic:pic>
              </a:graphicData>
            </a:graphic>
          </wp:inline>
        </w:drawing>
      </w:r>
    </w:p>
    <w:p w14:paraId="58698A6F" w14:textId="723F17F1" w:rsidR="00183510" w:rsidRPr="00140258" w:rsidRDefault="00183510" w:rsidP="00183510">
      <w:pPr>
        <w:rPr>
          <w:rFonts w:ascii="Arial" w:hAnsi="Arial" w:cs="Arial"/>
        </w:rPr>
      </w:pPr>
      <w:r w:rsidRPr="00140258">
        <w:rPr>
          <w:rFonts w:ascii="Arial" w:hAnsi="Arial" w:cs="Arial"/>
          <w:b/>
          <w:bCs/>
        </w:rPr>
        <w:t xml:space="preserve">Figure </w:t>
      </w:r>
      <w:r w:rsidR="00DE063C" w:rsidRPr="00140258">
        <w:rPr>
          <w:rFonts w:ascii="Arial" w:hAnsi="Arial" w:cs="Arial"/>
          <w:b/>
          <w:bCs/>
        </w:rPr>
        <w:t>S25</w:t>
      </w:r>
      <w:r w:rsidRPr="00140258">
        <w:rPr>
          <w:rFonts w:ascii="Arial" w:hAnsi="Arial" w:cs="Arial"/>
          <w:b/>
          <w:bCs/>
        </w:rPr>
        <w:t>.</w:t>
      </w:r>
      <w:r w:rsidRPr="00140258">
        <w:rPr>
          <w:rFonts w:ascii="Arial" w:hAnsi="Arial" w:cs="Arial"/>
        </w:rPr>
        <w:t xml:space="preserve"> HAADF-EDS mappings and EELS mappings of </w:t>
      </w:r>
      <w:r w:rsidR="00355AFF" w:rsidRPr="00140258">
        <w:rPr>
          <w:rFonts w:ascii="Arial" w:hAnsi="Arial" w:cs="Arial"/>
          <w:b/>
          <w:bCs/>
        </w:rPr>
        <w:t xml:space="preserve">(a) </w:t>
      </w:r>
      <w:r w:rsidR="00C00D51" w:rsidRPr="00140258">
        <w:rPr>
          <w:rFonts w:ascii="Arial" w:hAnsi="Arial" w:cs="Arial"/>
        </w:rPr>
        <w:t>CuF</w:t>
      </w:r>
      <w:r w:rsidR="00C00D51" w:rsidRPr="00140258">
        <w:rPr>
          <w:rFonts w:ascii="Arial" w:hAnsi="Arial" w:cs="Arial"/>
          <w:vertAlign w:val="subscript"/>
        </w:rPr>
        <w:t>2</w:t>
      </w:r>
      <w:r w:rsidR="00C00D51" w:rsidRPr="00140258">
        <w:rPr>
          <w:rFonts w:ascii="Arial" w:hAnsi="Arial" w:cs="Arial"/>
        </w:rPr>
        <w:t>-PPH</w:t>
      </w:r>
      <w:r w:rsidRPr="00140258">
        <w:rPr>
          <w:rFonts w:ascii="Arial" w:hAnsi="Arial" w:cs="Arial"/>
        </w:rPr>
        <w:t xml:space="preserve"> LSSB</w:t>
      </w:r>
      <w:r w:rsidR="00355AFF" w:rsidRPr="00140258">
        <w:rPr>
          <w:rFonts w:ascii="Arial" w:hAnsi="Arial" w:cs="Arial"/>
        </w:rPr>
        <w:t xml:space="preserve"> and</w:t>
      </w:r>
      <w:r w:rsidRPr="00140258">
        <w:rPr>
          <w:rFonts w:ascii="Arial" w:hAnsi="Arial" w:cs="Arial"/>
        </w:rPr>
        <w:t xml:space="preserve"> </w:t>
      </w:r>
      <w:r w:rsidRPr="00140258">
        <w:rPr>
          <w:rFonts w:ascii="Arial" w:hAnsi="Arial" w:cs="Arial"/>
          <w:b/>
          <w:bCs/>
        </w:rPr>
        <w:t xml:space="preserve">(b) </w:t>
      </w:r>
      <w:r w:rsidR="00355AFF" w:rsidRPr="00140258">
        <w:rPr>
          <w:rFonts w:ascii="Arial" w:hAnsi="Arial" w:cs="Arial"/>
        </w:rPr>
        <w:t>CuF</w:t>
      </w:r>
      <w:r w:rsidR="00355AFF" w:rsidRPr="00140258">
        <w:rPr>
          <w:rFonts w:ascii="Arial" w:hAnsi="Arial" w:cs="Arial"/>
          <w:vertAlign w:val="subscript"/>
        </w:rPr>
        <w:t>2</w:t>
      </w:r>
      <w:r w:rsidRPr="00140258">
        <w:rPr>
          <w:rFonts w:ascii="Arial" w:hAnsi="Arial" w:cs="Arial"/>
        </w:rPr>
        <w:t xml:space="preserve"> </w:t>
      </w:r>
      <w:r w:rsidR="00355AFF" w:rsidRPr="00140258">
        <w:rPr>
          <w:rFonts w:ascii="Arial" w:hAnsi="Arial" w:cs="Arial"/>
        </w:rPr>
        <w:t>LSSB</w:t>
      </w:r>
      <w:r w:rsidRPr="00140258">
        <w:rPr>
          <w:rFonts w:ascii="Arial" w:hAnsi="Arial" w:cs="Arial"/>
        </w:rPr>
        <w:t xml:space="preserve"> in the discharged state (~Li 1.0)</w:t>
      </w:r>
      <w:r w:rsidR="00EF1E66" w:rsidRPr="00140258">
        <w:rPr>
          <w:rFonts w:ascii="Arial" w:hAnsi="Arial" w:cs="Arial"/>
        </w:rPr>
        <w:t xml:space="preserve">. </w:t>
      </w:r>
      <w:r w:rsidRPr="00140258">
        <w:rPr>
          <w:rFonts w:ascii="Arial" w:hAnsi="Arial" w:cs="Arial"/>
        </w:rPr>
        <w:t xml:space="preserve">The shallow contrast was </w:t>
      </w:r>
      <w:proofErr w:type="spellStart"/>
      <w:r w:rsidRPr="00140258">
        <w:rPr>
          <w:rFonts w:ascii="Arial" w:hAnsi="Arial" w:cs="Arial"/>
        </w:rPr>
        <w:t>LiF</w:t>
      </w:r>
      <w:proofErr w:type="spellEnd"/>
      <w:r w:rsidRPr="00140258">
        <w:rPr>
          <w:rFonts w:ascii="Arial" w:hAnsi="Arial" w:cs="Arial"/>
        </w:rPr>
        <w:t xml:space="preserve">-rich nanoparticles produced by the conversion reaction during the discharge process. In the absence of </w:t>
      </w:r>
      <w:r w:rsidR="00C00D51" w:rsidRPr="00140258">
        <w:rPr>
          <w:rFonts w:ascii="Arial" w:hAnsi="Arial" w:cs="Arial"/>
        </w:rPr>
        <w:t>PIL-</w:t>
      </w:r>
      <w:r w:rsidRPr="00140258">
        <w:rPr>
          <w:rFonts w:ascii="Arial" w:hAnsi="Arial" w:cs="Arial"/>
        </w:rPr>
        <w:t xml:space="preserve">PVDF-HFP, the outside of the particles was </w:t>
      </w:r>
      <w:proofErr w:type="spellStart"/>
      <w:r w:rsidRPr="00140258">
        <w:rPr>
          <w:rFonts w:ascii="Arial" w:hAnsi="Arial" w:cs="Arial"/>
        </w:rPr>
        <w:t>LiF</w:t>
      </w:r>
      <w:proofErr w:type="spellEnd"/>
      <w:r w:rsidRPr="00140258">
        <w:rPr>
          <w:rFonts w:ascii="Arial" w:hAnsi="Arial" w:cs="Arial"/>
        </w:rPr>
        <w:t>-rich phase, while more Cu was located inside the particles.</w:t>
      </w:r>
      <w:r w:rsidRPr="00140258" w:rsidDel="001E0F44">
        <w:rPr>
          <w:rFonts w:ascii="Arial" w:hAnsi="Arial" w:cs="Arial"/>
        </w:rPr>
        <w:t xml:space="preserve"> </w:t>
      </w:r>
      <w:r w:rsidRPr="00140258">
        <w:rPr>
          <w:rFonts w:ascii="Arial" w:hAnsi="Arial" w:cs="Arial"/>
        </w:rPr>
        <w:t xml:space="preserve">On the contrary, the distribution of each element was relatively more uniform with </w:t>
      </w:r>
      <w:r w:rsidR="00C00D51" w:rsidRPr="00140258">
        <w:rPr>
          <w:rFonts w:ascii="Arial" w:hAnsi="Arial" w:cs="Arial"/>
        </w:rPr>
        <w:t>PIL-</w:t>
      </w:r>
      <w:r w:rsidRPr="00140258">
        <w:rPr>
          <w:rFonts w:ascii="Arial" w:hAnsi="Arial" w:cs="Arial"/>
        </w:rPr>
        <w:t>PVDF-HFP.</w:t>
      </w:r>
    </w:p>
    <w:p w14:paraId="61F1367C" w14:textId="77777777" w:rsidR="00295592" w:rsidRPr="00140258" w:rsidRDefault="00295592" w:rsidP="00295592">
      <w:pPr>
        <w:jc w:val="center"/>
        <w:rPr>
          <w:rFonts w:ascii="Arial" w:hAnsi="Arial" w:cs="Arial"/>
        </w:rPr>
      </w:pPr>
      <w:r w:rsidRPr="00140258">
        <w:rPr>
          <w:rFonts w:ascii="Arial" w:hAnsi="Arial" w:cs="Arial"/>
          <w:noProof/>
        </w:rPr>
        <w:drawing>
          <wp:inline distT="0" distB="0" distL="0" distR="0" wp14:anchorId="6A877493" wp14:editId="69902635">
            <wp:extent cx="3621200" cy="1687286"/>
            <wp:effectExtent l="0" t="0" r="0" b="8255"/>
            <wp:docPr id="2543389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40487" b="39145"/>
                    <a:stretch/>
                  </pic:blipFill>
                  <pic:spPr bwMode="auto">
                    <a:xfrm>
                      <a:off x="0" y="0"/>
                      <a:ext cx="3638797" cy="1695485"/>
                    </a:xfrm>
                    <a:prstGeom prst="rect">
                      <a:avLst/>
                    </a:prstGeom>
                    <a:noFill/>
                    <a:ln>
                      <a:noFill/>
                    </a:ln>
                    <a:extLst>
                      <a:ext uri="{53640926-AAD7-44D8-BBD7-CCE9431645EC}">
                        <a14:shadowObscured xmlns:a14="http://schemas.microsoft.com/office/drawing/2010/main"/>
                      </a:ext>
                    </a:extLst>
                  </pic:spPr>
                </pic:pic>
              </a:graphicData>
            </a:graphic>
          </wp:inline>
        </w:drawing>
      </w:r>
    </w:p>
    <w:p w14:paraId="7DC4308C" w14:textId="3076581A" w:rsidR="00295592" w:rsidRPr="00140258" w:rsidRDefault="00295592" w:rsidP="00295592">
      <w:pPr>
        <w:rPr>
          <w:rFonts w:ascii="Arial" w:hAnsi="Arial" w:cs="Arial"/>
        </w:rPr>
      </w:pPr>
      <w:r w:rsidRPr="00140258">
        <w:rPr>
          <w:rFonts w:ascii="Arial" w:hAnsi="Arial" w:cs="Arial"/>
          <w:b/>
          <w:bCs/>
        </w:rPr>
        <w:t xml:space="preserve">Figure </w:t>
      </w:r>
      <w:r w:rsidR="00DE063C" w:rsidRPr="00140258">
        <w:rPr>
          <w:rFonts w:ascii="Arial" w:hAnsi="Arial" w:cs="Arial"/>
          <w:b/>
          <w:bCs/>
        </w:rPr>
        <w:t>S26</w:t>
      </w:r>
      <w:r w:rsidRPr="00140258">
        <w:rPr>
          <w:rFonts w:ascii="Arial" w:hAnsi="Arial" w:cs="Arial"/>
          <w:b/>
          <w:bCs/>
        </w:rPr>
        <w:t>.</w:t>
      </w:r>
      <w:r w:rsidRPr="00140258">
        <w:rPr>
          <w:rFonts w:ascii="Arial" w:hAnsi="Arial" w:cs="Arial"/>
        </w:rPr>
        <w:t xml:space="preserve"> </w:t>
      </w:r>
      <w:r w:rsidRPr="00140258">
        <w:rPr>
          <w:rFonts w:ascii="Arial" w:hAnsi="Arial" w:cs="Arial"/>
          <w:b/>
          <w:bCs/>
        </w:rPr>
        <w:t xml:space="preserve">(a-b) </w:t>
      </w:r>
      <w:r w:rsidRPr="00140258">
        <w:rPr>
          <w:rFonts w:ascii="Arial" w:hAnsi="Arial" w:cs="Arial"/>
        </w:rPr>
        <w:t>XPS spectra of different etching depths of</w:t>
      </w:r>
      <w:r w:rsidR="00D22CB3" w:rsidRPr="00140258">
        <w:rPr>
          <w:rFonts w:ascii="Arial" w:hAnsi="Arial" w:cs="Arial"/>
        </w:rPr>
        <w:t xml:space="preserve"> CuF</w:t>
      </w:r>
      <w:r w:rsidR="00D22CB3" w:rsidRPr="00140258">
        <w:rPr>
          <w:rFonts w:ascii="Arial" w:hAnsi="Arial" w:cs="Arial"/>
          <w:vertAlign w:val="subscript"/>
        </w:rPr>
        <w:t>2</w:t>
      </w:r>
      <w:r w:rsidR="00D22CB3" w:rsidRPr="00140258">
        <w:rPr>
          <w:rFonts w:ascii="Arial" w:hAnsi="Arial" w:cs="Arial"/>
        </w:rPr>
        <w:t>-PPH</w:t>
      </w:r>
      <w:r w:rsidRPr="00140258">
        <w:rPr>
          <w:rFonts w:ascii="Arial" w:hAnsi="Arial" w:cs="Arial"/>
        </w:rPr>
        <w:t xml:space="preserve"> LSSB electrodes in the discharged state (~Li 1.0). </w:t>
      </w:r>
    </w:p>
    <w:p w14:paraId="092019FE" w14:textId="3D11E9D5" w:rsidR="00295592" w:rsidRPr="00140258" w:rsidRDefault="003D6446" w:rsidP="00295592">
      <w:pPr>
        <w:jc w:val="center"/>
        <w:rPr>
          <w:rFonts w:ascii="Arial" w:hAnsi="Arial" w:cs="Arial"/>
        </w:rPr>
      </w:pPr>
      <w:r w:rsidRPr="00140258">
        <w:rPr>
          <w:rFonts w:ascii="Arial" w:hAnsi="Arial" w:cs="Arial"/>
          <w:noProof/>
        </w:rPr>
        <w:drawing>
          <wp:inline distT="0" distB="0" distL="0" distR="0" wp14:anchorId="119718A3" wp14:editId="13B92637">
            <wp:extent cx="4313858" cy="1943100"/>
            <wp:effectExtent l="0" t="0" r="0" b="0"/>
            <wp:docPr id="20583583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16978" cy="1944505"/>
                    </a:xfrm>
                    <a:prstGeom prst="rect">
                      <a:avLst/>
                    </a:prstGeom>
                    <a:noFill/>
                  </pic:spPr>
                </pic:pic>
              </a:graphicData>
            </a:graphic>
          </wp:inline>
        </w:drawing>
      </w:r>
    </w:p>
    <w:p w14:paraId="2F91CB6A" w14:textId="389C1189" w:rsidR="00295592" w:rsidRPr="00140258" w:rsidRDefault="00295592" w:rsidP="00295592">
      <w:pPr>
        <w:rPr>
          <w:rFonts w:ascii="Arial" w:hAnsi="Arial" w:cs="Arial"/>
        </w:rPr>
      </w:pPr>
      <w:r w:rsidRPr="00140258">
        <w:rPr>
          <w:rFonts w:ascii="Arial" w:hAnsi="Arial" w:cs="Arial"/>
          <w:b/>
          <w:bCs/>
        </w:rPr>
        <w:t xml:space="preserve">Figure </w:t>
      </w:r>
      <w:r w:rsidR="00DE063C" w:rsidRPr="00140258">
        <w:rPr>
          <w:rFonts w:ascii="Arial" w:hAnsi="Arial" w:cs="Arial"/>
          <w:b/>
          <w:bCs/>
        </w:rPr>
        <w:t>S27</w:t>
      </w:r>
      <w:r w:rsidRPr="00140258">
        <w:rPr>
          <w:rFonts w:ascii="Arial" w:hAnsi="Arial" w:cs="Arial"/>
          <w:b/>
          <w:bCs/>
        </w:rPr>
        <w:t>.</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First discharge curves of </w:t>
      </w:r>
      <w:bookmarkStart w:id="12" w:name="_Hlk158015988"/>
      <w:r w:rsidRPr="00140258">
        <w:rPr>
          <w:rFonts w:ascii="Arial" w:hAnsi="Arial" w:cs="Arial"/>
        </w:rPr>
        <w:t>CuF</w:t>
      </w:r>
      <w:r w:rsidRPr="00140258">
        <w:rPr>
          <w:rFonts w:ascii="Arial" w:hAnsi="Arial" w:cs="Arial"/>
          <w:vertAlign w:val="subscript"/>
        </w:rPr>
        <w:t>2</w:t>
      </w:r>
      <w:r w:rsidR="00D22CB3" w:rsidRPr="00140258">
        <w:rPr>
          <w:rFonts w:ascii="Arial" w:hAnsi="Arial" w:cs="Arial"/>
        </w:rPr>
        <w:t xml:space="preserve"> LSS</w:t>
      </w:r>
      <w:r w:rsidR="003D6446" w:rsidRPr="00140258">
        <w:rPr>
          <w:rFonts w:ascii="Arial" w:hAnsi="Arial" w:cs="Arial"/>
        </w:rPr>
        <w:t>B at 32.3 mA g</w:t>
      </w:r>
      <w:r w:rsidR="003D6446" w:rsidRPr="00140258">
        <w:rPr>
          <w:rFonts w:ascii="Arial" w:hAnsi="Arial" w:cs="Arial"/>
          <w:vertAlign w:val="superscript"/>
        </w:rPr>
        <w:t>-1</w:t>
      </w:r>
      <w:r w:rsidR="00D22CB3" w:rsidRPr="00140258">
        <w:rPr>
          <w:rFonts w:ascii="Arial" w:hAnsi="Arial" w:cs="Arial"/>
        </w:rPr>
        <w:t xml:space="preserve"> </w:t>
      </w:r>
      <w:r w:rsidRPr="00140258">
        <w:rPr>
          <w:rFonts w:ascii="Arial" w:hAnsi="Arial" w:cs="Arial"/>
        </w:rPr>
        <w:t>and</w:t>
      </w:r>
      <w:r w:rsidR="00D22CB3" w:rsidRPr="00140258">
        <w:rPr>
          <w:rFonts w:ascii="Arial" w:hAnsi="Arial" w:cs="Arial"/>
        </w:rPr>
        <w:t xml:space="preserve"> CuF</w:t>
      </w:r>
      <w:r w:rsidR="00D22CB3" w:rsidRPr="00140258">
        <w:rPr>
          <w:rFonts w:ascii="Arial" w:hAnsi="Arial" w:cs="Arial"/>
          <w:vertAlign w:val="subscript"/>
        </w:rPr>
        <w:t>2</w:t>
      </w:r>
      <w:r w:rsidR="00D22CB3" w:rsidRPr="00140258">
        <w:rPr>
          <w:rFonts w:ascii="Arial" w:hAnsi="Arial" w:cs="Arial"/>
        </w:rPr>
        <w:t>-PPH</w:t>
      </w:r>
      <w:r w:rsidR="00D22CB3" w:rsidRPr="00140258" w:rsidDel="00D22CB3">
        <w:rPr>
          <w:rFonts w:ascii="Arial" w:hAnsi="Arial" w:cs="Arial"/>
        </w:rPr>
        <w:t xml:space="preserve"> </w:t>
      </w:r>
      <w:r w:rsidRPr="00140258">
        <w:rPr>
          <w:rFonts w:ascii="Arial" w:hAnsi="Arial" w:cs="Arial"/>
        </w:rPr>
        <w:t>LSSB</w:t>
      </w:r>
      <w:r w:rsidR="003D6446" w:rsidRPr="00140258">
        <w:rPr>
          <w:rFonts w:ascii="Arial" w:hAnsi="Arial" w:cs="Arial"/>
        </w:rPr>
        <w:t xml:space="preserve"> at 20.1 mA g</w:t>
      </w:r>
      <w:r w:rsidR="003D6446" w:rsidRPr="00140258">
        <w:rPr>
          <w:rFonts w:ascii="Arial" w:hAnsi="Arial" w:cs="Arial"/>
          <w:vertAlign w:val="superscript"/>
        </w:rPr>
        <w:t>-1</w:t>
      </w:r>
      <w:bookmarkEnd w:id="12"/>
      <w:r w:rsidRPr="00140258">
        <w:rPr>
          <w:rFonts w:ascii="Arial" w:hAnsi="Arial" w:cs="Arial"/>
        </w:rPr>
        <w:t xml:space="preserve">. </w:t>
      </w:r>
      <w:r w:rsidRPr="00140258">
        <w:rPr>
          <w:rFonts w:ascii="Arial" w:hAnsi="Arial" w:cs="Arial"/>
          <w:b/>
          <w:bCs/>
        </w:rPr>
        <w:t>(b)</w:t>
      </w:r>
      <w:r w:rsidRPr="00140258">
        <w:rPr>
          <w:rFonts w:ascii="Arial" w:hAnsi="Arial" w:cs="Arial"/>
        </w:rPr>
        <w:t xml:space="preserve"> Schematic illustration of path switching. The surface energy of the Cu(I) intermediate was reduced through interfacial absorption, which greatly promoted the reaction to a new pathway.</w:t>
      </w:r>
    </w:p>
    <w:p w14:paraId="3320F3FB" w14:textId="77777777" w:rsidR="00F8585E" w:rsidRPr="00140258" w:rsidRDefault="00F8585E" w:rsidP="00295592">
      <w:pPr>
        <w:rPr>
          <w:rFonts w:ascii="Arial" w:hAnsi="Arial" w:cs="Arial"/>
        </w:rPr>
      </w:pPr>
    </w:p>
    <w:p w14:paraId="53BA981B" w14:textId="77777777" w:rsidR="00F8585E" w:rsidRPr="00140258" w:rsidRDefault="00F8585E" w:rsidP="00F8585E">
      <w:pPr>
        <w:spacing w:line="360" w:lineRule="auto"/>
        <w:jc w:val="center"/>
        <w:rPr>
          <w:rFonts w:ascii="Arial" w:hAnsi="Arial" w:cs="Arial"/>
          <w:i/>
          <w:color w:val="0070C0"/>
          <w:sz w:val="24"/>
          <w:szCs w:val="24"/>
        </w:rPr>
      </w:pPr>
      <w:r w:rsidRPr="00140258">
        <w:rPr>
          <w:rFonts w:ascii="Arial" w:hAnsi="Arial" w:cs="Arial"/>
          <w:i/>
          <w:noProof/>
          <w:color w:val="0070C0"/>
          <w:sz w:val="24"/>
          <w:szCs w:val="24"/>
        </w:rPr>
        <w:drawing>
          <wp:inline distT="0" distB="0" distL="0" distR="0" wp14:anchorId="5DFF8CEF" wp14:editId="2FCEA34A">
            <wp:extent cx="4338146" cy="3614278"/>
            <wp:effectExtent l="0" t="0" r="0" b="5715"/>
            <wp:docPr id="14768854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54842" cy="3628188"/>
                    </a:xfrm>
                    <a:prstGeom prst="rect">
                      <a:avLst/>
                    </a:prstGeom>
                    <a:noFill/>
                  </pic:spPr>
                </pic:pic>
              </a:graphicData>
            </a:graphic>
          </wp:inline>
        </w:drawing>
      </w:r>
    </w:p>
    <w:p w14:paraId="386A3853" w14:textId="6DBF5E6A" w:rsidR="00F8585E" w:rsidRPr="00140258" w:rsidRDefault="00F8585E" w:rsidP="001445B9">
      <w:pPr>
        <w:rPr>
          <w:rFonts w:ascii="Arial" w:hAnsi="Arial" w:cs="Arial"/>
        </w:rPr>
      </w:pPr>
      <w:r w:rsidRPr="00140258">
        <w:rPr>
          <w:rFonts w:ascii="Arial" w:hAnsi="Arial" w:cs="Arial"/>
          <w:b/>
          <w:bCs/>
        </w:rPr>
        <w:t xml:space="preserve">Figure </w:t>
      </w:r>
      <w:r w:rsidR="00DE063C" w:rsidRPr="00140258">
        <w:rPr>
          <w:rFonts w:ascii="Arial" w:hAnsi="Arial" w:cs="Arial"/>
          <w:b/>
          <w:bCs/>
        </w:rPr>
        <w:t>S28</w:t>
      </w:r>
      <w:r w:rsidRPr="00140258">
        <w:rPr>
          <w:rFonts w:ascii="Arial" w:hAnsi="Arial" w:cs="Arial"/>
          <w:b/>
          <w:bCs/>
        </w:rPr>
        <w:t>. (a-</w:t>
      </w:r>
      <w:proofErr w:type="spellStart"/>
      <w:r w:rsidRPr="00140258">
        <w:rPr>
          <w:rFonts w:ascii="Arial" w:hAnsi="Arial" w:cs="Arial"/>
          <w:b/>
          <w:bCs/>
        </w:rPr>
        <w:t>i</w:t>
      </w:r>
      <w:proofErr w:type="spellEnd"/>
      <w:r w:rsidRPr="00140258">
        <w:rPr>
          <w:rFonts w:ascii="Arial" w:hAnsi="Arial" w:cs="Arial"/>
          <w:b/>
          <w:bCs/>
        </w:rPr>
        <w:t xml:space="preserve">) </w:t>
      </w:r>
      <w:r w:rsidRPr="00140258">
        <w:rPr>
          <w:rFonts w:ascii="Arial" w:hAnsi="Arial" w:cs="Arial"/>
        </w:rPr>
        <w:t>Traditional reaction path: Rietveld refinement of XRD pattern of CuF</w:t>
      </w:r>
      <w:r w:rsidRPr="00140258">
        <w:rPr>
          <w:rFonts w:ascii="Arial" w:hAnsi="Arial" w:cs="Arial"/>
          <w:vertAlign w:val="subscript"/>
        </w:rPr>
        <w:t>2</w:t>
      </w:r>
      <w:r w:rsidRPr="00140258">
        <w:rPr>
          <w:rFonts w:ascii="Arial" w:hAnsi="Arial" w:cs="Arial"/>
        </w:rPr>
        <w:t xml:space="preserve"> </w:t>
      </w:r>
      <w:r w:rsidR="006E1808" w:rsidRPr="00140258">
        <w:rPr>
          <w:rFonts w:ascii="Arial" w:hAnsi="Arial" w:cs="Arial"/>
        </w:rPr>
        <w:t>LSSB</w:t>
      </w:r>
      <w:r w:rsidRPr="00140258">
        <w:rPr>
          <w:rFonts w:ascii="Arial" w:hAnsi="Arial" w:cs="Arial"/>
        </w:rPr>
        <w:t xml:space="preserve"> in the different states of charge.</w:t>
      </w:r>
    </w:p>
    <w:p w14:paraId="4D045358" w14:textId="77777777" w:rsidR="00295592" w:rsidRPr="00140258" w:rsidRDefault="00295592" w:rsidP="00183510">
      <w:pPr>
        <w:rPr>
          <w:rFonts w:ascii="Arial" w:hAnsi="Arial" w:cs="Arial"/>
        </w:rPr>
      </w:pPr>
    </w:p>
    <w:p w14:paraId="53AA42E6" w14:textId="77777777" w:rsidR="00874A0F" w:rsidRPr="00140258" w:rsidRDefault="00874A0F" w:rsidP="004C3862">
      <w:pPr>
        <w:rPr>
          <w:rFonts w:ascii="Arial" w:hAnsi="Arial" w:cs="Arial"/>
        </w:rPr>
      </w:pPr>
    </w:p>
    <w:p w14:paraId="4E6CDCCF" w14:textId="710A2A96" w:rsidR="00874A0F" w:rsidRPr="00140258" w:rsidRDefault="00295592" w:rsidP="00215E88">
      <w:pPr>
        <w:jc w:val="center"/>
        <w:rPr>
          <w:rFonts w:ascii="Arial" w:hAnsi="Arial" w:cs="Arial"/>
        </w:rPr>
      </w:pPr>
      <w:r w:rsidRPr="00140258">
        <w:rPr>
          <w:rFonts w:ascii="Arial" w:hAnsi="Arial" w:cs="Arial"/>
          <w:noProof/>
        </w:rPr>
        <w:drawing>
          <wp:inline distT="0" distB="0" distL="0" distR="0" wp14:anchorId="55B0AEF5" wp14:editId="0DED4F42">
            <wp:extent cx="4945321" cy="2663434"/>
            <wp:effectExtent l="0" t="0" r="0" b="0"/>
            <wp:docPr id="5129863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62781" cy="2672838"/>
                    </a:xfrm>
                    <a:prstGeom prst="rect">
                      <a:avLst/>
                    </a:prstGeom>
                    <a:noFill/>
                  </pic:spPr>
                </pic:pic>
              </a:graphicData>
            </a:graphic>
          </wp:inline>
        </w:drawing>
      </w:r>
    </w:p>
    <w:p w14:paraId="54FD68CB" w14:textId="5E6411A8" w:rsidR="000E22B6" w:rsidRPr="00140258" w:rsidRDefault="006C42C4" w:rsidP="004C3862">
      <w:pPr>
        <w:rPr>
          <w:rFonts w:ascii="Arial" w:hAnsi="Arial" w:cs="Arial"/>
        </w:rPr>
      </w:pPr>
      <w:r w:rsidRPr="00140258">
        <w:rPr>
          <w:rFonts w:ascii="Arial" w:hAnsi="Arial" w:cs="Arial"/>
          <w:b/>
          <w:bCs/>
        </w:rPr>
        <w:t xml:space="preserve">Figure </w:t>
      </w:r>
      <w:r w:rsidR="00DE063C" w:rsidRPr="00140258">
        <w:rPr>
          <w:rFonts w:ascii="Arial" w:hAnsi="Arial" w:cs="Arial"/>
          <w:b/>
          <w:bCs/>
        </w:rPr>
        <w:t>S29</w:t>
      </w:r>
      <w:r w:rsidRPr="00140258">
        <w:rPr>
          <w:rFonts w:ascii="Arial" w:hAnsi="Arial" w:cs="Arial"/>
          <w:b/>
          <w:bCs/>
        </w:rPr>
        <w:t>.</w:t>
      </w:r>
      <w:r w:rsidRPr="00140258">
        <w:rPr>
          <w:rFonts w:ascii="Arial" w:hAnsi="Arial" w:cs="Arial"/>
        </w:rPr>
        <w:t xml:space="preserve"> </w:t>
      </w:r>
      <w:r w:rsidRPr="00140258">
        <w:rPr>
          <w:rFonts w:ascii="Arial" w:hAnsi="Arial" w:cs="Arial"/>
          <w:b/>
          <w:bCs/>
        </w:rPr>
        <w:t xml:space="preserve">Study of the composition of the </w:t>
      </w:r>
      <w:r w:rsidR="00AA38B4" w:rsidRPr="00140258">
        <w:rPr>
          <w:rFonts w:ascii="Arial" w:hAnsi="Arial" w:cs="Arial"/>
          <w:b/>
          <w:bCs/>
        </w:rPr>
        <w:t>conventiona</w:t>
      </w:r>
      <w:r w:rsidRPr="00140258">
        <w:rPr>
          <w:rFonts w:ascii="Arial" w:hAnsi="Arial" w:cs="Arial"/>
          <w:b/>
          <w:bCs/>
        </w:rPr>
        <w:t>l reaction route process of CuF</w:t>
      </w:r>
      <w:r w:rsidRPr="00140258">
        <w:rPr>
          <w:rFonts w:ascii="Arial" w:hAnsi="Arial" w:cs="Arial"/>
          <w:b/>
          <w:bCs/>
          <w:vertAlign w:val="subscript"/>
        </w:rPr>
        <w:t>2</w:t>
      </w:r>
      <w:r w:rsidRPr="00140258">
        <w:rPr>
          <w:rFonts w:ascii="Arial" w:hAnsi="Arial" w:cs="Arial"/>
          <w:b/>
          <w:bCs/>
        </w:rPr>
        <w:t xml:space="preserve"> electrode without PIL. (a)</w:t>
      </w:r>
      <w:r w:rsidRPr="00140258">
        <w:rPr>
          <w:rFonts w:ascii="Arial" w:hAnsi="Arial" w:cs="Arial"/>
        </w:rPr>
        <w:t xml:space="preserve"> </w:t>
      </w:r>
      <w:r w:rsidRPr="00140258">
        <w:rPr>
          <w:rFonts w:ascii="Arial" w:hAnsi="Arial" w:cs="Arial"/>
          <w:i/>
          <w:iCs/>
        </w:rPr>
        <w:t>Ex-situ</w:t>
      </w:r>
      <w:r w:rsidRPr="00140258">
        <w:rPr>
          <w:rFonts w:ascii="Arial" w:hAnsi="Arial" w:cs="Arial"/>
        </w:rPr>
        <w:t xml:space="preserve"> XRD patterns of the</w:t>
      </w:r>
      <w:r w:rsidR="00AA38B4" w:rsidRPr="00140258">
        <w:rPr>
          <w:rFonts w:ascii="Arial" w:hAnsi="Arial" w:cs="Arial"/>
        </w:rPr>
        <w:t xml:space="preserve"> conventional</w:t>
      </w:r>
      <w:r w:rsidRPr="00140258">
        <w:rPr>
          <w:rFonts w:ascii="Arial" w:hAnsi="Arial" w:cs="Arial"/>
        </w:rPr>
        <w:t xml:space="preserve"> reaction route process of CuF</w:t>
      </w:r>
      <w:r w:rsidRPr="00140258">
        <w:rPr>
          <w:rFonts w:ascii="Arial" w:hAnsi="Arial" w:cs="Arial"/>
          <w:vertAlign w:val="subscript"/>
        </w:rPr>
        <w:t>2</w:t>
      </w:r>
      <w:r w:rsidR="00345F79" w:rsidRPr="00140258">
        <w:rPr>
          <w:rFonts w:ascii="Arial" w:hAnsi="Arial" w:cs="Arial"/>
        </w:rPr>
        <w:t xml:space="preserve"> </w:t>
      </w:r>
      <w:r w:rsidR="006E1808" w:rsidRPr="00140258">
        <w:rPr>
          <w:rFonts w:ascii="Arial" w:hAnsi="Arial" w:cs="Arial"/>
        </w:rPr>
        <w:t xml:space="preserve">LSSB </w:t>
      </w:r>
      <w:r w:rsidR="008B1FDB" w:rsidRPr="00140258">
        <w:rPr>
          <w:rFonts w:ascii="Arial" w:hAnsi="Arial" w:cs="Arial"/>
        </w:rPr>
        <w:t xml:space="preserve">without PIL </w:t>
      </w:r>
      <w:r w:rsidRPr="00140258">
        <w:rPr>
          <w:rFonts w:ascii="Arial" w:hAnsi="Arial" w:cs="Arial"/>
        </w:rPr>
        <w:t>and</w:t>
      </w:r>
      <w:r w:rsidRPr="00140258">
        <w:rPr>
          <w:rFonts w:ascii="Arial" w:hAnsi="Arial" w:cs="Arial"/>
          <w:b/>
          <w:bCs/>
        </w:rPr>
        <w:t xml:space="preserve"> (b)</w:t>
      </w:r>
      <w:r w:rsidRPr="00140258">
        <w:rPr>
          <w:rFonts w:ascii="Arial" w:hAnsi="Arial" w:cs="Arial"/>
        </w:rPr>
        <w:t xml:space="preserve"> molar ratio statistics for each component</w:t>
      </w:r>
      <w:r w:rsidR="00A24594" w:rsidRPr="00140258">
        <w:rPr>
          <w:rFonts w:ascii="Arial" w:hAnsi="Arial" w:cs="Arial"/>
        </w:rPr>
        <w:t xml:space="preserve"> (the Cu(I) phase is </w:t>
      </w:r>
      <w:r w:rsidR="00C87DED" w:rsidRPr="00140258">
        <w:rPr>
          <w:rFonts w:ascii="Arial" w:hAnsi="Arial" w:cs="Arial"/>
        </w:rPr>
        <w:t>obtain</w:t>
      </w:r>
      <w:r w:rsidR="00A24594" w:rsidRPr="00140258">
        <w:rPr>
          <w:rFonts w:ascii="Arial" w:hAnsi="Arial" w:cs="Arial"/>
        </w:rPr>
        <w:t xml:space="preserve">ed from </w:t>
      </w:r>
      <w:r w:rsidR="00A24594" w:rsidRPr="00140258">
        <w:rPr>
          <w:rFonts w:ascii="Arial" w:hAnsi="Arial" w:cs="Arial"/>
          <w:b/>
          <w:bCs/>
        </w:rPr>
        <w:t xml:space="preserve">Figure </w:t>
      </w:r>
      <w:r w:rsidR="00295592" w:rsidRPr="00140258">
        <w:rPr>
          <w:rFonts w:ascii="Arial" w:hAnsi="Arial" w:cs="Arial"/>
          <w:b/>
          <w:bCs/>
        </w:rPr>
        <w:t>S11</w:t>
      </w:r>
      <w:proofErr w:type="gramStart"/>
      <w:r w:rsidR="00F8585E" w:rsidRPr="00140258">
        <w:rPr>
          <w:rFonts w:ascii="Arial" w:hAnsi="Arial" w:cs="Arial"/>
          <w:b/>
          <w:bCs/>
        </w:rPr>
        <w:t>d</w:t>
      </w:r>
      <w:r w:rsidR="00C87DED" w:rsidRPr="00140258">
        <w:rPr>
          <w:rFonts w:ascii="Arial" w:hAnsi="Arial" w:cs="Arial"/>
          <w:b/>
          <w:bCs/>
        </w:rPr>
        <w:t>,e</w:t>
      </w:r>
      <w:proofErr w:type="gramEnd"/>
      <w:r w:rsidR="00A24594" w:rsidRPr="00140258">
        <w:rPr>
          <w:rFonts w:ascii="Arial" w:hAnsi="Arial" w:cs="Arial"/>
        </w:rPr>
        <w:t>)</w:t>
      </w:r>
      <w:r w:rsidRPr="00140258">
        <w:rPr>
          <w:rFonts w:ascii="Arial" w:hAnsi="Arial" w:cs="Arial"/>
        </w:rPr>
        <w:t>.</w:t>
      </w:r>
    </w:p>
    <w:p w14:paraId="22941F46" w14:textId="77777777" w:rsidR="00663426" w:rsidRPr="00140258" w:rsidRDefault="00663426" w:rsidP="004C3862">
      <w:pPr>
        <w:rPr>
          <w:rFonts w:ascii="Arial" w:hAnsi="Arial" w:cs="Arial"/>
        </w:rPr>
      </w:pPr>
    </w:p>
    <w:p w14:paraId="5EA32199" w14:textId="77777777" w:rsidR="00A24594" w:rsidRPr="00140258" w:rsidRDefault="00A24594" w:rsidP="004C3862">
      <w:pPr>
        <w:rPr>
          <w:rFonts w:ascii="Arial" w:hAnsi="Arial" w:cs="Arial"/>
        </w:rPr>
      </w:pPr>
    </w:p>
    <w:p w14:paraId="3C9CB862" w14:textId="77777777" w:rsidR="00D665E8" w:rsidRPr="00140258" w:rsidRDefault="00D665E8" w:rsidP="00D665E8">
      <w:pPr>
        <w:jc w:val="center"/>
        <w:rPr>
          <w:rFonts w:ascii="Arial" w:hAnsi="Arial" w:cs="Arial"/>
        </w:rPr>
      </w:pPr>
      <w:r w:rsidRPr="00140258">
        <w:rPr>
          <w:rFonts w:ascii="Arial" w:hAnsi="Arial" w:cs="Arial"/>
          <w:noProof/>
        </w:rPr>
        <w:lastRenderedPageBreak/>
        <w:drawing>
          <wp:inline distT="0" distB="0" distL="0" distR="0" wp14:anchorId="1CC0A494" wp14:editId="25768F65">
            <wp:extent cx="4730262" cy="1758045"/>
            <wp:effectExtent l="0" t="0" r="0" b="0"/>
            <wp:docPr id="1017511614" name="图片 101751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70356" name=""/>
                    <pic:cNvPicPr/>
                  </pic:nvPicPr>
                  <pic:blipFill>
                    <a:blip r:embed="rId38"/>
                    <a:stretch>
                      <a:fillRect/>
                    </a:stretch>
                  </pic:blipFill>
                  <pic:spPr>
                    <a:xfrm>
                      <a:off x="0" y="0"/>
                      <a:ext cx="4745809" cy="1763823"/>
                    </a:xfrm>
                    <a:prstGeom prst="rect">
                      <a:avLst/>
                    </a:prstGeom>
                  </pic:spPr>
                </pic:pic>
              </a:graphicData>
            </a:graphic>
          </wp:inline>
        </w:drawing>
      </w:r>
      <w:r w:rsidRPr="00140258" w:rsidDel="00746B5A">
        <w:rPr>
          <w:rFonts w:ascii="Arial" w:hAnsi="Arial" w:cs="Arial"/>
        </w:rPr>
        <w:t xml:space="preserve"> </w:t>
      </w:r>
    </w:p>
    <w:p w14:paraId="635A5D78" w14:textId="49D57A1D" w:rsidR="00D665E8" w:rsidRPr="00140258" w:rsidRDefault="00D665E8" w:rsidP="00D665E8">
      <w:pPr>
        <w:rPr>
          <w:rFonts w:ascii="Arial" w:hAnsi="Arial" w:cs="Arial"/>
        </w:rPr>
      </w:pPr>
      <w:r w:rsidRPr="00140258">
        <w:rPr>
          <w:rFonts w:ascii="Arial" w:hAnsi="Arial" w:cs="Arial"/>
          <w:b/>
          <w:bCs/>
        </w:rPr>
        <w:t xml:space="preserve">Figure </w:t>
      </w:r>
      <w:r w:rsidR="00DE063C" w:rsidRPr="00140258">
        <w:rPr>
          <w:rFonts w:ascii="Arial" w:hAnsi="Arial" w:cs="Arial"/>
          <w:b/>
          <w:bCs/>
        </w:rPr>
        <w:t>S30</w:t>
      </w:r>
      <w:r w:rsidRPr="00140258">
        <w:rPr>
          <w:rFonts w:ascii="Arial" w:hAnsi="Arial" w:cs="Arial"/>
          <w:b/>
          <w:bCs/>
        </w:rPr>
        <w:t>.</w:t>
      </w:r>
      <w:r w:rsidRPr="00140258">
        <w:rPr>
          <w:rFonts w:ascii="Arial" w:hAnsi="Arial" w:cs="Arial"/>
        </w:rPr>
        <w:t xml:space="preserve"> </w:t>
      </w:r>
      <w:r w:rsidRPr="00140258">
        <w:rPr>
          <w:rFonts w:ascii="Arial" w:hAnsi="Arial" w:cs="Arial"/>
          <w:b/>
          <w:bCs/>
        </w:rPr>
        <w:t>Structural evolution of CuF</w:t>
      </w:r>
      <w:r w:rsidRPr="00140258">
        <w:rPr>
          <w:rFonts w:ascii="Arial" w:hAnsi="Arial" w:cs="Arial"/>
          <w:b/>
          <w:bCs/>
          <w:vertAlign w:val="subscript"/>
        </w:rPr>
        <w:t>2</w:t>
      </w:r>
      <w:r w:rsidRPr="00140258">
        <w:rPr>
          <w:rFonts w:ascii="Arial" w:hAnsi="Arial" w:cs="Arial"/>
          <w:b/>
          <w:bCs/>
        </w:rPr>
        <w:t xml:space="preserve"> LIB with liquid electrolyte.</w:t>
      </w:r>
      <w:r w:rsidRPr="00140258">
        <w:rPr>
          <w:rFonts w:ascii="Arial" w:hAnsi="Arial" w:cs="Arial"/>
        </w:rPr>
        <w:t xml:space="preserve"> </w:t>
      </w:r>
      <w:r w:rsidRPr="00140258">
        <w:rPr>
          <w:rFonts w:ascii="Arial" w:hAnsi="Arial" w:cs="Arial"/>
          <w:b/>
          <w:bCs/>
        </w:rPr>
        <w:t>(</w:t>
      </w:r>
      <w:proofErr w:type="spellStart"/>
      <w:proofErr w:type="gramStart"/>
      <w:r w:rsidRPr="00140258">
        <w:rPr>
          <w:rFonts w:ascii="Arial" w:hAnsi="Arial" w:cs="Arial"/>
          <w:b/>
          <w:bCs/>
        </w:rPr>
        <w:t>a,b</w:t>
      </w:r>
      <w:proofErr w:type="spellEnd"/>
      <w:proofErr w:type="gramEnd"/>
      <w:r w:rsidRPr="00140258">
        <w:rPr>
          <w:rFonts w:ascii="Arial" w:hAnsi="Arial" w:cs="Arial"/>
          <w:b/>
          <w:bCs/>
        </w:rPr>
        <w:t>)</w:t>
      </w:r>
      <w:r w:rsidRPr="00140258">
        <w:rPr>
          <w:rFonts w:ascii="Arial" w:hAnsi="Arial" w:cs="Arial"/>
        </w:rPr>
        <w:t xml:space="preserve"> The </w:t>
      </w:r>
      <w:r w:rsidRPr="00140258">
        <w:rPr>
          <w:rFonts w:ascii="Arial" w:hAnsi="Arial" w:cs="Arial"/>
          <w:i/>
          <w:iCs/>
        </w:rPr>
        <w:t>in situ</w:t>
      </w:r>
      <w:r w:rsidRPr="00140258">
        <w:rPr>
          <w:rFonts w:ascii="Arial" w:hAnsi="Arial" w:cs="Arial"/>
        </w:rPr>
        <w:t xml:space="preserve"> XRD pattern of CuF</w:t>
      </w:r>
      <w:r w:rsidRPr="00140258">
        <w:rPr>
          <w:rFonts w:ascii="Arial" w:hAnsi="Arial" w:cs="Arial"/>
          <w:vertAlign w:val="subscript"/>
        </w:rPr>
        <w:t>2</w:t>
      </w:r>
      <w:r w:rsidRPr="00140258">
        <w:rPr>
          <w:rFonts w:ascii="Arial" w:hAnsi="Arial" w:cs="Arial"/>
        </w:rPr>
        <w:t xml:space="preserve"> LIB with liquid electrolyte indicated that the Cu(I) phase did not appear in the conversion reaction process under the conventional path 1. </w:t>
      </w:r>
    </w:p>
    <w:p w14:paraId="544DDE85" w14:textId="77777777" w:rsidR="008F485C" w:rsidRPr="00140258" w:rsidRDefault="008F485C" w:rsidP="00526FB3">
      <w:pPr>
        <w:rPr>
          <w:rFonts w:ascii="Arial" w:hAnsi="Arial" w:cs="Arial"/>
        </w:rPr>
      </w:pPr>
    </w:p>
    <w:p w14:paraId="68C78A4B" w14:textId="77777777" w:rsidR="00DB2699" w:rsidRPr="00140258" w:rsidRDefault="00DB2699" w:rsidP="00DB2699">
      <w:pPr>
        <w:rPr>
          <w:rFonts w:ascii="Arial" w:hAnsi="Arial" w:cs="Arial"/>
        </w:rPr>
      </w:pPr>
    </w:p>
    <w:p w14:paraId="71336ACF" w14:textId="77777777" w:rsidR="001327BF" w:rsidRPr="00140258" w:rsidRDefault="001327BF" w:rsidP="005324E6">
      <w:pPr>
        <w:rPr>
          <w:rFonts w:ascii="Arial" w:hAnsi="Arial" w:cs="Arial"/>
        </w:rPr>
      </w:pPr>
    </w:p>
    <w:p w14:paraId="1AE56387" w14:textId="77777777" w:rsidR="00FD696C" w:rsidRPr="00140258" w:rsidRDefault="00FD696C" w:rsidP="00AA5C18">
      <w:pPr>
        <w:rPr>
          <w:rFonts w:ascii="Arial" w:hAnsi="Arial" w:cs="Arial"/>
        </w:rPr>
      </w:pPr>
    </w:p>
    <w:p w14:paraId="6469E0D6" w14:textId="1E820511" w:rsidR="001F72EC" w:rsidRPr="00140258" w:rsidRDefault="002C795D" w:rsidP="001F72EC">
      <w:pPr>
        <w:spacing w:line="360" w:lineRule="auto"/>
        <w:jc w:val="center"/>
        <w:rPr>
          <w:rFonts w:ascii="Arial" w:hAnsi="Arial" w:cs="Arial"/>
          <w:i/>
          <w:color w:val="0070C0"/>
          <w:sz w:val="24"/>
          <w:szCs w:val="24"/>
        </w:rPr>
      </w:pPr>
      <w:r w:rsidRPr="00140258">
        <w:rPr>
          <w:rFonts w:ascii="Arial" w:hAnsi="Arial" w:cs="Arial"/>
          <w:i/>
          <w:noProof/>
          <w:color w:val="0070C0"/>
          <w:sz w:val="24"/>
          <w:szCs w:val="24"/>
        </w:rPr>
        <w:drawing>
          <wp:inline distT="0" distB="0" distL="0" distR="0" wp14:anchorId="0CD2D7AB" wp14:editId="195B5090">
            <wp:extent cx="5107940" cy="4354790"/>
            <wp:effectExtent l="0" t="0" r="0" b="8255"/>
            <wp:docPr id="18618583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19400" cy="4364560"/>
                    </a:xfrm>
                    <a:prstGeom prst="rect">
                      <a:avLst/>
                    </a:prstGeom>
                    <a:noFill/>
                  </pic:spPr>
                </pic:pic>
              </a:graphicData>
            </a:graphic>
          </wp:inline>
        </w:drawing>
      </w:r>
    </w:p>
    <w:p w14:paraId="4CE34C8E" w14:textId="349695A2" w:rsidR="001F72EC" w:rsidRPr="00140258" w:rsidRDefault="001F72EC" w:rsidP="00215E88">
      <w:pPr>
        <w:rPr>
          <w:rFonts w:ascii="Arial" w:hAnsi="Arial" w:cs="Arial"/>
        </w:rPr>
      </w:pPr>
      <w:r w:rsidRPr="00140258">
        <w:rPr>
          <w:rFonts w:ascii="Arial" w:hAnsi="Arial" w:cs="Arial"/>
          <w:b/>
          <w:bCs/>
        </w:rPr>
        <w:t xml:space="preserve">Figure </w:t>
      </w:r>
      <w:r w:rsidR="00DE063C" w:rsidRPr="00140258">
        <w:rPr>
          <w:rFonts w:ascii="Arial" w:hAnsi="Arial" w:cs="Arial"/>
          <w:b/>
          <w:bCs/>
        </w:rPr>
        <w:t>S31</w:t>
      </w:r>
      <w:r w:rsidRPr="00140258">
        <w:rPr>
          <w:rFonts w:ascii="Arial" w:hAnsi="Arial" w:cs="Arial"/>
          <w:b/>
          <w:bCs/>
        </w:rPr>
        <w:t>. (a-</w:t>
      </w:r>
      <w:proofErr w:type="spellStart"/>
      <w:r w:rsidRPr="00140258">
        <w:rPr>
          <w:rFonts w:ascii="Arial" w:hAnsi="Arial" w:cs="Arial"/>
          <w:b/>
          <w:bCs/>
        </w:rPr>
        <w:t>i</w:t>
      </w:r>
      <w:proofErr w:type="spellEnd"/>
      <w:r w:rsidRPr="00140258">
        <w:rPr>
          <w:rFonts w:ascii="Arial" w:hAnsi="Arial" w:cs="Arial"/>
          <w:b/>
          <w:bCs/>
        </w:rPr>
        <w:t>)</w:t>
      </w:r>
      <w:r w:rsidRPr="00140258">
        <w:rPr>
          <w:rFonts w:ascii="Arial" w:hAnsi="Arial" w:cs="Arial"/>
        </w:rPr>
        <w:t xml:space="preserve"> Rietveld refinement of XRD pattern of </w:t>
      </w:r>
      <w:r w:rsidR="004B5EC6" w:rsidRPr="00140258">
        <w:rPr>
          <w:rFonts w:ascii="Arial" w:hAnsi="Arial" w:cs="Arial"/>
        </w:rPr>
        <w:t>CuF</w:t>
      </w:r>
      <w:r w:rsidR="004B5EC6" w:rsidRPr="00140258">
        <w:rPr>
          <w:rFonts w:ascii="Arial" w:hAnsi="Arial" w:cs="Arial"/>
          <w:vertAlign w:val="subscript"/>
        </w:rPr>
        <w:t>2</w:t>
      </w:r>
      <w:r w:rsidR="004B5EC6" w:rsidRPr="00140258">
        <w:rPr>
          <w:rFonts w:ascii="Arial" w:hAnsi="Arial" w:cs="Arial"/>
        </w:rPr>
        <w:t>-PPH</w:t>
      </w:r>
      <w:r w:rsidR="004B5EC6" w:rsidRPr="00140258" w:rsidDel="00D22CB3">
        <w:rPr>
          <w:rFonts w:ascii="Arial" w:hAnsi="Arial" w:cs="Arial"/>
        </w:rPr>
        <w:t xml:space="preserve"> </w:t>
      </w:r>
      <w:r w:rsidRPr="00140258">
        <w:rPr>
          <w:rFonts w:ascii="Arial" w:hAnsi="Arial" w:cs="Arial"/>
        </w:rPr>
        <w:t>electrode in the different states</w:t>
      </w:r>
      <w:r w:rsidR="00443609" w:rsidRPr="00140258">
        <w:rPr>
          <w:rFonts w:ascii="Arial" w:hAnsi="Arial" w:cs="Arial"/>
        </w:rPr>
        <w:t xml:space="preserve"> of charge</w:t>
      </w:r>
      <w:r w:rsidRPr="00140258">
        <w:rPr>
          <w:rFonts w:ascii="Arial" w:hAnsi="Arial" w:cs="Arial"/>
        </w:rPr>
        <w:t>.</w:t>
      </w:r>
    </w:p>
    <w:p w14:paraId="5B4FB35A" w14:textId="77777777" w:rsidR="001F72EC" w:rsidRPr="00140258" w:rsidRDefault="001F72EC" w:rsidP="000F19E5">
      <w:pPr>
        <w:rPr>
          <w:rFonts w:ascii="Arial" w:hAnsi="Arial" w:cs="Arial"/>
        </w:rPr>
      </w:pPr>
    </w:p>
    <w:p w14:paraId="264CA43E" w14:textId="77777777" w:rsidR="000F19E5" w:rsidRPr="00140258" w:rsidRDefault="000F19E5" w:rsidP="00122341">
      <w:pPr>
        <w:jc w:val="center"/>
        <w:rPr>
          <w:rFonts w:ascii="Arial" w:hAnsi="Arial" w:cs="Arial"/>
        </w:rPr>
      </w:pPr>
    </w:p>
    <w:p w14:paraId="375B08AA" w14:textId="77777777" w:rsidR="00101EAF" w:rsidRPr="00140258" w:rsidRDefault="00101EAF" w:rsidP="006069A7">
      <w:pPr>
        <w:rPr>
          <w:rFonts w:ascii="Arial" w:hAnsi="Arial" w:cs="Arial"/>
        </w:rPr>
      </w:pPr>
    </w:p>
    <w:p w14:paraId="61536A27" w14:textId="77777777" w:rsidR="00C91C66" w:rsidRPr="00140258" w:rsidRDefault="00C91C66" w:rsidP="00052144">
      <w:pPr>
        <w:jc w:val="center"/>
        <w:rPr>
          <w:rFonts w:ascii="Arial" w:hAnsi="Arial" w:cs="Arial"/>
        </w:rPr>
      </w:pPr>
      <w:r w:rsidRPr="00140258">
        <w:rPr>
          <w:rFonts w:ascii="Arial" w:hAnsi="Arial" w:cs="Arial"/>
          <w:noProof/>
        </w:rPr>
        <w:lastRenderedPageBreak/>
        <w:drawing>
          <wp:inline distT="0" distB="0" distL="0" distR="0" wp14:anchorId="4FBE82F9" wp14:editId="26B2184F">
            <wp:extent cx="4767580" cy="3525501"/>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99117" cy="3548822"/>
                    </a:xfrm>
                    <a:prstGeom prst="rect">
                      <a:avLst/>
                    </a:prstGeom>
                    <a:noFill/>
                  </pic:spPr>
                </pic:pic>
              </a:graphicData>
            </a:graphic>
          </wp:inline>
        </w:drawing>
      </w:r>
    </w:p>
    <w:p w14:paraId="59E46608" w14:textId="1CB6DF6F" w:rsidR="00245608" w:rsidRPr="00140258" w:rsidRDefault="002F7356">
      <w:pPr>
        <w:rPr>
          <w:rFonts w:ascii="Arial" w:hAnsi="Arial" w:cs="Arial"/>
        </w:rPr>
      </w:pPr>
      <w:r w:rsidRPr="00140258">
        <w:rPr>
          <w:rFonts w:ascii="Arial" w:hAnsi="Arial" w:cs="Arial"/>
          <w:b/>
          <w:bCs/>
        </w:rPr>
        <w:t xml:space="preserve">Figure </w:t>
      </w:r>
      <w:r w:rsidR="00DE063C" w:rsidRPr="00140258">
        <w:rPr>
          <w:rFonts w:ascii="Arial" w:hAnsi="Arial" w:cs="Arial"/>
          <w:b/>
          <w:bCs/>
        </w:rPr>
        <w:t>S32</w:t>
      </w:r>
      <w:r w:rsidR="00C91C66" w:rsidRPr="00140258">
        <w:rPr>
          <w:rFonts w:ascii="Arial" w:hAnsi="Arial" w:cs="Arial"/>
          <w:b/>
          <w:bCs/>
        </w:rPr>
        <w:t>.</w:t>
      </w:r>
      <w:r w:rsidR="00C91C66" w:rsidRPr="00140258">
        <w:rPr>
          <w:rFonts w:ascii="Arial" w:hAnsi="Arial" w:cs="Arial"/>
        </w:rPr>
        <w:t xml:space="preserve"> Theoretical </w:t>
      </w:r>
      <w:r w:rsidR="002426D0" w:rsidRPr="00140258">
        <w:rPr>
          <w:rFonts w:ascii="Arial" w:hAnsi="Arial" w:cs="Arial"/>
        </w:rPr>
        <w:t xml:space="preserve">coordination calculation results </w:t>
      </w:r>
      <w:r w:rsidR="00C91C66" w:rsidRPr="00140258">
        <w:rPr>
          <w:rFonts w:ascii="Arial" w:hAnsi="Arial" w:cs="Arial"/>
        </w:rPr>
        <w:t>of</w:t>
      </w:r>
      <w:r w:rsidR="00156101" w:rsidRPr="00140258">
        <w:rPr>
          <w:rFonts w:ascii="Arial" w:hAnsi="Arial" w:cs="Arial"/>
        </w:rPr>
        <w:t xml:space="preserve"> </w:t>
      </w:r>
      <w:r w:rsidR="00156101" w:rsidRPr="00140258">
        <w:rPr>
          <w:rFonts w:ascii="Arial" w:hAnsi="Arial" w:cs="Arial"/>
          <w:b/>
          <w:bCs/>
        </w:rPr>
        <w:t>(a)</w:t>
      </w:r>
      <w:r w:rsidR="00C91C66" w:rsidRPr="00140258">
        <w:rPr>
          <w:rFonts w:ascii="Arial" w:hAnsi="Arial" w:cs="Arial"/>
        </w:rPr>
        <w:t xml:space="preserve"> Cu, </w:t>
      </w:r>
      <w:r w:rsidR="002426D0" w:rsidRPr="00140258">
        <w:rPr>
          <w:rFonts w:ascii="Arial" w:hAnsi="Arial" w:cs="Arial"/>
          <w:b/>
          <w:bCs/>
        </w:rPr>
        <w:t>(</w:t>
      </w:r>
      <w:r w:rsidR="00C91C66" w:rsidRPr="00140258">
        <w:rPr>
          <w:rFonts w:ascii="Arial" w:hAnsi="Arial" w:cs="Arial"/>
          <w:b/>
          <w:bCs/>
        </w:rPr>
        <w:t>b</w:t>
      </w:r>
      <w:r w:rsidR="002426D0" w:rsidRPr="00140258">
        <w:rPr>
          <w:rFonts w:ascii="Arial" w:hAnsi="Arial" w:cs="Arial"/>
          <w:b/>
          <w:bCs/>
        </w:rPr>
        <w:t>)</w:t>
      </w:r>
      <w:r w:rsidR="00C91C66" w:rsidRPr="00140258">
        <w:rPr>
          <w:rFonts w:ascii="Arial" w:hAnsi="Arial" w:cs="Arial"/>
        </w:rPr>
        <w:t xml:space="preserve"> CuF</w:t>
      </w:r>
      <w:r w:rsidR="00C91C66" w:rsidRPr="00140258">
        <w:rPr>
          <w:rFonts w:ascii="Arial" w:hAnsi="Arial" w:cs="Arial"/>
          <w:vertAlign w:val="subscript"/>
        </w:rPr>
        <w:t>2</w:t>
      </w:r>
      <w:r w:rsidR="00F50AC2" w:rsidRPr="00140258">
        <w:rPr>
          <w:rFonts w:ascii="Arial" w:hAnsi="Arial" w:cs="Arial"/>
        </w:rPr>
        <w:t>,</w:t>
      </w:r>
      <w:r w:rsidR="00C91C66" w:rsidRPr="00140258">
        <w:rPr>
          <w:rFonts w:ascii="Arial" w:hAnsi="Arial" w:cs="Arial"/>
        </w:rPr>
        <w:t xml:space="preserve"> </w:t>
      </w:r>
      <w:r w:rsidR="00AC245A" w:rsidRPr="00140258">
        <w:rPr>
          <w:rFonts w:ascii="Arial" w:hAnsi="Arial" w:cs="Arial"/>
        </w:rPr>
        <w:t xml:space="preserve">and </w:t>
      </w:r>
      <w:r w:rsidR="002426D0" w:rsidRPr="00140258">
        <w:rPr>
          <w:rFonts w:ascii="Arial" w:hAnsi="Arial" w:cs="Arial"/>
          <w:b/>
          <w:bCs/>
        </w:rPr>
        <w:t>(</w:t>
      </w:r>
      <w:r w:rsidR="00C91C66" w:rsidRPr="00140258">
        <w:rPr>
          <w:rFonts w:ascii="Arial" w:hAnsi="Arial" w:cs="Arial"/>
          <w:b/>
          <w:bCs/>
        </w:rPr>
        <w:t>c</w:t>
      </w:r>
      <w:r w:rsidR="002426D0" w:rsidRPr="00140258">
        <w:rPr>
          <w:rFonts w:ascii="Arial" w:hAnsi="Arial" w:cs="Arial"/>
          <w:b/>
          <w:bCs/>
        </w:rPr>
        <w:t>)</w:t>
      </w:r>
      <w:r w:rsidR="00C91C66" w:rsidRPr="00140258">
        <w:rPr>
          <w:rFonts w:ascii="Arial" w:hAnsi="Arial" w:cs="Arial"/>
        </w:rPr>
        <w:t xml:space="preserve"> </w:t>
      </w:r>
      <w:proofErr w:type="spellStart"/>
      <w:r w:rsidR="00C91C66" w:rsidRPr="00140258">
        <w:rPr>
          <w:rFonts w:ascii="Arial" w:hAnsi="Arial" w:cs="Arial"/>
        </w:rPr>
        <w:t>CuF</w:t>
      </w:r>
      <w:proofErr w:type="spellEnd"/>
      <w:r w:rsidR="002426D0" w:rsidRPr="00140258">
        <w:rPr>
          <w:rFonts w:ascii="Arial" w:hAnsi="Arial" w:cs="Arial"/>
        </w:rPr>
        <w:t>.</w:t>
      </w:r>
      <w:r w:rsidR="002C36BE" w:rsidRPr="00140258">
        <w:rPr>
          <w:rFonts w:ascii="Arial" w:hAnsi="Arial" w:cs="Arial"/>
        </w:rPr>
        <w:t xml:space="preserve"> </w:t>
      </w:r>
      <w:proofErr w:type="spellStart"/>
      <w:r w:rsidR="002C36BE" w:rsidRPr="00140258">
        <w:rPr>
          <w:rFonts w:ascii="Arial" w:hAnsi="Arial" w:cs="Arial"/>
        </w:rPr>
        <w:t>CuF</w:t>
      </w:r>
      <w:proofErr w:type="spellEnd"/>
      <w:r w:rsidR="002C36BE" w:rsidRPr="00140258">
        <w:rPr>
          <w:rFonts w:ascii="Arial" w:hAnsi="Arial" w:cs="Arial"/>
        </w:rPr>
        <w:t xml:space="preserve"> exhibit</w:t>
      </w:r>
      <w:r w:rsidR="003018A1" w:rsidRPr="00140258">
        <w:rPr>
          <w:rFonts w:ascii="Arial" w:hAnsi="Arial" w:cs="Arial"/>
        </w:rPr>
        <w:t>ed</w:t>
      </w:r>
      <w:r w:rsidR="002C36BE" w:rsidRPr="00140258">
        <w:rPr>
          <w:rFonts w:ascii="Arial" w:hAnsi="Arial" w:cs="Arial"/>
        </w:rPr>
        <w:t xml:space="preserve"> a large amount of Cu-F</w:t>
      </w:r>
      <w:r w:rsidR="00E71980" w:rsidRPr="00140258">
        <w:rPr>
          <w:rFonts w:ascii="Arial" w:hAnsi="Arial" w:cs="Arial"/>
        </w:rPr>
        <w:t>/Cu-F-F/Cu-C</w:t>
      </w:r>
      <w:r w:rsidR="006B39F0" w:rsidRPr="00140258">
        <w:rPr>
          <w:rFonts w:ascii="Arial" w:hAnsi="Arial" w:cs="Arial"/>
        </w:rPr>
        <w:t>u-F</w:t>
      </w:r>
      <w:r w:rsidR="002C36BE" w:rsidRPr="00140258">
        <w:rPr>
          <w:rFonts w:ascii="Arial" w:hAnsi="Arial" w:cs="Arial"/>
        </w:rPr>
        <w:t xml:space="preserve"> coordination information in the R</w:t>
      </w:r>
      <w:r w:rsidR="00E71980" w:rsidRPr="00140258">
        <w:rPr>
          <w:rFonts w:ascii="Arial" w:hAnsi="Arial" w:cs="Arial"/>
        </w:rPr>
        <w:t xml:space="preserve"> range of </w:t>
      </w:r>
      <w:r w:rsidR="002C36BE" w:rsidRPr="00140258">
        <w:rPr>
          <w:rFonts w:ascii="Arial" w:hAnsi="Arial" w:cs="Arial"/>
        </w:rPr>
        <w:t>3-5</w:t>
      </w:r>
      <w:r w:rsidR="00E71980" w:rsidRPr="00140258">
        <w:rPr>
          <w:rFonts w:ascii="Arial" w:hAnsi="Arial" w:cs="Arial"/>
        </w:rPr>
        <w:t xml:space="preserve"> Å</w:t>
      </w:r>
      <w:r w:rsidR="006B39F0" w:rsidRPr="00140258">
        <w:rPr>
          <w:rFonts w:ascii="Arial" w:hAnsi="Arial" w:cs="Arial"/>
        </w:rPr>
        <w:t>, which</w:t>
      </w:r>
      <w:r w:rsidR="002426D0" w:rsidRPr="00140258">
        <w:rPr>
          <w:rFonts w:ascii="Arial" w:hAnsi="Arial" w:cs="Arial"/>
        </w:rPr>
        <w:t xml:space="preserve"> </w:t>
      </w:r>
      <w:r w:rsidR="00081F8D" w:rsidRPr="00140258">
        <w:rPr>
          <w:rFonts w:ascii="Arial" w:hAnsi="Arial" w:cs="Arial"/>
        </w:rPr>
        <w:t xml:space="preserve">demonstrated </w:t>
      </w:r>
      <w:r w:rsidR="00C91C66" w:rsidRPr="00140258">
        <w:rPr>
          <w:rFonts w:ascii="Arial" w:hAnsi="Arial" w:cs="Arial"/>
        </w:rPr>
        <w:t xml:space="preserve">a large number of polyatomic scattering phenomena corresponding to high </w:t>
      </w:r>
      <w:r w:rsidR="00F64310" w:rsidRPr="00140258">
        <w:rPr>
          <w:rFonts w:ascii="Arial" w:hAnsi="Arial" w:cs="Arial"/>
        </w:rPr>
        <w:t>k</w:t>
      </w:r>
      <w:r w:rsidR="00DF26A7" w:rsidRPr="00140258">
        <w:rPr>
          <w:rFonts w:ascii="Arial" w:hAnsi="Arial" w:cs="Arial"/>
        </w:rPr>
        <w:t xml:space="preserve"> </w:t>
      </w:r>
      <w:r w:rsidR="00C91C66" w:rsidRPr="00140258">
        <w:rPr>
          <w:rFonts w:ascii="Arial" w:hAnsi="Arial" w:cs="Arial"/>
        </w:rPr>
        <w:t>values</w:t>
      </w:r>
      <w:r w:rsidR="00F91CDA" w:rsidRPr="00140258">
        <w:rPr>
          <w:rFonts w:ascii="Arial" w:hAnsi="Arial" w:cs="Arial"/>
        </w:rPr>
        <w:t xml:space="preserve"> in </w:t>
      </w:r>
      <w:proofErr w:type="spellStart"/>
      <w:r w:rsidR="00F91CDA" w:rsidRPr="00140258">
        <w:rPr>
          <w:rFonts w:ascii="Arial" w:hAnsi="Arial" w:cs="Arial"/>
        </w:rPr>
        <w:t>CuF</w:t>
      </w:r>
      <w:proofErr w:type="spellEnd"/>
      <w:r w:rsidR="00C91C66" w:rsidRPr="00140258">
        <w:rPr>
          <w:rFonts w:ascii="Arial" w:hAnsi="Arial" w:cs="Arial"/>
          <w:vertAlign w:val="superscript"/>
        </w:rPr>
        <w:fldChar w:fldCharType="begin"/>
      </w:r>
      <w:r w:rsidR="00C23D42" w:rsidRPr="00140258">
        <w:rPr>
          <w:rFonts w:ascii="Arial" w:hAnsi="Arial" w:cs="Arial"/>
          <w:vertAlign w:val="superscript"/>
        </w:rPr>
        <w:instrText xml:space="preserve"> ADDIN EN.CITE &lt;EndNote&gt;&lt;Cite&gt;&lt;Author&gt;Xia&lt;/Author&gt;&lt;Year&gt;2018&lt;/Year&gt;&lt;RecNum&gt;108&lt;/RecNum&gt;&lt;DisplayText&gt;(&lt;style face="italic"&gt;19&lt;/style&gt;)&lt;/DisplayText&gt;&lt;record&gt;&lt;rec-number&gt;108&lt;/rec-number&gt;&lt;foreign-keys&gt;&lt;key app="EN" db-id="e0evrdpz8s5ezde0zv1p5at02zav90dz5dvz" timestamp="1659001417"&gt;108&lt;/key&gt;&lt;/foreign-keys&gt;&lt;ref-type name="Journal Article"&gt;17&lt;/ref-type&gt;&lt;contributors&gt;&lt;authors&gt;&lt;author&gt;Xia, Zhaoming&lt;/author&gt;&lt;author&gt;Zhang, Hao&lt;/author&gt;&lt;author&gt;Shen, Kongchao&lt;/author&gt;&lt;author&gt;Qu, Yongquan&lt;/author&gt;&lt;author&gt;Jiang, Zheng&lt;/author&gt;&lt;/authors&gt;&lt;/contributors&gt;&lt;titles&gt;&lt;title&gt;Wavelet analysis of extended X-ray absorption fine structure data: Theory, application&lt;/title&gt;&lt;secondary-title&gt;Physica B: Condensed Matter&lt;/secondary-title&gt;&lt;/titles&gt;&lt;periodical&gt;&lt;full-title&gt;Physica B: Condensed Matter&lt;/full-title&gt;&lt;/periodical&gt;&lt;pages&gt;12-19&lt;/pages&gt;&lt;volume&gt;542&lt;/volume&gt;&lt;keywords&gt;&lt;keyword&gt;EXAFS&lt;/keyword&gt;&lt;keyword&gt;Wavelet transform&lt;/keyword&gt;&lt;keyword&gt;Local structure&lt;/keyword&gt;&lt;keyword&gt;Scattering pathways&lt;/keyword&gt;&lt;/keywords&gt;&lt;dates&gt;&lt;year&gt;2018&lt;/year&gt;&lt;pub-dates&gt;&lt;date&gt;2018/08/01/&lt;/date&gt;&lt;/pub-dates&gt;&lt;/dates&gt;&lt;isbn&gt;0921-4526&lt;/isbn&gt;&lt;urls&gt;&lt;related-urls&gt;&lt;url&gt;https://www.sciencedirect.com/science/article/pii/S0921452618303053&lt;/url&gt;&lt;/related-urls&gt;&lt;/urls&gt;&lt;electronic-resource-num&gt;https://doi.org/10.1016/j.physb.2018.04.039&lt;/electronic-resource-num&gt;&lt;/record&gt;&lt;/Cite&gt;&lt;/EndNote&gt;</w:instrText>
      </w:r>
      <w:r w:rsidR="00C91C66"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19</w:t>
      </w:r>
      <w:r w:rsidR="00C23D42" w:rsidRPr="00140258">
        <w:rPr>
          <w:rFonts w:ascii="Arial" w:hAnsi="Arial" w:cs="Arial"/>
          <w:noProof/>
          <w:vertAlign w:val="superscript"/>
        </w:rPr>
        <w:t>)</w:t>
      </w:r>
      <w:r w:rsidR="00C91C66" w:rsidRPr="00140258">
        <w:rPr>
          <w:rFonts w:ascii="Arial" w:hAnsi="Arial" w:cs="Arial"/>
          <w:vertAlign w:val="superscript"/>
        </w:rPr>
        <w:fldChar w:fldCharType="end"/>
      </w:r>
      <w:r w:rsidR="00C91C66" w:rsidRPr="00140258">
        <w:rPr>
          <w:rFonts w:ascii="Arial" w:hAnsi="Arial" w:cs="Arial"/>
        </w:rPr>
        <w:t xml:space="preserve">. </w:t>
      </w:r>
      <w:r w:rsidR="00AC245A" w:rsidRPr="00140258">
        <w:rPr>
          <w:rFonts w:ascii="Arial" w:hAnsi="Arial" w:cs="Arial"/>
          <w:b/>
          <w:bCs/>
        </w:rPr>
        <w:t>(</w:t>
      </w:r>
      <w:r w:rsidR="00C91C66" w:rsidRPr="00140258">
        <w:rPr>
          <w:rFonts w:ascii="Arial" w:hAnsi="Arial" w:cs="Arial"/>
          <w:b/>
          <w:bCs/>
        </w:rPr>
        <w:t>d</w:t>
      </w:r>
      <w:r w:rsidR="00AC245A" w:rsidRPr="00140258">
        <w:rPr>
          <w:rFonts w:ascii="Arial" w:hAnsi="Arial" w:cs="Arial"/>
          <w:b/>
          <w:bCs/>
        </w:rPr>
        <w:t>)</w:t>
      </w:r>
      <w:r w:rsidR="00C91C66" w:rsidRPr="00140258">
        <w:rPr>
          <w:rFonts w:ascii="Arial" w:hAnsi="Arial" w:cs="Arial"/>
        </w:rPr>
        <w:t xml:space="preserve"> Schematic diagram of the mechanism of synchrotron X-ray absorption spectroscopy. The excited central atom </w:t>
      </w:r>
      <w:r w:rsidR="00081F8D" w:rsidRPr="00140258">
        <w:rPr>
          <w:rFonts w:ascii="Arial" w:hAnsi="Arial" w:cs="Arial"/>
        </w:rPr>
        <w:t xml:space="preserve">was </w:t>
      </w:r>
      <w:r w:rsidR="00C91C66" w:rsidRPr="00140258">
        <w:rPr>
          <w:rFonts w:ascii="Arial" w:hAnsi="Arial" w:cs="Arial"/>
        </w:rPr>
        <w:t>scattered by the energy of surrounding atoms to obtain information, and the coordination environment and bulk structure characteristics of the central atom c</w:t>
      </w:r>
      <w:r w:rsidR="00081F8D" w:rsidRPr="00140258">
        <w:rPr>
          <w:rFonts w:ascii="Arial" w:hAnsi="Arial" w:cs="Arial"/>
        </w:rPr>
        <w:t>ould</w:t>
      </w:r>
      <w:r w:rsidR="00C91C66" w:rsidRPr="00140258">
        <w:rPr>
          <w:rFonts w:ascii="Arial" w:hAnsi="Arial" w:cs="Arial"/>
        </w:rPr>
        <w:t xml:space="preserve"> be further analyzed</w:t>
      </w:r>
      <w:r w:rsidR="00C91C66" w:rsidRPr="00140258">
        <w:rPr>
          <w:rFonts w:ascii="Arial" w:hAnsi="Arial" w:cs="Arial"/>
          <w:vertAlign w:val="superscript"/>
        </w:rPr>
        <w:fldChar w:fldCharType="begin"/>
      </w:r>
      <w:r w:rsidR="00C23D42" w:rsidRPr="00140258">
        <w:rPr>
          <w:rFonts w:ascii="Arial" w:hAnsi="Arial" w:cs="Arial"/>
          <w:vertAlign w:val="superscript"/>
        </w:rPr>
        <w:instrText xml:space="preserve"> ADDIN EN.CITE &lt;EndNote&gt;&lt;Cite&gt;&lt;Author&gt;McKale&lt;/Author&gt;&lt;Year&gt;1988&lt;/Year&gt;&lt;RecNum&gt;106&lt;/RecNum&gt;&lt;DisplayText&gt;(&lt;style face="italic"&gt;20&lt;/style&gt;)&lt;/DisplayText&gt;&lt;record&gt;&lt;rec-number&gt;106&lt;/rec-number&gt;&lt;foreign-keys&gt;&lt;key app="EN" db-id="e0evrdpz8s5ezde0zv1p5at02zav90dz5dvz" timestamp="1659001333"&gt;106&lt;/key&gt;&lt;/foreign-keys&gt;&lt;ref-type name="Journal Article"&gt;17&lt;/ref-type&gt;&lt;contributors&gt;&lt;authors&gt;&lt;author&gt;McKale, A. G.&lt;/author&gt;&lt;author&gt;Veal, B. W.&lt;/author&gt;&lt;author&gt;Paulikas, A. P.&lt;/author&gt;&lt;author&gt;Chan, S. K.&lt;/author&gt;&lt;author&gt;Knapp, G. S.&lt;/author&gt;&lt;/authors&gt;&lt;/contributors&gt;&lt;titles&gt;&lt;title&gt;Improved ab initio calculations of amplitude and phase functions for extended x-ray absorption fine structure spectroscopy&lt;/title&gt;&lt;secondary-title&gt;Journal of the American Chemical Society&lt;/secondary-title&gt;&lt;/titles&gt;&lt;periodical&gt;&lt;full-title&gt;Journal of the American Chemical Society&lt;/full-title&gt;&lt;/periodical&gt;&lt;pages&gt;3763-3768&lt;/pages&gt;&lt;volume&gt;110&lt;/volume&gt;&lt;number&gt;12&lt;/number&gt;&lt;dates&gt;&lt;year&gt;1988&lt;/year&gt;&lt;pub-dates&gt;&lt;date&gt;1988/06/01&lt;/date&gt;&lt;/pub-dates&gt;&lt;/dates&gt;&lt;publisher&gt;American Chemical Society&lt;/publisher&gt;&lt;isbn&gt;0002-7863&lt;/isbn&gt;&lt;urls&gt;&lt;related-urls&gt;&lt;url&gt;https://doi.org/10.1021/ja00220a008&lt;/url&gt;&lt;/related-urls&gt;&lt;/urls&gt;&lt;electronic-resource-num&gt;10.1021/ja00220a008&lt;/electronic-resource-num&gt;&lt;/record&gt;&lt;/Cite&gt;&lt;/EndNote&gt;</w:instrText>
      </w:r>
      <w:r w:rsidR="00C91C66"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20</w:t>
      </w:r>
      <w:r w:rsidR="00C23D42" w:rsidRPr="00140258">
        <w:rPr>
          <w:rFonts w:ascii="Arial" w:hAnsi="Arial" w:cs="Arial"/>
          <w:noProof/>
          <w:vertAlign w:val="superscript"/>
        </w:rPr>
        <w:t>)</w:t>
      </w:r>
      <w:r w:rsidR="00C91C66" w:rsidRPr="00140258">
        <w:rPr>
          <w:rFonts w:ascii="Arial" w:hAnsi="Arial" w:cs="Arial"/>
          <w:vertAlign w:val="superscript"/>
        </w:rPr>
        <w:fldChar w:fldCharType="end"/>
      </w:r>
      <w:r w:rsidR="00C91C66" w:rsidRPr="00140258">
        <w:rPr>
          <w:rFonts w:ascii="Arial" w:hAnsi="Arial" w:cs="Arial"/>
        </w:rPr>
        <w:t>.</w:t>
      </w:r>
    </w:p>
    <w:p w14:paraId="29C658EA" w14:textId="77777777" w:rsidR="00077C65" w:rsidRPr="00140258" w:rsidRDefault="00077C65">
      <w:pPr>
        <w:rPr>
          <w:rFonts w:ascii="Arial" w:hAnsi="Arial" w:cs="Arial"/>
        </w:rPr>
      </w:pPr>
    </w:p>
    <w:p w14:paraId="33F354CB" w14:textId="1908B0DD" w:rsidR="00A638E6" w:rsidRPr="00140258" w:rsidRDefault="00A638E6">
      <w:pPr>
        <w:rPr>
          <w:rFonts w:ascii="Arial" w:hAnsi="Arial" w:cs="Arial"/>
        </w:rPr>
      </w:pPr>
    </w:p>
    <w:p w14:paraId="022874BC" w14:textId="64580CF2" w:rsidR="005667B0" w:rsidRPr="00140258" w:rsidRDefault="00155F9E" w:rsidP="005667B0">
      <w:pPr>
        <w:jc w:val="center"/>
        <w:rPr>
          <w:rFonts w:ascii="Arial" w:hAnsi="Arial" w:cs="Arial"/>
        </w:rPr>
      </w:pPr>
      <w:r w:rsidRPr="00140258">
        <w:rPr>
          <w:rFonts w:ascii="Arial" w:hAnsi="Arial" w:cs="Arial"/>
          <w:noProof/>
        </w:rPr>
        <w:drawing>
          <wp:inline distT="0" distB="0" distL="0" distR="0" wp14:anchorId="50B3E1F5" wp14:editId="7CCEDAF0">
            <wp:extent cx="4870374" cy="1898650"/>
            <wp:effectExtent l="0" t="0" r="0" b="0"/>
            <wp:docPr id="1905035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95404" cy="1908408"/>
                    </a:xfrm>
                    <a:prstGeom prst="rect">
                      <a:avLst/>
                    </a:prstGeom>
                    <a:noFill/>
                  </pic:spPr>
                </pic:pic>
              </a:graphicData>
            </a:graphic>
          </wp:inline>
        </w:drawing>
      </w:r>
    </w:p>
    <w:p w14:paraId="65131381" w14:textId="483C8FEA" w:rsidR="005667B0" w:rsidRPr="00140258" w:rsidRDefault="005667B0" w:rsidP="005667B0">
      <w:pPr>
        <w:rPr>
          <w:rFonts w:ascii="Arial" w:hAnsi="Arial" w:cs="Arial"/>
        </w:rPr>
      </w:pPr>
      <w:r w:rsidRPr="00140258">
        <w:rPr>
          <w:rFonts w:ascii="Arial" w:hAnsi="Arial" w:cs="Arial"/>
          <w:b/>
          <w:bCs/>
        </w:rPr>
        <w:t xml:space="preserve">Figure </w:t>
      </w:r>
      <w:r w:rsidR="00DE063C" w:rsidRPr="00140258">
        <w:rPr>
          <w:rFonts w:ascii="Arial" w:hAnsi="Arial" w:cs="Arial"/>
          <w:b/>
          <w:bCs/>
        </w:rPr>
        <w:t>S33</w:t>
      </w:r>
      <w:r w:rsidRPr="00140258">
        <w:rPr>
          <w:rFonts w:ascii="Arial" w:hAnsi="Arial" w:cs="Arial"/>
          <w:b/>
          <w:bCs/>
        </w:rPr>
        <w:t>.</w:t>
      </w:r>
      <w:r w:rsidRPr="00140258">
        <w:rPr>
          <w:rFonts w:ascii="Arial" w:hAnsi="Arial" w:cs="Arial"/>
        </w:rPr>
        <w:t xml:space="preserve"> GITT curves of</w:t>
      </w:r>
      <w:r w:rsidR="004B5EC6" w:rsidRPr="00140258">
        <w:rPr>
          <w:rFonts w:ascii="Arial" w:hAnsi="Arial" w:cs="Arial"/>
        </w:rPr>
        <w:t xml:space="preserve"> </w:t>
      </w:r>
      <w:r w:rsidR="004B5EC6" w:rsidRPr="00140258">
        <w:rPr>
          <w:rFonts w:ascii="Arial" w:hAnsi="Arial" w:cs="Arial"/>
          <w:b/>
          <w:bCs/>
        </w:rPr>
        <w:t>(a)</w:t>
      </w:r>
      <w:r w:rsidR="00C00D51" w:rsidRPr="00140258">
        <w:rPr>
          <w:rFonts w:ascii="Arial" w:hAnsi="Arial" w:cs="Arial"/>
        </w:rPr>
        <w:t>CuF</w:t>
      </w:r>
      <w:r w:rsidR="00C00D51" w:rsidRPr="00140258">
        <w:rPr>
          <w:rFonts w:ascii="Arial" w:hAnsi="Arial" w:cs="Arial"/>
          <w:vertAlign w:val="subscript"/>
        </w:rPr>
        <w:t>2</w:t>
      </w:r>
      <w:r w:rsidR="00C00D51" w:rsidRPr="00140258">
        <w:rPr>
          <w:rFonts w:ascii="Arial" w:hAnsi="Arial" w:cs="Arial"/>
        </w:rPr>
        <w:t>-PPH</w:t>
      </w:r>
      <w:r w:rsidRPr="00140258">
        <w:rPr>
          <w:rFonts w:ascii="Arial" w:hAnsi="Arial" w:cs="Arial"/>
          <w:b/>
          <w:bCs/>
        </w:rPr>
        <w:t xml:space="preserve"> </w:t>
      </w:r>
      <w:r w:rsidR="001D7818" w:rsidRPr="00140258">
        <w:rPr>
          <w:rFonts w:ascii="Arial" w:hAnsi="Arial" w:cs="Arial"/>
        </w:rPr>
        <w:t>LSSB</w:t>
      </w:r>
      <w:r w:rsidRPr="00140258">
        <w:rPr>
          <w:rFonts w:ascii="Arial" w:hAnsi="Arial" w:cs="Arial"/>
        </w:rPr>
        <w:t xml:space="preserve"> and </w:t>
      </w:r>
      <w:r w:rsidRPr="00140258">
        <w:rPr>
          <w:rFonts w:ascii="Arial" w:hAnsi="Arial" w:cs="Arial"/>
          <w:b/>
          <w:bCs/>
        </w:rPr>
        <w:t>(b)</w:t>
      </w:r>
      <w:r w:rsidR="004B5EC6" w:rsidRPr="00140258">
        <w:rPr>
          <w:rFonts w:ascii="Arial" w:hAnsi="Arial" w:cs="Arial"/>
          <w:b/>
          <w:bCs/>
        </w:rPr>
        <w:t xml:space="preserve"> </w:t>
      </w:r>
      <w:r w:rsidR="004B5EC6" w:rsidRPr="00140258">
        <w:rPr>
          <w:rFonts w:ascii="Arial" w:hAnsi="Arial" w:cs="Arial"/>
        </w:rPr>
        <w:t>CuF</w:t>
      </w:r>
      <w:r w:rsidR="004B5EC6" w:rsidRPr="00140258">
        <w:rPr>
          <w:rFonts w:ascii="Arial" w:hAnsi="Arial" w:cs="Arial"/>
          <w:vertAlign w:val="subscript"/>
        </w:rPr>
        <w:t>2</w:t>
      </w:r>
      <w:r w:rsidR="004B5EC6" w:rsidRPr="00140258">
        <w:rPr>
          <w:rFonts w:ascii="Arial" w:hAnsi="Arial" w:cs="Arial"/>
        </w:rPr>
        <w:t>-PPH</w:t>
      </w:r>
      <w:r w:rsidRPr="00140258">
        <w:rPr>
          <w:rFonts w:ascii="Arial" w:hAnsi="Arial" w:cs="Arial"/>
          <w:b/>
          <w:bCs/>
        </w:rPr>
        <w:t xml:space="preserve"> </w:t>
      </w:r>
      <w:r w:rsidR="001D7818" w:rsidRPr="00140258">
        <w:rPr>
          <w:rFonts w:ascii="Arial" w:hAnsi="Arial" w:cs="Arial"/>
        </w:rPr>
        <w:t>SSSB</w:t>
      </w:r>
      <w:r w:rsidRPr="00140258">
        <w:rPr>
          <w:rFonts w:ascii="Arial" w:hAnsi="Arial" w:cs="Arial"/>
        </w:rPr>
        <w:t>. “Voltage hysteresis free” of the conversion reaction is achieved under the new path.</w:t>
      </w:r>
    </w:p>
    <w:p w14:paraId="27E03972" w14:textId="77777777" w:rsidR="005667B0" w:rsidRPr="00140258" w:rsidRDefault="005667B0" w:rsidP="005667B0">
      <w:pPr>
        <w:rPr>
          <w:rFonts w:ascii="Arial" w:hAnsi="Arial" w:cs="Arial"/>
        </w:rPr>
      </w:pPr>
    </w:p>
    <w:p w14:paraId="25852D4D" w14:textId="77777777" w:rsidR="005667B0" w:rsidRPr="00140258" w:rsidRDefault="005667B0" w:rsidP="005667B0">
      <w:pPr>
        <w:rPr>
          <w:rFonts w:ascii="Arial" w:hAnsi="Arial" w:cs="Arial"/>
        </w:rPr>
      </w:pPr>
    </w:p>
    <w:p w14:paraId="0127ACC8" w14:textId="19719E8E" w:rsidR="005667B0" w:rsidRPr="00140258" w:rsidRDefault="007D37FC" w:rsidP="005667B0">
      <w:pPr>
        <w:jc w:val="center"/>
        <w:rPr>
          <w:rFonts w:ascii="Arial" w:hAnsi="Arial" w:cs="Arial"/>
        </w:rPr>
      </w:pPr>
      <w:r w:rsidRPr="00140258">
        <w:rPr>
          <w:rFonts w:ascii="Arial" w:hAnsi="Arial" w:cs="Arial"/>
          <w:noProof/>
        </w:rPr>
        <w:lastRenderedPageBreak/>
        <w:drawing>
          <wp:inline distT="0" distB="0" distL="0" distR="0" wp14:anchorId="70D38F7C" wp14:editId="786BE9CB">
            <wp:extent cx="5204460" cy="1810574"/>
            <wp:effectExtent l="0" t="0" r="0" b="0"/>
            <wp:docPr id="18106633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428" b="7044"/>
                    <a:stretch/>
                  </pic:blipFill>
                  <pic:spPr bwMode="auto">
                    <a:xfrm>
                      <a:off x="0" y="0"/>
                      <a:ext cx="5234806" cy="1821131"/>
                    </a:xfrm>
                    <a:prstGeom prst="rect">
                      <a:avLst/>
                    </a:prstGeom>
                    <a:noFill/>
                    <a:ln>
                      <a:noFill/>
                    </a:ln>
                    <a:extLst>
                      <a:ext uri="{53640926-AAD7-44D8-BBD7-CCE9431645EC}">
                        <a14:shadowObscured xmlns:a14="http://schemas.microsoft.com/office/drawing/2010/main"/>
                      </a:ext>
                    </a:extLst>
                  </pic:spPr>
                </pic:pic>
              </a:graphicData>
            </a:graphic>
          </wp:inline>
        </w:drawing>
      </w:r>
    </w:p>
    <w:p w14:paraId="6A1C24E8" w14:textId="6C4F999A" w:rsidR="005667B0" w:rsidRPr="00140258" w:rsidRDefault="005667B0">
      <w:pPr>
        <w:rPr>
          <w:rFonts w:ascii="Arial" w:hAnsi="Arial" w:cs="Arial"/>
        </w:rPr>
      </w:pPr>
      <w:r w:rsidRPr="00140258">
        <w:rPr>
          <w:rFonts w:ascii="Arial" w:hAnsi="Arial" w:cs="Arial"/>
          <w:b/>
          <w:bCs/>
        </w:rPr>
        <w:t xml:space="preserve">Figure </w:t>
      </w:r>
      <w:r w:rsidR="00DE063C" w:rsidRPr="00140258">
        <w:rPr>
          <w:rFonts w:ascii="Arial" w:hAnsi="Arial" w:cs="Arial"/>
          <w:b/>
          <w:bCs/>
        </w:rPr>
        <w:t>S34</w:t>
      </w:r>
      <w:r w:rsidRPr="00140258">
        <w:rPr>
          <w:rFonts w:ascii="Arial" w:hAnsi="Arial" w:cs="Arial"/>
          <w:b/>
          <w:bCs/>
        </w:rPr>
        <w:t>.</w:t>
      </w:r>
      <w:r w:rsidRPr="00140258">
        <w:rPr>
          <w:rFonts w:ascii="Arial" w:hAnsi="Arial" w:cs="Arial"/>
        </w:rPr>
        <w:t xml:space="preserve"> </w:t>
      </w:r>
      <w:r w:rsidRPr="00140258">
        <w:rPr>
          <w:rFonts w:ascii="Arial" w:hAnsi="Arial" w:cs="Arial"/>
          <w:b/>
          <w:bCs/>
        </w:rPr>
        <w:t>(a)</w:t>
      </w:r>
      <w:r w:rsidRPr="00140258">
        <w:rPr>
          <w:rFonts w:ascii="Arial" w:hAnsi="Arial" w:cs="Arial"/>
        </w:rPr>
        <w:t xml:space="preserve"> </w:t>
      </w:r>
      <w:r w:rsidR="00EC43C6" w:rsidRPr="00140258">
        <w:rPr>
          <w:rFonts w:ascii="Arial" w:hAnsi="Arial" w:cs="Arial"/>
        </w:rPr>
        <w:t>GCD profiles</w:t>
      </w:r>
      <w:r w:rsidRPr="00140258">
        <w:rPr>
          <w:rFonts w:ascii="Arial" w:hAnsi="Arial" w:cs="Arial"/>
        </w:rPr>
        <w:t xml:space="preserve"> of LiFePO</w:t>
      </w:r>
      <w:r w:rsidRPr="00140258">
        <w:rPr>
          <w:rFonts w:ascii="Arial" w:hAnsi="Arial" w:cs="Arial"/>
          <w:vertAlign w:val="subscript"/>
        </w:rPr>
        <w:t>4</w:t>
      </w:r>
      <w:r w:rsidRPr="00140258">
        <w:rPr>
          <w:rFonts w:ascii="Arial" w:hAnsi="Arial" w:cs="Arial"/>
        </w:rPr>
        <w:t xml:space="preserve"> (LFP) </w:t>
      </w:r>
      <w:r w:rsidR="001D7818" w:rsidRPr="00140258">
        <w:rPr>
          <w:rFonts w:ascii="Arial" w:hAnsi="Arial" w:cs="Arial"/>
        </w:rPr>
        <w:t>LSSB</w:t>
      </w:r>
      <w:r w:rsidRPr="00140258">
        <w:rPr>
          <w:rFonts w:ascii="Arial" w:hAnsi="Arial" w:cs="Arial"/>
        </w:rPr>
        <w:t>, CuF</w:t>
      </w:r>
      <w:r w:rsidRPr="00140258">
        <w:rPr>
          <w:rFonts w:ascii="Arial" w:hAnsi="Arial" w:cs="Arial"/>
          <w:vertAlign w:val="subscript"/>
        </w:rPr>
        <w:t>2</w:t>
      </w:r>
      <w:r w:rsidRPr="00140258">
        <w:rPr>
          <w:rFonts w:ascii="Arial" w:hAnsi="Arial" w:cs="Arial"/>
        </w:rPr>
        <w:t xml:space="preserve"> </w:t>
      </w:r>
      <w:r w:rsidR="001D7818" w:rsidRPr="00140258">
        <w:rPr>
          <w:rFonts w:ascii="Arial" w:hAnsi="Arial" w:cs="Arial"/>
        </w:rPr>
        <w:t>LIB</w:t>
      </w:r>
      <w:r w:rsidRPr="00140258">
        <w:rPr>
          <w:rFonts w:ascii="Arial" w:hAnsi="Arial" w:cs="Arial"/>
        </w:rPr>
        <w:t xml:space="preserve"> (path 1)</w:t>
      </w:r>
      <w:r w:rsidR="00F50AC2" w:rsidRPr="00140258">
        <w:rPr>
          <w:rFonts w:ascii="Arial" w:hAnsi="Arial" w:cs="Arial"/>
        </w:rPr>
        <w:t>,</w:t>
      </w:r>
      <w:r w:rsidRPr="00140258">
        <w:rPr>
          <w:rFonts w:ascii="Arial" w:hAnsi="Arial" w:cs="Arial"/>
        </w:rPr>
        <w:t xml:space="preserve"> and </w:t>
      </w:r>
      <w:r w:rsidR="00C00D51" w:rsidRPr="00140258">
        <w:rPr>
          <w:rFonts w:ascii="Arial" w:hAnsi="Arial" w:cs="Arial"/>
        </w:rPr>
        <w:t>CuF</w:t>
      </w:r>
      <w:r w:rsidR="00C00D51" w:rsidRPr="00140258">
        <w:rPr>
          <w:rFonts w:ascii="Arial" w:hAnsi="Arial" w:cs="Arial"/>
          <w:vertAlign w:val="subscript"/>
        </w:rPr>
        <w:t>2</w:t>
      </w:r>
      <w:r w:rsidR="00C00D51" w:rsidRPr="00140258">
        <w:rPr>
          <w:rFonts w:ascii="Arial" w:hAnsi="Arial" w:cs="Arial"/>
        </w:rPr>
        <w:t>-PPH</w:t>
      </w:r>
      <w:r w:rsidRPr="00140258">
        <w:rPr>
          <w:rFonts w:ascii="Arial" w:hAnsi="Arial" w:cs="Arial"/>
        </w:rPr>
        <w:t xml:space="preserve"> </w:t>
      </w:r>
      <w:r w:rsidR="001D7818" w:rsidRPr="00140258">
        <w:rPr>
          <w:rFonts w:ascii="Arial" w:hAnsi="Arial" w:cs="Arial"/>
        </w:rPr>
        <w:t>LSSB</w:t>
      </w:r>
      <w:r w:rsidRPr="00140258">
        <w:rPr>
          <w:rFonts w:ascii="Arial" w:hAnsi="Arial" w:cs="Arial"/>
        </w:rPr>
        <w:t xml:space="preserve"> (path 2) at 60 </w:t>
      </w:r>
      <w:bookmarkStart w:id="13" w:name="_Hlk136013843"/>
      <w:r w:rsidR="004A0D6D" w:rsidRPr="00140258">
        <w:rPr>
          <w:rFonts w:ascii="Arial" w:hAnsi="Arial" w:cs="Arial"/>
          <w:iCs/>
        </w:rPr>
        <w:t>°C</w:t>
      </w:r>
      <w:bookmarkEnd w:id="13"/>
      <w:r w:rsidR="004B63E9" w:rsidRPr="00140258">
        <w:rPr>
          <w:rFonts w:ascii="Arial" w:hAnsi="Arial" w:cs="Arial"/>
        </w:rPr>
        <w:t xml:space="preserve"> (EE means energy efficiency, ED means energy density)</w:t>
      </w:r>
      <w:r w:rsidRPr="00140258">
        <w:rPr>
          <w:rFonts w:ascii="Arial" w:hAnsi="Arial" w:cs="Arial"/>
        </w:rPr>
        <w:t xml:space="preserve">; </w:t>
      </w:r>
      <w:r w:rsidRPr="00140258">
        <w:rPr>
          <w:rFonts w:ascii="Arial" w:hAnsi="Arial" w:cs="Arial"/>
          <w:b/>
          <w:bCs/>
        </w:rPr>
        <w:t>(b)</w:t>
      </w:r>
      <w:r w:rsidRPr="00140258">
        <w:rPr>
          <w:rFonts w:ascii="Arial" w:hAnsi="Arial" w:cs="Arial"/>
        </w:rPr>
        <w:t xml:space="preserve"> Cycle performance of </w:t>
      </w:r>
      <w:r w:rsidR="00C00D51" w:rsidRPr="00140258">
        <w:rPr>
          <w:rFonts w:ascii="Arial" w:hAnsi="Arial" w:cs="Arial"/>
        </w:rPr>
        <w:t>CuF</w:t>
      </w:r>
      <w:r w:rsidR="00C00D51" w:rsidRPr="00140258">
        <w:rPr>
          <w:rFonts w:ascii="Arial" w:hAnsi="Arial" w:cs="Arial"/>
          <w:vertAlign w:val="subscript"/>
        </w:rPr>
        <w:t>2</w:t>
      </w:r>
      <w:r w:rsidR="00C00D51" w:rsidRPr="00140258">
        <w:rPr>
          <w:rFonts w:ascii="Arial" w:hAnsi="Arial" w:cs="Arial"/>
        </w:rPr>
        <w:t>-PPH</w:t>
      </w:r>
      <w:r w:rsidRPr="00140258">
        <w:rPr>
          <w:rFonts w:ascii="Arial" w:hAnsi="Arial" w:cs="Arial"/>
        </w:rPr>
        <w:t xml:space="preserve"> </w:t>
      </w:r>
      <w:r w:rsidR="001D7818" w:rsidRPr="00140258">
        <w:rPr>
          <w:rFonts w:ascii="Arial" w:hAnsi="Arial" w:cs="Arial"/>
        </w:rPr>
        <w:t>LSSB</w:t>
      </w:r>
      <w:r w:rsidRPr="00140258">
        <w:rPr>
          <w:rFonts w:ascii="Arial" w:hAnsi="Arial" w:cs="Arial"/>
        </w:rPr>
        <w:t xml:space="preserve"> with PIL at 60 </w:t>
      </w:r>
      <w:r w:rsidR="004A0D6D" w:rsidRPr="00140258">
        <w:rPr>
          <w:rFonts w:ascii="Arial" w:hAnsi="Arial" w:cs="Arial"/>
          <w:iCs/>
        </w:rPr>
        <w:t>°C</w:t>
      </w:r>
      <w:r w:rsidRPr="00140258">
        <w:rPr>
          <w:rFonts w:ascii="Arial" w:hAnsi="Arial" w:cs="Arial"/>
        </w:rPr>
        <w:t xml:space="preserve">. The current density is 0.1 C (1 C=500 </w:t>
      </w:r>
      <w:proofErr w:type="spellStart"/>
      <w:r w:rsidRPr="00140258">
        <w:rPr>
          <w:rFonts w:ascii="Arial" w:hAnsi="Arial" w:cs="Arial"/>
        </w:rPr>
        <w:t>mAh</w:t>
      </w:r>
      <w:proofErr w:type="spellEnd"/>
      <w:r w:rsidRPr="00140258">
        <w:rPr>
          <w:rFonts w:ascii="Arial" w:hAnsi="Arial" w:cs="Arial"/>
        </w:rPr>
        <w:t xml:space="preserve"> g</w:t>
      </w:r>
      <w:r w:rsidRPr="00140258">
        <w:rPr>
          <w:rFonts w:ascii="Arial" w:hAnsi="Arial" w:cs="Arial"/>
          <w:vertAlign w:val="superscript"/>
        </w:rPr>
        <w:t>-1</w:t>
      </w:r>
      <w:r w:rsidRPr="00140258">
        <w:rPr>
          <w:rFonts w:ascii="Arial" w:hAnsi="Arial" w:cs="Arial"/>
        </w:rPr>
        <w:t xml:space="preserve">). The charge-discharge behavior under the new </w:t>
      </w:r>
      <w:r w:rsidR="00F825B0" w:rsidRPr="00140258">
        <w:rPr>
          <w:rFonts w:ascii="Arial" w:hAnsi="Arial" w:cs="Arial"/>
        </w:rPr>
        <w:t>path</w:t>
      </w:r>
      <w:r w:rsidR="00581973" w:rsidRPr="00140258">
        <w:rPr>
          <w:rFonts w:ascii="Arial" w:hAnsi="Arial" w:cs="Arial"/>
        </w:rPr>
        <w:t xml:space="preserve"> 2</w:t>
      </w:r>
      <w:r w:rsidRPr="00140258">
        <w:rPr>
          <w:rFonts w:ascii="Arial" w:hAnsi="Arial" w:cs="Arial"/>
        </w:rPr>
        <w:t xml:space="preserve"> of CuF</w:t>
      </w:r>
      <w:r w:rsidRPr="00140258">
        <w:rPr>
          <w:rFonts w:ascii="Arial" w:hAnsi="Arial" w:cs="Arial"/>
          <w:vertAlign w:val="subscript"/>
        </w:rPr>
        <w:t>2</w:t>
      </w:r>
      <w:r w:rsidRPr="00140258">
        <w:rPr>
          <w:rFonts w:ascii="Arial" w:hAnsi="Arial" w:cs="Arial"/>
        </w:rPr>
        <w:t xml:space="preserve"> t</w:t>
      </w:r>
      <w:r w:rsidR="009F7B01" w:rsidRPr="00140258">
        <w:rPr>
          <w:rFonts w:ascii="Arial" w:hAnsi="Arial" w:cs="Arial"/>
        </w:rPr>
        <w:t>ook</w:t>
      </w:r>
      <w:r w:rsidRPr="00140258">
        <w:rPr>
          <w:rFonts w:ascii="Arial" w:hAnsi="Arial" w:cs="Arial"/>
        </w:rPr>
        <w:t xml:space="preserve"> into account the high specific capacity of the multi-electron transfer reaction of the conversion reaction and the high energy efficiency close to the intercalation cathode. </w:t>
      </w:r>
    </w:p>
    <w:p w14:paraId="7C8FF13B" w14:textId="36FC05BA" w:rsidR="00FB5BD0" w:rsidRDefault="00FB5BD0" w:rsidP="006069A7">
      <w:pPr>
        <w:rPr>
          <w:rFonts w:ascii="Arial" w:hAnsi="Arial" w:cs="Arial"/>
        </w:rPr>
      </w:pPr>
    </w:p>
    <w:p w14:paraId="7D749007" w14:textId="7BC6461D" w:rsidR="009677C9" w:rsidRDefault="009677C9" w:rsidP="006069A7">
      <w:pPr>
        <w:rPr>
          <w:rFonts w:ascii="Arial" w:hAnsi="Arial" w:cs="Arial"/>
        </w:rPr>
      </w:pPr>
    </w:p>
    <w:p w14:paraId="007CC432" w14:textId="4D7F56CE" w:rsidR="009677C9" w:rsidRDefault="009677C9" w:rsidP="006069A7">
      <w:pPr>
        <w:rPr>
          <w:rFonts w:ascii="Arial" w:hAnsi="Arial" w:cs="Arial"/>
        </w:rPr>
      </w:pPr>
    </w:p>
    <w:p w14:paraId="2931EFDC" w14:textId="7BCB93C0" w:rsidR="009677C9" w:rsidRDefault="009677C9" w:rsidP="006069A7">
      <w:pPr>
        <w:rPr>
          <w:rFonts w:ascii="Arial" w:hAnsi="Arial" w:cs="Arial"/>
        </w:rPr>
      </w:pPr>
    </w:p>
    <w:p w14:paraId="3087DF72" w14:textId="65E37EF4" w:rsidR="00CE21F0" w:rsidRPr="00140258" w:rsidRDefault="00A15EC2" w:rsidP="00CE21F0">
      <w:pPr>
        <w:jc w:val="center"/>
        <w:rPr>
          <w:rFonts w:ascii="Arial" w:hAnsi="Arial" w:cs="Arial"/>
        </w:rPr>
      </w:pPr>
      <w:r w:rsidRPr="00140258">
        <w:rPr>
          <w:rFonts w:ascii="Arial" w:hAnsi="Arial" w:cs="Arial"/>
          <w:noProof/>
        </w:rPr>
        <w:lastRenderedPageBreak/>
        <w:drawing>
          <wp:inline distT="0" distB="0" distL="0" distR="0" wp14:anchorId="1AD383F4" wp14:editId="7067B806">
            <wp:extent cx="5419090" cy="4870174"/>
            <wp:effectExtent l="0" t="0" r="0" b="6985"/>
            <wp:docPr id="16840167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864" r="965" b="2270"/>
                    <a:stretch/>
                  </pic:blipFill>
                  <pic:spPr bwMode="auto">
                    <a:xfrm>
                      <a:off x="0" y="0"/>
                      <a:ext cx="5434627" cy="4884137"/>
                    </a:xfrm>
                    <a:prstGeom prst="rect">
                      <a:avLst/>
                    </a:prstGeom>
                    <a:noFill/>
                    <a:ln>
                      <a:noFill/>
                    </a:ln>
                    <a:extLst>
                      <a:ext uri="{53640926-AAD7-44D8-BBD7-CCE9431645EC}">
                        <a14:shadowObscured xmlns:a14="http://schemas.microsoft.com/office/drawing/2010/main"/>
                      </a:ext>
                    </a:extLst>
                  </pic:spPr>
                </pic:pic>
              </a:graphicData>
            </a:graphic>
          </wp:inline>
        </w:drawing>
      </w:r>
    </w:p>
    <w:p w14:paraId="6793D421" w14:textId="0AC54E8F" w:rsidR="00CE21F0" w:rsidRPr="00140258" w:rsidRDefault="00CE21F0" w:rsidP="00CE21F0">
      <w:pPr>
        <w:rPr>
          <w:rFonts w:ascii="Arial" w:hAnsi="Arial" w:cs="Arial"/>
        </w:rPr>
      </w:pPr>
      <w:r w:rsidRPr="00140258">
        <w:rPr>
          <w:rFonts w:ascii="Arial" w:hAnsi="Arial" w:cs="Arial"/>
          <w:b/>
          <w:bCs/>
        </w:rPr>
        <w:t xml:space="preserve">Figure </w:t>
      </w:r>
      <w:r w:rsidR="00DE063C" w:rsidRPr="00140258">
        <w:rPr>
          <w:rFonts w:ascii="Arial" w:hAnsi="Arial" w:cs="Arial"/>
          <w:b/>
          <w:bCs/>
        </w:rPr>
        <w:t>S3</w:t>
      </w:r>
      <w:r w:rsidR="0061318B" w:rsidRPr="00140258">
        <w:rPr>
          <w:rFonts w:ascii="Arial" w:hAnsi="Arial" w:cs="Arial"/>
          <w:b/>
          <w:bCs/>
        </w:rPr>
        <w:t>5</w:t>
      </w:r>
      <w:r w:rsidRPr="00140258">
        <w:rPr>
          <w:rFonts w:ascii="Arial" w:hAnsi="Arial" w:cs="Arial"/>
          <w:b/>
          <w:bCs/>
        </w:rPr>
        <w:t>.</w:t>
      </w:r>
      <w:r w:rsidRPr="00140258">
        <w:rPr>
          <w:rFonts w:ascii="Arial" w:hAnsi="Arial" w:cs="Arial"/>
        </w:rPr>
        <w:t xml:space="preserve"> </w:t>
      </w:r>
      <w:r w:rsidRPr="00140258">
        <w:rPr>
          <w:rFonts w:ascii="Arial" w:hAnsi="Arial" w:cs="Arial"/>
          <w:b/>
          <w:bCs/>
        </w:rPr>
        <w:t>Summary graph of electrochemical performance. (a)</w:t>
      </w:r>
      <w:r w:rsidRPr="00140258">
        <w:rPr>
          <w:rFonts w:ascii="Arial" w:hAnsi="Arial" w:cs="Arial"/>
        </w:rPr>
        <w:t xml:space="preserve"> Discharge voltage-volume energy density plot, showing the potential application of various cathode systems in terms of voltage and volume energy density. </w:t>
      </w:r>
      <w:r w:rsidRPr="00140258">
        <w:rPr>
          <w:rFonts w:ascii="Arial" w:hAnsi="Arial" w:cs="Arial"/>
          <w:b/>
          <w:bCs/>
        </w:rPr>
        <w:t>(b)</w:t>
      </w:r>
      <w:r w:rsidRPr="00140258">
        <w:rPr>
          <w:rFonts w:ascii="Arial" w:hAnsi="Arial" w:cs="Arial"/>
        </w:rPr>
        <w:t xml:space="preserve"> Voltage efficiency-gravimetric energy density graph, showing the comprehensive performance potential of various secondary battery cathode systems considering both high energy efficiency and energy density. </w:t>
      </w:r>
      <w:r w:rsidRPr="00140258">
        <w:rPr>
          <w:rFonts w:ascii="Arial" w:hAnsi="Arial" w:cs="Arial"/>
          <w:b/>
          <w:bCs/>
        </w:rPr>
        <w:t>(c)</w:t>
      </w:r>
      <w:r w:rsidRPr="00140258">
        <w:rPr>
          <w:rFonts w:ascii="Arial" w:hAnsi="Arial" w:cs="Arial"/>
        </w:rPr>
        <w:t xml:space="preserve"> Combined with the mass ratio of each component of the solid-state battery, the mass energy density of the full battery under different cathode material systems (LFP means LiFePO</w:t>
      </w:r>
      <w:r w:rsidRPr="00140258">
        <w:rPr>
          <w:rFonts w:ascii="Arial" w:hAnsi="Arial" w:cs="Arial"/>
          <w:vertAlign w:val="subscript"/>
        </w:rPr>
        <w:t>4</w:t>
      </w:r>
      <w:r w:rsidRPr="00140258">
        <w:rPr>
          <w:rFonts w:ascii="Arial" w:hAnsi="Arial" w:cs="Arial"/>
        </w:rPr>
        <w:t>; LVP means Li</w:t>
      </w:r>
      <w:r w:rsidRPr="00140258">
        <w:rPr>
          <w:rFonts w:ascii="Arial" w:hAnsi="Arial" w:cs="Arial"/>
          <w:vertAlign w:val="subscript"/>
        </w:rPr>
        <w:t>3</w:t>
      </w:r>
      <w:r w:rsidRPr="00140258">
        <w:rPr>
          <w:rFonts w:ascii="Arial" w:hAnsi="Arial" w:cs="Arial"/>
        </w:rPr>
        <w:t>V</w:t>
      </w:r>
      <w:r w:rsidRPr="00140258">
        <w:rPr>
          <w:rFonts w:ascii="Arial" w:hAnsi="Arial" w:cs="Arial"/>
          <w:vertAlign w:val="subscript"/>
        </w:rPr>
        <w:t>2</w:t>
      </w:r>
      <w:r w:rsidRPr="00140258">
        <w:rPr>
          <w:rFonts w:ascii="Arial" w:hAnsi="Arial" w:cs="Arial"/>
        </w:rPr>
        <w:t>(PO</w:t>
      </w:r>
      <w:r w:rsidRPr="00140258">
        <w:rPr>
          <w:rFonts w:ascii="Arial" w:hAnsi="Arial" w:cs="Arial"/>
          <w:vertAlign w:val="subscript"/>
        </w:rPr>
        <w:t>4</w:t>
      </w:r>
      <w:r w:rsidRPr="00140258">
        <w:rPr>
          <w:rFonts w:ascii="Arial" w:hAnsi="Arial" w:cs="Arial"/>
        </w:rPr>
        <w:t>)</w:t>
      </w:r>
      <w:r w:rsidRPr="00140258">
        <w:rPr>
          <w:rFonts w:ascii="Arial" w:hAnsi="Arial" w:cs="Arial"/>
          <w:vertAlign w:val="subscript"/>
        </w:rPr>
        <w:t>3</w:t>
      </w:r>
      <w:r w:rsidRPr="00140258">
        <w:rPr>
          <w:rFonts w:ascii="Arial" w:hAnsi="Arial" w:cs="Arial"/>
        </w:rPr>
        <w:t>; LMNO means LiMn</w:t>
      </w:r>
      <w:r w:rsidRPr="00140258">
        <w:rPr>
          <w:rFonts w:ascii="Arial" w:hAnsi="Arial" w:cs="Arial"/>
          <w:vertAlign w:val="subscript"/>
        </w:rPr>
        <w:t>2-x</w:t>
      </w:r>
      <w:r w:rsidRPr="00140258">
        <w:rPr>
          <w:rFonts w:ascii="Arial" w:hAnsi="Arial" w:cs="Arial"/>
        </w:rPr>
        <w:t>Ni</w:t>
      </w:r>
      <w:r w:rsidRPr="00140258">
        <w:rPr>
          <w:rFonts w:ascii="Arial" w:hAnsi="Arial" w:cs="Arial"/>
          <w:vertAlign w:val="subscript"/>
        </w:rPr>
        <w:t>x</w:t>
      </w:r>
      <w:r w:rsidRPr="00140258">
        <w:rPr>
          <w:rFonts w:ascii="Arial" w:hAnsi="Arial" w:cs="Arial"/>
        </w:rPr>
        <w:t>O</w:t>
      </w:r>
      <w:r w:rsidRPr="00140258">
        <w:rPr>
          <w:rFonts w:ascii="Arial" w:hAnsi="Arial" w:cs="Arial"/>
          <w:vertAlign w:val="subscript"/>
        </w:rPr>
        <w:t>4</w:t>
      </w:r>
      <w:r w:rsidRPr="00140258">
        <w:rPr>
          <w:rFonts w:ascii="Arial" w:hAnsi="Arial" w:cs="Arial"/>
        </w:rPr>
        <w:t>; LCO means LiCoO</w:t>
      </w:r>
      <w:r w:rsidRPr="00140258">
        <w:rPr>
          <w:rFonts w:ascii="Arial" w:hAnsi="Arial" w:cs="Arial"/>
          <w:vertAlign w:val="subscript"/>
        </w:rPr>
        <w:t>2</w:t>
      </w:r>
      <w:r w:rsidRPr="00140258">
        <w:rPr>
          <w:rFonts w:ascii="Arial" w:hAnsi="Arial" w:cs="Arial"/>
        </w:rPr>
        <w:t>; LNCMO1 means Li</w:t>
      </w:r>
      <w:r w:rsidRPr="00140258">
        <w:rPr>
          <w:rFonts w:ascii="Arial" w:hAnsi="Arial" w:cs="Arial"/>
          <w:vertAlign w:val="subscript"/>
        </w:rPr>
        <w:t>1.17</w:t>
      </w:r>
      <w:r w:rsidRPr="00140258">
        <w:rPr>
          <w:rFonts w:ascii="Arial" w:hAnsi="Arial" w:cs="Arial"/>
        </w:rPr>
        <w:t>Ni</w:t>
      </w:r>
      <w:r w:rsidRPr="00140258">
        <w:rPr>
          <w:rFonts w:ascii="Arial" w:hAnsi="Arial" w:cs="Arial"/>
          <w:vertAlign w:val="subscript"/>
        </w:rPr>
        <w:t>0.2</w:t>
      </w:r>
      <w:r w:rsidRPr="00140258">
        <w:rPr>
          <w:rFonts w:ascii="Arial" w:hAnsi="Arial" w:cs="Arial"/>
        </w:rPr>
        <w:t>Co</w:t>
      </w:r>
      <w:r w:rsidRPr="00140258">
        <w:rPr>
          <w:rFonts w:ascii="Arial" w:hAnsi="Arial" w:cs="Arial"/>
          <w:vertAlign w:val="subscript"/>
        </w:rPr>
        <w:t>0.05</w:t>
      </w:r>
      <w:r w:rsidRPr="00140258">
        <w:rPr>
          <w:rFonts w:ascii="Arial" w:hAnsi="Arial" w:cs="Arial"/>
        </w:rPr>
        <w:t>Mn</w:t>
      </w:r>
      <w:r w:rsidRPr="00140258">
        <w:rPr>
          <w:rFonts w:ascii="Arial" w:hAnsi="Arial" w:cs="Arial"/>
          <w:vertAlign w:val="subscript"/>
        </w:rPr>
        <w:t>0.58</w:t>
      </w:r>
      <w:r w:rsidRPr="00140258">
        <w:rPr>
          <w:rFonts w:ascii="Arial" w:hAnsi="Arial" w:cs="Arial"/>
        </w:rPr>
        <w:t>O</w:t>
      </w:r>
      <w:r w:rsidRPr="00140258">
        <w:rPr>
          <w:rFonts w:ascii="Arial" w:hAnsi="Arial" w:cs="Arial"/>
          <w:vertAlign w:val="subscript"/>
        </w:rPr>
        <w:t>2</w:t>
      </w:r>
      <w:r w:rsidRPr="00140258">
        <w:rPr>
          <w:rFonts w:ascii="Arial" w:hAnsi="Arial" w:cs="Arial"/>
        </w:rPr>
        <w:t>; LMCNO means Li</w:t>
      </w:r>
      <w:r w:rsidRPr="00140258">
        <w:rPr>
          <w:rFonts w:ascii="Arial" w:hAnsi="Arial" w:cs="Arial"/>
          <w:vertAlign w:val="subscript"/>
        </w:rPr>
        <w:t>1.2</w:t>
      </w:r>
      <w:r w:rsidRPr="00140258">
        <w:rPr>
          <w:rFonts w:ascii="Arial" w:hAnsi="Arial" w:cs="Arial"/>
        </w:rPr>
        <w:t>Mn</w:t>
      </w:r>
      <w:r w:rsidRPr="00140258">
        <w:rPr>
          <w:rFonts w:ascii="Arial" w:hAnsi="Arial" w:cs="Arial"/>
          <w:vertAlign w:val="subscript"/>
        </w:rPr>
        <w:t>0.54</w:t>
      </w:r>
      <w:r w:rsidRPr="00140258">
        <w:rPr>
          <w:rFonts w:ascii="Arial" w:hAnsi="Arial" w:cs="Arial"/>
        </w:rPr>
        <w:t>Co</w:t>
      </w:r>
      <w:r w:rsidRPr="00140258">
        <w:rPr>
          <w:rFonts w:ascii="Arial" w:hAnsi="Arial" w:cs="Arial"/>
          <w:vertAlign w:val="subscript"/>
        </w:rPr>
        <w:t>0.13</w:t>
      </w:r>
      <w:r w:rsidRPr="00140258">
        <w:rPr>
          <w:rFonts w:ascii="Arial" w:hAnsi="Arial" w:cs="Arial"/>
        </w:rPr>
        <w:t>Ni</w:t>
      </w:r>
      <w:r w:rsidRPr="00140258">
        <w:rPr>
          <w:rFonts w:ascii="Arial" w:hAnsi="Arial" w:cs="Arial"/>
          <w:vertAlign w:val="subscript"/>
        </w:rPr>
        <w:t>0.13</w:t>
      </w:r>
      <w:r w:rsidRPr="00140258">
        <w:rPr>
          <w:rFonts w:ascii="Arial" w:hAnsi="Arial" w:cs="Arial"/>
        </w:rPr>
        <w:t>O</w:t>
      </w:r>
      <w:r w:rsidRPr="00140258">
        <w:rPr>
          <w:rFonts w:ascii="Arial" w:hAnsi="Arial" w:cs="Arial"/>
          <w:vertAlign w:val="subscript"/>
        </w:rPr>
        <w:t>2</w:t>
      </w:r>
      <w:r w:rsidRPr="00140258">
        <w:rPr>
          <w:rFonts w:ascii="Arial" w:hAnsi="Arial" w:cs="Arial"/>
        </w:rPr>
        <w:t>; LNCMO2 means LiNi</w:t>
      </w:r>
      <w:r w:rsidRPr="00140258">
        <w:rPr>
          <w:rFonts w:ascii="Arial" w:hAnsi="Arial" w:cs="Arial"/>
          <w:vertAlign w:val="subscript"/>
        </w:rPr>
        <w:t>0.6</w:t>
      </w:r>
      <w:r w:rsidRPr="00140258">
        <w:rPr>
          <w:rFonts w:ascii="Arial" w:hAnsi="Arial" w:cs="Arial"/>
        </w:rPr>
        <w:t>Co</w:t>
      </w:r>
      <w:r w:rsidRPr="00140258">
        <w:rPr>
          <w:rFonts w:ascii="Arial" w:hAnsi="Arial" w:cs="Arial"/>
          <w:vertAlign w:val="subscript"/>
        </w:rPr>
        <w:t>0.2</w:t>
      </w:r>
      <w:r w:rsidRPr="00140258">
        <w:rPr>
          <w:rFonts w:ascii="Arial" w:hAnsi="Arial" w:cs="Arial"/>
        </w:rPr>
        <w:t>Mn</w:t>
      </w:r>
      <w:r w:rsidRPr="00140258">
        <w:rPr>
          <w:rFonts w:ascii="Arial" w:hAnsi="Arial" w:cs="Arial"/>
          <w:vertAlign w:val="subscript"/>
        </w:rPr>
        <w:t>0.2</w:t>
      </w:r>
      <w:r w:rsidRPr="00140258">
        <w:rPr>
          <w:rFonts w:ascii="Arial" w:hAnsi="Arial" w:cs="Arial"/>
        </w:rPr>
        <w:t>O</w:t>
      </w:r>
      <w:r w:rsidRPr="00140258">
        <w:rPr>
          <w:rFonts w:ascii="Arial" w:hAnsi="Arial" w:cs="Arial"/>
          <w:vertAlign w:val="subscript"/>
        </w:rPr>
        <w:t>2</w:t>
      </w:r>
      <w:r w:rsidRPr="00140258">
        <w:rPr>
          <w:rFonts w:ascii="Arial" w:hAnsi="Arial" w:cs="Arial"/>
        </w:rPr>
        <w:t>; LRSO means Li</w:t>
      </w:r>
      <w:r w:rsidRPr="00140258">
        <w:rPr>
          <w:rFonts w:ascii="Arial" w:hAnsi="Arial" w:cs="Arial"/>
          <w:vertAlign w:val="subscript"/>
        </w:rPr>
        <w:t>2</w:t>
      </w:r>
      <w:r w:rsidRPr="00140258">
        <w:rPr>
          <w:rFonts w:ascii="Arial" w:hAnsi="Arial" w:cs="Arial"/>
        </w:rPr>
        <w:t>Ru</w:t>
      </w:r>
      <w:r w:rsidRPr="00140258">
        <w:rPr>
          <w:rFonts w:ascii="Arial" w:hAnsi="Arial" w:cs="Arial"/>
          <w:vertAlign w:val="subscript"/>
        </w:rPr>
        <w:t>1−y</w:t>
      </w:r>
      <w:r w:rsidRPr="00140258">
        <w:rPr>
          <w:rFonts w:ascii="Arial" w:hAnsi="Arial" w:cs="Arial"/>
        </w:rPr>
        <w:t>Sn</w:t>
      </w:r>
      <w:r w:rsidRPr="00140258">
        <w:rPr>
          <w:rFonts w:ascii="Arial" w:hAnsi="Arial" w:cs="Arial"/>
          <w:vertAlign w:val="subscript"/>
        </w:rPr>
        <w:t>y</w:t>
      </w:r>
      <w:r w:rsidRPr="00140258">
        <w:rPr>
          <w:rFonts w:ascii="Arial" w:hAnsi="Arial" w:cs="Arial"/>
        </w:rPr>
        <w:t>O</w:t>
      </w:r>
      <w:r w:rsidRPr="00140258">
        <w:rPr>
          <w:rFonts w:ascii="Arial" w:hAnsi="Arial" w:cs="Arial"/>
          <w:vertAlign w:val="subscript"/>
        </w:rPr>
        <w:t>3</w:t>
      </w:r>
      <w:r w:rsidRPr="00140258">
        <w:rPr>
          <w:rFonts w:ascii="Arial" w:hAnsi="Arial" w:cs="Arial"/>
        </w:rPr>
        <w:t>; LNCMO3 means LiNi</w:t>
      </w:r>
      <w:r w:rsidRPr="00140258">
        <w:rPr>
          <w:rFonts w:ascii="Arial" w:hAnsi="Arial" w:cs="Arial"/>
          <w:vertAlign w:val="subscript"/>
        </w:rPr>
        <w:t>0.9</w:t>
      </w:r>
      <w:r w:rsidRPr="00140258">
        <w:rPr>
          <w:rFonts w:ascii="Arial" w:hAnsi="Arial" w:cs="Arial"/>
        </w:rPr>
        <w:t>Co</w:t>
      </w:r>
      <w:r w:rsidRPr="00140258">
        <w:rPr>
          <w:rFonts w:ascii="Arial" w:hAnsi="Arial" w:cs="Arial"/>
          <w:vertAlign w:val="subscript"/>
        </w:rPr>
        <w:t>0.05</w:t>
      </w:r>
      <w:r w:rsidRPr="00140258">
        <w:rPr>
          <w:rFonts w:ascii="Arial" w:hAnsi="Arial" w:cs="Arial"/>
        </w:rPr>
        <w:t>Mn</w:t>
      </w:r>
      <w:r w:rsidRPr="00140258">
        <w:rPr>
          <w:rFonts w:ascii="Arial" w:hAnsi="Arial" w:cs="Arial"/>
          <w:vertAlign w:val="subscript"/>
        </w:rPr>
        <w:t>0.05</w:t>
      </w:r>
      <w:r w:rsidRPr="00140258">
        <w:rPr>
          <w:rFonts w:ascii="Arial" w:hAnsi="Arial" w:cs="Arial"/>
        </w:rPr>
        <w:t>O</w:t>
      </w:r>
      <w:r w:rsidRPr="00140258">
        <w:rPr>
          <w:rFonts w:ascii="Arial" w:hAnsi="Arial" w:cs="Arial"/>
          <w:vertAlign w:val="subscript"/>
        </w:rPr>
        <w:t>2</w:t>
      </w:r>
      <w:r w:rsidRPr="00140258">
        <w:rPr>
          <w:rFonts w:ascii="Arial" w:hAnsi="Arial" w:cs="Arial"/>
        </w:rPr>
        <w:t>; LNCMO4 means LiNi</w:t>
      </w:r>
      <w:r w:rsidRPr="00140258">
        <w:rPr>
          <w:rFonts w:ascii="Arial" w:hAnsi="Arial" w:cs="Arial"/>
          <w:vertAlign w:val="subscript"/>
        </w:rPr>
        <w:t>0.8</w:t>
      </w:r>
      <w:r w:rsidRPr="00140258">
        <w:rPr>
          <w:rFonts w:ascii="Arial" w:hAnsi="Arial" w:cs="Arial"/>
        </w:rPr>
        <w:t>Co</w:t>
      </w:r>
      <w:r w:rsidRPr="00140258">
        <w:rPr>
          <w:rFonts w:ascii="Arial" w:hAnsi="Arial" w:cs="Arial"/>
          <w:vertAlign w:val="subscript"/>
        </w:rPr>
        <w:t>0.1</w:t>
      </w:r>
      <w:r w:rsidRPr="00140258">
        <w:rPr>
          <w:rFonts w:ascii="Arial" w:hAnsi="Arial" w:cs="Arial"/>
        </w:rPr>
        <w:t>Mn</w:t>
      </w:r>
      <w:r w:rsidRPr="00140258">
        <w:rPr>
          <w:rFonts w:ascii="Arial" w:hAnsi="Arial" w:cs="Arial"/>
          <w:vertAlign w:val="subscript"/>
        </w:rPr>
        <w:t>0.1</w:t>
      </w:r>
      <w:r w:rsidRPr="00140258">
        <w:rPr>
          <w:rFonts w:ascii="Arial" w:hAnsi="Arial" w:cs="Arial"/>
        </w:rPr>
        <w:t>O</w:t>
      </w:r>
      <w:r w:rsidRPr="00140258">
        <w:rPr>
          <w:rFonts w:ascii="Arial" w:hAnsi="Arial" w:cs="Arial"/>
          <w:vertAlign w:val="subscript"/>
        </w:rPr>
        <w:t>2</w:t>
      </w:r>
      <w:r w:rsidRPr="00140258">
        <w:rPr>
          <w:rFonts w:ascii="Arial" w:hAnsi="Arial" w:cs="Arial"/>
        </w:rPr>
        <w:t xml:space="preserve">), </w:t>
      </w:r>
      <w:r w:rsidRPr="00140258">
        <w:rPr>
          <w:rFonts w:ascii="Arial" w:hAnsi="Arial" w:cs="Arial"/>
          <w:b/>
          <w:bCs/>
        </w:rPr>
        <w:t>(d)</w:t>
      </w:r>
      <w:r w:rsidRPr="00140258">
        <w:rPr>
          <w:rFonts w:ascii="Arial" w:hAnsi="Arial" w:cs="Arial"/>
        </w:rPr>
        <w:t xml:space="preserve"> The effect of the utilization ratio of Li metal and cathodes on the mass energy density of all-solid-state batteries (the mass ratio of cathode is set to 45</w:t>
      </w:r>
      <w:r w:rsidR="00BE3A44" w:rsidRPr="00140258">
        <w:rPr>
          <w:rFonts w:ascii="Arial" w:hAnsi="Arial" w:cs="Arial"/>
        </w:rPr>
        <w:t xml:space="preserve"> </w:t>
      </w:r>
      <w:proofErr w:type="spellStart"/>
      <w:r w:rsidRPr="00140258">
        <w:rPr>
          <w:rFonts w:ascii="Arial" w:hAnsi="Arial" w:cs="Arial"/>
        </w:rPr>
        <w:t>wt</w:t>
      </w:r>
      <w:proofErr w:type="spellEnd"/>
      <w:r w:rsidRPr="00140258">
        <w:rPr>
          <w:rFonts w:ascii="Arial" w:hAnsi="Arial" w:cs="Arial"/>
        </w:rPr>
        <w:t xml:space="preserve">%). </w:t>
      </w:r>
      <w:r w:rsidRPr="00140258">
        <w:rPr>
          <w:rFonts w:ascii="Arial" w:hAnsi="Arial" w:cs="Arial"/>
          <w:b/>
          <w:bCs/>
        </w:rPr>
        <w:t>(e)</w:t>
      </w:r>
      <w:r w:rsidRPr="00140258">
        <w:rPr>
          <w:rFonts w:ascii="Arial" w:hAnsi="Arial" w:cs="Arial"/>
        </w:rPr>
        <w:t xml:space="preserve"> Statistical results of voltage and polarization of various conversion</w:t>
      </w:r>
      <w:r w:rsidR="006C285F" w:rsidRPr="00140258">
        <w:rPr>
          <w:rFonts w:ascii="Arial" w:hAnsi="Arial" w:cs="Arial"/>
        </w:rPr>
        <w:t>-type</w:t>
      </w:r>
      <w:r w:rsidRPr="00140258">
        <w:rPr>
          <w:rFonts w:ascii="Arial" w:hAnsi="Arial" w:cs="Arial"/>
        </w:rPr>
        <w:t xml:space="preserve"> electrodes show</w:t>
      </w:r>
      <w:r w:rsidR="006C285F" w:rsidRPr="00140258">
        <w:rPr>
          <w:rFonts w:ascii="Arial" w:hAnsi="Arial" w:cs="Arial"/>
        </w:rPr>
        <w:t>ed</w:t>
      </w:r>
      <w:r w:rsidRPr="00140258">
        <w:rPr>
          <w:rFonts w:ascii="Arial" w:hAnsi="Arial" w:cs="Arial"/>
        </w:rPr>
        <w:t xml:space="preserve"> that most of the current conversion</w:t>
      </w:r>
      <w:r w:rsidR="00624BF1" w:rsidRPr="00140258">
        <w:rPr>
          <w:rFonts w:ascii="Arial" w:hAnsi="Arial" w:cs="Arial"/>
        </w:rPr>
        <w:t>-type</w:t>
      </w:r>
      <w:r w:rsidRPr="00140258">
        <w:rPr>
          <w:rFonts w:ascii="Arial" w:hAnsi="Arial" w:cs="Arial"/>
        </w:rPr>
        <w:t xml:space="preserve"> electrodes c</w:t>
      </w:r>
      <w:r w:rsidR="00DE2491" w:rsidRPr="00140258">
        <w:rPr>
          <w:rFonts w:ascii="Arial" w:hAnsi="Arial" w:cs="Arial"/>
        </w:rPr>
        <w:t>ould not</w:t>
      </w:r>
      <w:r w:rsidRPr="00140258">
        <w:rPr>
          <w:rFonts w:ascii="Arial" w:hAnsi="Arial" w:cs="Arial"/>
        </w:rPr>
        <w:t xml:space="preserve"> meet the basic requirements of energy efficiency (&gt;80%) due to serious voltage hysteresis problems. However, </w:t>
      </w:r>
      <w:r w:rsidR="003322F7" w:rsidRPr="00140258">
        <w:rPr>
          <w:rFonts w:ascii="Arial" w:hAnsi="Arial" w:cs="Arial"/>
        </w:rPr>
        <w:t>CuF</w:t>
      </w:r>
      <w:r w:rsidR="003322F7" w:rsidRPr="00140258">
        <w:rPr>
          <w:rFonts w:ascii="Arial" w:hAnsi="Arial" w:cs="Arial"/>
          <w:vertAlign w:val="subscript"/>
        </w:rPr>
        <w:t>2</w:t>
      </w:r>
      <w:r w:rsidR="003322F7" w:rsidRPr="00140258">
        <w:rPr>
          <w:rFonts w:ascii="Arial" w:hAnsi="Arial" w:cs="Arial"/>
        </w:rPr>
        <w:t>-PPH</w:t>
      </w:r>
      <w:r w:rsidR="003322F7" w:rsidRPr="00140258" w:rsidDel="003322F7">
        <w:rPr>
          <w:rFonts w:ascii="Arial" w:hAnsi="Arial" w:cs="Arial"/>
        </w:rPr>
        <w:t xml:space="preserve"> </w:t>
      </w:r>
      <w:r w:rsidR="00DE2491" w:rsidRPr="00140258">
        <w:rPr>
          <w:rFonts w:ascii="Arial" w:hAnsi="Arial" w:cs="Arial"/>
        </w:rPr>
        <w:t>in</w:t>
      </w:r>
      <w:r w:rsidR="00DE2491" w:rsidRPr="00140258">
        <w:rPr>
          <w:rFonts w:ascii="Arial" w:hAnsi="Arial" w:cs="Arial"/>
          <w:vertAlign w:val="subscript"/>
        </w:rPr>
        <w:t xml:space="preserve"> </w:t>
      </w:r>
      <w:r w:rsidR="00DE2491" w:rsidRPr="00140258">
        <w:rPr>
          <w:rFonts w:ascii="Arial" w:hAnsi="Arial" w:cs="Arial"/>
        </w:rPr>
        <w:t>our work</w:t>
      </w:r>
      <w:r w:rsidRPr="00140258">
        <w:rPr>
          <w:rFonts w:ascii="Arial" w:hAnsi="Arial" w:cs="Arial"/>
        </w:rPr>
        <w:t xml:space="preserve"> exhibit</w:t>
      </w:r>
      <w:r w:rsidR="00DE2491" w:rsidRPr="00140258">
        <w:rPr>
          <w:rFonts w:ascii="Arial" w:hAnsi="Arial" w:cs="Arial"/>
        </w:rPr>
        <w:t>ed</w:t>
      </w:r>
      <w:r w:rsidRPr="00140258">
        <w:rPr>
          <w:rFonts w:ascii="Arial" w:hAnsi="Arial" w:cs="Arial"/>
        </w:rPr>
        <w:t xml:space="preserve"> both high discharge voltage and high energy efficiency. The reference mainly studies and displays various types of polyanionic type, Prussian blue, layered oxide, organic cathode cathodes</w:t>
      </w:r>
      <w:r w:rsidRPr="00140258">
        <w:rPr>
          <w:rFonts w:ascii="Arial" w:hAnsi="Arial" w:cs="Arial"/>
          <w:vertAlign w:val="superscript"/>
        </w:rPr>
        <w:t xml:space="preserve"> </w:t>
      </w:r>
      <w:r w:rsidRPr="00140258">
        <w:rPr>
          <w:rFonts w:ascii="Arial" w:hAnsi="Arial" w:cs="Arial"/>
          <w:vertAlign w:val="superscript"/>
        </w:rPr>
        <w:fldChar w:fldCharType="begin">
          <w:fldData xml:space="preserve">PEVuZE5vdGU+PENpdGU+PEF1dGhvcj5EaW5nPC9BdXRob3I+PFllYXI+MjAyMDwvWWVhcj48UmVj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</w:fldData>
        </w:fldChar>
      </w:r>
      <w:r w:rsidR="00C23D42" w:rsidRPr="00140258">
        <w:rPr>
          <w:rFonts w:ascii="Arial" w:hAnsi="Arial" w:cs="Arial"/>
          <w:vertAlign w:val="superscript"/>
        </w:rPr>
        <w:instrText xml:space="preserve"> ADDIN EN.CITE </w:instrText>
      </w:r>
      <w:r w:rsidR="00C23D42" w:rsidRPr="00140258">
        <w:rPr>
          <w:rFonts w:ascii="Arial" w:hAnsi="Arial" w:cs="Arial"/>
          <w:vertAlign w:val="superscript"/>
        </w:rPr>
        <w:fldChar w:fldCharType="begin">
          <w:fldData xml:space="preserve">PEVuZE5vdGU+PENpdGU+PEF1dGhvcj5EaW5nPC9BdXRob3I+PFllYXI+MjAyMDwvWWVhcj48UmVj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</w:fldData>
        </w:fldChar>
      </w:r>
      <w:r w:rsidR="00C23D42" w:rsidRPr="00140258">
        <w:rPr>
          <w:rFonts w:ascii="Arial" w:hAnsi="Arial" w:cs="Arial"/>
          <w:vertAlign w:val="superscript"/>
        </w:rPr>
        <w:instrText xml:space="preserve"> ADDIN EN.CITE.DATA </w:instrText>
      </w:r>
      <w:r w:rsidR="00C23D42" w:rsidRPr="00140258">
        <w:rPr>
          <w:rFonts w:ascii="Arial" w:hAnsi="Arial" w:cs="Arial"/>
          <w:vertAlign w:val="superscript"/>
        </w:rPr>
      </w:r>
      <w:r w:rsidR="00C23D42" w:rsidRPr="00140258">
        <w:rPr>
          <w:rFonts w:ascii="Arial" w:hAnsi="Arial" w:cs="Arial"/>
          <w:vertAlign w:val="superscript"/>
        </w:rPr>
        <w:fldChar w:fldCharType="end"/>
      </w:r>
      <w:r w:rsidRPr="00140258">
        <w:rPr>
          <w:rFonts w:ascii="Arial" w:hAnsi="Arial" w:cs="Arial"/>
          <w:vertAlign w:val="superscript"/>
        </w:rPr>
      </w:r>
      <w:r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21-42</w:t>
      </w:r>
      <w:r w:rsidR="00C23D42" w:rsidRPr="00140258">
        <w:rPr>
          <w:rFonts w:ascii="Arial" w:hAnsi="Arial" w:cs="Arial"/>
          <w:noProof/>
          <w:vertAlign w:val="superscript"/>
        </w:rPr>
        <w:t>)</w:t>
      </w:r>
      <w:r w:rsidRPr="00140258">
        <w:rPr>
          <w:rFonts w:ascii="Arial" w:hAnsi="Arial" w:cs="Arial"/>
          <w:vertAlign w:val="superscript"/>
        </w:rPr>
        <w:fldChar w:fldCharType="end"/>
      </w:r>
      <w:r w:rsidR="00F50AC2" w:rsidRPr="00140258">
        <w:rPr>
          <w:rFonts w:ascii="Arial" w:hAnsi="Arial" w:cs="Arial"/>
        </w:rPr>
        <w:t>,</w:t>
      </w:r>
      <w:r w:rsidRPr="00140258">
        <w:rPr>
          <w:rFonts w:ascii="Arial" w:hAnsi="Arial" w:cs="Arial"/>
        </w:rPr>
        <w:t xml:space="preserve"> and some conversion-type cathode</w:t>
      </w:r>
      <w:r w:rsidR="00F50AC2" w:rsidRPr="00140258">
        <w:rPr>
          <w:rFonts w:ascii="Arial" w:hAnsi="Arial" w:cs="Arial"/>
        </w:rPr>
        <w:t>s</w:t>
      </w:r>
      <w:r w:rsidRPr="00140258">
        <w:rPr>
          <w:rFonts w:ascii="Arial" w:hAnsi="Arial" w:cs="Arial"/>
        </w:rPr>
        <w:t xml:space="preserve"> (</w:t>
      </w:r>
      <w:r w:rsidRPr="00140258">
        <w:rPr>
          <w:rFonts w:ascii="Arial" w:hAnsi="Arial" w:cs="Arial"/>
          <w:b/>
          <w:bCs/>
        </w:rPr>
        <w:t xml:space="preserve">Table </w:t>
      </w:r>
      <w:r w:rsidR="00581281" w:rsidRPr="00140258">
        <w:rPr>
          <w:rFonts w:ascii="Arial" w:hAnsi="Arial" w:cs="Arial"/>
          <w:b/>
          <w:bCs/>
        </w:rPr>
        <w:t>S5</w:t>
      </w:r>
      <w:r w:rsidRPr="00140258">
        <w:rPr>
          <w:rFonts w:ascii="Arial" w:hAnsi="Arial" w:cs="Arial"/>
        </w:rPr>
        <w:t>).</w:t>
      </w:r>
    </w:p>
    <w:p w14:paraId="5D6E665E" w14:textId="015724A2" w:rsidR="0061318B" w:rsidRPr="00140258" w:rsidRDefault="00C40C2C" w:rsidP="0061318B">
      <w:pPr>
        <w:jc w:val="center"/>
        <w:rPr>
          <w:rFonts w:ascii="Arial" w:hAnsi="Arial" w:cs="Arial"/>
        </w:rPr>
      </w:pPr>
      <w:r w:rsidRPr="00140258">
        <w:rPr>
          <w:rFonts w:ascii="Arial" w:hAnsi="Arial" w:cs="Arial"/>
          <w:noProof/>
        </w:rPr>
        <w:lastRenderedPageBreak/>
        <w:drawing>
          <wp:inline distT="0" distB="0" distL="0" distR="0" wp14:anchorId="0B274D1C" wp14:editId="47B743E0">
            <wp:extent cx="3877310" cy="3201212"/>
            <wp:effectExtent l="0" t="0" r="0" b="0"/>
            <wp:docPr id="1353538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2004" cy="3205087"/>
                    </a:xfrm>
                    <a:prstGeom prst="rect">
                      <a:avLst/>
                    </a:prstGeom>
                    <a:noFill/>
                  </pic:spPr>
                </pic:pic>
              </a:graphicData>
            </a:graphic>
          </wp:inline>
        </w:drawing>
      </w:r>
    </w:p>
    <w:p w14:paraId="6F5A1F07" w14:textId="478CE261" w:rsidR="0061318B" w:rsidRPr="00140258" w:rsidRDefault="0061318B" w:rsidP="0061318B">
      <w:pPr>
        <w:rPr>
          <w:rFonts w:ascii="Arial" w:hAnsi="Arial" w:cs="Arial"/>
        </w:rPr>
      </w:pPr>
      <w:r w:rsidRPr="00140258">
        <w:rPr>
          <w:rFonts w:ascii="Arial" w:hAnsi="Arial" w:cs="Arial"/>
          <w:b/>
          <w:bCs/>
        </w:rPr>
        <w:t>Figure S36.</w:t>
      </w:r>
      <w:r w:rsidRPr="00140258">
        <w:rPr>
          <w:rFonts w:ascii="Arial" w:hAnsi="Arial" w:cs="Arial"/>
        </w:rPr>
        <w:t xml:space="preserve"> Electrochemical performance of</w:t>
      </w:r>
      <w:r w:rsidR="00C40C2C" w:rsidRPr="00140258">
        <w:rPr>
          <w:rFonts w:ascii="Arial" w:hAnsi="Arial" w:cs="Arial"/>
        </w:rPr>
        <w:t xml:space="preserve"> CuF</w:t>
      </w:r>
      <w:r w:rsidR="00C40C2C" w:rsidRPr="00140258">
        <w:rPr>
          <w:rFonts w:ascii="Arial" w:hAnsi="Arial" w:cs="Arial"/>
          <w:vertAlign w:val="subscript"/>
        </w:rPr>
        <w:t>2</w:t>
      </w:r>
      <w:r w:rsidR="00C40C2C" w:rsidRPr="00140258">
        <w:rPr>
          <w:rFonts w:ascii="Arial" w:hAnsi="Arial" w:cs="Arial"/>
        </w:rPr>
        <w:t>-PPH</w:t>
      </w:r>
      <w:r w:rsidRPr="00140258">
        <w:rPr>
          <w:rFonts w:ascii="Arial" w:hAnsi="Arial" w:cs="Arial"/>
        </w:rPr>
        <w:t xml:space="preserve"> sodium batteries configuration. </w:t>
      </w:r>
      <w:r w:rsidRPr="00140258">
        <w:rPr>
          <w:rFonts w:ascii="Arial" w:hAnsi="Arial" w:cs="Arial"/>
          <w:b/>
          <w:bCs/>
        </w:rPr>
        <w:t>(a)</w:t>
      </w:r>
      <w:r w:rsidRPr="00140258">
        <w:rPr>
          <w:rFonts w:ascii="Arial" w:hAnsi="Arial" w:cs="Arial"/>
        </w:rPr>
        <w:t xml:space="preserve"> GCD profiles of</w:t>
      </w:r>
      <w:r w:rsidRPr="00140258">
        <w:rPr>
          <w:rFonts w:ascii="Arial" w:hAnsi="Arial" w:cs="Arial"/>
          <w:b/>
          <w:bCs/>
        </w:rPr>
        <w:t xml:space="preserve"> </w:t>
      </w:r>
      <w:r w:rsidR="00C40C2C" w:rsidRPr="00140258">
        <w:rPr>
          <w:rFonts w:ascii="Arial" w:hAnsi="Arial" w:cs="Arial"/>
        </w:rPr>
        <w:t>CuF</w:t>
      </w:r>
      <w:r w:rsidR="00C40C2C" w:rsidRPr="00140258">
        <w:rPr>
          <w:rFonts w:ascii="Arial" w:hAnsi="Arial" w:cs="Arial"/>
          <w:vertAlign w:val="subscript"/>
        </w:rPr>
        <w:t>2</w:t>
      </w:r>
      <w:r w:rsidR="00C40C2C" w:rsidRPr="00140258">
        <w:rPr>
          <w:rFonts w:ascii="Arial" w:hAnsi="Arial" w:cs="Arial"/>
        </w:rPr>
        <w:t>-PPH SSSB</w:t>
      </w:r>
      <w:r w:rsidRPr="00140258">
        <w:rPr>
          <w:rFonts w:ascii="Arial" w:hAnsi="Arial" w:cs="Arial"/>
        </w:rPr>
        <w:t xml:space="preserve"> and </w:t>
      </w:r>
      <w:r w:rsidRPr="00140258">
        <w:rPr>
          <w:rFonts w:ascii="Arial" w:hAnsi="Arial" w:cs="Arial"/>
          <w:b/>
          <w:bCs/>
        </w:rPr>
        <w:t>(</w:t>
      </w:r>
      <w:r w:rsidR="00C40C2C" w:rsidRPr="00140258">
        <w:rPr>
          <w:rFonts w:ascii="Arial" w:hAnsi="Arial" w:cs="Arial"/>
          <w:b/>
          <w:bCs/>
        </w:rPr>
        <w:t>b</w:t>
      </w:r>
      <w:r w:rsidRPr="00140258">
        <w:rPr>
          <w:rFonts w:ascii="Arial" w:hAnsi="Arial" w:cs="Arial"/>
          <w:b/>
          <w:bCs/>
        </w:rPr>
        <w:t xml:space="preserve">) </w:t>
      </w:r>
      <w:r w:rsidRPr="00140258">
        <w:rPr>
          <w:rFonts w:ascii="Arial" w:hAnsi="Arial" w:cs="Arial"/>
        </w:rPr>
        <w:t xml:space="preserve">its CV curve; </w:t>
      </w:r>
      <w:r w:rsidRPr="00140258">
        <w:rPr>
          <w:rFonts w:ascii="Arial" w:hAnsi="Arial" w:cs="Arial"/>
          <w:b/>
          <w:bCs/>
        </w:rPr>
        <w:t>(</w:t>
      </w:r>
      <w:r w:rsidR="00C40C2C" w:rsidRPr="00140258">
        <w:rPr>
          <w:rFonts w:ascii="Arial" w:hAnsi="Arial" w:cs="Arial"/>
          <w:b/>
          <w:bCs/>
        </w:rPr>
        <w:t>c</w:t>
      </w:r>
      <w:r w:rsidRPr="00140258">
        <w:rPr>
          <w:rFonts w:ascii="Arial" w:hAnsi="Arial" w:cs="Arial"/>
          <w:b/>
          <w:bCs/>
        </w:rPr>
        <w:t xml:space="preserve">) </w:t>
      </w:r>
      <w:r w:rsidRPr="00140258">
        <w:rPr>
          <w:rFonts w:ascii="Arial" w:hAnsi="Arial" w:cs="Arial"/>
        </w:rPr>
        <w:t>CV curve</w:t>
      </w:r>
      <w:r w:rsidR="00C40C2C" w:rsidRPr="00140258">
        <w:rPr>
          <w:rFonts w:ascii="Arial" w:hAnsi="Arial" w:cs="Arial"/>
        </w:rPr>
        <w:t>s</w:t>
      </w:r>
      <w:r w:rsidRPr="00140258">
        <w:rPr>
          <w:rFonts w:ascii="Arial" w:hAnsi="Arial" w:cs="Arial"/>
        </w:rPr>
        <w:t xml:space="preserve"> of </w:t>
      </w:r>
      <w:r w:rsidR="00C40C2C" w:rsidRPr="00140258">
        <w:rPr>
          <w:rFonts w:ascii="Arial" w:hAnsi="Arial" w:cs="Arial"/>
        </w:rPr>
        <w:t>CuF</w:t>
      </w:r>
      <w:r w:rsidR="00C40C2C" w:rsidRPr="00140258">
        <w:rPr>
          <w:rFonts w:ascii="Arial" w:hAnsi="Arial" w:cs="Arial"/>
          <w:vertAlign w:val="subscript"/>
        </w:rPr>
        <w:t>2</w:t>
      </w:r>
      <w:r w:rsidR="00C40C2C" w:rsidRPr="00140258">
        <w:rPr>
          <w:rFonts w:ascii="Arial" w:hAnsi="Arial" w:cs="Arial"/>
        </w:rPr>
        <w:t xml:space="preserve">-PPH SSSB </w:t>
      </w:r>
      <w:r w:rsidRPr="00140258">
        <w:rPr>
          <w:rFonts w:ascii="Arial" w:hAnsi="Arial" w:cs="Arial"/>
        </w:rPr>
        <w:t xml:space="preserve">at different scan rates and </w:t>
      </w:r>
      <w:r w:rsidRPr="00140258">
        <w:rPr>
          <w:rFonts w:ascii="Arial" w:hAnsi="Arial" w:cs="Arial"/>
          <w:b/>
          <w:bCs/>
        </w:rPr>
        <w:t>(</w:t>
      </w:r>
      <w:r w:rsidR="00C40C2C" w:rsidRPr="00140258">
        <w:rPr>
          <w:rFonts w:ascii="Arial" w:hAnsi="Arial" w:cs="Arial"/>
          <w:b/>
          <w:bCs/>
        </w:rPr>
        <w:t>d</w:t>
      </w:r>
      <w:r w:rsidRPr="00140258">
        <w:rPr>
          <w:rFonts w:ascii="Arial" w:hAnsi="Arial" w:cs="Arial"/>
          <w:b/>
          <w:bCs/>
        </w:rPr>
        <w:t xml:space="preserve">) </w:t>
      </w:r>
      <w:r w:rsidRPr="00140258">
        <w:rPr>
          <w:rFonts w:ascii="Arial" w:hAnsi="Arial" w:cs="Arial"/>
        </w:rPr>
        <w:t xml:space="preserve">the corresponding fitting results. </w:t>
      </w:r>
    </w:p>
    <w:p w14:paraId="70D06D0B" w14:textId="77777777" w:rsidR="00FB5BD0" w:rsidRPr="00140258" w:rsidRDefault="00FB5BD0" w:rsidP="00CE21F0">
      <w:pPr>
        <w:rPr>
          <w:rFonts w:ascii="Arial" w:hAnsi="Arial" w:cs="Arial"/>
        </w:rPr>
      </w:pPr>
    </w:p>
    <w:p w14:paraId="658B4F5A" w14:textId="401F403D" w:rsidR="00751903" w:rsidRPr="00140258" w:rsidRDefault="00751903" w:rsidP="00A753EA">
      <w:pPr>
        <w:rPr>
          <w:rFonts w:ascii="Arial" w:hAnsi="Arial" w:cs="Arial"/>
        </w:rPr>
      </w:pPr>
    </w:p>
    <w:p w14:paraId="6C3E38B0" w14:textId="7F49679B" w:rsidR="00515A84" w:rsidRPr="00140258" w:rsidRDefault="00CD1762" w:rsidP="00515A84">
      <w:pPr>
        <w:spacing w:line="360" w:lineRule="auto"/>
        <w:jc w:val="center"/>
        <w:rPr>
          <w:rFonts w:ascii="Arial" w:hAnsi="Arial" w:cs="Arial"/>
          <w:i/>
          <w:color w:val="0070C0"/>
          <w:sz w:val="24"/>
          <w:szCs w:val="24"/>
        </w:rPr>
      </w:pPr>
      <w:r w:rsidRPr="00140258">
        <w:rPr>
          <w:rFonts w:ascii="Arial" w:hAnsi="Arial" w:cs="Arial"/>
          <w:i/>
          <w:noProof/>
          <w:color w:val="0070C0"/>
          <w:sz w:val="24"/>
          <w:szCs w:val="24"/>
        </w:rPr>
        <w:drawing>
          <wp:inline distT="0" distB="0" distL="0" distR="0" wp14:anchorId="571DDA7B" wp14:editId="73EBFD33">
            <wp:extent cx="2405025" cy="2011680"/>
            <wp:effectExtent l="0" t="0" r="0" b="7620"/>
            <wp:docPr id="216807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07352" name=""/>
                    <pic:cNvPicPr/>
                  </pic:nvPicPr>
                  <pic:blipFill>
                    <a:blip r:embed="rId45"/>
                    <a:stretch>
                      <a:fillRect/>
                    </a:stretch>
                  </pic:blipFill>
                  <pic:spPr>
                    <a:xfrm>
                      <a:off x="0" y="0"/>
                      <a:ext cx="2411976" cy="2017494"/>
                    </a:xfrm>
                    <a:prstGeom prst="rect">
                      <a:avLst/>
                    </a:prstGeom>
                  </pic:spPr>
                </pic:pic>
              </a:graphicData>
            </a:graphic>
          </wp:inline>
        </w:drawing>
      </w:r>
      <w:r w:rsidRPr="00140258" w:rsidDel="00CD1762">
        <w:rPr>
          <w:rFonts w:ascii="Arial" w:hAnsi="Arial" w:cs="Arial"/>
          <w:i/>
          <w:color w:val="0070C0"/>
          <w:sz w:val="24"/>
          <w:szCs w:val="24"/>
        </w:rPr>
        <w:t xml:space="preserve"> </w:t>
      </w:r>
    </w:p>
    <w:p w14:paraId="4E0AC71A" w14:textId="0ACBC68B" w:rsidR="00A86BC2" w:rsidRPr="00140258" w:rsidRDefault="00515A84" w:rsidP="00A86BC2">
      <w:pPr>
        <w:rPr>
          <w:rFonts w:ascii="Arial" w:hAnsi="Arial" w:cs="Arial"/>
        </w:rPr>
      </w:pPr>
      <w:r w:rsidRPr="00140258">
        <w:rPr>
          <w:rFonts w:ascii="Arial" w:hAnsi="Arial" w:cs="Arial"/>
          <w:b/>
          <w:bCs/>
        </w:rPr>
        <w:t xml:space="preserve">Figure </w:t>
      </w:r>
      <w:r w:rsidR="00DE063C" w:rsidRPr="00140258">
        <w:rPr>
          <w:rFonts w:ascii="Arial" w:hAnsi="Arial" w:cs="Arial"/>
          <w:b/>
          <w:bCs/>
        </w:rPr>
        <w:t>S37</w:t>
      </w:r>
      <w:r w:rsidRPr="00140258">
        <w:rPr>
          <w:rFonts w:ascii="Arial" w:hAnsi="Arial" w:cs="Arial"/>
          <w:b/>
          <w:bCs/>
        </w:rPr>
        <w:t>.</w:t>
      </w:r>
      <w:r w:rsidRPr="00140258">
        <w:rPr>
          <w:rFonts w:ascii="Arial" w:hAnsi="Arial" w:cs="Arial"/>
        </w:rPr>
        <w:t xml:space="preserve"> GCD profiles of CuF</w:t>
      </w:r>
      <w:r w:rsidRPr="00140258">
        <w:rPr>
          <w:rFonts w:ascii="Arial" w:hAnsi="Arial" w:cs="Arial"/>
          <w:vertAlign w:val="subscript"/>
        </w:rPr>
        <w:t>2</w:t>
      </w:r>
      <w:r w:rsidR="008E3FAD" w:rsidRPr="00140258">
        <w:rPr>
          <w:rFonts w:ascii="Arial" w:hAnsi="Arial" w:cs="Arial"/>
        </w:rPr>
        <w:t>-PPH LSSB</w:t>
      </w:r>
      <w:r w:rsidRPr="00140258">
        <w:rPr>
          <w:rFonts w:ascii="Arial" w:hAnsi="Arial" w:cs="Arial"/>
        </w:rPr>
        <w:t xml:space="preserve"> </w:t>
      </w:r>
      <w:r w:rsidR="00CD1762" w:rsidRPr="00140258">
        <w:rPr>
          <w:rFonts w:ascii="Arial" w:hAnsi="Arial" w:cs="Arial"/>
        </w:rPr>
        <w:t>at 45 mA g</w:t>
      </w:r>
      <w:r w:rsidR="00CD1762" w:rsidRPr="00140258">
        <w:rPr>
          <w:rFonts w:ascii="Arial" w:hAnsi="Arial" w:cs="Arial"/>
          <w:vertAlign w:val="superscript"/>
        </w:rPr>
        <w:t>-1</w:t>
      </w:r>
      <w:r w:rsidR="00CD1762" w:rsidRPr="00140258">
        <w:rPr>
          <w:rFonts w:ascii="Arial" w:hAnsi="Arial" w:cs="Arial"/>
        </w:rPr>
        <w:t xml:space="preserve"> </w:t>
      </w:r>
      <w:r w:rsidRPr="00140258">
        <w:rPr>
          <w:rFonts w:ascii="Arial" w:hAnsi="Arial" w:cs="Arial"/>
        </w:rPr>
        <w:t>under a high loading of ~2.</w:t>
      </w:r>
      <w:r w:rsidR="00CD1762" w:rsidRPr="00140258">
        <w:rPr>
          <w:rFonts w:ascii="Arial" w:hAnsi="Arial" w:cs="Arial"/>
        </w:rPr>
        <w:t>3</w:t>
      </w:r>
      <w:r w:rsidRPr="00140258">
        <w:rPr>
          <w:rFonts w:ascii="Arial" w:hAnsi="Arial" w:cs="Arial"/>
        </w:rPr>
        <w:t xml:space="preserve"> mg cm</w:t>
      </w:r>
      <w:r w:rsidRPr="00140258">
        <w:rPr>
          <w:rFonts w:ascii="Arial" w:hAnsi="Arial" w:cs="Arial"/>
          <w:vertAlign w:val="superscript"/>
        </w:rPr>
        <w:t>-2</w:t>
      </w:r>
      <w:r w:rsidR="002613E6" w:rsidRPr="00140258">
        <w:rPr>
          <w:rFonts w:ascii="Arial" w:hAnsi="Arial" w:cs="Arial"/>
          <w:vertAlign w:val="superscript"/>
        </w:rPr>
        <w:t xml:space="preserve"> </w:t>
      </w:r>
      <w:r w:rsidRPr="00140258">
        <w:rPr>
          <w:rFonts w:ascii="Arial" w:hAnsi="Arial" w:cs="Arial"/>
        </w:rPr>
        <w:t xml:space="preserve">and a low interfacial electrolyte of 6 </w:t>
      </w:r>
      <w:proofErr w:type="spellStart"/>
      <w:r w:rsidRPr="00140258">
        <w:rPr>
          <w:rFonts w:ascii="Arial" w:hAnsi="Arial" w:cs="Arial"/>
        </w:rPr>
        <w:t>μl</w:t>
      </w:r>
      <w:proofErr w:type="spellEnd"/>
      <w:r w:rsidRPr="00140258">
        <w:rPr>
          <w:rFonts w:ascii="Arial" w:hAnsi="Arial" w:cs="Arial"/>
        </w:rPr>
        <w:t xml:space="preserve"> cm</w:t>
      </w:r>
      <w:r w:rsidRPr="00140258">
        <w:rPr>
          <w:rFonts w:ascii="Arial" w:hAnsi="Arial" w:cs="Arial"/>
          <w:vertAlign w:val="superscript"/>
        </w:rPr>
        <w:t>-2</w:t>
      </w:r>
      <w:r w:rsidRPr="00140258">
        <w:rPr>
          <w:rFonts w:ascii="Arial" w:hAnsi="Arial" w:cs="Arial"/>
        </w:rPr>
        <w:t xml:space="preserve">. The PIL layer is prepared from a solution of about 20 </w:t>
      </w:r>
      <w:proofErr w:type="spellStart"/>
      <w:r w:rsidRPr="00140258">
        <w:rPr>
          <w:rFonts w:ascii="Arial" w:hAnsi="Arial" w:cs="Arial"/>
        </w:rPr>
        <w:t>μl</w:t>
      </w:r>
      <w:proofErr w:type="spellEnd"/>
      <w:r w:rsidRPr="00140258">
        <w:rPr>
          <w:rFonts w:ascii="Arial" w:hAnsi="Arial" w:cs="Arial"/>
        </w:rPr>
        <w:t xml:space="preserve"> cm</w:t>
      </w:r>
      <w:r w:rsidRPr="00140258">
        <w:rPr>
          <w:rFonts w:ascii="Arial" w:hAnsi="Arial" w:cs="Arial"/>
          <w:vertAlign w:val="superscript"/>
        </w:rPr>
        <w:t>-2</w:t>
      </w:r>
      <w:r w:rsidRPr="00140258">
        <w:rPr>
          <w:rFonts w:ascii="Arial" w:hAnsi="Arial" w:cs="Arial"/>
        </w:rPr>
        <w:t xml:space="preserve"> (PVDF-HFP: </w:t>
      </w:r>
      <w:proofErr w:type="spellStart"/>
      <w:r w:rsidRPr="00140258">
        <w:rPr>
          <w:rFonts w:ascii="Arial" w:hAnsi="Arial" w:cs="Arial"/>
        </w:rPr>
        <w:t>LiTFSI</w:t>
      </w:r>
      <w:proofErr w:type="spellEnd"/>
      <w:r w:rsidRPr="00140258">
        <w:rPr>
          <w:rFonts w:ascii="Arial" w:hAnsi="Arial" w:cs="Arial"/>
        </w:rPr>
        <w:t xml:space="preserve"> = 0.2 g: 0.1g in 3 ml DMF).</w:t>
      </w:r>
      <w:r w:rsidR="005F3E4B" w:rsidRPr="00140258">
        <w:rPr>
          <w:rFonts w:ascii="Arial" w:hAnsi="Arial" w:cs="Arial"/>
        </w:rPr>
        <w:t xml:space="preserve"> Here, </w:t>
      </w:r>
      <w:r w:rsidR="002D1047" w:rsidRPr="00140258">
        <w:rPr>
          <w:rFonts w:ascii="Arial" w:hAnsi="Arial" w:cs="Arial"/>
        </w:rPr>
        <w:t>CuF</w:t>
      </w:r>
      <w:r w:rsidR="002D1047" w:rsidRPr="00140258">
        <w:rPr>
          <w:rFonts w:ascii="Arial" w:hAnsi="Arial" w:cs="Arial"/>
          <w:vertAlign w:val="subscript"/>
        </w:rPr>
        <w:t xml:space="preserve">2 </w:t>
      </w:r>
      <w:r w:rsidR="002D1047" w:rsidRPr="00140258">
        <w:rPr>
          <w:rFonts w:ascii="Arial" w:hAnsi="Arial" w:cs="Arial"/>
        </w:rPr>
        <w:t xml:space="preserve">LSSB </w:t>
      </w:r>
      <w:r w:rsidR="00CD1513" w:rsidRPr="00140258">
        <w:rPr>
          <w:rFonts w:ascii="Arial" w:hAnsi="Arial" w:cs="Arial"/>
        </w:rPr>
        <w:t>deliver</w:t>
      </w:r>
      <w:r w:rsidR="002D1047" w:rsidRPr="00140258">
        <w:rPr>
          <w:rFonts w:ascii="Arial" w:hAnsi="Arial" w:cs="Arial"/>
        </w:rPr>
        <w:t xml:space="preserve">s a discharge capacity of 500 </w:t>
      </w:r>
      <w:proofErr w:type="spellStart"/>
      <w:r w:rsidR="002D1047" w:rsidRPr="00140258">
        <w:rPr>
          <w:rFonts w:ascii="Arial" w:hAnsi="Arial" w:cs="Arial"/>
        </w:rPr>
        <w:t>mAh</w:t>
      </w:r>
      <w:proofErr w:type="spellEnd"/>
      <w:r w:rsidR="002D1047" w:rsidRPr="00140258">
        <w:rPr>
          <w:rFonts w:ascii="Arial" w:hAnsi="Arial" w:cs="Arial"/>
        </w:rPr>
        <w:t xml:space="preserve"> g</w:t>
      </w:r>
      <w:r w:rsidR="002D1047" w:rsidRPr="00140258">
        <w:rPr>
          <w:rFonts w:ascii="Arial" w:hAnsi="Arial" w:cs="Arial"/>
          <w:vertAlign w:val="superscript"/>
        </w:rPr>
        <w:t>-1</w:t>
      </w:r>
      <w:r w:rsidR="00CD1513" w:rsidRPr="00140258">
        <w:rPr>
          <w:rFonts w:ascii="Arial" w:hAnsi="Arial" w:cs="Arial"/>
        </w:rPr>
        <w:t>.</w:t>
      </w:r>
      <w:r w:rsidR="002D1047" w:rsidRPr="00140258">
        <w:rPr>
          <w:rFonts w:ascii="Arial" w:hAnsi="Arial" w:cs="Arial"/>
        </w:rPr>
        <w:t xml:space="preserve"> </w:t>
      </w:r>
      <w:r w:rsidR="00CD1513" w:rsidRPr="00140258">
        <w:rPr>
          <w:rFonts w:ascii="Arial" w:hAnsi="Arial" w:cs="Arial"/>
        </w:rPr>
        <w:t xml:space="preserve">Considering the mass of the introduced PIL leads to a decrease in the proportion of active material to 57 </w:t>
      </w:r>
      <w:proofErr w:type="spellStart"/>
      <w:r w:rsidR="00CD1513" w:rsidRPr="00140258">
        <w:rPr>
          <w:rFonts w:ascii="Arial" w:hAnsi="Arial" w:cs="Arial"/>
        </w:rPr>
        <w:t>wt</w:t>
      </w:r>
      <w:proofErr w:type="spellEnd"/>
      <w:r w:rsidR="00CD1513" w:rsidRPr="00140258">
        <w:rPr>
          <w:rFonts w:ascii="Arial" w:hAnsi="Arial" w:cs="Arial"/>
        </w:rPr>
        <w:t xml:space="preserve">%, so it is actually possible to achieve a total specific capacity of 285 </w:t>
      </w:r>
      <w:proofErr w:type="spellStart"/>
      <w:r w:rsidR="00CD1513" w:rsidRPr="00140258">
        <w:rPr>
          <w:rFonts w:ascii="Arial" w:hAnsi="Arial" w:cs="Arial"/>
        </w:rPr>
        <w:t>mAh</w:t>
      </w:r>
      <w:proofErr w:type="spellEnd"/>
      <w:r w:rsidR="00CD1513" w:rsidRPr="00140258">
        <w:rPr>
          <w:rFonts w:ascii="Arial" w:hAnsi="Arial" w:cs="Arial"/>
        </w:rPr>
        <w:t xml:space="preserve"> g</w:t>
      </w:r>
      <w:r w:rsidR="00CD1513" w:rsidRPr="00140258">
        <w:rPr>
          <w:rFonts w:ascii="Arial" w:hAnsi="Arial" w:cs="Arial"/>
          <w:vertAlign w:val="superscript"/>
        </w:rPr>
        <w:t>-1</w:t>
      </w:r>
      <w:r w:rsidR="00CD1513" w:rsidRPr="00140258">
        <w:rPr>
          <w:rFonts w:ascii="Arial" w:hAnsi="Arial" w:cs="Arial"/>
        </w:rPr>
        <w:t>.</w:t>
      </w:r>
    </w:p>
    <w:p w14:paraId="367AB1BA" w14:textId="560BADF9" w:rsidR="00CD1513" w:rsidRDefault="00CD1513" w:rsidP="00A86BC2">
      <w:pPr>
        <w:rPr>
          <w:rFonts w:ascii="Arial" w:hAnsi="Arial" w:cs="Arial"/>
        </w:rPr>
      </w:pPr>
    </w:p>
    <w:p w14:paraId="191E0399" w14:textId="2F7CCBC4" w:rsidR="009677C9" w:rsidRDefault="009677C9" w:rsidP="00A86BC2">
      <w:pPr>
        <w:rPr>
          <w:rFonts w:ascii="Arial" w:hAnsi="Arial" w:cs="Arial"/>
        </w:rPr>
      </w:pPr>
    </w:p>
    <w:p w14:paraId="61A1E71B" w14:textId="77777777" w:rsidR="009677C9" w:rsidRPr="00140258" w:rsidRDefault="009677C9" w:rsidP="00A86BC2">
      <w:pPr>
        <w:rPr>
          <w:rFonts w:ascii="Arial" w:hAnsi="Arial" w:cs="Arial"/>
        </w:rPr>
      </w:pPr>
    </w:p>
    <w:p w14:paraId="24314F9E" w14:textId="77777777" w:rsidR="00CD1513" w:rsidRPr="00140258" w:rsidRDefault="00CD1513" w:rsidP="00A86BC2">
      <w:pPr>
        <w:rPr>
          <w:rFonts w:ascii="Arial" w:hAnsi="Arial" w:cs="Arial"/>
        </w:rPr>
      </w:pPr>
    </w:p>
    <w:p w14:paraId="13DD54C8" w14:textId="77777777" w:rsidR="00CD1513" w:rsidRPr="00140258" w:rsidRDefault="00CD1513" w:rsidP="00A86BC2">
      <w:pPr>
        <w:rPr>
          <w:rFonts w:ascii="Arial" w:hAnsi="Arial" w:cs="Arial"/>
        </w:rPr>
      </w:pPr>
    </w:p>
    <w:p w14:paraId="0E851A06" w14:textId="24BFF724" w:rsidR="00A86BC2" w:rsidRPr="00140258" w:rsidRDefault="00A86BC2" w:rsidP="00A86BC2">
      <w:pPr>
        <w:rPr>
          <w:rFonts w:ascii="Arial" w:hAnsi="Arial" w:cs="Arial"/>
        </w:rPr>
      </w:pPr>
      <w:r w:rsidRPr="00140258">
        <w:rPr>
          <w:rFonts w:ascii="Arial" w:hAnsi="Arial" w:cs="Arial"/>
          <w:b/>
          <w:bCs/>
        </w:rPr>
        <w:lastRenderedPageBreak/>
        <w:t>Tablet S1</w:t>
      </w:r>
      <w:r w:rsidRPr="00140258">
        <w:rPr>
          <w:rFonts w:ascii="Arial" w:hAnsi="Arial" w:cs="Arial"/>
        </w:rPr>
        <w:t xml:space="preserve"> A</w:t>
      </w:r>
      <w:r w:rsidR="00B56963" w:rsidRPr="00140258">
        <w:rPr>
          <w:rFonts w:ascii="Arial" w:hAnsi="Arial" w:cs="Arial"/>
        </w:rPr>
        <w:t>d</w:t>
      </w:r>
      <w:r w:rsidRPr="00140258">
        <w:rPr>
          <w:rFonts w:ascii="Arial" w:hAnsi="Arial" w:cs="Arial"/>
        </w:rPr>
        <w:t xml:space="preserve">sorption energy of </w:t>
      </w:r>
      <w:r w:rsidR="009B0BF0" w:rsidRPr="00140258">
        <w:rPr>
          <w:rFonts w:ascii="Arial" w:hAnsi="Arial" w:cs="Arial"/>
        </w:rPr>
        <w:t>Cu</w:t>
      </w:r>
      <w:r w:rsidR="00087A1E" w:rsidRPr="00140258">
        <w:rPr>
          <w:rFonts w:ascii="Arial" w:hAnsi="Arial" w:cs="Arial"/>
        </w:rPr>
        <w:t xml:space="preserve"> (011)</w:t>
      </w:r>
      <w:r w:rsidR="009B0BF0" w:rsidRPr="00140258">
        <w:rPr>
          <w:rFonts w:ascii="Arial" w:hAnsi="Arial" w:cs="Arial"/>
        </w:rPr>
        <w:t xml:space="preserve">, </w:t>
      </w:r>
      <w:proofErr w:type="spellStart"/>
      <w:r w:rsidR="009B0BF0" w:rsidRPr="00140258">
        <w:rPr>
          <w:rFonts w:ascii="Arial" w:hAnsi="Arial" w:cs="Arial"/>
        </w:rPr>
        <w:t>CuF</w:t>
      </w:r>
      <w:proofErr w:type="spellEnd"/>
      <w:r w:rsidR="009B0BF0" w:rsidRPr="00140258">
        <w:rPr>
          <w:rFonts w:ascii="Arial" w:hAnsi="Arial" w:cs="Arial"/>
        </w:rPr>
        <w:t xml:space="preserve"> </w:t>
      </w:r>
      <w:r w:rsidR="00087A1E" w:rsidRPr="00140258">
        <w:rPr>
          <w:rFonts w:ascii="Arial" w:hAnsi="Arial" w:cs="Arial"/>
        </w:rPr>
        <w:t>(011)</w:t>
      </w:r>
      <w:r w:rsidR="00F50AC2" w:rsidRPr="00140258">
        <w:rPr>
          <w:rFonts w:ascii="Arial" w:hAnsi="Arial" w:cs="Arial"/>
        </w:rPr>
        <w:t>,</w:t>
      </w:r>
      <w:r w:rsidR="00087A1E" w:rsidRPr="00140258">
        <w:rPr>
          <w:rFonts w:ascii="Arial" w:hAnsi="Arial" w:cs="Arial"/>
        </w:rPr>
        <w:t xml:space="preserve"> </w:t>
      </w:r>
      <w:r w:rsidR="009B0BF0" w:rsidRPr="00140258">
        <w:rPr>
          <w:rFonts w:ascii="Arial" w:hAnsi="Arial" w:cs="Arial"/>
        </w:rPr>
        <w:t xml:space="preserve">and </w:t>
      </w:r>
      <w:r w:rsidRPr="00140258">
        <w:rPr>
          <w:rFonts w:ascii="Arial" w:hAnsi="Arial" w:cs="Arial"/>
        </w:rPr>
        <w:t>CuF</w:t>
      </w:r>
      <w:r w:rsidRPr="00140258">
        <w:rPr>
          <w:rFonts w:ascii="Arial" w:hAnsi="Arial" w:cs="Arial"/>
          <w:vertAlign w:val="subscript"/>
        </w:rPr>
        <w:t>2</w:t>
      </w:r>
      <w:r w:rsidRPr="00140258">
        <w:rPr>
          <w:rFonts w:ascii="Arial" w:hAnsi="Arial" w:cs="Arial"/>
        </w:rPr>
        <w:t xml:space="preserve"> </w:t>
      </w:r>
      <w:r w:rsidR="00087A1E" w:rsidRPr="00140258">
        <w:rPr>
          <w:rFonts w:ascii="Arial" w:hAnsi="Arial" w:cs="Arial"/>
        </w:rPr>
        <w:t xml:space="preserve">(011) </w:t>
      </w:r>
      <w:r w:rsidR="004A0D6D" w:rsidRPr="00140258">
        <w:rPr>
          <w:rFonts w:ascii="Arial" w:hAnsi="Arial" w:cs="Arial"/>
        </w:rPr>
        <w:t xml:space="preserve">surfaces </w:t>
      </w:r>
      <w:r w:rsidRPr="00140258">
        <w:rPr>
          <w:rFonts w:ascii="Arial" w:hAnsi="Arial" w:cs="Arial"/>
        </w:rPr>
        <w:t>with polymer</w:t>
      </w:r>
      <w:r w:rsidR="00087A1E" w:rsidRPr="00140258">
        <w:rPr>
          <w:rFonts w:ascii="Arial" w:hAnsi="Arial" w:cs="Arial"/>
        </w:rPr>
        <w:t xml:space="preserve"> adsorbates</w:t>
      </w:r>
      <w:r w:rsidRPr="00140258">
        <w:rPr>
          <w:rFonts w:ascii="Arial" w:hAnsi="Arial" w:cs="Arial"/>
        </w:rPr>
        <w:t xml:space="preserve"> from DFT calculation</w:t>
      </w:r>
      <w:r w:rsidR="008776B6" w:rsidRPr="00140258">
        <w:rPr>
          <w:rFonts w:ascii="Arial" w:hAnsi="Arial" w:cs="Arial"/>
        </w:rPr>
        <w:t>s</w:t>
      </w:r>
      <w:r w:rsidRPr="00140258">
        <w:rPr>
          <w:rFonts w:ascii="Arial" w:hAnsi="Arial" w:cs="Arial"/>
        </w:rPr>
        <w:t>.</w:t>
      </w:r>
    </w:p>
    <w:tbl>
      <w:tblPr>
        <w:tblStyle w:val="a8"/>
        <w:tblW w:w="5000" w:type="pct"/>
        <w:jc w:val="center"/>
        <w:tblLook w:val="04A0" w:firstRow="1" w:lastRow="0" w:firstColumn="1" w:lastColumn="0" w:noHBand="0" w:noVBand="1"/>
      </w:tblPr>
      <w:tblGrid>
        <w:gridCol w:w="4153"/>
        <w:gridCol w:w="4153"/>
      </w:tblGrid>
      <w:tr w:rsidR="00ED17B3" w:rsidRPr="00140258" w14:paraId="2994419C" w14:textId="77777777" w:rsidTr="002436A9">
        <w:trPr>
          <w:trHeight w:val="390"/>
          <w:jc w:val="center"/>
        </w:trPr>
        <w:tc>
          <w:tcPr>
            <w:tcW w:w="2500" w:type="pct"/>
            <w:tcBorders>
              <w:top w:val="single" w:sz="8" w:space="0" w:color="auto"/>
              <w:left w:val="nil"/>
              <w:bottom w:val="single" w:sz="8" w:space="0" w:color="auto"/>
              <w:right w:val="nil"/>
            </w:tcBorders>
            <w:noWrap/>
            <w:hideMark/>
          </w:tcPr>
          <w:p w14:paraId="23440909" w14:textId="77777777" w:rsidR="00A86BC2" w:rsidRPr="00140258" w:rsidRDefault="00A86BC2" w:rsidP="002436A9">
            <w:pPr>
              <w:widowControl/>
              <w:spacing w:line="360" w:lineRule="auto"/>
              <w:jc w:val="center"/>
              <w:rPr>
                <w:rFonts w:ascii="Arial" w:hAnsi="Arial" w:cs="Arial"/>
                <w:szCs w:val="21"/>
              </w:rPr>
            </w:pPr>
            <w:bookmarkStart w:id="14" w:name="_Hlk133761035"/>
            <w:r w:rsidRPr="00140258">
              <w:rPr>
                <w:rFonts w:ascii="Arial" w:hAnsi="Arial" w:cs="Arial"/>
                <w:szCs w:val="21"/>
              </w:rPr>
              <w:t>Adsorption structures</w:t>
            </w:r>
          </w:p>
        </w:tc>
        <w:tc>
          <w:tcPr>
            <w:tcW w:w="2500" w:type="pct"/>
            <w:tcBorders>
              <w:top w:val="single" w:sz="8" w:space="0" w:color="auto"/>
              <w:left w:val="nil"/>
              <w:bottom w:val="single" w:sz="8" w:space="0" w:color="auto"/>
              <w:right w:val="nil"/>
            </w:tcBorders>
            <w:noWrap/>
            <w:hideMark/>
          </w:tcPr>
          <w:p w14:paraId="041B623C" w14:textId="77777777" w:rsidR="00A86BC2" w:rsidRPr="00140258" w:rsidRDefault="00A86BC2" w:rsidP="002436A9">
            <w:pPr>
              <w:widowControl/>
              <w:spacing w:line="360" w:lineRule="auto"/>
              <w:jc w:val="center"/>
              <w:rPr>
                <w:rFonts w:ascii="Arial" w:hAnsi="Arial" w:cs="Arial"/>
                <w:szCs w:val="21"/>
              </w:rPr>
            </w:pPr>
            <w:r w:rsidRPr="00140258">
              <w:rPr>
                <w:rFonts w:ascii="Arial" w:hAnsi="Arial" w:cs="Arial"/>
                <w:szCs w:val="21"/>
              </w:rPr>
              <w:t>Adsorption energy/eV</w:t>
            </w:r>
          </w:p>
        </w:tc>
      </w:tr>
      <w:tr w:rsidR="00ED17B3" w:rsidRPr="00140258" w14:paraId="2A1EF9D0" w14:textId="77777777" w:rsidTr="002436A9">
        <w:trPr>
          <w:trHeight w:val="390"/>
          <w:jc w:val="center"/>
        </w:trPr>
        <w:tc>
          <w:tcPr>
            <w:tcW w:w="2500" w:type="pct"/>
            <w:tcBorders>
              <w:top w:val="single" w:sz="8" w:space="0" w:color="auto"/>
              <w:left w:val="nil"/>
              <w:bottom w:val="nil"/>
              <w:right w:val="nil"/>
            </w:tcBorders>
            <w:noWrap/>
            <w:hideMark/>
          </w:tcPr>
          <w:p w14:paraId="37A5BEC9" w14:textId="7D7B275B" w:rsidR="00A86BC2" w:rsidRPr="00140258" w:rsidRDefault="00A86BC2" w:rsidP="002436A9">
            <w:pPr>
              <w:widowControl/>
              <w:spacing w:line="360" w:lineRule="auto"/>
              <w:jc w:val="center"/>
              <w:rPr>
                <w:rFonts w:ascii="Arial" w:hAnsi="Arial" w:cs="Arial"/>
                <w:szCs w:val="21"/>
              </w:rPr>
            </w:pPr>
            <w:r w:rsidRPr="00140258">
              <w:rPr>
                <w:rFonts w:ascii="Arial" w:hAnsi="Arial" w:cs="Arial"/>
                <w:szCs w:val="21"/>
              </w:rPr>
              <w:t>CuF</w:t>
            </w:r>
            <w:r w:rsidRPr="00140258">
              <w:rPr>
                <w:rFonts w:ascii="Arial" w:hAnsi="Arial" w:cs="Arial"/>
                <w:szCs w:val="21"/>
                <w:vertAlign w:val="subscript"/>
              </w:rPr>
              <w:t>2</w:t>
            </w:r>
            <w:r w:rsidRPr="00140258">
              <w:rPr>
                <w:rFonts w:ascii="Arial" w:hAnsi="Arial" w:cs="Arial"/>
                <w:szCs w:val="21"/>
              </w:rPr>
              <w:t xml:space="preserve"> (011) + P</w:t>
            </w:r>
            <w:r w:rsidR="00F13ADB" w:rsidRPr="00140258">
              <w:rPr>
                <w:rFonts w:ascii="Arial" w:hAnsi="Arial" w:cs="Arial"/>
                <w:szCs w:val="21"/>
              </w:rPr>
              <w:t>VDF-HFP</w:t>
            </w:r>
          </w:p>
        </w:tc>
        <w:tc>
          <w:tcPr>
            <w:tcW w:w="2500" w:type="pct"/>
            <w:tcBorders>
              <w:top w:val="single" w:sz="8" w:space="0" w:color="auto"/>
              <w:left w:val="nil"/>
              <w:bottom w:val="nil"/>
              <w:right w:val="nil"/>
            </w:tcBorders>
            <w:noWrap/>
            <w:hideMark/>
          </w:tcPr>
          <w:p w14:paraId="6C94F8F0" w14:textId="77777777" w:rsidR="00A86BC2" w:rsidRPr="00140258" w:rsidRDefault="00A86BC2" w:rsidP="002436A9">
            <w:pPr>
              <w:widowControl/>
              <w:spacing w:line="360" w:lineRule="auto"/>
              <w:jc w:val="center"/>
              <w:rPr>
                <w:rFonts w:ascii="Arial" w:hAnsi="Arial" w:cs="Arial"/>
                <w:szCs w:val="21"/>
              </w:rPr>
            </w:pPr>
            <w:r w:rsidRPr="00140258">
              <w:rPr>
                <w:rFonts w:ascii="Arial" w:hAnsi="Arial" w:cs="Arial"/>
                <w:szCs w:val="21"/>
              </w:rPr>
              <w:t>-0.89013232</w:t>
            </w:r>
          </w:p>
        </w:tc>
      </w:tr>
      <w:tr w:rsidR="00ED17B3" w:rsidRPr="00140258" w14:paraId="6D7428B4" w14:textId="77777777" w:rsidTr="006069A7">
        <w:trPr>
          <w:trHeight w:val="390"/>
          <w:jc w:val="center"/>
        </w:trPr>
        <w:tc>
          <w:tcPr>
            <w:tcW w:w="2500" w:type="pct"/>
            <w:tcBorders>
              <w:top w:val="nil"/>
              <w:left w:val="nil"/>
              <w:bottom w:val="single" w:sz="8" w:space="0" w:color="auto"/>
              <w:right w:val="nil"/>
            </w:tcBorders>
            <w:noWrap/>
          </w:tcPr>
          <w:p w14:paraId="0FBB2CBD" w14:textId="669A3011" w:rsidR="009B0BF0" w:rsidRPr="00140258" w:rsidRDefault="009B0BF0" w:rsidP="009B0BF0">
            <w:pPr>
              <w:widowControl/>
              <w:spacing w:line="360" w:lineRule="auto"/>
              <w:jc w:val="center"/>
              <w:rPr>
                <w:rFonts w:ascii="Arial" w:hAnsi="Arial" w:cs="Arial"/>
                <w:szCs w:val="21"/>
              </w:rPr>
            </w:pPr>
            <w:r w:rsidRPr="00140258">
              <w:rPr>
                <w:rFonts w:ascii="Arial" w:hAnsi="Arial" w:cs="Arial"/>
                <w:szCs w:val="21"/>
              </w:rPr>
              <w:t>CuF</w:t>
            </w:r>
            <w:r w:rsidRPr="00140258">
              <w:rPr>
                <w:rFonts w:ascii="Arial" w:hAnsi="Arial" w:cs="Arial"/>
                <w:szCs w:val="21"/>
                <w:vertAlign w:val="subscript"/>
              </w:rPr>
              <w:t>2</w:t>
            </w:r>
            <w:r w:rsidRPr="00140258">
              <w:rPr>
                <w:rFonts w:ascii="Arial" w:hAnsi="Arial" w:cs="Arial"/>
                <w:szCs w:val="21"/>
              </w:rPr>
              <w:t xml:space="preserve"> (011) + PEI</w:t>
            </w:r>
          </w:p>
        </w:tc>
        <w:tc>
          <w:tcPr>
            <w:tcW w:w="2500" w:type="pct"/>
            <w:tcBorders>
              <w:top w:val="nil"/>
              <w:left w:val="nil"/>
              <w:bottom w:val="single" w:sz="8" w:space="0" w:color="auto"/>
              <w:right w:val="nil"/>
            </w:tcBorders>
            <w:noWrap/>
          </w:tcPr>
          <w:p w14:paraId="1AB0031D" w14:textId="4432FB84" w:rsidR="009B0BF0" w:rsidRPr="00140258" w:rsidRDefault="009B0BF0" w:rsidP="009B0BF0">
            <w:pPr>
              <w:widowControl/>
              <w:spacing w:line="360" w:lineRule="auto"/>
              <w:jc w:val="center"/>
              <w:rPr>
                <w:rFonts w:ascii="Arial" w:hAnsi="Arial" w:cs="Arial"/>
                <w:szCs w:val="21"/>
              </w:rPr>
            </w:pPr>
            <w:r w:rsidRPr="00140258">
              <w:rPr>
                <w:rFonts w:ascii="Arial" w:hAnsi="Arial" w:cs="Arial"/>
                <w:szCs w:val="21"/>
              </w:rPr>
              <w:t>-3.83540454</w:t>
            </w:r>
          </w:p>
        </w:tc>
      </w:tr>
      <w:tr w:rsidR="00ED17B3" w:rsidRPr="00140258" w14:paraId="2EF2D1D0" w14:textId="77777777" w:rsidTr="006069A7">
        <w:trPr>
          <w:trHeight w:val="390"/>
          <w:jc w:val="center"/>
        </w:trPr>
        <w:tc>
          <w:tcPr>
            <w:tcW w:w="2500" w:type="pct"/>
            <w:tcBorders>
              <w:top w:val="single" w:sz="8" w:space="0" w:color="auto"/>
              <w:left w:val="nil"/>
              <w:bottom w:val="nil"/>
              <w:right w:val="nil"/>
            </w:tcBorders>
            <w:noWrap/>
          </w:tcPr>
          <w:p w14:paraId="1C4A71EF" w14:textId="61AFFFE5" w:rsidR="009B0BF0" w:rsidRPr="00140258" w:rsidRDefault="009B0BF0" w:rsidP="009B0BF0">
            <w:pPr>
              <w:widowControl/>
              <w:spacing w:line="360" w:lineRule="auto"/>
              <w:jc w:val="center"/>
              <w:rPr>
                <w:rFonts w:ascii="Arial" w:hAnsi="Arial" w:cs="Arial"/>
                <w:szCs w:val="21"/>
              </w:rPr>
            </w:pPr>
            <w:proofErr w:type="spellStart"/>
            <w:r w:rsidRPr="00140258">
              <w:rPr>
                <w:rFonts w:ascii="Arial" w:eastAsia="宋体" w:hAnsi="Arial" w:cs="Arial"/>
                <w:kern w:val="0"/>
                <w:szCs w:val="21"/>
              </w:rPr>
              <w:t>CuF</w:t>
            </w:r>
            <w:proofErr w:type="spellEnd"/>
            <w:r w:rsidRPr="00140258">
              <w:rPr>
                <w:rFonts w:ascii="Arial" w:eastAsia="宋体" w:hAnsi="Arial" w:cs="Arial"/>
                <w:kern w:val="0"/>
                <w:szCs w:val="21"/>
              </w:rPr>
              <w:t xml:space="preserve"> (011) + PVDF-HFP</w:t>
            </w:r>
          </w:p>
        </w:tc>
        <w:tc>
          <w:tcPr>
            <w:tcW w:w="2500" w:type="pct"/>
            <w:tcBorders>
              <w:top w:val="single" w:sz="8" w:space="0" w:color="auto"/>
              <w:left w:val="nil"/>
              <w:bottom w:val="nil"/>
              <w:right w:val="nil"/>
            </w:tcBorders>
            <w:noWrap/>
          </w:tcPr>
          <w:p w14:paraId="6F01B111" w14:textId="37F8E09D" w:rsidR="009B0BF0" w:rsidRPr="00140258" w:rsidRDefault="009B0BF0" w:rsidP="009B0BF0">
            <w:pPr>
              <w:widowControl/>
              <w:spacing w:line="360" w:lineRule="auto"/>
              <w:jc w:val="center"/>
              <w:rPr>
                <w:rFonts w:ascii="Arial" w:hAnsi="Arial" w:cs="Arial"/>
                <w:szCs w:val="21"/>
              </w:rPr>
            </w:pPr>
            <w:r w:rsidRPr="00140258">
              <w:rPr>
                <w:rFonts w:ascii="Arial" w:eastAsia="宋体" w:hAnsi="Arial" w:cs="Arial"/>
                <w:kern w:val="0"/>
                <w:szCs w:val="21"/>
              </w:rPr>
              <w:t>-3.41241039</w:t>
            </w:r>
          </w:p>
        </w:tc>
      </w:tr>
      <w:tr w:rsidR="00ED17B3" w:rsidRPr="00140258" w14:paraId="34ECA1A7" w14:textId="77777777" w:rsidTr="006069A7">
        <w:trPr>
          <w:trHeight w:val="390"/>
          <w:jc w:val="center"/>
        </w:trPr>
        <w:tc>
          <w:tcPr>
            <w:tcW w:w="2500" w:type="pct"/>
            <w:tcBorders>
              <w:top w:val="nil"/>
              <w:left w:val="nil"/>
              <w:bottom w:val="single" w:sz="8" w:space="0" w:color="auto"/>
              <w:right w:val="nil"/>
            </w:tcBorders>
            <w:noWrap/>
          </w:tcPr>
          <w:p w14:paraId="0A7868BA" w14:textId="1C9CF664" w:rsidR="009B0BF0" w:rsidRPr="00140258" w:rsidRDefault="009B0BF0" w:rsidP="009B0BF0">
            <w:pPr>
              <w:widowControl/>
              <w:spacing w:line="360" w:lineRule="auto"/>
              <w:jc w:val="center"/>
              <w:rPr>
                <w:rFonts w:ascii="Arial" w:hAnsi="Arial" w:cs="Arial"/>
                <w:szCs w:val="21"/>
              </w:rPr>
            </w:pPr>
            <w:proofErr w:type="spellStart"/>
            <w:r w:rsidRPr="00140258">
              <w:rPr>
                <w:rFonts w:ascii="Arial" w:eastAsia="宋体" w:hAnsi="Arial" w:cs="Arial"/>
                <w:kern w:val="0"/>
                <w:szCs w:val="21"/>
              </w:rPr>
              <w:t>CuF</w:t>
            </w:r>
            <w:proofErr w:type="spellEnd"/>
            <w:r w:rsidRPr="00140258">
              <w:rPr>
                <w:rFonts w:ascii="Arial" w:eastAsia="宋体" w:hAnsi="Arial" w:cs="Arial"/>
                <w:kern w:val="0"/>
                <w:szCs w:val="21"/>
              </w:rPr>
              <w:t xml:space="preserve"> (011) + PEI</w:t>
            </w:r>
          </w:p>
        </w:tc>
        <w:tc>
          <w:tcPr>
            <w:tcW w:w="2500" w:type="pct"/>
            <w:tcBorders>
              <w:top w:val="nil"/>
              <w:left w:val="nil"/>
              <w:bottom w:val="single" w:sz="8" w:space="0" w:color="auto"/>
              <w:right w:val="nil"/>
            </w:tcBorders>
            <w:noWrap/>
          </w:tcPr>
          <w:p w14:paraId="485661A4" w14:textId="4CA52DCD" w:rsidR="009B0BF0" w:rsidRPr="00140258" w:rsidRDefault="009B0BF0" w:rsidP="009B0BF0">
            <w:pPr>
              <w:widowControl/>
              <w:spacing w:line="360" w:lineRule="auto"/>
              <w:jc w:val="center"/>
              <w:rPr>
                <w:rFonts w:ascii="Arial" w:hAnsi="Arial" w:cs="Arial"/>
                <w:szCs w:val="21"/>
              </w:rPr>
            </w:pPr>
            <w:r w:rsidRPr="00140258">
              <w:rPr>
                <w:rFonts w:ascii="Arial" w:eastAsia="宋体" w:hAnsi="Arial" w:cs="Arial"/>
                <w:kern w:val="0"/>
                <w:szCs w:val="21"/>
              </w:rPr>
              <w:t>-7.43768445</w:t>
            </w:r>
          </w:p>
        </w:tc>
      </w:tr>
      <w:tr w:rsidR="00ED17B3" w:rsidRPr="00140258" w14:paraId="32DA177A" w14:textId="77777777" w:rsidTr="006069A7">
        <w:trPr>
          <w:trHeight w:val="390"/>
          <w:jc w:val="center"/>
        </w:trPr>
        <w:tc>
          <w:tcPr>
            <w:tcW w:w="2500" w:type="pct"/>
            <w:tcBorders>
              <w:top w:val="single" w:sz="8" w:space="0" w:color="auto"/>
              <w:left w:val="nil"/>
              <w:bottom w:val="nil"/>
              <w:right w:val="nil"/>
            </w:tcBorders>
            <w:noWrap/>
          </w:tcPr>
          <w:p w14:paraId="69A4C444" w14:textId="72242963" w:rsidR="009B0BF0" w:rsidRPr="00140258" w:rsidRDefault="009B0BF0" w:rsidP="009B0BF0">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 (011) + PVDF-HFP</w:t>
            </w:r>
          </w:p>
        </w:tc>
        <w:tc>
          <w:tcPr>
            <w:tcW w:w="2500" w:type="pct"/>
            <w:tcBorders>
              <w:top w:val="single" w:sz="8" w:space="0" w:color="auto"/>
              <w:left w:val="nil"/>
              <w:bottom w:val="nil"/>
              <w:right w:val="nil"/>
            </w:tcBorders>
            <w:noWrap/>
          </w:tcPr>
          <w:p w14:paraId="710A4A87" w14:textId="7054B399" w:rsidR="009B0BF0" w:rsidRPr="00140258" w:rsidRDefault="009B0BF0" w:rsidP="009B0BF0">
            <w:pPr>
              <w:widowControl/>
              <w:spacing w:line="360" w:lineRule="auto"/>
              <w:jc w:val="center"/>
              <w:rPr>
                <w:rFonts w:ascii="Arial" w:eastAsia="宋体" w:hAnsi="Arial" w:cs="Arial"/>
                <w:kern w:val="0"/>
                <w:szCs w:val="21"/>
              </w:rPr>
            </w:pPr>
            <w:r w:rsidRPr="00140258">
              <w:rPr>
                <w:rFonts w:ascii="Arial" w:eastAsia="宋体" w:hAnsi="Arial" w:cs="Arial"/>
                <w:kern w:val="0"/>
                <w:szCs w:val="21"/>
              </w:rPr>
              <w:t>-1.43991977</w:t>
            </w:r>
          </w:p>
        </w:tc>
      </w:tr>
      <w:tr w:rsidR="009B0BF0" w:rsidRPr="00140258" w14:paraId="7E9CF468" w14:textId="77777777" w:rsidTr="006069A7">
        <w:trPr>
          <w:trHeight w:val="390"/>
          <w:jc w:val="center"/>
        </w:trPr>
        <w:tc>
          <w:tcPr>
            <w:tcW w:w="2500" w:type="pct"/>
            <w:tcBorders>
              <w:top w:val="nil"/>
              <w:left w:val="nil"/>
              <w:bottom w:val="single" w:sz="8" w:space="0" w:color="auto"/>
              <w:right w:val="nil"/>
            </w:tcBorders>
            <w:noWrap/>
          </w:tcPr>
          <w:p w14:paraId="59A2F66C" w14:textId="5B7EB611" w:rsidR="009B0BF0" w:rsidRPr="00140258" w:rsidRDefault="009B0BF0" w:rsidP="009B0BF0">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 (011) + PEI</w:t>
            </w:r>
          </w:p>
        </w:tc>
        <w:tc>
          <w:tcPr>
            <w:tcW w:w="2500" w:type="pct"/>
            <w:tcBorders>
              <w:top w:val="nil"/>
              <w:left w:val="nil"/>
              <w:bottom w:val="single" w:sz="8" w:space="0" w:color="auto"/>
              <w:right w:val="nil"/>
            </w:tcBorders>
            <w:noWrap/>
          </w:tcPr>
          <w:p w14:paraId="5BD467BF" w14:textId="271B994C" w:rsidR="009B0BF0" w:rsidRPr="00140258" w:rsidRDefault="009B0BF0" w:rsidP="009B0BF0">
            <w:pPr>
              <w:widowControl/>
              <w:spacing w:line="360" w:lineRule="auto"/>
              <w:jc w:val="center"/>
              <w:rPr>
                <w:rFonts w:ascii="Arial" w:eastAsia="宋体" w:hAnsi="Arial" w:cs="Arial"/>
                <w:kern w:val="0"/>
                <w:szCs w:val="21"/>
              </w:rPr>
            </w:pPr>
            <w:r w:rsidRPr="00140258">
              <w:rPr>
                <w:rFonts w:ascii="Arial" w:eastAsia="宋体" w:hAnsi="Arial" w:cs="Arial"/>
                <w:kern w:val="0"/>
                <w:szCs w:val="21"/>
              </w:rPr>
              <w:t>-2.8033432</w:t>
            </w:r>
          </w:p>
        </w:tc>
      </w:tr>
      <w:bookmarkEnd w:id="14"/>
    </w:tbl>
    <w:p w14:paraId="12EBCB56" w14:textId="77777777" w:rsidR="009677C9" w:rsidRDefault="009677C9" w:rsidP="00C758BB">
      <w:pPr>
        <w:rPr>
          <w:rFonts w:ascii="Arial" w:eastAsia="等线" w:hAnsi="Arial" w:cs="Arial"/>
          <w:b/>
          <w:bCs/>
          <w:szCs w:val="21"/>
        </w:rPr>
      </w:pPr>
    </w:p>
    <w:p w14:paraId="4F72162F" w14:textId="229D9863" w:rsidR="00C758BB" w:rsidRPr="00140258" w:rsidRDefault="00C758BB" w:rsidP="00C758BB">
      <w:pPr>
        <w:rPr>
          <w:rFonts w:ascii="Arial" w:eastAsia="等线" w:hAnsi="Arial" w:cs="Arial"/>
          <w:szCs w:val="21"/>
        </w:rPr>
      </w:pPr>
      <w:r w:rsidRPr="00140258">
        <w:rPr>
          <w:rFonts w:ascii="Arial" w:eastAsia="等线" w:hAnsi="Arial" w:cs="Arial"/>
          <w:b/>
          <w:bCs/>
          <w:szCs w:val="21"/>
        </w:rPr>
        <w:t>Tablet S2</w:t>
      </w:r>
      <w:r w:rsidRPr="00140258">
        <w:rPr>
          <w:rFonts w:ascii="Arial" w:eastAsia="等线" w:hAnsi="Arial" w:cs="Arial"/>
          <w:szCs w:val="21"/>
        </w:rPr>
        <w:t xml:space="preserve"> Number of Cu-F bonds of </w:t>
      </w:r>
      <w:proofErr w:type="spellStart"/>
      <w:r w:rsidRPr="00140258">
        <w:rPr>
          <w:rFonts w:ascii="Arial" w:eastAsia="等线" w:hAnsi="Arial" w:cs="Arial"/>
          <w:szCs w:val="21"/>
        </w:rPr>
        <w:t>CuF</w:t>
      </w:r>
      <w:proofErr w:type="spellEnd"/>
      <w:r w:rsidRPr="00140258">
        <w:rPr>
          <w:rFonts w:ascii="Arial" w:eastAsia="等线" w:hAnsi="Arial" w:cs="Arial"/>
          <w:szCs w:val="21"/>
        </w:rPr>
        <w:t xml:space="preserve"> (011) surface and </w:t>
      </w:r>
      <w:proofErr w:type="spellStart"/>
      <w:r w:rsidRPr="00140258">
        <w:rPr>
          <w:rFonts w:ascii="Arial" w:eastAsia="等线" w:hAnsi="Arial" w:cs="Arial"/>
          <w:szCs w:val="21"/>
        </w:rPr>
        <w:t>CuF</w:t>
      </w:r>
      <w:proofErr w:type="spellEnd"/>
      <w:r w:rsidRPr="00140258">
        <w:rPr>
          <w:rFonts w:ascii="Arial" w:eastAsia="等线" w:hAnsi="Arial" w:cs="Arial"/>
          <w:szCs w:val="21"/>
        </w:rPr>
        <w:t xml:space="preserve"> (011) surface with polymer adsorbates from DFT calculation</w:t>
      </w:r>
      <w:r w:rsidR="008776B6" w:rsidRPr="00140258">
        <w:rPr>
          <w:rFonts w:ascii="Arial" w:eastAsia="等线" w:hAnsi="Arial" w:cs="Arial"/>
          <w:szCs w:val="21"/>
        </w:rPr>
        <w:t>s</w:t>
      </w:r>
      <w:r w:rsidRPr="00140258">
        <w:rPr>
          <w:rFonts w:ascii="Arial" w:eastAsia="等线" w:hAnsi="Arial" w:cs="Arial"/>
          <w:szCs w:val="21"/>
        </w:rPr>
        <w:t xml:space="preserve">. The statistical results show that the adsorption of PVDF-HFP on </w:t>
      </w:r>
      <w:proofErr w:type="spellStart"/>
      <w:r w:rsidRPr="00140258">
        <w:rPr>
          <w:rFonts w:ascii="Arial" w:eastAsia="等线" w:hAnsi="Arial" w:cs="Arial"/>
          <w:szCs w:val="21"/>
        </w:rPr>
        <w:t>CuF</w:t>
      </w:r>
      <w:proofErr w:type="spellEnd"/>
      <w:r w:rsidRPr="00140258">
        <w:rPr>
          <w:rFonts w:ascii="Arial" w:eastAsia="等线" w:hAnsi="Arial" w:cs="Arial"/>
          <w:szCs w:val="21"/>
        </w:rPr>
        <w:t xml:space="preserve"> (011) surface has </w:t>
      </w:r>
      <w:r w:rsidR="008776B6" w:rsidRPr="00140258">
        <w:rPr>
          <w:rFonts w:ascii="Arial" w:eastAsia="等线" w:hAnsi="Arial" w:cs="Arial"/>
          <w:szCs w:val="21"/>
        </w:rPr>
        <w:t>little</w:t>
      </w:r>
      <w:r w:rsidRPr="00140258">
        <w:rPr>
          <w:rFonts w:ascii="Arial" w:eastAsia="等线" w:hAnsi="Arial" w:cs="Arial"/>
          <w:szCs w:val="21"/>
        </w:rPr>
        <w:t xml:space="preserve"> effect on the coordination of Cu-F bonds.</w:t>
      </w:r>
    </w:p>
    <w:tbl>
      <w:tblPr>
        <w:tblW w:w="4108" w:type="pct"/>
        <w:tblLayout w:type="fixed"/>
        <w:tblLook w:val="04A0" w:firstRow="1" w:lastRow="0" w:firstColumn="1" w:lastColumn="0" w:noHBand="0" w:noVBand="1"/>
      </w:tblPr>
      <w:tblGrid>
        <w:gridCol w:w="2268"/>
        <w:gridCol w:w="994"/>
        <w:gridCol w:w="1983"/>
        <w:gridCol w:w="37"/>
        <w:gridCol w:w="1507"/>
        <w:gridCol w:w="35"/>
      </w:tblGrid>
      <w:tr w:rsidR="00ED6D52" w:rsidRPr="00140258" w14:paraId="3813DA45" w14:textId="77777777" w:rsidTr="00140258">
        <w:trPr>
          <w:gridAfter w:val="1"/>
          <w:wAfter w:w="27" w:type="pct"/>
          <w:trHeight w:val="521"/>
        </w:trPr>
        <w:tc>
          <w:tcPr>
            <w:tcW w:w="1662" w:type="pct"/>
            <w:tcBorders>
              <w:top w:val="single" w:sz="8" w:space="0" w:color="auto"/>
              <w:left w:val="nil"/>
              <w:bottom w:val="single" w:sz="8" w:space="0" w:color="auto"/>
              <w:right w:val="nil"/>
            </w:tcBorders>
            <w:noWrap/>
            <w:vAlign w:val="center"/>
            <w:hideMark/>
          </w:tcPr>
          <w:p w14:paraId="66C9F724"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Number of Cu-F bonds</w:t>
            </w:r>
          </w:p>
        </w:tc>
        <w:tc>
          <w:tcPr>
            <w:tcW w:w="728" w:type="pct"/>
            <w:tcBorders>
              <w:top w:val="single" w:sz="8" w:space="0" w:color="auto"/>
              <w:left w:val="nil"/>
              <w:bottom w:val="single" w:sz="8" w:space="0" w:color="auto"/>
              <w:right w:val="nil"/>
            </w:tcBorders>
            <w:noWrap/>
            <w:vAlign w:val="center"/>
            <w:hideMark/>
          </w:tcPr>
          <w:p w14:paraId="6D1B19C2" w14:textId="77777777" w:rsidR="00ED6D52" w:rsidRPr="00140258" w:rsidRDefault="00ED6D52" w:rsidP="004E72EC">
            <w:pPr>
              <w:spacing w:line="360" w:lineRule="auto"/>
              <w:ind w:leftChars="86" w:left="181"/>
              <w:jc w:val="center"/>
              <w:rPr>
                <w:rFonts w:ascii="Arial" w:eastAsia="等线" w:hAnsi="Arial" w:cs="Arial"/>
                <w:szCs w:val="21"/>
              </w:rPr>
            </w:pPr>
            <w:proofErr w:type="spellStart"/>
            <w:r w:rsidRPr="00140258">
              <w:rPr>
                <w:rFonts w:ascii="Arial" w:eastAsia="等线" w:hAnsi="Arial" w:cs="Arial"/>
                <w:szCs w:val="21"/>
              </w:rPr>
              <w:t>CuF</w:t>
            </w:r>
            <w:proofErr w:type="spellEnd"/>
          </w:p>
        </w:tc>
        <w:tc>
          <w:tcPr>
            <w:tcW w:w="1453" w:type="pct"/>
            <w:tcBorders>
              <w:top w:val="single" w:sz="8" w:space="0" w:color="auto"/>
              <w:left w:val="nil"/>
              <w:bottom w:val="single" w:sz="8" w:space="0" w:color="auto"/>
              <w:right w:val="nil"/>
            </w:tcBorders>
            <w:noWrap/>
            <w:vAlign w:val="center"/>
            <w:hideMark/>
          </w:tcPr>
          <w:p w14:paraId="43B82714" w14:textId="77777777" w:rsidR="00ED6D52" w:rsidRPr="00140258" w:rsidRDefault="00ED6D52" w:rsidP="004E72EC">
            <w:pPr>
              <w:spacing w:line="360" w:lineRule="auto"/>
              <w:ind w:leftChars="86" w:left="181"/>
              <w:jc w:val="center"/>
              <w:rPr>
                <w:rFonts w:ascii="Arial" w:eastAsia="等线" w:hAnsi="Arial" w:cs="Arial"/>
                <w:szCs w:val="21"/>
              </w:rPr>
            </w:pPr>
            <w:proofErr w:type="spellStart"/>
            <w:r w:rsidRPr="00140258">
              <w:rPr>
                <w:rFonts w:ascii="Arial" w:eastAsia="等线" w:hAnsi="Arial" w:cs="Arial"/>
                <w:szCs w:val="21"/>
              </w:rPr>
              <w:t>CuF</w:t>
            </w:r>
            <w:proofErr w:type="spellEnd"/>
            <w:r w:rsidRPr="00140258">
              <w:rPr>
                <w:rFonts w:ascii="Arial" w:eastAsia="等线" w:hAnsi="Arial" w:cs="Arial"/>
                <w:szCs w:val="21"/>
              </w:rPr>
              <w:t xml:space="preserve"> (011) +PVDF-HFP</w:t>
            </w:r>
          </w:p>
        </w:tc>
        <w:tc>
          <w:tcPr>
            <w:tcW w:w="1131" w:type="pct"/>
            <w:gridSpan w:val="2"/>
            <w:tcBorders>
              <w:top w:val="single" w:sz="8" w:space="0" w:color="auto"/>
              <w:left w:val="nil"/>
              <w:bottom w:val="single" w:sz="8" w:space="0" w:color="auto"/>
              <w:right w:val="nil"/>
            </w:tcBorders>
            <w:noWrap/>
            <w:vAlign w:val="center"/>
            <w:hideMark/>
          </w:tcPr>
          <w:p w14:paraId="0558BB3E" w14:textId="77777777" w:rsidR="00ED6D52" w:rsidRPr="00140258" w:rsidRDefault="00ED6D52" w:rsidP="004E72EC">
            <w:pPr>
              <w:spacing w:line="360" w:lineRule="auto"/>
              <w:ind w:leftChars="86" w:left="181"/>
              <w:jc w:val="center"/>
              <w:rPr>
                <w:rFonts w:ascii="Arial" w:eastAsia="等线" w:hAnsi="Arial" w:cs="Arial"/>
                <w:szCs w:val="21"/>
              </w:rPr>
            </w:pPr>
            <w:proofErr w:type="spellStart"/>
            <w:r w:rsidRPr="00140258">
              <w:rPr>
                <w:rFonts w:ascii="Arial" w:eastAsia="等线" w:hAnsi="Arial" w:cs="Arial"/>
                <w:szCs w:val="21"/>
              </w:rPr>
              <w:t>CuF</w:t>
            </w:r>
            <w:proofErr w:type="spellEnd"/>
            <w:r w:rsidRPr="00140258">
              <w:rPr>
                <w:rFonts w:ascii="Arial" w:eastAsia="等线" w:hAnsi="Arial" w:cs="Arial"/>
                <w:szCs w:val="21"/>
              </w:rPr>
              <w:t xml:space="preserve"> (011) + PEI</w:t>
            </w:r>
          </w:p>
        </w:tc>
      </w:tr>
      <w:tr w:rsidR="00ED6D52" w:rsidRPr="00140258" w14:paraId="485DD6D5" w14:textId="77777777" w:rsidTr="00140258">
        <w:trPr>
          <w:trHeight w:val="521"/>
        </w:trPr>
        <w:tc>
          <w:tcPr>
            <w:tcW w:w="1662" w:type="pct"/>
            <w:tcBorders>
              <w:top w:val="single" w:sz="8" w:space="0" w:color="auto"/>
              <w:left w:val="nil"/>
              <w:bottom w:val="nil"/>
              <w:right w:val="nil"/>
            </w:tcBorders>
            <w:noWrap/>
            <w:vAlign w:val="center"/>
            <w:hideMark/>
          </w:tcPr>
          <w:p w14:paraId="6CA94B00"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First layer of the surface</w:t>
            </w:r>
          </w:p>
        </w:tc>
        <w:tc>
          <w:tcPr>
            <w:tcW w:w="728" w:type="pct"/>
            <w:tcBorders>
              <w:top w:val="single" w:sz="8" w:space="0" w:color="auto"/>
              <w:left w:val="nil"/>
              <w:bottom w:val="nil"/>
              <w:right w:val="nil"/>
            </w:tcBorders>
            <w:noWrap/>
            <w:vAlign w:val="center"/>
            <w:hideMark/>
          </w:tcPr>
          <w:p w14:paraId="35AF3936"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24</w:t>
            </w:r>
          </w:p>
        </w:tc>
        <w:tc>
          <w:tcPr>
            <w:tcW w:w="1480" w:type="pct"/>
            <w:gridSpan w:val="2"/>
            <w:tcBorders>
              <w:top w:val="single" w:sz="8" w:space="0" w:color="auto"/>
              <w:left w:val="nil"/>
              <w:bottom w:val="nil"/>
              <w:right w:val="nil"/>
            </w:tcBorders>
            <w:noWrap/>
            <w:vAlign w:val="center"/>
            <w:hideMark/>
          </w:tcPr>
          <w:p w14:paraId="1E3289FC"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24</w:t>
            </w:r>
          </w:p>
        </w:tc>
        <w:tc>
          <w:tcPr>
            <w:tcW w:w="1131" w:type="pct"/>
            <w:gridSpan w:val="2"/>
            <w:tcBorders>
              <w:top w:val="single" w:sz="8" w:space="0" w:color="auto"/>
              <w:left w:val="nil"/>
              <w:bottom w:val="nil"/>
              <w:right w:val="nil"/>
            </w:tcBorders>
            <w:noWrap/>
            <w:vAlign w:val="center"/>
            <w:hideMark/>
          </w:tcPr>
          <w:p w14:paraId="3A437149"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24</w:t>
            </w:r>
          </w:p>
        </w:tc>
      </w:tr>
      <w:tr w:rsidR="00ED6D52" w:rsidRPr="00140258" w14:paraId="51328F26" w14:textId="77777777" w:rsidTr="00140258">
        <w:trPr>
          <w:trHeight w:val="521"/>
        </w:trPr>
        <w:tc>
          <w:tcPr>
            <w:tcW w:w="1662" w:type="pct"/>
            <w:tcBorders>
              <w:top w:val="nil"/>
              <w:left w:val="nil"/>
              <w:bottom w:val="nil"/>
              <w:right w:val="nil"/>
            </w:tcBorders>
            <w:noWrap/>
            <w:vAlign w:val="center"/>
            <w:hideMark/>
          </w:tcPr>
          <w:p w14:paraId="53079700"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Second layer of the surface</w:t>
            </w:r>
          </w:p>
        </w:tc>
        <w:tc>
          <w:tcPr>
            <w:tcW w:w="728" w:type="pct"/>
            <w:tcBorders>
              <w:top w:val="nil"/>
              <w:left w:val="nil"/>
              <w:bottom w:val="nil"/>
              <w:right w:val="nil"/>
            </w:tcBorders>
            <w:noWrap/>
            <w:vAlign w:val="center"/>
            <w:hideMark/>
          </w:tcPr>
          <w:p w14:paraId="6538AADF"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32</w:t>
            </w:r>
          </w:p>
        </w:tc>
        <w:tc>
          <w:tcPr>
            <w:tcW w:w="1480" w:type="pct"/>
            <w:gridSpan w:val="2"/>
            <w:tcBorders>
              <w:top w:val="nil"/>
              <w:left w:val="nil"/>
              <w:bottom w:val="nil"/>
              <w:right w:val="nil"/>
            </w:tcBorders>
            <w:noWrap/>
            <w:vAlign w:val="center"/>
            <w:hideMark/>
          </w:tcPr>
          <w:p w14:paraId="4A001EFA"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30</w:t>
            </w:r>
          </w:p>
        </w:tc>
        <w:tc>
          <w:tcPr>
            <w:tcW w:w="1131" w:type="pct"/>
            <w:gridSpan w:val="2"/>
            <w:tcBorders>
              <w:top w:val="nil"/>
              <w:left w:val="nil"/>
              <w:bottom w:val="nil"/>
              <w:right w:val="nil"/>
            </w:tcBorders>
            <w:noWrap/>
            <w:vAlign w:val="center"/>
            <w:hideMark/>
          </w:tcPr>
          <w:p w14:paraId="082010D6"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20</w:t>
            </w:r>
          </w:p>
        </w:tc>
      </w:tr>
      <w:tr w:rsidR="00ED6D52" w:rsidRPr="00140258" w14:paraId="4B2E4523" w14:textId="77777777" w:rsidTr="00140258">
        <w:trPr>
          <w:trHeight w:val="521"/>
        </w:trPr>
        <w:tc>
          <w:tcPr>
            <w:tcW w:w="1662" w:type="pct"/>
            <w:tcBorders>
              <w:top w:val="nil"/>
              <w:left w:val="nil"/>
              <w:bottom w:val="nil"/>
              <w:right w:val="nil"/>
            </w:tcBorders>
            <w:noWrap/>
            <w:vAlign w:val="center"/>
            <w:hideMark/>
          </w:tcPr>
          <w:p w14:paraId="1BAA987D"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Third layer of the surface</w:t>
            </w:r>
          </w:p>
        </w:tc>
        <w:tc>
          <w:tcPr>
            <w:tcW w:w="728" w:type="pct"/>
            <w:tcBorders>
              <w:top w:val="nil"/>
              <w:left w:val="nil"/>
              <w:bottom w:val="nil"/>
              <w:right w:val="nil"/>
            </w:tcBorders>
            <w:noWrap/>
            <w:vAlign w:val="center"/>
            <w:hideMark/>
          </w:tcPr>
          <w:p w14:paraId="7AA8A8FB"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32</w:t>
            </w:r>
          </w:p>
        </w:tc>
        <w:tc>
          <w:tcPr>
            <w:tcW w:w="1480" w:type="pct"/>
            <w:gridSpan w:val="2"/>
            <w:tcBorders>
              <w:top w:val="nil"/>
              <w:left w:val="nil"/>
              <w:bottom w:val="nil"/>
              <w:right w:val="nil"/>
            </w:tcBorders>
            <w:noWrap/>
            <w:vAlign w:val="center"/>
            <w:hideMark/>
          </w:tcPr>
          <w:p w14:paraId="3367A084"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32</w:t>
            </w:r>
          </w:p>
        </w:tc>
        <w:tc>
          <w:tcPr>
            <w:tcW w:w="1131" w:type="pct"/>
            <w:gridSpan w:val="2"/>
            <w:tcBorders>
              <w:top w:val="nil"/>
              <w:left w:val="nil"/>
              <w:bottom w:val="nil"/>
              <w:right w:val="nil"/>
            </w:tcBorders>
            <w:noWrap/>
            <w:vAlign w:val="center"/>
            <w:hideMark/>
          </w:tcPr>
          <w:p w14:paraId="0B515B75"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30</w:t>
            </w:r>
          </w:p>
        </w:tc>
      </w:tr>
      <w:tr w:rsidR="00ED6D52" w:rsidRPr="00140258" w14:paraId="1858BEB7" w14:textId="77777777" w:rsidTr="00140258">
        <w:trPr>
          <w:trHeight w:val="521"/>
        </w:trPr>
        <w:tc>
          <w:tcPr>
            <w:tcW w:w="1662" w:type="pct"/>
            <w:tcBorders>
              <w:top w:val="nil"/>
              <w:left w:val="nil"/>
              <w:bottom w:val="nil"/>
              <w:right w:val="nil"/>
            </w:tcBorders>
            <w:noWrap/>
            <w:vAlign w:val="center"/>
            <w:hideMark/>
          </w:tcPr>
          <w:p w14:paraId="491F1AF1"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Fourth layer of the surface</w:t>
            </w:r>
          </w:p>
        </w:tc>
        <w:tc>
          <w:tcPr>
            <w:tcW w:w="728" w:type="pct"/>
            <w:tcBorders>
              <w:top w:val="nil"/>
              <w:left w:val="nil"/>
              <w:bottom w:val="nil"/>
              <w:right w:val="nil"/>
            </w:tcBorders>
            <w:noWrap/>
            <w:vAlign w:val="center"/>
            <w:hideMark/>
          </w:tcPr>
          <w:p w14:paraId="4959777A"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32</w:t>
            </w:r>
          </w:p>
        </w:tc>
        <w:tc>
          <w:tcPr>
            <w:tcW w:w="1480" w:type="pct"/>
            <w:gridSpan w:val="2"/>
            <w:tcBorders>
              <w:top w:val="nil"/>
              <w:left w:val="nil"/>
              <w:bottom w:val="nil"/>
              <w:right w:val="nil"/>
            </w:tcBorders>
            <w:noWrap/>
            <w:vAlign w:val="center"/>
            <w:hideMark/>
          </w:tcPr>
          <w:p w14:paraId="08495AB1"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31</w:t>
            </w:r>
          </w:p>
        </w:tc>
        <w:tc>
          <w:tcPr>
            <w:tcW w:w="1131" w:type="pct"/>
            <w:gridSpan w:val="2"/>
            <w:tcBorders>
              <w:top w:val="nil"/>
              <w:left w:val="nil"/>
              <w:bottom w:val="nil"/>
              <w:right w:val="nil"/>
            </w:tcBorders>
            <w:noWrap/>
            <w:vAlign w:val="center"/>
            <w:hideMark/>
          </w:tcPr>
          <w:p w14:paraId="18B950AD"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29</w:t>
            </w:r>
          </w:p>
        </w:tc>
      </w:tr>
      <w:tr w:rsidR="00ED6D52" w:rsidRPr="00140258" w14:paraId="5C9CB733" w14:textId="77777777" w:rsidTr="00140258">
        <w:trPr>
          <w:trHeight w:val="521"/>
        </w:trPr>
        <w:tc>
          <w:tcPr>
            <w:tcW w:w="1662" w:type="pct"/>
            <w:tcBorders>
              <w:top w:val="nil"/>
              <w:left w:val="nil"/>
              <w:bottom w:val="single" w:sz="8" w:space="0" w:color="auto"/>
              <w:right w:val="nil"/>
            </w:tcBorders>
            <w:noWrap/>
            <w:vAlign w:val="center"/>
            <w:hideMark/>
          </w:tcPr>
          <w:p w14:paraId="1F99247F"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Total number</w:t>
            </w:r>
          </w:p>
        </w:tc>
        <w:tc>
          <w:tcPr>
            <w:tcW w:w="728" w:type="pct"/>
            <w:tcBorders>
              <w:top w:val="nil"/>
              <w:left w:val="nil"/>
              <w:bottom w:val="single" w:sz="8" w:space="0" w:color="auto"/>
              <w:right w:val="nil"/>
            </w:tcBorders>
            <w:noWrap/>
            <w:vAlign w:val="center"/>
            <w:hideMark/>
          </w:tcPr>
          <w:p w14:paraId="5119EC32"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120</w:t>
            </w:r>
          </w:p>
        </w:tc>
        <w:tc>
          <w:tcPr>
            <w:tcW w:w="1480" w:type="pct"/>
            <w:gridSpan w:val="2"/>
            <w:tcBorders>
              <w:top w:val="nil"/>
              <w:left w:val="nil"/>
              <w:bottom w:val="single" w:sz="8" w:space="0" w:color="auto"/>
              <w:right w:val="nil"/>
            </w:tcBorders>
            <w:noWrap/>
            <w:vAlign w:val="center"/>
            <w:hideMark/>
          </w:tcPr>
          <w:p w14:paraId="6A872A5E"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117</w:t>
            </w:r>
          </w:p>
        </w:tc>
        <w:tc>
          <w:tcPr>
            <w:tcW w:w="1131" w:type="pct"/>
            <w:gridSpan w:val="2"/>
            <w:tcBorders>
              <w:top w:val="nil"/>
              <w:left w:val="nil"/>
              <w:bottom w:val="single" w:sz="8" w:space="0" w:color="auto"/>
              <w:right w:val="nil"/>
            </w:tcBorders>
            <w:noWrap/>
            <w:vAlign w:val="center"/>
            <w:hideMark/>
          </w:tcPr>
          <w:p w14:paraId="3A800716" w14:textId="77777777" w:rsidR="00ED6D52" w:rsidRPr="00140258" w:rsidRDefault="00ED6D52" w:rsidP="004E72EC">
            <w:pPr>
              <w:spacing w:line="360" w:lineRule="auto"/>
              <w:ind w:leftChars="86" w:left="181"/>
              <w:jc w:val="center"/>
              <w:rPr>
                <w:rFonts w:ascii="Arial" w:eastAsia="等线" w:hAnsi="Arial" w:cs="Arial"/>
                <w:szCs w:val="21"/>
              </w:rPr>
            </w:pPr>
            <w:r w:rsidRPr="00140258">
              <w:rPr>
                <w:rFonts w:ascii="Arial" w:eastAsia="等线" w:hAnsi="Arial" w:cs="Arial"/>
                <w:szCs w:val="21"/>
              </w:rPr>
              <w:t>103</w:t>
            </w:r>
          </w:p>
        </w:tc>
      </w:tr>
    </w:tbl>
    <w:p w14:paraId="2362905D" w14:textId="77777777" w:rsidR="009677C9" w:rsidRDefault="009677C9" w:rsidP="00A86BC2">
      <w:pPr>
        <w:rPr>
          <w:rFonts w:ascii="Arial" w:hAnsi="Arial" w:cs="Arial"/>
          <w:b/>
          <w:bCs/>
        </w:rPr>
      </w:pPr>
    </w:p>
    <w:p w14:paraId="6940CE1D" w14:textId="77777777" w:rsidR="009677C9" w:rsidRDefault="009677C9" w:rsidP="00A86BC2">
      <w:pPr>
        <w:rPr>
          <w:rFonts w:ascii="Arial" w:hAnsi="Arial" w:cs="Arial"/>
          <w:b/>
          <w:bCs/>
        </w:rPr>
      </w:pPr>
    </w:p>
    <w:p w14:paraId="31CB76D7" w14:textId="77777777" w:rsidR="009677C9" w:rsidRDefault="009677C9" w:rsidP="00A86BC2">
      <w:pPr>
        <w:rPr>
          <w:rFonts w:ascii="Arial" w:hAnsi="Arial" w:cs="Arial"/>
          <w:b/>
          <w:bCs/>
        </w:rPr>
      </w:pPr>
    </w:p>
    <w:p w14:paraId="047822A4" w14:textId="77777777" w:rsidR="009677C9" w:rsidRDefault="009677C9" w:rsidP="00A86BC2">
      <w:pPr>
        <w:rPr>
          <w:rFonts w:ascii="Arial" w:hAnsi="Arial" w:cs="Arial"/>
          <w:b/>
          <w:bCs/>
        </w:rPr>
      </w:pPr>
    </w:p>
    <w:p w14:paraId="11D564A8" w14:textId="77777777" w:rsidR="009677C9" w:rsidRDefault="009677C9" w:rsidP="00A86BC2">
      <w:pPr>
        <w:rPr>
          <w:rFonts w:ascii="Arial" w:hAnsi="Arial" w:cs="Arial"/>
          <w:b/>
          <w:bCs/>
        </w:rPr>
      </w:pPr>
    </w:p>
    <w:p w14:paraId="40DDD5BE" w14:textId="77777777" w:rsidR="009677C9" w:rsidRDefault="009677C9" w:rsidP="00A86BC2">
      <w:pPr>
        <w:rPr>
          <w:rFonts w:ascii="Arial" w:hAnsi="Arial" w:cs="Arial"/>
          <w:b/>
          <w:bCs/>
        </w:rPr>
      </w:pPr>
    </w:p>
    <w:p w14:paraId="37829CB9" w14:textId="77777777" w:rsidR="009677C9" w:rsidRDefault="009677C9" w:rsidP="00A86BC2">
      <w:pPr>
        <w:rPr>
          <w:rFonts w:ascii="Arial" w:hAnsi="Arial" w:cs="Arial"/>
          <w:b/>
          <w:bCs/>
        </w:rPr>
      </w:pPr>
    </w:p>
    <w:p w14:paraId="61A1EBB5" w14:textId="77777777" w:rsidR="009677C9" w:rsidRDefault="009677C9" w:rsidP="00A86BC2">
      <w:pPr>
        <w:rPr>
          <w:rFonts w:ascii="Arial" w:hAnsi="Arial" w:cs="Arial"/>
          <w:b/>
          <w:bCs/>
        </w:rPr>
      </w:pPr>
    </w:p>
    <w:p w14:paraId="71C373EB" w14:textId="77777777" w:rsidR="009677C9" w:rsidRDefault="009677C9" w:rsidP="00A86BC2">
      <w:pPr>
        <w:rPr>
          <w:rFonts w:ascii="Arial" w:hAnsi="Arial" w:cs="Arial"/>
          <w:b/>
          <w:bCs/>
        </w:rPr>
      </w:pPr>
    </w:p>
    <w:p w14:paraId="0EBFE411" w14:textId="77777777" w:rsidR="009677C9" w:rsidRDefault="009677C9" w:rsidP="00A86BC2">
      <w:pPr>
        <w:rPr>
          <w:rFonts w:ascii="Arial" w:hAnsi="Arial" w:cs="Arial"/>
          <w:b/>
          <w:bCs/>
        </w:rPr>
      </w:pPr>
    </w:p>
    <w:p w14:paraId="107D6E88" w14:textId="77777777" w:rsidR="009677C9" w:rsidRDefault="009677C9" w:rsidP="00A86BC2">
      <w:pPr>
        <w:rPr>
          <w:rFonts w:ascii="Arial" w:hAnsi="Arial" w:cs="Arial"/>
          <w:b/>
          <w:bCs/>
        </w:rPr>
      </w:pPr>
    </w:p>
    <w:p w14:paraId="21CFC10C" w14:textId="729D1D64" w:rsidR="00A86BC2" w:rsidRPr="00140258" w:rsidRDefault="00A86BC2" w:rsidP="00A86BC2">
      <w:pPr>
        <w:rPr>
          <w:rFonts w:ascii="Arial" w:hAnsi="Arial" w:cs="Arial"/>
        </w:rPr>
      </w:pPr>
      <w:r w:rsidRPr="00140258">
        <w:rPr>
          <w:rFonts w:ascii="Arial" w:hAnsi="Arial" w:cs="Arial"/>
          <w:b/>
          <w:bCs/>
        </w:rPr>
        <w:lastRenderedPageBreak/>
        <w:t>Tablet S</w:t>
      </w:r>
      <w:r w:rsidR="00C758BB" w:rsidRPr="00140258">
        <w:rPr>
          <w:rFonts w:ascii="Arial" w:hAnsi="Arial" w:cs="Arial"/>
          <w:b/>
          <w:bCs/>
        </w:rPr>
        <w:t>3</w:t>
      </w:r>
      <w:r w:rsidRPr="00140258">
        <w:rPr>
          <w:rFonts w:ascii="Arial" w:hAnsi="Arial" w:cs="Arial"/>
        </w:rPr>
        <w:t xml:space="preserve"> Surface </w:t>
      </w:r>
      <w:r w:rsidR="00087A1E" w:rsidRPr="00140258">
        <w:rPr>
          <w:rFonts w:ascii="Arial" w:hAnsi="Arial" w:cs="Arial"/>
        </w:rPr>
        <w:t xml:space="preserve">Cu atoms </w:t>
      </w:r>
      <w:r w:rsidRPr="00140258">
        <w:rPr>
          <w:rFonts w:ascii="Arial" w:hAnsi="Arial" w:cs="Arial"/>
        </w:rPr>
        <w:t xml:space="preserve">Bader charge analysis and </w:t>
      </w:r>
      <w:r w:rsidR="00BA341D" w:rsidRPr="00140258">
        <w:rPr>
          <w:rFonts w:ascii="Arial" w:hAnsi="Arial" w:cs="Arial"/>
        </w:rPr>
        <w:t>charge</w:t>
      </w:r>
      <w:r w:rsidRPr="00140258">
        <w:rPr>
          <w:rFonts w:ascii="Arial" w:hAnsi="Arial" w:cs="Arial"/>
        </w:rPr>
        <w:t xml:space="preserve"> transfer</w:t>
      </w:r>
      <w:r w:rsidR="009028D4" w:rsidRPr="00140258">
        <w:rPr>
          <w:rFonts w:ascii="Arial" w:hAnsi="Arial" w:cs="Arial"/>
        </w:rPr>
        <w:t xml:space="preserve"> between CuF</w:t>
      </w:r>
      <w:r w:rsidR="009028D4" w:rsidRPr="00140258">
        <w:rPr>
          <w:rFonts w:ascii="Arial" w:hAnsi="Arial" w:cs="Arial"/>
          <w:vertAlign w:val="subscript"/>
        </w:rPr>
        <w:t>2</w:t>
      </w:r>
      <w:r w:rsidR="009028D4" w:rsidRPr="00140258">
        <w:rPr>
          <w:rFonts w:ascii="Arial" w:hAnsi="Arial" w:cs="Arial"/>
        </w:rPr>
        <w:t xml:space="preserve">, </w:t>
      </w:r>
      <w:proofErr w:type="spellStart"/>
      <w:r w:rsidR="009028D4" w:rsidRPr="00140258">
        <w:rPr>
          <w:rFonts w:ascii="Arial" w:hAnsi="Arial" w:cs="Arial"/>
        </w:rPr>
        <w:t>CuF</w:t>
      </w:r>
      <w:proofErr w:type="spellEnd"/>
      <w:r w:rsidR="00F50AC2" w:rsidRPr="00140258">
        <w:rPr>
          <w:rFonts w:ascii="Arial" w:hAnsi="Arial" w:cs="Arial"/>
        </w:rPr>
        <w:t>,</w:t>
      </w:r>
      <w:r w:rsidR="009028D4" w:rsidRPr="00140258">
        <w:rPr>
          <w:rFonts w:ascii="Arial" w:hAnsi="Arial" w:cs="Arial"/>
        </w:rPr>
        <w:t xml:space="preserve"> and Cu </w:t>
      </w:r>
      <w:r w:rsidR="00F50AC2" w:rsidRPr="00140258">
        <w:rPr>
          <w:rFonts w:ascii="Arial" w:hAnsi="Arial" w:cs="Arial"/>
        </w:rPr>
        <w:t xml:space="preserve">surfaces </w:t>
      </w:r>
      <w:r w:rsidR="009028D4" w:rsidRPr="00140258">
        <w:rPr>
          <w:rFonts w:ascii="Arial" w:hAnsi="Arial" w:cs="Arial"/>
        </w:rPr>
        <w:t xml:space="preserve">and different </w:t>
      </w:r>
      <w:r w:rsidR="003E1658" w:rsidRPr="00140258">
        <w:rPr>
          <w:rFonts w:ascii="Arial" w:hAnsi="Arial" w:cs="Arial"/>
        </w:rPr>
        <w:t>polymer</w:t>
      </w:r>
      <w:r w:rsidRPr="00140258">
        <w:rPr>
          <w:rFonts w:ascii="Arial" w:hAnsi="Arial" w:cs="Arial"/>
        </w:rPr>
        <w:t xml:space="preserve"> </w:t>
      </w:r>
      <w:r w:rsidR="003E1658" w:rsidRPr="00140258">
        <w:rPr>
          <w:rFonts w:ascii="Arial" w:hAnsi="Arial" w:cs="Arial"/>
        </w:rPr>
        <w:t xml:space="preserve">adsorbates </w:t>
      </w:r>
      <w:r w:rsidRPr="00140258">
        <w:rPr>
          <w:rFonts w:ascii="Arial" w:hAnsi="Arial" w:cs="Arial"/>
        </w:rPr>
        <w:t>from DFT calculation</w:t>
      </w:r>
      <w:r w:rsidR="00F50AC2" w:rsidRPr="00140258">
        <w:rPr>
          <w:rFonts w:ascii="Arial" w:hAnsi="Arial" w:cs="Arial"/>
        </w:rPr>
        <w:t>s</w:t>
      </w:r>
      <w:r w:rsidR="000C6E19" w:rsidRPr="00140258">
        <w:rPr>
          <w:rFonts w:ascii="Arial" w:hAnsi="Arial" w:cs="Arial"/>
        </w:rPr>
        <w:t>.</w:t>
      </w:r>
      <w:r w:rsidR="004A0D6D" w:rsidRPr="00140258">
        <w:rPr>
          <w:rFonts w:ascii="Arial" w:hAnsi="Arial" w:cs="Arial"/>
        </w:rPr>
        <w:t xml:space="preserve"> The positive and negative </w:t>
      </w:r>
      <w:r w:rsidR="007B608C" w:rsidRPr="00140258">
        <w:rPr>
          <w:rFonts w:ascii="Arial" w:hAnsi="Arial" w:cs="Arial"/>
        </w:rPr>
        <w:t>values</w:t>
      </w:r>
      <w:r w:rsidR="004A0D6D" w:rsidRPr="00140258">
        <w:rPr>
          <w:rFonts w:ascii="Arial" w:hAnsi="Arial" w:cs="Arial"/>
        </w:rPr>
        <w:t xml:space="preserve"> represent the Bader charge gained or lost by the surface Cu atoms after the adsorption of PILs, respectively.</w:t>
      </w:r>
    </w:p>
    <w:tbl>
      <w:tblPr>
        <w:tblW w:w="0" w:type="auto"/>
        <w:tblLayout w:type="fixed"/>
        <w:tblLook w:val="04A0" w:firstRow="1" w:lastRow="0" w:firstColumn="1" w:lastColumn="0" w:noHBand="0" w:noVBand="1"/>
      </w:tblPr>
      <w:tblGrid>
        <w:gridCol w:w="1331"/>
        <w:gridCol w:w="1332"/>
        <w:gridCol w:w="1332"/>
        <w:gridCol w:w="1331"/>
        <w:gridCol w:w="1332"/>
        <w:gridCol w:w="1332"/>
      </w:tblGrid>
      <w:tr w:rsidR="00A86BC2" w:rsidRPr="00140258" w14:paraId="29A2778C" w14:textId="77777777" w:rsidTr="002436A9">
        <w:trPr>
          <w:trHeight w:val="814"/>
        </w:trPr>
        <w:tc>
          <w:tcPr>
            <w:tcW w:w="1331" w:type="dxa"/>
            <w:tcBorders>
              <w:top w:val="single" w:sz="8" w:space="0" w:color="auto"/>
              <w:left w:val="nil"/>
              <w:bottom w:val="single" w:sz="8" w:space="0" w:color="auto"/>
              <w:right w:val="nil"/>
            </w:tcBorders>
            <w:shd w:val="clear" w:color="auto" w:fill="auto"/>
            <w:noWrap/>
            <w:vAlign w:val="center"/>
            <w:hideMark/>
          </w:tcPr>
          <w:p w14:paraId="3A2DBB1B" w14:textId="2276033E"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CuF</w:t>
            </w:r>
            <w:r w:rsidRPr="00140258">
              <w:rPr>
                <w:rFonts w:ascii="Arial" w:eastAsia="宋体" w:hAnsi="Arial" w:cs="Arial"/>
                <w:kern w:val="0"/>
                <w:szCs w:val="21"/>
                <w:vertAlign w:val="subscript"/>
              </w:rPr>
              <w:t>2</w:t>
            </w:r>
            <w:r w:rsidR="00670C18" w:rsidRPr="00140258">
              <w:rPr>
                <w:rFonts w:ascii="Arial" w:eastAsia="宋体" w:hAnsi="Arial" w:cs="Arial"/>
                <w:kern w:val="0"/>
                <w:szCs w:val="21"/>
              </w:rPr>
              <w:t xml:space="preserve"> (011)</w:t>
            </w:r>
          </w:p>
        </w:tc>
        <w:tc>
          <w:tcPr>
            <w:tcW w:w="1332" w:type="dxa"/>
            <w:tcBorders>
              <w:top w:val="single" w:sz="8" w:space="0" w:color="auto"/>
              <w:left w:val="nil"/>
              <w:bottom w:val="single" w:sz="8" w:space="0" w:color="auto"/>
              <w:right w:val="nil"/>
            </w:tcBorders>
            <w:shd w:val="clear" w:color="auto" w:fill="auto"/>
            <w:noWrap/>
            <w:vAlign w:val="center"/>
            <w:hideMark/>
          </w:tcPr>
          <w:p w14:paraId="076FDB2C" w14:textId="7D3EF472" w:rsidR="00A86BC2" w:rsidRPr="00140258" w:rsidRDefault="00692F6D"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sym w:font="Symbol" w:char="F044"/>
            </w:r>
            <w:r w:rsidRPr="00140258">
              <w:rPr>
                <w:rFonts w:ascii="Arial" w:eastAsia="宋体" w:hAnsi="Arial" w:cs="Arial"/>
                <w:kern w:val="0"/>
                <w:szCs w:val="21"/>
              </w:rPr>
              <w:t>Q/e</w:t>
            </w:r>
            <w:r w:rsidRPr="00140258">
              <w:rPr>
                <w:rFonts w:ascii="Arial" w:eastAsia="宋体" w:hAnsi="Arial" w:cs="Arial"/>
                <w:kern w:val="0"/>
                <w:szCs w:val="21"/>
                <w:vertAlign w:val="superscript"/>
              </w:rPr>
              <w:t>-</w:t>
            </w:r>
          </w:p>
        </w:tc>
        <w:tc>
          <w:tcPr>
            <w:tcW w:w="1332" w:type="dxa"/>
            <w:tcBorders>
              <w:top w:val="single" w:sz="8" w:space="0" w:color="auto"/>
              <w:left w:val="nil"/>
              <w:bottom w:val="single" w:sz="8" w:space="0" w:color="auto"/>
              <w:right w:val="nil"/>
            </w:tcBorders>
            <w:shd w:val="clear" w:color="auto" w:fill="auto"/>
            <w:noWrap/>
            <w:vAlign w:val="center"/>
            <w:hideMark/>
          </w:tcPr>
          <w:p w14:paraId="6937CAB9" w14:textId="6C3C3EBD" w:rsidR="00A86BC2" w:rsidRPr="00140258" w:rsidRDefault="00A86BC2" w:rsidP="002436A9">
            <w:pPr>
              <w:widowControl/>
              <w:spacing w:line="360" w:lineRule="auto"/>
              <w:jc w:val="center"/>
              <w:rPr>
                <w:rFonts w:ascii="Arial" w:eastAsia="宋体" w:hAnsi="Arial" w:cs="Arial"/>
                <w:kern w:val="0"/>
                <w:szCs w:val="21"/>
              </w:rPr>
            </w:pPr>
            <w:proofErr w:type="spellStart"/>
            <w:r w:rsidRPr="00140258">
              <w:rPr>
                <w:rFonts w:ascii="Arial" w:eastAsia="宋体" w:hAnsi="Arial" w:cs="Arial"/>
                <w:kern w:val="0"/>
                <w:szCs w:val="21"/>
              </w:rPr>
              <w:t>CuF</w:t>
            </w:r>
            <w:proofErr w:type="spellEnd"/>
            <w:r w:rsidR="00670C18" w:rsidRPr="00140258">
              <w:rPr>
                <w:rFonts w:ascii="Arial" w:eastAsia="宋体" w:hAnsi="Arial" w:cs="Arial"/>
                <w:kern w:val="0"/>
                <w:szCs w:val="21"/>
              </w:rPr>
              <w:t xml:space="preserve"> (011)</w:t>
            </w:r>
          </w:p>
        </w:tc>
        <w:tc>
          <w:tcPr>
            <w:tcW w:w="1331" w:type="dxa"/>
            <w:tcBorders>
              <w:top w:val="single" w:sz="8" w:space="0" w:color="auto"/>
              <w:left w:val="nil"/>
              <w:bottom w:val="single" w:sz="8" w:space="0" w:color="auto"/>
              <w:right w:val="nil"/>
            </w:tcBorders>
            <w:shd w:val="clear" w:color="auto" w:fill="auto"/>
            <w:noWrap/>
            <w:vAlign w:val="center"/>
            <w:hideMark/>
          </w:tcPr>
          <w:p w14:paraId="1C690DB3" w14:textId="1E0EA414" w:rsidR="00A86BC2" w:rsidRPr="00140258" w:rsidRDefault="00087A1E"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sym w:font="Symbol" w:char="F044"/>
            </w:r>
            <w:r w:rsidRPr="00140258">
              <w:rPr>
                <w:rFonts w:ascii="Arial" w:eastAsia="宋体" w:hAnsi="Arial" w:cs="Arial"/>
                <w:kern w:val="0"/>
                <w:szCs w:val="21"/>
              </w:rPr>
              <w:t>Q/e</w:t>
            </w:r>
            <w:r w:rsidRPr="00140258">
              <w:rPr>
                <w:rFonts w:ascii="Arial" w:eastAsia="宋体" w:hAnsi="Arial" w:cs="Arial"/>
                <w:kern w:val="0"/>
                <w:szCs w:val="21"/>
                <w:vertAlign w:val="superscript"/>
              </w:rPr>
              <w:t>-</w:t>
            </w:r>
          </w:p>
        </w:tc>
        <w:tc>
          <w:tcPr>
            <w:tcW w:w="1332" w:type="dxa"/>
            <w:tcBorders>
              <w:top w:val="single" w:sz="8" w:space="0" w:color="auto"/>
              <w:left w:val="nil"/>
              <w:bottom w:val="single" w:sz="8" w:space="0" w:color="auto"/>
              <w:right w:val="nil"/>
            </w:tcBorders>
            <w:shd w:val="clear" w:color="auto" w:fill="auto"/>
            <w:noWrap/>
            <w:vAlign w:val="center"/>
            <w:hideMark/>
          </w:tcPr>
          <w:p w14:paraId="053F547D" w14:textId="1E79124C"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w:t>
            </w:r>
            <w:r w:rsidR="00670C18" w:rsidRPr="00140258">
              <w:rPr>
                <w:rFonts w:ascii="Arial" w:eastAsia="宋体" w:hAnsi="Arial" w:cs="Arial"/>
                <w:kern w:val="0"/>
                <w:szCs w:val="21"/>
              </w:rPr>
              <w:t xml:space="preserve"> (011)</w:t>
            </w:r>
          </w:p>
        </w:tc>
        <w:tc>
          <w:tcPr>
            <w:tcW w:w="1332" w:type="dxa"/>
            <w:tcBorders>
              <w:top w:val="single" w:sz="8" w:space="0" w:color="auto"/>
              <w:left w:val="nil"/>
              <w:bottom w:val="single" w:sz="8" w:space="0" w:color="auto"/>
              <w:right w:val="nil"/>
            </w:tcBorders>
            <w:shd w:val="clear" w:color="auto" w:fill="auto"/>
            <w:noWrap/>
            <w:vAlign w:val="center"/>
            <w:hideMark/>
          </w:tcPr>
          <w:p w14:paraId="6998E552" w14:textId="7B89902A" w:rsidR="00A86BC2" w:rsidRPr="00140258" w:rsidRDefault="00692F6D"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sym w:font="Symbol" w:char="F044"/>
            </w:r>
            <w:r w:rsidRPr="00140258">
              <w:rPr>
                <w:rFonts w:ascii="Arial" w:eastAsia="宋体" w:hAnsi="Arial" w:cs="Arial"/>
                <w:kern w:val="0"/>
                <w:szCs w:val="21"/>
              </w:rPr>
              <w:t>Q/e</w:t>
            </w:r>
            <w:r w:rsidRPr="00140258">
              <w:rPr>
                <w:rFonts w:ascii="Arial" w:eastAsia="宋体" w:hAnsi="Arial" w:cs="Arial"/>
                <w:kern w:val="0"/>
                <w:szCs w:val="21"/>
                <w:vertAlign w:val="superscript"/>
              </w:rPr>
              <w:t>-</w:t>
            </w:r>
          </w:p>
        </w:tc>
      </w:tr>
      <w:tr w:rsidR="00A86BC2" w:rsidRPr="00140258" w14:paraId="186793C8" w14:textId="77777777" w:rsidTr="002436A9">
        <w:trPr>
          <w:trHeight w:val="814"/>
        </w:trPr>
        <w:tc>
          <w:tcPr>
            <w:tcW w:w="1331" w:type="dxa"/>
            <w:tcBorders>
              <w:top w:val="single" w:sz="8" w:space="0" w:color="auto"/>
              <w:left w:val="nil"/>
              <w:bottom w:val="nil"/>
              <w:right w:val="nil"/>
            </w:tcBorders>
            <w:shd w:val="clear" w:color="auto" w:fill="auto"/>
            <w:noWrap/>
            <w:vAlign w:val="center"/>
            <w:hideMark/>
          </w:tcPr>
          <w:p w14:paraId="58D0F9E5" w14:textId="1135153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CuF</w:t>
            </w:r>
            <w:r w:rsidRPr="00140258">
              <w:rPr>
                <w:rFonts w:ascii="Arial" w:eastAsia="宋体" w:hAnsi="Arial" w:cs="Arial"/>
                <w:kern w:val="0"/>
                <w:szCs w:val="21"/>
                <w:vertAlign w:val="subscript"/>
              </w:rPr>
              <w:t>2</w:t>
            </w:r>
            <w:r w:rsidRPr="00140258">
              <w:rPr>
                <w:rFonts w:ascii="Arial" w:eastAsia="宋体" w:hAnsi="Arial" w:cs="Arial"/>
                <w:kern w:val="0"/>
                <w:szCs w:val="21"/>
              </w:rPr>
              <w:t>+P</w:t>
            </w:r>
            <w:r w:rsidR="00F13ADB" w:rsidRPr="00140258">
              <w:rPr>
                <w:rFonts w:ascii="Arial" w:eastAsia="宋体" w:hAnsi="Arial" w:cs="Arial"/>
                <w:kern w:val="0"/>
                <w:szCs w:val="21"/>
              </w:rPr>
              <w:t>VDF-HFP</w:t>
            </w:r>
          </w:p>
        </w:tc>
        <w:tc>
          <w:tcPr>
            <w:tcW w:w="1332" w:type="dxa"/>
            <w:tcBorders>
              <w:top w:val="single" w:sz="8" w:space="0" w:color="auto"/>
              <w:left w:val="nil"/>
              <w:bottom w:val="nil"/>
              <w:right w:val="nil"/>
            </w:tcBorders>
            <w:shd w:val="clear" w:color="auto" w:fill="auto"/>
            <w:noWrap/>
            <w:vAlign w:val="center"/>
            <w:hideMark/>
          </w:tcPr>
          <w:p w14:paraId="640F9D55"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0.1044</w:t>
            </w:r>
          </w:p>
        </w:tc>
        <w:tc>
          <w:tcPr>
            <w:tcW w:w="1332" w:type="dxa"/>
            <w:tcBorders>
              <w:top w:val="single" w:sz="8" w:space="0" w:color="auto"/>
              <w:left w:val="nil"/>
              <w:bottom w:val="nil"/>
              <w:right w:val="nil"/>
            </w:tcBorders>
            <w:shd w:val="clear" w:color="auto" w:fill="auto"/>
            <w:noWrap/>
            <w:vAlign w:val="center"/>
            <w:hideMark/>
          </w:tcPr>
          <w:p w14:paraId="4613A93C" w14:textId="11A148F6" w:rsidR="00A86BC2" w:rsidRPr="00140258" w:rsidRDefault="00A86BC2" w:rsidP="002436A9">
            <w:pPr>
              <w:widowControl/>
              <w:spacing w:line="360" w:lineRule="auto"/>
              <w:jc w:val="center"/>
              <w:rPr>
                <w:rFonts w:ascii="Arial" w:eastAsia="宋体" w:hAnsi="Arial" w:cs="Arial"/>
                <w:kern w:val="0"/>
                <w:szCs w:val="21"/>
              </w:rPr>
            </w:pPr>
            <w:proofErr w:type="spellStart"/>
            <w:r w:rsidRPr="00140258">
              <w:rPr>
                <w:rFonts w:ascii="Arial" w:eastAsia="宋体" w:hAnsi="Arial" w:cs="Arial"/>
                <w:kern w:val="0"/>
                <w:szCs w:val="21"/>
              </w:rPr>
              <w:t>CuF</w:t>
            </w:r>
            <w:proofErr w:type="spellEnd"/>
            <w:r w:rsidRPr="00140258">
              <w:rPr>
                <w:rFonts w:ascii="Arial" w:eastAsia="宋体" w:hAnsi="Arial" w:cs="Arial"/>
                <w:kern w:val="0"/>
                <w:szCs w:val="21"/>
              </w:rPr>
              <w:t>+</w:t>
            </w:r>
            <w:r w:rsidR="00CC6F28" w:rsidRPr="00140258">
              <w:rPr>
                <w:rFonts w:ascii="Arial" w:eastAsia="宋体" w:hAnsi="Arial" w:cs="Arial"/>
                <w:kern w:val="0"/>
                <w:szCs w:val="21"/>
              </w:rPr>
              <w:t xml:space="preserve"> PVDF-HFP</w:t>
            </w:r>
          </w:p>
        </w:tc>
        <w:tc>
          <w:tcPr>
            <w:tcW w:w="1331" w:type="dxa"/>
            <w:tcBorders>
              <w:top w:val="single" w:sz="8" w:space="0" w:color="auto"/>
              <w:left w:val="nil"/>
              <w:bottom w:val="nil"/>
              <w:right w:val="nil"/>
            </w:tcBorders>
            <w:shd w:val="clear" w:color="auto" w:fill="auto"/>
            <w:noWrap/>
            <w:vAlign w:val="center"/>
            <w:hideMark/>
          </w:tcPr>
          <w:p w14:paraId="7B503717"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0.076309</w:t>
            </w:r>
          </w:p>
        </w:tc>
        <w:tc>
          <w:tcPr>
            <w:tcW w:w="1332" w:type="dxa"/>
            <w:tcBorders>
              <w:top w:val="single" w:sz="8" w:space="0" w:color="auto"/>
              <w:left w:val="nil"/>
              <w:bottom w:val="nil"/>
              <w:right w:val="nil"/>
            </w:tcBorders>
            <w:shd w:val="clear" w:color="auto" w:fill="auto"/>
            <w:noWrap/>
            <w:vAlign w:val="center"/>
            <w:hideMark/>
          </w:tcPr>
          <w:p w14:paraId="4F5E5475" w14:textId="68726322"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w:t>
            </w:r>
            <w:r w:rsidR="00CC6F28" w:rsidRPr="00140258">
              <w:rPr>
                <w:rFonts w:ascii="Arial" w:eastAsia="宋体" w:hAnsi="Arial" w:cs="Arial"/>
                <w:kern w:val="0"/>
                <w:szCs w:val="21"/>
              </w:rPr>
              <w:t xml:space="preserve"> PVDF-HFP</w:t>
            </w:r>
          </w:p>
        </w:tc>
        <w:tc>
          <w:tcPr>
            <w:tcW w:w="1332" w:type="dxa"/>
            <w:tcBorders>
              <w:top w:val="single" w:sz="8" w:space="0" w:color="auto"/>
              <w:left w:val="nil"/>
              <w:bottom w:val="nil"/>
              <w:right w:val="nil"/>
            </w:tcBorders>
            <w:shd w:val="clear" w:color="auto" w:fill="auto"/>
            <w:noWrap/>
            <w:vAlign w:val="center"/>
            <w:hideMark/>
          </w:tcPr>
          <w:p w14:paraId="70DAE3F1"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-0.919078</w:t>
            </w:r>
          </w:p>
        </w:tc>
      </w:tr>
      <w:tr w:rsidR="00A86BC2" w:rsidRPr="00140258" w14:paraId="482B2894" w14:textId="77777777" w:rsidTr="002436A9">
        <w:trPr>
          <w:trHeight w:val="814"/>
        </w:trPr>
        <w:tc>
          <w:tcPr>
            <w:tcW w:w="1331" w:type="dxa"/>
            <w:tcBorders>
              <w:top w:val="nil"/>
              <w:left w:val="nil"/>
              <w:bottom w:val="single" w:sz="8" w:space="0" w:color="auto"/>
              <w:right w:val="nil"/>
            </w:tcBorders>
            <w:shd w:val="clear" w:color="auto" w:fill="auto"/>
            <w:noWrap/>
            <w:vAlign w:val="center"/>
            <w:hideMark/>
          </w:tcPr>
          <w:p w14:paraId="4904853B"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CuF</w:t>
            </w:r>
            <w:r w:rsidRPr="00140258">
              <w:rPr>
                <w:rFonts w:ascii="Arial" w:eastAsia="宋体" w:hAnsi="Arial" w:cs="Arial"/>
                <w:kern w:val="0"/>
                <w:szCs w:val="21"/>
                <w:vertAlign w:val="subscript"/>
              </w:rPr>
              <w:t>2</w:t>
            </w:r>
            <w:r w:rsidRPr="00140258">
              <w:rPr>
                <w:rFonts w:ascii="Arial" w:eastAsia="宋体" w:hAnsi="Arial" w:cs="Arial"/>
                <w:kern w:val="0"/>
                <w:szCs w:val="21"/>
              </w:rPr>
              <w:t>+PEI</w:t>
            </w:r>
          </w:p>
        </w:tc>
        <w:tc>
          <w:tcPr>
            <w:tcW w:w="1332" w:type="dxa"/>
            <w:tcBorders>
              <w:top w:val="nil"/>
              <w:left w:val="nil"/>
              <w:bottom w:val="single" w:sz="8" w:space="0" w:color="auto"/>
              <w:right w:val="nil"/>
            </w:tcBorders>
            <w:shd w:val="clear" w:color="auto" w:fill="auto"/>
            <w:noWrap/>
            <w:vAlign w:val="center"/>
            <w:hideMark/>
          </w:tcPr>
          <w:p w14:paraId="4D7815AE"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0.787233</w:t>
            </w:r>
          </w:p>
        </w:tc>
        <w:tc>
          <w:tcPr>
            <w:tcW w:w="1332" w:type="dxa"/>
            <w:tcBorders>
              <w:top w:val="nil"/>
              <w:left w:val="nil"/>
              <w:bottom w:val="single" w:sz="8" w:space="0" w:color="auto"/>
              <w:right w:val="nil"/>
            </w:tcBorders>
            <w:shd w:val="clear" w:color="auto" w:fill="auto"/>
            <w:noWrap/>
            <w:vAlign w:val="center"/>
            <w:hideMark/>
          </w:tcPr>
          <w:p w14:paraId="12E4879C" w14:textId="77777777" w:rsidR="00A86BC2" w:rsidRPr="00140258" w:rsidRDefault="00A86BC2" w:rsidP="002436A9">
            <w:pPr>
              <w:widowControl/>
              <w:spacing w:line="360" w:lineRule="auto"/>
              <w:jc w:val="center"/>
              <w:rPr>
                <w:rFonts w:ascii="Arial" w:eastAsia="宋体" w:hAnsi="Arial" w:cs="Arial"/>
                <w:kern w:val="0"/>
                <w:szCs w:val="21"/>
              </w:rPr>
            </w:pPr>
            <w:proofErr w:type="spellStart"/>
            <w:r w:rsidRPr="00140258">
              <w:rPr>
                <w:rFonts w:ascii="Arial" w:eastAsia="宋体" w:hAnsi="Arial" w:cs="Arial"/>
                <w:kern w:val="0"/>
                <w:szCs w:val="21"/>
              </w:rPr>
              <w:t>CuF+PEI</w:t>
            </w:r>
            <w:proofErr w:type="spellEnd"/>
          </w:p>
        </w:tc>
        <w:tc>
          <w:tcPr>
            <w:tcW w:w="1331" w:type="dxa"/>
            <w:tcBorders>
              <w:top w:val="nil"/>
              <w:left w:val="nil"/>
              <w:bottom w:val="single" w:sz="8" w:space="0" w:color="auto"/>
              <w:right w:val="nil"/>
            </w:tcBorders>
            <w:shd w:val="clear" w:color="auto" w:fill="auto"/>
            <w:noWrap/>
            <w:vAlign w:val="center"/>
            <w:hideMark/>
          </w:tcPr>
          <w:p w14:paraId="64332584"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1.325601</w:t>
            </w:r>
          </w:p>
        </w:tc>
        <w:tc>
          <w:tcPr>
            <w:tcW w:w="1332" w:type="dxa"/>
            <w:tcBorders>
              <w:top w:val="nil"/>
              <w:left w:val="nil"/>
              <w:bottom w:val="single" w:sz="8" w:space="0" w:color="auto"/>
              <w:right w:val="nil"/>
            </w:tcBorders>
            <w:shd w:val="clear" w:color="auto" w:fill="auto"/>
            <w:noWrap/>
            <w:vAlign w:val="center"/>
            <w:hideMark/>
          </w:tcPr>
          <w:p w14:paraId="19331B7D" w14:textId="77777777" w:rsidR="00A86BC2" w:rsidRPr="00140258" w:rsidRDefault="00A86BC2" w:rsidP="002436A9">
            <w:pPr>
              <w:widowControl/>
              <w:spacing w:line="360" w:lineRule="auto"/>
              <w:jc w:val="center"/>
              <w:rPr>
                <w:rFonts w:ascii="Arial" w:eastAsia="宋体" w:hAnsi="Arial" w:cs="Arial"/>
                <w:kern w:val="0"/>
                <w:szCs w:val="21"/>
              </w:rPr>
            </w:pPr>
            <w:proofErr w:type="spellStart"/>
            <w:r w:rsidRPr="00140258">
              <w:rPr>
                <w:rFonts w:ascii="Arial" w:eastAsia="宋体" w:hAnsi="Arial" w:cs="Arial"/>
                <w:kern w:val="0"/>
                <w:szCs w:val="21"/>
              </w:rPr>
              <w:t>Cu+PEI</w:t>
            </w:r>
            <w:proofErr w:type="spellEnd"/>
          </w:p>
        </w:tc>
        <w:tc>
          <w:tcPr>
            <w:tcW w:w="1332" w:type="dxa"/>
            <w:tcBorders>
              <w:top w:val="nil"/>
              <w:left w:val="nil"/>
              <w:bottom w:val="single" w:sz="8" w:space="0" w:color="auto"/>
              <w:right w:val="nil"/>
            </w:tcBorders>
            <w:shd w:val="clear" w:color="auto" w:fill="auto"/>
            <w:noWrap/>
            <w:vAlign w:val="center"/>
            <w:hideMark/>
          </w:tcPr>
          <w:p w14:paraId="58B2386A" w14:textId="77777777" w:rsidR="00A86BC2" w:rsidRPr="00140258" w:rsidRDefault="00A86BC2" w:rsidP="002436A9">
            <w:pPr>
              <w:widowControl/>
              <w:spacing w:line="360" w:lineRule="auto"/>
              <w:jc w:val="center"/>
              <w:rPr>
                <w:rFonts w:ascii="Arial" w:eastAsia="宋体" w:hAnsi="Arial" w:cs="Arial"/>
                <w:kern w:val="0"/>
                <w:szCs w:val="21"/>
              </w:rPr>
            </w:pPr>
            <w:r w:rsidRPr="00140258">
              <w:rPr>
                <w:rFonts w:ascii="Arial" w:eastAsia="宋体" w:hAnsi="Arial" w:cs="Arial"/>
                <w:kern w:val="0"/>
                <w:szCs w:val="21"/>
              </w:rPr>
              <w:t>0.542586</w:t>
            </w:r>
          </w:p>
        </w:tc>
      </w:tr>
    </w:tbl>
    <w:p w14:paraId="3AC08916" w14:textId="77777777" w:rsidR="00A86BC2" w:rsidRPr="00140258" w:rsidRDefault="00A86BC2" w:rsidP="00A86BC2">
      <w:pPr>
        <w:rPr>
          <w:rFonts w:ascii="Arial" w:hAnsi="Arial" w:cs="Arial"/>
        </w:rPr>
      </w:pPr>
    </w:p>
    <w:p w14:paraId="205708DC" w14:textId="699C0EE2" w:rsidR="00684DC6" w:rsidRPr="00140258" w:rsidRDefault="00684DC6" w:rsidP="00684DC6">
      <w:pPr>
        <w:rPr>
          <w:rFonts w:ascii="Arial" w:hAnsi="Arial" w:cs="Arial"/>
          <w:iCs/>
        </w:rPr>
      </w:pPr>
      <w:r w:rsidRPr="00140258">
        <w:rPr>
          <w:rFonts w:ascii="Arial" w:hAnsi="Arial" w:cs="Arial"/>
          <w:b/>
          <w:bCs/>
          <w:iCs/>
        </w:rPr>
        <w:t>Table S4</w:t>
      </w:r>
      <w:r w:rsidRPr="00140258">
        <w:rPr>
          <w:rFonts w:ascii="Arial" w:hAnsi="Arial" w:cs="Arial"/>
          <w:iCs/>
        </w:rPr>
        <w:t>. Statistical table of Rietveld refinement results of XRD of CuF</w:t>
      </w:r>
      <w:r w:rsidRPr="00140258">
        <w:rPr>
          <w:rFonts w:ascii="Arial" w:hAnsi="Arial" w:cs="Arial"/>
          <w:iCs/>
          <w:vertAlign w:val="subscript"/>
        </w:rPr>
        <w:t>2</w:t>
      </w:r>
      <w:r w:rsidRPr="00140258">
        <w:rPr>
          <w:rFonts w:ascii="Arial" w:hAnsi="Arial" w:cs="Arial"/>
          <w:iCs/>
        </w:rPr>
        <w:t xml:space="preserve"> electrode</w:t>
      </w:r>
      <w:r w:rsidR="00C1407A" w:rsidRPr="00140258">
        <w:rPr>
          <w:rFonts w:ascii="Arial" w:hAnsi="Arial" w:cs="Arial"/>
          <w:iCs/>
        </w:rPr>
        <w:t xml:space="preserve"> without PIL-PVDF-HFP</w:t>
      </w:r>
      <w:r w:rsidRPr="00140258">
        <w:rPr>
          <w:rFonts w:ascii="Arial" w:hAnsi="Arial" w:cs="Arial"/>
          <w:iCs/>
        </w:rPr>
        <w:t xml:space="preserve"> in the different charge of states.</w:t>
      </w:r>
    </w:p>
    <w:p w14:paraId="1E9AB447" w14:textId="77777777" w:rsidR="00CB4115" w:rsidRPr="00140258" w:rsidRDefault="00CB4115" w:rsidP="00684DC6">
      <w:pPr>
        <w:rPr>
          <w:rFonts w:ascii="Arial" w:hAnsi="Arial" w:cs="Arial"/>
          <w:iCs/>
        </w:rPr>
      </w:pPr>
    </w:p>
    <w:tbl>
      <w:tblPr>
        <w:tblStyle w:val="a8"/>
        <w:tblW w:w="6766" w:type="dxa"/>
        <w:tblLook w:val="04A0" w:firstRow="1" w:lastRow="0" w:firstColumn="1" w:lastColumn="0" w:noHBand="0" w:noVBand="1"/>
      </w:tblPr>
      <w:tblGrid>
        <w:gridCol w:w="1337"/>
        <w:gridCol w:w="823"/>
        <w:gridCol w:w="1273"/>
        <w:gridCol w:w="905"/>
        <w:gridCol w:w="1360"/>
        <w:gridCol w:w="1068"/>
      </w:tblGrid>
      <w:tr w:rsidR="00C1407A" w:rsidRPr="00140258" w14:paraId="4B4301D6" w14:textId="77777777" w:rsidTr="001445B9">
        <w:trPr>
          <w:trHeight w:val="923"/>
        </w:trPr>
        <w:tc>
          <w:tcPr>
            <w:tcW w:w="1337" w:type="dxa"/>
            <w:hideMark/>
          </w:tcPr>
          <w:p w14:paraId="7470DA67" w14:textId="77777777" w:rsidR="00C1407A" w:rsidRPr="00140258" w:rsidRDefault="00C1407A" w:rsidP="00C1407A">
            <w:pPr>
              <w:rPr>
                <w:rFonts w:ascii="Arial" w:hAnsi="Arial" w:cs="Arial"/>
                <w:iCs/>
              </w:rPr>
            </w:pPr>
          </w:p>
        </w:tc>
        <w:tc>
          <w:tcPr>
            <w:tcW w:w="823" w:type="dxa"/>
            <w:hideMark/>
          </w:tcPr>
          <w:p w14:paraId="2877A704" w14:textId="77777777" w:rsidR="00C1407A" w:rsidRPr="00140258" w:rsidRDefault="00C1407A" w:rsidP="00C1407A">
            <w:pPr>
              <w:rPr>
                <w:rFonts w:ascii="Arial" w:hAnsi="Arial" w:cs="Arial"/>
                <w:iCs/>
              </w:rPr>
            </w:pPr>
            <w:r w:rsidRPr="00140258">
              <w:rPr>
                <w:rFonts w:ascii="Arial" w:hAnsi="Arial" w:cs="Arial"/>
                <w:b/>
                <w:bCs/>
                <w:iCs/>
              </w:rPr>
              <w:t>phase</w:t>
            </w:r>
          </w:p>
        </w:tc>
        <w:tc>
          <w:tcPr>
            <w:tcW w:w="1273" w:type="dxa"/>
            <w:hideMark/>
          </w:tcPr>
          <w:p w14:paraId="114F1933" w14:textId="77777777" w:rsidR="00C1407A" w:rsidRPr="00140258" w:rsidRDefault="00C1407A" w:rsidP="00C1407A">
            <w:pPr>
              <w:rPr>
                <w:rFonts w:ascii="Arial" w:hAnsi="Arial" w:cs="Arial"/>
                <w:iCs/>
              </w:rPr>
            </w:pPr>
            <w:r w:rsidRPr="00140258">
              <w:rPr>
                <w:rFonts w:ascii="Arial" w:hAnsi="Arial" w:cs="Arial"/>
                <w:b/>
                <w:bCs/>
                <w:iCs/>
              </w:rPr>
              <w:t>Unit cell</w:t>
            </w:r>
          </w:p>
        </w:tc>
        <w:tc>
          <w:tcPr>
            <w:tcW w:w="905" w:type="dxa"/>
            <w:hideMark/>
          </w:tcPr>
          <w:p w14:paraId="22867DB7" w14:textId="77777777" w:rsidR="00C1407A" w:rsidRPr="00140258" w:rsidRDefault="00C1407A" w:rsidP="00C1407A">
            <w:pPr>
              <w:rPr>
                <w:rFonts w:ascii="Arial" w:hAnsi="Arial" w:cs="Arial"/>
                <w:iCs/>
              </w:rPr>
            </w:pPr>
            <w:r w:rsidRPr="00140258">
              <w:rPr>
                <w:rFonts w:ascii="Arial" w:hAnsi="Arial" w:cs="Arial"/>
                <w:b/>
                <w:bCs/>
                <w:iCs/>
              </w:rPr>
              <w:t>Size(</w:t>
            </w:r>
            <w:r w:rsidRPr="00140258">
              <w:rPr>
                <w:rFonts w:ascii="Arial" w:hAnsi="Arial" w:cs="Arial"/>
                <w:b/>
                <w:bCs/>
                <w:iCs/>
                <w:lang w:val="el-GR"/>
              </w:rPr>
              <w:t>μ</w:t>
            </w:r>
            <w:r w:rsidRPr="00140258">
              <w:rPr>
                <w:rFonts w:ascii="Arial" w:hAnsi="Arial" w:cs="Arial"/>
                <w:b/>
                <w:bCs/>
                <w:iCs/>
              </w:rPr>
              <w:t>)</w:t>
            </w:r>
          </w:p>
        </w:tc>
        <w:tc>
          <w:tcPr>
            <w:tcW w:w="1360" w:type="dxa"/>
            <w:hideMark/>
          </w:tcPr>
          <w:p w14:paraId="1C919433" w14:textId="77777777" w:rsidR="00C1407A" w:rsidRPr="00140258" w:rsidRDefault="00C1407A" w:rsidP="00C1407A">
            <w:pPr>
              <w:rPr>
                <w:rFonts w:ascii="Arial" w:hAnsi="Arial" w:cs="Arial"/>
                <w:iCs/>
              </w:rPr>
            </w:pPr>
            <w:proofErr w:type="spellStart"/>
            <w:r w:rsidRPr="00140258">
              <w:rPr>
                <w:rFonts w:ascii="Arial" w:hAnsi="Arial" w:cs="Arial"/>
                <w:b/>
                <w:bCs/>
                <w:iCs/>
              </w:rPr>
              <w:t>microstrain</w:t>
            </w:r>
            <w:proofErr w:type="spellEnd"/>
          </w:p>
        </w:tc>
        <w:tc>
          <w:tcPr>
            <w:tcW w:w="1068" w:type="dxa"/>
            <w:hideMark/>
          </w:tcPr>
          <w:p w14:paraId="17EF1D48" w14:textId="77777777" w:rsidR="00C1407A" w:rsidRPr="00140258" w:rsidRDefault="00C1407A" w:rsidP="00C1407A">
            <w:pPr>
              <w:rPr>
                <w:rFonts w:ascii="Arial" w:hAnsi="Arial" w:cs="Arial"/>
                <w:iCs/>
              </w:rPr>
            </w:pPr>
            <w:proofErr w:type="gramStart"/>
            <w:r w:rsidRPr="00140258">
              <w:rPr>
                <w:rFonts w:ascii="Arial" w:hAnsi="Arial" w:cs="Arial"/>
                <w:b/>
                <w:bCs/>
                <w:iCs/>
              </w:rPr>
              <w:t>Ratio(</w:t>
            </w:r>
            <w:proofErr w:type="gramEnd"/>
            <w:r w:rsidRPr="00140258">
              <w:rPr>
                <w:rFonts w:ascii="Arial" w:hAnsi="Arial" w:cs="Arial"/>
                <w:b/>
                <w:bCs/>
                <w:iCs/>
              </w:rPr>
              <w:t>%)</w:t>
            </w:r>
          </w:p>
        </w:tc>
      </w:tr>
      <w:tr w:rsidR="00C1407A" w:rsidRPr="00140258" w14:paraId="4BC688E3" w14:textId="77777777" w:rsidTr="001445B9">
        <w:trPr>
          <w:trHeight w:val="983"/>
        </w:trPr>
        <w:tc>
          <w:tcPr>
            <w:tcW w:w="1337" w:type="dxa"/>
            <w:hideMark/>
          </w:tcPr>
          <w:p w14:paraId="64AA4ECC" w14:textId="77777777" w:rsidR="00C1407A" w:rsidRPr="00140258" w:rsidRDefault="00C1407A" w:rsidP="00C1407A">
            <w:pPr>
              <w:rPr>
                <w:rFonts w:ascii="Arial" w:hAnsi="Arial" w:cs="Arial"/>
                <w:iCs/>
              </w:rPr>
            </w:pPr>
            <w:r w:rsidRPr="00140258">
              <w:rPr>
                <w:rFonts w:ascii="Arial" w:hAnsi="Arial" w:cs="Arial"/>
                <w:iCs/>
              </w:rPr>
              <w:t xml:space="preserve">Pristine </w:t>
            </w:r>
          </w:p>
          <w:p w14:paraId="749DE310" w14:textId="77777777" w:rsidR="00C1407A" w:rsidRPr="00140258" w:rsidRDefault="00C1407A" w:rsidP="00C1407A">
            <w:pPr>
              <w:rPr>
                <w:rFonts w:ascii="Arial" w:hAnsi="Arial" w:cs="Arial"/>
                <w:iCs/>
              </w:rPr>
            </w:pPr>
            <w:r w:rsidRPr="00140258">
              <w:rPr>
                <w:rFonts w:ascii="Arial" w:hAnsi="Arial" w:cs="Arial"/>
                <w:iCs/>
              </w:rPr>
              <w:t>WR=3.33</w:t>
            </w:r>
          </w:p>
        </w:tc>
        <w:tc>
          <w:tcPr>
            <w:tcW w:w="823" w:type="dxa"/>
            <w:hideMark/>
          </w:tcPr>
          <w:p w14:paraId="681CDFC9"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36C20F57" w14:textId="77777777" w:rsidR="00C1407A" w:rsidRPr="00140258" w:rsidRDefault="00C1407A" w:rsidP="00C1407A">
            <w:pPr>
              <w:rPr>
                <w:rFonts w:ascii="Arial" w:hAnsi="Arial" w:cs="Arial"/>
                <w:iCs/>
              </w:rPr>
            </w:pPr>
            <w:r w:rsidRPr="00140258">
              <w:rPr>
                <w:rFonts w:ascii="Arial" w:hAnsi="Arial" w:cs="Arial"/>
                <w:iCs/>
              </w:rPr>
              <w:t>a=4.60929;</w:t>
            </w:r>
          </w:p>
          <w:p w14:paraId="4DD356F8" w14:textId="77777777" w:rsidR="00C1407A" w:rsidRPr="00140258" w:rsidRDefault="00C1407A" w:rsidP="00C1407A">
            <w:pPr>
              <w:rPr>
                <w:rFonts w:ascii="Arial" w:hAnsi="Arial" w:cs="Arial"/>
                <w:iCs/>
              </w:rPr>
            </w:pPr>
            <w:r w:rsidRPr="00140258">
              <w:rPr>
                <w:rFonts w:ascii="Arial" w:hAnsi="Arial" w:cs="Arial"/>
                <w:iCs/>
              </w:rPr>
              <w:t>b=4.55034;</w:t>
            </w:r>
          </w:p>
          <w:p w14:paraId="3FBC442E" w14:textId="77777777" w:rsidR="00C1407A" w:rsidRPr="00140258" w:rsidRDefault="00C1407A" w:rsidP="00C1407A">
            <w:pPr>
              <w:rPr>
                <w:rFonts w:ascii="Arial" w:hAnsi="Arial" w:cs="Arial"/>
                <w:iCs/>
              </w:rPr>
            </w:pPr>
            <w:r w:rsidRPr="00140258">
              <w:rPr>
                <w:rFonts w:ascii="Arial" w:hAnsi="Arial" w:cs="Arial"/>
                <w:iCs/>
              </w:rPr>
              <w:t>c=3.29578.</w:t>
            </w:r>
          </w:p>
        </w:tc>
        <w:tc>
          <w:tcPr>
            <w:tcW w:w="905" w:type="dxa"/>
            <w:hideMark/>
          </w:tcPr>
          <w:p w14:paraId="34907B9E"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25E32D3F"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174BA35B" w14:textId="77777777" w:rsidR="00C1407A" w:rsidRPr="00140258" w:rsidRDefault="00C1407A" w:rsidP="00C1407A">
            <w:pPr>
              <w:rPr>
                <w:rFonts w:ascii="Arial" w:hAnsi="Arial" w:cs="Arial"/>
                <w:iCs/>
              </w:rPr>
            </w:pPr>
            <w:r w:rsidRPr="00140258">
              <w:rPr>
                <w:rFonts w:ascii="Arial" w:hAnsi="Arial" w:cs="Arial"/>
                <w:iCs/>
              </w:rPr>
              <w:t>95</w:t>
            </w:r>
          </w:p>
        </w:tc>
      </w:tr>
      <w:tr w:rsidR="00C1407A" w:rsidRPr="00140258" w14:paraId="6533CFD1" w14:textId="77777777" w:rsidTr="001445B9">
        <w:trPr>
          <w:trHeight w:val="422"/>
        </w:trPr>
        <w:tc>
          <w:tcPr>
            <w:tcW w:w="1337" w:type="dxa"/>
            <w:hideMark/>
          </w:tcPr>
          <w:p w14:paraId="1A7E5A76" w14:textId="77777777" w:rsidR="00C1407A" w:rsidRPr="00140258" w:rsidRDefault="00C1407A" w:rsidP="00C1407A">
            <w:pPr>
              <w:rPr>
                <w:rFonts w:ascii="Arial" w:hAnsi="Arial" w:cs="Arial"/>
                <w:iCs/>
              </w:rPr>
            </w:pPr>
          </w:p>
        </w:tc>
        <w:tc>
          <w:tcPr>
            <w:tcW w:w="823" w:type="dxa"/>
            <w:hideMark/>
          </w:tcPr>
          <w:p w14:paraId="7C612D37"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37109AB5" w14:textId="77777777" w:rsidR="00C1407A" w:rsidRPr="00140258" w:rsidRDefault="00C1407A" w:rsidP="00C1407A">
            <w:pPr>
              <w:rPr>
                <w:rFonts w:ascii="Arial" w:hAnsi="Arial" w:cs="Arial"/>
                <w:iCs/>
              </w:rPr>
            </w:pPr>
            <w:r w:rsidRPr="00140258">
              <w:rPr>
                <w:rFonts w:ascii="Arial" w:hAnsi="Arial" w:cs="Arial"/>
                <w:iCs/>
              </w:rPr>
              <w:t>a=4.28133.</w:t>
            </w:r>
          </w:p>
        </w:tc>
        <w:tc>
          <w:tcPr>
            <w:tcW w:w="905" w:type="dxa"/>
            <w:hideMark/>
          </w:tcPr>
          <w:p w14:paraId="130BD1D2"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77D2461"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26E974D5" w14:textId="77777777" w:rsidR="00C1407A" w:rsidRPr="00140258" w:rsidRDefault="00C1407A" w:rsidP="00C1407A">
            <w:pPr>
              <w:rPr>
                <w:rFonts w:ascii="Arial" w:hAnsi="Arial" w:cs="Arial"/>
                <w:iCs/>
              </w:rPr>
            </w:pPr>
            <w:r w:rsidRPr="00140258">
              <w:rPr>
                <w:rFonts w:ascii="Arial" w:hAnsi="Arial" w:cs="Arial"/>
                <w:iCs/>
              </w:rPr>
              <w:t>5</w:t>
            </w:r>
          </w:p>
        </w:tc>
      </w:tr>
      <w:tr w:rsidR="00C1407A" w:rsidRPr="00140258" w14:paraId="3D8F3DCC" w14:textId="77777777" w:rsidTr="001445B9">
        <w:trPr>
          <w:trHeight w:val="890"/>
        </w:trPr>
        <w:tc>
          <w:tcPr>
            <w:tcW w:w="1337" w:type="dxa"/>
            <w:hideMark/>
          </w:tcPr>
          <w:p w14:paraId="0FB866DC" w14:textId="77777777" w:rsidR="00C1407A" w:rsidRPr="00140258" w:rsidRDefault="00C1407A" w:rsidP="00C1407A">
            <w:pPr>
              <w:rPr>
                <w:rFonts w:ascii="Arial" w:hAnsi="Arial" w:cs="Arial"/>
                <w:iCs/>
              </w:rPr>
            </w:pPr>
            <w:r w:rsidRPr="00140258">
              <w:rPr>
                <w:rFonts w:ascii="Arial" w:hAnsi="Arial" w:cs="Arial"/>
                <w:iCs/>
              </w:rPr>
              <w:t>Li-0.2</w:t>
            </w:r>
          </w:p>
          <w:p w14:paraId="304EC8E9" w14:textId="77777777" w:rsidR="00C1407A" w:rsidRPr="00140258" w:rsidRDefault="00C1407A" w:rsidP="00C1407A">
            <w:pPr>
              <w:rPr>
                <w:rFonts w:ascii="Arial" w:hAnsi="Arial" w:cs="Arial"/>
                <w:iCs/>
              </w:rPr>
            </w:pPr>
            <w:r w:rsidRPr="00140258">
              <w:rPr>
                <w:rFonts w:ascii="Arial" w:hAnsi="Arial" w:cs="Arial"/>
                <w:iCs/>
              </w:rPr>
              <w:t>WR=3.05</w:t>
            </w:r>
          </w:p>
        </w:tc>
        <w:tc>
          <w:tcPr>
            <w:tcW w:w="823" w:type="dxa"/>
            <w:hideMark/>
          </w:tcPr>
          <w:p w14:paraId="597E54F4"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5E8E0B53" w14:textId="77777777" w:rsidR="00C1407A" w:rsidRPr="00140258" w:rsidRDefault="00C1407A" w:rsidP="00C1407A">
            <w:pPr>
              <w:rPr>
                <w:rFonts w:ascii="Arial" w:hAnsi="Arial" w:cs="Arial"/>
                <w:iCs/>
              </w:rPr>
            </w:pPr>
            <w:r w:rsidRPr="00140258">
              <w:rPr>
                <w:rFonts w:ascii="Arial" w:hAnsi="Arial" w:cs="Arial"/>
                <w:iCs/>
              </w:rPr>
              <w:t>a=4.61055;</w:t>
            </w:r>
          </w:p>
          <w:p w14:paraId="0A556492" w14:textId="77777777" w:rsidR="00C1407A" w:rsidRPr="00140258" w:rsidRDefault="00C1407A" w:rsidP="00C1407A">
            <w:pPr>
              <w:rPr>
                <w:rFonts w:ascii="Arial" w:hAnsi="Arial" w:cs="Arial"/>
                <w:iCs/>
              </w:rPr>
            </w:pPr>
            <w:r w:rsidRPr="00140258">
              <w:rPr>
                <w:rFonts w:ascii="Arial" w:hAnsi="Arial" w:cs="Arial"/>
                <w:iCs/>
              </w:rPr>
              <w:t>b=4.5549;</w:t>
            </w:r>
          </w:p>
          <w:p w14:paraId="08FFDA5B" w14:textId="77777777" w:rsidR="00C1407A" w:rsidRPr="00140258" w:rsidRDefault="00C1407A" w:rsidP="00C1407A">
            <w:pPr>
              <w:rPr>
                <w:rFonts w:ascii="Arial" w:hAnsi="Arial" w:cs="Arial"/>
                <w:iCs/>
              </w:rPr>
            </w:pPr>
            <w:r w:rsidRPr="00140258">
              <w:rPr>
                <w:rFonts w:ascii="Arial" w:hAnsi="Arial" w:cs="Arial"/>
                <w:iCs/>
              </w:rPr>
              <w:t>c=3.29936.</w:t>
            </w:r>
          </w:p>
        </w:tc>
        <w:tc>
          <w:tcPr>
            <w:tcW w:w="905" w:type="dxa"/>
            <w:hideMark/>
          </w:tcPr>
          <w:p w14:paraId="5A689A11"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79EB632D"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5648AFDB" w14:textId="77777777" w:rsidR="00C1407A" w:rsidRPr="00140258" w:rsidRDefault="00C1407A" w:rsidP="00C1407A">
            <w:pPr>
              <w:rPr>
                <w:rFonts w:ascii="Arial" w:hAnsi="Arial" w:cs="Arial"/>
                <w:iCs/>
              </w:rPr>
            </w:pPr>
            <w:r w:rsidRPr="00140258">
              <w:rPr>
                <w:rFonts w:ascii="Arial" w:hAnsi="Arial" w:cs="Arial"/>
                <w:iCs/>
              </w:rPr>
              <w:t>84</w:t>
            </w:r>
          </w:p>
        </w:tc>
      </w:tr>
      <w:tr w:rsidR="00C1407A" w:rsidRPr="00140258" w14:paraId="4B745E63" w14:textId="77777777" w:rsidTr="001445B9">
        <w:trPr>
          <w:trHeight w:val="317"/>
        </w:trPr>
        <w:tc>
          <w:tcPr>
            <w:tcW w:w="1337" w:type="dxa"/>
            <w:hideMark/>
          </w:tcPr>
          <w:p w14:paraId="3B42A1C3" w14:textId="77777777" w:rsidR="00C1407A" w:rsidRPr="00140258" w:rsidRDefault="00C1407A" w:rsidP="00C1407A">
            <w:pPr>
              <w:rPr>
                <w:rFonts w:ascii="Arial" w:hAnsi="Arial" w:cs="Arial"/>
                <w:iCs/>
              </w:rPr>
            </w:pPr>
          </w:p>
        </w:tc>
        <w:tc>
          <w:tcPr>
            <w:tcW w:w="823" w:type="dxa"/>
            <w:hideMark/>
          </w:tcPr>
          <w:p w14:paraId="064489D7"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0E68A1F9" w14:textId="77777777" w:rsidR="00C1407A" w:rsidRPr="00140258" w:rsidRDefault="00C1407A" w:rsidP="00C1407A">
            <w:pPr>
              <w:rPr>
                <w:rFonts w:ascii="Arial" w:hAnsi="Arial" w:cs="Arial"/>
                <w:iCs/>
              </w:rPr>
            </w:pPr>
            <w:r w:rsidRPr="00140258">
              <w:rPr>
                <w:rFonts w:ascii="Arial" w:hAnsi="Arial" w:cs="Arial"/>
                <w:iCs/>
              </w:rPr>
              <w:t>a=4.2709</w:t>
            </w:r>
          </w:p>
        </w:tc>
        <w:tc>
          <w:tcPr>
            <w:tcW w:w="905" w:type="dxa"/>
            <w:hideMark/>
          </w:tcPr>
          <w:p w14:paraId="5F1A8F05"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18ED8A2F"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6BDAFEF8" w14:textId="77777777" w:rsidR="00C1407A" w:rsidRPr="00140258" w:rsidRDefault="00C1407A" w:rsidP="00C1407A">
            <w:pPr>
              <w:rPr>
                <w:rFonts w:ascii="Arial" w:hAnsi="Arial" w:cs="Arial"/>
                <w:iCs/>
              </w:rPr>
            </w:pPr>
            <w:r w:rsidRPr="00140258">
              <w:rPr>
                <w:rFonts w:ascii="Arial" w:hAnsi="Arial" w:cs="Arial"/>
                <w:iCs/>
              </w:rPr>
              <w:t>3</w:t>
            </w:r>
          </w:p>
        </w:tc>
      </w:tr>
      <w:tr w:rsidR="00C1407A" w:rsidRPr="00140258" w14:paraId="37826705" w14:textId="77777777" w:rsidTr="001445B9">
        <w:trPr>
          <w:trHeight w:val="245"/>
        </w:trPr>
        <w:tc>
          <w:tcPr>
            <w:tcW w:w="1337" w:type="dxa"/>
            <w:hideMark/>
          </w:tcPr>
          <w:p w14:paraId="4A55E431" w14:textId="77777777" w:rsidR="00C1407A" w:rsidRPr="00140258" w:rsidRDefault="00C1407A" w:rsidP="00C1407A">
            <w:pPr>
              <w:rPr>
                <w:rFonts w:ascii="Arial" w:hAnsi="Arial" w:cs="Arial"/>
                <w:iCs/>
              </w:rPr>
            </w:pPr>
          </w:p>
        </w:tc>
        <w:tc>
          <w:tcPr>
            <w:tcW w:w="823" w:type="dxa"/>
            <w:hideMark/>
          </w:tcPr>
          <w:p w14:paraId="5C1FF8AD"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5193EC9F" w14:textId="77777777" w:rsidR="00C1407A" w:rsidRPr="00140258" w:rsidRDefault="00C1407A" w:rsidP="00C1407A">
            <w:pPr>
              <w:rPr>
                <w:rFonts w:ascii="Arial" w:hAnsi="Arial" w:cs="Arial"/>
                <w:iCs/>
              </w:rPr>
            </w:pPr>
            <w:r w:rsidRPr="00140258">
              <w:rPr>
                <w:rFonts w:ascii="Arial" w:hAnsi="Arial" w:cs="Arial"/>
                <w:iCs/>
              </w:rPr>
              <w:t>a=3.61358</w:t>
            </w:r>
          </w:p>
        </w:tc>
        <w:tc>
          <w:tcPr>
            <w:tcW w:w="905" w:type="dxa"/>
            <w:hideMark/>
          </w:tcPr>
          <w:p w14:paraId="32E97F8E" w14:textId="77777777" w:rsidR="00C1407A" w:rsidRPr="00140258" w:rsidRDefault="00C1407A" w:rsidP="00C1407A">
            <w:pPr>
              <w:rPr>
                <w:rFonts w:ascii="Arial" w:hAnsi="Arial" w:cs="Arial"/>
                <w:iCs/>
              </w:rPr>
            </w:pPr>
            <w:r w:rsidRPr="00140258">
              <w:rPr>
                <w:rFonts w:ascii="Arial" w:hAnsi="Arial" w:cs="Arial"/>
                <w:iCs/>
              </w:rPr>
              <w:t>0.105</w:t>
            </w:r>
          </w:p>
        </w:tc>
        <w:tc>
          <w:tcPr>
            <w:tcW w:w="1360" w:type="dxa"/>
            <w:hideMark/>
          </w:tcPr>
          <w:p w14:paraId="42CF44BA"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248C5AC1" w14:textId="77777777" w:rsidR="00C1407A" w:rsidRPr="00140258" w:rsidRDefault="00C1407A" w:rsidP="00C1407A">
            <w:pPr>
              <w:rPr>
                <w:rFonts w:ascii="Arial" w:hAnsi="Arial" w:cs="Arial"/>
                <w:iCs/>
              </w:rPr>
            </w:pPr>
            <w:r w:rsidRPr="00140258">
              <w:rPr>
                <w:rFonts w:ascii="Arial" w:hAnsi="Arial" w:cs="Arial"/>
                <w:iCs/>
              </w:rPr>
              <w:t>13</w:t>
            </w:r>
          </w:p>
        </w:tc>
      </w:tr>
      <w:tr w:rsidR="00C1407A" w:rsidRPr="00140258" w14:paraId="02916667" w14:textId="77777777" w:rsidTr="001445B9">
        <w:trPr>
          <w:trHeight w:val="868"/>
        </w:trPr>
        <w:tc>
          <w:tcPr>
            <w:tcW w:w="1337" w:type="dxa"/>
            <w:vMerge w:val="restart"/>
            <w:hideMark/>
          </w:tcPr>
          <w:p w14:paraId="20B6FA8B" w14:textId="77777777" w:rsidR="00C1407A" w:rsidRPr="00140258" w:rsidRDefault="00C1407A" w:rsidP="00C1407A">
            <w:pPr>
              <w:rPr>
                <w:rFonts w:ascii="Arial" w:hAnsi="Arial" w:cs="Arial"/>
                <w:iCs/>
              </w:rPr>
            </w:pPr>
            <w:r w:rsidRPr="00140258">
              <w:rPr>
                <w:rFonts w:ascii="Arial" w:hAnsi="Arial" w:cs="Arial"/>
                <w:iCs/>
              </w:rPr>
              <w:t>Li-0.8</w:t>
            </w:r>
          </w:p>
          <w:p w14:paraId="26B6642A" w14:textId="77777777" w:rsidR="00C1407A" w:rsidRPr="00140258" w:rsidRDefault="00C1407A" w:rsidP="00C1407A">
            <w:pPr>
              <w:rPr>
                <w:rFonts w:ascii="Arial" w:hAnsi="Arial" w:cs="Arial"/>
                <w:iCs/>
              </w:rPr>
            </w:pPr>
            <w:r w:rsidRPr="00140258">
              <w:rPr>
                <w:rFonts w:ascii="Arial" w:hAnsi="Arial" w:cs="Arial"/>
                <w:iCs/>
              </w:rPr>
              <w:t>WR=3.55</w:t>
            </w:r>
          </w:p>
        </w:tc>
        <w:tc>
          <w:tcPr>
            <w:tcW w:w="823" w:type="dxa"/>
            <w:hideMark/>
          </w:tcPr>
          <w:p w14:paraId="3E2D658A"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6E9D4781" w14:textId="77777777" w:rsidR="00C1407A" w:rsidRPr="00140258" w:rsidRDefault="00C1407A" w:rsidP="00C1407A">
            <w:pPr>
              <w:rPr>
                <w:rFonts w:ascii="Arial" w:hAnsi="Arial" w:cs="Arial"/>
                <w:iCs/>
              </w:rPr>
            </w:pPr>
            <w:r w:rsidRPr="00140258">
              <w:rPr>
                <w:rFonts w:ascii="Arial" w:hAnsi="Arial" w:cs="Arial"/>
                <w:iCs/>
              </w:rPr>
              <w:t>a=4.63257;</w:t>
            </w:r>
          </w:p>
          <w:p w14:paraId="22CD210B" w14:textId="77777777" w:rsidR="00C1407A" w:rsidRPr="00140258" w:rsidRDefault="00C1407A" w:rsidP="00C1407A">
            <w:pPr>
              <w:rPr>
                <w:rFonts w:ascii="Arial" w:hAnsi="Arial" w:cs="Arial"/>
                <w:iCs/>
              </w:rPr>
            </w:pPr>
            <w:r w:rsidRPr="00140258">
              <w:rPr>
                <w:rFonts w:ascii="Arial" w:hAnsi="Arial" w:cs="Arial"/>
                <w:iCs/>
              </w:rPr>
              <w:t>b=4.53155;</w:t>
            </w:r>
          </w:p>
          <w:p w14:paraId="32795C2B" w14:textId="77777777" w:rsidR="00C1407A" w:rsidRPr="00140258" w:rsidRDefault="00C1407A" w:rsidP="00C1407A">
            <w:pPr>
              <w:rPr>
                <w:rFonts w:ascii="Arial" w:hAnsi="Arial" w:cs="Arial"/>
                <w:iCs/>
              </w:rPr>
            </w:pPr>
            <w:r w:rsidRPr="00140258">
              <w:rPr>
                <w:rFonts w:ascii="Arial" w:hAnsi="Arial" w:cs="Arial"/>
                <w:iCs/>
              </w:rPr>
              <w:t>c=3.29977.</w:t>
            </w:r>
          </w:p>
        </w:tc>
        <w:tc>
          <w:tcPr>
            <w:tcW w:w="905" w:type="dxa"/>
            <w:hideMark/>
          </w:tcPr>
          <w:p w14:paraId="74D1A7CC" w14:textId="77777777" w:rsidR="00C1407A" w:rsidRPr="00140258" w:rsidRDefault="00C1407A" w:rsidP="00C1407A">
            <w:pPr>
              <w:rPr>
                <w:rFonts w:ascii="Arial" w:hAnsi="Arial" w:cs="Arial"/>
                <w:iCs/>
              </w:rPr>
            </w:pPr>
            <w:r w:rsidRPr="00140258">
              <w:rPr>
                <w:rFonts w:ascii="Arial" w:hAnsi="Arial" w:cs="Arial"/>
                <w:iCs/>
              </w:rPr>
              <w:t>1.5308</w:t>
            </w:r>
          </w:p>
        </w:tc>
        <w:tc>
          <w:tcPr>
            <w:tcW w:w="1360" w:type="dxa"/>
            <w:hideMark/>
          </w:tcPr>
          <w:p w14:paraId="2A1F3692" w14:textId="77777777" w:rsidR="00C1407A" w:rsidRPr="00140258" w:rsidRDefault="00C1407A" w:rsidP="00C1407A">
            <w:pPr>
              <w:rPr>
                <w:rFonts w:ascii="Arial" w:hAnsi="Arial" w:cs="Arial"/>
                <w:iCs/>
              </w:rPr>
            </w:pPr>
            <w:r w:rsidRPr="00140258">
              <w:rPr>
                <w:rFonts w:ascii="Arial" w:hAnsi="Arial" w:cs="Arial"/>
                <w:iCs/>
              </w:rPr>
              <w:t>5981.3</w:t>
            </w:r>
          </w:p>
        </w:tc>
        <w:tc>
          <w:tcPr>
            <w:tcW w:w="1068" w:type="dxa"/>
            <w:hideMark/>
          </w:tcPr>
          <w:p w14:paraId="0A7D4374" w14:textId="77777777" w:rsidR="00C1407A" w:rsidRPr="00140258" w:rsidRDefault="00C1407A" w:rsidP="00C1407A">
            <w:pPr>
              <w:rPr>
                <w:rFonts w:ascii="Arial" w:hAnsi="Arial" w:cs="Arial"/>
                <w:iCs/>
              </w:rPr>
            </w:pPr>
            <w:r w:rsidRPr="00140258">
              <w:rPr>
                <w:rFonts w:ascii="Arial" w:hAnsi="Arial" w:cs="Arial"/>
                <w:iCs/>
              </w:rPr>
              <w:t>71</w:t>
            </w:r>
          </w:p>
        </w:tc>
      </w:tr>
      <w:tr w:rsidR="00C1407A" w:rsidRPr="00140258" w14:paraId="2A300E08" w14:textId="77777777" w:rsidTr="001445B9">
        <w:trPr>
          <w:trHeight w:val="436"/>
        </w:trPr>
        <w:tc>
          <w:tcPr>
            <w:tcW w:w="0" w:type="auto"/>
            <w:vMerge/>
            <w:hideMark/>
          </w:tcPr>
          <w:p w14:paraId="1F1225CF" w14:textId="77777777" w:rsidR="00C1407A" w:rsidRPr="00140258" w:rsidRDefault="00C1407A" w:rsidP="00C1407A">
            <w:pPr>
              <w:rPr>
                <w:rFonts w:ascii="Arial" w:hAnsi="Arial" w:cs="Arial"/>
                <w:iCs/>
              </w:rPr>
            </w:pPr>
          </w:p>
        </w:tc>
        <w:tc>
          <w:tcPr>
            <w:tcW w:w="823" w:type="dxa"/>
            <w:hideMark/>
          </w:tcPr>
          <w:p w14:paraId="16412602"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5C5BE0DC" w14:textId="77777777" w:rsidR="00C1407A" w:rsidRPr="00140258" w:rsidRDefault="00C1407A" w:rsidP="00C1407A">
            <w:pPr>
              <w:rPr>
                <w:rFonts w:ascii="Arial" w:hAnsi="Arial" w:cs="Arial"/>
                <w:iCs/>
              </w:rPr>
            </w:pPr>
            <w:r w:rsidRPr="00140258">
              <w:rPr>
                <w:rFonts w:ascii="Arial" w:hAnsi="Arial" w:cs="Arial"/>
                <w:iCs/>
              </w:rPr>
              <w:t>a=4.26957</w:t>
            </w:r>
          </w:p>
        </w:tc>
        <w:tc>
          <w:tcPr>
            <w:tcW w:w="905" w:type="dxa"/>
            <w:hideMark/>
          </w:tcPr>
          <w:p w14:paraId="4BCE325C"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06ED67A"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7726E51A" w14:textId="77777777" w:rsidR="00C1407A" w:rsidRPr="00140258" w:rsidRDefault="00C1407A" w:rsidP="00C1407A">
            <w:pPr>
              <w:rPr>
                <w:rFonts w:ascii="Arial" w:hAnsi="Arial" w:cs="Arial"/>
                <w:iCs/>
              </w:rPr>
            </w:pPr>
            <w:r w:rsidRPr="00140258">
              <w:rPr>
                <w:rFonts w:ascii="Arial" w:hAnsi="Arial" w:cs="Arial"/>
                <w:iCs/>
              </w:rPr>
              <w:t>1</w:t>
            </w:r>
          </w:p>
        </w:tc>
      </w:tr>
      <w:tr w:rsidR="00C1407A" w:rsidRPr="00140258" w14:paraId="57D494DD" w14:textId="77777777" w:rsidTr="001445B9">
        <w:trPr>
          <w:trHeight w:val="351"/>
        </w:trPr>
        <w:tc>
          <w:tcPr>
            <w:tcW w:w="1337" w:type="dxa"/>
            <w:hideMark/>
          </w:tcPr>
          <w:p w14:paraId="10971EDA" w14:textId="77777777" w:rsidR="00C1407A" w:rsidRPr="00140258" w:rsidRDefault="00C1407A" w:rsidP="00C1407A">
            <w:pPr>
              <w:rPr>
                <w:rFonts w:ascii="Arial" w:hAnsi="Arial" w:cs="Arial"/>
                <w:iCs/>
              </w:rPr>
            </w:pPr>
          </w:p>
        </w:tc>
        <w:tc>
          <w:tcPr>
            <w:tcW w:w="823" w:type="dxa"/>
            <w:hideMark/>
          </w:tcPr>
          <w:p w14:paraId="108751C9"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32595586" w14:textId="77777777" w:rsidR="00C1407A" w:rsidRPr="00140258" w:rsidRDefault="00C1407A" w:rsidP="00C1407A">
            <w:pPr>
              <w:rPr>
                <w:rFonts w:ascii="Arial" w:hAnsi="Arial" w:cs="Arial"/>
                <w:iCs/>
              </w:rPr>
            </w:pPr>
            <w:r w:rsidRPr="00140258">
              <w:rPr>
                <w:rFonts w:ascii="Arial" w:hAnsi="Arial" w:cs="Arial"/>
                <w:iCs/>
              </w:rPr>
              <w:t>a=3.61386</w:t>
            </w:r>
          </w:p>
        </w:tc>
        <w:tc>
          <w:tcPr>
            <w:tcW w:w="905" w:type="dxa"/>
            <w:hideMark/>
          </w:tcPr>
          <w:p w14:paraId="2832D6CA" w14:textId="77777777" w:rsidR="00C1407A" w:rsidRPr="00140258" w:rsidRDefault="00C1407A" w:rsidP="00C1407A">
            <w:pPr>
              <w:rPr>
                <w:rFonts w:ascii="Arial" w:hAnsi="Arial" w:cs="Arial"/>
                <w:iCs/>
              </w:rPr>
            </w:pPr>
            <w:r w:rsidRPr="00140258">
              <w:rPr>
                <w:rFonts w:ascii="Arial" w:hAnsi="Arial" w:cs="Arial"/>
                <w:iCs/>
              </w:rPr>
              <w:t>1.1423</w:t>
            </w:r>
          </w:p>
        </w:tc>
        <w:tc>
          <w:tcPr>
            <w:tcW w:w="1360" w:type="dxa"/>
            <w:hideMark/>
          </w:tcPr>
          <w:p w14:paraId="4166C672" w14:textId="77777777" w:rsidR="00C1407A" w:rsidRPr="00140258" w:rsidRDefault="00C1407A" w:rsidP="00C1407A">
            <w:pPr>
              <w:rPr>
                <w:rFonts w:ascii="Arial" w:hAnsi="Arial" w:cs="Arial"/>
                <w:iCs/>
              </w:rPr>
            </w:pPr>
            <w:r w:rsidRPr="00140258">
              <w:rPr>
                <w:rFonts w:ascii="Arial" w:hAnsi="Arial" w:cs="Arial"/>
                <w:iCs/>
              </w:rPr>
              <w:t>503.7</w:t>
            </w:r>
          </w:p>
        </w:tc>
        <w:tc>
          <w:tcPr>
            <w:tcW w:w="1068" w:type="dxa"/>
            <w:hideMark/>
          </w:tcPr>
          <w:p w14:paraId="1ED7CCB2" w14:textId="77777777" w:rsidR="00C1407A" w:rsidRPr="00140258" w:rsidRDefault="00C1407A" w:rsidP="00C1407A">
            <w:pPr>
              <w:rPr>
                <w:rFonts w:ascii="Arial" w:hAnsi="Arial" w:cs="Arial"/>
                <w:iCs/>
              </w:rPr>
            </w:pPr>
            <w:r w:rsidRPr="00140258">
              <w:rPr>
                <w:rFonts w:ascii="Arial" w:hAnsi="Arial" w:cs="Arial"/>
                <w:iCs/>
              </w:rPr>
              <w:t>28</w:t>
            </w:r>
          </w:p>
        </w:tc>
      </w:tr>
      <w:tr w:rsidR="00C1407A" w:rsidRPr="00140258" w14:paraId="0E311DA2" w14:textId="77777777" w:rsidTr="001445B9">
        <w:trPr>
          <w:trHeight w:val="841"/>
        </w:trPr>
        <w:tc>
          <w:tcPr>
            <w:tcW w:w="1337" w:type="dxa"/>
            <w:vMerge w:val="restart"/>
            <w:hideMark/>
          </w:tcPr>
          <w:p w14:paraId="115FD813" w14:textId="77777777" w:rsidR="00C1407A" w:rsidRPr="00140258" w:rsidRDefault="00C1407A" w:rsidP="00C1407A">
            <w:pPr>
              <w:rPr>
                <w:rFonts w:ascii="Arial" w:hAnsi="Arial" w:cs="Arial"/>
                <w:iCs/>
              </w:rPr>
            </w:pPr>
            <w:r w:rsidRPr="00140258">
              <w:rPr>
                <w:rFonts w:ascii="Arial" w:hAnsi="Arial" w:cs="Arial"/>
                <w:iCs/>
              </w:rPr>
              <w:t>Li-1.2</w:t>
            </w:r>
          </w:p>
          <w:p w14:paraId="24F1190F" w14:textId="77777777" w:rsidR="00C1407A" w:rsidRPr="00140258" w:rsidRDefault="00C1407A" w:rsidP="00C1407A">
            <w:pPr>
              <w:rPr>
                <w:rFonts w:ascii="Arial" w:hAnsi="Arial" w:cs="Arial"/>
                <w:iCs/>
              </w:rPr>
            </w:pPr>
            <w:r w:rsidRPr="00140258">
              <w:rPr>
                <w:rFonts w:ascii="Arial" w:hAnsi="Arial" w:cs="Arial"/>
                <w:iCs/>
              </w:rPr>
              <w:t>WR=3.02</w:t>
            </w:r>
          </w:p>
        </w:tc>
        <w:tc>
          <w:tcPr>
            <w:tcW w:w="823" w:type="dxa"/>
            <w:hideMark/>
          </w:tcPr>
          <w:p w14:paraId="505B2B37"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5495C3DB" w14:textId="77777777" w:rsidR="00C1407A" w:rsidRPr="00140258" w:rsidRDefault="00C1407A" w:rsidP="00C1407A">
            <w:pPr>
              <w:rPr>
                <w:rFonts w:ascii="Arial" w:hAnsi="Arial" w:cs="Arial"/>
                <w:iCs/>
              </w:rPr>
            </w:pPr>
            <w:r w:rsidRPr="00140258">
              <w:rPr>
                <w:rFonts w:ascii="Arial" w:hAnsi="Arial" w:cs="Arial"/>
                <w:iCs/>
              </w:rPr>
              <w:t>a=4.62475;</w:t>
            </w:r>
          </w:p>
          <w:p w14:paraId="10879176" w14:textId="77777777" w:rsidR="00C1407A" w:rsidRPr="00140258" w:rsidRDefault="00C1407A" w:rsidP="00C1407A">
            <w:pPr>
              <w:rPr>
                <w:rFonts w:ascii="Arial" w:hAnsi="Arial" w:cs="Arial"/>
                <w:iCs/>
              </w:rPr>
            </w:pPr>
            <w:r w:rsidRPr="00140258">
              <w:rPr>
                <w:rFonts w:ascii="Arial" w:hAnsi="Arial" w:cs="Arial"/>
                <w:iCs/>
              </w:rPr>
              <w:t>b=4.53827;</w:t>
            </w:r>
          </w:p>
          <w:p w14:paraId="3BE41ABC" w14:textId="77777777" w:rsidR="00C1407A" w:rsidRPr="00140258" w:rsidRDefault="00C1407A" w:rsidP="00C1407A">
            <w:pPr>
              <w:rPr>
                <w:rFonts w:ascii="Arial" w:hAnsi="Arial" w:cs="Arial"/>
                <w:iCs/>
              </w:rPr>
            </w:pPr>
            <w:r w:rsidRPr="00140258">
              <w:rPr>
                <w:rFonts w:ascii="Arial" w:hAnsi="Arial" w:cs="Arial"/>
                <w:iCs/>
              </w:rPr>
              <w:t>c=3.29971.</w:t>
            </w:r>
          </w:p>
        </w:tc>
        <w:tc>
          <w:tcPr>
            <w:tcW w:w="905" w:type="dxa"/>
            <w:hideMark/>
          </w:tcPr>
          <w:p w14:paraId="38E260FC"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5FAF7059"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6875E723" w14:textId="77777777" w:rsidR="00C1407A" w:rsidRPr="00140258" w:rsidRDefault="00C1407A" w:rsidP="00C1407A">
            <w:pPr>
              <w:rPr>
                <w:rFonts w:ascii="Arial" w:hAnsi="Arial" w:cs="Arial"/>
                <w:iCs/>
              </w:rPr>
            </w:pPr>
            <w:r w:rsidRPr="00140258">
              <w:rPr>
                <w:rFonts w:ascii="Arial" w:hAnsi="Arial" w:cs="Arial"/>
                <w:iCs/>
              </w:rPr>
              <w:t>43</w:t>
            </w:r>
          </w:p>
        </w:tc>
      </w:tr>
      <w:tr w:rsidR="00C1407A" w:rsidRPr="00140258" w14:paraId="20A6A50F" w14:textId="77777777" w:rsidTr="001445B9">
        <w:trPr>
          <w:trHeight w:val="241"/>
        </w:trPr>
        <w:tc>
          <w:tcPr>
            <w:tcW w:w="0" w:type="auto"/>
            <w:vMerge/>
            <w:hideMark/>
          </w:tcPr>
          <w:p w14:paraId="0D4A8341" w14:textId="77777777" w:rsidR="00C1407A" w:rsidRPr="00140258" w:rsidRDefault="00C1407A" w:rsidP="00C1407A">
            <w:pPr>
              <w:rPr>
                <w:rFonts w:ascii="Arial" w:hAnsi="Arial" w:cs="Arial"/>
                <w:iCs/>
              </w:rPr>
            </w:pPr>
          </w:p>
        </w:tc>
        <w:tc>
          <w:tcPr>
            <w:tcW w:w="823" w:type="dxa"/>
            <w:hideMark/>
          </w:tcPr>
          <w:p w14:paraId="7E9A1F50"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79B043EF" w14:textId="77777777" w:rsidR="00C1407A" w:rsidRPr="00140258" w:rsidRDefault="00C1407A" w:rsidP="00C1407A">
            <w:pPr>
              <w:rPr>
                <w:rFonts w:ascii="Arial" w:hAnsi="Arial" w:cs="Arial"/>
                <w:iCs/>
              </w:rPr>
            </w:pPr>
            <w:r w:rsidRPr="00140258">
              <w:rPr>
                <w:rFonts w:ascii="Arial" w:hAnsi="Arial" w:cs="Arial"/>
                <w:iCs/>
              </w:rPr>
              <w:t>a=4.26943</w:t>
            </w:r>
          </w:p>
        </w:tc>
        <w:tc>
          <w:tcPr>
            <w:tcW w:w="905" w:type="dxa"/>
            <w:hideMark/>
          </w:tcPr>
          <w:p w14:paraId="7A2B1C09"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62DF7AFB"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327DD6D0" w14:textId="77777777" w:rsidR="00C1407A" w:rsidRPr="00140258" w:rsidRDefault="00C1407A" w:rsidP="00C1407A">
            <w:pPr>
              <w:rPr>
                <w:rFonts w:ascii="Arial" w:hAnsi="Arial" w:cs="Arial"/>
                <w:iCs/>
              </w:rPr>
            </w:pPr>
            <w:r w:rsidRPr="00140258">
              <w:rPr>
                <w:rFonts w:ascii="Arial" w:hAnsi="Arial" w:cs="Arial"/>
                <w:iCs/>
              </w:rPr>
              <w:t>3</w:t>
            </w:r>
          </w:p>
        </w:tc>
      </w:tr>
      <w:tr w:rsidR="00C1407A" w:rsidRPr="00140258" w14:paraId="6231263D" w14:textId="77777777" w:rsidTr="001445B9">
        <w:trPr>
          <w:trHeight w:val="297"/>
        </w:trPr>
        <w:tc>
          <w:tcPr>
            <w:tcW w:w="1337" w:type="dxa"/>
            <w:hideMark/>
          </w:tcPr>
          <w:p w14:paraId="3416EC78" w14:textId="77777777" w:rsidR="00C1407A" w:rsidRPr="00140258" w:rsidRDefault="00C1407A" w:rsidP="00C1407A">
            <w:pPr>
              <w:rPr>
                <w:rFonts w:ascii="Arial" w:hAnsi="Arial" w:cs="Arial"/>
                <w:iCs/>
              </w:rPr>
            </w:pPr>
          </w:p>
        </w:tc>
        <w:tc>
          <w:tcPr>
            <w:tcW w:w="823" w:type="dxa"/>
            <w:hideMark/>
          </w:tcPr>
          <w:p w14:paraId="6E7A7E06"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6C41A27D" w14:textId="77777777" w:rsidR="00C1407A" w:rsidRPr="00140258" w:rsidRDefault="00C1407A" w:rsidP="00C1407A">
            <w:pPr>
              <w:rPr>
                <w:rFonts w:ascii="Arial" w:hAnsi="Arial" w:cs="Arial"/>
                <w:iCs/>
              </w:rPr>
            </w:pPr>
            <w:r w:rsidRPr="00140258">
              <w:rPr>
                <w:rFonts w:ascii="Arial" w:hAnsi="Arial" w:cs="Arial"/>
                <w:iCs/>
              </w:rPr>
              <w:t>a=3.61447</w:t>
            </w:r>
          </w:p>
        </w:tc>
        <w:tc>
          <w:tcPr>
            <w:tcW w:w="905" w:type="dxa"/>
            <w:hideMark/>
          </w:tcPr>
          <w:p w14:paraId="2D038E6C" w14:textId="77777777" w:rsidR="00C1407A" w:rsidRPr="00140258" w:rsidRDefault="00C1407A" w:rsidP="00C1407A">
            <w:pPr>
              <w:rPr>
                <w:rFonts w:ascii="Arial" w:hAnsi="Arial" w:cs="Arial"/>
                <w:iCs/>
              </w:rPr>
            </w:pPr>
            <w:r w:rsidRPr="00140258">
              <w:rPr>
                <w:rFonts w:ascii="Arial" w:hAnsi="Arial" w:cs="Arial"/>
                <w:iCs/>
              </w:rPr>
              <w:t>0.1564</w:t>
            </w:r>
          </w:p>
        </w:tc>
        <w:tc>
          <w:tcPr>
            <w:tcW w:w="1360" w:type="dxa"/>
            <w:hideMark/>
          </w:tcPr>
          <w:p w14:paraId="7C7B8632" w14:textId="77777777" w:rsidR="00C1407A" w:rsidRPr="00140258" w:rsidRDefault="00C1407A" w:rsidP="00C1407A">
            <w:pPr>
              <w:rPr>
                <w:rFonts w:ascii="Arial" w:hAnsi="Arial" w:cs="Arial"/>
                <w:iCs/>
              </w:rPr>
            </w:pPr>
            <w:r w:rsidRPr="00140258">
              <w:rPr>
                <w:rFonts w:ascii="Arial" w:hAnsi="Arial" w:cs="Arial"/>
                <w:iCs/>
              </w:rPr>
              <w:t>5779.3</w:t>
            </w:r>
          </w:p>
        </w:tc>
        <w:tc>
          <w:tcPr>
            <w:tcW w:w="1068" w:type="dxa"/>
            <w:hideMark/>
          </w:tcPr>
          <w:p w14:paraId="29D81883" w14:textId="77777777" w:rsidR="00C1407A" w:rsidRPr="00140258" w:rsidRDefault="00C1407A" w:rsidP="00C1407A">
            <w:pPr>
              <w:rPr>
                <w:rFonts w:ascii="Arial" w:hAnsi="Arial" w:cs="Arial"/>
                <w:iCs/>
              </w:rPr>
            </w:pPr>
            <w:r w:rsidRPr="00140258">
              <w:rPr>
                <w:rFonts w:ascii="Arial" w:hAnsi="Arial" w:cs="Arial"/>
                <w:iCs/>
              </w:rPr>
              <w:t>54</w:t>
            </w:r>
          </w:p>
        </w:tc>
      </w:tr>
      <w:tr w:rsidR="00C1407A" w:rsidRPr="00140258" w14:paraId="1753C15C" w14:textId="77777777" w:rsidTr="001445B9">
        <w:trPr>
          <w:trHeight w:val="197"/>
        </w:trPr>
        <w:tc>
          <w:tcPr>
            <w:tcW w:w="1337" w:type="dxa"/>
            <w:vMerge w:val="restart"/>
            <w:hideMark/>
          </w:tcPr>
          <w:p w14:paraId="1294EB66" w14:textId="77777777" w:rsidR="00C1407A" w:rsidRPr="00140258" w:rsidRDefault="00C1407A" w:rsidP="00C1407A">
            <w:pPr>
              <w:rPr>
                <w:rFonts w:ascii="Arial" w:hAnsi="Arial" w:cs="Arial"/>
                <w:iCs/>
              </w:rPr>
            </w:pPr>
            <w:r w:rsidRPr="00140258">
              <w:rPr>
                <w:rFonts w:ascii="Arial" w:hAnsi="Arial" w:cs="Arial"/>
                <w:iCs/>
              </w:rPr>
              <w:t>Li-1.6</w:t>
            </w:r>
          </w:p>
          <w:p w14:paraId="7617577B" w14:textId="77777777" w:rsidR="00C1407A" w:rsidRPr="00140258" w:rsidRDefault="00C1407A" w:rsidP="00C1407A">
            <w:pPr>
              <w:rPr>
                <w:rFonts w:ascii="Arial" w:hAnsi="Arial" w:cs="Arial"/>
                <w:iCs/>
              </w:rPr>
            </w:pPr>
            <w:r w:rsidRPr="00140258">
              <w:rPr>
                <w:rFonts w:ascii="Arial" w:hAnsi="Arial" w:cs="Arial"/>
                <w:iCs/>
              </w:rPr>
              <w:t>WR=3.37</w:t>
            </w:r>
          </w:p>
        </w:tc>
        <w:tc>
          <w:tcPr>
            <w:tcW w:w="823" w:type="dxa"/>
            <w:hideMark/>
          </w:tcPr>
          <w:p w14:paraId="7884090F"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7C5C7C8E" w14:textId="77777777" w:rsidR="00C1407A" w:rsidRPr="00140258" w:rsidRDefault="00C1407A" w:rsidP="00C1407A">
            <w:pPr>
              <w:rPr>
                <w:rFonts w:ascii="Arial" w:hAnsi="Arial" w:cs="Arial"/>
                <w:iCs/>
              </w:rPr>
            </w:pPr>
            <w:r w:rsidRPr="00140258">
              <w:rPr>
                <w:rFonts w:ascii="Arial" w:hAnsi="Arial" w:cs="Arial"/>
                <w:iCs/>
              </w:rPr>
              <w:t>a=3.6147</w:t>
            </w:r>
          </w:p>
        </w:tc>
        <w:tc>
          <w:tcPr>
            <w:tcW w:w="905" w:type="dxa"/>
            <w:hideMark/>
          </w:tcPr>
          <w:p w14:paraId="03235A63" w14:textId="77777777" w:rsidR="00C1407A" w:rsidRPr="00140258" w:rsidRDefault="00C1407A" w:rsidP="00C1407A">
            <w:pPr>
              <w:rPr>
                <w:rFonts w:ascii="Arial" w:hAnsi="Arial" w:cs="Arial"/>
                <w:iCs/>
              </w:rPr>
            </w:pPr>
            <w:r w:rsidRPr="00140258">
              <w:rPr>
                <w:rFonts w:ascii="Arial" w:hAnsi="Arial" w:cs="Arial"/>
                <w:iCs/>
              </w:rPr>
              <w:t>0.0251</w:t>
            </w:r>
          </w:p>
        </w:tc>
        <w:tc>
          <w:tcPr>
            <w:tcW w:w="1360" w:type="dxa"/>
            <w:hideMark/>
          </w:tcPr>
          <w:p w14:paraId="7E4F32BF" w14:textId="77777777" w:rsidR="00C1407A" w:rsidRPr="00140258" w:rsidRDefault="00C1407A" w:rsidP="00C1407A">
            <w:pPr>
              <w:rPr>
                <w:rFonts w:ascii="Arial" w:hAnsi="Arial" w:cs="Arial"/>
                <w:iCs/>
              </w:rPr>
            </w:pPr>
            <w:r w:rsidRPr="00140258">
              <w:rPr>
                <w:rFonts w:ascii="Arial" w:hAnsi="Arial" w:cs="Arial"/>
                <w:iCs/>
              </w:rPr>
              <w:t>10533.7</w:t>
            </w:r>
          </w:p>
        </w:tc>
        <w:tc>
          <w:tcPr>
            <w:tcW w:w="1068" w:type="dxa"/>
            <w:hideMark/>
          </w:tcPr>
          <w:p w14:paraId="3F5ABEBA" w14:textId="77777777" w:rsidR="00C1407A" w:rsidRPr="00140258" w:rsidRDefault="00C1407A" w:rsidP="00C1407A">
            <w:pPr>
              <w:rPr>
                <w:rFonts w:ascii="Arial" w:hAnsi="Arial" w:cs="Arial"/>
                <w:iCs/>
              </w:rPr>
            </w:pPr>
            <w:r w:rsidRPr="00140258">
              <w:rPr>
                <w:rFonts w:ascii="Arial" w:hAnsi="Arial" w:cs="Arial"/>
                <w:iCs/>
              </w:rPr>
              <w:t>85</w:t>
            </w:r>
          </w:p>
        </w:tc>
      </w:tr>
      <w:tr w:rsidR="00C1407A" w:rsidRPr="00140258" w14:paraId="20580A75" w14:textId="77777777" w:rsidTr="001445B9">
        <w:trPr>
          <w:trHeight w:val="976"/>
        </w:trPr>
        <w:tc>
          <w:tcPr>
            <w:tcW w:w="0" w:type="auto"/>
            <w:vMerge/>
            <w:hideMark/>
          </w:tcPr>
          <w:p w14:paraId="032DAD75" w14:textId="77777777" w:rsidR="00C1407A" w:rsidRPr="00140258" w:rsidRDefault="00C1407A" w:rsidP="00C1407A">
            <w:pPr>
              <w:rPr>
                <w:rFonts w:ascii="Arial" w:hAnsi="Arial" w:cs="Arial"/>
                <w:iCs/>
              </w:rPr>
            </w:pPr>
          </w:p>
        </w:tc>
        <w:tc>
          <w:tcPr>
            <w:tcW w:w="823" w:type="dxa"/>
            <w:hideMark/>
          </w:tcPr>
          <w:p w14:paraId="0A641C7A"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3DA525ED" w14:textId="77777777" w:rsidR="00C1407A" w:rsidRPr="00140258" w:rsidRDefault="00C1407A" w:rsidP="00C1407A">
            <w:pPr>
              <w:rPr>
                <w:rFonts w:ascii="Arial" w:hAnsi="Arial" w:cs="Arial"/>
                <w:iCs/>
              </w:rPr>
            </w:pPr>
            <w:r w:rsidRPr="00140258">
              <w:rPr>
                <w:rFonts w:ascii="Arial" w:hAnsi="Arial" w:cs="Arial"/>
                <w:iCs/>
              </w:rPr>
              <w:t>a=4.62644;</w:t>
            </w:r>
          </w:p>
          <w:p w14:paraId="03ACC903" w14:textId="77777777" w:rsidR="00C1407A" w:rsidRPr="00140258" w:rsidRDefault="00C1407A" w:rsidP="00C1407A">
            <w:pPr>
              <w:rPr>
                <w:rFonts w:ascii="Arial" w:hAnsi="Arial" w:cs="Arial"/>
                <w:iCs/>
              </w:rPr>
            </w:pPr>
            <w:r w:rsidRPr="00140258">
              <w:rPr>
                <w:rFonts w:ascii="Arial" w:hAnsi="Arial" w:cs="Arial"/>
                <w:iCs/>
              </w:rPr>
              <w:t>b=4.56021;</w:t>
            </w:r>
          </w:p>
          <w:p w14:paraId="16A82D11" w14:textId="77777777" w:rsidR="00C1407A" w:rsidRPr="00140258" w:rsidRDefault="00C1407A" w:rsidP="00C1407A">
            <w:pPr>
              <w:rPr>
                <w:rFonts w:ascii="Arial" w:hAnsi="Arial" w:cs="Arial"/>
                <w:iCs/>
              </w:rPr>
            </w:pPr>
            <w:r w:rsidRPr="00140258">
              <w:rPr>
                <w:rFonts w:ascii="Arial" w:hAnsi="Arial" w:cs="Arial"/>
                <w:iCs/>
              </w:rPr>
              <w:t>c=3.29478</w:t>
            </w:r>
          </w:p>
        </w:tc>
        <w:tc>
          <w:tcPr>
            <w:tcW w:w="905" w:type="dxa"/>
            <w:hideMark/>
          </w:tcPr>
          <w:p w14:paraId="4CD5A8C3"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3BB81489" w14:textId="77777777" w:rsidR="00C1407A" w:rsidRPr="00140258" w:rsidRDefault="00C1407A" w:rsidP="00C1407A">
            <w:pPr>
              <w:rPr>
                <w:rFonts w:ascii="Arial" w:hAnsi="Arial" w:cs="Arial"/>
                <w:iCs/>
              </w:rPr>
            </w:pPr>
            <w:r w:rsidRPr="00140258">
              <w:rPr>
                <w:rFonts w:ascii="Arial" w:hAnsi="Arial" w:cs="Arial"/>
                <w:iCs/>
              </w:rPr>
              <w:t>10733.3</w:t>
            </w:r>
          </w:p>
        </w:tc>
        <w:tc>
          <w:tcPr>
            <w:tcW w:w="1068" w:type="dxa"/>
            <w:hideMark/>
          </w:tcPr>
          <w:p w14:paraId="1FF8A17D" w14:textId="77777777" w:rsidR="00C1407A" w:rsidRPr="00140258" w:rsidRDefault="00C1407A" w:rsidP="00C1407A">
            <w:pPr>
              <w:rPr>
                <w:rFonts w:ascii="Arial" w:hAnsi="Arial" w:cs="Arial"/>
                <w:iCs/>
              </w:rPr>
            </w:pPr>
            <w:r w:rsidRPr="00140258">
              <w:rPr>
                <w:rFonts w:ascii="Arial" w:hAnsi="Arial" w:cs="Arial"/>
                <w:iCs/>
              </w:rPr>
              <w:t>11</w:t>
            </w:r>
          </w:p>
        </w:tc>
      </w:tr>
      <w:tr w:rsidR="00C1407A" w:rsidRPr="00140258" w14:paraId="170E0406" w14:textId="77777777" w:rsidTr="001445B9">
        <w:trPr>
          <w:trHeight w:val="260"/>
        </w:trPr>
        <w:tc>
          <w:tcPr>
            <w:tcW w:w="0" w:type="auto"/>
            <w:vMerge/>
            <w:hideMark/>
          </w:tcPr>
          <w:p w14:paraId="6C96005F" w14:textId="77777777" w:rsidR="00C1407A" w:rsidRPr="00140258" w:rsidRDefault="00C1407A" w:rsidP="00C1407A">
            <w:pPr>
              <w:rPr>
                <w:rFonts w:ascii="Arial" w:hAnsi="Arial" w:cs="Arial"/>
                <w:iCs/>
              </w:rPr>
            </w:pPr>
          </w:p>
        </w:tc>
        <w:tc>
          <w:tcPr>
            <w:tcW w:w="823" w:type="dxa"/>
            <w:hideMark/>
          </w:tcPr>
          <w:p w14:paraId="51991C7E"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79E701D6" w14:textId="77777777" w:rsidR="00C1407A" w:rsidRPr="00140258" w:rsidRDefault="00C1407A" w:rsidP="00C1407A">
            <w:pPr>
              <w:rPr>
                <w:rFonts w:ascii="Arial" w:hAnsi="Arial" w:cs="Arial"/>
                <w:iCs/>
              </w:rPr>
            </w:pPr>
            <w:r w:rsidRPr="00140258">
              <w:rPr>
                <w:rFonts w:ascii="Arial" w:hAnsi="Arial" w:cs="Arial"/>
                <w:iCs/>
              </w:rPr>
              <w:t>a=4.27595</w:t>
            </w:r>
          </w:p>
        </w:tc>
        <w:tc>
          <w:tcPr>
            <w:tcW w:w="905" w:type="dxa"/>
            <w:hideMark/>
          </w:tcPr>
          <w:p w14:paraId="2E3E5672" w14:textId="77777777" w:rsidR="00C1407A" w:rsidRPr="00140258" w:rsidRDefault="00C1407A" w:rsidP="00C1407A">
            <w:pPr>
              <w:rPr>
                <w:rFonts w:ascii="Arial" w:hAnsi="Arial" w:cs="Arial"/>
                <w:iCs/>
              </w:rPr>
            </w:pPr>
            <w:r w:rsidRPr="00140258">
              <w:rPr>
                <w:rFonts w:ascii="Arial" w:hAnsi="Arial" w:cs="Arial"/>
                <w:iCs/>
              </w:rPr>
              <w:t>0.475</w:t>
            </w:r>
          </w:p>
        </w:tc>
        <w:tc>
          <w:tcPr>
            <w:tcW w:w="1360" w:type="dxa"/>
            <w:hideMark/>
          </w:tcPr>
          <w:p w14:paraId="288715E1" w14:textId="77777777" w:rsidR="00C1407A" w:rsidRPr="00140258" w:rsidRDefault="00C1407A" w:rsidP="00C1407A">
            <w:pPr>
              <w:rPr>
                <w:rFonts w:ascii="Arial" w:hAnsi="Arial" w:cs="Arial"/>
                <w:iCs/>
              </w:rPr>
            </w:pPr>
            <w:r w:rsidRPr="00140258">
              <w:rPr>
                <w:rFonts w:ascii="Arial" w:hAnsi="Arial" w:cs="Arial"/>
                <w:iCs/>
              </w:rPr>
              <w:t>4457.5</w:t>
            </w:r>
          </w:p>
        </w:tc>
        <w:tc>
          <w:tcPr>
            <w:tcW w:w="1068" w:type="dxa"/>
            <w:hideMark/>
          </w:tcPr>
          <w:p w14:paraId="615F10A2" w14:textId="77777777" w:rsidR="00C1407A" w:rsidRPr="00140258" w:rsidRDefault="00C1407A" w:rsidP="00C1407A">
            <w:pPr>
              <w:rPr>
                <w:rFonts w:ascii="Arial" w:hAnsi="Arial" w:cs="Arial"/>
                <w:iCs/>
              </w:rPr>
            </w:pPr>
            <w:r w:rsidRPr="00140258">
              <w:rPr>
                <w:rFonts w:ascii="Arial" w:hAnsi="Arial" w:cs="Arial"/>
                <w:iCs/>
              </w:rPr>
              <w:t>4</w:t>
            </w:r>
          </w:p>
        </w:tc>
      </w:tr>
      <w:tr w:rsidR="00C1407A" w:rsidRPr="00140258" w14:paraId="01F70A3A" w14:textId="77777777" w:rsidTr="001445B9">
        <w:trPr>
          <w:trHeight w:val="898"/>
        </w:trPr>
        <w:tc>
          <w:tcPr>
            <w:tcW w:w="1337" w:type="dxa"/>
            <w:hideMark/>
          </w:tcPr>
          <w:p w14:paraId="0FBD269C" w14:textId="77777777" w:rsidR="00C1407A" w:rsidRPr="00140258" w:rsidRDefault="00C1407A" w:rsidP="00C1407A">
            <w:pPr>
              <w:rPr>
                <w:rFonts w:ascii="Arial" w:hAnsi="Arial" w:cs="Arial"/>
                <w:iCs/>
              </w:rPr>
            </w:pPr>
            <w:r w:rsidRPr="00140258">
              <w:rPr>
                <w:rFonts w:ascii="Arial" w:hAnsi="Arial" w:cs="Arial"/>
                <w:iCs/>
              </w:rPr>
              <w:t>Li-2.0</w:t>
            </w:r>
          </w:p>
          <w:p w14:paraId="667EECA3" w14:textId="77777777" w:rsidR="00C1407A" w:rsidRPr="00140258" w:rsidRDefault="00C1407A" w:rsidP="00C1407A">
            <w:pPr>
              <w:rPr>
                <w:rFonts w:ascii="Arial" w:hAnsi="Arial" w:cs="Arial"/>
                <w:iCs/>
              </w:rPr>
            </w:pPr>
            <w:r w:rsidRPr="00140258">
              <w:rPr>
                <w:rFonts w:ascii="Arial" w:hAnsi="Arial" w:cs="Arial"/>
                <w:iCs/>
              </w:rPr>
              <w:t>WR=2.99</w:t>
            </w:r>
          </w:p>
        </w:tc>
        <w:tc>
          <w:tcPr>
            <w:tcW w:w="823" w:type="dxa"/>
            <w:hideMark/>
          </w:tcPr>
          <w:p w14:paraId="2E490B5F"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43461367" w14:textId="77777777" w:rsidR="00C1407A" w:rsidRPr="00140258" w:rsidRDefault="00C1407A" w:rsidP="00C1407A">
            <w:pPr>
              <w:rPr>
                <w:rFonts w:ascii="Arial" w:hAnsi="Arial" w:cs="Arial"/>
                <w:iCs/>
              </w:rPr>
            </w:pPr>
            <w:r w:rsidRPr="00140258">
              <w:rPr>
                <w:rFonts w:ascii="Arial" w:hAnsi="Arial" w:cs="Arial"/>
                <w:iCs/>
              </w:rPr>
              <w:t>a=4.61255;</w:t>
            </w:r>
          </w:p>
          <w:p w14:paraId="726332BA" w14:textId="77777777" w:rsidR="00C1407A" w:rsidRPr="00140258" w:rsidRDefault="00C1407A" w:rsidP="00C1407A">
            <w:pPr>
              <w:rPr>
                <w:rFonts w:ascii="Arial" w:hAnsi="Arial" w:cs="Arial"/>
                <w:iCs/>
              </w:rPr>
            </w:pPr>
            <w:r w:rsidRPr="00140258">
              <w:rPr>
                <w:rFonts w:ascii="Arial" w:hAnsi="Arial" w:cs="Arial"/>
                <w:iCs/>
              </w:rPr>
              <w:t>b=4.54382;</w:t>
            </w:r>
          </w:p>
          <w:p w14:paraId="629E0161" w14:textId="77777777" w:rsidR="00C1407A" w:rsidRPr="00140258" w:rsidRDefault="00C1407A" w:rsidP="00C1407A">
            <w:pPr>
              <w:rPr>
                <w:rFonts w:ascii="Arial" w:hAnsi="Arial" w:cs="Arial"/>
                <w:iCs/>
              </w:rPr>
            </w:pPr>
            <w:r w:rsidRPr="00140258">
              <w:rPr>
                <w:rFonts w:ascii="Arial" w:hAnsi="Arial" w:cs="Arial"/>
                <w:iCs/>
              </w:rPr>
              <w:t>c=3.33022.</w:t>
            </w:r>
          </w:p>
        </w:tc>
        <w:tc>
          <w:tcPr>
            <w:tcW w:w="905" w:type="dxa"/>
            <w:hideMark/>
          </w:tcPr>
          <w:p w14:paraId="62A7D129"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5B0FF373" w14:textId="77777777" w:rsidR="00C1407A" w:rsidRPr="00140258" w:rsidRDefault="00C1407A" w:rsidP="00C1407A">
            <w:pPr>
              <w:rPr>
                <w:rFonts w:ascii="Arial" w:hAnsi="Arial" w:cs="Arial"/>
                <w:iCs/>
              </w:rPr>
            </w:pPr>
            <w:r w:rsidRPr="00140258">
              <w:rPr>
                <w:rFonts w:ascii="Arial" w:hAnsi="Arial" w:cs="Arial"/>
                <w:iCs/>
              </w:rPr>
              <w:t>15909.6</w:t>
            </w:r>
          </w:p>
        </w:tc>
        <w:tc>
          <w:tcPr>
            <w:tcW w:w="1068" w:type="dxa"/>
            <w:hideMark/>
          </w:tcPr>
          <w:p w14:paraId="0DFB6FA7" w14:textId="77777777" w:rsidR="00C1407A" w:rsidRPr="00140258" w:rsidRDefault="00C1407A" w:rsidP="00C1407A">
            <w:pPr>
              <w:rPr>
                <w:rFonts w:ascii="Arial" w:hAnsi="Arial" w:cs="Arial"/>
                <w:iCs/>
              </w:rPr>
            </w:pPr>
            <w:r w:rsidRPr="00140258">
              <w:rPr>
                <w:rFonts w:ascii="Arial" w:hAnsi="Arial" w:cs="Arial"/>
                <w:iCs/>
              </w:rPr>
              <w:t>4</w:t>
            </w:r>
          </w:p>
        </w:tc>
      </w:tr>
      <w:tr w:rsidR="00C1407A" w:rsidRPr="00140258" w14:paraId="7EB1DD18" w14:textId="77777777" w:rsidTr="001445B9">
        <w:trPr>
          <w:trHeight w:val="311"/>
        </w:trPr>
        <w:tc>
          <w:tcPr>
            <w:tcW w:w="1337" w:type="dxa"/>
            <w:hideMark/>
          </w:tcPr>
          <w:p w14:paraId="7D4FFB27" w14:textId="77777777" w:rsidR="00C1407A" w:rsidRPr="00140258" w:rsidRDefault="00C1407A" w:rsidP="00C1407A">
            <w:pPr>
              <w:rPr>
                <w:rFonts w:ascii="Arial" w:hAnsi="Arial" w:cs="Arial"/>
                <w:iCs/>
              </w:rPr>
            </w:pPr>
          </w:p>
        </w:tc>
        <w:tc>
          <w:tcPr>
            <w:tcW w:w="823" w:type="dxa"/>
            <w:hideMark/>
          </w:tcPr>
          <w:p w14:paraId="00630E32"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7324447D" w14:textId="77777777" w:rsidR="00C1407A" w:rsidRPr="00140258" w:rsidRDefault="00C1407A" w:rsidP="00C1407A">
            <w:pPr>
              <w:rPr>
                <w:rFonts w:ascii="Arial" w:hAnsi="Arial" w:cs="Arial"/>
                <w:iCs/>
              </w:rPr>
            </w:pPr>
            <w:r w:rsidRPr="00140258">
              <w:rPr>
                <w:rFonts w:ascii="Arial" w:hAnsi="Arial" w:cs="Arial"/>
                <w:iCs/>
              </w:rPr>
              <w:t>a=4.28221</w:t>
            </w:r>
          </w:p>
        </w:tc>
        <w:tc>
          <w:tcPr>
            <w:tcW w:w="905" w:type="dxa"/>
            <w:hideMark/>
          </w:tcPr>
          <w:p w14:paraId="516475AF" w14:textId="77777777" w:rsidR="00C1407A" w:rsidRPr="00140258" w:rsidRDefault="00C1407A" w:rsidP="00C1407A">
            <w:pPr>
              <w:rPr>
                <w:rFonts w:ascii="Arial" w:hAnsi="Arial" w:cs="Arial"/>
                <w:iCs/>
              </w:rPr>
            </w:pPr>
            <w:r w:rsidRPr="00140258">
              <w:rPr>
                <w:rFonts w:ascii="Arial" w:hAnsi="Arial" w:cs="Arial"/>
                <w:iCs/>
              </w:rPr>
              <w:t>0.0838</w:t>
            </w:r>
          </w:p>
        </w:tc>
        <w:tc>
          <w:tcPr>
            <w:tcW w:w="1360" w:type="dxa"/>
            <w:hideMark/>
          </w:tcPr>
          <w:p w14:paraId="16038F9F" w14:textId="77777777" w:rsidR="00C1407A" w:rsidRPr="00140258" w:rsidRDefault="00C1407A" w:rsidP="00C1407A">
            <w:pPr>
              <w:rPr>
                <w:rFonts w:ascii="Arial" w:hAnsi="Arial" w:cs="Arial"/>
                <w:iCs/>
              </w:rPr>
            </w:pPr>
            <w:r w:rsidRPr="00140258">
              <w:rPr>
                <w:rFonts w:ascii="Arial" w:hAnsi="Arial" w:cs="Arial"/>
                <w:iCs/>
              </w:rPr>
              <w:t>17804.4</w:t>
            </w:r>
          </w:p>
        </w:tc>
        <w:tc>
          <w:tcPr>
            <w:tcW w:w="1068" w:type="dxa"/>
            <w:hideMark/>
          </w:tcPr>
          <w:p w14:paraId="21A98075" w14:textId="77777777" w:rsidR="00C1407A" w:rsidRPr="00140258" w:rsidRDefault="00C1407A" w:rsidP="00C1407A">
            <w:pPr>
              <w:rPr>
                <w:rFonts w:ascii="Arial" w:hAnsi="Arial" w:cs="Arial"/>
                <w:iCs/>
              </w:rPr>
            </w:pPr>
            <w:r w:rsidRPr="00140258">
              <w:rPr>
                <w:rFonts w:ascii="Arial" w:hAnsi="Arial" w:cs="Arial"/>
                <w:iCs/>
              </w:rPr>
              <w:t>3</w:t>
            </w:r>
          </w:p>
        </w:tc>
      </w:tr>
      <w:tr w:rsidR="00C1407A" w:rsidRPr="00140258" w14:paraId="61179E01" w14:textId="77777777" w:rsidTr="001445B9">
        <w:trPr>
          <w:trHeight w:val="381"/>
        </w:trPr>
        <w:tc>
          <w:tcPr>
            <w:tcW w:w="1337" w:type="dxa"/>
            <w:hideMark/>
          </w:tcPr>
          <w:p w14:paraId="087BE4B2" w14:textId="77777777" w:rsidR="00C1407A" w:rsidRPr="00140258" w:rsidRDefault="00C1407A" w:rsidP="00C1407A">
            <w:pPr>
              <w:rPr>
                <w:rFonts w:ascii="Arial" w:hAnsi="Arial" w:cs="Arial"/>
                <w:iCs/>
              </w:rPr>
            </w:pPr>
          </w:p>
        </w:tc>
        <w:tc>
          <w:tcPr>
            <w:tcW w:w="823" w:type="dxa"/>
            <w:hideMark/>
          </w:tcPr>
          <w:p w14:paraId="140147A0"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10257921" w14:textId="77777777" w:rsidR="00C1407A" w:rsidRPr="00140258" w:rsidRDefault="00C1407A" w:rsidP="00C1407A">
            <w:pPr>
              <w:rPr>
                <w:rFonts w:ascii="Arial" w:hAnsi="Arial" w:cs="Arial"/>
                <w:iCs/>
              </w:rPr>
            </w:pPr>
            <w:r w:rsidRPr="00140258">
              <w:rPr>
                <w:rFonts w:ascii="Arial" w:hAnsi="Arial" w:cs="Arial"/>
                <w:iCs/>
              </w:rPr>
              <w:t>a=3.61728</w:t>
            </w:r>
          </w:p>
        </w:tc>
        <w:tc>
          <w:tcPr>
            <w:tcW w:w="905" w:type="dxa"/>
            <w:hideMark/>
          </w:tcPr>
          <w:p w14:paraId="08A49CB7" w14:textId="77777777" w:rsidR="00C1407A" w:rsidRPr="00140258" w:rsidRDefault="00C1407A" w:rsidP="00C1407A">
            <w:pPr>
              <w:rPr>
                <w:rFonts w:ascii="Arial" w:hAnsi="Arial" w:cs="Arial"/>
                <w:iCs/>
              </w:rPr>
            </w:pPr>
            <w:r w:rsidRPr="00140258">
              <w:rPr>
                <w:rFonts w:ascii="Arial" w:hAnsi="Arial" w:cs="Arial"/>
                <w:iCs/>
              </w:rPr>
              <w:t>0.0274</w:t>
            </w:r>
          </w:p>
        </w:tc>
        <w:tc>
          <w:tcPr>
            <w:tcW w:w="1360" w:type="dxa"/>
            <w:hideMark/>
          </w:tcPr>
          <w:p w14:paraId="2E1CD506" w14:textId="77777777" w:rsidR="00C1407A" w:rsidRPr="00140258" w:rsidRDefault="00C1407A" w:rsidP="00C1407A">
            <w:pPr>
              <w:rPr>
                <w:rFonts w:ascii="Arial" w:hAnsi="Arial" w:cs="Arial"/>
                <w:iCs/>
              </w:rPr>
            </w:pPr>
            <w:r w:rsidRPr="00140258">
              <w:rPr>
                <w:rFonts w:ascii="Arial" w:hAnsi="Arial" w:cs="Arial"/>
                <w:iCs/>
              </w:rPr>
              <w:t>16084.5</w:t>
            </w:r>
          </w:p>
        </w:tc>
        <w:tc>
          <w:tcPr>
            <w:tcW w:w="1068" w:type="dxa"/>
            <w:hideMark/>
          </w:tcPr>
          <w:p w14:paraId="23251808" w14:textId="77777777" w:rsidR="00C1407A" w:rsidRPr="00140258" w:rsidRDefault="00C1407A" w:rsidP="00C1407A">
            <w:pPr>
              <w:rPr>
                <w:rFonts w:ascii="Arial" w:hAnsi="Arial" w:cs="Arial"/>
                <w:iCs/>
              </w:rPr>
            </w:pPr>
            <w:r w:rsidRPr="00140258">
              <w:rPr>
                <w:rFonts w:ascii="Arial" w:hAnsi="Arial" w:cs="Arial"/>
                <w:iCs/>
              </w:rPr>
              <w:t>93</w:t>
            </w:r>
          </w:p>
        </w:tc>
      </w:tr>
      <w:tr w:rsidR="00C1407A" w:rsidRPr="00140258" w14:paraId="772FF8E4" w14:textId="77777777" w:rsidTr="001445B9">
        <w:trPr>
          <w:trHeight w:val="983"/>
        </w:trPr>
        <w:tc>
          <w:tcPr>
            <w:tcW w:w="1337" w:type="dxa"/>
            <w:vMerge w:val="restart"/>
            <w:hideMark/>
          </w:tcPr>
          <w:p w14:paraId="621587EB" w14:textId="77777777" w:rsidR="00C1407A" w:rsidRPr="00140258" w:rsidRDefault="00C1407A" w:rsidP="00C1407A">
            <w:pPr>
              <w:rPr>
                <w:rFonts w:ascii="Arial" w:hAnsi="Arial" w:cs="Arial"/>
                <w:iCs/>
              </w:rPr>
            </w:pPr>
            <w:r w:rsidRPr="00140258">
              <w:rPr>
                <w:rFonts w:ascii="Arial" w:hAnsi="Arial" w:cs="Arial"/>
                <w:iCs/>
              </w:rPr>
              <w:t>Li-1.2(Charge)</w:t>
            </w:r>
          </w:p>
          <w:p w14:paraId="6F0C305D" w14:textId="77777777" w:rsidR="00C1407A" w:rsidRPr="00140258" w:rsidRDefault="00C1407A" w:rsidP="00C1407A">
            <w:pPr>
              <w:rPr>
                <w:rFonts w:ascii="Arial" w:hAnsi="Arial" w:cs="Arial"/>
                <w:iCs/>
              </w:rPr>
            </w:pPr>
            <w:r w:rsidRPr="00140258">
              <w:rPr>
                <w:rFonts w:ascii="Arial" w:hAnsi="Arial" w:cs="Arial"/>
                <w:iCs/>
              </w:rPr>
              <w:t>WR=3.05</w:t>
            </w:r>
          </w:p>
        </w:tc>
        <w:tc>
          <w:tcPr>
            <w:tcW w:w="823" w:type="dxa"/>
            <w:hideMark/>
          </w:tcPr>
          <w:p w14:paraId="41A85280"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7171D5EF" w14:textId="77777777" w:rsidR="00C1407A" w:rsidRPr="00140258" w:rsidRDefault="00C1407A" w:rsidP="00C1407A">
            <w:pPr>
              <w:rPr>
                <w:rFonts w:ascii="Arial" w:hAnsi="Arial" w:cs="Arial"/>
                <w:iCs/>
              </w:rPr>
            </w:pPr>
            <w:r w:rsidRPr="00140258">
              <w:rPr>
                <w:rFonts w:ascii="Arial" w:hAnsi="Arial" w:cs="Arial"/>
                <w:iCs/>
              </w:rPr>
              <w:t>a=4.61627;</w:t>
            </w:r>
          </w:p>
          <w:p w14:paraId="37291F12" w14:textId="77777777" w:rsidR="00C1407A" w:rsidRPr="00140258" w:rsidRDefault="00C1407A" w:rsidP="00C1407A">
            <w:pPr>
              <w:rPr>
                <w:rFonts w:ascii="Arial" w:hAnsi="Arial" w:cs="Arial"/>
                <w:iCs/>
              </w:rPr>
            </w:pPr>
            <w:r w:rsidRPr="00140258">
              <w:rPr>
                <w:rFonts w:ascii="Arial" w:hAnsi="Arial" w:cs="Arial"/>
                <w:iCs/>
              </w:rPr>
              <w:t>b=4.56285;</w:t>
            </w:r>
          </w:p>
          <w:p w14:paraId="3F99C916" w14:textId="77777777" w:rsidR="00C1407A" w:rsidRPr="00140258" w:rsidRDefault="00C1407A" w:rsidP="00C1407A">
            <w:pPr>
              <w:rPr>
                <w:rFonts w:ascii="Arial" w:hAnsi="Arial" w:cs="Arial"/>
                <w:iCs/>
              </w:rPr>
            </w:pPr>
            <w:r w:rsidRPr="00140258">
              <w:rPr>
                <w:rFonts w:ascii="Arial" w:hAnsi="Arial" w:cs="Arial"/>
                <w:iCs/>
              </w:rPr>
              <w:t>c=3.27425.</w:t>
            </w:r>
          </w:p>
        </w:tc>
        <w:tc>
          <w:tcPr>
            <w:tcW w:w="905" w:type="dxa"/>
            <w:hideMark/>
          </w:tcPr>
          <w:p w14:paraId="09C418C7" w14:textId="77777777" w:rsidR="00C1407A" w:rsidRPr="00140258" w:rsidRDefault="00C1407A" w:rsidP="00C1407A">
            <w:pPr>
              <w:rPr>
                <w:rFonts w:ascii="Arial" w:hAnsi="Arial" w:cs="Arial"/>
                <w:iCs/>
              </w:rPr>
            </w:pPr>
            <w:r w:rsidRPr="00140258">
              <w:rPr>
                <w:rFonts w:ascii="Arial" w:hAnsi="Arial" w:cs="Arial"/>
                <w:iCs/>
              </w:rPr>
              <w:t>0.0347</w:t>
            </w:r>
          </w:p>
        </w:tc>
        <w:tc>
          <w:tcPr>
            <w:tcW w:w="1360" w:type="dxa"/>
            <w:hideMark/>
          </w:tcPr>
          <w:p w14:paraId="42F73E38" w14:textId="77777777" w:rsidR="00C1407A" w:rsidRPr="00140258" w:rsidRDefault="00C1407A" w:rsidP="00C1407A">
            <w:pPr>
              <w:rPr>
                <w:rFonts w:ascii="Arial" w:hAnsi="Arial" w:cs="Arial"/>
                <w:iCs/>
              </w:rPr>
            </w:pPr>
            <w:r w:rsidRPr="00140258">
              <w:rPr>
                <w:rFonts w:ascii="Arial" w:hAnsi="Arial" w:cs="Arial"/>
                <w:iCs/>
              </w:rPr>
              <w:t>5377.2</w:t>
            </w:r>
          </w:p>
        </w:tc>
        <w:tc>
          <w:tcPr>
            <w:tcW w:w="1068" w:type="dxa"/>
            <w:hideMark/>
          </w:tcPr>
          <w:p w14:paraId="221ABF77" w14:textId="77777777" w:rsidR="00C1407A" w:rsidRPr="00140258" w:rsidRDefault="00C1407A" w:rsidP="00C1407A">
            <w:pPr>
              <w:rPr>
                <w:rFonts w:ascii="Arial" w:hAnsi="Arial" w:cs="Arial"/>
                <w:iCs/>
              </w:rPr>
            </w:pPr>
            <w:r w:rsidRPr="00140258">
              <w:rPr>
                <w:rFonts w:ascii="Arial" w:hAnsi="Arial" w:cs="Arial"/>
                <w:iCs/>
              </w:rPr>
              <w:t>9</w:t>
            </w:r>
          </w:p>
        </w:tc>
      </w:tr>
      <w:tr w:rsidR="00C1407A" w:rsidRPr="00140258" w14:paraId="0CE5D4D1" w14:textId="77777777" w:rsidTr="001445B9">
        <w:trPr>
          <w:trHeight w:val="280"/>
        </w:trPr>
        <w:tc>
          <w:tcPr>
            <w:tcW w:w="0" w:type="auto"/>
            <w:vMerge/>
            <w:hideMark/>
          </w:tcPr>
          <w:p w14:paraId="066C39AB" w14:textId="77777777" w:rsidR="00C1407A" w:rsidRPr="00140258" w:rsidRDefault="00C1407A" w:rsidP="00C1407A">
            <w:pPr>
              <w:rPr>
                <w:rFonts w:ascii="Arial" w:hAnsi="Arial" w:cs="Arial"/>
                <w:iCs/>
              </w:rPr>
            </w:pPr>
          </w:p>
        </w:tc>
        <w:tc>
          <w:tcPr>
            <w:tcW w:w="823" w:type="dxa"/>
            <w:hideMark/>
          </w:tcPr>
          <w:p w14:paraId="00ED0BE6"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20EE2191" w14:textId="77777777" w:rsidR="00C1407A" w:rsidRPr="00140258" w:rsidRDefault="00C1407A" w:rsidP="00C1407A">
            <w:pPr>
              <w:rPr>
                <w:rFonts w:ascii="Arial" w:hAnsi="Arial" w:cs="Arial"/>
                <w:iCs/>
              </w:rPr>
            </w:pPr>
            <w:r w:rsidRPr="00140258">
              <w:rPr>
                <w:rFonts w:ascii="Arial" w:hAnsi="Arial" w:cs="Arial"/>
                <w:iCs/>
              </w:rPr>
              <w:t>a=4.27914</w:t>
            </w:r>
          </w:p>
        </w:tc>
        <w:tc>
          <w:tcPr>
            <w:tcW w:w="905" w:type="dxa"/>
            <w:hideMark/>
          </w:tcPr>
          <w:p w14:paraId="6A8A7531" w14:textId="77777777" w:rsidR="00C1407A" w:rsidRPr="00140258" w:rsidRDefault="00C1407A" w:rsidP="00C1407A">
            <w:pPr>
              <w:rPr>
                <w:rFonts w:ascii="Arial" w:hAnsi="Arial" w:cs="Arial"/>
                <w:iCs/>
              </w:rPr>
            </w:pPr>
            <w:r w:rsidRPr="00140258">
              <w:rPr>
                <w:rFonts w:ascii="Arial" w:hAnsi="Arial" w:cs="Arial"/>
                <w:iCs/>
              </w:rPr>
              <w:t>0.0659</w:t>
            </w:r>
          </w:p>
        </w:tc>
        <w:tc>
          <w:tcPr>
            <w:tcW w:w="1360" w:type="dxa"/>
            <w:hideMark/>
          </w:tcPr>
          <w:p w14:paraId="5CBEC303" w14:textId="77777777" w:rsidR="00C1407A" w:rsidRPr="00140258" w:rsidRDefault="00C1407A" w:rsidP="00C1407A">
            <w:pPr>
              <w:rPr>
                <w:rFonts w:ascii="Arial" w:hAnsi="Arial" w:cs="Arial"/>
                <w:iCs/>
              </w:rPr>
            </w:pPr>
            <w:r w:rsidRPr="00140258">
              <w:rPr>
                <w:rFonts w:ascii="Arial" w:hAnsi="Arial" w:cs="Arial"/>
                <w:iCs/>
              </w:rPr>
              <w:t>16437.9</w:t>
            </w:r>
          </w:p>
        </w:tc>
        <w:tc>
          <w:tcPr>
            <w:tcW w:w="1068" w:type="dxa"/>
            <w:hideMark/>
          </w:tcPr>
          <w:p w14:paraId="1D4C22F5" w14:textId="77777777" w:rsidR="00C1407A" w:rsidRPr="00140258" w:rsidRDefault="00C1407A" w:rsidP="00C1407A">
            <w:pPr>
              <w:rPr>
                <w:rFonts w:ascii="Arial" w:hAnsi="Arial" w:cs="Arial"/>
                <w:iCs/>
              </w:rPr>
            </w:pPr>
            <w:r w:rsidRPr="00140258">
              <w:rPr>
                <w:rFonts w:ascii="Arial" w:hAnsi="Arial" w:cs="Arial"/>
                <w:iCs/>
              </w:rPr>
              <w:t>5</w:t>
            </w:r>
          </w:p>
        </w:tc>
      </w:tr>
      <w:tr w:rsidR="00C1407A" w:rsidRPr="00140258" w14:paraId="32DD2237" w14:textId="77777777" w:rsidTr="001445B9">
        <w:trPr>
          <w:trHeight w:val="323"/>
        </w:trPr>
        <w:tc>
          <w:tcPr>
            <w:tcW w:w="0" w:type="auto"/>
            <w:vMerge/>
            <w:hideMark/>
          </w:tcPr>
          <w:p w14:paraId="68221829" w14:textId="77777777" w:rsidR="00C1407A" w:rsidRPr="00140258" w:rsidRDefault="00C1407A" w:rsidP="00C1407A">
            <w:pPr>
              <w:rPr>
                <w:rFonts w:ascii="Arial" w:hAnsi="Arial" w:cs="Arial"/>
                <w:iCs/>
              </w:rPr>
            </w:pPr>
          </w:p>
        </w:tc>
        <w:tc>
          <w:tcPr>
            <w:tcW w:w="823" w:type="dxa"/>
            <w:hideMark/>
          </w:tcPr>
          <w:p w14:paraId="7F05CC9C"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1C877635" w14:textId="77777777" w:rsidR="00C1407A" w:rsidRPr="00140258" w:rsidRDefault="00C1407A" w:rsidP="00C1407A">
            <w:pPr>
              <w:rPr>
                <w:rFonts w:ascii="Arial" w:hAnsi="Arial" w:cs="Arial"/>
                <w:iCs/>
              </w:rPr>
            </w:pPr>
            <w:r w:rsidRPr="00140258">
              <w:rPr>
                <w:rFonts w:ascii="Arial" w:hAnsi="Arial" w:cs="Arial"/>
                <w:iCs/>
              </w:rPr>
              <w:t>a=3.61642</w:t>
            </w:r>
          </w:p>
        </w:tc>
        <w:tc>
          <w:tcPr>
            <w:tcW w:w="905" w:type="dxa"/>
            <w:hideMark/>
          </w:tcPr>
          <w:p w14:paraId="13CE9AB6" w14:textId="77777777" w:rsidR="00C1407A" w:rsidRPr="00140258" w:rsidRDefault="00C1407A" w:rsidP="00C1407A">
            <w:pPr>
              <w:rPr>
                <w:rFonts w:ascii="Arial" w:hAnsi="Arial" w:cs="Arial"/>
                <w:iCs/>
              </w:rPr>
            </w:pPr>
            <w:r w:rsidRPr="00140258">
              <w:rPr>
                <w:rFonts w:ascii="Arial" w:hAnsi="Arial" w:cs="Arial"/>
                <w:iCs/>
              </w:rPr>
              <w:t>0.0188</w:t>
            </w:r>
          </w:p>
        </w:tc>
        <w:tc>
          <w:tcPr>
            <w:tcW w:w="1360" w:type="dxa"/>
            <w:hideMark/>
          </w:tcPr>
          <w:p w14:paraId="7811E838" w14:textId="77777777" w:rsidR="00C1407A" w:rsidRPr="00140258" w:rsidRDefault="00C1407A" w:rsidP="00C1407A">
            <w:pPr>
              <w:rPr>
                <w:rFonts w:ascii="Arial" w:hAnsi="Arial" w:cs="Arial"/>
                <w:iCs/>
              </w:rPr>
            </w:pPr>
            <w:r w:rsidRPr="00140258">
              <w:rPr>
                <w:rFonts w:ascii="Arial" w:hAnsi="Arial" w:cs="Arial"/>
                <w:iCs/>
              </w:rPr>
              <w:t>20798.9</w:t>
            </w:r>
          </w:p>
        </w:tc>
        <w:tc>
          <w:tcPr>
            <w:tcW w:w="1068" w:type="dxa"/>
            <w:hideMark/>
          </w:tcPr>
          <w:p w14:paraId="62069DB5" w14:textId="77777777" w:rsidR="00C1407A" w:rsidRPr="00140258" w:rsidRDefault="00C1407A" w:rsidP="00C1407A">
            <w:pPr>
              <w:rPr>
                <w:rFonts w:ascii="Arial" w:hAnsi="Arial" w:cs="Arial"/>
                <w:iCs/>
              </w:rPr>
            </w:pPr>
            <w:r w:rsidRPr="00140258">
              <w:rPr>
                <w:rFonts w:ascii="Arial" w:hAnsi="Arial" w:cs="Arial"/>
                <w:iCs/>
              </w:rPr>
              <w:t>86</w:t>
            </w:r>
          </w:p>
        </w:tc>
      </w:tr>
      <w:tr w:rsidR="00C1407A" w:rsidRPr="00140258" w14:paraId="56F0ABF9" w14:textId="77777777" w:rsidTr="001445B9">
        <w:trPr>
          <w:trHeight w:val="804"/>
        </w:trPr>
        <w:tc>
          <w:tcPr>
            <w:tcW w:w="1337" w:type="dxa"/>
            <w:vMerge w:val="restart"/>
            <w:hideMark/>
          </w:tcPr>
          <w:p w14:paraId="68765C50" w14:textId="77777777" w:rsidR="00C1407A" w:rsidRPr="00140258" w:rsidRDefault="00C1407A" w:rsidP="00C1407A">
            <w:pPr>
              <w:rPr>
                <w:rFonts w:ascii="Arial" w:hAnsi="Arial" w:cs="Arial"/>
                <w:iCs/>
              </w:rPr>
            </w:pPr>
            <w:r w:rsidRPr="00140258">
              <w:rPr>
                <w:rFonts w:ascii="Arial" w:hAnsi="Arial" w:cs="Arial"/>
                <w:iCs/>
              </w:rPr>
              <w:t>Li-0.4(Charge)</w:t>
            </w:r>
          </w:p>
          <w:p w14:paraId="1FC05C14" w14:textId="77777777" w:rsidR="00C1407A" w:rsidRPr="00140258" w:rsidRDefault="00C1407A" w:rsidP="00C1407A">
            <w:pPr>
              <w:rPr>
                <w:rFonts w:ascii="Arial" w:hAnsi="Arial" w:cs="Arial"/>
                <w:iCs/>
              </w:rPr>
            </w:pPr>
            <w:r w:rsidRPr="00140258">
              <w:rPr>
                <w:rFonts w:ascii="Arial" w:hAnsi="Arial" w:cs="Arial"/>
                <w:iCs/>
              </w:rPr>
              <w:t>WR=3.11</w:t>
            </w:r>
          </w:p>
        </w:tc>
        <w:tc>
          <w:tcPr>
            <w:tcW w:w="823" w:type="dxa"/>
            <w:hideMark/>
          </w:tcPr>
          <w:p w14:paraId="31993E23"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5EF19A82" w14:textId="77777777" w:rsidR="00C1407A" w:rsidRPr="00140258" w:rsidRDefault="00C1407A" w:rsidP="00C1407A">
            <w:pPr>
              <w:rPr>
                <w:rFonts w:ascii="Arial" w:hAnsi="Arial" w:cs="Arial"/>
                <w:iCs/>
              </w:rPr>
            </w:pPr>
            <w:r w:rsidRPr="00140258">
              <w:rPr>
                <w:rFonts w:ascii="Arial" w:hAnsi="Arial" w:cs="Arial"/>
                <w:iCs/>
              </w:rPr>
              <w:t>a=4.61482;</w:t>
            </w:r>
          </w:p>
          <w:p w14:paraId="75C1463D" w14:textId="77777777" w:rsidR="00C1407A" w:rsidRPr="00140258" w:rsidRDefault="00C1407A" w:rsidP="00C1407A">
            <w:pPr>
              <w:rPr>
                <w:rFonts w:ascii="Arial" w:hAnsi="Arial" w:cs="Arial"/>
                <w:iCs/>
              </w:rPr>
            </w:pPr>
            <w:r w:rsidRPr="00140258">
              <w:rPr>
                <w:rFonts w:ascii="Arial" w:hAnsi="Arial" w:cs="Arial"/>
                <w:iCs/>
              </w:rPr>
              <w:t>b=4.55014;</w:t>
            </w:r>
          </w:p>
          <w:p w14:paraId="12B08A46" w14:textId="77777777" w:rsidR="00C1407A" w:rsidRPr="00140258" w:rsidRDefault="00C1407A" w:rsidP="00C1407A">
            <w:pPr>
              <w:rPr>
                <w:rFonts w:ascii="Arial" w:hAnsi="Arial" w:cs="Arial"/>
                <w:iCs/>
              </w:rPr>
            </w:pPr>
            <w:r w:rsidRPr="00140258">
              <w:rPr>
                <w:rFonts w:ascii="Arial" w:hAnsi="Arial" w:cs="Arial"/>
                <w:iCs/>
              </w:rPr>
              <w:t>c=3.28503.</w:t>
            </w:r>
          </w:p>
        </w:tc>
        <w:tc>
          <w:tcPr>
            <w:tcW w:w="905" w:type="dxa"/>
            <w:hideMark/>
          </w:tcPr>
          <w:p w14:paraId="19B55980" w14:textId="77777777" w:rsidR="00C1407A" w:rsidRPr="00140258" w:rsidRDefault="00C1407A" w:rsidP="00C1407A">
            <w:pPr>
              <w:rPr>
                <w:rFonts w:ascii="Arial" w:hAnsi="Arial" w:cs="Arial"/>
                <w:iCs/>
              </w:rPr>
            </w:pPr>
            <w:r w:rsidRPr="00140258">
              <w:rPr>
                <w:rFonts w:ascii="Arial" w:hAnsi="Arial" w:cs="Arial"/>
                <w:iCs/>
              </w:rPr>
              <w:t>0.0385</w:t>
            </w:r>
          </w:p>
        </w:tc>
        <w:tc>
          <w:tcPr>
            <w:tcW w:w="1360" w:type="dxa"/>
            <w:hideMark/>
          </w:tcPr>
          <w:p w14:paraId="5D375492" w14:textId="77777777" w:rsidR="00C1407A" w:rsidRPr="00140258" w:rsidRDefault="00C1407A" w:rsidP="00C1407A">
            <w:pPr>
              <w:rPr>
                <w:rFonts w:ascii="Arial" w:hAnsi="Arial" w:cs="Arial"/>
                <w:iCs/>
              </w:rPr>
            </w:pPr>
            <w:r w:rsidRPr="00140258">
              <w:rPr>
                <w:rFonts w:ascii="Arial" w:hAnsi="Arial" w:cs="Arial"/>
                <w:iCs/>
              </w:rPr>
              <w:t>12114.0</w:t>
            </w:r>
          </w:p>
        </w:tc>
        <w:tc>
          <w:tcPr>
            <w:tcW w:w="1068" w:type="dxa"/>
            <w:hideMark/>
          </w:tcPr>
          <w:p w14:paraId="2EB45369" w14:textId="77777777" w:rsidR="00C1407A" w:rsidRPr="00140258" w:rsidRDefault="00C1407A" w:rsidP="00C1407A">
            <w:pPr>
              <w:rPr>
                <w:rFonts w:ascii="Arial" w:hAnsi="Arial" w:cs="Arial"/>
                <w:iCs/>
              </w:rPr>
            </w:pPr>
            <w:r w:rsidRPr="00140258">
              <w:rPr>
                <w:rFonts w:ascii="Arial" w:hAnsi="Arial" w:cs="Arial"/>
                <w:iCs/>
              </w:rPr>
              <w:t>15</w:t>
            </w:r>
          </w:p>
        </w:tc>
      </w:tr>
      <w:tr w:rsidR="00C1407A" w:rsidRPr="00140258" w14:paraId="14676CBD" w14:textId="77777777" w:rsidTr="001445B9">
        <w:trPr>
          <w:trHeight w:val="245"/>
        </w:trPr>
        <w:tc>
          <w:tcPr>
            <w:tcW w:w="0" w:type="auto"/>
            <w:vMerge/>
            <w:hideMark/>
          </w:tcPr>
          <w:p w14:paraId="6A025E93" w14:textId="77777777" w:rsidR="00C1407A" w:rsidRPr="00140258" w:rsidRDefault="00C1407A" w:rsidP="00C1407A">
            <w:pPr>
              <w:rPr>
                <w:rFonts w:ascii="Arial" w:hAnsi="Arial" w:cs="Arial"/>
                <w:iCs/>
              </w:rPr>
            </w:pPr>
          </w:p>
        </w:tc>
        <w:tc>
          <w:tcPr>
            <w:tcW w:w="823" w:type="dxa"/>
            <w:hideMark/>
          </w:tcPr>
          <w:p w14:paraId="77F3158D"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438EAE7F" w14:textId="77777777" w:rsidR="00C1407A" w:rsidRPr="00140258" w:rsidRDefault="00C1407A" w:rsidP="00C1407A">
            <w:pPr>
              <w:rPr>
                <w:rFonts w:ascii="Arial" w:hAnsi="Arial" w:cs="Arial"/>
                <w:iCs/>
              </w:rPr>
            </w:pPr>
            <w:r w:rsidRPr="00140258">
              <w:rPr>
                <w:rFonts w:ascii="Arial" w:hAnsi="Arial" w:cs="Arial"/>
                <w:iCs/>
              </w:rPr>
              <w:t>a=4.26183</w:t>
            </w:r>
          </w:p>
        </w:tc>
        <w:tc>
          <w:tcPr>
            <w:tcW w:w="905" w:type="dxa"/>
            <w:hideMark/>
          </w:tcPr>
          <w:p w14:paraId="53C903BF" w14:textId="77777777" w:rsidR="00C1407A" w:rsidRPr="00140258" w:rsidRDefault="00C1407A" w:rsidP="00C1407A">
            <w:pPr>
              <w:rPr>
                <w:rFonts w:ascii="Arial" w:hAnsi="Arial" w:cs="Arial"/>
                <w:iCs/>
              </w:rPr>
            </w:pPr>
            <w:r w:rsidRPr="00140258">
              <w:rPr>
                <w:rFonts w:ascii="Arial" w:hAnsi="Arial" w:cs="Arial"/>
                <w:iCs/>
              </w:rPr>
              <w:t>0.0701</w:t>
            </w:r>
          </w:p>
        </w:tc>
        <w:tc>
          <w:tcPr>
            <w:tcW w:w="1360" w:type="dxa"/>
            <w:hideMark/>
          </w:tcPr>
          <w:p w14:paraId="61A18669" w14:textId="77777777" w:rsidR="00C1407A" w:rsidRPr="00140258" w:rsidRDefault="00C1407A" w:rsidP="00C1407A">
            <w:pPr>
              <w:rPr>
                <w:rFonts w:ascii="Arial" w:hAnsi="Arial" w:cs="Arial"/>
                <w:iCs/>
              </w:rPr>
            </w:pPr>
            <w:r w:rsidRPr="00140258">
              <w:rPr>
                <w:rFonts w:ascii="Arial" w:hAnsi="Arial" w:cs="Arial"/>
                <w:iCs/>
              </w:rPr>
              <w:t>6993.2</w:t>
            </w:r>
          </w:p>
        </w:tc>
        <w:tc>
          <w:tcPr>
            <w:tcW w:w="1068" w:type="dxa"/>
            <w:hideMark/>
          </w:tcPr>
          <w:p w14:paraId="0CAE43B0" w14:textId="77777777" w:rsidR="00C1407A" w:rsidRPr="00140258" w:rsidRDefault="00C1407A" w:rsidP="00C1407A">
            <w:pPr>
              <w:rPr>
                <w:rFonts w:ascii="Arial" w:hAnsi="Arial" w:cs="Arial"/>
                <w:iCs/>
              </w:rPr>
            </w:pPr>
            <w:r w:rsidRPr="00140258">
              <w:rPr>
                <w:rFonts w:ascii="Arial" w:hAnsi="Arial" w:cs="Arial"/>
                <w:iCs/>
              </w:rPr>
              <w:t>9</w:t>
            </w:r>
          </w:p>
        </w:tc>
      </w:tr>
      <w:tr w:rsidR="00C1407A" w:rsidRPr="00140258" w14:paraId="36288EB8" w14:textId="77777777" w:rsidTr="001445B9">
        <w:trPr>
          <w:trHeight w:val="301"/>
        </w:trPr>
        <w:tc>
          <w:tcPr>
            <w:tcW w:w="0" w:type="auto"/>
            <w:vMerge/>
            <w:hideMark/>
          </w:tcPr>
          <w:p w14:paraId="5EC3522B" w14:textId="77777777" w:rsidR="00C1407A" w:rsidRPr="00140258" w:rsidRDefault="00C1407A" w:rsidP="00C1407A">
            <w:pPr>
              <w:rPr>
                <w:rFonts w:ascii="Arial" w:hAnsi="Arial" w:cs="Arial"/>
                <w:iCs/>
              </w:rPr>
            </w:pPr>
          </w:p>
        </w:tc>
        <w:tc>
          <w:tcPr>
            <w:tcW w:w="823" w:type="dxa"/>
            <w:hideMark/>
          </w:tcPr>
          <w:p w14:paraId="06342EB7"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1AF0D5F5" w14:textId="77777777" w:rsidR="00C1407A" w:rsidRPr="00140258" w:rsidRDefault="00C1407A" w:rsidP="00C1407A">
            <w:pPr>
              <w:rPr>
                <w:rFonts w:ascii="Arial" w:hAnsi="Arial" w:cs="Arial"/>
                <w:iCs/>
              </w:rPr>
            </w:pPr>
            <w:r w:rsidRPr="00140258">
              <w:rPr>
                <w:rFonts w:ascii="Arial" w:hAnsi="Arial" w:cs="Arial"/>
                <w:iCs/>
              </w:rPr>
              <w:t>a=3.60921</w:t>
            </w:r>
          </w:p>
        </w:tc>
        <w:tc>
          <w:tcPr>
            <w:tcW w:w="905" w:type="dxa"/>
            <w:hideMark/>
          </w:tcPr>
          <w:p w14:paraId="244CE9AE" w14:textId="77777777" w:rsidR="00C1407A" w:rsidRPr="00140258" w:rsidRDefault="00C1407A" w:rsidP="00C1407A">
            <w:pPr>
              <w:rPr>
                <w:rFonts w:ascii="Arial" w:hAnsi="Arial" w:cs="Arial"/>
                <w:iCs/>
              </w:rPr>
            </w:pPr>
            <w:r w:rsidRPr="00140258">
              <w:rPr>
                <w:rFonts w:ascii="Arial" w:hAnsi="Arial" w:cs="Arial"/>
                <w:iCs/>
              </w:rPr>
              <w:t>0.0164</w:t>
            </w:r>
          </w:p>
        </w:tc>
        <w:tc>
          <w:tcPr>
            <w:tcW w:w="1360" w:type="dxa"/>
            <w:hideMark/>
          </w:tcPr>
          <w:p w14:paraId="35AD6B3D" w14:textId="77777777" w:rsidR="00C1407A" w:rsidRPr="00140258" w:rsidRDefault="00C1407A" w:rsidP="00C1407A">
            <w:pPr>
              <w:rPr>
                <w:rFonts w:ascii="Arial" w:hAnsi="Arial" w:cs="Arial"/>
                <w:iCs/>
              </w:rPr>
            </w:pPr>
            <w:r w:rsidRPr="00140258">
              <w:rPr>
                <w:rFonts w:ascii="Arial" w:hAnsi="Arial" w:cs="Arial"/>
                <w:iCs/>
              </w:rPr>
              <w:t>12533.1</w:t>
            </w:r>
          </w:p>
        </w:tc>
        <w:tc>
          <w:tcPr>
            <w:tcW w:w="1068" w:type="dxa"/>
            <w:hideMark/>
          </w:tcPr>
          <w:p w14:paraId="58F7D162" w14:textId="77777777" w:rsidR="00C1407A" w:rsidRPr="00140258" w:rsidRDefault="00C1407A" w:rsidP="00C1407A">
            <w:pPr>
              <w:rPr>
                <w:rFonts w:ascii="Arial" w:hAnsi="Arial" w:cs="Arial"/>
                <w:iCs/>
              </w:rPr>
            </w:pPr>
            <w:r w:rsidRPr="00140258">
              <w:rPr>
                <w:rFonts w:ascii="Arial" w:hAnsi="Arial" w:cs="Arial"/>
                <w:iCs/>
              </w:rPr>
              <w:t>76</w:t>
            </w:r>
          </w:p>
        </w:tc>
      </w:tr>
      <w:tr w:rsidR="00C1407A" w:rsidRPr="00140258" w14:paraId="32BDC82D" w14:textId="77777777" w:rsidTr="001445B9">
        <w:trPr>
          <w:trHeight w:val="796"/>
        </w:trPr>
        <w:tc>
          <w:tcPr>
            <w:tcW w:w="1337" w:type="dxa"/>
            <w:vMerge w:val="restart"/>
            <w:hideMark/>
          </w:tcPr>
          <w:p w14:paraId="4CF7F4D2" w14:textId="77777777" w:rsidR="00C1407A" w:rsidRPr="00140258" w:rsidRDefault="00C1407A" w:rsidP="00C1407A">
            <w:pPr>
              <w:rPr>
                <w:rFonts w:ascii="Arial" w:hAnsi="Arial" w:cs="Arial"/>
                <w:iCs/>
              </w:rPr>
            </w:pPr>
            <w:r w:rsidRPr="00140258">
              <w:rPr>
                <w:rFonts w:ascii="Arial" w:hAnsi="Arial" w:cs="Arial"/>
                <w:iCs/>
              </w:rPr>
              <w:t>Li-0(Charge)</w:t>
            </w:r>
          </w:p>
          <w:p w14:paraId="5F77FD2B" w14:textId="77777777" w:rsidR="00C1407A" w:rsidRPr="00140258" w:rsidRDefault="00C1407A" w:rsidP="00C1407A">
            <w:pPr>
              <w:rPr>
                <w:rFonts w:ascii="Arial" w:hAnsi="Arial" w:cs="Arial"/>
                <w:iCs/>
              </w:rPr>
            </w:pPr>
            <w:r w:rsidRPr="00140258">
              <w:rPr>
                <w:rFonts w:ascii="Arial" w:hAnsi="Arial" w:cs="Arial"/>
                <w:iCs/>
              </w:rPr>
              <w:t>WR=3.07</w:t>
            </w:r>
          </w:p>
        </w:tc>
        <w:tc>
          <w:tcPr>
            <w:tcW w:w="823" w:type="dxa"/>
            <w:hideMark/>
          </w:tcPr>
          <w:p w14:paraId="19385582"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21350B82" w14:textId="77777777" w:rsidR="00C1407A" w:rsidRPr="00140258" w:rsidRDefault="00C1407A" w:rsidP="00C1407A">
            <w:pPr>
              <w:rPr>
                <w:rFonts w:ascii="Arial" w:hAnsi="Arial" w:cs="Arial"/>
                <w:iCs/>
              </w:rPr>
            </w:pPr>
            <w:r w:rsidRPr="00140258">
              <w:rPr>
                <w:rFonts w:ascii="Arial" w:hAnsi="Arial" w:cs="Arial"/>
                <w:iCs/>
              </w:rPr>
              <w:t>a=4.62506;</w:t>
            </w:r>
          </w:p>
          <w:p w14:paraId="0B07454F" w14:textId="77777777" w:rsidR="00C1407A" w:rsidRPr="00140258" w:rsidRDefault="00C1407A" w:rsidP="00C1407A">
            <w:pPr>
              <w:rPr>
                <w:rFonts w:ascii="Arial" w:hAnsi="Arial" w:cs="Arial"/>
                <w:iCs/>
              </w:rPr>
            </w:pPr>
            <w:r w:rsidRPr="00140258">
              <w:rPr>
                <w:rFonts w:ascii="Arial" w:hAnsi="Arial" w:cs="Arial"/>
                <w:iCs/>
              </w:rPr>
              <w:t>b=4.4912;</w:t>
            </w:r>
          </w:p>
          <w:p w14:paraId="30FA9B53" w14:textId="77777777" w:rsidR="00C1407A" w:rsidRPr="00140258" w:rsidRDefault="00C1407A" w:rsidP="00C1407A">
            <w:pPr>
              <w:rPr>
                <w:rFonts w:ascii="Arial" w:hAnsi="Arial" w:cs="Arial"/>
                <w:iCs/>
              </w:rPr>
            </w:pPr>
            <w:r w:rsidRPr="00140258">
              <w:rPr>
                <w:rFonts w:ascii="Arial" w:hAnsi="Arial" w:cs="Arial"/>
                <w:iCs/>
              </w:rPr>
              <w:t>c=3.32907.</w:t>
            </w:r>
          </w:p>
        </w:tc>
        <w:tc>
          <w:tcPr>
            <w:tcW w:w="905" w:type="dxa"/>
            <w:hideMark/>
          </w:tcPr>
          <w:p w14:paraId="19259EC3"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53486FFD" w14:textId="77777777" w:rsidR="00C1407A" w:rsidRPr="00140258" w:rsidRDefault="00C1407A" w:rsidP="00C1407A">
            <w:pPr>
              <w:rPr>
                <w:rFonts w:ascii="Arial" w:hAnsi="Arial" w:cs="Arial"/>
                <w:iCs/>
              </w:rPr>
            </w:pPr>
            <w:r w:rsidRPr="00140258">
              <w:rPr>
                <w:rFonts w:ascii="Arial" w:hAnsi="Arial" w:cs="Arial"/>
                <w:iCs/>
              </w:rPr>
              <w:t>4581.9</w:t>
            </w:r>
          </w:p>
        </w:tc>
        <w:tc>
          <w:tcPr>
            <w:tcW w:w="1068" w:type="dxa"/>
            <w:hideMark/>
          </w:tcPr>
          <w:p w14:paraId="1CFD0BE3" w14:textId="77777777" w:rsidR="00C1407A" w:rsidRPr="00140258" w:rsidRDefault="00C1407A" w:rsidP="00C1407A">
            <w:pPr>
              <w:rPr>
                <w:rFonts w:ascii="Arial" w:hAnsi="Arial" w:cs="Arial"/>
                <w:iCs/>
              </w:rPr>
            </w:pPr>
            <w:r w:rsidRPr="00140258">
              <w:rPr>
                <w:rFonts w:ascii="Arial" w:hAnsi="Arial" w:cs="Arial"/>
                <w:iCs/>
              </w:rPr>
              <w:t>29</w:t>
            </w:r>
          </w:p>
        </w:tc>
      </w:tr>
      <w:tr w:rsidR="00C1407A" w:rsidRPr="00140258" w14:paraId="4EFAE6EC" w14:textId="77777777" w:rsidTr="001445B9">
        <w:trPr>
          <w:trHeight w:val="351"/>
        </w:trPr>
        <w:tc>
          <w:tcPr>
            <w:tcW w:w="0" w:type="auto"/>
            <w:vMerge/>
            <w:hideMark/>
          </w:tcPr>
          <w:p w14:paraId="35B52F7B" w14:textId="77777777" w:rsidR="00C1407A" w:rsidRPr="00140258" w:rsidRDefault="00C1407A" w:rsidP="00C1407A">
            <w:pPr>
              <w:rPr>
                <w:rFonts w:ascii="Arial" w:hAnsi="Arial" w:cs="Arial"/>
                <w:iCs/>
              </w:rPr>
            </w:pPr>
          </w:p>
        </w:tc>
        <w:tc>
          <w:tcPr>
            <w:tcW w:w="823" w:type="dxa"/>
            <w:hideMark/>
          </w:tcPr>
          <w:p w14:paraId="02EB3FF4"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160124F2" w14:textId="77777777" w:rsidR="00C1407A" w:rsidRPr="00140258" w:rsidRDefault="00C1407A" w:rsidP="00C1407A">
            <w:pPr>
              <w:rPr>
                <w:rFonts w:ascii="Arial" w:hAnsi="Arial" w:cs="Arial"/>
                <w:iCs/>
              </w:rPr>
            </w:pPr>
            <w:r w:rsidRPr="00140258">
              <w:rPr>
                <w:rFonts w:ascii="Arial" w:hAnsi="Arial" w:cs="Arial"/>
                <w:iCs/>
              </w:rPr>
              <w:t>a=4.28281</w:t>
            </w:r>
          </w:p>
        </w:tc>
        <w:tc>
          <w:tcPr>
            <w:tcW w:w="905" w:type="dxa"/>
            <w:hideMark/>
          </w:tcPr>
          <w:p w14:paraId="44F31F53" w14:textId="77777777" w:rsidR="00C1407A" w:rsidRPr="00140258" w:rsidRDefault="00C1407A" w:rsidP="00C1407A">
            <w:pPr>
              <w:rPr>
                <w:rFonts w:ascii="Arial" w:hAnsi="Arial" w:cs="Arial"/>
                <w:iCs/>
              </w:rPr>
            </w:pPr>
            <w:r w:rsidRPr="00140258">
              <w:rPr>
                <w:rFonts w:ascii="Arial" w:hAnsi="Arial" w:cs="Arial"/>
                <w:iCs/>
              </w:rPr>
              <w:t>0.0709</w:t>
            </w:r>
          </w:p>
        </w:tc>
        <w:tc>
          <w:tcPr>
            <w:tcW w:w="1360" w:type="dxa"/>
            <w:hideMark/>
          </w:tcPr>
          <w:p w14:paraId="3E05819A" w14:textId="77777777" w:rsidR="00C1407A" w:rsidRPr="00140258" w:rsidRDefault="00C1407A" w:rsidP="00C1407A">
            <w:pPr>
              <w:rPr>
                <w:rFonts w:ascii="Arial" w:hAnsi="Arial" w:cs="Arial"/>
                <w:iCs/>
              </w:rPr>
            </w:pPr>
            <w:r w:rsidRPr="00140258">
              <w:rPr>
                <w:rFonts w:ascii="Arial" w:hAnsi="Arial" w:cs="Arial"/>
                <w:iCs/>
              </w:rPr>
              <w:t>6814.9</w:t>
            </w:r>
          </w:p>
        </w:tc>
        <w:tc>
          <w:tcPr>
            <w:tcW w:w="1068" w:type="dxa"/>
            <w:hideMark/>
          </w:tcPr>
          <w:p w14:paraId="7449D19A" w14:textId="77777777" w:rsidR="00C1407A" w:rsidRPr="00140258" w:rsidRDefault="00C1407A" w:rsidP="00C1407A">
            <w:pPr>
              <w:rPr>
                <w:rFonts w:ascii="Arial" w:hAnsi="Arial" w:cs="Arial"/>
                <w:iCs/>
              </w:rPr>
            </w:pPr>
            <w:r w:rsidRPr="00140258">
              <w:rPr>
                <w:rFonts w:ascii="Arial" w:hAnsi="Arial" w:cs="Arial"/>
                <w:iCs/>
              </w:rPr>
              <w:t>8</w:t>
            </w:r>
          </w:p>
        </w:tc>
      </w:tr>
      <w:tr w:rsidR="00C1407A" w:rsidRPr="00140258" w14:paraId="51D4A4CB" w14:textId="77777777" w:rsidTr="001445B9">
        <w:trPr>
          <w:trHeight w:val="326"/>
        </w:trPr>
        <w:tc>
          <w:tcPr>
            <w:tcW w:w="0" w:type="auto"/>
            <w:vMerge/>
            <w:hideMark/>
          </w:tcPr>
          <w:p w14:paraId="0A79CDD2" w14:textId="77777777" w:rsidR="00C1407A" w:rsidRPr="00140258" w:rsidRDefault="00C1407A" w:rsidP="00C1407A">
            <w:pPr>
              <w:rPr>
                <w:rFonts w:ascii="Arial" w:hAnsi="Arial" w:cs="Arial"/>
                <w:iCs/>
              </w:rPr>
            </w:pPr>
          </w:p>
        </w:tc>
        <w:tc>
          <w:tcPr>
            <w:tcW w:w="823" w:type="dxa"/>
            <w:hideMark/>
          </w:tcPr>
          <w:p w14:paraId="7DD99BD8"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203CB444" w14:textId="77777777" w:rsidR="00C1407A" w:rsidRPr="00140258" w:rsidRDefault="00C1407A" w:rsidP="00C1407A">
            <w:pPr>
              <w:rPr>
                <w:rFonts w:ascii="Arial" w:hAnsi="Arial" w:cs="Arial"/>
                <w:iCs/>
              </w:rPr>
            </w:pPr>
            <w:r w:rsidRPr="00140258">
              <w:rPr>
                <w:rFonts w:ascii="Arial" w:hAnsi="Arial" w:cs="Arial"/>
                <w:iCs/>
              </w:rPr>
              <w:t>a=3.62742</w:t>
            </w:r>
          </w:p>
        </w:tc>
        <w:tc>
          <w:tcPr>
            <w:tcW w:w="905" w:type="dxa"/>
            <w:hideMark/>
          </w:tcPr>
          <w:p w14:paraId="53DC65D9" w14:textId="77777777" w:rsidR="00C1407A" w:rsidRPr="00140258" w:rsidRDefault="00C1407A" w:rsidP="00C1407A">
            <w:pPr>
              <w:rPr>
                <w:rFonts w:ascii="Arial" w:hAnsi="Arial" w:cs="Arial"/>
                <w:iCs/>
              </w:rPr>
            </w:pPr>
            <w:r w:rsidRPr="00140258">
              <w:rPr>
                <w:rFonts w:ascii="Arial" w:hAnsi="Arial" w:cs="Arial"/>
                <w:iCs/>
              </w:rPr>
              <w:t>0.019</w:t>
            </w:r>
          </w:p>
        </w:tc>
        <w:tc>
          <w:tcPr>
            <w:tcW w:w="1360" w:type="dxa"/>
            <w:hideMark/>
          </w:tcPr>
          <w:p w14:paraId="493C2B2B" w14:textId="77777777" w:rsidR="00C1407A" w:rsidRPr="00140258" w:rsidRDefault="00C1407A" w:rsidP="00C1407A">
            <w:pPr>
              <w:rPr>
                <w:rFonts w:ascii="Arial" w:hAnsi="Arial" w:cs="Arial"/>
                <w:iCs/>
              </w:rPr>
            </w:pPr>
            <w:r w:rsidRPr="00140258">
              <w:rPr>
                <w:rFonts w:ascii="Arial" w:hAnsi="Arial" w:cs="Arial"/>
                <w:iCs/>
              </w:rPr>
              <w:t>5611.8</w:t>
            </w:r>
          </w:p>
        </w:tc>
        <w:tc>
          <w:tcPr>
            <w:tcW w:w="1068" w:type="dxa"/>
            <w:hideMark/>
          </w:tcPr>
          <w:p w14:paraId="2450FBB2" w14:textId="77777777" w:rsidR="00C1407A" w:rsidRPr="00140258" w:rsidRDefault="00C1407A" w:rsidP="00C1407A">
            <w:pPr>
              <w:rPr>
                <w:rFonts w:ascii="Arial" w:hAnsi="Arial" w:cs="Arial"/>
                <w:iCs/>
              </w:rPr>
            </w:pPr>
            <w:r w:rsidRPr="00140258">
              <w:rPr>
                <w:rFonts w:ascii="Arial" w:hAnsi="Arial" w:cs="Arial"/>
                <w:iCs/>
              </w:rPr>
              <w:t>63</w:t>
            </w:r>
          </w:p>
        </w:tc>
      </w:tr>
    </w:tbl>
    <w:p w14:paraId="35635627" w14:textId="77777777" w:rsidR="00CB4115" w:rsidRPr="00140258" w:rsidRDefault="00CB4115" w:rsidP="00684DC6">
      <w:pPr>
        <w:rPr>
          <w:rFonts w:ascii="Arial" w:hAnsi="Arial" w:cs="Arial"/>
          <w:iCs/>
        </w:rPr>
      </w:pPr>
    </w:p>
    <w:p w14:paraId="340222CB" w14:textId="77777777" w:rsidR="00CB4115" w:rsidRPr="00140258" w:rsidRDefault="00CB4115" w:rsidP="00684DC6">
      <w:pPr>
        <w:rPr>
          <w:rFonts w:ascii="Arial" w:hAnsi="Arial" w:cs="Arial"/>
          <w:iCs/>
        </w:rPr>
      </w:pPr>
    </w:p>
    <w:p w14:paraId="7EA4478C" w14:textId="0BBBE5F1" w:rsidR="00C1407A" w:rsidRPr="00140258" w:rsidRDefault="00C1407A" w:rsidP="00C1407A">
      <w:pPr>
        <w:rPr>
          <w:rFonts w:ascii="Arial" w:hAnsi="Arial" w:cs="Arial"/>
          <w:iCs/>
        </w:rPr>
      </w:pPr>
      <w:r w:rsidRPr="00140258">
        <w:rPr>
          <w:rFonts w:ascii="Arial" w:hAnsi="Arial" w:cs="Arial"/>
          <w:b/>
          <w:bCs/>
          <w:iCs/>
        </w:rPr>
        <w:t>Table S5</w:t>
      </w:r>
      <w:r w:rsidRPr="00140258">
        <w:rPr>
          <w:rFonts w:ascii="Arial" w:hAnsi="Arial" w:cs="Arial"/>
          <w:iCs/>
        </w:rPr>
        <w:t>. Statistical table of Rietveld refinement results of XRD of CuF</w:t>
      </w:r>
      <w:r w:rsidRPr="00140258">
        <w:rPr>
          <w:rFonts w:ascii="Arial" w:hAnsi="Arial" w:cs="Arial"/>
          <w:iCs/>
          <w:vertAlign w:val="subscript"/>
        </w:rPr>
        <w:t>2</w:t>
      </w:r>
      <w:r w:rsidRPr="00140258">
        <w:rPr>
          <w:rFonts w:ascii="Arial" w:hAnsi="Arial" w:cs="Arial"/>
          <w:iCs/>
        </w:rPr>
        <w:t xml:space="preserve"> electrode with PIL-PVDF-HFP in the different charge of states.</w:t>
      </w:r>
    </w:p>
    <w:p w14:paraId="1F2E58A8" w14:textId="77777777" w:rsidR="00CB4115" w:rsidRPr="00140258" w:rsidRDefault="00CB4115" w:rsidP="00684DC6">
      <w:pPr>
        <w:rPr>
          <w:rFonts w:ascii="Arial" w:hAnsi="Arial" w:cs="Arial"/>
          <w:iCs/>
        </w:rPr>
      </w:pPr>
    </w:p>
    <w:tbl>
      <w:tblPr>
        <w:tblStyle w:val="a8"/>
        <w:tblW w:w="6875" w:type="dxa"/>
        <w:tblLook w:val="04A0" w:firstRow="1" w:lastRow="0" w:firstColumn="1" w:lastColumn="0" w:noHBand="0" w:noVBand="1"/>
      </w:tblPr>
      <w:tblGrid>
        <w:gridCol w:w="1337"/>
        <w:gridCol w:w="932"/>
        <w:gridCol w:w="1273"/>
        <w:gridCol w:w="905"/>
        <w:gridCol w:w="1360"/>
        <w:gridCol w:w="1068"/>
      </w:tblGrid>
      <w:tr w:rsidR="00C1407A" w:rsidRPr="00140258" w14:paraId="78ABE2A6" w14:textId="77777777" w:rsidTr="001445B9">
        <w:trPr>
          <w:trHeight w:val="306"/>
        </w:trPr>
        <w:tc>
          <w:tcPr>
            <w:tcW w:w="1337" w:type="dxa"/>
            <w:hideMark/>
          </w:tcPr>
          <w:p w14:paraId="33CF3B18" w14:textId="77777777" w:rsidR="00C1407A" w:rsidRPr="00140258" w:rsidRDefault="00C1407A" w:rsidP="00C1407A">
            <w:pPr>
              <w:rPr>
                <w:rFonts w:ascii="Arial" w:hAnsi="Arial" w:cs="Arial"/>
                <w:iCs/>
              </w:rPr>
            </w:pPr>
          </w:p>
        </w:tc>
        <w:tc>
          <w:tcPr>
            <w:tcW w:w="932" w:type="dxa"/>
            <w:hideMark/>
          </w:tcPr>
          <w:p w14:paraId="301AC7C9" w14:textId="77777777" w:rsidR="00C1407A" w:rsidRPr="00140258" w:rsidRDefault="00C1407A" w:rsidP="00C1407A">
            <w:pPr>
              <w:rPr>
                <w:rFonts w:ascii="Arial" w:hAnsi="Arial" w:cs="Arial"/>
                <w:iCs/>
              </w:rPr>
            </w:pPr>
            <w:r w:rsidRPr="00140258">
              <w:rPr>
                <w:rFonts w:ascii="Arial" w:hAnsi="Arial" w:cs="Arial"/>
                <w:b/>
                <w:bCs/>
                <w:iCs/>
              </w:rPr>
              <w:t>phase</w:t>
            </w:r>
          </w:p>
        </w:tc>
        <w:tc>
          <w:tcPr>
            <w:tcW w:w="1273" w:type="dxa"/>
            <w:hideMark/>
          </w:tcPr>
          <w:p w14:paraId="0E6F291D" w14:textId="77777777" w:rsidR="00C1407A" w:rsidRPr="00140258" w:rsidRDefault="00C1407A" w:rsidP="00C1407A">
            <w:pPr>
              <w:rPr>
                <w:rFonts w:ascii="Arial" w:hAnsi="Arial" w:cs="Arial"/>
                <w:iCs/>
              </w:rPr>
            </w:pPr>
            <w:r w:rsidRPr="00140258">
              <w:rPr>
                <w:rFonts w:ascii="Arial" w:hAnsi="Arial" w:cs="Arial"/>
                <w:b/>
                <w:bCs/>
                <w:iCs/>
              </w:rPr>
              <w:t>Unit cell</w:t>
            </w:r>
          </w:p>
        </w:tc>
        <w:tc>
          <w:tcPr>
            <w:tcW w:w="905" w:type="dxa"/>
            <w:hideMark/>
          </w:tcPr>
          <w:p w14:paraId="5988EEC3" w14:textId="77777777" w:rsidR="00C1407A" w:rsidRPr="00140258" w:rsidRDefault="00C1407A" w:rsidP="00C1407A">
            <w:pPr>
              <w:rPr>
                <w:rFonts w:ascii="Arial" w:hAnsi="Arial" w:cs="Arial"/>
                <w:iCs/>
              </w:rPr>
            </w:pPr>
            <w:r w:rsidRPr="00140258">
              <w:rPr>
                <w:rFonts w:ascii="Arial" w:hAnsi="Arial" w:cs="Arial"/>
                <w:b/>
                <w:bCs/>
                <w:iCs/>
              </w:rPr>
              <w:t>Size(</w:t>
            </w:r>
            <w:r w:rsidRPr="00140258">
              <w:rPr>
                <w:rFonts w:ascii="Arial" w:hAnsi="Arial" w:cs="Arial"/>
                <w:b/>
                <w:bCs/>
                <w:iCs/>
                <w:lang w:val="el-GR"/>
              </w:rPr>
              <w:t>μ</w:t>
            </w:r>
            <w:r w:rsidRPr="00140258">
              <w:rPr>
                <w:rFonts w:ascii="Arial" w:hAnsi="Arial" w:cs="Arial"/>
                <w:b/>
                <w:bCs/>
                <w:iCs/>
              </w:rPr>
              <w:t>)</w:t>
            </w:r>
          </w:p>
        </w:tc>
        <w:tc>
          <w:tcPr>
            <w:tcW w:w="1360" w:type="dxa"/>
            <w:hideMark/>
          </w:tcPr>
          <w:p w14:paraId="753C95A3" w14:textId="77777777" w:rsidR="00C1407A" w:rsidRPr="00140258" w:rsidRDefault="00C1407A" w:rsidP="00C1407A">
            <w:pPr>
              <w:rPr>
                <w:rFonts w:ascii="Arial" w:hAnsi="Arial" w:cs="Arial"/>
                <w:iCs/>
              </w:rPr>
            </w:pPr>
            <w:proofErr w:type="spellStart"/>
            <w:r w:rsidRPr="00140258">
              <w:rPr>
                <w:rFonts w:ascii="Arial" w:hAnsi="Arial" w:cs="Arial"/>
                <w:b/>
                <w:bCs/>
                <w:iCs/>
              </w:rPr>
              <w:t>microstrain</w:t>
            </w:r>
            <w:proofErr w:type="spellEnd"/>
          </w:p>
        </w:tc>
        <w:tc>
          <w:tcPr>
            <w:tcW w:w="1068" w:type="dxa"/>
            <w:hideMark/>
          </w:tcPr>
          <w:p w14:paraId="30459683" w14:textId="77777777" w:rsidR="00C1407A" w:rsidRPr="00140258" w:rsidRDefault="00C1407A" w:rsidP="00C1407A">
            <w:pPr>
              <w:rPr>
                <w:rFonts w:ascii="Arial" w:hAnsi="Arial" w:cs="Arial"/>
                <w:iCs/>
              </w:rPr>
            </w:pPr>
            <w:proofErr w:type="gramStart"/>
            <w:r w:rsidRPr="00140258">
              <w:rPr>
                <w:rFonts w:ascii="Arial" w:hAnsi="Arial" w:cs="Arial"/>
                <w:b/>
                <w:bCs/>
                <w:iCs/>
              </w:rPr>
              <w:t>Ratio(</w:t>
            </w:r>
            <w:proofErr w:type="gramEnd"/>
            <w:r w:rsidRPr="00140258">
              <w:rPr>
                <w:rFonts w:ascii="Arial" w:hAnsi="Arial" w:cs="Arial"/>
                <w:b/>
                <w:bCs/>
                <w:iCs/>
              </w:rPr>
              <w:t>%)</w:t>
            </w:r>
          </w:p>
        </w:tc>
      </w:tr>
      <w:tr w:rsidR="00C1407A" w:rsidRPr="00140258" w14:paraId="430FC99B" w14:textId="77777777" w:rsidTr="001445B9">
        <w:trPr>
          <w:trHeight w:val="988"/>
        </w:trPr>
        <w:tc>
          <w:tcPr>
            <w:tcW w:w="1337" w:type="dxa"/>
            <w:hideMark/>
          </w:tcPr>
          <w:p w14:paraId="7522E9F2" w14:textId="77777777" w:rsidR="00C1407A" w:rsidRPr="00140258" w:rsidRDefault="00C1407A" w:rsidP="00C1407A">
            <w:pPr>
              <w:rPr>
                <w:rFonts w:ascii="Arial" w:hAnsi="Arial" w:cs="Arial"/>
                <w:iCs/>
              </w:rPr>
            </w:pPr>
            <w:r w:rsidRPr="00140258">
              <w:rPr>
                <w:rFonts w:ascii="Arial" w:hAnsi="Arial" w:cs="Arial"/>
                <w:iCs/>
              </w:rPr>
              <w:t xml:space="preserve">Pristine </w:t>
            </w:r>
          </w:p>
          <w:p w14:paraId="5775DBA1" w14:textId="77777777" w:rsidR="00C1407A" w:rsidRPr="00140258" w:rsidRDefault="00C1407A" w:rsidP="00C1407A">
            <w:pPr>
              <w:rPr>
                <w:rFonts w:ascii="Arial" w:hAnsi="Arial" w:cs="Arial"/>
                <w:iCs/>
              </w:rPr>
            </w:pPr>
            <w:r w:rsidRPr="00140258">
              <w:rPr>
                <w:rFonts w:ascii="Arial" w:hAnsi="Arial" w:cs="Arial"/>
                <w:iCs/>
              </w:rPr>
              <w:t>WR=3.757</w:t>
            </w:r>
          </w:p>
        </w:tc>
        <w:tc>
          <w:tcPr>
            <w:tcW w:w="932" w:type="dxa"/>
            <w:hideMark/>
          </w:tcPr>
          <w:p w14:paraId="5F778CEC"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086626FC" w14:textId="77777777" w:rsidR="00C1407A" w:rsidRPr="00140258" w:rsidRDefault="00C1407A" w:rsidP="00C1407A">
            <w:pPr>
              <w:rPr>
                <w:rFonts w:ascii="Arial" w:hAnsi="Arial" w:cs="Arial"/>
                <w:iCs/>
              </w:rPr>
            </w:pPr>
            <w:r w:rsidRPr="00140258">
              <w:rPr>
                <w:rFonts w:ascii="Arial" w:hAnsi="Arial" w:cs="Arial"/>
                <w:iCs/>
              </w:rPr>
              <w:t>a=4.61051;</w:t>
            </w:r>
          </w:p>
          <w:p w14:paraId="51F23E94" w14:textId="77777777" w:rsidR="00C1407A" w:rsidRPr="00140258" w:rsidRDefault="00C1407A" w:rsidP="00C1407A">
            <w:pPr>
              <w:rPr>
                <w:rFonts w:ascii="Arial" w:hAnsi="Arial" w:cs="Arial"/>
                <w:iCs/>
              </w:rPr>
            </w:pPr>
            <w:r w:rsidRPr="00140258">
              <w:rPr>
                <w:rFonts w:ascii="Arial" w:hAnsi="Arial" w:cs="Arial"/>
                <w:iCs/>
              </w:rPr>
              <w:t>b=4.55332;</w:t>
            </w:r>
          </w:p>
          <w:p w14:paraId="555793F9" w14:textId="77777777" w:rsidR="00C1407A" w:rsidRPr="00140258" w:rsidRDefault="00C1407A" w:rsidP="00C1407A">
            <w:pPr>
              <w:rPr>
                <w:rFonts w:ascii="Arial" w:hAnsi="Arial" w:cs="Arial"/>
                <w:iCs/>
              </w:rPr>
            </w:pPr>
            <w:r w:rsidRPr="00140258">
              <w:rPr>
                <w:rFonts w:ascii="Arial" w:hAnsi="Arial" w:cs="Arial"/>
                <w:iCs/>
              </w:rPr>
              <w:t>c=3.294.</w:t>
            </w:r>
          </w:p>
        </w:tc>
        <w:tc>
          <w:tcPr>
            <w:tcW w:w="905" w:type="dxa"/>
            <w:hideMark/>
          </w:tcPr>
          <w:p w14:paraId="1BD499FE"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6245348"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7A9BB8DC" w14:textId="77777777" w:rsidR="00C1407A" w:rsidRPr="00140258" w:rsidRDefault="00C1407A" w:rsidP="00C1407A">
            <w:pPr>
              <w:rPr>
                <w:rFonts w:ascii="Arial" w:hAnsi="Arial" w:cs="Arial"/>
                <w:iCs/>
              </w:rPr>
            </w:pPr>
            <w:r w:rsidRPr="00140258">
              <w:rPr>
                <w:rFonts w:ascii="Arial" w:hAnsi="Arial" w:cs="Arial"/>
                <w:iCs/>
              </w:rPr>
              <w:t>99.4</w:t>
            </w:r>
          </w:p>
        </w:tc>
      </w:tr>
      <w:tr w:rsidR="00C1407A" w:rsidRPr="00140258" w14:paraId="69225BB8" w14:textId="77777777" w:rsidTr="001445B9">
        <w:trPr>
          <w:trHeight w:val="253"/>
        </w:trPr>
        <w:tc>
          <w:tcPr>
            <w:tcW w:w="1337" w:type="dxa"/>
            <w:hideMark/>
          </w:tcPr>
          <w:p w14:paraId="4FB6188C" w14:textId="77777777" w:rsidR="00C1407A" w:rsidRPr="00140258" w:rsidRDefault="00C1407A" w:rsidP="00C1407A">
            <w:pPr>
              <w:rPr>
                <w:rFonts w:ascii="Arial" w:hAnsi="Arial" w:cs="Arial"/>
                <w:iCs/>
              </w:rPr>
            </w:pPr>
          </w:p>
        </w:tc>
        <w:tc>
          <w:tcPr>
            <w:tcW w:w="932" w:type="dxa"/>
            <w:hideMark/>
          </w:tcPr>
          <w:p w14:paraId="17D89984"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6B860A95" w14:textId="77777777" w:rsidR="00C1407A" w:rsidRPr="00140258" w:rsidRDefault="00C1407A" w:rsidP="00C1407A">
            <w:pPr>
              <w:rPr>
                <w:rFonts w:ascii="Arial" w:hAnsi="Arial" w:cs="Arial"/>
                <w:iCs/>
              </w:rPr>
            </w:pPr>
            <w:r w:rsidRPr="00140258">
              <w:rPr>
                <w:rFonts w:ascii="Arial" w:hAnsi="Arial" w:cs="Arial"/>
                <w:iCs/>
              </w:rPr>
              <w:t>a=4.28133.</w:t>
            </w:r>
          </w:p>
        </w:tc>
        <w:tc>
          <w:tcPr>
            <w:tcW w:w="905" w:type="dxa"/>
            <w:hideMark/>
          </w:tcPr>
          <w:p w14:paraId="1050E7B9"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0AD665C6"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5E0B0DEE" w14:textId="77777777" w:rsidR="00C1407A" w:rsidRPr="00140258" w:rsidRDefault="00C1407A" w:rsidP="00C1407A">
            <w:pPr>
              <w:rPr>
                <w:rFonts w:ascii="Arial" w:hAnsi="Arial" w:cs="Arial"/>
                <w:iCs/>
              </w:rPr>
            </w:pPr>
            <w:r w:rsidRPr="00140258">
              <w:rPr>
                <w:rFonts w:ascii="Arial" w:hAnsi="Arial" w:cs="Arial"/>
                <w:iCs/>
              </w:rPr>
              <w:t>0.6</w:t>
            </w:r>
          </w:p>
        </w:tc>
      </w:tr>
      <w:tr w:rsidR="00C1407A" w:rsidRPr="00140258" w14:paraId="0E26665F" w14:textId="77777777" w:rsidTr="001445B9">
        <w:trPr>
          <w:trHeight w:val="950"/>
        </w:trPr>
        <w:tc>
          <w:tcPr>
            <w:tcW w:w="1337" w:type="dxa"/>
            <w:hideMark/>
          </w:tcPr>
          <w:p w14:paraId="66259023" w14:textId="77777777" w:rsidR="00C1407A" w:rsidRPr="00140258" w:rsidRDefault="00C1407A" w:rsidP="00C1407A">
            <w:pPr>
              <w:rPr>
                <w:rFonts w:ascii="Arial" w:hAnsi="Arial" w:cs="Arial"/>
                <w:iCs/>
              </w:rPr>
            </w:pPr>
            <w:r w:rsidRPr="00140258">
              <w:rPr>
                <w:rFonts w:ascii="Arial" w:hAnsi="Arial" w:cs="Arial"/>
                <w:iCs/>
              </w:rPr>
              <w:t>Li-0.2</w:t>
            </w:r>
          </w:p>
          <w:p w14:paraId="4A1776F1" w14:textId="77777777" w:rsidR="00C1407A" w:rsidRPr="00140258" w:rsidRDefault="00C1407A" w:rsidP="00C1407A">
            <w:pPr>
              <w:rPr>
                <w:rFonts w:ascii="Arial" w:hAnsi="Arial" w:cs="Arial"/>
                <w:iCs/>
              </w:rPr>
            </w:pPr>
            <w:r w:rsidRPr="00140258">
              <w:rPr>
                <w:rFonts w:ascii="Arial" w:hAnsi="Arial" w:cs="Arial"/>
                <w:iCs/>
              </w:rPr>
              <w:t>WR=4.555</w:t>
            </w:r>
          </w:p>
        </w:tc>
        <w:tc>
          <w:tcPr>
            <w:tcW w:w="932" w:type="dxa"/>
            <w:hideMark/>
          </w:tcPr>
          <w:p w14:paraId="013AC86E"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4727E560" w14:textId="77777777" w:rsidR="00C1407A" w:rsidRPr="00140258" w:rsidRDefault="00C1407A" w:rsidP="00C1407A">
            <w:pPr>
              <w:rPr>
                <w:rFonts w:ascii="Arial" w:hAnsi="Arial" w:cs="Arial"/>
                <w:iCs/>
              </w:rPr>
            </w:pPr>
            <w:r w:rsidRPr="00140258">
              <w:rPr>
                <w:rFonts w:ascii="Arial" w:hAnsi="Arial" w:cs="Arial"/>
                <w:iCs/>
              </w:rPr>
              <w:t>a=4.61055;</w:t>
            </w:r>
          </w:p>
          <w:p w14:paraId="60975D4E" w14:textId="77777777" w:rsidR="00C1407A" w:rsidRPr="00140258" w:rsidRDefault="00C1407A" w:rsidP="00C1407A">
            <w:pPr>
              <w:rPr>
                <w:rFonts w:ascii="Arial" w:hAnsi="Arial" w:cs="Arial"/>
                <w:iCs/>
              </w:rPr>
            </w:pPr>
            <w:r w:rsidRPr="00140258">
              <w:rPr>
                <w:rFonts w:ascii="Arial" w:hAnsi="Arial" w:cs="Arial"/>
                <w:iCs/>
              </w:rPr>
              <w:t>b=4.5549;</w:t>
            </w:r>
          </w:p>
          <w:p w14:paraId="29E35EF1" w14:textId="77777777" w:rsidR="00C1407A" w:rsidRPr="00140258" w:rsidRDefault="00C1407A" w:rsidP="00C1407A">
            <w:pPr>
              <w:rPr>
                <w:rFonts w:ascii="Arial" w:hAnsi="Arial" w:cs="Arial"/>
                <w:iCs/>
              </w:rPr>
            </w:pPr>
            <w:r w:rsidRPr="00140258">
              <w:rPr>
                <w:rFonts w:ascii="Arial" w:hAnsi="Arial" w:cs="Arial"/>
                <w:iCs/>
              </w:rPr>
              <w:t>c=3.29936.</w:t>
            </w:r>
          </w:p>
        </w:tc>
        <w:tc>
          <w:tcPr>
            <w:tcW w:w="905" w:type="dxa"/>
            <w:hideMark/>
          </w:tcPr>
          <w:p w14:paraId="12BE02B8" w14:textId="77777777" w:rsidR="00C1407A" w:rsidRPr="00140258" w:rsidRDefault="00C1407A" w:rsidP="00C1407A">
            <w:pPr>
              <w:rPr>
                <w:rFonts w:ascii="Arial" w:hAnsi="Arial" w:cs="Arial"/>
                <w:iCs/>
              </w:rPr>
            </w:pPr>
            <w:r w:rsidRPr="00140258">
              <w:rPr>
                <w:rFonts w:ascii="Arial" w:hAnsi="Arial" w:cs="Arial"/>
                <w:iCs/>
              </w:rPr>
              <w:t>0.0524</w:t>
            </w:r>
          </w:p>
        </w:tc>
        <w:tc>
          <w:tcPr>
            <w:tcW w:w="1360" w:type="dxa"/>
            <w:hideMark/>
          </w:tcPr>
          <w:p w14:paraId="1E7B050B" w14:textId="77777777" w:rsidR="00C1407A" w:rsidRPr="00140258" w:rsidRDefault="00C1407A" w:rsidP="00C1407A">
            <w:pPr>
              <w:rPr>
                <w:rFonts w:ascii="Arial" w:hAnsi="Arial" w:cs="Arial"/>
                <w:iCs/>
              </w:rPr>
            </w:pPr>
            <w:r w:rsidRPr="00140258">
              <w:rPr>
                <w:rFonts w:ascii="Arial" w:hAnsi="Arial" w:cs="Arial"/>
                <w:iCs/>
              </w:rPr>
              <w:t>1691.7</w:t>
            </w:r>
          </w:p>
        </w:tc>
        <w:tc>
          <w:tcPr>
            <w:tcW w:w="1068" w:type="dxa"/>
            <w:hideMark/>
          </w:tcPr>
          <w:p w14:paraId="707D3350" w14:textId="77777777" w:rsidR="00C1407A" w:rsidRPr="00140258" w:rsidRDefault="00C1407A" w:rsidP="00C1407A">
            <w:pPr>
              <w:rPr>
                <w:rFonts w:ascii="Arial" w:hAnsi="Arial" w:cs="Arial"/>
                <w:iCs/>
              </w:rPr>
            </w:pPr>
            <w:r w:rsidRPr="00140258">
              <w:rPr>
                <w:rFonts w:ascii="Arial" w:hAnsi="Arial" w:cs="Arial"/>
                <w:iCs/>
              </w:rPr>
              <w:t>64.7%</w:t>
            </w:r>
          </w:p>
        </w:tc>
      </w:tr>
      <w:tr w:rsidR="00C1407A" w:rsidRPr="00140258" w14:paraId="7BBD2D67" w14:textId="77777777" w:rsidTr="001445B9">
        <w:trPr>
          <w:trHeight w:val="73"/>
        </w:trPr>
        <w:tc>
          <w:tcPr>
            <w:tcW w:w="1337" w:type="dxa"/>
            <w:hideMark/>
          </w:tcPr>
          <w:p w14:paraId="723209F9" w14:textId="77777777" w:rsidR="00C1407A" w:rsidRPr="00140258" w:rsidRDefault="00C1407A" w:rsidP="00C1407A">
            <w:pPr>
              <w:rPr>
                <w:rFonts w:ascii="Arial" w:hAnsi="Arial" w:cs="Arial"/>
                <w:iCs/>
              </w:rPr>
            </w:pPr>
          </w:p>
        </w:tc>
        <w:tc>
          <w:tcPr>
            <w:tcW w:w="932" w:type="dxa"/>
            <w:hideMark/>
          </w:tcPr>
          <w:p w14:paraId="04B58FE5"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445DF02D" w14:textId="77777777" w:rsidR="00C1407A" w:rsidRPr="00140258" w:rsidRDefault="00C1407A" w:rsidP="00C1407A">
            <w:pPr>
              <w:rPr>
                <w:rFonts w:ascii="Arial" w:hAnsi="Arial" w:cs="Arial"/>
                <w:iCs/>
              </w:rPr>
            </w:pPr>
            <w:r w:rsidRPr="00140258">
              <w:rPr>
                <w:rFonts w:ascii="Arial" w:hAnsi="Arial" w:cs="Arial"/>
                <w:iCs/>
              </w:rPr>
              <w:t>a=4.26749.</w:t>
            </w:r>
          </w:p>
        </w:tc>
        <w:tc>
          <w:tcPr>
            <w:tcW w:w="905" w:type="dxa"/>
            <w:hideMark/>
          </w:tcPr>
          <w:p w14:paraId="62D3B9B9" w14:textId="77777777" w:rsidR="00C1407A" w:rsidRPr="00140258" w:rsidRDefault="00C1407A" w:rsidP="00C1407A">
            <w:pPr>
              <w:rPr>
                <w:rFonts w:ascii="Arial" w:hAnsi="Arial" w:cs="Arial"/>
                <w:iCs/>
              </w:rPr>
            </w:pPr>
            <w:r w:rsidRPr="00140258">
              <w:rPr>
                <w:rFonts w:ascii="Arial" w:hAnsi="Arial" w:cs="Arial"/>
                <w:iCs/>
              </w:rPr>
              <w:t>0.0305</w:t>
            </w:r>
          </w:p>
        </w:tc>
        <w:tc>
          <w:tcPr>
            <w:tcW w:w="1360" w:type="dxa"/>
            <w:hideMark/>
          </w:tcPr>
          <w:p w14:paraId="6F88E411" w14:textId="77777777" w:rsidR="00C1407A" w:rsidRPr="00140258" w:rsidRDefault="00C1407A" w:rsidP="00C1407A">
            <w:pPr>
              <w:rPr>
                <w:rFonts w:ascii="Arial" w:hAnsi="Arial" w:cs="Arial"/>
                <w:iCs/>
              </w:rPr>
            </w:pPr>
            <w:r w:rsidRPr="00140258">
              <w:rPr>
                <w:rFonts w:ascii="Arial" w:hAnsi="Arial" w:cs="Arial"/>
                <w:iCs/>
              </w:rPr>
              <w:t>8540.3</w:t>
            </w:r>
          </w:p>
        </w:tc>
        <w:tc>
          <w:tcPr>
            <w:tcW w:w="1068" w:type="dxa"/>
            <w:hideMark/>
          </w:tcPr>
          <w:p w14:paraId="71A255A9" w14:textId="77777777" w:rsidR="00C1407A" w:rsidRPr="00140258" w:rsidRDefault="00C1407A" w:rsidP="00C1407A">
            <w:pPr>
              <w:rPr>
                <w:rFonts w:ascii="Arial" w:hAnsi="Arial" w:cs="Arial"/>
                <w:iCs/>
              </w:rPr>
            </w:pPr>
            <w:r w:rsidRPr="00140258">
              <w:rPr>
                <w:rFonts w:ascii="Arial" w:hAnsi="Arial" w:cs="Arial"/>
                <w:iCs/>
              </w:rPr>
              <w:t>20.9%</w:t>
            </w:r>
          </w:p>
        </w:tc>
      </w:tr>
      <w:tr w:rsidR="00C1407A" w:rsidRPr="00140258" w14:paraId="280EC077" w14:textId="77777777" w:rsidTr="001445B9">
        <w:trPr>
          <w:trHeight w:val="756"/>
        </w:trPr>
        <w:tc>
          <w:tcPr>
            <w:tcW w:w="1337" w:type="dxa"/>
            <w:hideMark/>
          </w:tcPr>
          <w:p w14:paraId="2383AFBF" w14:textId="77777777" w:rsidR="00C1407A" w:rsidRPr="00140258" w:rsidRDefault="00C1407A" w:rsidP="00C1407A">
            <w:pPr>
              <w:rPr>
                <w:rFonts w:ascii="Arial" w:hAnsi="Arial" w:cs="Arial"/>
                <w:iCs/>
              </w:rPr>
            </w:pPr>
          </w:p>
        </w:tc>
        <w:tc>
          <w:tcPr>
            <w:tcW w:w="932" w:type="dxa"/>
            <w:hideMark/>
          </w:tcPr>
          <w:p w14:paraId="0DF9F873"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49BD00E2" w14:textId="77777777" w:rsidR="00C1407A" w:rsidRPr="00140258" w:rsidRDefault="00C1407A" w:rsidP="00C1407A">
            <w:pPr>
              <w:rPr>
                <w:rFonts w:ascii="Arial" w:hAnsi="Arial" w:cs="Arial"/>
                <w:iCs/>
              </w:rPr>
            </w:pPr>
            <w:r w:rsidRPr="00140258">
              <w:rPr>
                <w:rFonts w:ascii="Arial" w:hAnsi="Arial" w:cs="Arial"/>
                <w:iCs/>
              </w:rPr>
              <w:t>a=4.26064;</w:t>
            </w:r>
          </w:p>
          <w:p w14:paraId="72D7C546" w14:textId="77777777" w:rsidR="00C1407A" w:rsidRPr="00140258" w:rsidRDefault="00C1407A" w:rsidP="00C1407A">
            <w:pPr>
              <w:rPr>
                <w:rFonts w:ascii="Arial" w:hAnsi="Arial" w:cs="Arial"/>
                <w:iCs/>
              </w:rPr>
            </w:pPr>
            <w:r w:rsidRPr="00140258">
              <w:rPr>
                <w:rFonts w:ascii="Arial" w:hAnsi="Arial" w:cs="Arial"/>
                <w:iCs/>
              </w:rPr>
              <w:t>b=4.26064;</w:t>
            </w:r>
          </w:p>
          <w:p w14:paraId="5AB81334"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62C586A2"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ECADF66" w14:textId="77777777" w:rsidR="00C1407A" w:rsidRPr="00140258" w:rsidRDefault="00C1407A" w:rsidP="00C1407A">
            <w:pPr>
              <w:rPr>
                <w:rFonts w:ascii="Arial" w:hAnsi="Arial" w:cs="Arial"/>
                <w:iCs/>
              </w:rPr>
            </w:pPr>
            <w:r w:rsidRPr="00140258">
              <w:rPr>
                <w:rFonts w:ascii="Arial" w:hAnsi="Arial" w:cs="Arial"/>
                <w:iCs/>
              </w:rPr>
              <w:t>5653.5</w:t>
            </w:r>
          </w:p>
        </w:tc>
        <w:tc>
          <w:tcPr>
            <w:tcW w:w="1068" w:type="dxa"/>
            <w:hideMark/>
          </w:tcPr>
          <w:p w14:paraId="57E93122" w14:textId="77777777" w:rsidR="00C1407A" w:rsidRPr="00140258" w:rsidRDefault="00C1407A" w:rsidP="00C1407A">
            <w:pPr>
              <w:rPr>
                <w:rFonts w:ascii="Arial" w:hAnsi="Arial" w:cs="Arial"/>
                <w:iCs/>
              </w:rPr>
            </w:pPr>
            <w:r w:rsidRPr="00140258">
              <w:rPr>
                <w:rFonts w:ascii="Arial" w:hAnsi="Arial" w:cs="Arial"/>
                <w:iCs/>
              </w:rPr>
              <w:t>11.2%</w:t>
            </w:r>
          </w:p>
        </w:tc>
      </w:tr>
      <w:tr w:rsidR="00C1407A" w:rsidRPr="00140258" w14:paraId="1DB07745" w14:textId="77777777" w:rsidTr="001445B9">
        <w:trPr>
          <w:trHeight w:val="248"/>
        </w:trPr>
        <w:tc>
          <w:tcPr>
            <w:tcW w:w="1337" w:type="dxa"/>
            <w:hideMark/>
          </w:tcPr>
          <w:p w14:paraId="58FA6A46" w14:textId="77777777" w:rsidR="00C1407A" w:rsidRPr="00140258" w:rsidRDefault="00C1407A" w:rsidP="00C1407A">
            <w:pPr>
              <w:rPr>
                <w:rFonts w:ascii="Arial" w:hAnsi="Arial" w:cs="Arial"/>
                <w:iCs/>
              </w:rPr>
            </w:pPr>
          </w:p>
        </w:tc>
        <w:tc>
          <w:tcPr>
            <w:tcW w:w="932" w:type="dxa"/>
            <w:hideMark/>
          </w:tcPr>
          <w:p w14:paraId="19CBDF7E"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3D499301" w14:textId="77777777" w:rsidR="00C1407A" w:rsidRPr="00140258" w:rsidRDefault="00C1407A" w:rsidP="00C1407A">
            <w:pPr>
              <w:rPr>
                <w:rFonts w:ascii="Arial" w:hAnsi="Arial" w:cs="Arial"/>
                <w:iCs/>
              </w:rPr>
            </w:pPr>
            <w:r w:rsidRPr="00140258">
              <w:rPr>
                <w:rFonts w:ascii="Arial" w:hAnsi="Arial" w:cs="Arial"/>
                <w:iCs/>
              </w:rPr>
              <w:t>a=3.61796</w:t>
            </w:r>
          </w:p>
        </w:tc>
        <w:tc>
          <w:tcPr>
            <w:tcW w:w="905" w:type="dxa"/>
            <w:hideMark/>
          </w:tcPr>
          <w:p w14:paraId="4A9969F9" w14:textId="77777777" w:rsidR="00C1407A" w:rsidRPr="00140258" w:rsidRDefault="00C1407A" w:rsidP="00C1407A">
            <w:pPr>
              <w:rPr>
                <w:rFonts w:ascii="Arial" w:hAnsi="Arial" w:cs="Arial"/>
                <w:iCs/>
              </w:rPr>
            </w:pPr>
            <w:r w:rsidRPr="00140258">
              <w:rPr>
                <w:rFonts w:ascii="Arial" w:hAnsi="Arial" w:cs="Arial"/>
                <w:iCs/>
              </w:rPr>
              <w:t>1.0331</w:t>
            </w:r>
          </w:p>
        </w:tc>
        <w:tc>
          <w:tcPr>
            <w:tcW w:w="1360" w:type="dxa"/>
            <w:hideMark/>
          </w:tcPr>
          <w:p w14:paraId="7A8362C6" w14:textId="77777777" w:rsidR="00C1407A" w:rsidRPr="00140258" w:rsidRDefault="00C1407A" w:rsidP="00C1407A">
            <w:pPr>
              <w:rPr>
                <w:rFonts w:ascii="Arial" w:hAnsi="Arial" w:cs="Arial"/>
                <w:iCs/>
              </w:rPr>
            </w:pPr>
            <w:r w:rsidRPr="00140258">
              <w:rPr>
                <w:rFonts w:ascii="Arial" w:hAnsi="Arial" w:cs="Arial"/>
                <w:iCs/>
              </w:rPr>
              <w:t>5879.5</w:t>
            </w:r>
          </w:p>
        </w:tc>
        <w:tc>
          <w:tcPr>
            <w:tcW w:w="1068" w:type="dxa"/>
            <w:hideMark/>
          </w:tcPr>
          <w:p w14:paraId="1D7146A9" w14:textId="77777777" w:rsidR="00C1407A" w:rsidRPr="00140258" w:rsidRDefault="00C1407A" w:rsidP="00C1407A">
            <w:pPr>
              <w:rPr>
                <w:rFonts w:ascii="Arial" w:hAnsi="Arial" w:cs="Arial"/>
                <w:iCs/>
              </w:rPr>
            </w:pPr>
            <w:r w:rsidRPr="00140258">
              <w:rPr>
                <w:rFonts w:ascii="Arial" w:hAnsi="Arial" w:cs="Arial"/>
                <w:iCs/>
              </w:rPr>
              <w:t>3.2%</w:t>
            </w:r>
          </w:p>
        </w:tc>
      </w:tr>
      <w:tr w:rsidR="00C1407A" w:rsidRPr="00140258" w14:paraId="052C4A69" w14:textId="77777777" w:rsidTr="001445B9">
        <w:trPr>
          <w:trHeight w:val="647"/>
        </w:trPr>
        <w:tc>
          <w:tcPr>
            <w:tcW w:w="1337" w:type="dxa"/>
            <w:vMerge w:val="restart"/>
            <w:hideMark/>
          </w:tcPr>
          <w:p w14:paraId="15DC5C8C" w14:textId="77777777" w:rsidR="00C1407A" w:rsidRPr="00140258" w:rsidRDefault="00C1407A" w:rsidP="00C1407A">
            <w:pPr>
              <w:rPr>
                <w:rFonts w:ascii="Arial" w:hAnsi="Arial" w:cs="Arial"/>
                <w:iCs/>
              </w:rPr>
            </w:pPr>
            <w:r w:rsidRPr="00140258">
              <w:rPr>
                <w:rFonts w:ascii="Arial" w:hAnsi="Arial" w:cs="Arial"/>
                <w:iCs/>
              </w:rPr>
              <w:t>Li-0.8</w:t>
            </w:r>
          </w:p>
          <w:p w14:paraId="41D72F77" w14:textId="77777777" w:rsidR="00C1407A" w:rsidRPr="00140258" w:rsidRDefault="00C1407A" w:rsidP="00C1407A">
            <w:pPr>
              <w:rPr>
                <w:rFonts w:ascii="Arial" w:hAnsi="Arial" w:cs="Arial"/>
                <w:iCs/>
              </w:rPr>
            </w:pPr>
            <w:r w:rsidRPr="00140258">
              <w:rPr>
                <w:rFonts w:ascii="Arial" w:hAnsi="Arial" w:cs="Arial"/>
                <w:iCs/>
              </w:rPr>
              <w:t>WR=5.51</w:t>
            </w:r>
          </w:p>
        </w:tc>
        <w:tc>
          <w:tcPr>
            <w:tcW w:w="932" w:type="dxa"/>
            <w:hideMark/>
          </w:tcPr>
          <w:p w14:paraId="7744C271"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23E45D91" w14:textId="77777777" w:rsidR="00C1407A" w:rsidRPr="00140258" w:rsidRDefault="00C1407A" w:rsidP="00C1407A">
            <w:pPr>
              <w:rPr>
                <w:rFonts w:ascii="Arial" w:hAnsi="Arial" w:cs="Arial"/>
                <w:iCs/>
              </w:rPr>
            </w:pPr>
            <w:r w:rsidRPr="00140258">
              <w:rPr>
                <w:rFonts w:ascii="Arial" w:hAnsi="Arial" w:cs="Arial"/>
                <w:iCs/>
              </w:rPr>
              <w:t>a=4.60987;</w:t>
            </w:r>
          </w:p>
          <w:p w14:paraId="0AE6488A" w14:textId="77777777" w:rsidR="00C1407A" w:rsidRPr="00140258" w:rsidRDefault="00C1407A" w:rsidP="00C1407A">
            <w:pPr>
              <w:rPr>
                <w:rFonts w:ascii="Arial" w:hAnsi="Arial" w:cs="Arial"/>
                <w:iCs/>
              </w:rPr>
            </w:pPr>
            <w:r w:rsidRPr="00140258">
              <w:rPr>
                <w:rFonts w:ascii="Arial" w:hAnsi="Arial" w:cs="Arial"/>
                <w:iCs/>
              </w:rPr>
              <w:t>b=4.55705;</w:t>
            </w:r>
          </w:p>
          <w:p w14:paraId="3F7986D6" w14:textId="77777777" w:rsidR="00C1407A" w:rsidRPr="00140258" w:rsidRDefault="00C1407A" w:rsidP="00C1407A">
            <w:pPr>
              <w:rPr>
                <w:rFonts w:ascii="Arial" w:hAnsi="Arial" w:cs="Arial"/>
                <w:iCs/>
              </w:rPr>
            </w:pPr>
            <w:r w:rsidRPr="00140258">
              <w:rPr>
                <w:rFonts w:ascii="Arial" w:hAnsi="Arial" w:cs="Arial"/>
                <w:iCs/>
              </w:rPr>
              <w:t>c=3.29593.</w:t>
            </w:r>
          </w:p>
        </w:tc>
        <w:tc>
          <w:tcPr>
            <w:tcW w:w="905" w:type="dxa"/>
            <w:hideMark/>
          </w:tcPr>
          <w:p w14:paraId="34369C21" w14:textId="77777777" w:rsidR="00C1407A" w:rsidRPr="00140258" w:rsidRDefault="00C1407A" w:rsidP="00C1407A">
            <w:pPr>
              <w:rPr>
                <w:rFonts w:ascii="Arial" w:hAnsi="Arial" w:cs="Arial"/>
                <w:iCs/>
              </w:rPr>
            </w:pPr>
            <w:r w:rsidRPr="00140258">
              <w:rPr>
                <w:rFonts w:ascii="Arial" w:hAnsi="Arial" w:cs="Arial"/>
                <w:iCs/>
              </w:rPr>
              <w:t>1.9768</w:t>
            </w:r>
          </w:p>
        </w:tc>
        <w:tc>
          <w:tcPr>
            <w:tcW w:w="1360" w:type="dxa"/>
            <w:hideMark/>
          </w:tcPr>
          <w:p w14:paraId="2E107668" w14:textId="77777777" w:rsidR="00C1407A" w:rsidRPr="00140258" w:rsidRDefault="00C1407A" w:rsidP="00C1407A">
            <w:pPr>
              <w:rPr>
                <w:rFonts w:ascii="Arial" w:hAnsi="Arial" w:cs="Arial"/>
                <w:iCs/>
              </w:rPr>
            </w:pPr>
            <w:r w:rsidRPr="00140258">
              <w:rPr>
                <w:rFonts w:ascii="Arial" w:hAnsi="Arial" w:cs="Arial"/>
                <w:iCs/>
              </w:rPr>
              <w:t>3756.4</w:t>
            </w:r>
          </w:p>
        </w:tc>
        <w:tc>
          <w:tcPr>
            <w:tcW w:w="1068" w:type="dxa"/>
            <w:hideMark/>
          </w:tcPr>
          <w:p w14:paraId="489B3425" w14:textId="77777777" w:rsidR="00C1407A" w:rsidRPr="00140258" w:rsidRDefault="00C1407A" w:rsidP="00C1407A">
            <w:pPr>
              <w:rPr>
                <w:rFonts w:ascii="Arial" w:hAnsi="Arial" w:cs="Arial"/>
                <w:iCs/>
              </w:rPr>
            </w:pPr>
            <w:r w:rsidRPr="00140258">
              <w:rPr>
                <w:rFonts w:ascii="Arial" w:hAnsi="Arial" w:cs="Arial"/>
                <w:iCs/>
              </w:rPr>
              <w:t>12.</w:t>
            </w:r>
          </w:p>
        </w:tc>
      </w:tr>
      <w:tr w:rsidR="00C1407A" w:rsidRPr="00140258" w14:paraId="04D3C650" w14:textId="77777777" w:rsidTr="001445B9">
        <w:trPr>
          <w:trHeight w:val="195"/>
        </w:trPr>
        <w:tc>
          <w:tcPr>
            <w:tcW w:w="0" w:type="auto"/>
            <w:vMerge/>
            <w:hideMark/>
          </w:tcPr>
          <w:p w14:paraId="0F2F3EE4" w14:textId="77777777" w:rsidR="00C1407A" w:rsidRPr="00140258" w:rsidRDefault="00C1407A" w:rsidP="00C1407A">
            <w:pPr>
              <w:rPr>
                <w:rFonts w:ascii="Arial" w:hAnsi="Arial" w:cs="Arial"/>
                <w:iCs/>
              </w:rPr>
            </w:pPr>
          </w:p>
        </w:tc>
        <w:tc>
          <w:tcPr>
            <w:tcW w:w="932" w:type="dxa"/>
            <w:hideMark/>
          </w:tcPr>
          <w:p w14:paraId="228C72C4"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011B9D0D" w14:textId="77777777" w:rsidR="00C1407A" w:rsidRPr="00140258" w:rsidRDefault="00C1407A" w:rsidP="00C1407A">
            <w:pPr>
              <w:rPr>
                <w:rFonts w:ascii="Arial" w:hAnsi="Arial" w:cs="Arial"/>
                <w:iCs/>
              </w:rPr>
            </w:pPr>
            <w:r w:rsidRPr="00140258">
              <w:rPr>
                <w:rFonts w:ascii="Arial" w:hAnsi="Arial" w:cs="Arial"/>
                <w:iCs/>
              </w:rPr>
              <w:t>a=4.26957</w:t>
            </w:r>
          </w:p>
        </w:tc>
        <w:tc>
          <w:tcPr>
            <w:tcW w:w="905" w:type="dxa"/>
            <w:hideMark/>
          </w:tcPr>
          <w:p w14:paraId="1B64B904" w14:textId="77777777" w:rsidR="00C1407A" w:rsidRPr="00140258" w:rsidRDefault="00C1407A" w:rsidP="00C1407A">
            <w:pPr>
              <w:rPr>
                <w:rFonts w:ascii="Arial" w:hAnsi="Arial" w:cs="Arial"/>
                <w:iCs/>
              </w:rPr>
            </w:pPr>
            <w:r w:rsidRPr="00140258">
              <w:rPr>
                <w:rFonts w:ascii="Arial" w:hAnsi="Arial" w:cs="Arial"/>
                <w:iCs/>
              </w:rPr>
              <w:t>0.0345</w:t>
            </w:r>
          </w:p>
        </w:tc>
        <w:tc>
          <w:tcPr>
            <w:tcW w:w="1360" w:type="dxa"/>
            <w:hideMark/>
          </w:tcPr>
          <w:p w14:paraId="021A9843" w14:textId="77777777" w:rsidR="00C1407A" w:rsidRPr="00140258" w:rsidRDefault="00C1407A" w:rsidP="00C1407A">
            <w:pPr>
              <w:rPr>
                <w:rFonts w:ascii="Arial" w:hAnsi="Arial" w:cs="Arial"/>
                <w:iCs/>
              </w:rPr>
            </w:pPr>
            <w:r w:rsidRPr="00140258">
              <w:rPr>
                <w:rFonts w:ascii="Arial" w:hAnsi="Arial" w:cs="Arial"/>
                <w:iCs/>
              </w:rPr>
              <w:t>2329.5</w:t>
            </w:r>
          </w:p>
        </w:tc>
        <w:tc>
          <w:tcPr>
            <w:tcW w:w="1068" w:type="dxa"/>
            <w:hideMark/>
          </w:tcPr>
          <w:p w14:paraId="514FFE18" w14:textId="77777777" w:rsidR="00C1407A" w:rsidRPr="00140258" w:rsidRDefault="00C1407A" w:rsidP="00C1407A">
            <w:pPr>
              <w:rPr>
                <w:rFonts w:ascii="Arial" w:hAnsi="Arial" w:cs="Arial"/>
                <w:iCs/>
              </w:rPr>
            </w:pPr>
            <w:r w:rsidRPr="00140258">
              <w:rPr>
                <w:rFonts w:ascii="Arial" w:hAnsi="Arial" w:cs="Arial"/>
                <w:iCs/>
              </w:rPr>
              <w:t>15.1%</w:t>
            </w:r>
          </w:p>
        </w:tc>
      </w:tr>
      <w:tr w:rsidR="00C1407A" w:rsidRPr="00140258" w14:paraId="15582D2E" w14:textId="77777777" w:rsidTr="001445B9">
        <w:trPr>
          <w:trHeight w:val="325"/>
        </w:trPr>
        <w:tc>
          <w:tcPr>
            <w:tcW w:w="0" w:type="auto"/>
            <w:vMerge/>
            <w:hideMark/>
          </w:tcPr>
          <w:p w14:paraId="4B6BA6DB" w14:textId="77777777" w:rsidR="00C1407A" w:rsidRPr="00140258" w:rsidRDefault="00C1407A" w:rsidP="00C1407A">
            <w:pPr>
              <w:rPr>
                <w:rFonts w:ascii="Arial" w:hAnsi="Arial" w:cs="Arial"/>
                <w:iCs/>
              </w:rPr>
            </w:pPr>
          </w:p>
        </w:tc>
        <w:tc>
          <w:tcPr>
            <w:tcW w:w="932" w:type="dxa"/>
            <w:hideMark/>
          </w:tcPr>
          <w:p w14:paraId="7BECF772"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4CDDD317" w14:textId="77777777" w:rsidR="00C1407A" w:rsidRPr="00140258" w:rsidRDefault="00C1407A" w:rsidP="00C1407A">
            <w:pPr>
              <w:rPr>
                <w:rFonts w:ascii="Arial" w:hAnsi="Arial" w:cs="Arial"/>
                <w:iCs/>
              </w:rPr>
            </w:pPr>
            <w:r w:rsidRPr="00140258">
              <w:rPr>
                <w:rFonts w:ascii="Arial" w:hAnsi="Arial" w:cs="Arial"/>
                <w:iCs/>
              </w:rPr>
              <w:t>a=4.26064;</w:t>
            </w:r>
          </w:p>
          <w:p w14:paraId="74F7EACD" w14:textId="77777777" w:rsidR="00C1407A" w:rsidRPr="00140258" w:rsidRDefault="00C1407A" w:rsidP="00C1407A">
            <w:pPr>
              <w:rPr>
                <w:rFonts w:ascii="Arial" w:hAnsi="Arial" w:cs="Arial"/>
                <w:iCs/>
              </w:rPr>
            </w:pPr>
            <w:r w:rsidRPr="00140258">
              <w:rPr>
                <w:rFonts w:ascii="Arial" w:hAnsi="Arial" w:cs="Arial"/>
                <w:iCs/>
              </w:rPr>
              <w:t>b=4.26064;</w:t>
            </w:r>
          </w:p>
          <w:p w14:paraId="65F7A552"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688E1586"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2DDCB49C" w14:textId="77777777" w:rsidR="00C1407A" w:rsidRPr="00140258" w:rsidRDefault="00C1407A" w:rsidP="00C1407A">
            <w:pPr>
              <w:rPr>
                <w:rFonts w:ascii="Arial" w:hAnsi="Arial" w:cs="Arial"/>
                <w:iCs/>
              </w:rPr>
            </w:pPr>
            <w:r w:rsidRPr="00140258">
              <w:rPr>
                <w:rFonts w:ascii="Arial" w:hAnsi="Arial" w:cs="Arial"/>
                <w:iCs/>
              </w:rPr>
              <w:t>8105.1</w:t>
            </w:r>
          </w:p>
        </w:tc>
        <w:tc>
          <w:tcPr>
            <w:tcW w:w="1068" w:type="dxa"/>
            <w:hideMark/>
          </w:tcPr>
          <w:p w14:paraId="070992FA" w14:textId="77777777" w:rsidR="00C1407A" w:rsidRPr="00140258" w:rsidRDefault="00C1407A" w:rsidP="00C1407A">
            <w:pPr>
              <w:rPr>
                <w:rFonts w:ascii="Arial" w:hAnsi="Arial" w:cs="Arial"/>
                <w:iCs/>
              </w:rPr>
            </w:pPr>
            <w:r w:rsidRPr="00140258">
              <w:rPr>
                <w:rFonts w:ascii="Arial" w:hAnsi="Arial" w:cs="Arial"/>
                <w:iCs/>
              </w:rPr>
              <w:t>11.3%</w:t>
            </w:r>
          </w:p>
        </w:tc>
      </w:tr>
      <w:tr w:rsidR="00C1407A" w:rsidRPr="00140258" w14:paraId="56C06EAF" w14:textId="77777777" w:rsidTr="001445B9">
        <w:trPr>
          <w:trHeight w:val="285"/>
        </w:trPr>
        <w:tc>
          <w:tcPr>
            <w:tcW w:w="1337" w:type="dxa"/>
            <w:hideMark/>
          </w:tcPr>
          <w:p w14:paraId="72CA0590" w14:textId="77777777" w:rsidR="00C1407A" w:rsidRPr="00140258" w:rsidRDefault="00C1407A" w:rsidP="00C1407A">
            <w:pPr>
              <w:rPr>
                <w:rFonts w:ascii="Arial" w:hAnsi="Arial" w:cs="Arial"/>
                <w:iCs/>
              </w:rPr>
            </w:pPr>
          </w:p>
        </w:tc>
        <w:tc>
          <w:tcPr>
            <w:tcW w:w="932" w:type="dxa"/>
            <w:hideMark/>
          </w:tcPr>
          <w:p w14:paraId="4B446CEF"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1B13DDF9" w14:textId="77777777" w:rsidR="00C1407A" w:rsidRPr="00140258" w:rsidRDefault="00C1407A" w:rsidP="00C1407A">
            <w:pPr>
              <w:rPr>
                <w:rFonts w:ascii="Arial" w:hAnsi="Arial" w:cs="Arial"/>
                <w:iCs/>
              </w:rPr>
            </w:pPr>
            <w:r w:rsidRPr="00140258">
              <w:rPr>
                <w:rFonts w:ascii="Arial" w:hAnsi="Arial" w:cs="Arial"/>
                <w:iCs/>
              </w:rPr>
              <w:t>a=3.61386</w:t>
            </w:r>
          </w:p>
        </w:tc>
        <w:tc>
          <w:tcPr>
            <w:tcW w:w="905" w:type="dxa"/>
            <w:hideMark/>
          </w:tcPr>
          <w:p w14:paraId="6437686E" w14:textId="77777777" w:rsidR="00C1407A" w:rsidRPr="00140258" w:rsidRDefault="00C1407A" w:rsidP="00C1407A">
            <w:pPr>
              <w:rPr>
                <w:rFonts w:ascii="Arial" w:hAnsi="Arial" w:cs="Arial"/>
                <w:iCs/>
              </w:rPr>
            </w:pPr>
            <w:r w:rsidRPr="00140258">
              <w:rPr>
                <w:rFonts w:ascii="Arial" w:hAnsi="Arial" w:cs="Arial"/>
                <w:iCs/>
              </w:rPr>
              <w:t>10</w:t>
            </w:r>
          </w:p>
        </w:tc>
        <w:tc>
          <w:tcPr>
            <w:tcW w:w="1360" w:type="dxa"/>
            <w:hideMark/>
          </w:tcPr>
          <w:p w14:paraId="3CAE2F09" w14:textId="77777777" w:rsidR="00C1407A" w:rsidRPr="00140258" w:rsidRDefault="00C1407A" w:rsidP="00C1407A">
            <w:pPr>
              <w:rPr>
                <w:rFonts w:ascii="Arial" w:hAnsi="Arial" w:cs="Arial"/>
                <w:iCs/>
              </w:rPr>
            </w:pPr>
            <w:r w:rsidRPr="00140258">
              <w:rPr>
                <w:rFonts w:ascii="Arial" w:hAnsi="Arial" w:cs="Arial"/>
                <w:iCs/>
              </w:rPr>
              <w:t>946.7</w:t>
            </w:r>
          </w:p>
        </w:tc>
        <w:tc>
          <w:tcPr>
            <w:tcW w:w="1068" w:type="dxa"/>
            <w:hideMark/>
          </w:tcPr>
          <w:p w14:paraId="014F3567" w14:textId="77777777" w:rsidR="00C1407A" w:rsidRPr="00140258" w:rsidRDefault="00C1407A" w:rsidP="00C1407A">
            <w:pPr>
              <w:rPr>
                <w:rFonts w:ascii="Arial" w:hAnsi="Arial" w:cs="Arial"/>
                <w:iCs/>
              </w:rPr>
            </w:pPr>
            <w:r w:rsidRPr="00140258">
              <w:rPr>
                <w:rFonts w:ascii="Arial" w:hAnsi="Arial" w:cs="Arial"/>
                <w:iCs/>
              </w:rPr>
              <w:t>27.4%</w:t>
            </w:r>
          </w:p>
        </w:tc>
      </w:tr>
      <w:tr w:rsidR="00C1407A" w:rsidRPr="00140258" w14:paraId="2FBE0AB7" w14:textId="77777777" w:rsidTr="001445B9">
        <w:trPr>
          <w:trHeight w:val="841"/>
        </w:trPr>
        <w:tc>
          <w:tcPr>
            <w:tcW w:w="1337" w:type="dxa"/>
            <w:vMerge w:val="restart"/>
            <w:hideMark/>
          </w:tcPr>
          <w:p w14:paraId="2F63073E" w14:textId="77777777" w:rsidR="00C1407A" w:rsidRPr="00140258" w:rsidRDefault="00C1407A" w:rsidP="00C1407A">
            <w:pPr>
              <w:rPr>
                <w:rFonts w:ascii="Arial" w:hAnsi="Arial" w:cs="Arial"/>
                <w:iCs/>
              </w:rPr>
            </w:pPr>
            <w:r w:rsidRPr="00140258">
              <w:rPr>
                <w:rFonts w:ascii="Arial" w:hAnsi="Arial" w:cs="Arial"/>
                <w:iCs/>
              </w:rPr>
              <w:t>Li-1.2</w:t>
            </w:r>
          </w:p>
          <w:p w14:paraId="0519A866" w14:textId="77777777" w:rsidR="00C1407A" w:rsidRPr="00140258" w:rsidRDefault="00C1407A" w:rsidP="00C1407A">
            <w:pPr>
              <w:rPr>
                <w:rFonts w:ascii="Arial" w:hAnsi="Arial" w:cs="Arial"/>
                <w:iCs/>
              </w:rPr>
            </w:pPr>
            <w:r w:rsidRPr="00140258">
              <w:rPr>
                <w:rFonts w:ascii="Arial" w:hAnsi="Arial" w:cs="Arial"/>
                <w:iCs/>
              </w:rPr>
              <w:t>WR=4.72</w:t>
            </w:r>
          </w:p>
        </w:tc>
        <w:tc>
          <w:tcPr>
            <w:tcW w:w="932" w:type="dxa"/>
            <w:hideMark/>
          </w:tcPr>
          <w:p w14:paraId="445E007C"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65456E0F" w14:textId="77777777" w:rsidR="00C1407A" w:rsidRPr="00140258" w:rsidRDefault="00C1407A" w:rsidP="00C1407A">
            <w:pPr>
              <w:rPr>
                <w:rFonts w:ascii="Arial" w:hAnsi="Arial" w:cs="Arial"/>
                <w:iCs/>
              </w:rPr>
            </w:pPr>
            <w:r w:rsidRPr="00140258">
              <w:rPr>
                <w:rFonts w:ascii="Arial" w:hAnsi="Arial" w:cs="Arial"/>
                <w:iCs/>
              </w:rPr>
              <w:t>a=4.61328;</w:t>
            </w:r>
          </w:p>
          <w:p w14:paraId="339C2D8F" w14:textId="77777777" w:rsidR="00C1407A" w:rsidRPr="00140258" w:rsidRDefault="00C1407A" w:rsidP="00C1407A">
            <w:pPr>
              <w:rPr>
                <w:rFonts w:ascii="Arial" w:hAnsi="Arial" w:cs="Arial"/>
                <w:iCs/>
              </w:rPr>
            </w:pPr>
            <w:r w:rsidRPr="00140258">
              <w:rPr>
                <w:rFonts w:ascii="Arial" w:hAnsi="Arial" w:cs="Arial"/>
                <w:iCs/>
              </w:rPr>
              <w:t>b=4.53827;</w:t>
            </w:r>
          </w:p>
          <w:p w14:paraId="098CA750" w14:textId="77777777" w:rsidR="00C1407A" w:rsidRPr="00140258" w:rsidRDefault="00C1407A" w:rsidP="00C1407A">
            <w:pPr>
              <w:rPr>
                <w:rFonts w:ascii="Arial" w:hAnsi="Arial" w:cs="Arial"/>
                <w:iCs/>
              </w:rPr>
            </w:pPr>
            <w:r w:rsidRPr="00140258">
              <w:rPr>
                <w:rFonts w:ascii="Arial" w:hAnsi="Arial" w:cs="Arial"/>
                <w:iCs/>
              </w:rPr>
              <w:t>c=3.29971.</w:t>
            </w:r>
          </w:p>
        </w:tc>
        <w:tc>
          <w:tcPr>
            <w:tcW w:w="905" w:type="dxa"/>
            <w:hideMark/>
          </w:tcPr>
          <w:p w14:paraId="73FB4BCD" w14:textId="77777777" w:rsidR="00C1407A" w:rsidRPr="00140258" w:rsidRDefault="00C1407A" w:rsidP="00C1407A">
            <w:pPr>
              <w:rPr>
                <w:rFonts w:ascii="Arial" w:hAnsi="Arial" w:cs="Arial"/>
                <w:iCs/>
              </w:rPr>
            </w:pPr>
            <w:r w:rsidRPr="00140258">
              <w:rPr>
                <w:rFonts w:ascii="Arial" w:hAnsi="Arial" w:cs="Arial"/>
                <w:iCs/>
              </w:rPr>
              <w:t>0.6</w:t>
            </w:r>
          </w:p>
        </w:tc>
        <w:tc>
          <w:tcPr>
            <w:tcW w:w="1360" w:type="dxa"/>
            <w:hideMark/>
          </w:tcPr>
          <w:p w14:paraId="0A97E9F7" w14:textId="77777777" w:rsidR="00C1407A" w:rsidRPr="00140258" w:rsidRDefault="00C1407A" w:rsidP="00C1407A">
            <w:pPr>
              <w:rPr>
                <w:rFonts w:ascii="Arial" w:hAnsi="Arial" w:cs="Arial"/>
                <w:iCs/>
              </w:rPr>
            </w:pPr>
            <w:r w:rsidRPr="00140258">
              <w:rPr>
                <w:rFonts w:ascii="Arial" w:hAnsi="Arial" w:cs="Arial"/>
                <w:iCs/>
              </w:rPr>
              <w:t>25337.9</w:t>
            </w:r>
          </w:p>
        </w:tc>
        <w:tc>
          <w:tcPr>
            <w:tcW w:w="1068" w:type="dxa"/>
            <w:hideMark/>
          </w:tcPr>
          <w:p w14:paraId="00F77131" w14:textId="77777777" w:rsidR="00C1407A" w:rsidRPr="00140258" w:rsidRDefault="00C1407A" w:rsidP="00C1407A">
            <w:pPr>
              <w:rPr>
                <w:rFonts w:ascii="Arial" w:hAnsi="Arial" w:cs="Arial"/>
                <w:iCs/>
              </w:rPr>
            </w:pPr>
            <w:r w:rsidRPr="00140258">
              <w:rPr>
                <w:rFonts w:ascii="Arial" w:hAnsi="Arial" w:cs="Arial"/>
                <w:iCs/>
              </w:rPr>
              <w:t>0.6%</w:t>
            </w:r>
          </w:p>
        </w:tc>
      </w:tr>
      <w:tr w:rsidR="00C1407A" w:rsidRPr="00140258" w14:paraId="109EBA58" w14:textId="77777777" w:rsidTr="001445B9">
        <w:trPr>
          <w:trHeight w:val="389"/>
        </w:trPr>
        <w:tc>
          <w:tcPr>
            <w:tcW w:w="0" w:type="auto"/>
            <w:vMerge/>
            <w:hideMark/>
          </w:tcPr>
          <w:p w14:paraId="28ADE4E0" w14:textId="77777777" w:rsidR="00C1407A" w:rsidRPr="00140258" w:rsidRDefault="00C1407A" w:rsidP="00C1407A">
            <w:pPr>
              <w:rPr>
                <w:rFonts w:ascii="Arial" w:hAnsi="Arial" w:cs="Arial"/>
                <w:iCs/>
              </w:rPr>
            </w:pPr>
          </w:p>
        </w:tc>
        <w:tc>
          <w:tcPr>
            <w:tcW w:w="932" w:type="dxa"/>
            <w:hideMark/>
          </w:tcPr>
          <w:p w14:paraId="323234EA"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4B24B46F" w14:textId="77777777" w:rsidR="00C1407A" w:rsidRPr="00140258" w:rsidRDefault="00C1407A" w:rsidP="00C1407A">
            <w:pPr>
              <w:rPr>
                <w:rFonts w:ascii="Arial" w:hAnsi="Arial" w:cs="Arial"/>
                <w:iCs/>
              </w:rPr>
            </w:pPr>
            <w:r w:rsidRPr="00140258">
              <w:rPr>
                <w:rFonts w:ascii="Arial" w:hAnsi="Arial" w:cs="Arial"/>
                <w:iCs/>
              </w:rPr>
              <w:t>a=4.25989</w:t>
            </w:r>
          </w:p>
        </w:tc>
        <w:tc>
          <w:tcPr>
            <w:tcW w:w="905" w:type="dxa"/>
            <w:hideMark/>
          </w:tcPr>
          <w:p w14:paraId="5A2AEA17" w14:textId="77777777" w:rsidR="00C1407A" w:rsidRPr="00140258" w:rsidRDefault="00C1407A" w:rsidP="00C1407A">
            <w:pPr>
              <w:rPr>
                <w:rFonts w:ascii="Arial" w:hAnsi="Arial" w:cs="Arial"/>
                <w:iCs/>
              </w:rPr>
            </w:pPr>
            <w:r w:rsidRPr="00140258">
              <w:rPr>
                <w:rFonts w:ascii="Arial" w:hAnsi="Arial" w:cs="Arial"/>
                <w:iCs/>
              </w:rPr>
              <w:t>0.1017</w:t>
            </w:r>
          </w:p>
        </w:tc>
        <w:tc>
          <w:tcPr>
            <w:tcW w:w="1360" w:type="dxa"/>
            <w:hideMark/>
          </w:tcPr>
          <w:p w14:paraId="3B635BC2" w14:textId="77777777" w:rsidR="00C1407A" w:rsidRPr="00140258" w:rsidRDefault="00C1407A" w:rsidP="00C1407A">
            <w:pPr>
              <w:rPr>
                <w:rFonts w:ascii="Arial" w:hAnsi="Arial" w:cs="Arial"/>
                <w:iCs/>
              </w:rPr>
            </w:pPr>
            <w:r w:rsidRPr="00140258">
              <w:rPr>
                <w:rFonts w:ascii="Arial" w:hAnsi="Arial" w:cs="Arial"/>
                <w:iCs/>
              </w:rPr>
              <w:t>4960.6</w:t>
            </w:r>
          </w:p>
        </w:tc>
        <w:tc>
          <w:tcPr>
            <w:tcW w:w="1068" w:type="dxa"/>
            <w:hideMark/>
          </w:tcPr>
          <w:p w14:paraId="6DC3EE6D" w14:textId="77777777" w:rsidR="00C1407A" w:rsidRPr="00140258" w:rsidRDefault="00C1407A" w:rsidP="00C1407A">
            <w:pPr>
              <w:rPr>
                <w:rFonts w:ascii="Arial" w:hAnsi="Arial" w:cs="Arial"/>
                <w:iCs/>
              </w:rPr>
            </w:pPr>
            <w:r w:rsidRPr="00140258">
              <w:rPr>
                <w:rFonts w:ascii="Arial" w:hAnsi="Arial" w:cs="Arial"/>
                <w:iCs/>
              </w:rPr>
              <w:t>51.1%</w:t>
            </w:r>
          </w:p>
        </w:tc>
      </w:tr>
      <w:tr w:rsidR="00C1407A" w:rsidRPr="00140258" w14:paraId="62E54099" w14:textId="77777777" w:rsidTr="001445B9">
        <w:trPr>
          <w:trHeight w:val="930"/>
        </w:trPr>
        <w:tc>
          <w:tcPr>
            <w:tcW w:w="1337" w:type="dxa"/>
            <w:hideMark/>
          </w:tcPr>
          <w:p w14:paraId="345F876E" w14:textId="77777777" w:rsidR="00C1407A" w:rsidRPr="00140258" w:rsidRDefault="00C1407A" w:rsidP="00C1407A">
            <w:pPr>
              <w:rPr>
                <w:rFonts w:ascii="Arial" w:hAnsi="Arial" w:cs="Arial"/>
                <w:iCs/>
              </w:rPr>
            </w:pPr>
          </w:p>
        </w:tc>
        <w:tc>
          <w:tcPr>
            <w:tcW w:w="932" w:type="dxa"/>
            <w:hideMark/>
          </w:tcPr>
          <w:p w14:paraId="4FDB490C"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2A8E3324" w14:textId="77777777" w:rsidR="00C1407A" w:rsidRPr="00140258" w:rsidRDefault="00C1407A" w:rsidP="00C1407A">
            <w:pPr>
              <w:rPr>
                <w:rFonts w:ascii="Arial" w:hAnsi="Arial" w:cs="Arial"/>
                <w:iCs/>
              </w:rPr>
            </w:pPr>
            <w:r w:rsidRPr="00140258">
              <w:rPr>
                <w:rFonts w:ascii="Arial" w:hAnsi="Arial" w:cs="Arial"/>
                <w:iCs/>
              </w:rPr>
              <w:t>a=4.26064;</w:t>
            </w:r>
          </w:p>
          <w:p w14:paraId="2C4CC77E" w14:textId="77777777" w:rsidR="00C1407A" w:rsidRPr="00140258" w:rsidRDefault="00C1407A" w:rsidP="00C1407A">
            <w:pPr>
              <w:rPr>
                <w:rFonts w:ascii="Arial" w:hAnsi="Arial" w:cs="Arial"/>
                <w:iCs/>
              </w:rPr>
            </w:pPr>
            <w:r w:rsidRPr="00140258">
              <w:rPr>
                <w:rFonts w:ascii="Arial" w:hAnsi="Arial" w:cs="Arial"/>
                <w:iCs/>
              </w:rPr>
              <w:t>b=4.26064;</w:t>
            </w:r>
          </w:p>
          <w:p w14:paraId="188DF754"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19562118" w14:textId="77777777" w:rsidR="00C1407A" w:rsidRPr="00140258" w:rsidRDefault="00C1407A" w:rsidP="00C1407A">
            <w:pPr>
              <w:rPr>
                <w:rFonts w:ascii="Arial" w:hAnsi="Arial" w:cs="Arial"/>
                <w:iCs/>
              </w:rPr>
            </w:pPr>
            <w:r w:rsidRPr="00140258">
              <w:rPr>
                <w:rFonts w:ascii="Arial" w:hAnsi="Arial" w:cs="Arial"/>
                <w:iCs/>
              </w:rPr>
              <w:t>0.6066</w:t>
            </w:r>
          </w:p>
        </w:tc>
        <w:tc>
          <w:tcPr>
            <w:tcW w:w="1360" w:type="dxa"/>
            <w:hideMark/>
          </w:tcPr>
          <w:p w14:paraId="18404573" w14:textId="77777777" w:rsidR="00C1407A" w:rsidRPr="00140258" w:rsidRDefault="00C1407A" w:rsidP="00C1407A">
            <w:pPr>
              <w:rPr>
                <w:rFonts w:ascii="Arial" w:hAnsi="Arial" w:cs="Arial"/>
                <w:iCs/>
              </w:rPr>
            </w:pPr>
            <w:r w:rsidRPr="00140258">
              <w:rPr>
                <w:rFonts w:ascii="Arial" w:hAnsi="Arial" w:cs="Arial"/>
                <w:iCs/>
              </w:rPr>
              <w:t>28103.7</w:t>
            </w:r>
          </w:p>
        </w:tc>
        <w:tc>
          <w:tcPr>
            <w:tcW w:w="1068" w:type="dxa"/>
            <w:hideMark/>
          </w:tcPr>
          <w:p w14:paraId="74B51B4D" w14:textId="77777777" w:rsidR="00C1407A" w:rsidRPr="00140258" w:rsidRDefault="00C1407A" w:rsidP="00C1407A">
            <w:pPr>
              <w:rPr>
                <w:rFonts w:ascii="Arial" w:hAnsi="Arial" w:cs="Arial"/>
                <w:iCs/>
              </w:rPr>
            </w:pPr>
            <w:r w:rsidRPr="00140258">
              <w:rPr>
                <w:rFonts w:ascii="Arial" w:hAnsi="Arial" w:cs="Arial"/>
                <w:iCs/>
              </w:rPr>
              <w:t>19.5%</w:t>
            </w:r>
          </w:p>
        </w:tc>
      </w:tr>
      <w:tr w:rsidR="00C1407A" w:rsidRPr="00140258" w14:paraId="5B10E2AD" w14:textId="77777777" w:rsidTr="001445B9">
        <w:trPr>
          <w:trHeight w:val="195"/>
        </w:trPr>
        <w:tc>
          <w:tcPr>
            <w:tcW w:w="1337" w:type="dxa"/>
            <w:hideMark/>
          </w:tcPr>
          <w:p w14:paraId="0FEC0F84" w14:textId="77777777" w:rsidR="00C1407A" w:rsidRPr="00140258" w:rsidRDefault="00C1407A" w:rsidP="00C1407A">
            <w:pPr>
              <w:rPr>
                <w:rFonts w:ascii="Arial" w:hAnsi="Arial" w:cs="Arial"/>
                <w:iCs/>
              </w:rPr>
            </w:pPr>
          </w:p>
        </w:tc>
        <w:tc>
          <w:tcPr>
            <w:tcW w:w="932" w:type="dxa"/>
            <w:hideMark/>
          </w:tcPr>
          <w:p w14:paraId="6E1BFDF0"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42E9C8DD" w14:textId="77777777" w:rsidR="00C1407A" w:rsidRPr="00140258" w:rsidRDefault="00C1407A" w:rsidP="00C1407A">
            <w:pPr>
              <w:rPr>
                <w:rFonts w:ascii="Arial" w:hAnsi="Arial" w:cs="Arial"/>
                <w:iCs/>
              </w:rPr>
            </w:pPr>
            <w:r w:rsidRPr="00140258">
              <w:rPr>
                <w:rFonts w:ascii="Arial" w:hAnsi="Arial" w:cs="Arial"/>
                <w:iCs/>
              </w:rPr>
              <w:t>a=3.61089</w:t>
            </w:r>
          </w:p>
        </w:tc>
        <w:tc>
          <w:tcPr>
            <w:tcW w:w="905" w:type="dxa"/>
            <w:hideMark/>
          </w:tcPr>
          <w:p w14:paraId="1DCB96B0"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26608D98" w14:textId="77777777" w:rsidR="00C1407A" w:rsidRPr="00140258" w:rsidRDefault="00C1407A" w:rsidP="00C1407A">
            <w:pPr>
              <w:rPr>
                <w:rFonts w:ascii="Arial" w:hAnsi="Arial" w:cs="Arial"/>
                <w:iCs/>
              </w:rPr>
            </w:pPr>
            <w:r w:rsidRPr="00140258">
              <w:rPr>
                <w:rFonts w:ascii="Arial" w:hAnsi="Arial" w:cs="Arial"/>
                <w:iCs/>
              </w:rPr>
              <w:t>125</w:t>
            </w:r>
          </w:p>
        </w:tc>
        <w:tc>
          <w:tcPr>
            <w:tcW w:w="1068" w:type="dxa"/>
            <w:hideMark/>
          </w:tcPr>
          <w:p w14:paraId="6124C7C6" w14:textId="77777777" w:rsidR="00C1407A" w:rsidRPr="00140258" w:rsidRDefault="00C1407A" w:rsidP="00C1407A">
            <w:pPr>
              <w:rPr>
                <w:rFonts w:ascii="Arial" w:hAnsi="Arial" w:cs="Arial"/>
                <w:iCs/>
              </w:rPr>
            </w:pPr>
            <w:r w:rsidRPr="00140258">
              <w:rPr>
                <w:rFonts w:ascii="Arial" w:hAnsi="Arial" w:cs="Arial"/>
                <w:iCs/>
              </w:rPr>
              <w:t>28.8%</w:t>
            </w:r>
          </w:p>
        </w:tc>
      </w:tr>
      <w:tr w:rsidR="00C1407A" w:rsidRPr="00140258" w14:paraId="11FBD201" w14:textId="77777777" w:rsidTr="001445B9">
        <w:trPr>
          <w:trHeight w:val="467"/>
        </w:trPr>
        <w:tc>
          <w:tcPr>
            <w:tcW w:w="1337" w:type="dxa"/>
            <w:vMerge w:val="restart"/>
            <w:hideMark/>
          </w:tcPr>
          <w:p w14:paraId="31D4E855" w14:textId="77777777" w:rsidR="00C1407A" w:rsidRPr="00140258" w:rsidRDefault="00C1407A" w:rsidP="00C1407A">
            <w:pPr>
              <w:rPr>
                <w:rFonts w:ascii="Arial" w:hAnsi="Arial" w:cs="Arial"/>
                <w:iCs/>
              </w:rPr>
            </w:pPr>
            <w:r w:rsidRPr="00140258">
              <w:rPr>
                <w:rFonts w:ascii="Arial" w:hAnsi="Arial" w:cs="Arial"/>
                <w:iCs/>
              </w:rPr>
              <w:t>Li-2.0</w:t>
            </w:r>
          </w:p>
          <w:p w14:paraId="4FE1C46B" w14:textId="77777777" w:rsidR="00C1407A" w:rsidRPr="00140258" w:rsidRDefault="00C1407A" w:rsidP="00C1407A">
            <w:pPr>
              <w:rPr>
                <w:rFonts w:ascii="Arial" w:hAnsi="Arial" w:cs="Arial"/>
                <w:iCs/>
              </w:rPr>
            </w:pPr>
            <w:r w:rsidRPr="00140258">
              <w:rPr>
                <w:rFonts w:ascii="Arial" w:hAnsi="Arial" w:cs="Arial"/>
                <w:iCs/>
              </w:rPr>
              <w:t>WR=6.01</w:t>
            </w:r>
          </w:p>
        </w:tc>
        <w:tc>
          <w:tcPr>
            <w:tcW w:w="932" w:type="dxa"/>
            <w:hideMark/>
          </w:tcPr>
          <w:p w14:paraId="233917E9"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605713B8" w14:textId="77777777" w:rsidR="00C1407A" w:rsidRPr="00140258" w:rsidRDefault="00C1407A" w:rsidP="00C1407A">
            <w:pPr>
              <w:rPr>
                <w:rFonts w:ascii="Arial" w:hAnsi="Arial" w:cs="Arial"/>
                <w:iCs/>
              </w:rPr>
            </w:pPr>
            <w:r w:rsidRPr="00140258">
              <w:rPr>
                <w:rFonts w:ascii="Arial" w:hAnsi="Arial" w:cs="Arial"/>
                <w:iCs/>
              </w:rPr>
              <w:t>a=4.26785</w:t>
            </w:r>
          </w:p>
        </w:tc>
        <w:tc>
          <w:tcPr>
            <w:tcW w:w="905" w:type="dxa"/>
            <w:hideMark/>
          </w:tcPr>
          <w:p w14:paraId="079C5E07" w14:textId="77777777" w:rsidR="00C1407A" w:rsidRPr="00140258" w:rsidRDefault="00C1407A" w:rsidP="00C1407A">
            <w:pPr>
              <w:rPr>
                <w:rFonts w:ascii="Arial" w:hAnsi="Arial" w:cs="Arial"/>
                <w:iCs/>
              </w:rPr>
            </w:pPr>
            <w:r w:rsidRPr="00140258">
              <w:rPr>
                <w:rFonts w:ascii="Arial" w:hAnsi="Arial" w:cs="Arial"/>
                <w:iCs/>
              </w:rPr>
              <w:t>0.0463</w:t>
            </w:r>
          </w:p>
        </w:tc>
        <w:tc>
          <w:tcPr>
            <w:tcW w:w="1360" w:type="dxa"/>
            <w:hideMark/>
          </w:tcPr>
          <w:p w14:paraId="14CFE067"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05E08931" w14:textId="77777777" w:rsidR="00C1407A" w:rsidRPr="00140258" w:rsidRDefault="00C1407A" w:rsidP="00C1407A">
            <w:pPr>
              <w:rPr>
                <w:rFonts w:ascii="Arial" w:hAnsi="Arial" w:cs="Arial"/>
                <w:iCs/>
              </w:rPr>
            </w:pPr>
            <w:r w:rsidRPr="00140258">
              <w:rPr>
                <w:rFonts w:ascii="Arial" w:hAnsi="Arial" w:cs="Arial"/>
                <w:iCs/>
              </w:rPr>
              <w:t>13.7%</w:t>
            </w:r>
          </w:p>
        </w:tc>
      </w:tr>
      <w:tr w:rsidR="00C1407A" w:rsidRPr="00140258" w14:paraId="29C98E48" w14:textId="77777777" w:rsidTr="001445B9">
        <w:trPr>
          <w:trHeight w:val="866"/>
        </w:trPr>
        <w:tc>
          <w:tcPr>
            <w:tcW w:w="0" w:type="auto"/>
            <w:vMerge/>
            <w:hideMark/>
          </w:tcPr>
          <w:p w14:paraId="04B4227F" w14:textId="77777777" w:rsidR="00C1407A" w:rsidRPr="00140258" w:rsidRDefault="00C1407A" w:rsidP="00C1407A">
            <w:pPr>
              <w:rPr>
                <w:rFonts w:ascii="Arial" w:hAnsi="Arial" w:cs="Arial"/>
                <w:iCs/>
              </w:rPr>
            </w:pPr>
          </w:p>
        </w:tc>
        <w:tc>
          <w:tcPr>
            <w:tcW w:w="932" w:type="dxa"/>
            <w:hideMark/>
          </w:tcPr>
          <w:p w14:paraId="0D9C031C"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352FF9A7" w14:textId="77777777" w:rsidR="00C1407A" w:rsidRPr="00140258" w:rsidRDefault="00C1407A" w:rsidP="00C1407A">
            <w:pPr>
              <w:rPr>
                <w:rFonts w:ascii="Arial" w:hAnsi="Arial" w:cs="Arial"/>
                <w:iCs/>
              </w:rPr>
            </w:pPr>
            <w:r w:rsidRPr="00140258">
              <w:rPr>
                <w:rFonts w:ascii="Arial" w:hAnsi="Arial" w:cs="Arial"/>
                <w:iCs/>
              </w:rPr>
              <w:t>a=4.26064;</w:t>
            </w:r>
          </w:p>
          <w:p w14:paraId="0C894327" w14:textId="77777777" w:rsidR="00C1407A" w:rsidRPr="00140258" w:rsidRDefault="00C1407A" w:rsidP="00C1407A">
            <w:pPr>
              <w:rPr>
                <w:rFonts w:ascii="Arial" w:hAnsi="Arial" w:cs="Arial"/>
                <w:iCs/>
              </w:rPr>
            </w:pPr>
            <w:r w:rsidRPr="00140258">
              <w:rPr>
                <w:rFonts w:ascii="Arial" w:hAnsi="Arial" w:cs="Arial"/>
                <w:iCs/>
              </w:rPr>
              <w:t>b=4.26064;</w:t>
            </w:r>
          </w:p>
          <w:p w14:paraId="08E1ED96"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5E6452BB"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9C6B576" w14:textId="77777777" w:rsidR="00C1407A" w:rsidRPr="00140258" w:rsidRDefault="00C1407A" w:rsidP="00C1407A">
            <w:pPr>
              <w:rPr>
                <w:rFonts w:ascii="Arial" w:hAnsi="Arial" w:cs="Arial"/>
                <w:iCs/>
              </w:rPr>
            </w:pPr>
            <w:r w:rsidRPr="00140258">
              <w:rPr>
                <w:rFonts w:ascii="Arial" w:hAnsi="Arial" w:cs="Arial"/>
                <w:iCs/>
              </w:rPr>
              <w:t>19442.4</w:t>
            </w:r>
          </w:p>
        </w:tc>
        <w:tc>
          <w:tcPr>
            <w:tcW w:w="1068" w:type="dxa"/>
            <w:hideMark/>
          </w:tcPr>
          <w:p w14:paraId="672C4E6D" w14:textId="77777777" w:rsidR="00C1407A" w:rsidRPr="00140258" w:rsidRDefault="00C1407A" w:rsidP="00C1407A">
            <w:pPr>
              <w:rPr>
                <w:rFonts w:ascii="Arial" w:hAnsi="Arial" w:cs="Arial"/>
                <w:iCs/>
              </w:rPr>
            </w:pPr>
            <w:r w:rsidRPr="00140258">
              <w:rPr>
                <w:rFonts w:ascii="Arial" w:hAnsi="Arial" w:cs="Arial"/>
                <w:iCs/>
              </w:rPr>
              <w:t>3.4%</w:t>
            </w:r>
          </w:p>
        </w:tc>
      </w:tr>
      <w:tr w:rsidR="00C1407A" w:rsidRPr="00140258" w14:paraId="3F7804ED" w14:textId="77777777" w:rsidTr="001445B9">
        <w:trPr>
          <w:trHeight w:val="274"/>
        </w:trPr>
        <w:tc>
          <w:tcPr>
            <w:tcW w:w="0" w:type="auto"/>
            <w:vMerge/>
            <w:hideMark/>
          </w:tcPr>
          <w:p w14:paraId="34641C1A" w14:textId="77777777" w:rsidR="00C1407A" w:rsidRPr="00140258" w:rsidRDefault="00C1407A" w:rsidP="00C1407A">
            <w:pPr>
              <w:rPr>
                <w:rFonts w:ascii="Arial" w:hAnsi="Arial" w:cs="Arial"/>
                <w:iCs/>
              </w:rPr>
            </w:pPr>
          </w:p>
        </w:tc>
        <w:tc>
          <w:tcPr>
            <w:tcW w:w="932" w:type="dxa"/>
            <w:hideMark/>
          </w:tcPr>
          <w:p w14:paraId="7F96D0E8"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57D94EB7" w14:textId="77777777" w:rsidR="00C1407A" w:rsidRPr="00140258" w:rsidRDefault="00C1407A" w:rsidP="00C1407A">
            <w:pPr>
              <w:rPr>
                <w:rFonts w:ascii="Arial" w:hAnsi="Arial" w:cs="Arial"/>
                <w:iCs/>
              </w:rPr>
            </w:pPr>
            <w:r w:rsidRPr="00140258">
              <w:rPr>
                <w:rFonts w:ascii="Arial" w:hAnsi="Arial" w:cs="Arial"/>
                <w:iCs/>
              </w:rPr>
              <w:t>a=3.61503</w:t>
            </w:r>
          </w:p>
        </w:tc>
        <w:tc>
          <w:tcPr>
            <w:tcW w:w="905" w:type="dxa"/>
            <w:hideMark/>
          </w:tcPr>
          <w:p w14:paraId="46AD94D4" w14:textId="77777777" w:rsidR="00C1407A" w:rsidRPr="00140258" w:rsidRDefault="00C1407A" w:rsidP="00C1407A">
            <w:pPr>
              <w:rPr>
                <w:rFonts w:ascii="Arial" w:hAnsi="Arial" w:cs="Arial"/>
                <w:iCs/>
              </w:rPr>
            </w:pPr>
            <w:r w:rsidRPr="00140258">
              <w:rPr>
                <w:rFonts w:ascii="Arial" w:hAnsi="Arial" w:cs="Arial"/>
                <w:iCs/>
              </w:rPr>
              <w:t>1.4554</w:t>
            </w:r>
          </w:p>
        </w:tc>
        <w:tc>
          <w:tcPr>
            <w:tcW w:w="1360" w:type="dxa"/>
            <w:hideMark/>
          </w:tcPr>
          <w:p w14:paraId="0C335466" w14:textId="77777777" w:rsidR="00C1407A" w:rsidRPr="00140258" w:rsidRDefault="00C1407A" w:rsidP="00C1407A">
            <w:pPr>
              <w:rPr>
                <w:rFonts w:ascii="Arial" w:hAnsi="Arial" w:cs="Arial"/>
                <w:iCs/>
              </w:rPr>
            </w:pPr>
            <w:r w:rsidRPr="00140258">
              <w:rPr>
                <w:rFonts w:ascii="Arial" w:hAnsi="Arial" w:cs="Arial"/>
                <w:iCs/>
              </w:rPr>
              <w:t>1583.8</w:t>
            </w:r>
          </w:p>
        </w:tc>
        <w:tc>
          <w:tcPr>
            <w:tcW w:w="1068" w:type="dxa"/>
            <w:hideMark/>
          </w:tcPr>
          <w:p w14:paraId="28397631" w14:textId="77777777" w:rsidR="00C1407A" w:rsidRPr="00140258" w:rsidRDefault="00C1407A" w:rsidP="00C1407A">
            <w:pPr>
              <w:rPr>
                <w:rFonts w:ascii="Arial" w:hAnsi="Arial" w:cs="Arial"/>
                <w:iCs/>
              </w:rPr>
            </w:pPr>
            <w:r w:rsidRPr="00140258">
              <w:rPr>
                <w:rFonts w:ascii="Arial" w:hAnsi="Arial" w:cs="Arial"/>
                <w:iCs/>
              </w:rPr>
              <w:t>82.9%</w:t>
            </w:r>
          </w:p>
        </w:tc>
      </w:tr>
      <w:tr w:rsidR="00C1407A" w:rsidRPr="00140258" w14:paraId="1342CF49" w14:textId="77777777" w:rsidTr="001445B9">
        <w:trPr>
          <w:trHeight w:val="957"/>
        </w:trPr>
        <w:tc>
          <w:tcPr>
            <w:tcW w:w="1337" w:type="dxa"/>
            <w:hideMark/>
          </w:tcPr>
          <w:p w14:paraId="7A61CABE" w14:textId="77777777" w:rsidR="00C1407A" w:rsidRPr="00140258" w:rsidRDefault="00C1407A" w:rsidP="00C1407A">
            <w:pPr>
              <w:rPr>
                <w:rFonts w:ascii="Arial" w:hAnsi="Arial" w:cs="Arial"/>
                <w:iCs/>
              </w:rPr>
            </w:pPr>
            <w:r w:rsidRPr="00140258">
              <w:rPr>
                <w:rFonts w:ascii="Arial" w:hAnsi="Arial" w:cs="Arial"/>
                <w:iCs/>
              </w:rPr>
              <w:t>Li-1.6</w:t>
            </w:r>
          </w:p>
          <w:p w14:paraId="14ABC247" w14:textId="77777777" w:rsidR="00C1407A" w:rsidRPr="00140258" w:rsidRDefault="00C1407A" w:rsidP="00C1407A">
            <w:pPr>
              <w:rPr>
                <w:rFonts w:ascii="Arial" w:hAnsi="Arial" w:cs="Arial"/>
                <w:iCs/>
              </w:rPr>
            </w:pPr>
            <w:r w:rsidRPr="00140258">
              <w:rPr>
                <w:rFonts w:ascii="Arial" w:hAnsi="Arial" w:cs="Arial"/>
                <w:iCs/>
              </w:rPr>
              <w:t>WR=8.27</w:t>
            </w:r>
          </w:p>
        </w:tc>
        <w:tc>
          <w:tcPr>
            <w:tcW w:w="932" w:type="dxa"/>
            <w:hideMark/>
          </w:tcPr>
          <w:p w14:paraId="1C48DCF6"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32518191" w14:textId="77777777" w:rsidR="00C1407A" w:rsidRPr="00140258" w:rsidRDefault="00C1407A" w:rsidP="00C1407A">
            <w:pPr>
              <w:rPr>
                <w:rFonts w:ascii="Arial" w:hAnsi="Arial" w:cs="Arial"/>
                <w:iCs/>
              </w:rPr>
            </w:pPr>
            <w:r w:rsidRPr="00140258">
              <w:rPr>
                <w:rFonts w:ascii="Arial" w:hAnsi="Arial" w:cs="Arial"/>
                <w:iCs/>
              </w:rPr>
              <w:t>a=4.58893;</w:t>
            </w:r>
          </w:p>
          <w:p w14:paraId="7BE453FD" w14:textId="77777777" w:rsidR="00C1407A" w:rsidRPr="00140258" w:rsidRDefault="00C1407A" w:rsidP="00C1407A">
            <w:pPr>
              <w:rPr>
                <w:rFonts w:ascii="Arial" w:hAnsi="Arial" w:cs="Arial"/>
                <w:iCs/>
              </w:rPr>
            </w:pPr>
            <w:r w:rsidRPr="00140258">
              <w:rPr>
                <w:rFonts w:ascii="Arial" w:hAnsi="Arial" w:cs="Arial"/>
                <w:iCs/>
              </w:rPr>
              <w:t>b=4.5507;</w:t>
            </w:r>
          </w:p>
          <w:p w14:paraId="01771995" w14:textId="77777777" w:rsidR="00C1407A" w:rsidRPr="00140258" w:rsidRDefault="00C1407A" w:rsidP="00C1407A">
            <w:pPr>
              <w:rPr>
                <w:rFonts w:ascii="Arial" w:hAnsi="Arial" w:cs="Arial"/>
                <w:iCs/>
              </w:rPr>
            </w:pPr>
            <w:r w:rsidRPr="00140258">
              <w:rPr>
                <w:rFonts w:ascii="Arial" w:hAnsi="Arial" w:cs="Arial"/>
                <w:iCs/>
              </w:rPr>
              <w:t>c=3.29903.</w:t>
            </w:r>
          </w:p>
        </w:tc>
        <w:tc>
          <w:tcPr>
            <w:tcW w:w="905" w:type="dxa"/>
            <w:hideMark/>
          </w:tcPr>
          <w:p w14:paraId="511D2898" w14:textId="77777777" w:rsidR="00C1407A" w:rsidRPr="00140258" w:rsidRDefault="00C1407A" w:rsidP="00C1407A">
            <w:pPr>
              <w:rPr>
                <w:rFonts w:ascii="Arial" w:hAnsi="Arial" w:cs="Arial"/>
                <w:iCs/>
              </w:rPr>
            </w:pPr>
            <w:r w:rsidRPr="00140258">
              <w:rPr>
                <w:rFonts w:ascii="Arial" w:hAnsi="Arial" w:cs="Arial"/>
                <w:iCs/>
              </w:rPr>
              <w:t>0.0619</w:t>
            </w:r>
          </w:p>
        </w:tc>
        <w:tc>
          <w:tcPr>
            <w:tcW w:w="1360" w:type="dxa"/>
            <w:hideMark/>
          </w:tcPr>
          <w:p w14:paraId="66AB234A" w14:textId="77777777" w:rsidR="00C1407A" w:rsidRPr="00140258" w:rsidRDefault="00C1407A" w:rsidP="00C1407A">
            <w:pPr>
              <w:rPr>
                <w:rFonts w:ascii="Arial" w:hAnsi="Arial" w:cs="Arial"/>
                <w:iCs/>
              </w:rPr>
            </w:pPr>
            <w:r w:rsidRPr="00140258">
              <w:rPr>
                <w:rFonts w:ascii="Arial" w:hAnsi="Arial" w:cs="Arial"/>
                <w:iCs/>
              </w:rPr>
              <w:t>15243.6</w:t>
            </w:r>
          </w:p>
        </w:tc>
        <w:tc>
          <w:tcPr>
            <w:tcW w:w="1068" w:type="dxa"/>
            <w:hideMark/>
          </w:tcPr>
          <w:p w14:paraId="4E75AB8B" w14:textId="77777777" w:rsidR="00C1407A" w:rsidRPr="00140258" w:rsidRDefault="00C1407A" w:rsidP="00C1407A">
            <w:pPr>
              <w:rPr>
                <w:rFonts w:ascii="Arial" w:hAnsi="Arial" w:cs="Arial"/>
                <w:iCs/>
              </w:rPr>
            </w:pPr>
            <w:r w:rsidRPr="00140258">
              <w:rPr>
                <w:rFonts w:ascii="Arial" w:hAnsi="Arial" w:cs="Arial"/>
                <w:iCs/>
              </w:rPr>
              <w:t>6.1%</w:t>
            </w:r>
          </w:p>
        </w:tc>
      </w:tr>
      <w:tr w:rsidR="00C1407A" w:rsidRPr="00140258" w14:paraId="1FD297C3" w14:textId="77777777" w:rsidTr="001445B9">
        <w:trPr>
          <w:trHeight w:val="363"/>
        </w:trPr>
        <w:tc>
          <w:tcPr>
            <w:tcW w:w="1337" w:type="dxa"/>
            <w:hideMark/>
          </w:tcPr>
          <w:p w14:paraId="0516EA8E" w14:textId="77777777" w:rsidR="00C1407A" w:rsidRPr="00140258" w:rsidRDefault="00C1407A" w:rsidP="00C1407A">
            <w:pPr>
              <w:rPr>
                <w:rFonts w:ascii="Arial" w:hAnsi="Arial" w:cs="Arial"/>
                <w:iCs/>
              </w:rPr>
            </w:pPr>
          </w:p>
        </w:tc>
        <w:tc>
          <w:tcPr>
            <w:tcW w:w="932" w:type="dxa"/>
            <w:hideMark/>
          </w:tcPr>
          <w:p w14:paraId="5B31048E"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0288938E" w14:textId="77777777" w:rsidR="00C1407A" w:rsidRPr="00140258" w:rsidRDefault="00C1407A" w:rsidP="00C1407A">
            <w:pPr>
              <w:rPr>
                <w:rFonts w:ascii="Arial" w:hAnsi="Arial" w:cs="Arial"/>
                <w:iCs/>
              </w:rPr>
            </w:pPr>
            <w:r w:rsidRPr="00140258">
              <w:rPr>
                <w:rFonts w:ascii="Arial" w:hAnsi="Arial" w:cs="Arial"/>
                <w:iCs/>
              </w:rPr>
              <w:t>a=4.25815</w:t>
            </w:r>
          </w:p>
        </w:tc>
        <w:tc>
          <w:tcPr>
            <w:tcW w:w="905" w:type="dxa"/>
            <w:hideMark/>
          </w:tcPr>
          <w:p w14:paraId="4C916B81" w14:textId="77777777" w:rsidR="00C1407A" w:rsidRPr="00140258" w:rsidRDefault="00C1407A" w:rsidP="00C1407A">
            <w:pPr>
              <w:rPr>
                <w:rFonts w:ascii="Arial" w:hAnsi="Arial" w:cs="Arial"/>
                <w:iCs/>
              </w:rPr>
            </w:pPr>
            <w:r w:rsidRPr="00140258">
              <w:rPr>
                <w:rFonts w:ascii="Arial" w:hAnsi="Arial" w:cs="Arial"/>
                <w:iCs/>
              </w:rPr>
              <w:t>0.18</w:t>
            </w:r>
          </w:p>
        </w:tc>
        <w:tc>
          <w:tcPr>
            <w:tcW w:w="1360" w:type="dxa"/>
            <w:hideMark/>
          </w:tcPr>
          <w:p w14:paraId="01D60132" w14:textId="77777777" w:rsidR="00C1407A" w:rsidRPr="00140258" w:rsidRDefault="00C1407A" w:rsidP="00C1407A">
            <w:pPr>
              <w:rPr>
                <w:rFonts w:ascii="Arial" w:hAnsi="Arial" w:cs="Arial"/>
                <w:iCs/>
              </w:rPr>
            </w:pPr>
            <w:r w:rsidRPr="00140258">
              <w:rPr>
                <w:rFonts w:ascii="Arial" w:hAnsi="Arial" w:cs="Arial"/>
                <w:iCs/>
              </w:rPr>
              <w:t>18670.8</w:t>
            </w:r>
          </w:p>
        </w:tc>
        <w:tc>
          <w:tcPr>
            <w:tcW w:w="1068" w:type="dxa"/>
            <w:hideMark/>
          </w:tcPr>
          <w:p w14:paraId="09F890AB" w14:textId="77777777" w:rsidR="00C1407A" w:rsidRPr="00140258" w:rsidRDefault="00C1407A" w:rsidP="00C1407A">
            <w:pPr>
              <w:rPr>
                <w:rFonts w:ascii="Arial" w:hAnsi="Arial" w:cs="Arial"/>
                <w:iCs/>
              </w:rPr>
            </w:pPr>
            <w:r w:rsidRPr="00140258">
              <w:rPr>
                <w:rFonts w:ascii="Arial" w:hAnsi="Arial" w:cs="Arial"/>
                <w:iCs/>
              </w:rPr>
              <w:t>15.9%</w:t>
            </w:r>
          </w:p>
        </w:tc>
      </w:tr>
      <w:tr w:rsidR="00C1407A" w:rsidRPr="00140258" w14:paraId="3922E853" w14:textId="77777777" w:rsidTr="001445B9">
        <w:trPr>
          <w:trHeight w:val="918"/>
        </w:trPr>
        <w:tc>
          <w:tcPr>
            <w:tcW w:w="1337" w:type="dxa"/>
            <w:hideMark/>
          </w:tcPr>
          <w:p w14:paraId="6D14E1AE" w14:textId="77777777" w:rsidR="00C1407A" w:rsidRPr="00140258" w:rsidRDefault="00C1407A" w:rsidP="00C1407A">
            <w:pPr>
              <w:rPr>
                <w:rFonts w:ascii="Arial" w:hAnsi="Arial" w:cs="Arial"/>
                <w:iCs/>
              </w:rPr>
            </w:pPr>
          </w:p>
        </w:tc>
        <w:tc>
          <w:tcPr>
            <w:tcW w:w="932" w:type="dxa"/>
            <w:hideMark/>
          </w:tcPr>
          <w:p w14:paraId="5522B699"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2FC400D9" w14:textId="77777777" w:rsidR="00C1407A" w:rsidRPr="00140258" w:rsidRDefault="00C1407A" w:rsidP="00C1407A">
            <w:pPr>
              <w:rPr>
                <w:rFonts w:ascii="Arial" w:hAnsi="Arial" w:cs="Arial"/>
                <w:iCs/>
              </w:rPr>
            </w:pPr>
            <w:r w:rsidRPr="00140258">
              <w:rPr>
                <w:rFonts w:ascii="Arial" w:hAnsi="Arial" w:cs="Arial"/>
                <w:iCs/>
              </w:rPr>
              <w:t>a=4.26064;</w:t>
            </w:r>
          </w:p>
          <w:p w14:paraId="0D614294" w14:textId="77777777" w:rsidR="00C1407A" w:rsidRPr="00140258" w:rsidRDefault="00C1407A" w:rsidP="00C1407A">
            <w:pPr>
              <w:rPr>
                <w:rFonts w:ascii="Arial" w:hAnsi="Arial" w:cs="Arial"/>
                <w:iCs/>
              </w:rPr>
            </w:pPr>
            <w:r w:rsidRPr="00140258">
              <w:rPr>
                <w:rFonts w:ascii="Arial" w:hAnsi="Arial" w:cs="Arial"/>
                <w:iCs/>
              </w:rPr>
              <w:t>b=4.26064;</w:t>
            </w:r>
          </w:p>
          <w:p w14:paraId="6743CEA7"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2F5BC0EC"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6E04F8EB" w14:textId="77777777" w:rsidR="00C1407A" w:rsidRPr="00140258" w:rsidRDefault="00C1407A" w:rsidP="00C1407A">
            <w:pPr>
              <w:rPr>
                <w:rFonts w:ascii="Arial" w:hAnsi="Arial" w:cs="Arial"/>
                <w:iCs/>
              </w:rPr>
            </w:pPr>
            <w:r w:rsidRPr="00140258">
              <w:rPr>
                <w:rFonts w:ascii="Arial" w:hAnsi="Arial" w:cs="Arial"/>
                <w:iCs/>
              </w:rPr>
              <w:t>12994.4</w:t>
            </w:r>
          </w:p>
        </w:tc>
        <w:tc>
          <w:tcPr>
            <w:tcW w:w="1068" w:type="dxa"/>
            <w:hideMark/>
          </w:tcPr>
          <w:p w14:paraId="4FCE51BF" w14:textId="77777777" w:rsidR="00C1407A" w:rsidRPr="00140258" w:rsidRDefault="00C1407A" w:rsidP="00C1407A">
            <w:pPr>
              <w:rPr>
                <w:rFonts w:ascii="Arial" w:hAnsi="Arial" w:cs="Arial"/>
                <w:iCs/>
              </w:rPr>
            </w:pPr>
            <w:r w:rsidRPr="00140258">
              <w:rPr>
                <w:rFonts w:ascii="Arial" w:hAnsi="Arial" w:cs="Arial"/>
                <w:iCs/>
              </w:rPr>
              <w:t>4.9%</w:t>
            </w:r>
          </w:p>
        </w:tc>
      </w:tr>
      <w:tr w:rsidR="00C1407A" w:rsidRPr="00140258" w14:paraId="6B8FE002" w14:textId="77777777" w:rsidTr="001445B9">
        <w:trPr>
          <w:trHeight w:val="325"/>
        </w:trPr>
        <w:tc>
          <w:tcPr>
            <w:tcW w:w="1337" w:type="dxa"/>
            <w:hideMark/>
          </w:tcPr>
          <w:p w14:paraId="0B378D20" w14:textId="77777777" w:rsidR="00C1407A" w:rsidRPr="00140258" w:rsidRDefault="00C1407A" w:rsidP="00C1407A">
            <w:pPr>
              <w:rPr>
                <w:rFonts w:ascii="Arial" w:hAnsi="Arial" w:cs="Arial"/>
                <w:iCs/>
              </w:rPr>
            </w:pPr>
          </w:p>
        </w:tc>
        <w:tc>
          <w:tcPr>
            <w:tcW w:w="932" w:type="dxa"/>
            <w:hideMark/>
          </w:tcPr>
          <w:p w14:paraId="6D2DB759"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0DDFD06A" w14:textId="77777777" w:rsidR="00C1407A" w:rsidRPr="00140258" w:rsidRDefault="00C1407A" w:rsidP="00C1407A">
            <w:pPr>
              <w:rPr>
                <w:rFonts w:ascii="Arial" w:hAnsi="Arial" w:cs="Arial"/>
                <w:iCs/>
              </w:rPr>
            </w:pPr>
            <w:r w:rsidRPr="00140258">
              <w:rPr>
                <w:rFonts w:ascii="Arial" w:hAnsi="Arial" w:cs="Arial"/>
                <w:iCs/>
              </w:rPr>
              <w:t>a=3.60834</w:t>
            </w:r>
          </w:p>
        </w:tc>
        <w:tc>
          <w:tcPr>
            <w:tcW w:w="905" w:type="dxa"/>
            <w:hideMark/>
          </w:tcPr>
          <w:p w14:paraId="5E4B2861" w14:textId="77777777" w:rsidR="00C1407A" w:rsidRPr="00140258" w:rsidRDefault="00C1407A" w:rsidP="00C1407A">
            <w:pPr>
              <w:rPr>
                <w:rFonts w:ascii="Arial" w:hAnsi="Arial" w:cs="Arial"/>
                <w:iCs/>
              </w:rPr>
            </w:pPr>
            <w:r w:rsidRPr="00140258">
              <w:rPr>
                <w:rFonts w:ascii="Arial" w:hAnsi="Arial" w:cs="Arial"/>
                <w:iCs/>
              </w:rPr>
              <w:t>0.3016</w:t>
            </w:r>
          </w:p>
        </w:tc>
        <w:tc>
          <w:tcPr>
            <w:tcW w:w="1360" w:type="dxa"/>
            <w:hideMark/>
          </w:tcPr>
          <w:p w14:paraId="04590216" w14:textId="77777777" w:rsidR="00C1407A" w:rsidRPr="00140258" w:rsidRDefault="00C1407A" w:rsidP="00C1407A">
            <w:pPr>
              <w:rPr>
                <w:rFonts w:ascii="Arial" w:hAnsi="Arial" w:cs="Arial"/>
                <w:iCs/>
              </w:rPr>
            </w:pPr>
            <w:r w:rsidRPr="00140258">
              <w:rPr>
                <w:rFonts w:ascii="Arial" w:hAnsi="Arial" w:cs="Arial"/>
                <w:iCs/>
              </w:rPr>
              <w:t>7093.8</w:t>
            </w:r>
          </w:p>
        </w:tc>
        <w:tc>
          <w:tcPr>
            <w:tcW w:w="1068" w:type="dxa"/>
            <w:hideMark/>
          </w:tcPr>
          <w:p w14:paraId="65B1A83C" w14:textId="77777777" w:rsidR="00C1407A" w:rsidRPr="00140258" w:rsidRDefault="00C1407A" w:rsidP="00C1407A">
            <w:pPr>
              <w:rPr>
                <w:rFonts w:ascii="Arial" w:hAnsi="Arial" w:cs="Arial"/>
                <w:iCs/>
              </w:rPr>
            </w:pPr>
            <w:r w:rsidRPr="00140258">
              <w:rPr>
                <w:rFonts w:ascii="Arial" w:hAnsi="Arial" w:cs="Arial"/>
                <w:iCs/>
              </w:rPr>
              <w:t>73.1%</w:t>
            </w:r>
          </w:p>
        </w:tc>
      </w:tr>
      <w:tr w:rsidR="00C1407A" w:rsidRPr="00140258" w14:paraId="395FB0B9" w14:textId="77777777" w:rsidTr="001445B9">
        <w:trPr>
          <w:trHeight w:val="1008"/>
        </w:trPr>
        <w:tc>
          <w:tcPr>
            <w:tcW w:w="1337" w:type="dxa"/>
            <w:vMerge w:val="restart"/>
            <w:hideMark/>
          </w:tcPr>
          <w:p w14:paraId="0991A13E" w14:textId="77777777" w:rsidR="00C1407A" w:rsidRPr="00140258" w:rsidRDefault="00C1407A" w:rsidP="00C1407A">
            <w:pPr>
              <w:rPr>
                <w:rFonts w:ascii="Arial" w:hAnsi="Arial" w:cs="Arial"/>
                <w:iCs/>
              </w:rPr>
            </w:pPr>
            <w:r w:rsidRPr="00140258">
              <w:rPr>
                <w:rFonts w:ascii="Arial" w:hAnsi="Arial" w:cs="Arial"/>
                <w:iCs/>
              </w:rPr>
              <w:t>Li-1.2(Charge)</w:t>
            </w:r>
          </w:p>
          <w:p w14:paraId="32E38C62" w14:textId="77777777" w:rsidR="00C1407A" w:rsidRPr="00140258" w:rsidRDefault="00C1407A" w:rsidP="00C1407A">
            <w:pPr>
              <w:rPr>
                <w:rFonts w:ascii="Arial" w:hAnsi="Arial" w:cs="Arial"/>
                <w:iCs/>
              </w:rPr>
            </w:pPr>
            <w:r w:rsidRPr="00140258">
              <w:rPr>
                <w:rFonts w:ascii="Arial" w:hAnsi="Arial" w:cs="Arial"/>
                <w:iCs/>
              </w:rPr>
              <w:t>WR=7.88</w:t>
            </w:r>
          </w:p>
        </w:tc>
        <w:tc>
          <w:tcPr>
            <w:tcW w:w="932" w:type="dxa"/>
            <w:hideMark/>
          </w:tcPr>
          <w:p w14:paraId="5E8D62AB"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710F1681" w14:textId="77777777" w:rsidR="00C1407A" w:rsidRPr="00140258" w:rsidRDefault="00C1407A" w:rsidP="00C1407A">
            <w:pPr>
              <w:rPr>
                <w:rFonts w:ascii="Arial" w:hAnsi="Arial" w:cs="Arial"/>
                <w:iCs/>
              </w:rPr>
            </w:pPr>
            <w:r w:rsidRPr="00140258">
              <w:rPr>
                <w:rFonts w:ascii="Arial" w:hAnsi="Arial" w:cs="Arial"/>
                <w:iCs/>
              </w:rPr>
              <w:t>a=4.61601;</w:t>
            </w:r>
          </w:p>
          <w:p w14:paraId="6ADF51A4" w14:textId="77777777" w:rsidR="00C1407A" w:rsidRPr="00140258" w:rsidRDefault="00C1407A" w:rsidP="00C1407A">
            <w:pPr>
              <w:rPr>
                <w:rFonts w:ascii="Arial" w:hAnsi="Arial" w:cs="Arial"/>
                <w:iCs/>
              </w:rPr>
            </w:pPr>
            <w:r w:rsidRPr="00140258">
              <w:rPr>
                <w:rFonts w:ascii="Arial" w:hAnsi="Arial" w:cs="Arial"/>
                <w:iCs/>
              </w:rPr>
              <w:t>b=4.4795;</w:t>
            </w:r>
          </w:p>
          <w:p w14:paraId="144BE74F" w14:textId="77777777" w:rsidR="00C1407A" w:rsidRPr="00140258" w:rsidRDefault="00C1407A" w:rsidP="00C1407A">
            <w:pPr>
              <w:rPr>
                <w:rFonts w:ascii="Arial" w:hAnsi="Arial" w:cs="Arial"/>
                <w:iCs/>
              </w:rPr>
            </w:pPr>
            <w:r w:rsidRPr="00140258">
              <w:rPr>
                <w:rFonts w:ascii="Arial" w:hAnsi="Arial" w:cs="Arial"/>
                <w:iCs/>
              </w:rPr>
              <w:t>c=3.26664.</w:t>
            </w:r>
          </w:p>
        </w:tc>
        <w:tc>
          <w:tcPr>
            <w:tcW w:w="905" w:type="dxa"/>
            <w:hideMark/>
          </w:tcPr>
          <w:p w14:paraId="3EF57660"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69CB0EF3" w14:textId="77777777" w:rsidR="00C1407A" w:rsidRPr="00140258" w:rsidRDefault="00C1407A" w:rsidP="00C1407A">
            <w:pPr>
              <w:rPr>
                <w:rFonts w:ascii="Arial" w:hAnsi="Arial" w:cs="Arial"/>
                <w:iCs/>
              </w:rPr>
            </w:pPr>
            <w:r w:rsidRPr="00140258">
              <w:rPr>
                <w:rFonts w:ascii="Arial" w:hAnsi="Arial" w:cs="Arial"/>
                <w:iCs/>
              </w:rPr>
              <w:t>32060.2</w:t>
            </w:r>
          </w:p>
        </w:tc>
        <w:tc>
          <w:tcPr>
            <w:tcW w:w="1068" w:type="dxa"/>
            <w:hideMark/>
          </w:tcPr>
          <w:p w14:paraId="2E096475" w14:textId="77777777" w:rsidR="00C1407A" w:rsidRPr="00140258" w:rsidRDefault="00C1407A" w:rsidP="00C1407A">
            <w:pPr>
              <w:rPr>
                <w:rFonts w:ascii="Arial" w:hAnsi="Arial" w:cs="Arial"/>
                <w:iCs/>
              </w:rPr>
            </w:pPr>
            <w:r w:rsidRPr="00140258">
              <w:rPr>
                <w:rFonts w:ascii="Arial" w:hAnsi="Arial" w:cs="Arial"/>
                <w:iCs/>
              </w:rPr>
              <w:t>12.2%</w:t>
            </w:r>
          </w:p>
        </w:tc>
      </w:tr>
      <w:tr w:rsidR="00C1407A" w:rsidRPr="00140258" w14:paraId="7DB18F8A" w14:textId="77777777" w:rsidTr="001445B9">
        <w:trPr>
          <w:trHeight w:val="416"/>
        </w:trPr>
        <w:tc>
          <w:tcPr>
            <w:tcW w:w="0" w:type="auto"/>
            <w:vMerge/>
            <w:hideMark/>
          </w:tcPr>
          <w:p w14:paraId="270B8958" w14:textId="77777777" w:rsidR="00C1407A" w:rsidRPr="00140258" w:rsidRDefault="00C1407A" w:rsidP="00C1407A">
            <w:pPr>
              <w:rPr>
                <w:rFonts w:ascii="Arial" w:hAnsi="Arial" w:cs="Arial"/>
                <w:iCs/>
              </w:rPr>
            </w:pPr>
          </w:p>
        </w:tc>
        <w:tc>
          <w:tcPr>
            <w:tcW w:w="932" w:type="dxa"/>
            <w:hideMark/>
          </w:tcPr>
          <w:p w14:paraId="00A0AA2C"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2EAD0C1D" w14:textId="77777777" w:rsidR="00C1407A" w:rsidRPr="00140258" w:rsidRDefault="00C1407A" w:rsidP="00C1407A">
            <w:pPr>
              <w:rPr>
                <w:rFonts w:ascii="Arial" w:hAnsi="Arial" w:cs="Arial"/>
                <w:iCs/>
              </w:rPr>
            </w:pPr>
            <w:r w:rsidRPr="00140258">
              <w:rPr>
                <w:rFonts w:ascii="Arial" w:hAnsi="Arial" w:cs="Arial"/>
                <w:iCs/>
              </w:rPr>
              <w:t>a=4.26328</w:t>
            </w:r>
          </w:p>
        </w:tc>
        <w:tc>
          <w:tcPr>
            <w:tcW w:w="905" w:type="dxa"/>
            <w:hideMark/>
          </w:tcPr>
          <w:p w14:paraId="3FB67BDE" w14:textId="77777777" w:rsidR="00C1407A" w:rsidRPr="00140258" w:rsidRDefault="00C1407A" w:rsidP="00C1407A">
            <w:pPr>
              <w:rPr>
                <w:rFonts w:ascii="Arial" w:hAnsi="Arial" w:cs="Arial"/>
                <w:iCs/>
              </w:rPr>
            </w:pPr>
            <w:r w:rsidRPr="00140258">
              <w:rPr>
                <w:rFonts w:ascii="Arial" w:hAnsi="Arial" w:cs="Arial"/>
                <w:iCs/>
              </w:rPr>
              <w:t>0.1627</w:t>
            </w:r>
          </w:p>
        </w:tc>
        <w:tc>
          <w:tcPr>
            <w:tcW w:w="1360" w:type="dxa"/>
            <w:hideMark/>
          </w:tcPr>
          <w:p w14:paraId="56BAD5FE" w14:textId="77777777" w:rsidR="00C1407A" w:rsidRPr="00140258" w:rsidRDefault="00C1407A" w:rsidP="00C1407A">
            <w:pPr>
              <w:rPr>
                <w:rFonts w:ascii="Arial" w:hAnsi="Arial" w:cs="Arial"/>
                <w:iCs/>
              </w:rPr>
            </w:pPr>
            <w:r w:rsidRPr="00140258">
              <w:rPr>
                <w:rFonts w:ascii="Arial" w:hAnsi="Arial" w:cs="Arial"/>
                <w:iCs/>
              </w:rPr>
              <w:t>10378.7</w:t>
            </w:r>
          </w:p>
        </w:tc>
        <w:tc>
          <w:tcPr>
            <w:tcW w:w="1068" w:type="dxa"/>
            <w:hideMark/>
          </w:tcPr>
          <w:p w14:paraId="58B04771" w14:textId="77777777" w:rsidR="00C1407A" w:rsidRPr="00140258" w:rsidRDefault="00C1407A" w:rsidP="00C1407A">
            <w:pPr>
              <w:rPr>
                <w:rFonts w:ascii="Arial" w:hAnsi="Arial" w:cs="Arial"/>
                <w:iCs/>
              </w:rPr>
            </w:pPr>
            <w:r w:rsidRPr="00140258">
              <w:rPr>
                <w:rFonts w:ascii="Arial" w:hAnsi="Arial" w:cs="Arial"/>
                <w:iCs/>
              </w:rPr>
              <w:t>20.9%</w:t>
            </w:r>
          </w:p>
        </w:tc>
      </w:tr>
      <w:tr w:rsidR="00C1407A" w:rsidRPr="00140258" w14:paraId="7F07BDB8" w14:textId="77777777" w:rsidTr="001445B9">
        <w:trPr>
          <w:trHeight w:val="957"/>
        </w:trPr>
        <w:tc>
          <w:tcPr>
            <w:tcW w:w="0" w:type="auto"/>
            <w:vMerge/>
            <w:hideMark/>
          </w:tcPr>
          <w:p w14:paraId="1FDCAB01" w14:textId="77777777" w:rsidR="00C1407A" w:rsidRPr="00140258" w:rsidRDefault="00C1407A" w:rsidP="00C1407A">
            <w:pPr>
              <w:rPr>
                <w:rFonts w:ascii="Arial" w:hAnsi="Arial" w:cs="Arial"/>
                <w:iCs/>
              </w:rPr>
            </w:pPr>
          </w:p>
        </w:tc>
        <w:tc>
          <w:tcPr>
            <w:tcW w:w="932" w:type="dxa"/>
            <w:hideMark/>
          </w:tcPr>
          <w:p w14:paraId="6F99013A"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5BD1134B" w14:textId="77777777" w:rsidR="00C1407A" w:rsidRPr="00140258" w:rsidRDefault="00C1407A" w:rsidP="00C1407A">
            <w:pPr>
              <w:rPr>
                <w:rFonts w:ascii="Arial" w:hAnsi="Arial" w:cs="Arial"/>
                <w:iCs/>
              </w:rPr>
            </w:pPr>
            <w:r w:rsidRPr="00140258">
              <w:rPr>
                <w:rFonts w:ascii="Arial" w:hAnsi="Arial" w:cs="Arial"/>
                <w:iCs/>
              </w:rPr>
              <w:t>a=4.26064;</w:t>
            </w:r>
          </w:p>
          <w:p w14:paraId="7EDDFC95" w14:textId="77777777" w:rsidR="00C1407A" w:rsidRPr="00140258" w:rsidRDefault="00C1407A" w:rsidP="00C1407A">
            <w:pPr>
              <w:rPr>
                <w:rFonts w:ascii="Arial" w:hAnsi="Arial" w:cs="Arial"/>
                <w:iCs/>
              </w:rPr>
            </w:pPr>
            <w:r w:rsidRPr="00140258">
              <w:rPr>
                <w:rFonts w:ascii="Arial" w:hAnsi="Arial" w:cs="Arial"/>
                <w:iCs/>
              </w:rPr>
              <w:t>b=4.26064;</w:t>
            </w:r>
          </w:p>
          <w:p w14:paraId="252FE641"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39A1047C"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7135DDB7" w14:textId="77777777" w:rsidR="00C1407A" w:rsidRPr="00140258" w:rsidRDefault="00C1407A" w:rsidP="00C1407A">
            <w:pPr>
              <w:rPr>
                <w:rFonts w:ascii="Arial" w:hAnsi="Arial" w:cs="Arial"/>
                <w:iCs/>
              </w:rPr>
            </w:pPr>
            <w:r w:rsidRPr="00140258">
              <w:rPr>
                <w:rFonts w:ascii="Arial" w:hAnsi="Arial" w:cs="Arial"/>
                <w:iCs/>
              </w:rPr>
              <w:t>9702.6</w:t>
            </w:r>
          </w:p>
        </w:tc>
        <w:tc>
          <w:tcPr>
            <w:tcW w:w="1068" w:type="dxa"/>
            <w:hideMark/>
          </w:tcPr>
          <w:p w14:paraId="3A879910" w14:textId="77777777" w:rsidR="00C1407A" w:rsidRPr="00140258" w:rsidRDefault="00C1407A" w:rsidP="00C1407A">
            <w:pPr>
              <w:rPr>
                <w:rFonts w:ascii="Arial" w:hAnsi="Arial" w:cs="Arial"/>
                <w:iCs/>
              </w:rPr>
            </w:pPr>
            <w:r w:rsidRPr="00140258">
              <w:rPr>
                <w:rFonts w:ascii="Arial" w:hAnsi="Arial" w:cs="Arial"/>
                <w:iCs/>
              </w:rPr>
              <w:t>17.1%</w:t>
            </w:r>
          </w:p>
        </w:tc>
      </w:tr>
      <w:tr w:rsidR="00C1407A" w:rsidRPr="00140258" w14:paraId="1090160B" w14:textId="77777777" w:rsidTr="001445B9">
        <w:trPr>
          <w:trHeight w:val="221"/>
        </w:trPr>
        <w:tc>
          <w:tcPr>
            <w:tcW w:w="0" w:type="auto"/>
            <w:vMerge/>
            <w:hideMark/>
          </w:tcPr>
          <w:p w14:paraId="670643E9" w14:textId="77777777" w:rsidR="00C1407A" w:rsidRPr="00140258" w:rsidRDefault="00C1407A" w:rsidP="00C1407A">
            <w:pPr>
              <w:rPr>
                <w:rFonts w:ascii="Arial" w:hAnsi="Arial" w:cs="Arial"/>
                <w:iCs/>
              </w:rPr>
            </w:pPr>
          </w:p>
        </w:tc>
        <w:tc>
          <w:tcPr>
            <w:tcW w:w="932" w:type="dxa"/>
            <w:hideMark/>
          </w:tcPr>
          <w:p w14:paraId="76683C73"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17E3FCD1" w14:textId="77777777" w:rsidR="00C1407A" w:rsidRPr="00140258" w:rsidRDefault="00C1407A" w:rsidP="00C1407A">
            <w:pPr>
              <w:rPr>
                <w:rFonts w:ascii="Arial" w:hAnsi="Arial" w:cs="Arial"/>
                <w:iCs/>
              </w:rPr>
            </w:pPr>
            <w:r w:rsidRPr="00140258">
              <w:rPr>
                <w:rFonts w:ascii="Arial" w:hAnsi="Arial" w:cs="Arial"/>
                <w:iCs/>
              </w:rPr>
              <w:t>a=3.61418</w:t>
            </w:r>
          </w:p>
        </w:tc>
        <w:tc>
          <w:tcPr>
            <w:tcW w:w="905" w:type="dxa"/>
            <w:hideMark/>
          </w:tcPr>
          <w:p w14:paraId="2066AD47"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1E123DFC" w14:textId="77777777" w:rsidR="00C1407A" w:rsidRPr="00140258" w:rsidRDefault="00C1407A" w:rsidP="00C1407A">
            <w:pPr>
              <w:rPr>
                <w:rFonts w:ascii="Arial" w:hAnsi="Arial" w:cs="Arial"/>
                <w:iCs/>
              </w:rPr>
            </w:pPr>
            <w:r w:rsidRPr="00140258">
              <w:rPr>
                <w:rFonts w:ascii="Arial" w:hAnsi="Arial" w:cs="Arial"/>
                <w:iCs/>
              </w:rPr>
              <w:t>412.5</w:t>
            </w:r>
          </w:p>
        </w:tc>
        <w:tc>
          <w:tcPr>
            <w:tcW w:w="1068" w:type="dxa"/>
            <w:hideMark/>
          </w:tcPr>
          <w:p w14:paraId="3CE0A112" w14:textId="77777777" w:rsidR="00C1407A" w:rsidRPr="00140258" w:rsidRDefault="00C1407A" w:rsidP="00C1407A">
            <w:pPr>
              <w:rPr>
                <w:rFonts w:ascii="Arial" w:hAnsi="Arial" w:cs="Arial"/>
                <w:iCs/>
              </w:rPr>
            </w:pPr>
            <w:r w:rsidRPr="00140258">
              <w:rPr>
                <w:rFonts w:ascii="Arial" w:hAnsi="Arial" w:cs="Arial"/>
                <w:iCs/>
              </w:rPr>
              <w:t>49.8%</w:t>
            </w:r>
          </w:p>
        </w:tc>
      </w:tr>
      <w:tr w:rsidR="00C1407A" w:rsidRPr="00140258" w14:paraId="2DCCEA99" w14:textId="77777777" w:rsidTr="001445B9">
        <w:trPr>
          <w:trHeight w:val="918"/>
        </w:trPr>
        <w:tc>
          <w:tcPr>
            <w:tcW w:w="1337" w:type="dxa"/>
            <w:vMerge w:val="restart"/>
            <w:hideMark/>
          </w:tcPr>
          <w:p w14:paraId="02AA6A0F" w14:textId="77777777" w:rsidR="00C1407A" w:rsidRPr="00140258" w:rsidRDefault="00C1407A" w:rsidP="00C1407A">
            <w:pPr>
              <w:rPr>
                <w:rFonts w:ascii="Arial" w:hAnsi="Arial" w:cs="Arial"/>
                <w:iCs/>
              </w:rPr>
            </w:pPr>
            <w:r w:rsidRPr="00140258">
              <w:rPr>
                <w:rFonts w:ascii="Arial" w:hAnsi="Arial" w:cs="Arial"/>
                <w:iCs/>
              </w:rPr>
              <w:t>Li-0.4(Charge)</w:t>
            </w:r>
          </w:p>
          <w:p w14:paraId="5EB36E8E" w14:textId="77777777" w:rsidR="00C1407A" w:rsidRPr="00140258" w:rsidRDefault="00C1407A" w:rsidP="00C1407A">
            <w:pPr>
              <w:rPr>
                <w:rFonts w:ascii="Arial" w:hAnsi="Arial" w:cs="Arial"/>
                <w:iCs/>
              </w:rPr>
            </w:pPr>
            <w:r w:rsidRPr="00140258">
              <w:rPr>
                <w:rFonts w:ascii="Arial" w:hAnsi="Arial" w:cs="Arial"/>
                <w:iCs/>
              </w:rPr>
              <w:t>WR=7.03</w:t>
            </w:r>
          </w:p>
        </w:tc>
        <w:tc>
          <w:tcPr>
            <w:tcW w:w="932" w:type="dxa"/>
            <w:hideMark/>
          </w:tcPr>
          <w:p w14:paraId="24A524C4"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6E804240" w14:textId="77777777" w:rsidR="00C1407A" w:rsidRPr="00140258" w:rsidRDefault="00C1407A" w:rsidP="00C1407A">
            <w:pPr>
              <w:rPr>
                <w:rFonts w:ascii="Arial" w:hAnsi="Arial" w:cs="Arial"/>
                <w:iCs/>
              </w:rPr>
            </w:pPr>
            <w:r w:rsidRPr="00140258">
              <w:rPr>
                <w:rFonts w:ascii="Arial" w:hAnsi="Arial" w:cs="Arial"/>
                <w:iCs/>
              </w:rPr>
              <w:t>a=4.7067;</w:t>
            </w:r>
          </w:p>
          <w:p w14:paraId="497A834A" w14:textId="77777777" w:rsidR="00C1407A" w:rsidRPr="00140258" w:rsidRDefault="00C1407A" w:rsidP="00C1407A">
            <w:pPr>
              <w:rPr>
                <w:rFonts w:ascii="Arial" w:hAnsi="Arial" w:cs="Arial"/>
                <w:iCs/>
              </w:rPr>
            </w:pPr>
            <w:r w:rsidRPr="00140258">
              <w:rPr>
                <w:rFonts w:ascii="Arial" w:hAnsi="Arial" w:cs="Arial"/>
                <w:iCs/>
              </w:rPr>
              <w:t>b=4.5123;</w:t>
            </w:r>
          </w:p>
          <w:p w14:paraId="7C0B9967" w14:textId="77777777" w:rsidR="00C1407A" w:rsidRPr="00140258" w:rsidRDefault="00C1407A" w:rsidP="00C1407A">
            <w:pPr>
              <w:rPr>
                <w:rFonts w:ascii="Arial" w:hAnsi="Arial" w:cs="Arial"/>
                <w:iCs/>
              </w:rPr>
            </w:pPr>
            <w:r w:rsidRPr="00140258">
              <w:rPr>
                <w:rFonts w:ascii="Arial" w:hAnsi="Arial" w:cs="Arial"/>
                <w:iCs/>
              </w:rPr>
              <w:t>c=3.30579.</w:t>
            </w:r>
          </w:p>
        </w:tc>
        <w:tc>
          <w:tcPr>
            <w:tcW w:w="905" w:type="dxa"/>
            <w:hideMark/>
          </w:tcPr>
          <w:p w14:paraId="6408F75B"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7065079" w14:textId="77777777" w:rsidR="00C1407A" w:rsidRPr="00140258" w:rsidRDefault="00C1407A" w:rsidP="00C1407A">
            <w:pPr>
              <w:rPr>
                <w:rFonts w:ascii="Arial" w:hAnsi="Arial" w:cs="Arial"/>
                <w:iCs/>
              </w:rPr>
            </w:pPr>
            <w:r w:rsidRPr="00140258">
              <w:rPr>
                <w:rFonts w:ascii="Arial" w:hAnsi="Arial" w:cs="Arial"/>
                <w:iCs/>
              </w:rPr>
              <w:t>1000</w:t>
            </w:r>
          </w:p>
        </w:tc>
        <w:tc>
          <w:tcPr>
            <w:tcW w:w="1068" w:type="dxa"/>
            <w:hideMark/>
          </w:tcPr>
          <w:p w14:paraId="584A19CE" w14:textId="77777777" w:rsidR="00C1407A" w:rsidRPr="00140258" w:rsidRDefault="00C1407A" w:rsidP="00C1407A">
            <w:pPr>
              <w:rPr>
                <w:rFonts w:ascii="Arial" w:hAnsi="Arial" w:cs="Arial"/>
                <w:iCs/>
              </w:rPr>
            </w:pPr>
            <w:r w:rsidRPr="00140258">
              <w:rPr>
                <w:rFonts w:ascii="Arial" w:hAnsi="Arial" w:cs="Arial"/>
                <w:iCs/>
              </w:rPr>
              <w:t>25.6%</w:t>
            </w:r>
          </w:p>
        </w:tc>
      </w:tr>
      <w:tr w:rsidR="00C1407A" w:rsidRPr="00140258" w14:paraId="08582BEB" w14:textId="77777777" w:rsidTr="001445B9">
        <w:trPr>
          <w:trHeight w:val="183"/>
        </w:trPr>
        <w:tc>
          <w:tcPr>
            <w:tcW w:w="0" w:type="auto"/>
            <w:vMerge/>
            <w:hideMark/>
          </w:tcPr>
          <w:p w14:paraId="2950C59A" w14:textId="77777777" w:rsidR="00C1407A" w:rsidRPr="00140258" w:rsidRDefault="00C1407A" w:rsidP="00C1407A">
            <w:pPr>
              <w:rPr>
                <w:rFonts w:ascii="Arial" w:hAnsi="Arial" w:cs="Arial"/>
                <w:iCs/>
              </w:rPr>
            </w:pPr>
          </w:p>
        </w:tc>
        <w:tc>
          <w:tcPr>
            <w:tcW w:w="932" w:type="dxa"/>
            <w:hideMark/>
          </w:tcPr>
          <w:p w14:paraId="1AB96C81" w14:textId="77777777" w:rsidR="00C1407A" w:rsidRPr="00140258" w:rsidRDefault="00C1407A" w:rsidP="00C1407A">
            <w:pPr>
              <w:rPr>
                <w:rFonts w:ascii="Arial" w:hAnsi="Arial" w:cs="Arial"/>
                <w:iCs/>
              </w:rPr>
            </w:pPr>
            <w:proofErr w:type="spellStart"/>
            <w:r w:rsidRPr="00140258">
              <w:rPr>
                <w:rFonts w:ascii="Arial" w:hAnsi="Arial" w:cs="Arial"/>
                <w:iCs/>
              </w:rPr>
              <w:t>CuF</w:t>
            </w:r>
            <w:proofErr w:type="spellEnd"/>
          </w:p>
        </w:tc>
        <w:tc>
          <w:tcPr>
            <w:tcW w:w="1273" w:type="dxa"/>
            <w:hideMark/>
          </w:tcPr>
          <w:p w14:paraId="5684563F" w14:textId="77777777" w:rsidR="00C1407A" w:rsidRPr="00140258" w:rsidRDefault="00C1407A" w:rsidP="00C1407A">
            <w:pPr>
              <w:rPr>
                <w:rFonts w:ascii="Arial" w:hAnsi="Arial" w:cs="Arial"/>
                <w:iCs/>
              </w:rPr>
            </w:pPr>
            <w:r w:rsidRPr="00140258">
              <w:rPr>
                <w:rFonts w:ascii="Arial" w:hAnsi="Arial" w:cs="Arial"/>
                <w:iCs/>
              </w:rPr>
              <w:t>a=4.25676</w:t>
            </w:r>
          </w:p>
        </w:tc>
        <w:tc>
          <w:tcPr>
            <w:tcW w:w="905" w:type="dxa"/>
            <w:hideMark/>
          </w:tcPr>
          <w:p w14:paraId="2DED905F" w14:textId="77777777" w:rsidR="00C1407A" w:rsidRPr="00140258" w:rsidRDefault="00C1407A" w:rsidP="00C1407A">
            <w:pPr>
              <w:rPr>
                <w:rFonts w:ascii="Arial" w:hAnsi="Arial" w:cs="Arial"/>
                <w:iCs/>
              </w:rPr>
            </w:pPr>
            <w:r w:rsidRPr="00140258">
              <w:rPr>
                <w:rFonts w:ascii="Arial" w:hAnsi="Arial" w:cs="Arial"/>
                <w:iCs/>
              </w:rPr>
              <w:t>0.1857</w:t>
            </w:r>
          </w:p>
        </w:tc>
        <w:tc>
          <w:tcPr>
            <w:tcW w:w="1360" w:type="dxa"/>
            <w:hideMark/>
          </w:tcPr>
          <w:p w14:paraId="0DC84C0E" w14:textId="77777777" w:rsidR="00C1407A" w:rsidRPr="00140258" w:rsidRDefault="00C1407A" w:rsidP="00C1407A">
            <w:pPr>
              <w:rPr>
                <w:rFonts w:ascii="Arial" w:hAnsi="Arial" w:cs="Arial"/>
                <w:iCs/>
              </w:rPr>
            </w:pPr>
            <w:r w:rsidRPr="00140258">
              <w:rPr>
                <w:rFonts w:ascii="Arial" w:hAnsi="Arial" w:cs="Arial"/>
                <w:iCs/>
              </w:rPr>
              <w:t>7078.0</w:t>
            </w:r>
          </w:p>
        </w:tc>
        <w:tc>
          <w:tcPr>
            <w:tcW w:w="1068" w:type="dxa"/>
            <w:hideMark/>
          </w:tcPr>
          <w:p w14:paraId="581A69C2" w14:textId="77777777" w:rsidR="00C1407A" w:rsidRPr="00140258" w:rsidRDefault="00C1407A" w:rsidP="00C1407A">
            <w:pPr>
              <w:rPr>
                <w:rFonts w:ascii="Arial" w:hAnsi="Arial" w:cs="Arial"/>
                <w:iCs/>
              </w:rPr>
            </w:pPr>
            <w:r w:rsidRPr="00140258">
              <w:rPr>
                <w:rFonts w:ascii="Arial" w:hAnsi="Arial" w:cs="Arial"/>
                <w:iCs/>
              </w:rPr>
              <w:t>9.9%</w:t>
            </w:r>
          </w:p>
        </w:tc>
      </w:tr>
      <w:tr w:rsidR="00C1407A" w:rsidRPr="00140258" w14:paraId="0842D6D5" w14:textId="77777777" w:rsidTr="001445B9">
        <w:trPr>
          <w:trHeight w:val="900"/>
        </w:trPr>
        <w:tc>
          <w:tcPr>
            <w:tcW w:w="0" w:type="auto"/>
            <w:vMerge/>
            <w:hideMark/>
          </w:tcPr>
          <w:p w14:paraId="39999430" w14:textId="77777777" w:rsidR="00C1407A" w:rsidRPr="00140258" w:rsidRDefault="00C1407A" w:rsidP="00C1407A">
            <w:pPr>
              <w:rPr>
                <w:rFonts w:ascii="Arial" w:hAnsi="Arial" w:cs="Arial"/>
                <w:iCs/>
              </w:rPr>
            </w:pPr>
          </w:p>
        </w:tc>
        <w:tc>
          <w:tcPr>
            <w:tcW w:w="932" w:type="dxa"/>
            <w:hideMark/>
          </w:tcPr>
          <w:p w14:paraId="53D6C9A8"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72031229" w14:textId="77777777" w:rsidR="00C1407A" w:rsidRPr="00140258" w:rsidRDefault="00C1407A" w:rsidP="00C1407A">
            <w:pPr>
              <w:rPr>
                <w:rFonts w:ascii="Arial" w:hAnsi="Arial" w:cs="Arial"/>
                <w:iCs/>
              </w:rPr>
            </w:pPr>
            <w:r w:rsidRPr="00140258">
              <w:rPr>
                <w:rFonts w:ascii="Arial" w:hAnsi="Arial" w:cs="Arial"/>
                <w:iCs/>
              </w:rPr>
              <w:t>a=4.26064;</w:t>
            </w:r>
          </w:p>
          <w:p w14:paraId="7ADCB0D1" w14:textId="77777777" w:rsidR="00C1407A" w:rsidRPr="00140258" w:rsidRDefault="00C1407A" w:rsidP="00C1407A">
            <w:pPr>
              <w:rPr>
                <w:rFonts w:ascii="Arial" w:hAnsi="Arial" w:cs="Arial"/>
                <w:iCs/>
              </w:rPr>
            </w:pPr>
            <w:r w:rsidRPr="00140258">
              <w:rPr>
                <w:rFonts w:ascii="Arial" w:hAnsi="Arial" w:cs="Arial"/>
                <w:iCs/>
              </w:rPr>
              <w:t>b=4.26064;</w:t>
            </w:r>
          </w:p>
          <w:p w14:paraId="7F7840ED"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435FBFCE"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4B4E177B" w14:textId="77777777" w:rsidR="00C1407A" w:rsidRPr="00140258" w:rsidRDefault="00C1407A" w:rsidP="00C1407A">
            <w:pPr>
              <w:rPr>
                <w:rFonts w:ascii="Arial" w:hAnsi="Arial" w:cs="Arial"/>
                <w:iCs/>
              </w:rPr>
            </w:pPr>
            <w:r w:rsidRPr="00140258">
              <w:rPr>
                <w:rFonts w:ascii="Arial" w:hAnsi="Arial" w:cs="Arial"/>
                <w:iCs/>
              </w:rPr>
              <w:t>50922.9</w:t>
            </w:r>
          </w:p>
        </w:tc>
        <w:tc>
          <w:tcPr>
            <w:tcW w:w="1068" w:type="dxa"/>
            <w:hideMark/>
          </w:tcPr>
          <w:p w14:paraId="0DE794C4" w14:textId="77777777" w:rsidR="00C1407A" w:rsidRPr="00140258" w:rsidRDefault="00C1407A" w:rsidP="00C1407A">
            <w:pPr>
              <w:rPr>
                <w:rFonts w:ascii="Arial" w:hAnsi="Arial" w:cs="Arial"/>
                <w:iCs/>
              </w:rPr>
            </w:pPr>
            <w:r w:rsidRPr="00140258">
              <w:rPr>
                <w:rFonts w:ascii="Arial" w:hAnsi="Arial" w:cs="Arial"/>
                <w:iCs/>
              </w:rPr>
              <w:t>15.7%</w:t>
            </w:r>
          </w:p>
        </w:tc>
      </w:tr>
      <w:tr w:rsidR="00C1407A" w:rsidRPr="00140258" w14:paraId="72CAD586" w14:textId="77777777" w:rsidTr="001445B9">
        <w:trPr>
          <w:trHeight w:val="274"/>
        </w:trPr>
        <w:tc>
          <w:tcPr>
            <w:tcW w:w="0" w:type="auto"/>
            <w:vMerge/>
            <w:hideMark/>
          </w:tcPr>
          <w:p w14:paraId="073862A1" w14:textId="77777777" w:rsidR="00C1407A" w:rsidRPr="00140258" w:rsidRDefault="00C1407A" w:rsidP="00C1407A">
            <w:pPr>
              <w:rPr>
                <w:rFonts w:ascii="Arial" w:hAnsi="Arial" w:cs="Arial"/>
                <w:iCs/>
              </w:rPr>
            </w:pPr>
          </w:p>
        </w:tc>
        <w:tc>
          <w:tcPr>
            <w:tcW w:w="932" w:type="dxa"/>
            <w:hideMark/>
          </w:tcPr>
          <w:p w14:paraId="192C6546"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5735FD67" w14:textId="77777777" w:rsidR="00C1407A" w:rsidRPr="00140258" w:rsidRDefault="00C1407A" w:rsidP="00C1407A">
            <w:pPr>
              <w:rPr>
                <w:rFonts w:ascii="Arial" w:hAnsi="Arial" w:cs="Arial"/>
                <w:iCs/>
              </w:rPr>
            </w:pPr>
            <w:r w:rsidRPr="00140258">
              <w:rPr>
                <w:rFonts w:ascii="Arial" w:hAnsi="Arial" w:cs="Arial"/>
                <w:iCs/>
              </w:rPr>
              <w:t>a=3.62337</w:t>
            </w:r>
          </w:p>
        </w:tc>
        <w:tc>
          <w:tcPr>
            <w:tcW w:w="905" w:type="dxa"/>
            <w:hideMark/>
          </w:tcPr>
          <w:p w14:paraId="4D47437D" w14:textId="77777777" w:rsidR="00C1407A" w:rsidRPr="00140258" w:rsidRDefault="00C1407A" w:rsidP="00C1407A">
            <w:pPr>
              <w:rPr>
                <w:rFonts w:ascii="Arial" w:hAnsi="Arial" w:cs="Arial"/>
                <w:iCs/>
              </w:rPr>
            </w:pPr>
            <w:r w:rsidRPr="00140258">
              <w:rPr>
                <w:rFonts w:ascii="Arial" w:hAnsi="Arial" w:cs="Arial"/>
                <w:iCs/>
              </w:rPr>
              <w:t>0.0658</w:t>
            </w:r>
          </w:p>
        </w:tc>
        <w:tc>
          <w:tcPr>
            <w:tcW w:w="1360" w:type="dxa"/>
            <w:hideMark/>
          </w:tcPr>
          <w:p w14:paraId="41F501E7" w14:textId="77777777" w:rsidR="00C1407A" w:rsidRPr="00140258" w:rsidRDefault="00C1407A" w:rsidP="00C1407A">
            <w:pPr>
              <w:rPr>
                <w:rFonts w:ascii="Arial" w:hAnsi="Arial" w:cs="Arial"/>
                <w:iCs/>
              </w:rPr>
            </w:pPr>
            <w:r w:rsidRPr="00140258">
              <w:rPr>
                <w:rFonts w:ascii="Arial" w:hAnsi="Arial" w:cs="Arial"/>
                <w:iCs/>
              </w:rPr>
              <w:t>30091.8</w:t>
            </w:r>
          </w:p>
        </w:tc>
        <w:tc>
          <w:tcPr>
            <w:tcW w:w="1068" w:type="dxa"/>
            <w:hideMark/>
          </w:tcPr>
          <w:p w14:paraId="6F56DF8B" w14:textId="77777777" w:rsidR="00C1407A" w:rsidRPr="00140258" w:rsidRDefault="00C1407A" w:rsidP="00C1407A">
            <w:pPr>
              <w:rPr>
                <w:rFonts w:ascii="Arial" w:hAnsi="Arial" w:cs="Arial"/>
                <w:iCs/>
              </w:rPr>
            </w:pPr>
            <w:r w:rsidRPr="00140258">
              <w:rPr>
                <w:rFonts w:ascii="Arial" w:hAnsi="Arial" w:cs="Arial"/>
                <w:iCs/>
              </w:rPr>
              <w:t>48.8%</w:t>
            </w:r>
          </w:p>
        </w:tc>
      </w:tr>
      <w:tr w:rsidR="00C1407A" w:rsidRPr="00140258" w14:paraId="732015D2" w14:textId="77777777" w:rsidTr="001445B9">
        <w:trPr>
          <w:trHeight w:val="815"/>
        </w:trPr>
        <w:tc>
          <w:tcPr>
            <w:tcW w:w="1337" w:type="dxa"/>
            <w:vMerge w:val="restart"/>
            <w:hideMark/>
          </w:tcPr>
          <w:p w14:paraId="6A6E6399" w14:textId="77777777" w:rsidR="00C1407A" w:rsidRPr="00140258" w:rsidRDefault="00C1407A" w:rsidP="00C1407A">
            <w:pPr>
              <w:rPr>
                <w:rFonts w:ascii="Arial" w:hAnsi="Arial" w:cs="Arial"/>
                <w:iCs/>
              </w:rPr>
            </w:pPr>
            <w:r w:rsidRPr="00140258">
              <w:rPr>
                <w:rFonts w:ascii="Arial" w:hAnsi="Arial" w:cs="Arial"/>
                <w:iCs/>
              </w:rPr>
              <w:lastRenderedPageBreak/>
              <w:t>Li-0(Charge)</w:t>
            </w:r>
          </w:p>
          <w:p w14:paraId="27EFD068" w14:textId="77777777" w:rsidR="00C1407A" w:rsidRPr="00140258" w:rsidRDefault="00C1407A" w:rsidP="00C1407A">
            <w:pPr>
              <w:rPr>
                <w:rFonts w:ascii="Arial" w:hAnsi="Arial" w:cs="Arial"/>
                <w:iCs/>
              </w:rPr>
            </w:pPr>
            <w:r w:rsidRPr="00140258">
              <w:rPr>
                <w:rFonts w:ascii="Arial" w:hAnsi="Arial" w:cs="Arial"/>
                <w:iCs/>
              </w:rPr>
              <w:t>WR=5.42</w:t>
            </w:r>
          </w:p>
        </w:tc>
        <w:tc>
          <w:tcPr>
            <w:tcW w:w="932" w:type="dxa"/>
            <w:hideMark/>
          </w:tcPr>
          <w:p w14:paraId="361AE7DE" w14:textId="77777777" w:rsidR="00C1407A" w:rsidRPr="00140258" w:rsidRDefault="00C1407A" w:rsidP="00C1407A">
            <w:pPr>
              <w:rPr>
                <w:rFonts w:ascii="Arial" w:hAnsi="Arial" w:cs="Arial"/>
                <w:iCs/>
              </w:rPr>
            </w:pPr>
            <w:r w:rsidRPr="00140258">
              <w:rPr>
                <w:rFonts w:ascii="Arial" w:hAnsi="Arial" w:cs="Arial"/>
                <w:iCs/>
              </w:rPr>
              <w:t>CuF</w:t>
            </w:r>
            <w:r w:rsidRPr="00140258">
              <w:rPr>
                <w:rFonts w:ascii="Arial" w:hAnsi="Arial" w:cs="Arial"/>
                <w:iCs/>
                <w:vertAlign w:val="subscript"/>
              </w:rPr>
              <w:t>2</w:t>
            </w:r>
          </w:p>
        </w:tc>
        <w:tc>
          <w:tcPr>
            <w:tcW w:w="1273" w:type="dxa"/>
            <w:hideMark/>
          </w:tcPr>
          <w:p w14:paraId="413E116E" w14:textId="77777777" w:rsidR="00C1407A" w:rsidRPr="00140258" w:rsidRDefault="00C1407A" w:rsidP="00C1407A">
            <w:pPr>
              <w:rPr>
                <w:rFonts w:ascii="Arial" w:hAnsi="Arial" w:cs="Arial"/>
                <w:iCs/>
              </w:rPr>
            </w:pPr>
            <w:r w:rsidRPr="00140258">
              <w:rPr>
                <w:rFonts w:ascii="Arial" w:hAnsi="Arial" w:cs="Arial"/>
                <w:iCs/>
              </w:rPr>
              <w:t>a=4.65184;</w:t>
            </w:r>
          </w:p>
          <w:p w14:paraId="052F8461" w14:textId="77777777" w:rsidR="00C1407A" w:rsidRPr="00140258" w:rsidRDefault="00C1407A" w:rsidP="00C1407A">
            <w:pPr>
              <w:rPr>
                <w:rFonts w:ascii="Arial" w:hAnsi="Arial" w:cs="Arial"/>
                <w:iCs/>
              </w:rPr>
            </w:pPr>
            <w:r w:rsidRPr="00140258">
              <w:rPr>
                <w:rFonts w:ascii="Arial" w:hAnsi="Arial" w:cs="Arial"/>
                <w:iCs/>
              </w:rPr>
              <w:t>b=4.45216;</w:t>
            </w:r>
          </w:p>
          <w:p w14:paraId="0AF6216F" w14:textId="77777777" w:rsidR="00C1407A" w:rsidRPr="00140258" w:rsidRDefault="00C1407A" w:rsidP="00C1407A">
            <w:pPr>
              <w:rPr>
                <w:rFonts w:ascii="Arial" w:hAnsi="Arial" w:cs="Arial"/>
                <w:iCs/>
              </w:rPr>
            </w:pPr>
            <w:r w:rsidRPr="00140258">
              <w:rPr>
                <w:rFonts w:ascii="Arial" w:hAnsi="Arial" w:cs="Arial"/>
                <w:iCs/>
              </w:rPr>
              <w:t>c=3.26037.</w:t>
            </w:r>
          </w:p>
        </w:tc>
        <w:tc>
          <w:tcPr>
            <w:tcW w:w="905" w:type="dxa"/>
            <w:hideMark/>
          </w:tcPr>
          <w:p w14:paraId="1F6D4889"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3E8485DD" w14:textId="77777777" w:rsidR="00C1407A" w:rsidRPr="00140258" w:rsidRDefault="00C1407A" w:rsidP="00C1407A">
            <w:pPr>
              <w:rPr>
                <w:rFonts w:ascii="Arial" w:hAnsi="Arial" w:cs="Arial"/>
                <w:iCs/>
              </w:rPr>
            </w:pPr>
            <w:r w:rsidRPr="00140258">
              <w:rPr>
                <w:rFonts w:ascii="Arial" w:hAnsi="Arial" w:cs="Arial"/>
                <w:iCs/>
              </w:rPr>
              <w:t>1291.0</w:t>
            </w:r>
          </w:p>
        </w:tc>
        <w:tc>
          <w:tcPr>
            <w:tcW w:w="1068" w:type="dxa"/>
            <w:hideMark/>
          </w:tcPr>
          <w:p w14:paraId="7D103DCE" w14:textId="77777777" w:rsidR="00C1407A" w:rsidRPr="00140258" w:rsidRDefault="00C1407A" w:rsidP="00C1407A">
            <w:pPr>
              <w:rPr>
                <w:rFonts w:ascii="Arial" w:hAnsi="Arial" w:cs="Arial"/>
                <w:iCs/>
              </w:rPr>
            </w:pPr>
            <w:r w:rsidRPr="00140258">
              <w:rPr>
                <w:rFonts w:ascii="Arial" w:hAnsi="Arial" w:cs="Arial"/>
                <w:iCs/>
              </w:rPr>
              <w:t>80.8%</w:t>
            </w:r>
          </w:p>
        </w:tc>
      </w:tr>
      <w:tr w:rsidR="00C1407A" w:rsidRPr="00140258" w14:paraId="671E62F1" w14:textId="77777777" w:rsidTr="001445B9">
        <w:trPr>
          <w:trHeight w:val="930"/>
        </w:trPr>
        <w:tc>
          <w:tcPr>
            <w:tcW w:w="0" w:type="auto"/>
            <w:vMerge/>
            <w:hideMark/>
          </w:tcPr>
          <w:p w14:paraId="30F22196" w14:textId="77777777" w:rsidR="00C1407A" w:rsidRPr="00140258" w:rsidRDefault="00C1407A" w:rsidP="00C1407A">
            <w:pPr>
              <w:rPr>
                <w:rFonts w:ascii="Arial" w:hAnsi="Arial" w:cs="Arial"/>
                <w:iCs/>
              </w:rPr>
            </w:pPr>
          </w:p>
        </w:tc>
        <w:tc>
          <w:tcPr>
            <w:tcW w:w="932" w:type="dxa"/>
            <w:hideMark/>
          </w:tcPr>
          <w:p w14:paraId="53FF3A8D" w14:textId="77777777" w:rsidR="00C1407A" w:rsidRPr="00140258" w:rsidRDefault="00C1407A" w:rsidP="00C1407A">
            <w:pPr>
              <w:rPr>
                <w:rFonts w:ascii="Arial" w:hAnsi="Arial" w:cs="Arial"/>
                <w:iCs/>
              </w:rPr>
            </w:pPr>
            <w:r w:rsidRPr="00140258">
              <w:rPr>
                <w:rFonts w:ascii="Arial" w:hAnsi="Arial" w:cs="Arial"/>
                <w:iCs/>
              </w:rPr>
              <w:t>Li</w:t>
            </w:r>
            <w:r w:rsidRPr="00140258">
              <w:rPr>
                <w:rFonts w:ascii="Arial" w:hAnsi="Arial" w:cs="Arial"/>
                <w:iCs/>
                <w:vertAlign w:val="subscript"/>
              </w:rPr>
              <w:t>3</w:t>
            </w:r>
            <w:r w:rsidRPr="00140258">
              <w:rPr>
                <w:rFonts w:ascii="Arial" w:hAnsi="Arial" w:cs="Arial"/>
                <w:iCs/>
              </w:rPr>
              <w:t>CuF</w:t>
            </w:r>
            <w:r w:rsidRPr="00140258">
              <w:rPr>
                <w:rFonts w:ascii="Arial" w:hAnsi="Arial" w:cs="Arial"/>
                <w:iCs/>
                <w:vertAlign w:val="subscript"/>
              </w:rPr>
              <w:t>4</w:t>
            </w:r>
          </w:p>
        </w:tc>
        <w:tc>
          <w:tcPr>
            <w:tcW w:w="1273" w:type="dxa"/>
            <w:hideMark/>
          </w:tcPr>
          <w:p w14:paraId="017622DF" w14:textId="77777777" w:rsidR="00C1407A" w:rsidRPr="00140258" w:rsidRDefault="00C1407A" w:rsidP="00C1407A">
            <w:pPr>
              <w:rPr>
                <w:rFonts w:ascii="Arial" w:hAnsi="Arial" w:cs="Arial"/>
                <w:iCs/>
              </w:rPr>
            </w:pPr>
            <w:r w:rsidRPr="00140258">
              <w:rPr>
                <w:rFonts w:ascii="Arial" w:hAnsi="Arial" w:cs="Arial"/>
                <w:iCs/>
              </w:rPr>
              <w:t>a=4.26064;</w:t>
            </w:r>
          </w:p>
          <w:p w14:paraId="2C246ADA" w14:textId="77777777" w:rsidR="00C1407A" w:rsidRPr="00140258" w:rsidRDefault="00C1407A" w:rsidP="00C1407A">
            <w:pPr>
              <w:rPr>
                <w:rFonts w:ascii="Arial" w:hAnsi="Arial" w:cs="Arial"/>
                <w:iCs/>
              </w:rPr>
            </w:pPr>
            <w:r w:rsidRPr="00140258">
              <w:rPr>
                <w:rFonts w:ascii="Arial" w:hAnsi="Arial" w:cs="Arial"/>
                <w:iCs/>
              </w:rPr>
              <w:t>b=4.26064;</w:t>
            </w:r>
          </w:p>
          <w:p w14:paraId="0C23FCA0" w14:textId="77777777" w:rsidR="00C1407A" w:rsidRPr="00140258" w:rsidRDefault="00C1407A" w:rsidP="00C1407A">
            <w:pPr>
              <w:rPr>
                <w:rFonts w:ascii="Arial" w:hAnsi="Arial" w:cs="Arial"/>
                <w:iCs/>
              </w:rPr>
            </w:pPr>
            <w:r w:rsidRPr="00140258">
              <w:rPr>
                <w:rFonts w:ascii="Arial" w:hAnsi="Arial" w:cs="Arial"/>
                <w:iCs/>
              </w:rPr>
              <w:t>c=4.26064.</w:t>
            </w:r>
          </w:p>
        </w:tc>
        <w:tc>
          <w:tcPr>
            <w:tcW w:w="905" w:type="dxa"/>
            <w:hideMark/>
          </w:tcPr>
          <w:p w14:paraId="5B9F336B" w14:textId="77777777" w:rsidR="00C1407A" w:rsidRPr="00140258" w:rsidRDefault="00C1407A" w:rsidP="00C1407A">
            <w:pPr>
              <w:rPr>
                <w:rFonts w:ascii="Arial" w:hAnsi="Arial" w:cs="Arial"/>
                <w:iCs/>
              </w:rPr>
            </w:pPr>
            <w:r w:rsidRPr="00140258">
              <w:rPr>
                <w:rFonts w:ascii="Arial" w:hAnsi="Arial" w:cs="Arial"/>
                <w:iCs/>
              </w:rPr>
              <w:t>1</w:t>
            </w:r>
          </w:p>
        </w:tc>
        <w:tc>
          <w:tcPr>
            <w:tcW w:w="1360" w:type="dxa"/>
            <w:hideMark/>
          </w:tcPr>
          <w:p w14:paraId="0584754A" w14:textId="77777777" w:rsidR="00C1407A" w:rsidRPr="00140258" w:rsidRDefault="00C1407A" w:rsidP="00C1407A">
            <w:pPr>
              <w:rPr>
                <w:rFonts w:ascii="Arial" w:hAnsi="Arial" w:cs="Arial"/>
                <w:iCs/>
              </w:rPr>
            </w:pPr>
            <w:r w:rsidRPr="00140258">
              <w:rPr>
                <w:rFonts w:ascii="Arial" w:hAnsi="Arial" w:cs="Arial"/>
                <w:iCs/>
              </w:rPr>
              <w:t>3181.6</w:t>
            </w:r>
          </w:p>
        </w:tc>
        <w:tc>
          <w:tcPr>
            <w:tcW w:w="1068" w:type="dxa"/>
            <w:hideMark/>
          </w:tcPr>
          <w:p w14:paraId="459458C5" w14:textId="77777777" w:rsidR="00C1407A" w:rsidRPr="00140258" w:rsidRDefault="00C1407A" w:rsidP="00C1407A">
            <w:pPr>
              <w:rPr>
                <w:rFonts w:ascii="Arial" w:hAnsi="Arial" w:cs="Arial"/>
                <w:iCs/>
              </w:rPr>
            </w:pPr>
            <w:r w:rsidRPr="00140258">
              <w:rPr>
                <w:rFonts w:ascii="Arial" w:hAnsi="Arial" w:cs="Arial"/>
                <w:iCs/>
              </w:rPr>
              <w:t>4.2%</w:t>
            </w:r>
          </w:p>
        </w:tc>
      </w:tr>
      <w:tr w:rsidR="00C1407A" w:rsidRPr="00140258" w14:paraId="1E1AE0FD" w14:textId="77777777" w:rsidTr="001445B9">
        <w:trPr>
          <w:trHeight w:val="70"/>
        </w:trPr>
        <w:tc>
          <w:tcPr>
            <w:tcW w:w="0" w:type="auto"/>
            <w:vMerge/>
            <w:hideMark/>
          </w:tcPr>
          <w:p w14:paraId="13C6AE8A" w14:textId="77777777" w:rsidR="00C1407A" w:rsidRPr="00140258" w:rsidRDefault="00C1407A" w:rsidP="00C1407A">
            <w:pPr>
              <w:rPr>
                <w:rFonts w:ascii="Arial" w:hAnsi="Arial" w:cs="Arial"/>
                <w:iCs/>
              </w:rPr>
            </w:pPr>
          </w:p>
        </w:tc>
        <w:tc>
          <w:tcPr>
            <w:tcW w:w="932" w:type="dxa"/>
            <w:hideMark/>
          </w:tcPr>
          <w:p w14:paraId="4822A8B1" w14:textId="77777777" w:rsidR="00C1407A" w:rsidRPr="00140258" w:rsidRDefault="00C1407A" w:rsidP="00C1407A">
            <w:pPr>
              <w:rPr>
                <w:rFonts w:ascii="Arial" w:hAnsi="Arial" w:cs="Arial"/>
                <w:iCs/>
              </w:rPr>
            </w:pPr>
            <w:r w:rsidRPr="00140258">
              <w:rPr>
                <w:rFonts w:ascii="Arial" w:hAnsi="Arial" w:cs="Arial"/>
                <w:iCs/>
              </w:rPr>
              <w:t>Cu</w:t>
            </w:r>
          </w:p>
        </w:tc>
        <w:tc>
          <w:tcPr>
            <w:tcW w:w="1273" w:type="dxa"/>
            <w:hideMark/>
          </w:tcPr>
          <w:p w14:paraId="74AE6FDB" w14:textId="77777777" w:rsidR="00C1407A" w:rsidRPr="00140258" w:rsidRDefault="00C1407A" w:rsidP="00C1407A">
            <w:pPr>
              <w:rPr>
                <w:rFonts w:ascii="Arial" w:hAnsi="Arial" w:cs="Arial"/>
                <w:iCs/>
              </w:rPr>
            </w:pPr>
            <w:r w:rsidRPr="00140258">
              <w:rPr>
                <w:rFonts w:ascii="Arial" w:hAnsi="Arial" w:cs="Arial"/>
                <w:iCs/>
              </w:rPr>
              <w:t>a=3.59154</w:t>
            </w:r>
          </w:p>
        </w:tc>
        <w:tc>
          <w:tcPr>
            <w:tcW w:w="905" w:type="dxa"/>
            <w:hideMark/>
          </w:tcPr>
          <w:p w14:paraId="6306116D" w14:textId="77777777" w:rsidR="00C1407A" w:rsidRPr="00140258" w:rsidRDefault="00C1407A" w:rsidP="00C1407A">
            <w:pPr>
              <w:rPr>
                <w:rFonts w:ascii="Arial" w:hAnsi="Arial" w:cs="Arial"/>
                <w:iCs/>
              </w:rPr>
            </w:pPr>
            <w:r w:rsidRPr="00140258">
              <w:rPr>
                <w:rFonts w:ascii="Arial" w:hAnsi="Arial" w:cs="Arial"/>
                <w:iCs/>
              </w:rPr>
              <w:t>0.0871</w:t>
            </w:r>
          </w:p>
        </w:tc>
        <w:tc>
          <w:tcPr>
            <w:tcW w:w="1360" w:type="dxa"/>
            <w:hideMark/>
          </w:tcPr>
          <w:p w14:paraId="7AD77FF3" w14:textId="77777777" w:rsidR="00C1407A" w:rsidRPr="00140258" w:rsidRDefault="00C1407A" w:rsidP="00C1407A">
            <w:pPr>
              <w:rPr>
                <w:rFonts w:ascii="Arial" w:hAnsi="Arial" w:cs="Arial"/>
                <w:iCs/>
              </w:rPr>
            </w:pPr>
            <w:r w:rsidRPr="00140258">
              <w:rPr>
                <w:rFonts w:ascii="Arial" w:hAnsi="Arial" w:cs="Arial"/>
                <w:iCs/>
              </w:rPr>
              <w:t>61830.4</w:t>
            </w:r>
          </w:p>
        </w:tc>
        <w:tc>
          <w:tcPr>
            <w:tcW w:w="1068" w:type="dxa"/>
            <w:hideMark/>
          </w:tcPr>
          <w:p w14:paraId="3854890F" w14:textId="77777777" w:rsidR="00C1407A" w:rsidRPr="00140258" w:rsidRDefault="00C1407A" w:rsidP="00C1407A">
            <w:pPr>
              <w:rPr>
                <w:rFonts w:ascii="Arial" w:hAnsi="Arial" w:cs="Arial"/>
                <w:iCs/>
              </w:rPr>
            </w:pPr>
            <w:r w:rsidRPr="00140258">
              <w:rPr>
                <w:rFonts w:ascii="Arial" w:hAnsi="Arial" w:cs="Arial"/>
                <w:iCs/>
              </w:rPr>
              <w:t>15%</w:t>
            </w:r>
          </w:p>
        </w:tc>
      </w:tr>
    </w:tbl>
    <w:p w14:paraId="57DC5B51" w14:textId="77777777" w:rsidR="00684DC6" w:rsidRPr="00140258" w:rsidRDefault="00684DC6" w:rsidP="00684DC6">
      <w:pPr>
        <w:rPr>
          <w:rFonts w:ascii="Arial" w:hAnsi="Arial" w:cs="Arial"/>
          <w:iCs/>
        </w:rPr>
      </w:pPr>
    </w:p>
    <w:p w14:paraId="28124569" w14:textId="77777777" w:rsidR="00684DC6" w:rsidRPr="00140258" w:rsidRDefault="00684DC6" w:rsidP="00A86BC2">
      <w:pPr>
        <w:rPr>
          <w:rFonts w:ascii="Arial" w:hAnsi="Arial" w:cs="Arial"/>
        </w:rPr>
      </w:pPr>
    </w:p>
    <w:p w14:paraId="1DD7076F" w14:textId="77777777" w:rsidR="00684DC6" w:rsidRPr="00140258" w:rsidRDefault="00684DC6" w:rsidP="00A86BC2">
      <w:pPr>
        <w:rPr>
          <w:rFonts w:ascii="Arial" w:hAnsi="Arial" w:cs="Arial"/>
        </w:rPr>
      </w:pPr>
    </w:p>
    <w:p w14:paraId="5F5C0FCA" w14:textId="3CFD483D" w:rsidR="00B26C6A" w:rsidRPr="00140258" w:rsidRDefault="008E3F05" w:rsidP="009E3707">
      <w:pPr>
        <w:rPr>
          <w:rFonts w:ascii="Arial" w:hAnsi="Arial" w:cs="Arial"/>
        </w:rPr>
      </w:pPr>
      <w:r w:rsidRPr="00140258">
        <w:rPr>
          <w:rFonts w:ascii="Arial" w:hAnsi="Arial" w:cs="Arial"/>
          <w:b/>
          <w:bCs/>
        </w:rPr>
        <w:t xml:space="preserve">Tablet </w:t>
      </w:r>
      <w:r w:rsidR="00CB4115" w:rsidRPr="00140258">
        <w:rPr>
          <w:rFonts w:ascii="Arial" w:hAnsi="Arial" w:cs="Arial"/>
          <w:b/>
          <w:bCs/>
        </w:rPr>
        <w:t>S6</w:t>
      </w:r>
      <w:r w:rsidRPr="00140258">
        <w:rPr>
          <w:rFonts w:ascii="Arial" w:hAnsi="Arial" w:cs="Arial"/>
          <w:vertAlign w:val="superscript"/>
        </w:rPr>
        <w:fldChar w:fldCharType="begin">
          <w:fldData xml:space="preserve">YSBoaWdoLXBlcmZvcm1hbmNlIGFub2RlIG1hdGVyaWFsIGZvciBMaXRoaXVtLWlvbiBiYXR0ZXJp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</w:fldData>
        </w:fldChar>
      </w:r>
      <w:r w:rsidR="00C23D42" w:rsidRPr="00140258">
        <w:rPr>
          <w:rFonts w:ascii="Arial" w:hAnsi="Arial" w:cs="Arial"/>
          <w:vertAlign w:val="superscript"/>
        </w:rPr>
        <w:instrText xml:space="preserve"> ADDIN EN.CITE </w:instrText>
      </w:r>
      <w:r w:rsidR="00C23D42" w:rsidRPr="00140258">
        <w:rPr>
          <w:rFonts w:ascii="Arial" w:hAnsi="Arial" w:cs="Arial"/>
          <w:vertAlign w:val="superscript"/>
        </w:rPr>
        <w:fldChar w:fldCharType="begin">
          <w:fldData xml:space="preserve">PEVuZE5vdGU+PENpdGU+PEF1dGhvcj5TaGk8L0F1dGhvcj48WWVhcj4yMDIwPC9ZZWFyPjxSZWNO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==
</w:fldData>
        </w:fldChar>
      </w:r>
      <w:r w:rsidR="00C23D42" w:rsidRPr="00140258">
        <w:rPr>
          <w:rFonts w:ascii="Arial" w:hAnsi="Arial" w:cs="Arial"/>
          <w:vertAlign w:val="superscript"/>
        </w:rPr>
        <w:instrText xml:space="preserve"> ADDIN EN.CITE.DATA </w:instrText>
      </w:r>
      <w:r w:rsidR="00C23D42" w:rsidRPr="00140258">
        <w:rPr>
          <w:rFonts w:ascii="Arial" w:hAnsi="Arial" w:cs="Arial"/>
          <w:vertAlign w:val="superscript"/>
        </w:rPr>
      </w:r>
      <w:r w:rsidR="00C23D42" w:rsidRPr="00140258">
        <w:rPr>
          <w:rFonts w:ascii="Arial" w:hAnsi="Arial" w:cs="Arial"/>
          <w:vertAlign w:val="superscript"/>
        </w:rPr>
        <w:fldChar w:fldCharType="end"/>
      </w:r>
      <w:r w:rsidR="00C23D42" w:rsidRPr="00140258">
        <w:rPr>
          <w:rFonts w:ascii="Arial" w:hAnsi="Arial" w:cs="Arial"/>
          <w:vertAlign w:val="superscript"/>
        </w:rPr>
        <w:fldChar w:fldCharType="begin">
          <w:fldData xml:space="preserve">bGlzaGVyPjxpc2JuPjA5MzUtOTY0ODwvaXNibj48d29yay10eXBlPmh0dHBzOi8vZG9pLm9yZy8x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==
</w:fldData>
        </w:fldChar>
      </w:r>
      <w:r w:rsidR="00C23D42" w:rsidRPr="00140258">
        <w:rPr>
          <w:rFonts w:ascii="Arial" w:hAnsi="Arial" w:cs="Arial"/>
          <w:vertAlign w:val="superscript"/>
        </w:rPr>
        <w:instrText xml:space="preserve"> ADDIN EN.CITE.DATA </w:instrText>
      </w:r>
      <w:r w:rsidR="00C23D42" w:rsidRPr="00140258">
        <w:rPr>
          <w:rFonts w:ascii="Arial" w:hAnsi="Arial" w:cs="Arial"/>
          <w:vertAlign w:val="superscript"/>
        </w:rPr>
      </w:r>
      <w:r w:rsidR="00C23D42" w:rsidRPr="00140258">
        <w:rPr>
          <w:rFonts w:ascii="Arial" w:hAnsi="Arial" w:cs="Arial"/>
          <w:vertAlign w:val="superscript"/>
        </w:rPr>
        <w:fldChar w:fldCharType="end"/>
      </w:r>
      <w:r w:rsidR="00C23D42" w:rsidRPr="00140258">
        <w:rPr>
          <w:rFonts w:ascii="Arial" w:hAnsi="Arial" w:cs="Arial"/>
          <w:vertAlign w:val="superscript"/>
        </w:rPr>
        <w:fldChar w:fldCharType="begin">
          <w:fldData xml:space="preserve">YSBoaWdoLXBlcmZvcm1hbmNlIGFub2RlIG1hdGVyaWFsIGZvciBMaXRoaXVtLWlvbiBiYXR0ZXJp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</w:fldData>
        </w:fldChar>
      </w:r>
      <w:r w:rsidR="00C23D42" w:rsidRPr="00140258">
        <w:rPr>
          <w:rFonts w:ascii="Arial" w:hAnsi="Arial" w:cs="Arial"/>
          <w:vertAlign w:val="superscript"/>
        </w:rPr>
        <w:instrText xml:space="preserve"> ADDIN EN.CITE.DATA </w:instrText>
      </w:r>
      <w:r w:rsidR="00C23D42" w:rsidRPr="00140258">
        <w:rPr>
          <w:rFonts w:ascii="Arial" w:hAnsi="Arial" w:cs="Arial"/>
          <w:vertAlign w:val="superscript"/>
        </w:rPr>
      </w:r>
      <w:r w:rsidR="00C23D42" w:rsidRPr="00140258">
        <w:rPr>
          <w:rFonts w:ascii="Arial" w:hAnsi="Arial" w:cs="Arial"/>
          <w:vertAlign w:val="superscript"/>
        </w:rPr>
        <w:fldChar w:fldCharType="end"/>
      </w:r>
      <w:r w:rsidRPr="00140258">
        <w:rPr>
          <w:rFonts w:ascii="Arial" w:hAnsi="Arial" w:cs="Arial"/>
          <w:vertAlign w:val="superscript"/>
        </w:rPr>
      </w:r>
      <w:r w:rsidRPr="00140258">
        <w:rPr>
          <w:rFonts w:ascii="Arial" w:hAnsi="Arial" w:cs="Arial"/>
          <w:vertAlign w:val="superscript"/>
        </w:rPr>
        <w:fldChar w:fldCharType="separate"/>
      </w:r>
      <w:r w:rsidR="00C23D42" w:rsidRPr="00140258">
        <w:rPr>
          <w:rFonts w:ascii="Arial" w:hAnsi="Arial" w:cs="Arial"/>
          <w:noProof/>
          <w:vertAlign w:val="superscript"/>
        </w:rPr>
        <w:t>(</w:t>
      </w:r>
      <w:r w:rsidR="00C23D42" w:rsidRPr="00140258">
        <w:rPr>
          <w:rFonts w:ascii="Arial" w:hAnsi="Arial" w:cs="Arial"/>
          <w:i/>
          <w:noProof/>
          <w:vertAlign w:val="superscript"/>
        </w:rPr>
        <w:t>43-109</w:t>
      </w:r>
      <w:r w:rsidR="00C23D42" w:rsidRPr="00140258">
        <w:rPr>
          <w:rFonts w:ascii="Arial" w:hAnsi="Arial" w:cs="Arial"/>
          <w:noProof/>
          <w:vertAlign w:val="superscript"/>
        </w:rPr>
        <w:t>)</w:t>
      </w:r>
      <w:r w:rsidRPr="00140258">
        <w:rPr>
          <w:rFonts w:ascii="Arial" w:hAnsi="Arial" w:cs="Arial"/>
          <w:vertAlign w:val="superscript"/>
        </w:rPr>
        <w:fldChar w:fldCharType="end"/>
      </w:r>
      <w:r w:rsidR="00A16060" w:rsidRPr="00140258">
        <w:rPr>
          <w:rFonts w:ascii="Arial" w:hAnsi="Arial" w:cs="Arial"/>
          <w:vertAlign w:val="superscript"/>
        </w:rPr>
        <w:t xml:space="preserve"> </w:t>
      </w:r>
      <w:r w:rsidR="00A16060" w:rsidRPr="00140258">
        <w:rPr>
          <w:rFonts w:ascii="Arial" w:hAnsi="Arial" w:cs="Arial"/>
        </w:rPr>
        <w:t xml:space="preserve">Statistics on the voltages and overpotentials of various conversion-type electrodes in </w:t>
      </w:r>
      <w:r w:rsidR="00ED171A" w:rsidRPr="00140258">
        <w:rPr>
          <w:rFonts w:ascii="Arial" w:hAnsi="Arial" w:cs="Arial"/>
        </w:rPr>
        <w:t>LIB</w:t>
      </w:r>
      <w:r w:rsidR="00A16060" w:rsidRPr="00140258">
        <w:rPr>
          <w:rFonts w:ascii="Arial" w:hAnsi="Arial" w:cs="Arial"/>
        </w:rPr>
        <w:t xml:space="preserve"> an</w:t>
      </w:r>
      <w:r w:rsidR="00ED171A" w:rsidRPr="00140258">
        <w:rPr>
          <w:rFonts w:ascii="Arial" w:hAnsi="Arial" w:cs="Arial"/>
        </w:rPr>
        <w:t>d SIB</w:t>
      </w:r>
      <w:r w:rsidR="001D29F6" w:rsidRPr="00140258">
        <w:rPr>
          <w:rFonts w:ascii="Arial" w:hAnsi="Arial" w:cs="Arial"/>
        </w:rPr>
        <w:t>.</w:t>
      </w:r>
      <w:r w:rsidR="00B26C6A" w:rsidRPr="00140258">
        <w:rPr>
          <w:rFonts w:ascii="Arial" w:hAnsi="Arial" w:cs="Arial"/>
        </w:rPr>
        <w:fldChar w:fldCharType="begin"/>
      </w:r>
      <w:r w:rsidR="00B26C6A" w:rsidRPr="00140258">
        <w:rPr>
          <w:rFonts w:ascii="Arial" w:hAnsi="Arial" w:cs="Arial"/>
        </w:rPr>
        <w:instrText xml:space="preserve"> LINK Excel.Sheet.12 "https://zjueducn-my.sharepoint.com/personal/11926029_zju_edu_cn/Documents/Scientifc%20research/CuF2/</w:instrText>
      </w:r>
      <w:r w:rsidR="00B26C6A" w:rsidRPr="00140258">
        <w:rPr>
          <w:rFonts w:ascii="Arial" w:hAnsi="Arial" w:cs="Arial"/>
        </w:rPr>
        <w:instrText>文章</w:instrText>
      </w:r>
      <w:r w:rsidR="00B26C6A" w:rsidRPr="00140258">
        <w:rPr>
          <w:rFonts w:ascii="Arial" w:hAnsi="Arial" w:cs="Arial"/>
        </w:rPr>
        <w:instrText>/</w:instrText>
      </w:r>
      <w:r w:rsidR="00B26C6A" w:rsidRPr="00140258">
        <w:rPr>
          <w:rFonts w:ascii="Arial" w:hAnsi="Arial" w:cs="Arial"/>
        </w:rPr>
        <w:instrText>转化反应型电极电压过电位统计</w:instrText>
      </w:r>
      <w:r w:rsidR="00B26C6A" w:rsidRPr="00140258">
        <w:rPr>
          <w:rFonts w:ascii="Arial" w:hAnsi="Arial" w:cs="Arial"/>
        </w:rPr>
        <w:instrText xml:space="preserve">.xlsx" "Sheet1!R1C1:R80C5" \a \f 5 \h  \* MERGEFORMAT </w:instrText>
      </w:r>
      <w:r w:rsidR="00B26C6A" w:rsidRPr="00140258">
        <w:rPr>
          <w:rFonts w:ascii="Arial" w:hAnsi="Arial" w:cs="Arial"/>
        </w:rPr>
        <w:fldChar w:fldCharType="separate"/>
      </w:r>
    </w:p>
    <w:tbl>
      <w:tblPr>
        <w:tblStyle w:val="a8"/>
        <w:tblW w:w="84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1"/>
        <w:gridCol w:w="1246"/>
        <w:gridCol w:w="896"/>
        <w:gridCol w:w="1468"/>
        <w:gridCol w:w="1165"/>
        <w:gridCol w:w="1284"/>
        <w:gridCol w:w="1295"/>
      </w:tblGrid>
      <w:tr w:rsidR="00ED17B3" w:rsidRPr="00140258" w14:paraId="1696E72A" w14:textId="77777777" w:rsidTr="006069A7">
        <w:trPr>
          <w:trHeight w:val="310"/>
          <w:jc w:val="center"/>
        </w:trPr>
        <w:tc>
          <w:tcPr>
            <w:tcW w:w="1131" w:type="dxa"/>
            <w:tcBorders>
              <w:top w:val="single" w:sz="4" w:space="0" w:color="auto"/>
            </w:tcBorders>
            <w:noWrap/>
            <w:vAlign w:val="center"/>
          </w:tcPr>
          <w:p w14:paraId="2F8726D5" w14:textId="2375F534" w:rsidR="00FB5BD0" w:rsidRPr="00140258" w:rsidRDefault="00FB5BD0" w:rsidP="00845B3D">
            <w:pPr>
              <w:jc w:val="center"/>
              <w:rPr>
                <w:rFonts w:ascii="Arial" w:hAnsi="Arial" w:cs="Arial"/>
              </w:rPr>
            </w:pPr>
            <w:r w:rsidRPr="00140258">
              <w:rPr>
                <w:rFonts w:ascii="Arial" w:hAnsi="Arial" w:cs="Arial"/>
              </w:rPr>
              <w:t>Number</w:t>
            </w:r>
          </w:p>
        </w:tc>
        <w:tc>
          <w:tcPr>
            <w:tcW w:w="1246" w:type="dxa"/>
            <w:tcBorders>
              <w:top w:val="single" w:sz="4" w:space="0" w:color="auto"/>
            </w:tcBorders>
            <w:vAlign w:val="center"/>
          </w:tcPr>
          <w:p w14:paraId="3A265340" w14:textId="5A6C1606" w:rsidR="00FB5BD0" w:rsidRPr="00140258" w:rsidRDefault="00FB5BD0" w:rsidP="00845B3D">
            <w:pPr>
              <w:jc w:val="center"/>
              <w:rPr>
                <w:rFonts w:ascii="Arial" w:hAnsi="Arial" w:cs="Arial"/>
              </w:rPr>
            </w:pPr>
            <w:r w:rsidRPr="00140258">
              <w:rPr>
                <w:rFonts w:ascii="Arial" w:hAnsi="Arial" w:cs="Arial"/>
              </w:rPr>
              <w:t>Compound</w:t>
            </w:r>
          </w:p>
        </w:tc>
        <w:tc>
          <w:tcPr>
            <w:tcW w:w="896" w:type="dxa"/>
            <w:tcBorders>
              <w:top w:val="single" w:sz="4" w:space="0" w:color="auto"/>
            </w:tcBorders>
            <w:vAlign w:val="center"/>
          </w:tcPr>
          <w:p w14:paraId="04F17C4E" w14:textId="5D786E14" w:rsidR="00FB5BD0" w:rsidRPr="00140258" w:rsidRDefault="00FB5BD0" w:rsidP="00845B3D">
            <w:pPr>
              <w:jc w:val="center"/>
              <w:rPr>
                <w:rFonts w:ascii="Arial" w:hAnsi="Arial" w:cs="Arial"/>
              </w:rPr>
            </w:pPr>
            <w:r w:rsidRPr="00140258">
              <w:rPr>
                <w:rFonts w:ascii="Arial" w:hAnsi="Arial" w:cs="Arial"/>
              </w:rPr>
              <w:t>Battery</w:t>
            </w:r>
          </w:p>
        </w:tc>
        <w:tc>
          <w:tcPr>
            <w:tcW w:w="1468" w:type="dxa"/>
            <w:tcBorders>
              <w:top w:val="single" w:sz="4" w:space="0" w:color="auto"/>
            </w:tcBorders>
            <w:noWrap/>
            <w:vAlign w:val="center"/>
          </w:tcPr>
          <w:p w14:paraId="2889844A" w14:textId="1EE2FC30" w:rsidR="00FB5BD0" w:rsidRPr="00140258" w:rsidRDefault="00FB5BD0" w:rsidP="00845B3D">
            <w:pPr>
              <w:jc w:val="center"/>
              <w:rPr>
                <w:rFonts w:ascii="Arial" w:hAnsi="Arial" w:cs="Arial"/>
              </w:rPr>
            </w:pPr>
            <w:r w:rsidRPr="00140258">
              <w:rPr>
                <w:rFonts w:ascii="Arial" w:hAnsi="Arial" w:cs="Arial"/>
              </w:rPr>
              <w:t>Overpotential</w:t>
            </w:r>
          </w:p>
          <w:p w14:paraId="6EE9952A" w14:textId="3EA4DC55" w:rsidR="00FB5BD0" w:rsidRPr="00140258" w:rsidRDefault="00FB5BD0" w:rsidP="00845B3D">
            <w:pPr>
              <w:jc w:val="center"/>
              <w:rPr>
                <w:rFonts w:ascii="Arial" w:hAnsi="Arial" w:cs="Arial"/>
              </w:rPr>
            </w:pPr>
            <w:r w:rsidRPr="00140258">
              <w:rPr>
                <w:rFonts w:ascii="Arial" w:hAnsi="Arial" w:cs="Arial"/>
              </w:rPr>
              <w:t>(V)</w:t>
            </w:r>
          </w:p>
        </w:tc>
        <w:tc>
          <w:tcPr>
            <w:tcW w:w="1165" w:type="dxa"/>
            <w:tcBorders>
              <w:top w:val="single" w:sz="4" w:space="0" w:color="auto"/>
            </w:tcBorders>
            <w:noWrap/>
            <w:vAlign w:val="center"/>
          </w:tcPr>
          <w:p w14:paraId="120C59A8" w14:textId="0442C957" w:rsidR="00FB5BD0" w:rsidRPr="00140258" w:rsidRDefault="00FB5BD0" w:rsidP="00845B3D">
            <w:pPr>
              <w:jc w:val="center"/>
              <w:rPr>
                <w:rFonts w:ascii="Arial" w:hAnsi="Arial" w:cs="Arial"/>
              </w:rPr>
            </w:pPr>
            <w:r w:rsidRPr="00140258">
              <w:rPr>
                <w:rFonts w:ascii="Arial" w:hAnsi="Arial" w:cs="Arial"/>
              </w:rPr>
              <w:t>Discharge voltage (V)</w:t>
            </w:r>
          </w:p>
        </w:tc>
        <w:tc>
          <w:tcPr>
            <w:tcW w:w="1284" w:type="dxa"/>
            <w:tcBorders>
              <w:top w:val="single" w:sz="4" w:space="0" w:color="auto"/>
            </w:tcBorders>
            <w:noWrap/>
            <w:vAlign w:val="center"/>
          </w:tcPr>
          <w:p w14:paraId="7ED83CFF" w14:textId="7334A26C" w:rsidR="00FB5BD0" w:rsidRPr="00140258" w:rsidRDefault="00FB5BD0" w:rsidP="00845B3D">
            <w:pPr>
              <w:jc w:val="center"/>
              <w:rPr>
                <w:rFonts w:ascii="Arial" w:hAnsi="Arial" w:cs="Arial"/>
              </w:rPr>
            </w:pPr>
            <w:r w:rsidRPr="00140258">
              <w:rPr>
                <w:rFonts w:ascii="Arial" w:hAnsi="Arial" w:cs="Arial"/>
              </w:rPr>
              <w:t>Voltage efficiency (%)</w:t>
            </w:r>
          </w:p>
        </w:tc>
        <w:tc>
          <w:tcPr>
            <w:tcW w:w="1295" w:type="dxa"/>
            <w:tcBorders>
              <w:top w:val="single" w:sz="4" w:space="0" w:color="auto"/>
            </w:tcBorders>
            <w:noWrap/>
            <w:vAlign w:val="center"/>
          </w:tcPr>
          <w:p w14:paraId="48A900F7" w14:textId="1FB1E43E" w:rsidR="00FB5BD0" w:rsidRPr="00140258" w:rsidRDefault="00FB5BD0" w:rsidP="00845B3D">
            <w:pPr>
              <w:jc w:val="center"/>
              <w:rPr>
                <w:rFonts w:ascii="Arial" w:hAnsi="Arial" w:cs="Arial"/>
              </w:rPr>
            </w:pPr>
            <w:r w:rsidRPr="00140258">
              <w:rPr>
                <w:rFonts w:ascii="Arial" w:hAnsi="Arial" w:cs="Arial"/>
              </w:rPr>
              <w:t>Reference</w:t>
            </w:r>
          </w:p>
        </w:tc>
      </w:tr>
      <w:tr w:rsidR="006903E7" w:rsidRPr="00140258" w14:paraId="783F24AA" w14:textId="77777777" w:rsidTr="001C4984">
        <w:trPr>
          <w:trHeight w:val="310"/>
          <w:jc w:val="center"/>
        </w:trPr>
        <w:tc>
          <w:tcPr>
            <w:tcW w:w="1131" w:type="dxa"/>
            <w:tcBorders>
              <w:top w:val="single" w:sz="4" w:space="0" w:color="auto"/>
            </w:tcBorders>
            <w:noWrap/>
            <w:vAlign w:val="center"/>
          </w:tcPr>
          <w:p w14:paraId="60310BA2" w14:textId="21171129" w:rsidR="006903E7" w:rsidRPr="00140258" w:rsidRDefault="006903E7" w:rsidP="006903E7">
            <w:pPr>
              <w:jc w:val="center"/>
              <w:rPr>
                <w:rFonts w:ascii="Arial" w:hAnsi="Arial" w:cs="Arial"/>
              </w:rPr>
            </w:pPr>
            <w:r w:rsidRPr="00140258">
              <w:rPr>
                <w:rFonts w:ascii="Arial" w:eastAsia="等线" w:hAnsi="Arial" w:cs="Arial"/>
                <w:sz w:val="22"/>
              </w:rPr>
              <w:t>1</w:t>
            </w:r>
          </w:p>
        </w:tc>
        <w:tc>
          <w:tcPr>
            <w:tcW w:w="1246" w:type="dxa"/>
            <w:tcBorders>
              <w:top w:val="single" w:sz="4" w:space="0" w:color="auto"/>
            </w:tcBorders>
            <w:vAlign w:val="center"/>
          </w:tcPr>
          <w:p w14:paraId="1848261E" w14:textId="7F95C1E9" w:rsidR="006903E7" w:rsidRPr="00140258" w:rsidRDefault="006903E7" w:rsidP="006903E7">
            <w:pPr>
              <w:jc w:val="center"/>
              <w:rPr>
                <w:rFonts w:ascii="Arial" w:hAnsi="Arial" w:cs="Arial"/>
              </w:rPr>
            </w:pPr>
            <w:proofErr w:type="spellStart"/>
            <w:r w:rsidRPr="00140258">
              <w:rPr>
                <w:rFonts w:ascii="Arial" w:hAnsi="Arial" w:cs="Arial"/>
              </w:rPr>
              <w:t>FeP</w:t>
            </w:r>
            <w:proofErr w:type="spellEnd"/>
          </w:p>
        </w:tc>
        <w:tc>
          <w:tcPr>
            <w:tcW w:w="896" w:type="dxa"/>
            <w:tcBorders>
              <w:top w:val="single" w:sz="4" w:space="0" w:color="auto"/>
            </w:tcBorders>
            <w:vAlign w:val="center"/>
          </w:tcPr>
          <w:p w14:paraId="3F9F83D3" w14:textId="38C4F9CE" w:rsidR="006903E7" w:rsidRPr="00140258" w:rsidRDefault="006903E7" w:rsidP="006903E7">
            <w:pPr>
              <w:jc w:val="center"/>
              <w:rPr>
                <w:rFonts w:ascii="Arial" w:hAnsi="Arial" w:cs="Arial"/>
              </w:rPr>
            </w:pPr>
            <w:r w:rsidRPr="00140258">
              <w:rPr>
                <w:rFonts w:ascii="Arial" w:hAnsi="Arial" w:cs="Arial"/>
              </w:rPr>
              <w:t>SIB</w:t>
            </w:r>
          </w:p>
        </w:tc>
        <w:tc>
          <w:tcPr>
            <w:tcW w:w="1468" w:type="dxa"/>
            <w:tcBorders>
              <w:top w:val="single" w:sz="4" w:space="0" w:color="auto"/>
            </w:tcBorders>
            <w:noWrap/>
            <w:vAlign w:val="center"/>
          </w:tcPr>
          <w:p w14:paraId="549821A3" w14:textId="77B01E3D" w:rsidR="006903E7" w:rsidRPr="00140258" w:rsidRDefault="006903E7" w:rsidP="006903E7">
            <w:pPr>
              <w:jc w:val="center"/>
              <w:rPr>
                <w:rFonts w:ascii="Arial" w:hAnsi="Arial" w:cs="Arial"/>
              </w:rPr>
            </w:pPr>
            <w:r w:rsidRPr="00140258">
              <w:rPr>
                <w:rFonts w:ascii="Arial" w:hAnsi="Arial" w:cs="Arial"/>
              </w:rPr>
              <w:t>0.73</w:t>
            </w:r>
          </w:p>
        </w:tc>
        <w:tc>
          <w:tcPr>
            <w:tcW w:w="1165" w:type="dxa"/>
            <w:tcBorders>
              <w:top w:val="single" w:sz="4" w:space="0" w:color="auto"/>
            </w:tcBorders>
            <w:noWrap/>
            <w:vAlign w:val="center"/>
          </w:tcPr>
          <w:p w14:paraId="6B4F579C" w14:textId="0551D01D" w:rsidR="006903E7" w:rsidRPr="00140258" w:rsidRDefault="006903E7" w:rsidP="006903E7">
            <w:pPr>
              <w:jc w:val="center"/>
              <w:rPr>
                <w:rFonts w:ascii="Arial" w:hAnsi="Arial" w:cs="Arial"/>
              </w:rPr>
            </w:pPr>
            <w:r w:rsidRPr="00140258">
              <w:rPr>
                <w:rFonts w:ascii="Arial" w:hAnsi="Arial" w:cs="Arial"/>
              </w:rPr>
              <w:t>1.01</w:t>
            </w:r>
          </w:p>
        </w:tc>
        <w:tc>
          <w:tcPr>
            <w:tcW w:w="1284" w:type="dxa"/>
            <w:tcBorders>
              <w:top w:val="single" w:sz="4" w:space="0" w:color="auto"/>
            </w:tcBorders>
            <w:noWrap/>
            <w:vAlign w:val="center"/>
          </w:tcPr>
          <w:p w14:paraId="5DE0DD01" w14:textId="3A84F229" w:rsidR="006903E7" w:rsidRPr="00140258" w:rsidRDefault="006903E7" w:rsidP="006903E7">
            <w:pPr>
              <w:jc w:val="center"/>
              <w:rPr>
                <w:rFonts w:ascii="Arial" w:hAnsi="Arial" w:cs="Arial"/>
              </w:rPr>
            </w:pPr>
            <w:r w:rsidRPr="00140258">
              <w:rPr>
                <w:rFonts w:ascii="Arial" w:hAnsi="Arial" w:cs="Arial"/>
              </w:rPr>
              <w:t>58.2</w:t>
            </w:r>
          </w:p>
        </w:tc>
        <w:tc>
          <w:tcPr>
            <w:tcW w:w="1295" w:type="dxa"/>
            <w:tcBorders>
              <w:top w:val="single" w:sz="4" w:space="0" w:color="auto"/>
            </w:tcBorders>
            <w:noWrap/>
            <w:vAlign w:val="bottom"/>
          </w:tcPr>
          <w:p w14:paraId="168B4768" w14:textId="65D639FA" w:rsidR="006903E7" w:rsidRPr="00140258" w:rsidRDefault="006903E7" w:rsidP="006903E7">
            <w:pPr>
              <w:jc w:val="center"/>
              <w:rPr>
                <w:rFonts w:ascii="Arial" w:hAnsi="Arial" w:cs="Arial"/>
              </w:rPr>
            </w:pPr>
            <w:r w:rsidRPr="00140258">
              <w:rPr>
                <w:rFonts w:ascii="Arial" w:hAnsi="Arial" w:cs="Arial"/>
              </w:rPr>
              <w:t>43</w:t>
            </w:r>
          </w:p>
        </w:tc>
      </w:tr>
      <w:tr w:rsidR="006903E7" w:rsidRPr="00140258" w14:paraId="73CF5F45" w14:textId="77777777" w:rsidTr="001C4984">
        <w:trPr>
          <w:trHeight w:val="310"/>
          <w:jc w:val="center"/>
        </w:trPr>
        <w:tc>
          <w:tcPr>
            <w:tcW w:w="1131" w:type="dxa"/>
            <w:noWrap/>
            <w:vAlign w:val="center"/>
            <w:hideMark/>
          </w:tcPr>
          <w:p w14:paraId="362EEB28" w14:textId="73D723B1" w:rsidR="006903E7" w:rsidRPr="00140258" w:rsidRDefault="006903E7" w:rsidP="006903E7">
            <w:pPr>
              <w:jc w:val="center"/>
              <w:rPr>
                <w:rFonts w:ascii="Arial" w:hAnsi="Arial" w:cs="Arial"/>
              </w:rPr>
            </w:pPr>
            <w:r w:rsidRPr="00140258">
              <w:rPr>
                <w:rFonts w:ascii="Arial" w:eastAsia="等线" w:hAnsi="Arial" w:cs="Arial"/>
                <w:sz w:val="22"/>
              </w:rPr>
              <w:t>2</w:t>
            </w:r>
          </w:p>
        </w:tc>
        <w:tc>
          <w:tcPr>
            <w:tcW w:w="1246" w:type="dxa"/>
            <w:vAlign w:val="center"/>
          </w:tcPr>
          <w:p w14:paraId="5EFDFCAA" w14:textId="2F3D10C4" w:rsidR="006903E7" w:rsidRPr="00140258" w:rsidRDefault="006903E7" w:rsidP="006903E7">
            <w:pPr>
              <w:jc w:val="center"/>
              <w:rPr>
                <w:rFonts w:ascii="Arial" w:hAnsi="Arial" w:cs="Arial"/>
              </w:rPr>
            </w:pPr>
            <w:r w:rsidRPr="00140258">
              <w:rPr>
                <w:rFonts w:ascii="Arial" w:hAnsi="Arial" w:cs="Arial"/>
              </w:rPr>
              <w:t>CoP</w:t>
            </w:r>
          </w:p>
        </w:tc>
        <w:tc>
          <w:tcPr>
            <w:tcW w:w="896" w:type="dxa"/>
            <w:vAlign w:val="center"/>
          </w:tcPr>
          <w:p w14:paraId="4FAAA8DC" w14:textId="6A7BBE35"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41004083" w14:textId="283CE5ED" w:rsidR="006903E7" w:rsidRPr="00140258" w:rsidRDefault="006903E7" w:rsidP="006903E7">
            <w:pPr>
              <w:jc w:val="center"/>
              <w:rPr>
                <w:rFonts w:ascii="Arial" w:hAnsi="Arial" w:cs="Arial"/>
              </w:rPr>
            </w:pPr>
            <w:r w:rsidRPr="00140258">
              <w:rPr>
                <w:rFonts w:ascii="Arial" w:hAnsi="Arial" w:cs="Arial"/>
              </w:rPr>
              <w:t>0.80</w:t>
            </w:r>
          </w:p>
        </w:tc>
        <w:tc>
          <w:tcPr>
            <w:tcW w:w="1165" w:type="dxa"/>
            <w:noWrap/>
            <w:vAlign w:val="center"/>
            <w:hideMark/>
          </w:tcPr>
          <w:p w14:paraId="41B7B968" w14:textId="434D7370" w:rsidR="006903E7" w:rsidRPr="00140258" w:rsidRDefault="006903E7" w:rsidP="006903E7">
            <w:pPr>
              <w:jc w:val="center"/>
              <w:rPr>
                <w:rFonts w:ascii="Arial" w:hAnsi="Arial" w:cs="Arial"/>
              </w:rPr>
            </w:pPr>
            <w:r w:rsidRPr="00140258">
              <w:rPr>
                <w:rFonts w:ascii="Arial" w:hAnsi="Arial" w:cs="Arial"/>
              </w:rPr>
              <w:t>0.95</w:t>
            </w:r>
          </w:p>
        </w:tc>
        <w:tc>
          <w:tcPr>
            <w:tcW w:w="1284" w:type="dxa"/>
            <w:noWrap/>
            <w:vAlign w:val="center"/>
            <w:hideMark/>
          </w:tcPr>
          <w:p w14:paraId="4050A020" w14:textId="0D526E53" w:rsidR="006903E7" w:rsidRPr="00140258" w:rsidRDefault="006903E7" w:rsidP="006903E7">
            <w:pPr>
              <w:jc w:val="center"/>
              <w:rPr>
                <w:rFonts w:ascii="Arial" w:hAnsi="Arial" w:cs="Arial"/>
              </w:rPr>
            </w:pPr>
            <w:r w:rsidRPr="00140258">
              <w:rPr>
                <w:rFonts w:ascii="Arial" w:hAnsi="Arial" w:cs="Arial"/>
              </w:rPr>
              <w:t>54.1</w:t>
            </w:r>
          </w:p>
        </w:tc>
        <w:tc>
          <w:tcPr>
            <w:tcW w:w="1295" w:type="dxa"/>
            <w:noWrap/>
            <w:vAlign w:val="bottom"/>
          </w:tcPr>
          <w:p w14:paraId="701BC131" w14:textId="667B237B" w:rsidR="006903E7" w:rsidRPr="00140258" w:rsidRDefault="006903E7" w:rsidP="006903E7">
            <w:pPr>
              <w:jc w:val="center"/>
              <w:rPr>
                <w:rFonts w:ascii="Arial" w:hAnsi="Arial" w:cs="Arial"/>
              </w:rPr>
            </w:pPr>
            <w:r w:rsidRPr="00140258">
              <w:rPr>
                <w:rFonts w:ascii="Arial" w:hAnsi="Arial" w:cs="Arial"/>
              </w:rPr>
              <w:t>44</w:t>
            </w:r>
          </w:p>
        </w:tc>
      </w:tr>
      <w:tr w:rsidR="006903E7" w:rsidRPr="00140258" w14:paraId="047D0308" w14:textId="77777777" w:rsidTr="001C4984">
        <w:trPr>
          <w:trHeight w:val="310"/>
          <w:jc w:val="center"/>
        </w:trPr>
        <w:tc>
          <w:tcPr>
            <w:tcW w:w="1131" w:type="dxa"/>
            <w:noWrap/>
            <w:vAlign w:val="center"/>
            <w:hideMark/>
          </w:tcPr>
          <w:p w14:paraId="7586DE9D" w14:textId="39AEABCE" w:rsidR="006903E7" w:rsidRPr="00140258" w:rsidRDefault="006903E7" w:rsidP="006903E7">
            <w:pPr>
              <w:jc w:val="center"/>
              <w:rPr>
                <w:rFonts w:ascii="Arial" w:hAnsi="Arial" w:cs="Arial"/>
              </w:rPr>
            </w:pPr>
            <w:r w:rsidRPr="00140258">
              <w:rPr>
                <w:rFonts w:ascii="Arial" w:eastAsia="等线" w:hAnsi="Arial" w:cs="Arial"/>
                <w:sz w:val="22"/>
              </w:rPr>
              <w:t>3</w:t>
            </w:r>
          </w:p>
        </w:tc>
        <w:tc>
          <w:tcPr>
            <w:tcW w:w="1246" w:type="dxa"/>
            <w:vAlign w:val="center"/>
          </w:tcPr>
          <w:p w14:paraId="20162197" w14:textId="54B8F243" w:rsidR="006903E7" w:rsidRPr="00140258" w:rsidRDefault="006903E7" w:rsidP="006903E7">
            <w:pPr>
              <w:jc w:val="center"/>
              <w:rPr>
                <w:rFonts w:ascii="Arial" w:hAnsi="Arial" w:cs="Arial"/>
              </w:rPr>
            </w:pPr>
            <w:r w:rsidRPr="00140258">
              <w:rPr>
                <w:rFonts w:ascii="Arial" w:hAnsi="Arial" w:cs="Arial"/>
              </w:rPr>
              <w:t>CuP</w:t>
            </w:r>
            <w:r w:rsidRPr="00140258">
              <w:rPr>
                <w:rFonts w:ascii="Arial" w:hAnsi="Arial" w:cs="Arial"/>
                <w:vertAlign w:val="subscript"/>
              </w:rPr>
              <w:t>2</w:t>
            </w:r>
          </w:p>
        </w:tc>
        <w:tc>
          <w:tcPr>
            <w:tcW w:w="896" w:type="dxa"/>
            <w:vAlign w:val="center"/>
          </w:tcPr>
          <w:p w14:paraId="148EA7D2" w14:textId="13C58BE0"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52171350" w14:textId="1C93D037" w:rsidR="006903E7" w:rsidRPr="00140258" w:rsidRDefault="006903E7" w:rsidP="006903E7">
            <w:pPr>
              <w:jc w:val="center"/>
              <w:rPr>
                <w:rFonts w:ascii="Arial" w:hAnsi="Arial" w:cs="Arial"/>
              </w:rPr>
            </w:pPr>
            <w:r w:rsidRPr="00140258">
              <w:rPr>
                <w:rFonts w:ascii="Arial" w:hAnsi="Arial" w:cs="Arial"/>
              </w:rPr>
              <w:t>0.27</w:t>
            </w:r>
          </w:p>
        </w:tc>
        <w:tc>
          <w:tcPr>
            <w:tcW w:w="1165" w:type="dxa"/>
            <w:noWrap/>
            <w:vAlign w:val="center"/>
            <w:hideMark/>
          </w:tcPr>
          <w:p w14:paraId="5A4CBBA7" w14:textId="6DA79E87" w:rsidR="006903E7" w:rsidRPr="00140258" w:rsidRDefault="006903E7" w:rsidP="006903E7">
            <w:pPr>
              <w:jc w:val="center"/>
              <w:rPr>
                <w:rFonts w:ascii="Arial" w:hAnsi="Arial" w:cs="Arial"/>
              </w:rPr>
            </w:pPr>
            <w:r w:rsidRPr="00140258">
              <w:rPr>
                <w:rFonts w:ascii="Arial" w:hAnsi="Arial" w:cs="Arial"/>
              </w:rPr>
              <w:t>0.56</w:t>
            </w:r>
          </w:p>
        </w:tc>
        <w:tc>
          <w:tcPr>
            <w:tcW w:w="1284" w:type="dxa"/>
            <w:noWrap/>
            <w:vAlign w:val="center"/>
            <w:hideMark/>
          </w:tcPr>
          <w:p w14:paraId="4CC7DC78" w14:textId="527984FF" w:rsidR="006903E7" w:rsidRPr="00140258" w:rsidRDefault="006903E7" w:rsidP="006903E7">
            <w:pPr>
              <w:jc w:val="center"/>
              <w:rPr>
                <w:rFonts w:ascii="Arial" w:hAnsi="Arial" w:cs="Arial"/>
              </w:rPr>
            </w:pPr>
            <w:r w:rsidRPr="00140258">
              <w:rPr>
                <w:rFonts w:ascii="Arial" w:hAnsi="Arial" w:cs="Arial"/>
              </w:rPr>
              <w:t>67.2</w:t>
            </w:r>
          </w:p>
        </w:tc>
        <w:tc>
          <w:tcPr>
            <w:tcW w:w="1295" w:type="dxa"/>
            <w:noWrap/>
            <w:vAlign w:val="bottom"/>
          </w:tcPr>
          <w:p w14:paraId="2A61C987" w14:textId="1D0D0299" w:rsidR="006903E7" w:rsidRPr="00140258" w:rsidRDefault="006903E7" w:rsidP="006903E7">
            <w:pPr>
              <w:jc w:val="center"/>
              <w:rPr>
                <w:rFonts w:ascii="Arial" w:hAnsi="Arial" w:cs="Arial"/>
              </w:rPr>
            </w:pPr>
            <w:r w:rsidRPr="00140258">
              <w:rPr>
                <w:rFonts w:ascii="Arial" w:hAnsi="Arial" w:cs="Arial"/>
              </w:rPr>
              <w:t>45</w:t>
            </w:r>
          </w:p>
        </w:tc>
      </w:tr>
      <w:tr w:rsidR="006903E7" w:rsidRPr="00140258" w14:paraId="27C34035" w14:textId="77777777" w:rsidTr="001C4984">
        <w:trPr>
          <w:trHeight w:val="310"/>
          <w:jc w:val="center"/>
        </w:trPr>
        <w:tc>
          <w:tcPr>
            <w:tcW w:w="1131" w:type="dxa"/>
            <w:noWrap/>
            <w:vAlign w:val="center"/>
            <w:hideMark/>
          </w:tcPr>
          <w:p w14:paraId="4AEA0C38" w14:textId="485D54CF" w:rsidR="006903E7" w:rsidRPr="00140258" w:rsidRDefault="006903E7" w:rsidP="006903E7">
            <w:pPr>
              <w:jc w:val="center"/>
              <w:rPr>
                <w:rFonts w:ascii="Arial" w:hAnsi="Arial" w:cs="Arial"/>
              </w:rPr>
            </w:pPr>
            <w:r w:rsidRPr="00140258">
              <w:rPr>
                <w:rFonts w:ascii="Arial" w:eastAsia="等线" w:hAnsi="Arial" w:cs="Arial"/>
                <w:sz w:val="22"/>
              </w:rPr>
              <w:t>4</w:t>
            </w:r>
          </w:p>
        </w:tc>
        <w:tc>
          <w:tcPr>
            <w:tcW w:w="1246" w:type="dxa"/>
            <w:vAlign w:val="center"/>
          </w:tcPr>
          <w:p w14:paraId="5BBCBBF5" w14:textId="5632E3FB" w:rsidR="006903E7" w:rsidRPr="00140258" w:rsidRDefault="006903E7" w:rsidP="006903E7">
            <w:pPr>
              <w:jc w:val="center"/>
              <w:rPr>
                <w:rFonts w:ascii="Arial" w:hAnsi="Arial" w:cs="Arial"/>
              </w:rPr>
            </w:pPr>
            <w:r w:rsidRPr="00140258">
              <w:rPr>
                <w:rFonts w:ascii="Arial" w:hAnsi="Arial" w:cs="Arial"/>
              </w:rPr>
              <w:t>FeSe</w:t>
            </w:r>
            <w:r w:rsidRPr="00140258">
              <w:rPr>
                <w:rFonts w:ascii="Arial" w:hAnsi="Arial" w:cs="Arial"/>
                <w:vertAlign w:val="subscript"/>
              </w:rPr>
              <w:t>2</w:t>
            </w:r>
          </w:p>
        </w:tc>
        <w:tc>
          <w:tcPr>
            <w:tcW w:w="896" w:type="dxa"/>
            <w:vAlign w:val="center"/>
          </w:tcPr>
          <w:p w14:paraId="00AB4974" w14:textId="06B4794E"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0FE390AC" w14:textId="549E512B" w:rsidR="006903E7" w:rsidRPr="00140258" w:rsidRDefault="006903E7" w:rsidP="006903E7">
            <w:pPr>
              <w:jc w:val="center"/>
              <w:rPr>
                <w:rFonts w:ascii="Arial" w:hAnsi="Arial" w:cs="Arial"/>
              </w:rPr>
            </w:pPr>
            <w:r w:rsidRPr="00140258">
              <w:rPr>
                <w:rFonts w:ascii="Arial" w:hAnsi="Arial" w:cs="Arial"/>
              </w:rPr>
              <w:t>1.05</w:t>
            </w:r>
          </w:p>
        </w:tc>
        <w:tc>
          <w:tcPr>
            <w:tcW w:w="1165" w:type="dxa"/>
            <w:noWrap/>
            <w:vAlign w:val="center"/>
            <w:hideMark/>
          </w:tcPr>
          <w:p w14:paraId="2831BF2C" w14:textId="589CC26D" w:rsidR="006903E7" w:rsidRPr="00140258" w:rsidRDefault="006903E7" w:rsidP="006903E7">
            <w:pPr>
              <w:jc w:val="center"/>
              <w:rPr>
                <w:rFonts w:ascii="Arial" w:hAnsi="Arial" w:cs="Arial"/>
              </w:rPr>
            </w:pPr>
            <w:r w:rsidRPr="00140258">
              <w:rPr>
                <w:rFonts w:ascii="Arial" w:hAnsi="Arial" w:cs="Arial"/>
              </w:rPr>
              <w:t>0.70</w:t>
            </w:r>
          </w:p>
        </w:tc>
        <w:tc>
          <w:tcPr>
            <w:tcW w:w="1284" w:type="dxa"/>
            <w:noWrap/>
            <w:vAlign w:val="center"/>
            <w:hideMark/>
          </w:tcPr>
          <w:p w14:paraId="177FC6AA" w14:textId="10DBA758" w:rsidR="006903E7" w:rsidRPr="00140258" w:rsidRDefault="006903E7" w:rsidP="006903E7">
            <w:pPr>
              <w:jc w:val="center"/>
              <w:rPr>
                <w:rFonts w:ascii="Arial" w:hAnsi="Arial" w:cs="Arial"/>
              </w:rPr>
            </w:pPr>
            <w:r w:rsidRPr="00140258">
              <w:rPr>
                <w:rFonts w:ascii="Arial" w:hAnsi="Arial" w:cs="Arial"/>
              </w:rPr>
              <w:t>39.9</w:t>
            </w:r>
          </w:p>
        </w:tc>
        <w:tc>
          <w:tcPr>
            <w:tcW w:w="1295" w:type="dxa"/>
            <w:noWrap/>
            <w:vAlign w:val="bottom"/>
            <w:hideMark/>
          </w:tcPr>
          <w:p w14:paraId="1BF52CC5" w14:textId="1729640D" w:rsidR="006903E7" w:rsidRPr="00140258" w:rsidRDefault="006903E7" w:rsidP="006903E7">
            <w:pPr>
              <w:jc w:val="center"/>
              <w:rPr>
                <w:rFonts w:ascii="Arial" w:hAnsi="Arial" w:cs="Arial"/>
              </w:rPr>
            </w:pPr>
            <w:r w:rsidRPr="00140258">
              <w:rPr>
                <w:rFonts w:ascii="Arial" w:hAnsi="Arial" w:cs="Arial"/>
              </w:rPr>
              <w:t>46</w:t>
            </w:r>
          </w:p>
        </w:tc>
      </w:tr>
      <w:tr w:rsidR="006903E7" w:rsidRPr="00140258" w14:paraId="1EC6FD56" w14:textId="77777777" w:rsidTr="001C4984">
        <w:trPr>
          <w:trHeight w:val="310"/>
          <w:jc w:val="center"/>
        </w:trPr>
        <w:tc>
          <w:tcPr>
            <w:tcW w:w="1131" w:type="dxa"/>
            <w:noWrap/>
            <w:vAlign w:val="center"/>
            <w:hideMark/>
          </w:tcPr>
          <w:p w14:paraId="08830567" w14:textId="5F695F10" w:rsidR="006903E7" w:rsidRPr="00140258" w:rsidRDefault="006903E7" w:rsidP="006903E7">
            <w:pPr>
              <w:jc w:val="center"/>
              <w:rPr>
                <w:rFonts w:ascii="Arial" w:hAnsi="Arial" w:cs="Arial"/>
              </w:rPr>
            </w:pPr>
            <w:r w:rsidRPr="00140258">
              <w:rPr>
                <w:rFonts w:ascii="Arial" w:eastAsia="等线" w:hAnsi="Arial" w:cs="Arial"/>
                <w:sz w:val="22"/>
              </w:rPr>
              <w:t>5</w:t>
            </w:r>
          </w:p>
        </w:tc>
        <w:tc>
          <w:tcPr>
            <w:tcW w:w="1246" w:type="dxa"/>
            <w:vAlign w:val="center"/>
          </w:tcPr>
          <w:p w14:paraId="14FBAF35" w14:textId="796106BF" w:rsidR="006903E7" w:rsidRPr="00140258" w:rsidRDefault="006903E7" w:rsidP="006903E7">
            <w:pPr>
              <w:jc w:val="center"/>
              <w:rPr>
                <w:rFonts w:ascii="Arial" w:hAnsi="Arial" w:cs="Arial"/>
              </w:rPr>
            </w:pPr>
            <w:proofErr w:type="spellStart"/>
            <w:r w:rsidRPr="00140258">
              <w:rPr>
                <w:rFonts w:ascii="Arial" w:hAnsi="Arial" w:cs="Arial"/>
              </w:rPr>
              <w:t>FeSe</w:t>
            </w:r>
            <w:proofErr w:type="spellEnd"/>
          </w:p>
        </w:tc>
        <w:tc>
          <w:tcPr>
            <w:tcW w:w="896" w:type="dxa"/>
            <w:vAlign w:val="center"/>
          </w:tcPr>
          <w:p w14:paraId="218804F0" w14:textId="4940B0DF"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2572F339" w14:textId="51CE451C" w:rsidR="006903E7" w:rsidRPr="00140258" w:rsidRDefault="006903E7" w:rsidP="006903E7">
            <w:pPr>
              <w:jc w:val="center"/>
              <w:rPr>
                <w:rFonts w:ascii="Arial" w:hAnsi="Arial" w:cs="Arial"/>
              </w:rPr>
            </w:pPr>
            <w:r w:rsidRPr="00140258">
              <w:rPr>
                <w:rFonts w:ascii="Arial" w:hAnsi="Arial" w:cs="Arial"/>
              </w:rPr>
              <w:t>0.64</w:t>
            </w:r>
          </w:p>
        </w:tc>
        <w:tc>
          <w:tcPr>
            <w:tcW w:w="1165" w:type="dxa"/>
            <w:noWrap/>
            <w:vAlign w:val="center"/>
            <w:hideMark/>
          </w:tcPr>
          <w:p w14:paraId="45E98B07" w14:textId="713E24CD" w:rsidR="006903E7" w:rsidRPr="00140258" w:rsidRDefault="006903E7" w:rsidP="006903E7">
            <w:pPr>
              <w:jc w:val="center"/>
              <w:rPr>
                <w:rFonts w:ascii="Arial" w:hAnsi="Arial" w:cs="Arial"/>
              </w:rPr>
            </w:pPr>
            <w:r w:rsidRPr="00140258">
              <w:rPr>
                <w:rFonts w:ascii="Arial" w:hAnsi="Arial" w:cs="Arial"/>
              </w:rPr>
              <w:t>0.82</w:t>
            </w:r>
          </w:p>
        </w:tc>
        <w:tc>
          <w:tcPr>
            <w:tcW w:w="1284" w:type="dxa"/>
            <w:noWrap/>
            <w:vAlign w:val="center"/>
            <w:hideMark/>
          </w:tcPr>
          <w:p w14:paraId="2B8763A9" w14:textId="7816C04F" w:rsidR="006903E7" w:rsidRPr="00140258" w:rsidRDefault="006903E7" w:rsidP="006903E7">
            <w:pPr>
              <w:jc w:val="center"/>
              <w:rPr>
                <w:rFonts w:ascii="Arial" w:hAnsi="Arial" w:cs="Arial"/>
              </w:rPr>
            </w:pPr>
            <w:r w:rsidRPr="00140258">
              <w:rPr>
                <w:rFonts w:ascii="Arial" w:hAnsi="Arial" w:cs="Arial"/>
              </w:rPr>
              <w:t>56.1</w:t>
            </w:r>
          </w:p>
        </w:tc>
        <w:tc>
          <w:tcPr>
            <w:tcW w:w="1295" w:type="dxa"/>
            <w:noWrap/>
            <w:vAlign w:val="bottom"/>
            <w:hideMark/>
          </w:tcPr>
          <w:p w14:paraId="04071540" w14:textId="29F0109B" w:rsidR="006903E7" w:rsidRPr="00140258" w:rsidRDefault="006903E7" w:rsidP="006903E7">
            <w:pPr>
              <w:jc w:val="center"/>
              <w:rPr>
                <w:rFonts w:ascii="Arial" w:hAnsi="Arial" w:cs="Arial"/>
              </w:rPr>
            </w:pPr>
            <w:r w:rsidRPr="00140258">
              <w:rPr>
                <w:rFonts w:ascii="Arial" w:hAnsi="Arial" w:cs="Arial"/>
              </w:rPr>
              <w:t>47</w:t>
            </w:r>
          </w:p>
        </w:tc>
      </w:tr>
      <w:tr w:rsidR="006903E7" w:rsidRPr="00140258" w14:paraId="787591B4" w14:textId="77777777" w:rsidTr="001C4984">
        <w:trPr>
          <w:trHeight w:val="310"/>
          <w:jc w:val="center"/>
        </w:trPr>
        <w:tc>
          <w:tcPr>
            <w:tcW w:w="1131" w:type="dxa"/>
            <w:noWrap/>
            <w:vAlign w:val="center"/>
            <w:hideMark/>
          </w:tcPr>
          <w:p w14:paraId="52F191DA" w14:textId="4E0CD71C" w:rsidR="006903E7" w:rsidRPr="00140258" w:rsidRDefault="006903E7" w:rsidP="006903E7">
            <w:pPr>
              <w:jc w:val="center"/>
              <w:rPr>
                <w:rFonts w:ascii="Arial" w:hAnsi="Arial" w:cs="Arial"/>
              </w:rPr>
            </w:pPr>
            <w:r w:rsidRPr="00140258">
              <w:rPr>
                <w:rFonts w:ascii="Arial" w:eastAsia="等线" w:hAnsi="Arial" w:cs="Arial"/>
                <w:sz w:val="22"/>
              </w:rPr>
              <w:t>6</w:t>
            </w:r>
          </w:p>
        </w:tc>
        <w:tc>
          <w:tcPr>
            <w:tcW w:w="1246" w:type="dxa"/>
            <w:vAlign w:val="center"/>
          </w:tcPr>
          <w:p w14:paraId="7C8C043E" w14:textId="1A4CC32D" w:rsidR="006903E7" w:rsidRPr="00140258" w:rsidRDefault="006903E7" w:rsidP="006903E7">
            <w:pPr>
              <w:jc w:val="center"/>
              <w:rPr>
                <w:rFonts w:ascii="Arial" w:hAnsi="Arial" w:cs="Arial"/>
              </w:rPr>
            </w:pPr>
            <w:proofErr w:type="spellStart"/>
            <w:r w:rsidRPr="00140258">
              <w:rPr>
                <w:rFonts w:ascii="Arial" w:hAnsi="Arial" w:cs="Arial"/>
              </w:rPr>
              <w:t>CoSe</w:t>
            </w:r>
            <w:proofErr w:type="spellEnd"/>
          </w:p>
        </w:tc>
        <w:tc>
          <w:tcPr>
            <w:tcW w:w="896" w:type="dxa"/>
            <w:vAlign w:val="center"/>
          </w:tcPr>
          <w:p w14:paraId="239F0C39" w14:textId="778D798F"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8752839" w14:textId="097D652E" w:rsidR="006903E7" w:rsidRPr="00140258" w:rsidRDefault="006903E7" w:rsidP="006903E7">
            <w:pPr>
              <w:jc w:val="center"/>
              <w:rPr>
                <w:rFonts w:ascii="Arial" w:hAnsi="Arial" w:cs="Arial"/>
              </w:rPr>
            </w:pPr>
            <w:r w:rsidRPr="00140258">
              <w:rPr>
                <w:rFonts w:ascii="Arial" w:hAnsi="Arial" w:cs="Arial"/>
              </w:rPr>
              <w:t>0.68</w:t>
            </w:r>
          </w:p>
        </w:tc>
        <w:tc>
          <w:tcPr>
            <w:tcW w:w="1165" w:type="dxa"/>
            <w:noWrap/>
            <w:vAlign w:val="center"/>
            <w:hideMark/>
          </w:tcPr>
          <w:p w14:paraId="6194C5E2" w14:textId="2A9F3D80" w:rsidR="006903E7" w:rsidRPr="00140258" w:rsidRDefault="006903E7" w:rsidP="006903E7">
            <w:pPr>
              <w:jc w:val="center"/>
              <w:rPr>
                <w:rFonts w:ascii="Arial" w:hAnsi="Arial" w:cs="Arial"/>
              </w:rPr>
            </w:pPr>
            <w:r w:rsidRPr="00140258">
              <w:rPr>
                <w:rFonts w:ascii="Arial" w:hAnsi="Arial" w:cs="Arial"/>
              </w:rPr>
              <w:t>1.12</w:t>
            </w:r>
          </w:p>
        </w:tc>
        <w:tc>
          <w:tcPr>
            <w:tcW w:w="1284" w:type="dxa"/>
            <w:noWrap/>
            <w:vAlign w:val="center"/>
            <w:hideMark/>
          </w:tcPr>
          <w:p w14:paraId="23784B44" w14:textId="3A071C49" w:rsidR="006903E7" w:rsidRPr="00140258" w:rsidRDefault="006903E7" w:rsidP="006903E7">
            <w:pPr>
              <w:jc w:val="center"/>
              <w:rPr>
                <w:rFonts w:ascii="Arial" w:hAnsi="Arial" w:cs="Arial"/>
              </w:rPr>
            </w:pPr>
            <w:r w:rsidRPr="00140258">
              <w:rPr>
                <w:rFonts w:ascii="Arial" w:hAnsi="Arial" w:cs="Arial"/>
              </w:rPr>
              <w:t>62.2</w:t>
            </w:r>
          </w:p>
        </w:tc>
        <w:tc>
          <w:tcPr>
            <w:tcW w:w="1295" w:type="dxa"/>
            <w:noWrap/>
            <w:vAlign w:val="bottom"/>
            <w:hideMark/>
          </w:tcPr>
          <w:p w14:paraId="58EC3336" w14:textId="79B9C187" w:rsidR="006903E7" w:rsidRPr="00140258" w:rsidRDefault="006903E7" w:rsidP="006903E7">
            <w:pPr>
              <w:jc w:val="center"/>
              <w:rPr>
                <w:rFonts w:ascii="Arial" w:hAnsi="Arial" w:cs="Arial"/>
              </w:rPr>
            </w:pPr>
            <w:r w:rsidRPr="00140258">
              <w:rPr>
                <w:rFonts w:ascii="Arial" w:hAnsi="Arial" w:cs="Arial"/>
              </w:rPr>
              <w:t>48</w:t>
            </w:r>
          </w:p>
        </w:tc>
      </w:tr>
      <w:tr w:rsidR="006903E7" w:rsidRPr="00140258" w14:paraId="1B727AE0" w14:textId="77777777" w:rsidTr="001C4984">
        <w:trPr>
          <w:trHeight w:val="310"/>
          <w:jc w:val="center"/>
        </w:trPr>
        <w:tc>
          <w:tcPr>
            <w:tcW w:w="1131" w:type="dxa"/>
            <w:noWrap/>
            <w:vAlign w:val="center"/>
            <w:hideMark/>
          </w:tcPr>
          <w:p w14:paraId="5163A698" w14:textId="229FFDBB" w:rsidR="006903E7" w:rsidRPr="00140258" w:rsidRDefault="006903E7" w:rsidP="006903E7">
            <w:pPr>
              <w:jc w:val="center"/>
              <w:rPr>
                <w:rFonts w:ascii="Arial" w:hAnsi="Arial" w:cs="Arial"/>
              </w:rPr>
            </w:pPr>
            <w:r w:rsidRPr="00140258">
              <w:rPr>
                <w:rFonts w:ascii="Arial" w:eastAsia="等线" w:hAnsi="Arial" w:cs="Arial"/>
                <w:sz w:val="22"/>
              </w:rPr>
              <w:t>7</w:t>
            </w:r>
          </w:p>
        </w:tc>
        <w:tc>
          <w:tcPr>
            <w:tcW w:w="1246" w:type="dxa"/>
            <w:vAlign w:val="center"/>
          </w:tcPr>
          <w:p w14:paraId="70B20EA4" w14:textId="0DE85D82" w:rsidR="006903E7" w:rsidRPr="00140258" w:rsidRDefault="006903E7" w:rsidP="006903E7">
            <w:pPr>
              <w:jc w:val="center"/>
              <w:rPr>
                <w:rFonts w:ascii="Arial" w:hAnsi="Arial" w:cs="Arial"/>
              </w:rPr>
            </w:pPr>
            <w:proofErr w:type="spellStart"/>
            <w:r w:rsidRPr="00140258">
              <w:rPr>
                <w:rFonts w:ascii="Arial" w:hAnsi="Arial" w:cs="Arial"/>
              </w:rPr>
              <w:t>NiSe</w:t>
            </w:r>
            <w:proofErr w:type="spellEnd"/>
          </w:p>
        </w:tc>
        <w:tc>
          <w:tcPr>
            <w:tcW w:w="896" w:type="dxa"/>
            <w:vAlign w:val="center"/>
          </w:tcPr>
          <w:p w14:paraId="4141A9A2" w14:textId="2C8649E8"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76FAE6F6" w14:textId="36CE2153" w:rsidR="006903E7" w:rsidRPr="00140258" w:rsidRDefault="006903E7" w:rsidP="006903E7">
            <w:pPr>
              <w:jc w:val="center"/>
              <w:rPr>
                <w:rFonts w:ascii="Arial" w:hAnsi="Arial" w:cs="Arial"/>
              </w:rPr>
            </w:pPr>
            <w:r w:rsidRPr="00140258">
              <w:rPr>
                <w:rFonts w:ascii="Arial" w:hAnsi="Arial" w:cs="Arial"/>
              </w:rPr>
              <w:t>0.58</w:t>
            </w:r>
          </w:p>
        </w:tc>
        <w:tc>
          <w:tcPr>
            <w:tcW w:w="1165" w:type="dxa"/>
            <w:noWrap/>
            <w:vAlign w:val="center"/>
            <w:hideMark/>
          </w:tcPr>
          <w:p w14:paraId="127B7217" w14:textId="1CE1310A" w:rsidR="006903E7" w:rsidRPr="00140258" w:rsidRDefault="006903E7" w:rsidP="006903E7">
            <w:pPr>
              <w:jc w:val="center"/>
              <w:rPr>
                <w:rFonts w:ascii="Arial" w:hAnsi="Arial" w:cs="Arial"/>
              </w:rPr>
            </w:pPr>
            <w:r w:rsidRPr="00140258">
              <w:rPr>
                <w:rFonts w:ascii="Arial" w:hAnsi="Arial" w:cs="Arial"/>
              </w:rPr>
              <w:t>1.10</w:t>
            </w:r>
          </w:p>
        </w:tc>
        <w:tc>
          <w:tcPr>
            <w:tcW w:w="1284" w:type="dxa"/>
            <w:noWrap/>
            <w:vAlign w:val="center"/>
            <w:hideMark/>
          </w:tcPr>
          <w:p w14:paraId="24D4A69D" w14:textId="062315D7" w:rsidR="006903E7" w:rsidRPr="00140258" w:rsidRDefault="006903E7" w:rsidP="006903E7">
            <w:pPr>
              <w:jc w:val="center"/>
              <w:rPr>
                <w:rFonts w:ascii="Arial" w:hAnsi="Arial" w:cs="Arial"/>
              </w:rPr>
            </w:pPr>
            <w:r w:rsidRPr="00140258">
              <w:rPr>
                <w:rFonts w:ascii="Arial" w:hAnsi="Arial" w:cs="Arial"/>
              </w:rPr>
              <w:t>65.3</w:t>
            </w:r>
          </w:p>
        </w:tc>
        <w:tc>
          <w:tcPr>
            <w:tcW w:w="1295" w:type="dxa"/>
            <w:noWrap/>
            <w:vAlign w:val="bottom"/>
            <w:hideMark/>
          </w:tcPr>
          <w:p w14:paraId="0D0888BD" w14:textId="66425339" w:rsidR="006903E7" w:rsidRPr="00140258" w:rsidRDefault="006903E7" w:rsidP="006903E7">
            <w:pPr>
              <w:jc w:val="center"/>
              <w:rPr>
                <w:rFonts w:ascii="Arial" w:hAnsi="Arial" w:cs="Arial"/>
              </w:rPr>
            </w:pPr>
            <w:r w:rsidRPr="00140258">
              <w:rPr>
                <w:rFonts w:ascii="Arial" w:hAnsi="Arial" w:cs="Arial"/>
              </w:rPr>
              <w:t>49</w:t>
            </w:r>
          </w:p>
        </w:tc>
      </w:tr>
      <w:tr w:rsidR="006903E7" w:rsidRPr="00140258" w14:paraId="07FFA7B5" w14:textId="77777777" w:rsidTr="001C4984">
        <w:trPr>
          <w:trHeight w:val="310"/>
          <w:jc w:val="center"/>
        </w:trPr>
        <w:tc>
          <w:tcPr>
            <w:tcW w:w="1131" w:type="dxa"/>
            <w:noWrap/>
            <w:vAlign w:val="center"/>
            <w:hideMark/>
          </w:tcPr>
          <w:p w14:paraId="11E0B068" w14:textId="182880C3" w:rsidR="006903E7" w:rsidRPr="00140258" w:rsidRDefault="006903E7" w:rsidP="006903E7">
            <w:pPr>
              <w:jc w:val="center"/>
              <w:rPr>
                <w:rFonts w:ascii="Arial" w:hAnsi="Arial" w:cs="Arial"/>
              </w:rPr>
            </w:pPr>
            <w:r w:rsidRPr="00140258">
              <w:rPr>
                <w:rFonts w:ascii="Arial" w:eastAsia="等线" w:hAnsi="Arial" w:cs="Arial"/>
                <w:sz w:val="22"/>
              </w:rPr>
              <w:t>8</w:t>
            </w:r>
          </w:p>
        </w:tc>
        <w:tc>
          <w:tcPr>
            <w:tcW w:w="1246" w:type="dxa"/>
            <w:vAlign w:val="center"/>
          </w:tcPr>
          <w:p w14:paraId="106DDF00" w14:textId="2657F4A2" w:rsidR="006903E7" w:rsidRPr="00140258" w:rsidRDefault="006903E7" w:rsidP="006903E7">
            <w:pPr>
              <w:jc w:val="center"/>
              <w:rPr>
                <w:rFonts w:ascii="Arial" w:hAnsi="Arial" w:cs="Arial"/>
              </w:rPr>
            </w:pPr>
            <w:proofErr w:type="spellStart"/>
            <w:r w:rsidRPr="00140258">
              <w:rPr>
                <w:rFonts w:ascii="Arial" w:hAnsi="Arial" w:cs="Arial"/>
              </w:rPr>
              <w:t>SnSe</w:t>
            </w:r>
            <w:proofErr w:type="spellEnd"/>
          </w:p>
        </w:tc>
        <w:tc>
          <w:tcPr>
            <w:tcW w:w="896" w:type="dxa"/>
            <w:vAlign w:val="center"/>
          </w:tcPr>
          <w:p w14:paraId="11C9E9D0" w14:textId="0B0C4327"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73DC2EC4" w14:textId="7078F6F2" w:rsidR="006903E7" w:rsidRPr="00140258" w:rsidRDefault="006903E7" w:rsidP="006903E7">
            <w:pPr>
              <w:jc w:val="center"/>
              <w:rPr>
                <w:rFonts w:ascii="Arial" w:hAnsi="Arial" w:cs="Arial"/>
              </w:rPr>
            </w:pPr>
            <w:r w:rsidRPr="00140258">
              <w:rPr>
                <w:rFonts w:ascii="Arial" w:hAnsi="Arial" w:cs="Arial"/>
              </w:rPr>
              <w:t>0.33</w:t>
            </w:r>
          </w:p>
        </w:tc>
        <w:tc>
          <w:tcPr>
            <w:tcW w:w="1165" w:type="dxa"/>
            <w:noWrap/>
            <w:vAlign w:val="center"/>
            <w:hideMark/>
          </w:tcPr>
          <w:p w14:paraId="60FAFCC1" w14:textId="6BA6A290" w:rsidR="006903E7" w:rsidRPr="00140258" w:rsidRDefault="006903E7" w:rsidP="006903E7">
            <w:pPr>
              <w:jc w:val="center"/>
              <w:rPr>
                <w:rFonts w:ascii="Arial" w:hAnsi="Arial" w:cs="Arial"/>
              </w:rPr>
            </w:pPr>
            <w:r w:rsidRPr="00140258">
              <w:rPr>
                <w:rFonts w:ascii="Arial" w:hAnsi="Arial" w:cs="Arial"/>
              </w:rPr>
              <w:t>0.72</w:t>
            </w:r>
          </w:p>
        </w:tc>
        <w:tc>
          <w:tcPr>
            <w:tcW w:w="1284" w:type="dxa"/>
            <w:noWrap/>
            <w:vAlign w:val="center"/>
            <w:hideMark/>
          </w:tcPr>
          <w:p w14:paraId="17BF5327" w14:textId="72B769DE" w:rsidR="006903E7" w:rsidRPr="00140258" w:rsidRDefault="006903E7" w:rsidP="006903E7">
            <w:pPr>
              <w:jc w:val="center"/>
              <w:rPr>
                <w:rFonts w:ascii="Arial" w:hAnsi="Arial" w:cs="Arial"/>
              </w:rPr>
            </w:pPr>
            <w:r w:rsidRPr="00140258">
              <w:rPr>
                <w:rFonts w:ascii="Arial" w:hAnsi="Arial" w:cs="Arial"/>
              </w:rPr>
              <w:t>68.4</w:t>
            </w:r>
          </w:p>
        </w:tc>
        <w:tc>
          <w:tcPr>
            <w:tcW w:w="1295" w:type="dxa"/>
            <w:noWrap/>
            <w:vAlign w:val="bottom"/>
            <w:hideMark/>
          </w:tcPr>
          <w:p w14:paraId="21E5CD3F" w14:textId="197FA33A" w:rsidR="006903E7" w:rsidRPr="00140258" w:rsidRDefault="006903E7" w:rsidP="006903E7">
            <w:pPr>
              <w:jc w:val="center"/>
              <w:rPr>
                <w:rFonts w:ascii="Arial" w:hAnsi="Arial" w:cs="Arial"/>
              </w:rPr>
            </w:pPr>
            <w:r w:rsidRPr="00140258">
              <w:rPr>
                <w:rFonts w:ascii="Arial" w:hAnsi="Arial" w:cs="Arial"/>
              </w:rPr>
              <w:t>50</w:t>
            </w:r>
          </w:p>
        </w:tc>
      </w:tr>
      <w:tr w:rsidR="006903E7" w:rsidRPr="00140258" w14:paraId="5F7DBC41" w14:textId="77777777" w:rsidTr="001C4984">
        <w:trPr>
          <w:trHeight w:val="310"/>
          <w:jc w:val="center"/>
        </w:trPr>
        <w:tc>
          <w:tcPr>
            <w:tcW w:w="1131" w:type="dxa"/>
            <w:noWrap/>
            <w:vAlign w:val="center"/>
            <w:hideMark/>
          </w:tcPr>
          <w:p w14:paraId="75D1789B" w14:textId="13CD0CE4" w:rsidR="006903E7" w:rsidRPr="00140258" w:rsidRDefault="006903E7" w:rsidP="006903E7">
            <w:pPr>
              <w:jc w:val="center"/>
              <w:rPr>
                <w:rFonts w:ascii="Arial" w:hAnsi="Arial" w:cs="Arial"/>
              </w:rPr>
            </w:pPr>
            <w:r w:rsidRPr="00140258">
              <w:rPr>
                <w:rFonts w:ascii="Arial" w:eastAsia="等线" w:hAnsi="Arial" w:cs="Arial"/>
                <w:sz w:val="22"/>
              </w:rPr>
              <w:t>9</w:t>
            </w:r>
          </w:p>
        </w:tc>
        <w:tc>
          <w:tcPr>
            <w:tcW w:w="1246" w:type="dxa"/>
            <w:vAlign w:val="center"/>
          </w:tcPr>
          <w:p w14:paraId="6B6702EE" w14:textId="1750AB5E" w:rsidR="006903E7" w:rsidRPr="00140258" w:rsidRDefault="006903E7" w:rsidP="006903E7">
            <w:pPr>
              <w:jc w:val="center"/>
              <w:rPr>
                <w:rFonts w:ascii="Arial" w:hAnsi="Arial" w:cs="Arial"/>
              </w:rPr>
            </w:pPr>
            <w:proofErr w:type="spellStart"/>
            <w:r w:rsidRPr="00140258">
              <w:rPr>
                <w:rFonts w:ascii="Arial" w:hAnsi="Arial" w:cs="Arial"/>
              </w:rPr>
              <w:t>MnSe</w:t>
            </w:r>
            <w:proofErr w:type="spellEnd"/>
          </w:p>
        </w:tc>
        <w:tc>
          <w:tcPr>
            <w:tcW w:w="896" w:type="dxa"/>
            <w:vAlign w:val="center"/>
          </w:tcPr>
          <w:p w14:paraId="2C88DD5D" w14:textId="27E3013E"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000CD8CF" w14:textId="4AB3615E" w:rsidR="006903E7" w:rsidRPr="00140258" w:rsidRDefault="006903E7" w:rsidP="006903E7">
            <w:pPr>
              <w:jc w:val="center"/>
              <w:rPr>
                <w:rFonts w:ascii="Arial" w:hAnsi="Arial" w:cs="Arial"/>
              </w:rPr>
            </w:pPr>
            <w:r w:rsidRPr="00140258">
              <w:rPr>
                <w:rFonts w:ascii="Arial" w:hAnsi="Arial" w:cs="Arial"/>
              </w:rPr>
              <w:t>0.83</w:t>
            </w:r>
          </w:p>
        </w:tc>
        <w:tc>
          <w:tcPr>
            <w:tcW w:w="1165" w:type="dxa"/>
            <w:noWrap/>
            <w:vAlign w:val="center"/>
            <w:hideMark/>
          </w:tcPr>
          <w:p w14:paraId="07E6327A" w14:textId="77777777" w:rsidR="006903E7" w:rsidRPr="00140258" w:rsidRDefault="006903E7" w:rsidP="006903E7">
            <w:pPr>
              <w:jc w:val="center"/>
              <w:rPr>
                <w:rFonts w:ascii="Arial" w:hAnsi="Arial" w:cs="Arial"/>
              </w:rPr>
            </w:pPr>
            <w:r w:rsidRPr="00140258">
              <w:rPr>
                <w:rFonts w:ascii="Arial" w:hAnsi="Arial" w:cs="Arial"/>
              </w:rPr>
              <w:t>0.87</w:t>
            </w:r>
          </w:p>
        </w:tc>
        <w:tc>
          <w:tcPr>
            <w:tcW w:w="1284" w:type="dxa"/>
            <w:noWrap/>
            <w:vAlign w:val="center"/>
            <w:hideMark/>
          </w:tcPr>
          <w:p w14:paraId="252B2B6B" w14:textId="5EAB412E" w:rsidR="006903E7" w:rsidRPr="00140258" w:rsidRDefault="006903E7" w:rsidP="006903E7">
            <w:pPr>
              <w:jc w:val="center"/>
              <w:rPr>
                <w:rFonts w:ascii="Arial" w:hAnsi="Arial" w:cs="Arial"/>
              </w:rPr>
            </w:pPr>
            <w:r w:rsidRPr="00140258">
              <w:rPr>
                <w:rFonts w:ascii="Arial" w:hAnsi="Arial" w:cs="Arial"/>
              </w:rPr>
              <w:t>51.2</w:t>
            </w:r>
          </w:p>
        </w:tc>
        <w:tc>
          <w:tcPr>
            <w:tcW w:w="1295" w:type="dxa"/>
            <w:noWrap/>
            <w:vAlign w:val="bottom"/>
            <w:hideMark/>
          </w:tcPr>
          <w:p w14:paraId="042D78BE" w14:textId="50A5A2AA" w:rsidR="006903E7" w:rsidRPr="00140258" w:rsidRDefault="006903E7" w:rsidP="006903E7">
            <w:pPr>
              <w:jc w:val="center"/>
              <w:rPr>
                <w:rFonts w:ascii="Arial" w:hAnsi="Arial" w:cs="Arial"/>
              </w:rPr>
            </w:pPr>
            <w:r w:rsidRPr="00140258">
              <w:rPr>
                <w:rFonts w:ascii="Arial" w:hAnsi="Arial" w:cs="Arial"/>
              </w:rPr>
              <w:t>51</w:t>
            </w:r>
          </w:p>
        </w:tc>
      </w:tr>
      <w:tr w:rsidR="006903E7" w:rsidRPr="00140258" w14:paraId="65AAB7B3" w14:textId="77777777" w:rsidTr="001C4984">
        <w:trPr>
          <w:trHeight w:val="310"/>
          <w:jc w:val="center"/>
        </w:trPr>
        <w:tc>
          <w:tcPr>
            <w:tcW w:w="1131" w:type="dxa"/>
            <w:noWrap/>
            <w:vAlign w:val="center"/>
            <w:hideMark/>
          </w:tcPr>
          <w:p w14:paraId="75AC0265" w14:textId="516959F5" w:rsidR="006903E7" w:rsidRPr="00140258" w:rsidRDefault="006903E7" w:rsidP="006903E7">
            <w:pPr>
              <w:jc w:val="center"/>
              <w:rPr>
                <w:rFonts w:ascii="Arial" w:hAnsi="Arial" w:cs="Arial"/>
              </w:rPr>
            </w:pPr>
            <w:r w:rsidRPr="00140258">
              <w:rPr>
                <w:rFonts w:ascii="Arial" w:eastAsia="等线" w:hAnsi="Arial" w:cs="Arial"/>
                <w:sz w:val="22"/>
              </w:rPr>
              <w:t>10</w:t>
            </w:r>
          </w:p>
        </w:tc>
        <w:tc>
          <w:tcPr>
            <w:tcW w:w="1246" w:type="dxa"/>
            <w:vAlign w:val="center"/>
          </w:tcPr>
          <w:p w14:paraId="3BC993AB" w14:textId="0CCAF7B0" w:rsidR="006903E7" w:rsidRPr="00140258" w:rsidRDefault="006903E7" w:rsidP="006903E7">
            <w:pPr>
              <w:jc w:val="center"/>
              <w:rPr>
                <w:rFonts w:ascii="Arial" w:hAnsi="Arial" w:cs="Arial"/>
              </w:rPr>
            </w:pPr>
            <w:r w:rsidRPr="00140258">
              <w:rPr>
                <w:rFonts w:ascii="Arial" w:hAnsi="Arial" w:cs="Arial"/>
              </w:rPr>
              <w:t>VSe</w:t>
            </w:r>
            <w:r w:rsidRPr="00140258">
              <w:rPr>
                <w:rFonts w:ascii="Arial" w:hAnsi="Arial" w:cs="Arial"/>
                <w:vertAlign w:val="subscript"/>
              </w:rPr>
              <w:t>2</w:t>
            </w:r>
          </w:p>
        </w:tc>
        <w:tc>
          <w:tcPr>
            <w:tcW w:w="896" w:type="dxa"/>
            <w:vAlign w:val="center"/>
          </w:tcPr>
          <w:p w14:paraId="4634FD26" w14:textId="235691FD"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62E4D566" w14:textId="4B2B6835" w:rsidR="006903E7" w:rsidRPr="00140258" w:rsidRDefault="006903E7" w:rsidP="006903E7">
            <w:pPr>
              <w:jc w:val="center"/>
              <w:rPr>
                <w:rFonts w:ascii="Arial" w:hAnsi="Arial" w:cs="Arial"/>
              </w:rPr>
            </w:pPr>
            <w:r w:rsidRPr="00140258">
              <w:rPr>
                <w:rFonts w:ascii="Arial" w:hAnsi="Arial" w:cs="Arial"/>
              </w:rPr>
              <w:t>0.37</w:t>
            </w:r>
          </w:p>
        </w:tc>
        <w:tc>
          <w:tcPr>
            <w:tcW w:w="1165" w:type="dxa"/>
            <w:noWrap/>
            <w:vAlign w:val="center"/>
            <w:hideMark/>
          </w:tcPr>
          <w:p w14:paraId="7FDB9BDE" w14:textId="3112AC17" w:rsidR="006903E7" w:rsidRPr="00140258" w:rsidRDefault="006903E7" w:rsidP="006903E7">
            <w:pPr>
              <w:jc w:val="center"/>
              <w:rPr>
                <w:rFonts w:ascii="Arial" w:hAnsi="Arial" w:cs="Arial"/>
              </w:rPr>
            </w:pPr>
            <w:r w:rsidRPr="00140258">
              <w:rPr>
                <w:rFonts w:ascii="Arial" w:hAnsi="Arial" w:cs="Arial"/>
              </w:rPr>
              <w:t>1.14</w:t>
            </w:r>
          </w:p>
        </w:tc>
        <w:tc>
          <w:tcPr>
            <w:tcW w:w="1284" w:type="dxa"/>
            <w:noWrap/>
            <w:vAlign w:val="center"/>
            <w:hideMark/>
          </w:tcPr>
          <w:p w14:paraId="26F7907B" w14:textId="3460B83C" w:rsidR="006903E7" w:rsidRPr="00140258" w:rsidRDefault="006903E7" w:rsidP="006903E7">
            <w:pPr>
              <w:jc w:val="center"/>
              <w:rPr>
                <w:rFonts w:ascii="Arial" w:hAnsi="Arial" w:cs="Arial"/>
              </w:rPr>
            </w:pPr>
            <w:r w:rsidRPr="00140258">
              <w:rPr>
                <w:rFonts w:ascii="Arial" w:hAnsi="Arial" w:cs="Arial"/>
              </w:rPr>
              <w:t>75.6</w:t>
            </w:r>
          </w:p>
        </w:tc>
        <w:tc>
          <w:tcPr>
            <w:tcW w:w="1295" w:type="dxa"/>
            <w:noWrap/>
            <w:vAlign w:val="bottom"/>
            <w:hideMark/>
          </w:tcPr>
          <w:p w14:paraId="026E89D7" w14:textId="7D5E2F3E" w:rsidR="006903E7" w:rsidRPr="00140258" w:rsidRDefault="006903E7" w:rsidP="006903E7">
            <w:pPr>
              <w:jc w:val="center"/>
              <w:rPr>
                <w:rFonts w:ascii="Arial" w:hAnsi="Arial" w:cs="Arial"/>
              </w:rPr>
            </w:pPr>
            <w:r w:rsidRPr="00140258">
              <w:rPr>
                <w:rFonts w:ascii="Arial" w:hAnsi="Arial" w:cs="Arial"/>
              </w:rPr>
              <w:t>52</w:t>
            </w:r>
          </w:p>
        </w:tc>
      </w:tr>
      <w:tr w:rsidR="006903E7" w:rsidRPr="00140258" w14:paraId="61F8CB9F" w14:textId="77777777" w:rsidTr="001C4984">
        <w:trPr>
          <w:trHeight w:val="310"/>
          <w:jc w:val="center"/>
        </w:trPr>
        <w:tc>
          <w:tcPr>
            <w:tcW w:w="1131" w:type="dxa"/>
            <w:noWrap/>
            <w:vAlign w:val="center"/>
            <w:hideMark/>
          </w:tcPr>
          <w:p w14:paraId="61562984" w14:textId="7092E5CB" w:rsidR="006903E7" w:rsidRPr="00140258" w:rsidRDefault="006903E7" w:rsidP="006903E7">
            <w:pPr>
              <w:jc w:val="center"/>
              <w:rPr>
                <w:rFonts w:ascii="Arial" w:hAnsi="Arial" w:cs="Arial"/>
              </w:rPr>
            </w:pPr>
            <w:r w:rsidRPr="00140258">
              <w:rPr>
                <w:rFonts w:ascii="Arial" w:eastAsia="等线" w:hAnsi="Arial" w:cs="Arial"/>
                <w:sz w:val="22"/>
              </w:rPr>
              <w:t>11</w:t>
            </w:r>
          </w:p>
        </w:tc>
        <w:tc>
          <w:tcPr>
            <w:tcW w:w="1246" w:type="dxa"/>
            <w:vAlign w:val="center"/>
          </w:tcPr>
          <w:p w14:paraId="6F8DE30A" w14:textId="618CD9CD" w:rsidR="006903E7" w:rsidRPr="00140258" w:rsidRDefault="006903E7" w:rsidP="006903E7">
            <w:pPr>
              <w:jc w:val="center"/>
              <w:rPr>
                <w:rFonts w:ascii="Arial" w:hAnsi="Arial" w:cs="Arial"/>
              </w:rPr>
            </w:pPr>
            <w:r w:rsidRPr="00140258">
              <w:rPr>
                <w:rFonts w:ascii="Arial" w:hAnsi="Arial" w:cs="Arial"/>
              </w:rPr>
              <w:t>MoSe</w:t>
            </w:r>
            <w:r w:rsidRPr="00140258">
              <w:rPr>
                <w:rFonts w:ascii="Arial" w:hAnsi="Arial" w:cs="Arial"/>
                <w:vertAlign w:val="subscript"/>
              </w:rPr>
              <w:t>2</w:t>
            </w:r>
          </w:p>
        </w:tc>
        <w:tc>
          <w:tcPr>
            <w:tcW w:w="896" w:type="dxa"/>
            <w:vAlign w:val="center"/>
          </w:tcPr>
          <w:p w14:paraId="3897F6BB" w14:textId="00568B6D"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4183957A" w14:textId="132F7964" w:rsidR="006903E7" w:rsidRPr="00140258" w:rsidRDefault="006903E7" w:rsidP="006903E7">
            <w:pPr>
              <w:jc w:val="center"/>
              <w:rPr>
                <w:rFonts w:ascii="Arial" w:hAnsi="Arial" w:cs="Arial"/>
              </w:rPr>
            </w:pPr>
            <w:r w:rsidRPr="00140258">
              <w:rPr>
                <w:rFonts w:ascii="Arial" w:hAnsi="Arial" w:cs="Arial"/>
              </w:rPr>
              <w:t>0.65</w:t>
            </w:r>
          </w:p>
        </w:tc>
        <w:tc>
          <w:tcPr>
            <w:tcW w:w="1165" w:type="dxa"/>
            <w:noWrap/>
            <w:vAlign w:val="center"/>
            <w:hideMark/>
          </w:tcPr>
          <w:p w14:paraId="700A5211" w14:textId="77777777" w:rsidR="006903E7" w:rsidRPr="00140258" w:rsidRDefault="006903E7" w:rsidP="006903E7">
            <w:pPr>
              <w:jc w:val="center"/>
              <w:rPr>
                <w:rFonts w:ascii="Arial" w:hAnsi="Arial" w:cs="Arial"/>
              </w:rPr>
            </w:pPr>
            <w:r w:rsidRPr="00140258">
              <w:rPr>
                <w:rFonts w:ascii="Arial" w:hAnsi="Arial" w:cs="Arial"/>
              </w:rPr>
              <w:t>0.87</w:t>
            </w:r>
          </w:p>
        </w:tc>
        <w:tc>
          <w:tcPr>
            <w:tcW w:w="1284" w:type="dxa"/>
            <w:noWrap/>
            <w:vAlign w:val="center"/>
            <w:hideMark/>
          </w:tcPr>
          <w:p w14:paraId="56FB53D4" w14:textId="1F50ABED" w:rsidR="006903E7" w:rsidRPr="00140258" w:rsidRDefault="006903E7" w:rsidP="006903E7">
            <w:pPr>
              <w:jc w:val="center"/>
              <w:rPr>
                <w:rFonts w:ascii="Arial" w:hAnsi="Arial" w:cs="Arial"/>
              </w:rPr>
            </w:pPr>
            <w:r w:rsidRPr="00140258">
              <w:rPr>
                <w:rFonts w:ascii="Arial" w:hAnsi="Arial" w:cs="Arial"/>
              </w:rPr>
              <w:t>57.4</w:t>
            </w:r>
          </w:p>
        </w:tc>
        <w:tc>
          <w:tcPr>
            <w:tcW w:w="1295" w:type="dxa"/>
            <w:noWrap/>
            <w:vAlign w:val="bottom"/>
            <w:hideMark/>
          </w:tcPr>
          <w:p w14:paraId="02CBDD63" w14:textId="21475569" w:rsidR="006903E7" w:rsidRPr="00140258" w:rsidRDefault="006903E7" w:rsidP="006903E7">
            <w:pPr>
              <w:jc w:val="center"/>
              <w:rPr>
                <w:rFonts w:ascii="Arial" w:hAnsi="Arial" w:cs="Arial"/>
              </w:rPr>
            </w:pPr>
            <w:r w:rsidRPr="00140258">
              <w:rPr>
                <w:rFonts w:ascii="Arial" w:hAnsi="Arial" w:cs="Arial"/>
              </w:rPr>
              <w:t>53</w:t>
            </w:r>
          </w:p>
        </w:tc>
      </w:tr>
      <w:tr w:rsidR="006903E7" w:rsidRPr="00140258" w14:paraId="7B525D81" w14:textId="77777777" w:rsidTr="001C4984">
        <w:trPr>
          <w:trHeight w:val="310"/>
          <w:jc w:val="center"/>
        </w:trPr>
        <w:tc>
          <w:tcPr>
            <w:tcW w:w="1131" w:type="dxa"/>
            <w:noWrap/>
            <w:vAlign w:val="center"/>
            <w:hideMark/>
          </w:tcPr>
          <w:p w14:paraId="20A8767F" w14:textId="1C6B3199" w:rsidR="006903E7" w:rsidRPr="00140258" w:rsidRDefault="006903E7" w:rsidP="006903E7">
            <w:pPr>
              <w:jc w:val="center"/>
              <w:rPr>
                <w:rFonts w:ascii="Arial" w:hAnsi="Arial" w:cs="Arial"/>
              </w:rPr>
            </w:pPr>
            <w:r w:rsidRPr="00140258">
              <w:rPr>
                <w:rFonts w:ascii="Arial" w:eastAsia="等线" w:hAnsi="Arial" w:cs="Arial"/>
                <w:sz w:val="22"/>
              </w:rPr>
              <w:t>12</w:t>
            </w:r>
          </w:p>
        </w:tc>
        <w:tc>
          <w:tcPr>
            <w:tcW w:w="1246" w:type="dxa"/>
            <w:vAlign w:val="center"/>
          </w:tcPr>
          <w:p w14:paraId="6D545395" w14:textId="738C7685" w:rsidR="006903E7" w:rsidRPr="00140258" w:rsidRDefault="006903E7" w:rsidP="006903E7">
            <w:pPr>
              <w:jc w:val="center"/>
              <w:rPr>
                <w:rFonts w:ascii="Arial" w:hAnsi="Arial" w:cs="Arial"/>
              </w:rPr>
            </w:pPr>
            <w:proofErr w:type="spellStart"/>
            <w:r w:rsidRPr="00140258">
              <w:rPr>
                <w:rFonts w:ascii="Arial" w:hAnsi="Arial" w:cs="Arial"/>
              </w:rPr>
              <w:t>CuSe</w:t>
            </w:r>
            <w:proofErr w:type="spellEnd"/>
          </w:p>
        </w:tc>
        <w:tc>
          <w:tcPr>
            <w:tcW w:w="896" w:type="dxa"/>
            <w:vAlign w:val="center"/>
          </w:tcPr>
          <w:p w14:paraId="0551B725" w14:textId="5FCC8373"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79D6A78C" w14:textId="6D5C345D" w:rsidR="006903E7" w:rsidRPr="00140258" w:rsidRDefault="006903E7" w:rsidP="006903E7">
            <w:pPr>
              <w:jc w:val="center"/>
              <w:rPr>
                <w:rFonts w:ascii="Arial" w:hAnsi="Arial" w:cs="Arial"/>
              </w:rPr>
            </w:pPr>
            <w:r w:rsidRPr="00140258">
              <w:rPr>
                <w:rFonts w:ascii="Arial" w:hAnsi="Arial" w:cs="Arial"/>
              </w:rPr>
              <w:t>0.81</w:t>
            </w:r>
          </w:p>
        </w:tc>
        <w:tc>
          <w:tcPr>
            <w:tcW w:w="1165" w:type="dxa"/>
            <w:noWrap/>
            <w:vAlign w:val="center"/>
            <w:hideMark/>
          </w:tcPr>
          <w:p w14:paraId="3AE695A7" w14:textId="77777777" w:rsidR="006903E7" w:rsidRPr="00140258" w:rsidRDefault="006903E7" w:rsidP="006903E7">
            <w:pPr>
              <w:jc w:val="center"/>
              <w:rPr>
                <w:rFonts w:ascii="Arial" w:hAnsi="Arial" w:cs="Arial"/>
              </w:rPr>
            </w:pPr>
            <w:r w:rsidRPr="00140258">
              <w:rPr>
                <w:rFonts w:ascii="Arial" w:hAnsi="Arial" w:cs="Arial"/>
              </w:rPr>
              <w:t>0.56</w:t>
            </w:r>
          </w:p>
        </w:tc>
        <w:tc>
          <w:tcPr>
            <w:tcW w:w="1284" w:type="dxa"/>
            <w:noWrap/>
            <w:vAlign w:val="center"/>
            <w:hideMark/>
          </w:tcPr>
          <w:p w14:paraId="3B0801CF" w14:textId="43DBAF77" w:rsidR="006903E7" w:rsidRPr="00140258" w:rsidRDefault="006903E7" w:rsidP="006903E7">
            <w:pPr>
              <w:jc w:val="center"/>
              <w:rPr>
                <w:rFonts w:ascii="Arial" w:hAnsi="Arial" w:cs="Arial"/>
              </w:rPr>
            </w:pPr>
            <w:r w:rsidRPr="00140258">
              <w:rPr>
                <w:rFonts w:ascii="Arial" w:hAnsi="Arial" w:cs="Arial"/>
              </w:rPr>
              <w:t>40.9</w:t>
            </w:r>
          </w:p>
        </w:tc>
        <w:tc>
          <w:tcPr>
            <w:tcW w:w="1295" w:type="dxa"/>
            <w:noWrap/>
            <w:vAlign w:val="bottom"/>
            <w:hideMark/>
          </w:tcPr>
          <w:p w14:paraId="3D3A2962" w14:textId="48A46899" w:rsidR="006903E7" w:rsidRPr="00140258" w:rsidRDefault="006903E7" w:rsidP="006903E7">
            <w:pPr>
              <w:jc w:val="center"/>
              <w:rPr>
                <w:rFonts w:ascii="Arial" w:hAnsi="Arial" w:cs="Arial"/>
              </w:rPr>
            </w:pPr>
            <w:r w:rsidRPr="00140258">
              <w:rPr>
                <w:rFonts w:ascii="Arial" w:hAnsi="Arial" w:cs="Arial"/>
              </w:rPr>
              <w:t>54</w:t>
            </w:r>
          </w:p>
        </w:tc>
      </w:tr>
      <w:tr w:rsidR="006903E7" w:rsidRPr="00140258" w14:paraId="74FEFE5F" w14:textId="77777777" w:rsidTr="001C4984">
        <w:trPr>
          <w:trHeight w:val="310"/>
          <w:jc w:val="center"/>
        </w:trPr>
        <w:tc>
          <w:tcPr>
            <w:tcW w:w="1131" w:type="dxa"/>
            <w:noWrap/>
            <w:vAlign w:val="center"/>
            <w:hideMark/>
          </w:tcPr>
          <w:p w14:paraId="21DA13F4" w14:textId="43EC5F3B" w:rsidR="006903E7" w:rsidRPr="00140258" w:rsidRDefault="006903E7" w:rsidP="006903E7">
            <w:pPr>
              <w:jc w:val="center"/>
              <w:rPr>
                <w:rFonts w:ascii="Arial" w:hAnsi="Arial" w:cs="Arial"/>
              </w:rPr>
            </w:pPr>
            <w:r w:rsidRPr="00140258">
              <w:rPr>
                <w:rFonts w:ascii="Arial" w:eastAsia="等线" w:hAnsi="Arial" w:cs="Arial"/>
                <w:sz w:val="22"/>
              </w:rPr>
              <w:t>13</w:t>
            </w:r>
          </w:p>
        </w:tc>
        <w:tc>
          <w:tcPr>
            <w:tcW w:w="1246" w:type="dxa"/>
            <w:vAlign w:val="center"/>
          </w:tcPr>
          <w:p w14:paraId="60C49A07" w14:textId="6EABBF7B" w:rsidR="006903E7" w:rsidRPr="00140258" w:rsidRDefault="006903E7" w:rsidP="006903E7">
            <w:pPr>
              <w:jc w:val="center"/>
              <w:rPr>
                <w:rFonts w:ascii="Arial" w:hAnsi="Arial" w:cs="Arial"/>
              </w:rPr>
            </w:pPr>
            <w:r w:rsidRPr="00140258">
              <w:rPr>
                <w:rFonts w:ascii="Arial" w:hAnsi="Arial" w:cs="Arial"/>
              </w:rPr>
              <w:t>Na-Se</w:t>
            </w:r>
          </w:p>
        </w:tc>
        <w:tc>
          <w:tcPr>
            <w:tcW w:w="896" w:type="dxa"/>
            <w:vAlign w:val="center"/>
          </w:tcPr>
          <w:p w14:paraId="2941E698" w14:textId="0A1572C7"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463C354E" w14:textId="73E0F263" w:rsidR="006903E7" w:rsidRPr="00140258" w:rsidRDefault="006903E7" w:rsidP="006903E7">
            <w:pPr>
              <w:jc w:val="center"/>
              <w:rPr>
                <w:rFonts w:ascii="Arial" w:hAnsi="Arial" w:cs="Arial"/>
              </w:rPr>
            </w:pPr>
            <w:r w:rsidRPr="00140258">
              <w:rPr>
                <w:rFonts w:ascii="Arial" w:hAnsi="Arial" w:cs="Arial"/>
              </w:rPr>
              <w:t>0.27</w:t>
            </w:r>
          </w:p>
        </w:tc>
        <w:tc>
          <w:tcPr>
            <w:tcW w:w="1165" w:type="dxa"/>
            <w:noWrap/>
            <w:vAlign w:val="center"/>
            <w:hideMark/>
          </w:tcPr>
          <w:p w14:paraId="0ED5DDFC" w14:textId="17BFC5B7" w:rsidR="006903E7" w:rsidRPr="00140258" w:rsidRDefault="006903E7" w:rsidP="006903E7">
            <w:pPr>
              <w:jc w:val="center"/>
              <w:rPr>
                <w:rFonts w:ascii="Arial" w:hAnsi="Arial" w:cs="Arial"/>
              </w:rPr>
            </w:pPr>
            <w:r w:rsidRPr="00140258">
              <w:rPr>
                <w:rFonts w:ascii="Arial" w:hAnsi="Arial" w:cs="Arial"/>
              </w:rPr>
              <w:t>1.3</w:t>
            </w:r>
          </w:p>
        </w:tc>
        <w:tc>
          <w:tcPr>
            <w:tcW w:w="1284" w:type="dxa"/>
            <w:noWrap/>
            <w:vAlign w:val="center"/>
            <w:hideMark/>
          </w:tcPr>
          <w:p w14:paraId="3DB1CE8F" w14:textId="3310B9CD" w:rsidR="006903E7" w:rsidRPr="00140258" w:rsidRDefault="006903E7" w:rsidP="006903E7">
            <w:pPr>
              <w:jc w:val="center"/>
              <w:rPr>
                <w:rFonts w:ascii="Arial" w:hAnsi="Arial" w:cs="Arial"/>
              </w:rPr>
            </w:pPr>
            <w:r w:rsidRPr="00140258">
              <w:rPr>
                <w:rFonts w:ascii="Arial" w:hAnsi="Arial" w:cs="Arial"/>
              </w:rPr>
              <w:t>83.4</w:t>
            </w:r>
          </w:p>
        </w:tc>
        <w:tc>
          <w:tcPr>
            <w:tcW w:w="1295" w:type="dxa"/>
            <w:noWrap/>
            <w:vAlign w:val="bottom"/>
            <w:hideMark/>
          </w:tcPr>
          <w:p w14:paraId="694E1EC3" w14:textId="664D8C0C" w:rsidR="006903E7" w:rsidRPr="00140258" w:rsidRDefault="006903E7" w:rsidP="006903E7">
            <w:pPr>
              <w:jc w:val="center"/>
              <w:rPr>
                <w:rFonts w:ascii="Arial" w:hAnsi="Arial" w:cs="Arial"/>
              </w:rPr>
            </w:pPr>
            <w:r w:rsidRPr="00140258">
              <w:rPr>
                <w:rFonts w:ascii="Arial" w:hAnsi="Arial" w:cs="Arial"/>
              </w:rPr>
              <w:t>55</w:t>
            </w:r>
          </w:p>
        </w:tc>
      </w:tr>
      <w:tr w:rsidR="006903E7" w:rsidRPr="00140258" w14:paraId="37E97BA9" w14:textId="77777777" w:rsidTr="001C4984">
        <w:trPr>
          <w:trHeight w:val="310"/>
          <w:jc w:val="center"/>
        </w:trPr>
        <w:tc>
          <w:tcPr>
            <w:tcW w:w="1131" w:type="dxa"/>
            <w:noWrap/>
            <w:vAlign w:val="center"/>
            <w:hideMark/>
          </w:tcPr>
          <w:p w14:paraId="7571730D" w14:textId="64793643" w:rsidR="006903E7" w:rsidRPr="00140258" w:rsidRDefault="006903E7" w:rsidP="006903E7">
            <w:pPr>
              <w:jc w:val="center"/>
              <w:rPr>
                <w:rFonts w:ascii="Arial" w:hAnsi="Arial" w:cs="Arial"/>
              </w:rPr>
            </w:pPr>
            <w:r w:rsidRPr="00140258">
              <w:rPr>
                <w:rFonts w:ascii="Arial" w:eastAsia="等线" w:hAnsi="Arial" w:cs="Arial"/>
                <w:sz w:val="22"/>
              </w:rPr>
              <w:t>14</w:t>
            </w:r>
          </w:p>
        </w:tc>
        <w:tc>
          <w:tcPr>
            <w:tcW w:w="1246" w:type="dxa"/>
            <w:vAlign w:val="center"/>
          </w:tcPr>
          <w:p w14:paraId="4F0C686D" w14:textId="4DDDB291" w:rsidR="006903E7" w:rsidRPr="00140258" w:rsidRDefault="006903E7" w:rsidP="006903E7">
            <w:pPr>
              <w:jc w:val="center"/>
              <w:rPr>
                <w:rFonts w:ascii="Arial" w:hAnsi="Arial" w:cs="Arial"/>
              </w:rPr>
            </w:pPr>
            <w:r w:rsidRPr="00140258">
              <w:rPr>
                <w:rFonts w:ascii="Arial" w:hAnsi="Arial" w:cs="Arial"/>
              </w:rPr>
              <w:t>FeS</w:t>
            </w:r>
            <w:r w:rsidRPr="00140258">
              <w:rPr>
                <w:rFonts w:ascii="Arial" w:hAnsi="Arial" w:cs="Arial"/>
                <w:vertAlign w:val="subscript"/>
              </w:rPr>
              <w:t>2</w:t>
            </w:r>
          </w:p>
        </w:tc>
        <w:tc>
          <w:tcPr>
            <w:tcW w:w="896" w:type="dxa"/>
            <w:vAlign w:val="center"/>
          </w:tcPr>
          <w:p w14:paraId="19BD5039" w14:textId="64D42D55"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C57B355" w14:textId="3ADC1050" w:rsidR="006903E7" w:rsidRPr="00140258" w:rsidRDefault="006903E7" w:rsidP="006903E7">
            <w:pPr>
              <w:jc w:val="center"/>
              <w:rPr>
                <w:rFonts w:ascii="Arial" w:hAnsi="Arial" w:cs="Arial"/>
              </w:rPr>
            </w:pPr>
            <w:r w:rsidRPr="00140258">
              <w:rPr>
                <w:rFonts w:ascii="Arial" w:hAnsi="Arial" w:cs="Arial"/>
              </w:rPr>
              <w:t>0.73</w:t>
            </w:r>
          </w:p>
        </w:tc>
        <w:tc>
          <w:tcPr>
            <w:tcW w:w="1165" w:type="dxa"/>
            <w:noWrap/>
            <w:vAlign w:val="center"/>
            <w:hideMark/>
          </w:tcPr>
          <w:p w14:paraId="6B879639" w14:textId="77777777" w:rsidR="006903E7" w:rsidRPr="00140258" w:rsidRDefault="006903E7" w:rsidP="006903E7">
            <w:pPr>
              <w:jc w:val="center"/>
              <w:rPr>
                <w:rFonts w:ascii="Arial" w:hAnsi="Arial" w:cs="Arial"/>
              </w:rPr>
            </w:pPr>
            <w:r w:rsidRPr="00140258">
              <w:rPr>
                <w:rFonts w:ascii="Arial" w:hAnsi="Arial" w:cs="Arial"/>
              </w:rPr>
              <w:t>0.75</w:t>
            </w:r>
          </w:p>
        </w:tc>
        <w:tc>
          <w:tcPr>
            <w:tcW w:w="1284" w:type="dxa"/>
            <w:noWrap/>
            <w:vAlign w:val="center"/>
            <w:hideMark/>
          </w:tcPr>
          <w:p w14:paraId="4B9AFA73" w14:textId="276A9F43" w:rsidR="006903E7" w:rsidRPr="00140258" w:rsidRDefault="006903E7" w:rsidP="006903E7">
            <w:pPr>
              <w:jc w:val="center"/>
              <w:rPr>
                <w:rFonts w:ascii="Arial" w:hAnsi="Arial" w:cs="Arial"/>
              </w:rPr>
            </w:pPr>
            <w:r w:rsidRPr="00140258">
              <w:rPr>
                <w:rFonts w:ascii="Arial" w:hAnsi="Arial" w:cs="Arial"/>
              </w:rPr>
              <w:t>50.8</w:t>
            </w:r>
          </w:p>
        </w:tc>
        <w:tc>
          <w:tcPr>
            <w:tcW w:w="1295" w:type="dxa"/>
            <w:noWrap/>
            <w:vAlign w:val="bottom"/>
            <w:hideMark/>
          </w:tcPr>
          <w:p w14:paraId="1386DD6E" w14:textId="480299BA" w:rsidR="006903E7" w:rsidRPr="00140258" w:rsidRDefault="006903E7" w:rsidP="006903E7">
            <w:pPr>
              <w:jc w:val="center"/>
              <w:rPr>
                <w:rFonts w:ascii="Arial" w:hAnsi="Arial" w:cs="Arial"/>
              </w:rPr>
            </w:pPr>
            <w:r w:rsidRPr="00140258">
              <w:rPr>
                <w:rFonts w:ascii="Arial" w:hAnsi="Arial" w:cs="Arial"/>
              </w:rPr>
              <w:t>56</w:t>
            </w:r>
          </w:p>
        </w:tc>
      </w:tr>
      <w:tr w:rsidR="006903E7" w:rsidRPr="00140258" w14:paraId="522711D3" w14:textId="77777777" w:rsidTr="001C4984">
        <w:trPr>
          <w:trHeight w:val="310"/>
          <w:jc w:val="center"/>
        </w:trPr>
        <w:tc>
          <w:tcPr>
            <w:tcW w:w="1131" w:type="dxa"/>
            <w:noWrap/>
            <w:vAlign w:val="center"/>
            <w:hideMark/>
          </w:tcPr>
          <w:p w14:paraId="1339CCCD" w14:textId="0276CE30" w:rsidR="006903E7" w:rsidRPr="00140258" w:rsidRDefault="006903E7" w:rsidP="006903E7">
            <w:pPr>
              <w:jc w:val="center"/>
              <w:rPr>
                <w:rFonts w:ascii="Arial" w:hAnsi="Arial" w:cs="Arial"/>
              </w:rPr>
            </w:pPr>
            <w:r w:rsidRPr="00140258">
              <w:rPr>
                <w:rFonts w:ascii="Arial" w:eastAsia="等线" w:hAnsi="Arial" w:cs="Arial"/>
                <w:sz w:val="22"/>
              </w:rPr>
              <w:t>15</w:t>
            </w:r>
          </w:p>
        </w:tc>
        <w:tc>
          <w:tcPr>
            <w:tcW w:w="1246" w:type="dxa"/>
            <w:vAlign w:val="center"/>
          </w:tcPr>
          <w:p w14:paraId="48F61412" w14:textId="4D183945" w:rsidR="006903E7" w:rsidRPr="00140258" w:rsidRDefault="006903E7" w:rsidP="006903E7">
            <w:pPr>
              <w:jc w:val="center"/>
              <w:rPr>
                <w:rFonts w:ascii="Arial" w:hAnsi="Arial" w:cs="Arial"/>
              </w:rPr>
            </w:pPr>
            <w:proofErr w:type="spellStart"/>
            <w:r w:rsidRPr="00140258">
              <w:rPr>
                <w:rFonts w:ascii="Arial" w:hAnsi="Arial" w:cs="Arial"/>
              </w:rPr>
              <w:t>FeS</w:t>
            </w:r>
            <w:proofErr w:type="spellEnd"/>
          </w:p>
        </w:tc>
        <w:tc>
          <w:tcPr>
            <w:tcW w:w="896" w:type="dxa"/>
            <w:vAlign w:val="center"/>
          </w:tcPr>
          <w:p w14:paraId="3FCF9479" w14:textId="1F14F266"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2B72961D" w14:textId="12E394C9" w:rsidR="006903E7" w:rsidRPr="00140258" w:rsidRDefault="006903E7" w:rsidP="006903E7">
            <w:pPr>
              <w:jc w:val="center"/>
              <w:rPr>
                <w:rFonts w:ascii="Arial" w:hAnsi="Arial" w:cs="Arial"/>
              </w:rPr>
            </w:pPr>
            <w:r w:rsidRPr="00140258">
              <w:rPr>
                <w:rFonts w:ascii="Arial" w:hAnsi="Arial" w:cs="Arial"/>
              </w:rPr>
              <w:t>0.48</w:t>
            </w:r>
          </w:p>
        </w:tc>
        <w:tc>
          <w:tcPr>
            <w:tcW w:w="1165" w:type="dxa"/>
            <w:noWrap/>
            <w:vAlign w:val="center"/>
            <w:hideMark/>
          </w:tcPr>
          <w:p w14:paraId="65F58E81" w14:textId="77777777" w:rsidR="006903E7" w:rsidRPr="00140258" w:rsidRDefault="006903E7" w:rsidP="006903E7">
            <w:pPr>
              <w:jc w:val="center"/>
              <w:rPr>
                <w:rFonts w:ascii="Arial" w:hAnsi="Arial" w:cs="Arial"/>
              </w:rPr>
            </w:pPr>
            <w:r w:rsidRPr="00140258">
              <w:rPr>
                <w:rFonts w:ascii="Arial" w:hAnsi="Arial" w:cs="Arial"/>
              </w:rPr>
              <w:t>1</w:t>
            </w:r>
          </w:p>
        </w:tc>
        <w:tc>
          <w:tcPr>
            <w:tcW w:w="1284" w:type="dxa"/>
            <w:noWrap/>
            <w:vAlign w:val="center"/>
            <w:hideMark/>
          </w:tcPr>
          <w:p w14:paraId="1868DF01" w14:textId="01A4016F" w:rsidR="006903E7" w:rsidRPr="00140258" w:rsidRDefault="006903E7" w:rsidP="006903E7">
            <w:pPr>
              <w:jc w:val="center"/>
              <w:rPr>
                <w:rFonts w:ascii="Arial" w:hAnsi="Arial" w:cs="Arial"/>
              </w:rPr>
            </w:pPr>
            <w:r w:rsidRPr="00140258">
              <w:rPr>
                <w:rFonts w:ascii="Arial" w:hAnsi="Arial" w:cs="Arial"/>
              </w:rPr>
              <w:t>67.6</w:t>
            </w:r>
          </w:p>
        </w:tc>
        <w:tc>
          <w:tcPr>
            <w:tcW w:w="1295" w:type="dxa"/>
            <w:noWrap/>
            <w:vAlign w:val="bottom"/>
            <w:hideMark/>
          </w:tcPr>
          <w:p w14:paraId="0A3FF1AC" w14:textId="26D04798" w:rsidR="006903E7" w:rsidRPr="00140258" w:rsidRDefault="006903E7" w:rsidP="006903E7">
            <w:pPr>
              <w:jc w:val="center"/>
              <w:rPr>
                <w:rFonts w:ascii="Arial" w:hAnsi="Arial" w:cs="Arial"/>
              </w:rPr>
            </w:pPr>
            <w:r w:rsidRPr="00140258">
              <w:rPr>
                <w:rFonts w:ascii="Arial" w:hAnsi="Arial" w:cs="Arial"/>
              </w:rPr>
              <w:t>57</w:t>
            </w:r>
          </w:p>
        </w:tc>
      </w:tr>
      <w:tr w:rsidR="006903E7" w:rsidRPr="00140258" w14:paraId="43D96CAA" w14:textId="77777777" w:rsidTr="001C4984">
        <w:trPr>
          <w:trHeight w:val="310"/>
          <w:jc w:val="center"/>
        </w:trPr>
        <w:tc>
          <w:tcPr>
            <w:tcW w:w="1131" w:type="dxa"/>
            <w:noWrap/>
            <w:vAlign w:val="center"/>
            <w:hideMark/>
          </w:tcPr>
          <w:p w14:paraId="3FE3AA49" w14:textId="3D8E09F3" w:rsidR="006903E7" w:rsidRPr="00140258" w:rsidRDefault="006903E7" w:rsidP="006903E7">
            <w:pPr>
              <w:jc w:val="center"/>
              <w:rPr>
                <w:rFonts w:ascii="Arial" w:hAnsi="Arial" w:cs="Arial"/>
              </w:rPr>
            </w:pPr>
            <w:r w:rsidRPr="00140258">
              <w:rPr>
                <w:rFonts w:ascii="Arial" w:eastAsia="等线" w:hAnsi="Arial" w:cs="Arial"/>
                <w:sz w:val="22"/>
              </w:rPr>
              <w:t>16</w:t>
            </w:r>
          </w:p>
        </w:tc>
        <w:tc>
          <w:tcPr>
            <w:tcW w:w="1246" w:type="dxa"/>
            <w:vAlign w:val="center"/>
          </w:tcPr>
          <w:p w14:paraId="182D9237" w14:textId="3559E8AE" w:rsidR="006903E7" w:rsidRPr="00140258" w:rsidRDefault="006903E7" w:rsidP="006903E7">
            <w:pPr>
              <w:jc w:val="center"/>
              <w:rPr>
                <w:rFonts w:ascii="Arial" w:hAnsi="Arial" w:cs="Arial"/>
              </w:rPr>
            </w:pPr>
            <w:proofErr w:type="spellStart"/>
            <w:r w:rsidRPr="00140258">
              <w:rPr>
                <w:rFonts w:ascii="Arial" w:hAnsi="Arial" w:cs="Arial"/>
              </w:rPr>
              <w:t>CoS</w:t>
            </w:r>
            <w:proofErr w:type="spellEnd"/>
          </w:p>
        </w:tc>
        <w:tc>
          <w:tcPr>
            <w:tcW w:w="896" w:type="dxa"/>
            <w:vAlign w:val="center"/>
          </w:tcPr>
          <w:p w14:paraId="02C48E6C" w14:textId="6CED7467"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C089C2C" w14:textId="6C97808C" w:rsidR="006903E7" w:rsidRPr="00140258" w:rsidRDefault="006903E7" w:rsidP="006903E7">
            <w:pPr>
              <w:jc w:val="center"/>
              <w:rPr>
                <w:rFonts w:ascii="Arial" w:hAnsi="Arial" w:cs="Arial"/>
              </w:rPr>
            </w:pPr>
            <w:r w:rsidRPr="00140258">
              <w:rPr>
                <w:rFonts w:ascii="Arial" w:hAnsi="Arial" w:cs="Arial"/>
              </w:rPr>
              <w:t>0.70</w:t>
            </w:r>
          </w:p>
        </w:tc>
        <w:tc>
          <w:tcPr>
            <w:tcW w:w="1165" w:type="dxa"/>
            <w:noWrap/>
            <w:vAlign w:val="center"/>
            <w:hideMark/>
          </w:tcPr>
          <w:p w14:paraId="115BFBCF" w14:textId="0B2B7D77" w:rsidR="006903E7" w:rsidRPr="00140258" w:rsidRDefault="006903E7" w:rsidP="006903E7">
            <w:pPr>
              <w:jc w:val="center"/>
              <w:rPr>
                <w:rFonts w:ascii="Arial" w:hAnsi="Arial" w:cs="Arial"/>
              </w:rPr>
            </w:pPr>
            <w:r w:rsidRPr="00140258">
              <w:rPr>
                <w:rFonts w:ascii="Arial" w:hAnsi="Arial" w:cs="Arial"/>
              </w:rPr>
              <w:t>0.86</w:t>
            </w:r>
          </w:p>
        </w:tc>
        <w:tc>
          <w:tcPr>
            <w:tcW w:w="1284" w:type="dxa"/>
            <w:noWrap/>
            <w:vAlign w:val="center"/>
            <w:hideMark/>
          </w:tcPr>
          <w:p w14:paraId="10D7F40B" w14:textId="1E78E26C" w:rsidR="006903E7" w:rsidRPr="00140258" w:rsidRDefault="006903E7" w:rsidP="006903E7">
            <w:pPr>
              <w:jc w:val="center"/>
              <w:rPr>
                <w:rFonts w:ascii="Arial" w:hAnsi="Arial" w:cs="Arial"/>
              </w:rPr>
            </w:pPr>
            <w:r w:rsidRPr="00140258">
              <w:rPr>
                <w:rFonts w:ascii="Arial" w:hAnsi="Arial" w:cs="Arial"/>
              </w:rPr>
              <w:t>55.1</w:t>
            </w:r>
          </w:p>
        </w:tc>
        <w:tc>
          <w:tcPr>
            <w:tcW w:w="1295" w:type="dxa"/>
            <w:noWrap/>
            <w:vAlign w:val="bottom"/>
            <w:hideMark/>
          </w:tcPr>
          <w:p w14:paraId="47B9F42E" w14:textId="1F574F96" w:rsidR="006903E7" w:rsidRPr="00140258" w:rsidRDefault="006903E7" w:rsidP="006903E7">
            <w:pPr>
              <w:jc w:val="center"/>
              <w:rPr>
                <w:rFonts w:ascii="Arial" w:hAnsi="Arial" w:cs="Arial"/>
              </w:rPr>
            </w:pPr>
            <w:r w:rsidRPr="00140258">
              <w:rPr>
                <w:rFonts w:ascii="Arial" w:hAnsi="Arial" w:cs="Arial"/>
              </w:rPr>
              <w:t>58</w:t>
            </w:r>
          </w:p>
        </w:tc>
      </w:tr>
      <w:tr w:rsidR="006903E7" w:rsidRPr="00140258" w14:paraId="63528CDD" w14:textId="77777777" w:rsidTr="001C4984">
        <w:trPr>
          <w:trHeight w:val="310"/>
          <w:jc w:val="center"/>
        </w:trPr>
        <w:tc>
          <w:tcPr>
            <w:tcW w:w="1131" w:type="dxa"/>
            <w:noWrap/>
            <w:vAlign w:val="center"/>
            <w:hideMark/>
          </w:tcPr>
          <w:p w14:paraId="072A9B70" w14:textId="32562B4C" w:rsidR="006903E7" w:rsidRPr="00140258" w:rsidRDefault="006903E7" w:rsidP="006903E7">
            <w:pPr>
              <w:jc w:val="center"/>
              <w:rPr>
                <w:rFonts w:ascii="Arial" w:hAnsi="Arial" w:cs="Arial"/>
              </w:rPr>
            </w:pPr>
            <w:r w:rsidRPr="00140258">
              <w:rPr>
                <w:rFonts w:ascii="Arial" w:eastAsia="等线" w:hAnsi="Arial" w:cs="Arial"/>
                <w:sz w:val="22"/>
              </w:rPr>
              <w:t>17</w:t>
            </w:r>
          </w:p>
        </w:tc>
        <w:tc>
          <w:tcPr>
            <w:tcW w:w="1246" w:type="dxa"/>
            <w:vAlign w:val="center"/>
          </w:tcPr>
          <w:p w14:paraId="0B03ABBF" w14:textId="5540222B" w:rsidR="006903E7" w:rsidRPr="00140258" w:rsidRDefault="006903E7" w:rsidP="006903E7">
            <w:pPr>
              <w:jc w:val="center"/>
              <w:rPr>
                <w:rFonts w:ascii="Arial" w:hAnsi="Arial" w:cs="Arial"/>
              </w:rPr>
            </w:pPr>
            <w:proofErr w:type="spellStart"/>
            <w:r w:rsidRPr="00140258">
              <w:rPr>
                <w:rFonts w:ascii="Arial" w:hAnsi="Arial" w:cs="Arial"/>
              </w:rPr>
              <w:t>NiS</w:t>
            </w:r>
            <w:proofErr w:type="spellEnd"/>
          </w:p>
        </w:tc>
        <w:tc>
          <w:tcPr>
            <w:tcW w:w="896" w:type="dxa"/>
            <w:vAlign w:val="center"/>
          </w:tcPr>
          <w:p w14:paraId="5B60CE0D" w14:textId="0C2B934C"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0899DDD3" w14:textId="7EBE72C4" w:rsidR="006903E7" w:rsidRPr="00140258" w:rsidRDefault="006903E7" w:rsidP="006903E7">
            <w:pPr>
              <w:jc w:val="center"/>
              <w:rPr>
                <w:rFonts w:ascii="Arial" w:hAnsi="Arial" w:cs="Arial"/>
              </w:rPr>
            </w:pPr>
            <w:r w:rsidRPr="00140258">
              <w:rPr>
                <w:rFonts w:ascii="Arial" w:hAnsi="Arial" w:cs="Arial"/>
              </w:rPr>
              <w:t>0.62</w:t>
            </w:r>
          </w:p>
        </w:tc>
        <w:tc>
          <w:tcPr>
            <w:tcW w:w="1165" w:type="dxa"/>
            <w:noWrap/>
            <w:vAlign w:val="center"/>
            <w:hideMark/>
          </w:tcPr>
          <w:p w14:paraId="11DF9BBB" w14:textId="77777777" w:rsidR="006903E7" w:rsidRPr="00140258" w:rsidRDefault="006903E7" w:rsidP="006903E7">
            <w:pPr>
              <w:jc w:val="center"/>
              <w:rPr>
                <w:rFonts w:ascii="Arial" w:hAnsi="Arial" w:cs="Arial"/>
              </w:rPr>
            </w:pPr>
            <w:r w:rsidRPr="00140258">
              <w:rPr>
                <w:rFonts w:ascii="Arial" w:hAnsi="Arial" w:cs="Arial"/>
              </w:rPr>
              <w:t>0.97</w:t>
            </w:r>
          </w:p>
        </w:tc>
        <w:tc>
          <w:tcPr>
            <w:tcW w:w="1284" w:type="dxa"/>
            <w:noWrap/>
            <w:vAlign w:val="center"/>
            <w:hideMark/>
          </w:tcPr>
          <w:p w14:paraId="4A6611A0" w14:textId="6B45D731" w:rsidR="006903E7" w:rsidRPr="00140258" w:rsidRDefault="006903E7" w:rsidP="006903E7">
            <w:pPr>
              <w:jc w:val="center"/>
              <w:rPr>
                <w:rFonts w:ascii="Arial" w:hAnsi="Arial" w:cs="Arial"/>
              </w:rPr>
            </w:pPr>
            <w:r w:rsidRPr="00140258">
              <w:rPr>
                <w:rFonts w:ascii="Arial" w:hAnsi="Arial" w:cs="Arial"/>
              </w:rPr>
              <w:t>61.1</w:t>
            </w:r>
          </w:p>
        </w:tc>
        <w:tc>
          <w:tcPr>
            <w:tcW w:w="1295" w:type="dxa"/>
            <w:noWrap/>
            <w:vAlign w:val="bottom"/>
            <w:hideMark/>
          </w:tcPr>
          <w:p w14:paraId="48BF05E9" w14:textId="7394FE43" w:rsidR="006903E7" w:rsidRPr="00140258" w:rsidRDefault="006903E7" w:rsidP="006903E7">
            <w:pPr>
              <w:jc w:val="center"/>
              <w:rPr>
                <w:rFonts w:ascii="Arial" w:hAnsi="Arial" w:cs="Arial"/>
              </w:rPr>
            </w:pPr>
            <w:r w:rsidRPr="00140258">
              <w:rPr>
                <w:rFonts w:ascii="Arial" w:hAnsi="Arial" w:cs="Arial"/>
              </w:rPr>
              <w:t>59</w:t>
            </w:r>
          </w:p>
        </w:tc>
      </w:tr>
      <w:tr w:rsidR="006903E7" w:rsidRPr="00140258" w14:paraId="2E0AB000" w14:textId="77777777" w:rsidTr="001C4984">
        <w:trPr>
          <w:trHeight w:val="310"/>
          <w:jc w:val="center"/>
        </w:trPr>
        <w:tc>
          <w:tcPr>
            <w:tcW w:w="1131" w:type="dxa"/>
            <w:noWrap/>
            <w:vAlign w:val="center"/>
            <w:hideMark/>
          </w:tcPr>
          <w:p w14:paraId="70F2F697" w14:textId="4494B71F" w:rsidR="006903E7" w:rsidRPr="00140258" w:rsidRDefault="006903E7" w:rsidP="006903E7">
            <w:pPr>
              <w:jc w:val="center"/>
              <w:rPr>
                <w:rFonts w:ascii="Arial" w:hAnsi="Arial" w:cs="Arial"/>
              </w:rPr>
            </w:pPr>
            <w:r w:rsidRPr="00140258">
              <w:rPr>
                <w:rFonts w:ascii="Arial" w:eastAsia="等线" w:hAnsi="Arial" w:cs="Arial"/>
                <w:sz w:val="22"/>
              </w:rPr>
              <w:t>18</w:t>
            </w:r>
          </w:p>
        </w:tc>
        <w:tc>
          <w:tcPr>
            <w:tcW w:w="1246" w:type="dxa"/>
            <w:vAlign w:val="center"/>
          </w:tcPr>
          <w:p w14:paraId="5617EF92" w14:textId="186BA5FD" w:rsidR="006903E7" w:rsidRPr="00140258" w:rsidRDefault="006903E7" w:rsidP="006903E7">
            <w:pPr>
              <w:jc w:val="center"/>
              <w:rPr>
                <w:rFonts w:ascii="Arial" w:hAnsi="Arial" w:cs="Arial"/>
              </w:rPr>
            </w:pPr>
            <w:r w:rsidRPr="00140258">
              <w:rPr>
                <w:rFonts w:ascii="Arial" w:hAnsi="Arial" w:cs="Arial"/>
              </w:rPr>
              <w:t>SnS</w:t>
            </w:r>
            <w:r w:rsidRPr="00140258">
              <w:rPr>
                <w:rFonts w:ascii="Arial" w:hAnsi="Arial" w:cs="Arial"/>
                <w:vertAlign w:val="subscript"/>
              </w:rPr>
              <w:t>2</w:t>
            </w:r>
          </w:p>
        </w:tc>
        <w:tc>
          <w:tcPr>
            <w:tcW w:w="896" w:type="dxa"/>
            <w:vAlign w:val="center"/>
          </w:tcPr>
          <w:p w14:paraId="60BD1D13" w14:textId="2488735C"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33EAE5CF" w14:textId="21BE59C7" w:rsidR="006903E7" w:rsidRPr="00140258" w:rsidRDefault="006903E7" w:rsidP="006903E7">
            <w:pPr>
              <w:jc w:val="center"/>
              <w:rPr>
                <w:rFonts w:ascii="Arial" w:hAnsi="Arial" w:cs="Arial"/>
              </w:rPr>
            </w:pPr>
            <w:r w:rsidRPr="00140258">
              <w:rPr>
                <w:rFonts w:ascii="Arial" w:hAnsi="Arial" w:cs="Arial"/>
              </w:rPr>
              <w:t>0.76</w:t>
            </w:r>
          </w:p>
        </w:tc>
        <w:tc>
          <w:tcPr>
            <w:tcW w:w="1165" w:type="dxa"/>
            <w:noWrap/>
            <w:vAlign w:val="center"/>
            <w:hideMark/>
          </w:tcPr>
          <w:p w14:paraId="557EFFDA" w14:textId="1E86FA77" w:rsidR="006903E7" w:rsidRPr="00140258" w:rsidRDefault="006903E7" w:rsidP="006903E7">
            <w:pPr>
              <w:jc w:val="center"/>
              <w:rPr>
                <w:rFonts w:ascii="Arial" w:hAnsi="Arial" w:cs="Arial"/>
              </w:rPr>
            </w:pPr>
            <w:r w:rsidRPr="00140258">
              <w:rPr>
                <w:rFonts w:ascii="Arial" w:hAnsi="Arial" w:cs="Arial"/>
              </w:rPr>
              <w:t>0.70</w:t>
            </w:r>
          </w:p>
        </w:tc>
        <w:tc>
          <w:tcPr>
            <w:tcW w:w="1284" w:type="dxa"/>
            <w:noWrap/>
            <w:vAlign w:val="center"/>
            <w:hideMark/>
          </w:tcPr>
          <w:p w14:paraId="042A3D3E" w14:textId="3B437289" w:rsidR="006903E7" w:rsidRPr="00140258" w:rsidRDefault="006903E7" w:rsidP="006903E7">
            <w:pPr>
              <w:jc w:val="center"/>
              <w:rPr>
                <w:rFonts w:ascii="Arial" w:hAnsi="Arial" w:cs="Arial"/>
              </w:rPr>
            </w:pPr>
            <w:r w:rsidRPr="00140258">
              <w:rPr>
                <w:rFonts w:ascii="Arial" w:hAnsi="Arial" w:cs="Arial"/>
              </w:rPr>
              <w:t>48.2</w:t>
            </w:r>
          </w:p>
        </w:tc>
        <w:tc>
          <w:tcPr>
            <w:tcW w:w="1295" w:type="dxa"/>
            <w:noWrap/>
            <w:vAlign w:val="bottom"/>
            <w:hideMark/>
          </w:tcPr>
          <w:p w14:paraId="637C2E57" w14:textId="35EB4933" w:rsidR="006903E7" w:rsidRPr="00140258" w:rsidRDefault="006903E7" w:rsidP="006903E7">
            <w:pPr>
              <w:jc w:val="center"/>
              <w:rPr>
                <w:rFonts w:ascii="Arial" w:hAnsi="Arial" w:cs="Arial"/>
              </w:rPr>
            </w:pPr>
            <w:r w:rsidRPr="00140258">
              <w:rPr>
                <w:rFonts w:ascii="Arial" w:hAnsi="Arial" w:cs="Arial"/>
              </w:rPr>
              <w:t>60</w:t>
            </w:r>
          </w:p>
        </w:tc>
      </w:tr>
      <w:tr w:rsidR="006903E7" w:rsidRPr="00140258" w14:paraId="15C13347" w14:textId="77777777" w:rsidTr="001C4984">
        <w:trPr>
          <w:trHeight w:val="310"/>
          <w:jc w:val="center"/>
        </w:trPr>
        <w:tc>
          <w:tcPr>
            <w:tcW w:w="1131" w:type="dxa"/>
            <w:noWrap/>
            <w:vAlign w:val="center"/>
            <w:hideMark/>
          </w:tcPr>
          <w:p w14:paraId="6B0EB528" w14:textId="3675057F" w:rsidR="006903E7" w:rsidRPr="00140258" w:rsidRDefault="006903E7" w:rsidP="006903E7">
            <w:pPr>
              <w:jc w:val="center"/>
              <w:rPr>
                <w:rFonts w:ascii="Arial" w:hAnsi="Arial" w:cs="Arial"/>
              </w:rPr>
            </w:pPr>
            <w:r w:rsidRPr="00140258">
              <w:rPr>
                <w:rFonts w:ascii="Arial" w:eastAsia="等线" w:hAnsi="Arial" w:cs="Arial"/>
                <w:sz w:val="22"/>
              </w:rPr>
              <w:t>19</w:t>
            </w:r>
          </w:p>
        </w:tc>
        <w:tc>
          <w:tcPr>
            <w:tcW w:w="1246" w:type="dxa"/>
            <w:vAlign w:val="center"/>
          </w:tcPr>
          <w:p w14:paraId="1AA49C34" w14:textId="74CB90A1" w:rsidR="006903E7" w:rsidRPr="00140258" w:rsidRDefault="006903E7" w:rsidP="006903E7">
            <w:pPr>
              <w:jc w:val="center"/>
              <w:rPr>
                <w:rFonts w:ascii="Arial" w:hAnsi="Arial" w:cs="Arial"/>
              </w:rPr>
            </w:pPr>
            <w:proofErr w:type="spellStart"/>
            <w:r w:rsidRPr="00140258">
              <w:rPr>
                <w:rFonts w:ascii="Arial" w:hAnsi="Arial" w:cs="Arial"/>
              </w:rPr>
              <w:t>SnS</w:t>
            </w:r>
            <w:proofErr w:type="spellEnd"/>
          </w:p>
        </w:tc>
        <w:tc>
          <w:tcPr>
            <w:tcW w:w="896" w:type="dxa"/>
            <w:vAlign w:val="center"/>
          </w:tcPr>
          <w:p w14:paraId="7D617C72" w14:textId="4930EF38"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2E48B279" w14:textId="7556099D" w:rsidR="006903E7" w:rsidRPr="00140258" w:rsidRDefault="006903E7" w:rsidP="006903E7">
            <w:pPr>
              <w:jc w:val="center"/>
              <w:rPr>
                <w:rFonts w:ascii="Arial" w:hAnsi="Arial" w:cs="Arial"/>
              </w:rPr>
            </w:pPr>
            <w:r w:rsidRPr="00140258">
              <w:rPr>
                <w:rFonts w:ascii="Arial" w:hAnsi="Arial" w:cs="Arial"/>
              </w:rPr>
              <w:t>0.47</w:t>
            </w:r>
          </w:p>
        </w:tc>
        <w:tc>
          <w:tcPr>
            <w:tcW w:w="1165" w:type="dxa"/>
            <w:noWrap/>
            <w:vAlign w:val="center"/>
            <w:hideMark/>
          </w:tcPr>
          <w:p w14:paraId="35F39803" w14:textId="00BBB6D0" w:rsidR="006903E7" w:rsidRPr="00140258" w:rsidRDefault="006903E7" w:rsidP="006903E7">
            <w:pPr>
              <w:jc w:val="center"/>
              <w:rPr>
                <w:rFonts w:ascii="Arial" w:hAnsi="Arial" w:cs="Arial"/>
              </w:rPr>
            </w:pPr>
            <w:r w:rsidRPr="00140258">
              <w:rPr>
                <w:rFonts w:ascii="Arial" w:hAnsi="Arial" w:cs="Arial"/>
              </w:rPr>
              <w:t>0.74</w:t>
            </w:r>
          </w:p>
        </w:tc>
        <w:tc>
          <w:tcPr>
            <w:tcW w:w="1284" w:type="dxa"/>
            <w:noWrap/>
            <w:vAlign w:val="center"/>
            <w:hideMark/>
          </w:tcPr>
          <w:p w14:paraId="5D1B6C93" w14:textId="3C60F6E5" w:rsidR="006903E7" w:rsidRPr="00140258" w:rsidRDefault="006903E7" w:rsidP="006903E7">
            <w:pPr>
              <w:jc w:val="center"/>
              <w:rPr>
                <w:rFonts w:ascii="Arial" w:hAnsi="Arial" w:cs="Arial"/>
              </w:rPr>
            </w:pPr>
            <w:r w:rsidRPr="00140258">
              <w:rPr>
                <w:rFonts w:ascii="Arial" w:hAnsi="Arial" w:cs="Arial"/>
              </w:rPr>
              <w:t>61.1</w:t>
            </w:r>
          </w:p>
        </w:tc>
        <w:tc>
          <w:tcPr>
            <w:tcW w:w="1295" w:type="dxa"/>
            <w:noWrap/>
            <w:vAlign w:val="bottom"/>
            <w:hideMark/>
          </w:tcPr>
          <w:p w14:paraId="00213A2B" w14:textId="1E6402EB" w:rsidR="006903E7" w:rsidRPr="00140258" w:rsidRDefault="006903E7" w:rsidP="006903E7">
            <w:pPr>
              <w:jc w:val="center"/>
              <w:rPr>
                <w:rFonts w:ascii="Arial" w:hAnsi="Arial" w:cs="Arial"/>
              </w:rPr>
            </w:pPr>
            <w:r w:rsidRPr="00140258">
              <w:rPr>
                <w:rFonts w:ascii="Arial" w:hAnsi="Arial" w:cs="Arial"/>
              </w:rPr>
              <w:t>61</w:t>
            </w:r>
          </w:p>
        </w:tc>
      </w:tr>
      <w:tr w:rsidR="006903E7" w:rsidRPr="00140258" w14:paraId="271CD6DE" w14:textId="77777777" w:rsidTr="001C4984">
        <w:trPr>
          <w:trHeight w:val="310"/>
          <w:jc w:val="center"/>
        </w:trPr>
        <w:tc>
          <w:tcPr>
            <w:tcW w:w="1131" w:type="dxa"/>
            <w:noWrap/>
            <w:vAlign w:val="center"/>
            <w:hideMark/>
          </w:tcPr>
          <w:p w14:paraId="2FD8F25A" w14:textId="12A233CA" w:rsidR="006903E7" w:rsidRPr="00140258" w:rsidRDefault="006903E7" w:rsidP="006903E7">
            <w:pPr>
              <w:jc w:val="center"/>
              <w:rPr>
                <w:rFonts w:ascii="Arial" w:hAnsi="Arial" w:cs="Arial"/>
              </w:rPr>
            </w:pPr>
            <w:r w:rsidRPr="00140258">
              <w:rPr>
                <w:rFonts w:ascii="Arial" w:eastAsia="等线" w:hAnsi="Arial" w:cs="Arial"/>
                <w:sz w:val="22"/>
              </w:rPr>
              <w:t>20</w:t>
            </w:r>
          </w:p>
        </w:tc>
        <w:tc>
          <w:tcPr>
            <w:tcW w:w="1246" w:type="dxa"/>
            <w:vAlign w:val="center"/>
          </w:tcPr>
          <w:p w14:paraId="69579E4B" w14:textId="407879C2" w:rsidR="006903E7" w:rsidRPr="00140258" w:rsidRDefault="006903E7" w:rsidP="006903E7">
            <w:pPr>
              <w:jc w:val="center"/>
              <w:rPr>
                <w:rFonts w:ascii="Arial" w:hAnsi="Arial" w:cs="Arial"/>
              </w:rPr>
            </w:pPr>
            <w:proofErr w:type="spellStart"/>
            <w:r w:rsidRPr="00140258">
              <w:rPr>
                <w:rFonts w:ascii="Arial" w:hAnsi="Arial" w:cs="Arial"/>
              </w:rPr>
              <w:t>MnS</w:t>
            </w:r>
            <w:proofErr w:type="spellEnd"/>
          </w:p>
        </w:tc>
        <w:tc>
          <w:tcPr>
            <w:tcW w:w="896" w:type="dxa"/>
            <w:vAlign w:val="center"/>
          </w:tcPr>
          <w:p w14:paraId="59AFE43E" w14:textId="02B3BC29"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30D63A73" w14:textId="44461862" w:rsidR="006903E7" w:rsidRPr="00140258" w:rsidRDefault="006903E7" w:rsidP="006903E7">
            <w:pPr>
              <w:jc w:val="center"/>
              <w:rPr>
                <w:rFonts w:ascii="Arial" w:hAnsi="Arial" w:cs="Arial"/>
              </w:rPr>
            </w:pPr>
            <w:r w:rsidRPr="00140258">
              <w:rPr>
                <w:rFonts w:ascii="Arial" w:hAnsi="Arial" w:cs="Arial"/>
              </w:rPr>
              <w:t>0.84</w:t>
            </w:r>
          </w:p>
        </w:tc>
        <w:tc>
          <w:tcPr>
            <w:tcW w:w="1165" w:type="dxa"/>
            <w:noWrap/>
            <w:vAlign w:val="center"/>
            <w:hideMark/>
          </w:tcPr>
          <w:p w14:paraId="258D0BF8" w14:textId="502236E1" w:rsidR="006903E7" w:rsidRPr="00140258" w:rsidRDefault="006903E7" w:rsidP="006903E7">
            <w:pPr>
              <w:jc w:val="center"/>
              <w:rPr>
                <w:rFonts w:ascii="Arial" w:hAnsi="Arial" w:cs="Arial"/>
              </w:rPr>
            </w:pPr>
            <w:r w:rsidRPr="00140258">
              <w:rPr>
                <w:rFonts w:ascii="Arial" w:hAnsi="Arial" w:cs="Arial"/>
              </w:rPr>
              <w:t>0.44</w:t>
            </w:r>
          </w:p>
        </w:tc>
        <w:tc>
          <w:tcPr>
            <w:tcW w:w="1284" w:type="dxa"/>
            <w:noWrap/>
            <w:vAlign w:val="center"/>
            <w:hideMark/>
          </w:tcPr>
          <w:p w14:paraId="2F10F9CB" w14:textId="4BA026F6" w:rsidR="006903E7" w:rsidRPr="00140258" w:rsidRDefault="006903E7" w:rsidP="006903E7">
            <w:pPr>
              <w:jc w:val="center"/>
              <w:rPr>
                <w:rFonts w:ascii="Arial" w:hAnsi="Arial" w:cs="Arial"/>
              </w:rPr>
            </w:pPr>
            <w:r w:rsidRPr="00140258">
              <w:rPr>
                <w:rFonts w:ascii="Arial" w:hAnsi="Arial" w:cs="Arial"/>
              </w:rPr>
              <w:t>34.3</w:t>
            </w:r>
          </w:p>
        </w:tc>
        <w:tc>
          <w:tcPr>
            <w:tcW w:w="1295" w:type="dxa"/>
            <w:noWrap/>
            <w:vAlign w:val="bottom"/>
            <w:hideMark/>
          </w:tcPr>
          <w:p w14:paraId="394BAC46" w14:textId="7DD0BF98" w:rsidR="006903E7" w:rsidRPr="00140258" w:rsidRDefault="006903E7" w:rsidP="006903E7">
            <w:pPr>
              <w:jc w:val="center"/>
              <w:rPr>
                <w:rFonts w:ascii="Arial" w:hAnsi="Arial" w:cs="Arial"/>
              </w:rPr>
            </w:pPr>
            <w:r w:rsidRPr="00140258">
              <w:rPr>
                <w:rFonts w:ascii="Arial" w:hAnsi="Arial" w:cs="Arial"/>
              </w:rPr>
              <w:t>62</w:t>
            </w:r>
          </w:p>
        </w:tc>
      </w:tr>
      <w:tr w:rsidR="006903E7" w:rsidRPr="00140258" w14:paraId="3C08C166" w14:textId="77777777" w:rsidTr="001C4984">
        <w:trPr>
          <w:trHeight w:val="310"/>
          <w:jc w:val="center"/>
        </w:trPr>
        <w:tc>
          <w:tcPr>
            <w:tcW w:w="1131" w:type="dxa"/>
            <w:noWrap/>
            <w:vAlign w:val="center"/>
            <w:hideMark/>
          </w:tcPr>
          <w:p w14:paraId="186BC989" w14:textId="48F6E875" w:rsidR="006903E7" w:rsidRPr="00140258" w:rsidRDefault="006903E7" w:rsidP="006903E7">
            <w:pPr>
              <w:jc w:val="center"/>
              <w:rPr>
                <w:rFonts w:ascii="Arial" w:hAnsi="Arial" w:cs="Arial"/>
              </w:rPr>
            </w:pPr>
            <w:r w:rsidRPr="00140258">
              <w:rPr>
                <w:rFonts w:ascii="Arial" w:eastAsia="等线" w:hAnsi="Arial" w:cs="Arial"/>
                <w:sz w:val="22"/>
              </w:rPr>
              <w:t>21</w:t>
            </w:r>
          </w:p>
        </w:tc>
        <w:tc>
          <w:tcPr>
            <w:tcW w:w="1246" w:type="dxa"/>
            <w:vAlign w:val="center"/>
          </w:tcPr>
          <w:p w14:paraId="68BF0F47" w14:textId="68E3D852" w:rsidR="006903E7" w:rsidRPr="00140258" w:rsidRDefault="006903E7" w:rsidP="006903E7">
            <w:pPr>
              <w:jc w:val="center"/>
              <w:rPr>
                <w:rFonts w:ascii="Arial" w:hAnsi="Arial" w:cs="Arial"/>
              </w:rPr>
            </w:pPr>
            <w:r w:rsidRPr="00140258">
              <w:rPr>
                <w:rFonts w:ascii="Arial" w:hAnsi="Arial" w:cs="Arial"/>
              </w:rPr>
              <w:t>VS</w:t>
            </w:r>
            <w:r w:rsidRPr="00140258">
              <w:rPr>
                <w:rFonts w:ascii="Arial" w:hAnsi="Arial" w:cs="Arial"/>
                <w:vertAlign w:val="subscript"/>
              </w:rPr>
              <w:t>2</w:t>
            </w:r>
          </w:p>
        </w:tc>
        <w:tc>
          <w:tcPr>
            <w:tcW w:w="896" w:type="dxa"/>
            <w:vAlign w:val="center"/>
          </w:tcPr>
          <w:p w14:paraId="071D091B" w14:textId="53849AA6"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7A1F39CC" w14:textId="212DC22D" w:rsidR="006903E7" w:rsidRPr="00140258" w:rsidRDefault="006903E7" w:rsidP="006903E7">
            <w:pPr>
              <w:jc w:val="center"/>
              <w:rPr>
                <w:rFonts w:ascii="Arial" w:hAnsi="Arial" w:cs="Arial"/>
              </w:rPr>
            </w:pPr>
            <w:r w:rsidRPr="00140258">
              <w:rPr>
                <w:rFonts w:ascii="Arial" w:hAnsi="Arial" w:cs="Arial"/>
              </w:rPr>
              <w:t>0.80</w:t>
            </w:r>
          </w:p>
        </w:tc>
        <w:tc>
          <w:tcPr>
            <w:tcW w:w="1165" w:type="dxa"/>
            <w:noWrap/>
            <w:vAlign w:val="center"/>
            <w:hideMark/>
          </w:tcPr>
          <w:p w14:paraId="1AF94DAF" w14:textId="6840A2C7" w:rsidR="006903E7" w:rsidRPr="00140258" w:rsidRDefault="006903E7" w:rsidP="006903E7">
            <w:pPr>
              <w:jc w:val="center"/>
              <w:rPr>
                <w:rFonts w:ascii="Arial" w:hAnsi="Arial" w:cs="Arial"/>
              </w:rPr>
            </w:pPr>
            <w:r w:rsidRPr="00140258">
              <w:rPr>
                <w:rFonts w:ascii="Arial" w:hAnsi="Arial" w:cs="Arial"/>
              </w:rPr>
              <w:t>0.95</w:t>
            </w:r>
          </w:p>
        </w:tc>
        <w:tc>
          <w:tcPr>
            <w:tcW w:w="1284" w:type="dxa"/>
            <w:noWrap/>
            <w:vAlign w:val="center"/>
            <w:hideMark/>
          </w:tcPr>
          <w:p w14:paraId="6925EEBD" w14:textId="12B19C04" w:rsidR="006903E7" w:rsidRPr="00140258" w:rsidRDefault="006903E7" w:rsidP="006903E7">
            <w:pPr>
              <w:jc w:val="center"/>
              <w:rPr>
                <w:rFonts w:ascii="Arial" w:hAnsi="Arial" w:cs="Arial"/>
              </w:rPr>
            </w:pPr>
            <w:r w:rsidRPr="00140258">
              <w:rPr>
                <w:rFonts w:ascii="Arial" w:hAnsi="Arial" w:cs="Arial"/>
              </w:rPr>
              <w:t>54.2</w:t>
            </w:r>
          </w:p>
        </w:tc>
        <w:tc>
          <w:tcPr>
            <w:tcW w:w="1295" w:type="dxa"/>
            <w:noWrap/>
            <w:vAlign w:val="bottom"/>
            <w:hideMark/>
          </w:tcPr>
          <w:p w14:paraId="6F44C364" w14:textId="4C531C56" w:rsidR="006903E7" w:rsidRPr="00140258" w:rsidRDefault="006903E7" w:rsidP="006903E7">
            <w:pPr>
              <w:jc w:val="center"/>
              <w:rPr>
                <w:rFonts w:ascii="Arial" w:hAnsi="Arial" w:cs="Arial"/>
              </w:rPr>
            </w:pPr>
            <w:r w:rsidRPr="00140258">
              <w:rPr>
                <w:rFonts w:ascii="Arial" w:hAnsi="Arial" w:cs="Arial"/>
              </w:rPr>
              <w:t>63</w:t>
            </w:r>
          </w:p>
        </w:tc>
      </w:tr>
      <w:tr w:rsidR="006903E7" w:rsidRPr="00140258" w14:paraId="69048DCB" w14:textId="77777777" w:rsidTr="001C4984">
        <w:trPr>
          <w:trHeight w:val="310"/>
          <w:jc w:val="center"/>
        </w:trPr>
        <w:tc>
          <w:tcPr>
            <w:tcW w:w="1131" w:type="dxa"/>
            <w:noWrap/>
            <w:vAlign w:val="center"/>
            <w:hideMark/>
          </w:tcPr>
          <w:p w14:paraId="36F03973" w14:textId="20446121" w:rsidR="006903E7" w:rsidRPr="00140258" w:rsidRDefault="006903E7" w:rsidP="006903E7">
            <w:pPr>
              <w:jc w:val="center"/>
              <w:rPr>
                <w:rFonts w:ascii="Arial" w:hAnsi="Arial" w:cs="Arial"/>
              </w:rPr>
            </w:pPr>
            <w:r w:rsidRPr="00140258">
              <w:rPr>
                <w:rFonts w:ascii="Arial" w:eastAsia="等线" w:hAnsi="Arial" w:cs="Arial"/>
                <w:sz w:val="22"/>
              </w:rPr>
              <w:t>22</w:t>
            </w:r>
          </w:p>
        </w:tc>
        <w:tc>
          <w:tcPr>
            <w:tcW w:w="1246" w:type="dxa"/>
            <w:vAlign w:val="center"/>
          </w:tcPr>
          <w:p w14:paraId="11F7055E" w14:textId="07EEC19F" w:rsidR="006903E7" w:rsidRPr="00140258" w:rsidRDefault="006903E7" w:rsidP="006903E7">
            <w:pPr>
              <w:jc w:val="center"/>
              <w:rPr>
                <w:rFonts w:ascii="Arial" w:hAnsi="Arial" w:cs="Arial"/>
              </w:rPr>
            </w:pPr>
            <w:r w:rsidRPr="00140258">
              <w:rPr>
                <w:rFonts w:ascii="Arial" w:hAnsi="Arial" w:cs="Arial"/>
              </w:rPr>
              <w:t>MoS</w:t>
            </w:r>
            <w:r w:rsidRPr="00140258">
              <w:rPr>
                <w:rFonts w:ascii="Arial" w:hAnsi="Arial" w:cs="Arial"/>
                <w:vertAlign w:val="subscript"/>
              </w:rPr>
              <w:t>2</w:t>
            </w:r>
          </w:p>
        </w:tc>
        <w:tc>
          <w:tcPr>
            <w:tcW w:w="896" w:type="dxa"/>
            <w:vAlign w:val="center"/>
          </w:tcPr>
          <w:p w14:paraId="79C4D5D1" w14:textId="18ECBFA5"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38D8D0FC" w14:textId="00528BAB" w:rsidR="006903E7" w:rsidRPr="00140258" w:rsidRDefault="006903E7" w:rsidP="006903E7">
            <w:pPr>
              <w:jc w:val="center"/>
              <w:rPr>
                <w:rFonts w:ascii="Arial" w:hAnsi="Arial" w:cs="Arial"/>
              </w:rPr>
            </w:pPr>
            <w:r w:rsidRPr="00140258">
              <w:rPr>
                <w:rFonts w:ascii="Arial" w:hAnsi="Arial" w:cs="Arial"/>
              </w:rPr>
              <w:t>1.31</w:t>
            </w:r>
          </w:p>
        </w:tc>
        <w:tc>
          <w:tcPr>
            <w:tcW w:w="1165" w:type="dxa"/>
            <w:noWrap/>
            <w:vAlign w:val="center"/>
            <w:hideMark/>
          </w:tcPr>
          <w:p w14:paraId="70D63613" w14:textId="4D80E579" w:rsidR="006903E7" w:rsidRPr="00140258" w:rsidRDefault="006903E7" w:rsidP="006903E7">
            <w:pPr>
              <w:jc w:val="center"/>
              <w:rPr>
                <w:rFonts w:ascii="Arial" w:hAnsi="Arial" w:cs="Arial"/>
              </w:rPr>
            </w:pPr>
            <w:r w:rsidRPr="00140258">
              <w:rPr>
                <w:rFonts w:ascii="Arial" w:hAnsi="Arial" w:cs="Arial"/>
              </w:rPr>
              <w:t>0.51</w:t>
            </w:r>
          </w:p>
        </w:tc>
        <w:tc>
          <w:tcPr>
            <w:tcW w:w="1284" w:type="dxa"/>
            <w:noWrap/>
            <w:vAlign w:val="center"/>
            <w:hideMark/>
          </w:tcPr>
          <w:p w14:paraId="64E571A2" w14:textId="64F02633" w:rsidR="006903E7" w:rsidRPr="00140258" w:rsidRDefault="006903E7" w:rsidP="006903E7">
            <w:pPr>
              <w:jc w:val="center"/>
              <w:rPr>
                <w:rFonts w:ascii="Arial" w:hAnsi="Arial" w:cs="Arial"/>
              </w:rPr>
            </w:pPr>
            <w:r w:rsidRPr="00140258">
              <w:rPr>
                <w:rFonts w:ascii="Arial" w:hAnsi="Arial" w:cs="Arial"/>
              </w:rPr>
              <w:t>28.1</w:t>
            </w:r>
          </w:p>
        </w:tc>
        <w:tc>
          <w:tcPr>
            <w:tcW w:w="1295" w:type="dxa"/>
            <w:noWrap/>
            <w:vAlign w:val="bottom"/>
            <w:hideMark/>
          </w:tcPr>
          <w:p w14:paraId="51454212" w14:textId="2B72DB4C" w:rsidR="006903E7" w:rsidRPr="00140258" w:rsidRDefault="006903E7" w:rsidP="006903E7">
            <w:pPr>
              <w:jc w:val="center"/>
              <w:rPr>
                <w:rFonts w:ascii="Arial" w:hAnsi="Arial" w:cs="Arial"/>
              </w:rPr>
            </w:pPr>
            <w:r w:rsidRPr="00140258">
              <w:rPr>
                <w:rFonts w:ascii="Arial" w:hAnsi="Arial" w:cs="Arial"/>
              </w:rPr>
              <w:t>64</w:t>
            </w:r>
          </w:p>
        </w:tc>
      </w:tr>
      <w:tr w:rsidR="006903E7" w:rsidRPr="00140258" w14:paraId="3E24BC5D" w14:textId="77777777" w:rsidTr="001C4984">
        <w:trPr>
          <w:trHeight w:val="310"/>
          <w:jc w:val="center"/>
        </w:trPr>
        <w:tc>
          <w:tcPr>
            <w:tcW w:w="1131" w:type="dxa"/>
            <w:noWrap/>
            <w:vAlign w:val="center"/>
            <w:hideMark/>
          </w:tcPr>
          <w:p w14:paraId="6EC09C1B" w14:textId="4215E117" w:rsidR="006903E7" w:rsidRPr="00140258" w:rsidRDefault="006903E7" w:rsidP="006903E7">
            <w:pPr>
              <w:jc w:val="center"/>
              <w:rPr>
                <w:rFonts w:ascii="Arial" w:hAnsi="Arial" w:cs="Arial"/>
              </w:rPr>
            </w:pPr>
            <w:r w:rsidRPr="00140258">
              <w:rPr>
                <w:rFonts w:ascii="Arial" w:eastAsia="等线" w:hAnsi="Arial" w:cs="Arial"/>
                <w:sz w:val="22"/>
              </w:rPr>
              <w:t>23</w:t>
            </w:r>
          </w:p>
        </w:tc>
        <w:tc>
          <w:tcPr>
            <w:tcW w:w="1246" w:type="dxa"/>
            <w:vAlign w:val="center"/>
          </w:tcPr>
          <w:p w14:paraId="1DB61775" w14:textId="6D869F97" w:rsidR="006903E7" w:rsidRPr="00140258" w:rsidRDefault="006903E7" w:rsidP="006903E7">
            <w:pPr>
              <w:jc w:val="center"/>
              <w:rPr>
                <w:rFonts w:ascii="Arial" w:hAnsi="Arial" w:cs="Arial"/>
              </w:rPr>
            </w:pPr>
            <w:proofErr w:type="spellStart"/>
            <w:r w:rsidRPr="00140258">
              <w:rPr>
                <w:rFonts w:ascii="Arial" w:hAnsi="Arial" w:cs="Arial"/>
              </w:rPr>
              <w:t>CuS</w:t>
            </w:r>
            <w:proofErr w:type="spellEnd"/>
          </w:p>
        </w:tc>
        <w:tc>
          <w:tcPr>
            <w:tcW w:w="896" w:type="dxa"/>
            <w:vAlign w:val="center"/>
          </w:tcPr>
          <w:p w14:paraId="7279CE5F" w14:textId="6779EEAA"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6E319F35" w14:textId="4BC5E9D1" w:rsidR="006903E7" w:rsidRPr="00140258" w:rsidRDefault="006903E7" w:rsidP="006903E7">
            <w:pPr>
              <w:jc w:val="center"/>
              <w:rPr>
                <w:rFonts w:ascii="Arial" w:hAnsi="Arial" w:cs="Arial"/>
              </w:rPr>
            </w:pPr>
            <w:r w:rsidRPr="00140258">
              <w:rPr>
                <w:rFonts w:ascii="Arial" w:hAnsi="Arial" w:cs="Arial"/>
              </w:rPr>
              <w:t>0.67</w:t>
            </w:r>
          </w:p>
        </w:tc>
        <w:tc>
          <w:tcPr>
            <w:tcW w:w="1165" w:type="dxa"/>
            <w:noWrap/>
            <w:vAlign w:val="center"/>
            <w:hideMark/>
          </w:tcPr>
          <w:p w14:paraId="00B5A793" w14:textId="02A7CCA6" w:rsidR="006903E7" w:rsidRPr="00140258" w:rsidRDefault="006903E7" w:rsidP="006903E7">
            <w:pPr>
              <w:jc w:val="center"/>
              <w:rPr>
                <w:rFonts w:ascii="Arial" w:hAnsi="Arial" w:cs="Arial"/>
              </w:rPr>
            </w:pPr>
            <w:r w:rsidRPr="00140258">
              <w:rPr>
                <w:rFonts w:ascii="Arial" w:hAnsi="Arial" w:cs="Arial"/>
              </w:rPr>
              <w:t>0.92</w:t>
            </w:r>
          </w:p>
        </w:tc>
        <w:tc>
          <w:tcPr>
            <w:tcW w:w="1284" w:type="dxa"/>
            <w:noWrap/>
            <w:vAlign w:val="center"/>
            <w:hideMark/>
          </w:tcPr>
          <w:p w14:paraId="53EA547E" w14:textId="7A62A7FC" w:rsidR="006903E7" w:rsidRPr="00140258" w:rsidRDefault="006903E7" w:rsidP="006903E7">
            <w:pPr>
              <w:jc w:val="center"/>
              <w:rPr>
                <w:rFonts w:ascii="Arial" w:hAnsi="Arial" w:cs="Arial"/>
              </w:rPr>
            </w:pPr>
            <w:r w:rsidRPr="00140258">
              <w:rPr>
                <w:rFonts w:ascii="Arial" w:hAnsi="Arial" w:cs="Arial"/>
              </w:rPr>
              <w:t>57.8</w:t>
            </w:r>
          </w:p>
        </w:tc>
        <w:tc>
          <w:tcPr>
            <w:tcW w:w="1295" w:type="dxa"/>
            <w:noWrap/>
            <w:vAlign w:val="bottom"/>
            <w:hideMark/>
          </w:tcPr>
          <w:p w14:paraId="5FB8586A" w14:textId="7053B418" w:rsidR="006903E7" w:rsidRPr="00140258" w:rsidRDefault="006903E7" w:rsidP="006903E7">
            <w:pPr>
              <w:jc w:val="center"/>
              <w:rPr>
                <w:rFonts w:ascii="Arial" w:hAnsi="Arial" w:cs="Arial"/>
              </w:rPr>
            </w:pPr>
            <w:r w:rsidRPr="00140258">
              <w:rPr>
                <w:rFonts w:ascii="Arial" w:hAnsi="Arial" w:cs="Arial"/>
              </w:rPr>
              <w:t>65</w:t>
            </w:r>
          </w:p>
        </w:tc>
      </w:tr>
      <w:tr w:rsidR="006903E7" w:rsidRPr="00140258" w14:paraId="1FE00548" w14:textId="77777777" w:rsidTr="001C4984">
        <w:trPr>
          <w:trHeight w:val="310"/>
          <w:jc w:val="center"/>
        </w:trPr>
        <w:tc>
          <w:tcPr>
            <w:tcW w:w="1131" w:type="dxa"/>
            <w:noWrap/>
            <w:vAlign w:val="center"/>
            <w:hideMark/>
          </w:tcPr>
          <w:p w14:paraId="225B1E2B" w14:textId="420EB1CE" w:rsidR="006903E7" w:rsidRPr="00140258" w:rsidRDefault="006903E7" w:rsidP="006903E7">
            <w:pPr>
              <w:jc w:val="center"/>
              <w:rPr>
                <w:rFonts w:ascii="Arial" w:hAnsi="Arial" w:cs="Arial"/>
              </w:rPr>
            </w:pPr>
            <w:r w:rsidRPr="00140258">
              <w:rPr>
                <w:rFonts w:ascii="Arial" w:eastAsia="等线" w:hAnsi="Arial" w:cs="Arial"/>
                <w:sz w:val="22"/>
              </w:rPr>
              <w:t>24</w:t>
            </w:r>
          </w:p>
        </w:tc>
        <w:tc>
          <w:tcPr>
            <w:tcW w:w="1246" w:type="dxa"/>
            <w:vAlign w:val="center"/>
          </w:tcPr>
          <w:p w14:paraId="3DA220B7" w14:textId="60A551D9" w:rsidR="006903E7" w:rsidRPr="00140258" w:rsidRDefault="006903E7" w:rsidP="006903E7">
            <w:pPr>
              <w:jc w:val="center"/>
              <w:rPr>
                <w:rFonts w:ascii="Arial" w:hAnsi="Arial" w:cs="Arial"/>
              </w:rPr>
            </w:pPr>
            <w:r w:rsidRPr="00140258">
              <w:rPr>
                <w:rFonts w:ascii="Arial" w:hAnsi="Arial" w:cs="Arial"/>
              </w:rPr>
              <w:t>Na-S</w:t>
            </w:r>
          </w:p>
        </w:tc>
        <w:tc>
          <w:tcPr>
            <w:tcW w:w="896" w:type="dxa"/>
            <w:vAlign w:val="center"/>
          </w:tcPr>
          <w:p w14:paraId="118199B3" w14:textId="0AB44B5C"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CA11E0E" w14:textId="41BBAD96" w:rsidR="006903E7" w:rsidRPr="00140258" w:rsidRDefault="006903E7" w:rsidP="006903E7">
            <w:pPr>
              <w:jc w:val="center"/>
              <w:rPr>
                <w:rFonts w:ascii="Arial" w:hAnsi="Arial" w:cs="Arial"/>
              </w:rPr>
            </w:pPr>
            <w:r w:rsidRPr="00140258">
              <w:rPr>
                <w:rFonts w:ascii="Arial" w:hAnsi="Arial" w:cs="Arial"/>
              </w:rPr>
              <w:t>0.48</w:t>
            </w:r>
          </w:p>
        </w:tc>
        <w:tc>
          <w:tcPr>
            <w:tcW w:w="1165" w:type="dxa"/>
            <w:noWrap/>
            <w:vAlign w:val="center"/>
            <w:hideMark/>
          </w:tcPr>
          <w:p w14:paraId="6C0ACF08" w14:textId="77777777" w:rsidR="006903E7" w:rsidRPr="00140258" w:rsidRDefault="006903E7" w:rsidP="006903E7">
            <w:pPr>
              <w:jc w:val="center"/>
              <w:rPr>
                <w:rFonts w:ascii="Arial" w:hAnsi="Arial" w:cs="Arial"/>
              </w:rPr>
            </w:pPr>
            <w:r w:rsidRPr="00140258">
              <w:rPr>
                <w:rFonts w:ascii="Arial" w:hAnsi="Arial" w:cs="Arial"/>
              </w:rPr>
              <w:t>1.27</w:t>
            </w:r>
          </w:p>
        </w:tc>
        <w:tc>
          <w:tcPr>
            <w:tcW w:w="1284" w:type="dxa"/>
            <w:noWrap/>
            <w:vAlign w:val="center"/>
            <w:hideMark/>
          </w:tcPr>
          <w:p w14:paraId="75B55ED6" w14:textId="57FF30ED" w:rsidR="006903E7" w:rsidRPr="00140258" w:rsidRDefault="006903E7" w:rsidP="006903E7">
            <w:pPr>
              <w:jc w:val="center"/>
              <w:rPr>
                <w:rFonts w:ascii="Arial" w:hAnsi="Arial" w:cs="Arial"/>
              </w:rPr>
            </w:pPr>
            <w:r w:rsidRPr="00140258">
              <w:rPr>
                <w:rFonts w:ascii="Arial" w:hAnsi="Arial" w:cs="Arial"/>
              </w:rPr>
              <w:t>72.7</w:t>
            </w:r>
          </w:p>
        </w:tc>
        <w:tc>
          <w:tcPr>
            <w:tcW w:w="1295" w:type="dxa"/>
            <w:noWrap/>
            <w:vAlign w:val="bottom"/>
            <w:hideMark/>
          </w:tcPr>
          <w:p w14:paraId="4A043E8A" w14:textId="5630F37B" w:rsidR="006903E7" w:rsidRPr="00140258" w:rsidRDefault="006903E7" w:rsidP="006903E7">
            <w:pPr>
              <w:jc w:val="center"/>
              <w:rPr>
                <w:rFonts w:ascii="Arial" w:hAnsi="Arial" w:cs="Arial"/>
              </w:rPr>
            </w:pPr>
            <w:r w:rsidRPr="00140258">
              <w:rPr>
                <w:rFonts w:ascii="Arial" w:hAnsi="Arial" w:cs="Arial"/>
              </w:rPr>
              <w:t>66</w:t>
            </w:r>
          </w:p>
        </w:tc>
      </w:tr>
      <w:tr w:rsidR="006903E7" w:rsidRPr="00140258" w14:paraId="4050F3D9" w14:textId="77777777" w:rsidTr="001C4984">
        <w:trPr>
          <w:trHeight w:val="310"/>
          <w:jc w:val="center"/>
        </w:trPr>
        <w:tc>
          <w:tcPr>
            <w:tcW w:w="1131" w:type="dxa"/>
            <w:noWrap/>
            <w:vAlign w:val="center"/>
            <w:hideMark/>
          </w:tcPr>
          <w:p w14:paraId="70376A21" w14:textId="3CD94C28" w:rsidR="006903E7" w:rsidRPr="00140258" w:rsidRDefault="006903E7" w:rsidP="006903E7">
            <w:pPr>
              <w:jc w:val="center"/>
              <w:rPr>
                <w:rFonts w:ascii="Arial" w:hAnsi="Arial" w:cs="Arial"/>
              </w:rPr>
            </w:pPr>
            <w:r w:rsidRPr="00140258">
              <w:rPr>
                <w:rFonts w:ascii="Arial" w:eastAsia="等线" w:hAnsi="Arial" w:cs="Arial"/>
                <w:sz w:val="22"/>
              </w:rPr>
              <w:t>25</w:t>
            </w:r>
          </w:p>
        </w:tc>
        <w:tc>
          <w:tcPr>
            <w:tcW w:w="1246" w:type="dxa"/>
            <w:vAlign w:val="center"/>
          </w:tcPr>
          <w:p w14:paraId="26DFBAFB" w14:textId="4141E48C" w:rsidR="006903E7" w:rsidRPr="00140258" w:rsidRDefault="006903E7" w:rsidP="006903E7">
            <w:pPr>
              <w:jc w:val="center"/>
              <w:rPr>
                <w:rFonts w:ascii="Arial" w:hAnsi="Arial" w:cs="Arial"/>
              </w:rPr>
            </w:pPr>
            <w:r w:rsidRPr="00140258">
              <w:rPr>
                <w:rFonts w:ascii="Arial" w:hAnsi="Arial" w:cs="Arial"/>
              </w:rPr>
              <w:t>Fe</w:t>
            </w:r>
            <w:r w:rsidRPr="00140258">
              <w:rPr>
                <w:rFonts w:ascii="Arial" w:hAnsi="Arial" w:cs="Arial"/>
                <w:vertAlign w:val="subscript"/>
              </w:rPr>
              <w:t>2</w:t>
            </w:r>
            <w:r w:rsidRPr="00140258">
              <w:rPr>
                <w:rFonts w:ascii="Arial" w:hAnsi="Arial" w:cs="Arial"/>
              </w:rPr>
              <w:t>O</w:t>
            </w:r>
            <w:r w:rsidRPr="00140258">
              <w:rPr>
                <w:rFonts w:ascii="Arial" w:hAnsi="Arial" w:cs="Arial"/>
                <w:vertAlign w:val="subscript"/>
              </w:rPr>
              <w:t>3</w:t>
            </w:r>
          </w:p>
        </w:tc>
        <w:tc>
          <w:tcPr>
            <w:tcW w:w="896" w:type="dxa"/>
            <w:vAlign w:val="center"/>
          </w:tcPr>
          <w:p w14:paraId="224D73FF" w14:textId="7A45C05C"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8EF5F10" w14:textId="60F19011" w:rsidR="006903E7" w:rsidRPr="00140258" w:rsidRDefault="006903E7" w:rsidP="006903E7">
            <w:pPr>
              <w:jc w:val="center"/>
              <w:rPr>
                <w:rFonts w:ascii="Arial" w:hAnsi="Arial" w:cs="Arial"/>
              </w:rPr>
            </w:pPr>
            <w:r w:rsidRPr="00140258">
              <w:rPr>
                <w:rFonts w:ascii="Arial" w:hAnsi="Arial" w:cs="Arial"/>
              </w:rPr>
              <w:t>0.93</w:t>
            </w:r>
          </w:p>
        </w:tc>
        <w:tc>
          <w:tcPr>
            <w:tcW w:w="1165" w:type="dxa"/>
            <w:noWrap/>
            <w:vAlign w:val="center"/>
            <w:hideMark/>
          </w:tcPr>
          <w:p w14:paraId="321EB205" w14:textId="77777777" w:rsidR="006903E7" w:rsidRPr="00140258" w:rsidRDefault="006903E7" w:rsidP="006903E7">
            <w:pPr>
              <w:jc w:val="center"/>
              <w:rPr>
                <w:rFonts w:ascii="Arial" w:hAnsi="Arial" w:cs="Arial"/>
              </w:rPr>
            </w:pPr>
            <w:r w:rsidRPr="00140258">
              <w:rPr>
                <w:rFonts w:ascii="Arial" w:hAnsi="Arial" w:cs="Arial"/>
              </w:rPr>
              <w:t>0.26</w:t>
            </w:r>
          </w:p>
        </w:tc>
        <w:tc>
          <w:tcPr>
            <w:tcW w:w="1284" w:type="dxa"/>
            <w:noWrap/>
            <w:vAlign w:val="center"/>
            <w:hideMark/>
          </w:tcPr>
          <w:p w14:paraId="5EA02F0C" w14:textId="2E30C5C0" w:rsidR="006903E7" w:rsidRPr="00140258" w:rsidRDefault="006903E7" w:rsidP="006903E7">
            <w:pPr>
              <w:jc w:val="center"/>
              <w:rPr>
                <w:rFonts w:ascii="Arial" w:hAnsi="Arial" w:cs="Arial"/>
              </w:rPr>
            </w:pPr>
            <w:r w:rsidRPr="00140258">
              <w:rPr>
                <w:rFonts w:ascii="Arial" w:hAnsi="Arial" w:cs="Arial"/>
              </w:rPr>
              <w:t>21.9</w:t>
            </w:r>
          </w:p>
        </w:tc>
        <w:tc>
          <w:tcPr>
            <w:tcW w:w="1295" w:type="dxa"/>
            <w:noWrap/>
            <w:vAlign w:val="bottom"/>
            <w:hideMark/>
          </w:tcPr>
          <w:p w14:paraId="4239D945" w14:textId="2EF98BC7" w:rsidR="006903E7" w:rsidRPr="00140258" w:rsidRDefault="006903E7" w:rsidP="006903E7">
            <w:pPr>
              <w:jc w:val="center"/>
              <w:rPr>
                <w:rFonts w:ascii="Arial" w:hAnsi="Arial" w:cs="Arial"/>
              </w:rPr>
            </w:pPr>
            <w:r w:rsidRPr="00140258">
              <w:rPr>
                <w:rFonts w:ascii="Arial" w:hAnsi="Arial" w:cs="Arial"/>
              </w:rPr>
              <w:t>67</w:t>
            </w:r>
          </w:p>
        </w:tc>
      </w:tr>
      <w:tr w:rsidR="006903E7" w:rsidRPr="00140258" w14:paraId="5B8836C0" w14:textId="77777777" w:rsidTr="001C4984">
        <w:trPr>
          <w:trHeight w:val="310"/>
          <w:jc w:val="center"/>
        </w:trPr>
        <w:tc>
          <w:tcPr>
            <w:tcW w:w="1131" w:type="dxa"/>
            <w:noWrap/>
            <w:vAlign w:val="center"/>
            <w:hideMark/>
          </w:tcPr>
          <w:p w14:paraId="7CA7A61E" w14:textId="25DBA541" w:rsidR="006903E7" w:rsidRPr="00140258" w:rsidRDefault="006903E7" w:rsidP="006903E7">
            <w:pPr>
              <w:jc w:val="center"/>
              <w:rPr>
                <w:rFonts w:ascii="Arial" w:hAnsi="Arial" w:cs="Arial"/>
              </w:rPr>
            </w:pPr>
            <w:r w:rsidRPr="00140258">
              <w:rPr>
                <w:rFonts w:ascii="Arial" w:eastAsia="等线" w:hAnsi="Arial" w:cs="Arial"/>
                <w:sz w:val="22"/>
              </w:rPr>
              <w:t>26</w:t>
            </w:r>
          </w:p>
        </w:tc>
        <w:tc>
          <w:tcPr>
            <w:tcW w:w="1246" w:type="dxa"/>
            <w:vAlign w:val="center"/>
          </w:tcPr>
          <w:p w14:paraId="635DBD0E" w14:textId="17E9AC39" w:rsidR="006903E7" w:rsidRPr="00140258" w:rsidRDefault="006903E7" w:rsidP="006903E7">
            <w:pPr>
              <w:jc w:val="center"/>
              <w:rPr>
                <w:rFonts w:ascii="Arial" w:hAnsi="Arial" w:cs="Arial"/>
              </w:rPr>
            </w:pPr>
            <w:proofErr w:type="spellStart"/>
            <w:r w:rsidRPr="00140258">
              <w:rPr>
                <w:rFonts w:ascii="Arial" w:hAnsi="Arial" w:cs="Arial"/>
              </w:rPr>
              <w:t>CoO</w:t>
            </w:r>
            <w:proofErr w:type="spellEnd"/>
          </w:p>
        </w:tc>
        <w:tc>
          <w:tcPr>
            <w:tcW w:w="896" w:type="dxa"/>
            <w:vAlign w:val="center"/>
          </w:tcPr>
          <w:p w14:paraId="0B07D874" w14:textId="6733470D"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469CC861" w14:textId="3539B443" w:rsidR="006903E7" w:rsidRPr="00140258" w:rsidRDefault="006903E7" w:rsidP="006903E7">
            <w:pPr>
              <w:jc w:val="center"/>
              <w:rPr>
                <w:rFonts w:ascii="Arial" w:hAnsi="Arial" w:cs="Arial"/>
              </w:rPr>
            </w:pPr>
            <w:r w:rsidRPr="00140258">
              <w:rPr>
                <w:rFonts w:ascii="Arial" w:hAnsi="Arial" w:cs="Arial"/>
              </w:rPr>
              <w:t>1.99</w:t>
            </w:r>
          </w:p>
        </w:tc>
        <w:tc>
          <w:tcPr>
            <w:tcW w:w="1165" w:type="dxa"/>
            <w:noWrap/>
            <w:vAlign w:val="center"/>
            <w:hideMark/>
          </w:tcPr>
          <w:p w14:paraId="07C01845" w14:textId="77777777" w:rsidR="006903E7" w:rsidRPr="00140258" w:rsidRDefault="006903E7" w:rsidP="006903E7">
            <w:pPr>
              <w:jc w:val="center"/>
              <w:rPr>
                <w:rFonts w:ascii="Arial" w:hAnsi="Arial" w:cs="Arial"/>
              </w:rPr>
            </w:pPr>
            <w:r w:rsidRPr="00140258">
              <w:rPr>
                <w:rFonts w:ascii="Arial" w:hAnsi="Arial" w:cs="Arial"/>
              </w:rPr>
              <w:t>0.54</w:t>
            </w:r>
          </w:p>
        </w:tc>
        <w:tc>
          <w:tcPr>
            <w:tcW w:w="1284" w:type="dxa"/>
            <w:noWrap/>
            <w:vAlign w:val="center"/>
            <w:hideMark/>
          </w:tcPr>
          <w:p w14:paraId="6F6FB92C" w14:textId="01C52F75" w:rsidR="006903E7" w:rsidRPr="00140258" w:rsidRDefault="006903E7" w:rsidP="006903E7">
            <w:pPr>
              <w:jc w:val="center"/>
              <w:rPr>
                <w:rFonts w:ascii="Arial" w:hAnsi="Arial" w:cs="Arial"/>
              </w:rPr>
            </w:pPr>
            <w:r w:rsidRPr="00140258">
              <w:rPr>
                <w:rFonts w:ascii="Arial" w:hAnsi="Arial" w:cs="Arial"/>
              </w:rPr>
              <w:t>21.4</w:t>
            </w:r>
          </w:p>
        </w:tc>
        <w:tc>
          <w:tcPr>
            <w:tcW w:w="1295" w:type="dxa"/>
            <w:noWrap/>
            <w:vAlign w:val="bottom"/>
            <w:hideMark/>
          </w:tcPr>
          <w:p w14:paraId="2C1FD056" w14:textId="36741FD2" w:rsidR="006903E7" w:rsidRPr="00140258" w:rsidRDefault="006903E7" w:rsidP="006903E7">
            <w:pPr>
              <w:jc w:val="center"/>
              <w:rPr>
                <w:rFonts w:ascii="Arial" w:hAnsi="Arial" w:cs="Arial"/>
              </w:rPr>
            </w:pPr>
            <w:r w:rsidRPr="00140258">
              <w:rPr>
                <w:rFonts w:ascii="Arial" w:hAnsi="Arial" w:cs="Arial"/>
              </w:rPr>
              <w:t>68</w:t>
            </w:r>
          </w:p>
        </w:tc>
      </w:tr>
      <w:tr w:rsidR="006903E7" w:rsidRPr="00140258" w14:paraId="5C84F144" w14:textId="77777777" w:rsidTr="001C4984">
        <w:trPr>
          <w:trHeight w:val="310"/>
          <w:jc w:val="center"/>
        </w:trPr>
        <w:tc>
          <w:tcPr>
            <w:tcW w:w="1131" w:type="dxa"/>
            <w:noWrap/>
            <w:vAlign w:val="center"/>
            <w:hideMark/>
          </w:tcPr>
          <w:p w14:paraId="13A956D8" w14:textId="45B2CD79" w:rsidR="006903E7" w:rsidRPr="00140258" w:rsidRDefault="006903E7" w:rsidP="006903E7">
            <w:pPr>
              <w:jc w:val="center"/>
              <w:rPr>
                <w:rFonts w:ascii="Arial" w:hAnsi="Arial" w:cs="Arial"/>
              </w:rPr>
            </w:pPr>
            <w:r w:rsidRPr="00140258">
              <w:rPr>
                <w:rFonts w:ascii="Arial" w:eastAsia="等线" w:hAnsi="Arial" w:cs="Arial"/>
                <w:sz w:val="22"/>
              </w:rPr>
              <w:t>27</w:t>
            </w:r>
          </w:p>
        </w:tc>
        <w:tc>
          <w:tcPr>
            <w:tcW w:w="1246" w:type="dxa"/>
            <w:vAlign w:val="center"/>
          </w:tcPr>
          <w:p w14:paraId="79660112" w14:textId="7A80C69E" w:rsidR="006903E7" w:rsidRPr="00140258" w:rsidRDefault="006903E7" w:rsidP="006903E7">
            <w:pPr>
              <w:jc w:val="center"/>
              <w:rPr>
                <w:rFonts w:ascii="Arial" w:hAnsi="Arial" w:cs="Arial"/>
              </w:rPr>
            </w:pPr>
            <w:proofErr w:type="spellStart"/>
            <w:r w:rsidRPr="00140258">
              <w:rPr>
                <w:rFonts w:ascii="Arial" w:hAnsi="Arial" w:cs="Arial"/>
              </w:rPr>
              <w:t>NiO</w:t>
            </w:r>
            <w:proofErr w:type="spellEnd"/>
          </w:p>
        </w:tc>
        <w:tc>
          <w:tcPr>
            <w:tcW w:w="896" w:type="dxa"/>
            <w:vAlign w:val="center"/>
          </w:tcPr>
          <w:p w14:paraId="0A8AC4B9" w14:textId="7991AF12"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62754FF1" w14:textId="64F64894" w:rsidR="006903E7" w:rsidRPr="00140258" w:rsidRDefault="006903E7" w:rsidP="006903E7">
            <w:pPr>
              <w:jc w:val="center"/>
              <w:rPr>
                <w:rFonts w:ascii="Arial" w:hAnsi="Arial" w:cs="Arial"/>
              </w:rPr>
            </w:pPr>
            <w:r w:rsidRPr="00140258">
              <w:rPr>
                <w:rFonts w:ascii="Arial" w:hAnsi="Arial" w:cs="Arial"/>
              </w:rPr>
              <w:t>1.13</w:t>
            </w:r>
          </w:p>
        </w:tc>
        <w:tc>
          <w:tcPr>
            <w:tcW w:w="1165" w:type="dxa"/>
            <w:noWrap/>
            <w:vAlign w:val="center"/>
            <w:hideMark/>
          </w:tcPr>
          <w:p w14:paraId="4988C896" w14:textId="77777777" w:rsidR="006903E7" w:rsidRPr="00140258" w:rsidRDefault="006903E7" w:rsidP="006903E7">
            <w:pPr>
              <w:jc w:val="center"/>
              <w:rPr>
                <w:rFonts w:ascii="Arial" w:hAnsi="Arial" w:cs="Arial"/>
              </w:rPr>
            </w:pPr>
            <w:r w:rsidRPr="00140258">
              <w:rPr>
                <w:rFonts w:ascii="Arial" w:hAnsi="Arial" w:cs="Arial"/>
              </w:rPr>
              <w:t>0.7</w:t>
            </w:r>
          </w:p>
        </w:tc>
        <w:tc>
          <w:tcPr>
            <w:tcW w:w="1284" w:type="dxa"/>
            <w:noWrap/>
            <w:vAlign w:val="center"/>
            <w:hideMark/>
          </w:tcPr>
          <w:p w14:paraId="1F83FBE2" w14:textId="574B3AD8" w:rsidR="006903E7" w:rsidRPr="00140258" w:rsidRDefault="006903E7" w:rsidP="006903E7">
            <w:pPr>
              <w:jc w:val="center"/>
              <w:rPr>
                <w:rFonts w:ascii="Arial" w:hAnsi="Arial" w:cs="Arial"/>
              </w:rPr>
            </w:pPr>
            <w:r w:rsidRPr="00140258">
              <w:rPr>
                <w:rFonts w:ascii="Arial" w:hAnsi="Arial" w:cs="Arial"/>
              </w:rPr>
              <w:t>38.3</w:t>
            </w:r>
          </w:p>
        </w:tc>
        <w:tc>
          <w:tcPr>
            <w:tcW w:w="1295" w:type="dxa"/>
            <w:noWrap/>
            <w:vAlign w:val="bottom"/>
            <w:hideMark/>
          </w:tcPr>
          <w:p w14:paraId="2562DB54" w14:textId="1FF57C8E" w:rsidR="006903E7" w:rsidRPr="00140258" w:rsidRDefault="006903E7" w:rsidP="006903E7">
            <w:pPr>
              <w:jc w:val="center"/>
              <w:rPr>
                <w:rFonts w:ascii="Arial" w:hAnsi="Arial" w:cs="Arial"/>
              </w:rPr>
            </w:pPr>
            <w:r w:rsidRPr="00140258">
              <w:rPr>
                <w:rFonts w:ascii="Arial" w:hAnsi="Arial" w:cs="Arial"/>
              </w:rPr>
              <w:t>69</w:t>
            </w:r>
          </w:p>
        </w:tc>
      </w:tr>
      <w:tr w:rsidR="006903E7" w:rsidRPr="00140258" w14:paraId="00E68531" w14:textId="77777777" w:rsidTr="001C4984">
        <w:trPr>
          <w:trHeight w:val="310"/>
          <w:jc w:val="center"/>
        </w:trPr>
        <w:tc>
          <w:tcPr>
            <w:tcW w:w="1131" w:type="dxa"/>
            <w:noWrap/>
            <w:vAlign w:val="center"/>
            <w:hideMark/>
          </w:tcPr>
          <w:p w14:paraId="7328B00A" w14:textId="3DCEF7BF" w:rsidR="006903E7" w:rsidRPr="00140258" w:rsidRDefault="006903E7" w:rsidP="006903E7">
            <w:pPr>
              <w:jc w:val="center"/>
              <w:rPr>
                <w:rFonts w:ascii="Arial" w:hAnsi="Arial" w:cs="Arial"/>
              </w:rPr>
            </w:pPr>
            <w:r w:rsidRPr="00140258">
              <w:rPr>
                <w:rFonts w:ascii="Arial" w:eastAsia="等线" w:hAnsi="Arial" w:cs="Arial"/>
                <w:sz w:val="22"/>
              </w:rPr>
              <w:t>28</w:t>
            </w:r>
          </w:p>
        </w:tc>
        <w:tc>
          <w:tcPr>
            <w:tcW w:w="1246" w:type="dxa"/>
            <w:vAlign w:val="center"/>
          </w:tcPr>
          <w:p w14:paraId="20B6F5F9" w14:textId="39509947" w:rsidR="006903E7" w:rsidRPr="00140258" w:rsidRDefault="006903E7" w:rsidP="006903E7">
            <w:pPr>
              <w:jc w:val="center"/>
              <w:rPr>
                <w:rFonts w:ascii="Arial" w:hAnsi="Arial" w:cs="Arial"/>
              </w:rPr>
            </w:pPr>
            <w:r w:rsidRPr="00140258">
              <w:rPr>
                <w:rFonts w:ascii="Arial" w:hAnsi="Arial" w:cs="Arial"/>
              </w:rPr>
              <w:t>SnO</w:t>
            </w:r>
            <w:r w:rsidRPr="00140258">
              <w:rPr>
                <w:rFonts w:ascii="Arial" w:hAnsi="Arial" w:cs="Arial"/>
                <w:vertAlign w:val="subscript"/>
              </w:rPr>
              <w:t>2</w:t>
            </w:r>
          </w:p>
        </w:tc>
        <w:tc>
          <w:tcPr>
            <w:tcW w:w="896" w:type="dxa"/>
            <w:vAlign w:val="center"/>
          </w:tcPr>
          <w:p w14:paraId="201DB699" w14:textId="0AE9682D"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7AF676E0" w14:textId="374E401E" w:rsidR="006903E7" w:rsidRPr="00140258" w:rsidRDefault="006903E7" w:rsidP="006903E7">
            <w:pPr>
              <w:jc w:val="center"/>
              <w:rPr>
                <w:rFonts w:ascii="Arial" w:hAnsi="Arial" w:cs="Arial"/>
              </w:rPr>
            </w:pPr>
            <w:r w:rsidRPr="00140258">
              <w:rPr>
                <w:rFonts w:ascii="Arial" w:hAnsi="Arial" w:cs="Arial"/>
              </w:rPr>
              <w:t>1.10</w:t>
            </w:r>
          </w:p>
        </w:tc>
        <w:tc>
          <w:tcPr>
            <w:tcW w:w="1165" w:type="dxa"/>
            <w:noWrap/>
            <w:vAlign w:val="center"/>
            <w:hideMark/>
          </w:tcPr>
          <w:p w14:paraId="5C3B6A55" w14:textId="4FFE9A76" w:rsidR="006903E7" w:rsidRPr="00140258" w:rsidRDefault="006903E7" w:rsidP="006903E7">
            <w:pPr>
              <w:jc w:val="center"/>
              <w:rPr>
                <w:rFonts w:ascii="Arial" w:hAnsi="Arial" w:cs="Arial"/>
              </w:rPr>
            </w:pPr>
            <w:r w:rsidRPr="00140258">
              <w:rPr>
                <w:rFonts w:ascii="Arial" w:hAnsi="Arial" w:cs="Arial"/>
              </w:rPr>
              <w:t>0.45</w:t>
            </w:r>
          </w:p>
        </w:tc>
        <w:tc>
          <w:tcPr>
            <w:tcW w:w="1284" w:type="dxa"/>
            <w:noWrap/>
            <w:vAlign w:val="center"/>
            <w:hideMark/>
          </w:tcPr>
          <w:p w14:paraId="6E6B1B90" w14:textId="7578795B" w:rsidR="006903E7" w:rsidRPr="00140258" w:rsidRDefault="006903E7" w:rsidP="006903E7">
            <w:pPr>
              <w:jc w:val="center"/>
              <w:rPr>
                <w:rFonts w:ascii="Arial" w:hAnsi="Arial" w:cs="Arial"/>
              </w:rPr>
            </w:pPr>
            <w:r w:rsidRPr="00140258">
              <w:rPr>
                <w:rFonts w:ascii="Arial" w:hAnsi="Arial" w:cs="Arial"/>
              </w:rPr>
              <w:t>29.3</w:t>
            </w:r>
          </w:p>
        </w:tc>
        <w:tc>
          <w:tcPr>
            <w:tcW w:w="1295" w:type="dxa"/>
            <w:noWrap/>
            <w:vAlign w:val="bottom"/>
            <w:hideMark/>
          </w:tcPr>
          <w:p w14:paraId="1E0D579B" w14:textId="27B80F15" w:rsidR="006903E7" w:rsidRPr="00140258" w:rsidRDefault="006903E7" w:rsidP="006903E7">
            <w:pPr>
              <w:jc w:val="center"/>
              <w:rPr>
                <w:rFonts w:ascii="Arial" w:hAnsi="Arial" w:cs="Arial"/>
              </w:rPr>
            </w:pPr>
            <w:r w:rsidRPr="00140258">
              <w:rPr>
                <w:rFonts w:ascii="Arial" w:hAnsi="Arial" w:cs="Arial"/>
              </w:rPr>
              <w:t>70</w:t>
            </w:r>
          </w:p>
        </w:tc>
      </w:tr>
      <w:tr w:rsidR="006903E7" w:rsidRPr="00140258" w14:paraId="7444CF15" w14:textId="77777777" w:rsidTr="001C4984">
        <w:trPr>
          <w:trHeight w:val="310"/>
          <w:jc w:val="center"/>
        </w:trPr>
        <w:tc>
          <w:tcPr>
            <w:tcW w:w="1131" w:type="dxa"/>
            <w:noWrap/>
            <w:vAlign w:val="center"/>
            <w:hideMark/>
          </w:tcPr>
          <w:p w14:paraId="26905EE7" w14:textId="591C13F4" w:rsidR="006903E7" w:rsidRPr="00140258" w:rsidRDefault="006903E7" w:rsidP="006903E7">
            <w:pPr>
              <w:jc w:val="center"/>
              <w:rPr>
                <w:rFonts w:ascii="Arial" w:hAnsi="Arial" w:cs="Arial"/>
              </w:rPr>
            </w:pPr>
            <w:r w:rsidRPr="00140258">
              <w:rPr>
                <w:rFonts w:ascii="Arial" w:hAnsi="Arial" w:cs="Arial"/>
                <w:sz w:val="22"/>
              </w:rPr>
              <w:t>29</w:t>
            </w:r>
          </w:p>
        </w:tc>
        <w:tc>
          <w:tcPr>
            <w:tcW w:w="1246" w:type="dxa"/>
            <w:vAlign w:val="center"/>
          </w:tcPr>
          <w:p w14:paraId="1B7FD7D5" w14:textId="641518A0" w:rsidR="006903E7" w:rsidRPr="00140258" w:rsidRDefault="006903E7" w:rsidP="006903E7">
            <w:pPr>
              <w:jc w:val="center"/>
              <w:rPr>
                <w:rFonts w:ascii="Arial" w:hAnsi="Arial" w:cs="Arial"/>
              </w:rPr>
            </w:pPr>
            <w:proofErr w:type="spellStart"/>
            <w:r w:rsidRPr="00140258">
              <w:rPr>
                <w:rFonts w:ascii="Arial" w:hAnsi="Arial" w:cs="Arial"/>
              </w:rPr>
              <w:t>SnO</w:t>
            </w:r>
            <w:proofErr w:type="spellEnd"/>
          </w:p>
        </w:tc>
        <w:tc>
          <w:tcPr>
            <w:tcW w:w="896" w:type="dxa"/>
            <w:vAlign w:val="center"/>
          </w:tcPr>
          <w:p w14:paraId="06FAA5FE" w14:textId="2536657D"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0B957CF1" w14:textId="32E02AD4" w:rsidR="006903E7" w:rsidRPr="00140258" w:rsidRDefault="006903E7" w:rsidP="006903E7">
            <w:pPr>
              <w:jc w:val="center"/>
              <w:rPr>
                <w:rFonts w:ascii="Arial" w:hAnsi="Arial" w:cs="Arial"/>
              </w:rPr>
            </w:pPr>
            <w:r w:rsidRPr="00140258">
              <w:rPr>
                <w:rFonts w:ascii="Arial" w:hAnsi="Arial" w:cs="Arial"/>
              </w:rPr>
              <w:t>0.79</w:t>
            </w:r>
          </w:p>
        </w:tc>
        <w:tc>
          <w:tcPr>
            <w:tcW w:w="1165" w:type="dxa"/>
            <w:noWrap/>
            <w:vAlign w:val="center"/>
            <w:hideMark/>
          </w:tcPr>
          <w:p w14:paraId="00E6F14C" w14:textId="77777777" w:rsidR="006903E7" w:rsidRPr="00140258" w:rsidRDefault="006903E7" w:rsidP="006903E7">
            <w:pPr>
              <w:jc w:val="center"/>
              <w:rPr>
                <w:rFonts w:ascii="Arial" w:hAnsi="Arial" w:cs="Arial"/>
              </w:rPr>
            </w:pPr>
            <w:r w:rsidRPr="00140258">
              <w:rPr>
                <w:rFonts w:ascii="Arial" w:hAnsi="Arial" w:cs="Arial"/>
              </w:rPr>
              <w:t>0.1</w:t>
            </w:r>
          </w:p>
        </w:tc>
        <w:tc>
          <w:tcPr>
            <w:tcW w:w="1284" w:type="dxa"/>
            <w:noWrap/>
            <w:vAlign w:val="center"/>
            <w:hideMark/>
          </w:tcPr>
          <w:p w14:paraId="36C3B43C" w14:textId="5CD7C641" w:rsidR="006903E7" w:rsidRPr="00140258" w:rsidRDefault="006903E7" w:rsidP="006903E7">
            <w:pPr>
              <w:jc w:val="center"/>
              <w:rPr>
                <w:rFonts w:ascii="Arial" w:hAnsi="Arial" w:cs="Arial"/>
              </w:rPr>
            </w:pPr>
            <w:r w:rsidRPr="00140258">
              <w:rPr>
                <w:rFonts w:ascii="Arial" w:hAnsi="Arial" w:cs="Arial"/>
              </w:rPr>
              <w:t>11.2</w:t>
            </w:r>
          </w:p>
        </w:tc>
        <w:tc>
          <w:tcPr>
            <w:tcW w:w="1295" w:type="dxa"/>
            <w:noWrap/>
            <w:vAlign w:val="bottom"/>
            <w:hideMark/>
          </w:tcPr>
          <w:p w14:paraId="0CE625CD" w14:textId="5B2754A5" w:rsidR="006903E7" w:rsidRPr="00140258" w:rsidRDefault="006903E7" w:rsidP="006903E7">
            <w:pPr>
              <w:jc w:val="center"/>
              <w:rPr>
                <w:rFonts w:ascii="Arial" w:hAnsi="Arial" w:cs="Arial"/>
              </w:rPr>
            </w:pPr>
            <w:r w:rsidRPr="00140258">
              <w:rPr>
                <w:rFonts w:ascii="Arial" w:hAnsi="Arial" w:cs="Arial"/>
              </w:rPr>
              <w:t>71</w:t>
            </w:r>
          </w:p>
        </w:tc>
      </w:tr>
      <w:tr w:rsidR="006903E7" w:rsidRPr="00140258" w14:paraId="7CF306C4" w14:textId="77777777" w:rsidTr="001C4984">
        <w:trPr>
          <w:trHeight w:val="310"/>
          <w:jc w:val="center"/>
        </w:trPr>
        <w:tc>
          <w:tcPr>
            <w:tcW w:w="1131" w:type="dxa"/>
            <w:noWrap/>
            <w:vAlign w:val="center"/>
            <w:hideMark/>
          </w:tcPr>
          <w:p w14:paraId="0EC95FE1" w14:textId="3B15F0A3" w:rsidR="006903E7" w:rsidRPr="00140258" w:rsidRDefault="006903E7" w:rsidP="006903E7">
            <w:pPr>
              <w:jc w:val="center"/>
              <w:rPr>
                <w:rFonts w:ascii="Arial" w:hAnsi="Arial" w:cs="Arial"/>
              </w:rPr>
            </w:pPr>
            <w:r w:rsidRPr="00140258">
              <w:rPr>
                <w:rFonts w:ascii="Arial" w:hAnsi="Arial" w:cs="Arial"/>
                <w:sz w:val="22"/>
              </w:rPr>
              <w:lastRenderedPageBreak/>
              <w:t>30</w:t>
            </w:r>
          </w:p>
        </w:tc>
        <w:tc>
          <w:tcPr>
            <w:tcW w:w="1246" w:type="dxa"/>
            <w:vAlign w:val="center"/>
          </w:tcPr>
          <w:p w14:paraId="5B083F7F" w14:textId="185E982E" w:rsidR="006903E7" w:rsidRPr="00140258" w:rsidRDefault="006903E7" w:rsidP="006903E7">
            <w:pPr>
              <w:jc w:val="center"/>
              <w:rPr>
                <w:rFonts w:ascii="Arial" w:hAnsi="Arial" w:cs="Arial"/>
              </w:rPr>
            </w:pPr>
            <w:r w:rsidRPr="00140258">
              <w:rPr>
                <w:rFonts w:ascii="Arial" w:hAnsi="Arial" w:cs="Arial"/>
              </w:rPr>
              <w:t>MnO</w:t>
            </w:r>
            <w:r w:rsidRPr="00140258">
              <w:rPr>
                <w:rFonts w:ascii="Arial" w:hAnsi="Arial" w:cs="Arial"/>
                <w:vertAlign w:val="subscript"/>
              </w:rPr>
              <w:t>2</w:t>
            </w:r>
          </w:p>
        </w:tc>
        <w:tc>
          <w:tcPr>
            <w:tcW w:w="896" w:type="dxa"/>
            <w:vAlign w:val="center"/>
          </w:tcPr>
          <w:p w14:paraId="4E741EF2" w14:textId="53BD7FE5"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5E6FE8F8" w14:textId="27E05680" w:rsidR="006903E7" w:rsidRPr="00140258" w:rsidRDefault="006903E7" w:rsidP="006903E7">
            <w:pPr>
              <w:jc w:val="center"/>
              <w:rPr>
                <w:rFonts w:ascii="Arial" w:hAnsi="Arial" w:cs="Arial"/>
              </w:rPr>
            </w:pPr>
            <w:r w:rsidRPr="00140258">
              <w:rPr>
                <w:rFonts w:ascii="Arial" w:hAnsi="Arial" w:cs="Arial"/>
              </w:rPr>
              <w:t>0.84</w:t>
            </w:r>
          </w:p>
        </w:tc>
        <w:tc>
          <w:tcPr>
            <w:tcW w:w="1165" w:type="dxa"/>
            <w:noWrap/>
            <w:vAlign w:val="center"/>
            <w:hideMark/>
          </w:tcPr>
          <w:p w14:paraId="06494EB5" w14:textId="64632BF6" w:rsidR="006903E7" w:rsidRPr="00140258" w:rsidRDefault="006903E7" w:rsidP="006903E7">
            <w:pPr>
              <w:jc w:val="center"/>
              <w:rPr>
                <w:rFonts w:ascii="Arial" w:hAnsi="Arial" w:cs="Arial"/>
              </w:rPr>
            </w:pPr>
            <w:r w:rsidRPr="00140258">
              <w:rPr>
                <w:rFonts w:ascii="Arial" w:hAnsi="Arial" w:cs="Arial"/>
              </w:rPr>
              <w:t>2.03</w:t>
            </w:r>
          </w:p>
        </w:tc>
        <w:tc>
          <w:tcPr>
            <w:tcW w:w="1284" w:type="dxa"/>
            <w:noWrap/>
            <w:vAlign w:val="center"/>
            <w:hideMark/>
          </w:tcPr>
          <w:p w14:paraId="455D3CB6" w14:textId="4B9A76CD" w:rsidR="006903E7" w:rsidRPr="00140258" w:rsidRDefault="006903E7" w:rsidP="006903E7">
            <w:pPr>
              <w:jc w:val="center"/>
              <w:rPr>
                <w:rFonts w:ascii="Arial" w:hAnsi="Arial" w:cs="Arial"/>
              </w:rPr>
            </w:pPr>
            <w:r w:rsidRPr="00140258">
              <w:rPr>
                <w:rFonts w:ascii="Arial" w:hAnsi="Arial" w:cs="Arial"/>
              </w:rPr>
              <w:t>70.7</w:t>
            </w:r>
          </w:p>
        </w:tc>
        <w:tc>
          <w:tcPr>
            <w:tcW w:w="1295" w:type="dxa"/>
            <w:noWrap/>
            <w:vAlign w:val="bottom"/>
            <w:hideMark/>
          </w:tcPr>
          <w:p w14:paraId="24EEEC7C" w14:textId="0EE72ABE" w:rsidR="006903E7" w:rsidRPr="00140258" w:rsidRDefault="006903E7" w:rsidP="006903E7">
            <w:pPr>
              <w:jc w:val="center"/>
              <w:rPr>
                <w:rFonts w:ascii="Arial" w:hAnsi="Arial" w:cs="Arial"/>
              </w:rPr>
            </w:pPr>
            <w:r w:rsidRPr="00140258">
              <w:rPr>
                <w:rFonts w:ascii="Arial" w:hAnsi="Arial" w:cs="Arial"/>
              </w:rPr>
              <w:t>72</w:t>
            </w:r>
          </w:p>
        </w:tc>
      </w:tr>
      <w:tr w:rsidR="006903E7" w:rsidRPr="00140258" w14:paraId="6147DDF7" w14:textId="77777777" w:rsidTr="001C4984">
        <w:trPr>
          <w:trHeight w:val="310"/>
          <w:jc w:val="center"/>
        </w:trPr>
        <w:tc>
          <w:tcPr>
            <w:tcW w:w="1131" w:type="dxa"/>
            <w:noWrap/>
            <w:vAlign w:val="center"/>
            <w:hideMark/>
          </w:tcPr>
          <w:p w14:paraId="1257967A" w14:textId="5FD84BED" w:rsidR="006903E7" w:rsidRPr="00140258" w:rsidRDefault="006903E7" w:rsidP="006903E7">
            <w:pPr>
              <w:jc w:val="center"/>
              <w:rPr>
                <w:rFonts w:ascii="Arial" w:hAnsi="Arial" w:cs="Arial"/>
              </w:rPr>
            </w:pPr>
            <w:r w:rsidRPr="00140258">
              <w:rPr>
                <w:rFonts w:ascii="Arial" w:hAnsi="Arial" w:cs="Arial"/>
                <w:sz w:val="22"/>
              </w:rPr>
              <w:t>31</w:t>
            </w:r>
          </w:p>
        </w:tc>
        <w:tc>
          <w:tcPr>
            <w:tcW w:w="1246" w:type="dxa"/>
            <w:vAlign w:val="center"/>
          </w:tcPr>
          <w:p w14:paraId="0B0948F3" w14:textId="0000DF54" w:rsidR="006903E7" w:rsidRPr="00140258" w:rsidRDefault="006903E7" w:rsidP="006903E7">
            <w:pPr>
              <w:jc w:val="center"/>
              <w:rPr>
                <w:rFonts w:ascii="Arial" w:hAnsi="Arial" w:cs="Arial"/>
              </w:rPr>
            </w:pPr>
            <w:r w:rsidRPr="00140258">
              <w:rPr>
                <w:rFonts w:ascii="Arial" w:hAnsi="Arial" w:cs="Arial"/>
              </w:rPr>
              <w:t>VO</w:t>
            </w:r>
            <w:r w:rsidRPr="00140258">
              <w:rPr>
                <w:rFonts w:ascii="Arial" w:hAnsi="Arial" w:cs="Arial"/>
                <w:vertAlign w:val="subscript"/>
              </w:rPr>
              <w:t>2</w:t>
            </w:r>
          </w:p>
        </w:tc>
        <w:tc>
          <w:tcPr>
            <w:tcW w:w="896" w:type="dxa"/>
            <w:vAlign w:val="center"/>
          </w:tcPr>
          <w:p w14:paraId="25867BA0" w14:textId="07E59AD8"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453470CE" w14:textId="0E71F87C" w:rsidR="006903E7" w:rsidRPr="00140258" w:rsidRDefault="006903E7" w:rsidP="006903E7">
            <w:pPr>
              <w:jc w:val="center"/>
              <w:rPr>
                <w:rFonts w:ascii="Arial" w:hAnsi="Arial" w:cs="Arial"/>
              </w:rPr>
            </w:pPr>
            <w:r w:rsidRPr="00140258">
              <w:rPr>
                <w:rFonts w:ascii="Arial" w:hAnsi="Arial" w:cs="Arial"/>
              </w:rPr>
              <w:t>0.85</w:t>
            </w:r>
          </w:p>
        </w:tc>
        <w:tc>
          <w:tcPr>
            <w:tcW w:w="1165" w:type="dxa"/>
            <w:noWrap/>
            <w:vAlign w:val="center"/>
            <w:hideMark/>
          </w:tcPr>
          <w:p w14:paraId="07D8684E" w14:textId="4556605F" w:rsidR="006903E7" w:rsidRPr="00140258" w:rsidRDefault="006903E7" w:rsidP="006903E7">
            <w:pPr>
              <w:jc w:val="center"/>
              <w:rPr>
                <w:rFonts w:ascii="Arial" w:hAnsi="Arial" w:cs="Arial"/>
              </w:rPr>
            </w:pPr>
            <w:r w:rsidRPr="00140258">
              <w:rPr>
                <w:rFonts w:ascii="Arial" w:hAnsi="Arial" w:cs="Arial"/>
              </w:rPr>
              <w:t>0.88</w:t>
            </w:r>
          </w:p>
        </w:tc>
        <w:tc>
          <w:tcPr>
            <w:tcW w:w="1284" w:type="dxa"/>
            <w:noWrap/>
            <w:vAlign w:val="center"/>
            <w:hideMark/>
          </w:tcPr>
          <w:p w14:paraId="1426272B" w14:textId="1DBC069D" w:rsidR="006903E7" w:rsidRPr="00140258" w:rsidRDefault="006903E7" w:rsidP="006903E7">
            <w:pPr>
              <w:jc w:val="center"/>
              <w:rPr>
                <w:rFonts w:ascii="Arial" w:hAnsi="Arial" w:cs="Arial"/>
              </w:rPr>
            </w:pPr>
            <w:r w:rsidRPr="00140258">
              <w:rPr>
                <w:rFonts w:ascii="Arial" w:hAnsi="Arial" w:cs="Arial"/>
              </w:rPr>
              <w:t>50.7</w:t>
            </w:r>
          </w:p>
        </w:tc>
        <w:tc>
          <w:tcPr>
            <w:tcW w:w="1295" w:type="dxa"/>
            <w:noWrap/>
            <w:vAlign w:val="bottom"/>
            <w:hideMark/>
          </w:tcPr>
          <w:p w14:paraId="16B96441" w14:textId="555F649C" w:rsidR="006903E7" w:rsidRPr="00140258" w:rsidRDefault="006903E7" w:rsidP="006903E7">
            <w:pPr>
              <w:jc w:val="center"/>
              <w:rPr>
                <w:rFonts w:ascii="Arial" w:hAnsi="Arial" w:cs="Arial"/>
              </w:rPr>
            </w:pPr>
            <w:r w:rsidRPr="00140258">
              <w:rPr>
                <w:rFonts w:ascii="Arial" w:hAnsi="Arial" w:cs="Arial"/>
              </w:rPr>
              <w:t>73</w:t>
            </w:r>
          </w:p>
        </w:tc>
      </w:tr>
      <w:tr w:rsidR="006903E7" w:rsidRPr="00140258" w14:paraId="53D42AC5" w14:textId="77777777" w:rsidTr="001C4984">
        <w:trPr>
          <w:trHeight w:val="310"/>
          <w:jc w:val="center"/>
        </w:trPr>
        <w:tc>
          <w:tcPr>
            <w:tcW w:w="1131" w:type="dxa"/>
            <w:noWrap/>
            <w:vAlign w:val="center"/>
            <w:hideMark/>
          </w:tcPr>
          <w:p w14:paraId="1D1B2A18" w14:textId="7C1F2DCF" w:rsidR="006903E7" w:rsidRPr="00140258" w:rsidRDefault="006903E7" w:rsidP="006903E7">
            <w:pPr>
              <w:jc w:val="center"/>
              <w:rPr>
                <w:rFonts w:ascii="Arial" w:hAnsi="Arial" w:cs="Arial"/>
              </w:rPr>
            </w:pPr>
            <w:r w:rsidRPr="00140258">
              <w:rPr>
                <w:rFonts w:ascii="Arial" w:hAnsi="Arial" w:cs="Arial"/>
                <w:sz w:val="22"/>
              </w:rPr>
              <w:t>32</w:t>
            </w:r>
          </w:p>
        </w:tc>
        <w:tc>
          <w:tcPr>
            <w:tcW w:w="1246" w:type="dxa"/>
            <w:vAlign w:val="center"/>
          </w:tcPr>
          <w:p w14:paraId="00FA583A" w14:textId="3C8438FC" w:rsidR="006903E7" w:rsidRPr="00140258" w:rsidRDefault="006903E7" w:rsidP="006903E7">
            <w:pPr>
              <w:jc w:val="center"/>
              <w:rPr>
                <w:rFonts w:ascii="Arial" w:hAnsi="Arial" w:cs="Arial"/>
              </w:rPr>
            </w:pPr>
            <w:r w:rsidRPr="00140258">
              <w:rPr>
                <w:rFonts w:ascii="Arial" w:hAnsi="Arial" w:cs="Arial"/>
              </w:rPr>
              <w:t>MoO</w:t>
            </w:r>
            <w:r w:rsidRPr="00140258">
              <w:rPr>
                <w:rFonts w:ascii="Arial" w:hAnsi="Arial" w:cs="Arial"/>
                <w:vertAlign w:val="subscript"/>
              </w:rPr>
              <w:t>2</w:t>
            </w:r>
          </w:p>
        </w:tc>
        <w:tc>
          <w:tcPr>
            <w:tcW w:w="896" w:type="dxa"/>
            <w:vAlign w:val="center"/>
          </w:tcPr>
          <w:p w14:paraId="3ABE3E50" w14:textId="532D575C"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362A9AA2" w14:textId="0D7D3353" w:rsidR="006903E7" w:rsidRPr="00140258" w:rsidRDefault="006903E7" w:rsidP="006903E7">
            <w:pPr>
              <w:jc w:val="center"/>
              <w:rPr>
                <w:rFonts w:ascii="Arial" w:hAnsi="Arial" w:cs="Arial"/>
              </w:rPr>
            </w:pPr>
            <w:r w:rsidRPr="00140258">
              <w:rPr>
                <w:rFonts w:ascii="Arial" w:hAnsi="Arial" w:cs="Arial"/>
              </w:rPr>
              <w:t>1.07</w:t>
            </w:r>
          </w:p>
        </w:tc>
        <w:tc>
          <w:tcPr>
            <w:tcW w:w="1165" w:type="dxa"/>
            <w:noWrap/>
            <w:vAlign w:val="center"/>
            <w:hideMark/>
          </w:tcPr>
          <w:p w14:paraId="1B7B105F" w14:textId="1726B4E5" w:rsidR="006903E7" w:rsidRPr="00140258" w:rsidRDefault="006903E7" w:rsidP="006903E7">
            <w:pPr>
              <w:jc w:val="center"/>
              <w:rPr>
                <w:rFonts w:ascii="Arial" w:hAnsi="Arial" w:cs="Arial"/>
              </w:rPr>
            </w:pPr>
            <w:r w:rsidRPr="00140258">
              <w:rPr>
                <w:rFonts w:ascii="Arial" w:hAnsi="Arial" w:cs="Arial"/>
              </w:rPr>
              <w:t>0.68</w:t>
            </w:r>
          </w:p>
        </w:tc>
        <w:tc>
          <w:tcPr>
            <w:tcW w:w="1284" w:type="dxa"/>
            <w:noWrap/>
            <w:vAlign w:val="center"/>
            <w:hideMark/>
          </w:tcPr>
          <w:p w14:paraId="5B2FC5FB" w14:textId="42F68271" w:rsidR="006903E7" w:rsidRPr="00140258" w:rsidRDefault="006903E7" w:rsidP="006903E7">
            <w:pPr>
              <w:jc w:val="center"/>
              <w:rPr>
                <w:rFonts w:ascii="Arial" w:hAnsi="Arial" w:cs="Arial"/>
              </w:rPr>
            </w:pPr>
            <w:r w:rsidRPr="00140258">
              <w:rPr>
                <w:rFonts w:ascii="Arial" w:hAnsi="Arial" w:cs="Arial"/>
              </w:rPr>
              <w:t>38.8</w:t>
            </w:r>
          </w:p>
        </w:tc>
        <w:tc>
          <w:tcPr>
            <w:tcW w:w="1295" w:type="dxa"/>
            <w:noWrap/>
            <w:vAlign w:val="bottom"/>
            <w:hideMark/>
          </w:tcPr>
          <w:p w14:paraId="52CB143C" w14:textId="47A3873E" w:rsidR="006903E7" w:rsidRPr="00140258" w:rsidRDefault="006903E7" w:rsidP="006903E7">
            <w:pPr>
              <w:jc w:val="center"/>
              <w:rPr>
                <w:rFonts w:ascii="Arial" w:hAnsi="Arial" w:cs="Arial"/>
              </w:rPr>
            </w:pPr>
            <w:r w:rsidRPr="00140258">
              <w:rPr>
                <w:rFonts w:ascii="Arial" w:hAnsi="Arial" w:cs="Arial"/>
              </w:rPr>
              <w:t>74</w:t>
            </w:r>
          </w:p>
        </w:tc>
      </w:tr>
      <w:tr w:rsidR="006903E7" w:rsidRPr="00140258" w14:paraId="100CCA5E" w14:textId="77777777" w:rsidTr="001C4984">
        <w:trPr>
          <w:trHeight w:val="310"/>
          <w:jc w:val="center"/>
        </w:trPr>
        <w:tc>
          <w:tcPr>
            <w:tcW w:w="1131" w:type="dxa"/>
            <w:noWrap/>
            <w:vAlign w:val="center"/>
            <w:hideMark/>
          </w:tcPr>
          <w:p w14:paraId="0D79B3C4" w14:textId="71C64485" w:rsidR="006903E7" w:rsidRPr="00140258" w:rsidRDefault="006903E7" w:rsidP="006903E7">
            <w:pPr>
              <w:jc w:val="center"/>
              <w:rPr>
                <w:rFonts w:ascii="Arial" w:hAnsi="Arial" w:cs="Arial"/>
              </w:rPr>
            </w:pPr>
            <w:r w:rsidRPr="00140258">
              <w:rPr>
                <w:rFonts w:ascii="Arial" w:hAnsi="Arial" w:cs="Arial"/>
                <w:sz w:val="22"/>
              </w:rPr>
              <w:t>33</w:t>
            </w:r>
          </w:p>
        </w:tc>
        <w:tc>
          <w:tcPr>
            <w:tcW w:w="1246" w:type="dxa"/>
            <w:vAlign w:val="center"/>
          </w:tcPr>
          <w:p w14:paraId="43BE31E0" w14:textId="378B007A" w:rsidR="006903E7" w:rsidRPr="00140258" w:rsidRDefault="006903E7" w:rsidP="006903E7">
            <w:pPr>
              <w:jc w:val="center"/>
              <w:rPr>
                <w:rFonts w:ascii="Arial" w:hAnsi="Arial" w:cs="Arial"/>
              </w:rPr>
            </w:pPr>
            <w:proofErr w:type="spellStart"/>
            <w:r w:rsidRPr="00140258">
              <w:rPr>
                <w:rFonts w:ascii="Arial" w:hAnsi="Arial" w:cs="Arial"/>
              </w:rPr>
              <w:t>CuO</w:t>
            </w:r>
            <w:proofErr w:type="spellEnd"/>
          </w:p>
        </w:tc>
        <w:tc>
          <w:tcPr>
            <w:tcW w:w="896" w:type="dxa"/>
            <w:vAlign w:val="center"/>
          </w:tcPr>
          <w:p w14:paraId="757D8B6D" w14:textId="5E3FA4B1"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10F224C5" w14:textId="361F9AAC" w:rsidR="006903E7" w:rsidRPr="00140258" w:rsidRDefault="006903E7" w:rsidP="006903E7">
            <w:pPr>
              <w:jc w:val="center"/>
              <w:rPr>
                <w:rFonts w:ascii="Arial" w:hAnsi="Arial" w:cs="Arial"/>
              </w:rPr>
            </w:pPr>
            <w:r w:rsidRPr="00140258">
              <w:rPr>
                <w:rFonts w:ascii="Arial" w:hAnsi="Arial" w:cs="Arial"/>
              </w:rPr>
              <w:t>1.46</w:t>
            </w:r>
          </w:p>
        </w:tc>
        <w:tc>
          <w:tcPr>
            <w:tcW w:w="1165" w:type="dxa"/>
            <w:noWrap/>
            <w:vAlign w:val="center"/>
            <w:hideMark/>
          </w:tcPr>
          <w:p w14:paraId="347966BE" w14:textId="77777777" w:rsidR="006903E7" w:rsidRPr="00140258" w:rsidRDefault="006903E7" w:rsidP="006903E7">
            <w:pPr>
              <w:jc w:val="center"/>
              <w:rPr>
                <w:rFonts w:ascii="Arial" w:hAnsi="Arial" w:cs="Arial"/>
              </w:rPr>
            </w:pPr>
            <w:r w:rsidRPr="00140258">
              <w:rPr>
                <w:rFonts w:ascii="Arial" w:hAnsi="Arial" w:cs="Arial"/>
              </w:rPr>
              <w:t>0.6</w:t>
            </w:r>
          </w:p>
        </w:tc>
        <w:tc>
          <w:tcPr>
            <w:tcW w:w="1284" w:type="dxa"/>
            <w:noWrap/>
            <w:vAlign w:val="center"/>
            <w:hideMark/>
          </w:tcPr>
          <w:p w14:paraId="3067644F" w14:textId="4A9DF63D" w:rsidR="006903E7" w:rsidRPr="00140258" w:rsidRDefault="006903E7" w:rsidP="006903E7">
            <w:pPr>
              <w:jc w:val="center"/>
              <w:rPr>
                <w:rFonts w:ascii="Arial" w:hAnsi="Arial" w:cs="Arial"/>
              </w:rPr>
            </w:pPr>
            <w:r w:rsidRPr="00140258">
              <w:rPr>
                <w:rFonts w:ascii="Arial" w:hAnsi="Arial" w:cs="Arial"/>
              </w:rPr>
              <w:t>29.1</w:t>
            </w:r>
          </w:p>
        </w:tc>
        <w:tc>
          <w:tcPr>
            <w:tcW w:w="1295" w:type="dxa"/>
            <w:noWrap/>
            <w:vAlign w:val="bottom"/>
            <w:hideMark/>
          </w:tcPr>
          <w:p w14:paraId="09800A03" w14:textId="678835CE" w:rsidR="006903E7" w:rsidRPr="00140258" w:rsidRDefault="006903E7" w:rsidP="006903E7">
            <w:pPr>
              <w:jc w:val="center"/>
              <w:rPr>
                <w:rFonts w:ascii="Arial" w:hAnsi="Arial" w:cs="Arial"/>
              </w:rPr>
            </w:pPr>
            <w:r w:rsidRPr="00140258">
              <w:rPr>
                <w:rFonts w:ascii="Arial" w:hAnsi="Arial" w:cs="Arial"/>
              </w:rPr>
              <w:t>75</w:t>
            </w:r>
          </w:p>
        </w:tc>
      </w:tr>
      <w:tr w:rsidR="006903E7" w:rsidRPr="00140258" w14:paraId="694F7243" w14:textId="77777777" w:rsidTr="001C4984">
        <w:trPr>
          <w:trHeight w:val="310"/>
          <w:jc w:val="center"/>
        </w:trPr>
        <w:tc>
          <w:tcPr>
            <w:tcW w:w="1131" w:type="dxa"/>
            <w:noWrap/>
            <w:vAlign w:val="center"/>
            <w:hideMark/>
          </w:tcPr>
          <w:p w14:paraId="55BC313E" w14:textId="73A76613" w:rsidR="006903E7" w:rsidRPr="00140258" w:rsidRDefault="006903E7" w:rsidP="006903E7">
            <w:pPr>
              <w:jc w:val="center"/>
              <w:rPr>
                <w:rFonts w:ascii="Arial" w:hAnsi="Arial" w:cs="Arial"/>
              </w:rPr>
            </w:pPr>
            <w:r w:rsidRPr="00140258">
              <w:rPr>
                <w:rFonts w:ascii="Arial" w:hAnsi="Arial" w:cs="Arial"/>
                <w:sz w:val="22"/>
              </w:rPr>
              <w:t>34</w:t>
            </w:r>
          </w:p>
        </w:tc>
        <w:tc>
          <w:tcPr>
            <w:tcW w:w="1246" w:type="dxa"/>
            <w:vAlign w:val="center"/>
          </w:tcPr>
          <w:p w14:paraId="267F1627" w14:textId="6A9E2348" w:rsidR="006903E7" w:rsidRPr="00140258" w:rsidRDefault="006903E7" w:rsidP="006903E7">
            <w:pPr>
              <w:jc w:val="center"/>
              <w:rPr>
                <w:rFonts w:ascii="Arial" w:hAnsi="Arial" w:cs="Arial"/>
              </w:rPr>
            </w:pPr>
            <w:r w:rsidRPr="00140258">
              <w:rPr>
                <w:rFonts w:ascii="Arial" w:hAnsi="Arial" w:cs="Arial"/>
              </w:rPr>
              <w:t>FeF</w:t>
            </w:r>
            <w:r w:rsidRPr="00140258">
              <w:rPr>
                <w:rFonts w:ascii="Arial" w:hAnsi="Arial" w:cs="Arial"/>
                <w:vertAlign w:val="subscript"/>
              </w:rPr>
              <w:t>2</w:t>
            </w:r>
          </w:p>
        </w:tc>
        <w:tc>
          <w:tcPr>
            <w:tcW w:w="896" w:type="dxa"/>
            <w:vAlign w:val="center"/>
          </w:tcPr>
          <w:p w14:paraId="485A773D" w14:textId="7803E5FA"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2FBA0119" w14:textId="489AAA6C" w:rsidR="006903E7" w:rsidRPr="00140258" w:rsidRDefault="006903E7" w:rsidP="006903E7">
            <w:pPr>
              <w:jc w:val="center"/>
              <w:rPr>
                <w:rFonts w:ascii="Arial" w:hAnsi="Arial" w:cs="Arial"/>
              </w:rPr>
            </w:pPr>
            <w:r w:rsidRPr="00140258">
              <w:rPr>
                <w:rFonts w:ascii="Arial" w:hAnsi="Arial" w:cs="Arial"/>
              </w:rPr>
              <w:t>0.84</w:t>
            </w:r>
          </w:p>
        </w:tc>
        <w:tc>
          <w:tcPr>
            <w:tcW w:w="1165" w:type="dxa"/>
            <w:noWrap/>
            <w:vAlign w:val="center"/>
            <w:hideMark/>
          </w:tcPr>
          <w:p w14:paraId="0DC8F34D" w14:textId="7088BBC9" w:rsidR="006903E7" w:rsidRPr="00140258" w:rsidRDefault="006903E7" w:rsidP="006903E7">
            <w:pPr>
              <w:jc w:val="center"/>
              <w:rPr>
                <w:rFonts w:ascii="Arial" w:hAnsi="Arial" w:cs="Arial"/>
              </w:rPr>
            </w:pPr>
            <w:r w:rsidRPr="00140258">
              <w:rPr>
                <w:rFonts w:ascii="Arial" w:hAnsi="Arial" w:cs="Arial"/>
              </w:rPr>
              <w:t>2.13</w:t>
            </w:r>
          </w:p>
        </w:tc>
        <w:tc>
          <w:tcPr>
            <w:tcW w:w="1284" w:type="dxa"/>
            <w:noWrap/>
            <w:vAlign w:val="center"/>
            <w:hideMark/>
          </w:tcPr>
          <w:p w14:paraId="712A94EE" w14:textId="489903F5" w:rsidR="006903E7" w:rsidRPr="00140258" w:rsidRDefault="006903E7" w:rsidP="006903E7">
            <w:pPr>
              <w:jc w:val="center"/>
              <w:rPr>
                <w:rFonts w:ascii="Arial" w:hAnsi="Arial" w:cs="Arial"/>
              </w:rPr>
            </w:pPr>
            <w:r w:rsidRPr="00140258">
              <w:rPr>
                <w:rFonts w:ascii="Arial" w:hAnsi="Arial" w:cs="Arial"/>
              </w:rPr>
              <w:t>71.7</w:t>
            </w:r>
          </w:p>
        </w:tc>
        <w:tc>
          <w:tcPr>
            <w:tcW w:w="1295" w:type="dxa"/>
            <w:noWrap/>
            <w:vAlign w:val="bottom"/>
            <w:hideMark/>
          </w:tcPr>
          <w:p w14:paraId="09A06500" w14:textId="6F850955" w:rsidR="006903E7" w:rsidRPr="00140258" w:rsidRDefault="006903E7" w:rsidP="006903E7">
            <w:pPr>
              <w:jc w:val="center"/>
              <w:rPr>
                <w:rFonts w:ascii="Arial" w:hAnsi="Arial" w:cs="Arial"/>
              </w:rPr>
            </w:pPr>
            <w:r w:rsidRPr="00140258">
              <w:rPr>
                <w:rFonts w:ascii="Arial" w:hAnsi="Arial" w:cs="Arial"/>
              </w:rPr>
              <w:t>76</w:t>
            </w:r>
          </w:p>
        </w:tc>
      </w:tr>
      <w:tr w:rsidR="006903E7" w:rsidRPr="00140258" w14:paraId="58831494" w14:textId="77777777" w:rsidTr="001C4984">
        <w:trPr>
          <w:trHeight w:val="310"/>
          <w:jc w:val="center"/>
        </w:trPr>
        <w:tc>
          <w:tcPr>
            <w:tcW w:w="1131" w:type="dxa"/>
            <w:noWrap/>
            <w:vAlign w:val="center"/>
            <w:hideMark/>
          </w:tcPr>
          <w:p w14:paraId="27DF5633" w14:textId="0B5EE15A" w:rsidR="006903E7" w:rsidRPr="00140258" w:rsidRDefault="006903E7" w:rsidP="006903E7">
            <w:pPr>
              <w:jc w:val="center"/>
              <w:rPr>
                <w:rFonts w:ascii="Arial" w:hAnsi="Arial" w:cs="Arial"/>
              </w:rPr>
            </w:pPr>
            <w:r w:rsidRPr="00140258">
              <w:rPr>
                <w:rFonts w:ascii="Arial" w:hAnsi="Arial" w:cs="Arial"/>
                <w:sz w:val="22"/>
              </w:rPr>
              <w:t>35</w:t>
            </w:r>
          </w:p>
        </w:tc>
        <w:tc>
          <w:tcPr>
            <w:tcW w:w="1246" w:type="dxa"/>
            <w:vAlign w:val="center"/>
          </w:tcPr>
          <w:p w14:paraId="19A51530" w14:textId="4FBC6EA0" w:rsidR="006903E7" w:rsidRPr="00140258" w:rsidRDefault="006903E7" w:rsidP="006903E7">
            <w:pPr>
              <w:jc w:val="center"/>
              <w:rPr>
                <w:rFonts w:ascii="Arial" w:hAnsi="Arial" w:cs="Arial"/>
              </w:rPr>
            </w:pPr>
            <w:r w:rsidRPr="00140258">
              <w:rPr>
                <w:rFonts w:ascii="Arial" w:hAnsi="Arial" w:cs="Arial"/>
              </w:rPr>
              <w:t>FeF</w:t>
            </w:r>
            <w:r w:rsidRPr="00140258">
              <w:rPr>
                <w:rFonts w:ascii="Arial" w:hAnsi="Arial" w:cs="Arial"/>
                <w:vertAlign w:val="subscript"/>
              </w:rPr>
              <w:t>3</w:t>
            </w:r>
          </w:p>
        </w:tc>
        <w:tc>
          <w:tcPr>
            <w:tcW w:w="896" w:type="dxa"/>
            <w:vAlign w:val="center"/>
          </w:tcPr>
          <w:p w14:paraId="3522D7CF" w14:textId="51F7F2B7"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3DFA9E8C" w14:textId="30273916" w:rsidR="006903E7" w:rsidRPr="00140258" w:rsidRDefault="006903E7" w:rsidP="006903E7">
            <w:pPr>
              <w:jc w:val="center"/>
              <w:rPr>
                <w:rFonts w:ascii="Arial" w:hAnsi="Arial" w:cs="Arial"/>
              </w:rPr>
            </w:pPr>
            <w:r w:rsidRPr="00140258">
              <w:rPr>
                <w:rFonts w:ascii="Arial" w:hAnsi="Arial" w:cs="Arial"/>
              </w:rPr>
              <w:t>1.43</w:t>
            </w:r>
          </w:p>
        </w:tc>
        <w:tc>
          <w:tcPr>
            <w:tcW w:w="1165" w:type="dxa"/>
            <w:noWrap/>
            <w:vAlign w:val="center"/>
            <w:hideMark/>
          </w:tcPr>
          <w:p w14:paraId="52A1274B" w14:textId="6BC5DC54" w:rsidR="006903E7" w:rsidRPr="00140258" w:rsidRDefault="006903E7" w:rsidP="006903E7">
            <w:pPr>
              <w:jc w:val="center"/>
              <w:rPr>
                <w:rFonts w:ascii="Arial" w:hAnsi="Arial" w:cs="Arial"/>
              </w:rPr>
            </w:pPr>
            <w:r w:rsidRPr="00140258">
              <w:rPr>
                <w:rFonts w:ascii="Arial" w:hAnsi="Arial" w:cs="Arial"/>
              </w:rPr>
              <w:t>1.30</w:t>
            </w:r>
          </w:p>
        </w:tc>
        <w:tc>
          <w:tcPr>
            <w:tcW w:w="1284" w:type="dxa"/>
            <w:noWrap/>
            <w:vAlign w:val="center"/>
            <w:hideMark/>
          </w:tcPr>
          <w:p w14:paraId="0B6D3833" w14:textId="20A26C77" w:rsidR="006903E7" w:rsidRPr="00140258" w:rsidRDefault="006903E7" w:rsidP="006903E7">
            <w:pPr>
              <w:jc w:val="center"/>
              <w:rPr>
                <w:rFonts w:ascii="Arial" w:hAnsi="Arial" w:cs="Arial"/>
              </w:rPr>
            </w:pPr>
            <w:r w:rsidRPr="00140258">
              <w:rPr>
                <w:rFonts w:ascii="Arial" w:hAnsi="Arial" w:cs="Arial"/>
              </w:rPr>
              <w:t>47.5</w:t>
            </w:r>
          </w:p>
        </w:tc>
        <w:tc>
          <w:tcPr>
            <w:tcW w:w="1295" w:type="dxa"/>
            <w:noWrap/>
            <w:vAlign w:val="bottom"/>
            <w:hideMark/>
          </w:tcPr>
          <w:p w14:paraId="7811A8BB" w14:textId="5DC3F87D" w:rsidR="006903E7" w:rsidRPr="00140258" w:rsidRDefault="006903E7" w:rsidP="006903E7">
            <w:pPr>
              <w:jc w:val="center"/>
              <w:rPr>
                <w:rFonts w:ascii="Arial" w:hAnsi="Arial" w:cs="Arial"/>
              </w:rPr>
            </w:pPr>
            <w:r w:rsidRPr="00140258">
              <w:rPr>
                <w:rFonts w:ascii="Arial" w:hAnsi="Arial" w:cs="Arial"/>
              </w:rPr>
              <w:t>77</w:t>
            </w:r>
          </w:p>
        </w:tc>
      </w:tr>
      <w:tr w:rsidR="006903E7" w:rsidRPr="00140258" w14:paraId="29A9A9EE" w14:textId="77777777" w:rsidTr="001C4984">
        <w:trPr>
          <w:trHeight w:val="310"/>
          <w:jc w:val="center"/>
        </w:trPr>
        <w:tc>
          <w:tcPr>
            <w:tcW w:w="1131" w:type="dxa"/>
            <w:noWrap/>
            <w:vAlign w:val="center"/>
            <w:hideMark/>
          </w:tcPr>
          <w:p w14:paraId="37B95B57" w14:textId="1F8BED8F" w:rsidR="006903E7" w:rsidRPr="00140258" w:rsidRDefault="006903E7" w:rsidP="006903E7">
            <w:pPr>
              <w:jc w:val="center"/>
              <w:rPr>
                <w:rFonts w:ascii="Arial" w:hAnsi="Arial" w:cs="Arial"/>
              </w:rPr>
            </w:pPr>
            <w:r w:rsidRPr="00140258">
              <w:rPr>
                <w:rFonts w:ascii="Arial" w:hAnsi="Arial" w:cs="Arial"/>
                <w:sz w:val="22"/>
              </w:rPr>
              <w:t>36</w:t>
            </w:r>
          </w:p>
        </w:tc>
        <w:tc>
          <w:tcPr>
            <w:tcW w:w="1246" w:type="dxa"/>
            <w:vAlign w:val="center"/>
          </w:tcPr>
          <w:p w14:paraId="0AD45024" w14:textId="0AECD86E" w:rsidR="006903E7" w:rsidRPr="00140258" w:rsidRDefault="006903E7" w:rsidP="006903E7">
            <w:pPr>
              <w:jc w:val="center"/>
              <w:rPr>
                <w:rFonts w:ascii="Arial" w:hAnsi="Arial" w:cs="Arial"/>
              </w:rPr>
            </w:pPr>
            <w:r w:rsidRPr="00140258">
              <w:rPr>
                <w:rFonts w:ascii="Arial" w:hAnsi="Arial" w:cs="Arial"/>
              </w:rPr>
              <w:t>MnF</w:t>
            </w:r>
            <w:r w:rsidRPr="00140258">
              <w:rPr>
                <w:rFonts w:ascii="Arial" w:hAnsi="Arial" w:cs="Arial"/>
                <w:vertAlign w:val="subscript"/>
              </w:rPr>
              <w:t>2</w:t>
            </w:r>
          </w:p>
        </w:tc>
        <w:tc>
          <w:tcPr>
            <w:tcW w:w="896" w:type="dxa"/>
            <w:vAlign w:val="center"/>
          </w:tcPr>
          <w:p w14:paraId="0E0483A4" w14:textId="562550C1" w:rsidR="006903E7" w:rsidRPr="00140258" w:rsidRDefault="006903E7" w:rsidP="006903E7">
            <w:pPr>
              <w:jc w:val="center"/>
              <w:rPr>
                <w:rFonts w:ascii="Arial" w:hAnsi="Arial" w:cs="Arial"/>
              </w:rPr>
            </w:pPr>
            <w:r w:rsidRPr="00140258">
              <w:rPr>
                <w:rFonts w:ascii="Arial" w:hAnsi="Arial" w:cs="Arial"/>
              </w:rPr>
              <w:t>SIB</w:t>
            </w:r>
          </w:p>
        </w:tc>
        <w:tc>
          <w:tcPr>
            <w:tcW w:w="1468" w:type="dxa"/>
            <w:noWrap/>
            <w:vAlign w:val="center"/>
            <w:hideMark/>
          </w:tcPr>
          <w:p w14:paraId="5CF1EFD2" w14:textId="7097D2BA" w:rsidR="006903E7" w:rsidRPr="00140258" w:rsidRDefault="006903E7" w:rsidP="006903E7">
            <w:pPr>
              <w:jc w:val="center"/>
              <w:rPr>
                <w:rFonts w:ascii="Arial" w:hAnsi="Arial" w:cs="Arial"/>
              </w:rPr>
            </w:pPr>
            <w:r w:rsidRPr="00140258">
              <w:rPr>
                <w:rFonts w:ascii="Arial" w:hAnsi="Arial" w:cs="Arial"/>
              </w:rPr>
              <w:t>0.84</w:t>
            </w:r>
          </w:p>
        </w:tc>
        <w:tc>
          <w:tcPr>
            <w:tcW w:w="1165" w:type="dxa"/>
            <w:noWrap/>
            <w:vAlign w:val="center"/>
            <w:hideMark/>
          </w:tcPr>
          <w:p w14:paraId="488A359D" w14:textId="0B7C28E1" w:rsidR="006903E7" w:rsidRPr="00140258" w:rsidRDefault="006903E7" w:rsidP="006903E7">
            <w:pPr>
              <w:jc w:val="center"/>
              <w:rPr>
                <w:rFonts w:ascii="Arial" w:hAnsi="Arial" w:cs="Arial"/>
              </w:rPr>
            </w:pPr>
            <w:r w:rsidRPr="00140258">
              <w:rPr>
                <w:rFonts w:ascii="Arial" w:hAnsi="Arial" w:cs="Arial"/>
              </w:rPr>
              <w:t>0.82</w:t>
            </w:r>
          </w:p>
        </w:tc>
        <w:tc>
          <w:tcPr>
            <w:tcW w:w="1284" w:type="dxa"/>
            <w:noWrap/>
            <w:vAlign w:val="center"/>
            <w:hideMark/>
          </w:tcPr>
          <w:p w14:paraId="79379835" w14:textId="3538E43B" w:rsidR="006903E7" w:rsidRPr="00140258" w:rsidRDefault="006903E7" w:rsidP="006903E7">
            <w:pPr>
              <w:jc w:val="center"/>
              <w:rPr>
                <w:rFonts w:ascii="Arial" w:hAnsi="Arial" w:cs="Arial"/>
              </w:rPr>
            </w:pPr>
            <w:r w:rsidRPr="00140258">
              <w:rPr>
                <w:rFonts w:ascii="Arial" w:hAnsi="Arial" w:cs="Arial"/>
              </w:rPr>
              <w:t>49.3</w:t>
            </w:r>
          </w:p>
        </w:tc>
        <w:tc>
          <w:tcPr>
            <w:tcW w:w="1295" w:type="dxa"/>
            <w:noWrap/>
            <w:vAlign w:val="bottom"/>
            <w:hideMark/>
          </w:tcPr>
          <w:p w14:paraId="64D710BA" w14:textId="4220C1EE" w:rsidR="006903E7" w:rsidRPr="00140258" w:rsidRDefault="006903E7" w:rsidP="006903E7">
            <w:pPr>
              <w:jc w:val="center"/>
              <w:rPr>
                <w:rFonts w:ascii="Arial" w:hAnsi="Arial" w:cs="Arial"/>
              </w:rPr>
            </w:pPr>
            <w:r w:rsidRPr="00140258">
              <w:rPr>
                <w:rFonts w:ascii="Arial" w:hAnsi="Arial" w:cs="Arial"/>
              </w:rPr>
              <w:t>78</w:t>
            </w:r>
          </w:p>
        </w:tc>
      </w:tr>
      <w:tr w:rsidR="006903E7" w:rsidRPr="00140258" w14:paraId="38E5668A" w14:textId="77777777" w:rsidTr="001C4984">
        <w:trPr>
          <w:trHeight w:val="310"/>
          <w:jc w:val="center"/>
        </w:trPr>
        <w:tc>
          <w:tcPr>
            <w:tcW w:w="1131" w:type="dxa"/>
            <w:noWrap/>
            <w:vAlign w:val="center"/>
          </w:tcPr>
          <w:p w14:paraId="4E572E06" w14:textId="0D2163EE" w:rsidR="006903E7" w:rsidRPr="00140258" w:rsidRDefault="006903E7" w:rsidP="006903E7">
            <w:pPr>
              <w:jc w:val="center"/>
              <w:rPr>
                <w:rFonts w:ascii="Arial" w:hAnsi="Arial" w:cs="Arial"/>
              </w:rPr>
            </w:pPr>
            <w:r w:rsidRPr="00140258">
              <w:rPr>
                <w:rFonts w:ascii="Arial" w:eastAsia="等线" w:hAnsi="Arial" w:cs="Arial"/>
                <w:sz w:val="22"/>
              </w:rPr>
              <w:t>37</w:t>
            </w:r>
          </w:p>
        </w:tc>
        <w:tc>
          <w:tcPr>
            <w:tcW w:w="1246" w:type="dxa"/>
            <w:vAlign w:val="center"/>
          </w:tcPr>
          <w:p w14:paraId="0419031C" w14:textId="60394FB4" w:rsidR="006903E7" w:rsidRPr="00140258" w:rsidRDefault="006903E7" w:rsidP="006903E7">
            <w:pPr>
              <w:jc w:val="center"/>
              <w:rPr>
                <w:rFonts w:ascii="Arial" w:hAnsi="Arial" w:cs="Arial"/>
              </w:rPr>
            </w:pPr>
            <w:r w:rsidRPr="00140258">
              <w:rPr>
                <w:rFonts w:ascii="Arial" w:hAnsi="Arial" w:cs="Arial"/>
              </w:rPr>
              <w:t>CuF</w:t>
            </w:r>
            <w:r w:rsidRPr="00140258">
              <w:rPr>
                <w:rFonts w:ascii="Arial" w:hAnsi="Arial" w:cs="Arial"/>
                <w:vertAlign w:val="subscript"/>
              </w:rPr>
              <w:t>2</w:t>
            </w:r>
          </w:p>
        </w:tc>
        <w:tc>
          <w:tcPr>
            <w:tcW w:w="896" w:type="dxa"/>
            <w:vAlign w:val="center"/>
          </w:tcPr>
          <w:p w14:paraId="018D6B02" w14:textId="5F38A693" w:rsidR="006903E7" w:rsidRPr="00140258" w:rsidRDefault="006903E7" w:rsidP="006903E7">
            <w:pPr>
              <w:jc w:val="center"/>
              <w:rPr>
                <w:rFonts w:ascii="Arial" w:hAnsi="Arial" w:cs="Arial"/>
              </w:rPr>
            </w:pPr>
            <w:r w:rsidRPr="00140258">
              <w:rPr>
                <w:rFonts w:ascii="Arial" w:hAnsi="Arial" w:cs="Arial"/>
              </w:rPr>
              <w:t>SSSB</w:t>
            </w:r>
          </w:p>
        </w:tc>
        <w:tc>
          <w:tcPr>
            <w:tcW w:w="1468" w:type="dxa"/>
            <w:noWrap/>
            <w:vAlign w:val="center"/>
          </w:tcPr>
          <w:p w14:paraId="294EE280" w14:textId="55034B1F" w:rsidR="006903E7" w:rsidRPr="00140258" w:rsidRDefault="006903E7" w:rsidP="006903E7">
            <w:pPr>
              <w:jc w:val="center"/>
              <w:rPr>
                <w:rFonts w:ascii="Arial" w:hAnsi="Arial" w:cs="Arial"/>
              </w:rPr>
            </w:pPr>
            <w:r w:rsidRPr="00140258">
              <w:rPr>
                <w:rFonts w:ascii="Arial" w:hAnsi="Arial" w:cs="Arial"/>
              </w:rPr>
              <w:t>0.06</w:t>
            </w:r>
          </w:p>
        </w:tc>
        <w:tc>
          <w:tcPr>
            <w:tcW w:w="1165" w:type="dxa"/>
            <w:noWrap/>
            <w:vAlign w:val="center"/>
          </w:tcPr>
          <w:p w14:paraId="525419DF" w14:textId="3E83E978" w:rsidR="006903E7" w:rsidRPr="00140258" w:rsidRDefault="006903E7" w:rsidP="006903E7">
            <w:pPr>
              <w:jc w:val="center"/>
              <w:rPr>
                <w:rFonts w:ascii="Arial" w:hAnsi="Arial" w:cs="Arial"/>
              </w:rPr>
            </w:pPr>
            <w:r w:rsidRPr="00140258">
              <w:rPr>
                <w:rFonts w:ascii="Arial" w:hAnsi="Arial" w:cs="Arial"/>
              </w:rPr>
              <w:t>2.97</w:t>
            </w:r>
          </w:p>
        </w:tc>
        <w:tc>
          <w:tcPr>
            <w:tcW w:w="1284" w:type="dxa"/>
            <w:noWrap/>
            <w:vAlign w:val="center"/>
          </w:tcPr>
          <w:p w14:paraId="7F716F64" w14:textId="7A65BDCC" w:rsidR="006903E7" w:rsidRPr="00140258" w:rsidRDefault="006903E7" w:rsidP="006903E7">
            <w:pPr>
              <w:jc w:val="center"/>
              <w:rPr>
                <w:rFonts w:ascii="Arial" w:hAnsi="Arial" w:cs="Arial"/>
              </w:rPr>
            </w:pPr>
            <w:r w:rsidRPr="00140258">
              <w:rPr>
                <w:rFonts w:ascii="Arial" w:hAnsi="Arial" w:cs="Arial"/>
              </w:rPr>
              <w:t>97.8</w:t>
            </w:r>
          </w:p>
        </w:tc>
        <w:tc>
          <w:tcPr>
            <w:tcW w:w="1295" w:type="dxa"/>
            <w:noWrap/>
            <w:vAlign w:val="bottom"/>
          </w:tcPr>
          <w:p w14:paraId="3DCB3CB9" w14:textId="7DBC9E39" w:rsidR="006903E7" w:rsidRPr="00140258" w:rsidRDefault="006903E7" w:rsidP="006903E7">
            <w:pPr>
              <w:jc w:val="center"/>
              <w:rPr>
                <w:rFonts w:ascii="Arial" w:hAnsi="Arial" w:cs="Arial"/>
              </w:rPr>
            </w:pPr>
            <w:r w:rsidRPr="00140258">
              <w:rPr>
                <w:rFonts w:ascii="Arial" w:hAnsi="Arial" w:cs="Arial"/>
              </w:rPr>
              <w:t>our work</w:t>
            </w:r>
          </w:p>
        </w:tc>
      </w:tr>
      <w:tr w:rsidR="006903E7" w:rsidRPr="00140258" w14:paraId="5558C017" w14:textId="77777777" w:rsidTr="001C4984">
        <w:trPr>
          <w:trHeight w:val="310"/>
          <w:jc w:val="center"/>
        </w:trPr>
        <w:tc>
          <w:tcPr>
            <w:tcW w:w="1131" w:type="dxa"/>
            <w:noWrap/>
            <w:vAlign w:val="center"/>
          </w:tcPr>
          <w:p w14:paraId="12D7CCC5" w14:textId="2B5C59E0" w:rsidR="006903E7" w:rsidRPr="00140258" w:rsidRDefault="006903E7" w:rsidP="006903E7">
            <w:pPr>
              <w:jc w:val="center"/>
              <w:rPr>
                <w:rFonts w:ascii="Arial" w:hAnsi="Arial" w:cs="Arial"/>
              </w:rPr>
            </w:pPr>
            <w:r w:rsidRPr="00140258">
              <w:rPr>
                <w:rFonts w:ascii="Arial" w:eastAsia="等线" w:hAnsi="Arial" w:cs="Arial"/>
                <w:sz w:val="22"/>
              </w:rPr>
              <w:t>38</w:t>
            </w:r>
          </w:p>
        </w:tc>
        <w:tc>
          <w:tcPr>
            <w:tcW w:w="1246" w:type="dxa"/>
            <w:vAlign w:val="center"/>
          </w:tcPr>
          <w:p w14:paraId="1AD68DE3" w14:textId="11B39C90" w:rsidR="006903E7" w:rsidRPr="00140258" w:rsidRDefault="006903E7" w:rsidP="006903E7">
            <w:pPr>
              <w:jc w:val="center"/>
              <w:rPr>
                <w:rFonts w:ascii="Arial" w:hAnsi="Arial" w:cs="Arial"/>
              </w:rPr>
            </w:pPr>
            <w:proofErr w:type="spellStart"/>
            <w:r w:rsidRPr="00140258">
              <w:rPr>
                <w:rFonts w:ascii="Arial" w:hAnsi="Arial" w:cs="Arial"/>
              </w:rPr>
              <w:t>FeP</w:t>
            </w:r>
            <w:proofErr w:type="spellEnd"/>
          </w:p>
        </w:tc>
        <w:tc>
          <w:tcPr>
            <w:tcW w:w="896" w:type="dxa"/>
            <w:vAlign w:val="center"/>
          </w:tcPr>
          <w:p w14:paraId="64CD85ED" w14:textId="10F0C10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7BD74ED2" w14:textId="7F2A6E3A" w:rsidR="006903E7" w:rsidRPr="00140258" w:rsidRDefault="006903E7" w:rsidP="006903E7">
            <w:pPr>
              <w:jc w:val="center"/>
              <w:rPr>
                <w:rFonts w:ascii="Arial" w:hAnsi="Arial" w:cs="Arial"/>
              </w:rPr>
            </w:pPr>
            <w:r w:rsidRPr="00140258">
              <w:rPr>
                <w:rFonts w:ascii="Arial" w:hAnsi="Arial" w:cs="Arial"/>
              </w:rPr>
              <w:t>0.54</w:t>
            </w:r>
          </w:p>
        </w:tc>
        <w:tc>
          <w:tcPr>
            <w:tcW w:w="1165" w:type="dxa"/>
            <w:noWrap/>
            <w:vAlign w:val="center"/>
            <w:hideMark/>
          </w:tcPr>
          <w:p w14:paraId="0DF7C368" w14:textId="7969392F" w:rsidR="006903E7" w:rsidRPr="00140258" w:rsidRDefault="006903E7" w:rsidP="006903E7">
            <w:pPr>
              <w:jc w:val="center"/>
              <w:rPr>
                <w:rFonts w:ascii="Arial" w:hAnsi="Arial" w:cs="Arial"/>
              </w:rPr>
            </w:pPr>
            <w:r w:rsidRPr="00140258">
              <w:rPr>
                <w:rFonts w:ascii="Arial" w:hAnsi="Arial" w:cs="Arial"/>
              </w:rPr>
              <w:t>0.60</w:t>
            </w:r>
          </w:p>
        </w:tc>
        <w:tc>
          <w:tcPr>
            <w:tcW w:w="1284" w:type="dxa"/>
            <w:noWrap/>
            <w:vAlign w:val="center"/>
            <w:hideMark/>
          </w:tcPr>
          <w:p w14:paraId="75101CA8" w14:textId="19D39FDB" w:rsidR="006903E7" w:rsidRPr="00140258" w:rsidRDefault="006903E7" w:rsidP="006903E7">
            <w:pPr>
              <w:jc w:val="center"/>
              <w:rPr>
                <w:rFonts w:ascii="Arial" w:hAnsi="Arial" w:cs="Arial"/>
              </w:rPr>
            </w:pPr>
            <w:r w:rsidRPr="00140258">
              <w:rPr>
                <w:rFonts w:ascii="Arial" w:hAnsi="Arial" w:cs="Arial"/>
              </w:rPr>
              <w:t>52.7</w:t>
            </w:r>
          </w:p>
        </w:tc>
        <w:tc>
          <w:tcPr>
            <w:tcW w:w="1295" w:type="dxa"/>
            <w:noWrap/>
            <w:vAlign w:val="bottom"/>
            <w:hideMark/>
          </w:tcPr>
          <w:p w14:paraId="06285BDC" w14:textId="480EFDF2" w:rsidR="006903E7" w:rsidRPr="00140258" w:rsidRDefault="006903E7" w:rsidP="006903E7">
            <w:pPr>
              <w:jc w:val="center"/>
              <w:rPr>
                <w:rFonts w:ascii="Arial" w:hAnsi="Arial" w:cs="Arial"/>
              </w:rPr>
            </w:pPr>
            <w:r w:rsidRPr="00140258">
              <w:rPr>
                <w:rFonts w:ascii="Arial" w:hAnsi="Arial" w:cs="Arial"/>
              </w:rPr>
              <w:t>79</w:t>
            </w:r>
          </w:p>
        </w:tc>
      </w:tr>
      <w:tr w:rsidR="006903E7" w:rsidRPr="00140258" w14:paraId="421727F2" w14:textId="77777777" w:rsidTr="001C4984">
        <w:trPr>
          <w:trHeight w:val="310"/>
          <w:jc w:val="center"/>
        </w:trPr>
        <w:tc>
          <w:tcPr>
            <w:tcW w:w="1131" w:type="dxa"/>
            <w:noWrap/>
            <w:vAlign w:val="center"/>
          </w:tcPr>
          <w:p w14:paraId="48CE22E6" w14:textId="65809DA8" w:rsidR="006903E7" w:rsidRPr="00140258" w:rsidRDefault="006903E7" w:rsidP="006903E7">
            <w:pPr>
              <w:jc w:val="center"/>
              <w:rPr>
                <w:rFonts w:ascii="Arial" w:hAnsi="Arial" w:cs="Arial"/>
              </w:rPr>
            </w:pPr>
            <w:r w:rsidRPr="00140258">
              <w:rPr>
                <w:rFonts w:ascii="Arial" w:hAnsi="Arial" w:cs="Arial"/>
                <w:sz w:val="22"/>
              </w:rPr>
              <w:t>39</w:t>
            </w:r>
          </w:p>
        </w:tc>
        <w:tc>
          <w:tcPr>
            <w:tcW w:w="1246" w:type="dxa"/>
            <w:vAlign w:val="center"/>
          </w:tcPr>
          <w:p w14:paraId="515F42DE" w14:textId="3289F091" w:rsidR="006903E7" w:rsidRPr="00140258" w:rsidRDefault="006903E7" w:rsidP="006903E7">
            <w:pPr>
              <w:jc w:val="center"/>
              <w:rPr>
                <w:rFonts w:ascii="Arial" w:hAnsi="Arial" w:cs="Arial"/>
              </w:rPr>
            </w:pPr>
            <w:r w:rsidRPr="00140258">
              <w:rPr>
                <w:rFonts w:ascii="Arial" w:hAnsi="Arial" w:cs="Arial"/>
              </w:rPr>
              <w:t>CoP</w:t>
            </w:r>
          </w:p>
        </w:tc>
        <w:tc>
          <w:tcPr>
            <w:tcW w:w="896" w:type="dxa"/>
            <w:vAlign w:val="center"/>
          </w:tcPr>
          <w:p w14:paraId="0B4B6E7F" w14:textId="122D2BE6"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71DA4A7" w14:textId="69F9BF50" w:rsidR="006903E7" w:rsidRPr="00140258" w:rsidRDefault="006903E7" w:rsidP="006903E7">
            <w:pPr>
              <w:jc w:val="center"/>
              <w:rPr>
                <w:rFonts w:ascii="Arial" w:hAnsi="Arial" w:cs="Arial"/>
              </w:rPr>
            </w:pPr>
            <w:r w:rsidRPr="00140258">
              <w:rPr>
                <w:rFonts w:ascii="Arial" w:hAnsi="Arial" w:cs="Arial"/>
              </w:rPr>
              <w:t>0.54</w:t>
            </w:r>
          </w:p>
        </w:tc>
        <w:tc>
          <w:tcPr>
            <w:tcW w:w="1165" w:type="dxa"/>
            <w:noWrap/>
            <w:vAlign w:val="center"/>
            <w:hideMark/>
          </w:tcPr>
          <w:p w14:paraId="37425F01" w14:textId="77777777" w:rsidR="006903E7" w:rsidRPr="00140258" w:rsidRDefault="006903E7" w:rsidP="006903E7">
            <w:pPr>
              <w:jc w:val="center"/>
              <w:rPr>
                <w:rFonts w:ascii="Arial" w:hAnsi="Arial" w:cs="Arial"/>
              </w:rPr>
            </w:pPr>
            <w:r w:rsidRPr="00140258">
              <w:rPr>
                <w:rFonts w:ascii="Arial" w:hAnsi="Arial" w:cs="Arial"/>
              </w:rPr>
              <w:t>0.64</w:t>
            </w:r>
          </w:p>
        </w:tc>
        <w:tc>
          <w:tcPr>
            <w:tcW w:w="1284" w:type="dxa"/>
            <w:noWrap/>
            <w:vAlign w:val="center"/>
            <w:hideMark/>
          </w:tcPr>
          <w:p w14:paraId="08437605" w14:textId="2D2D5913" w:rsidR="006903E7" w:rsidRPr="00140258" w:rsidRDefault="006903E7" w:rsidP="006903E7">
            <w:pPr>
              <w:jc w:val="center"/>
              <w:rPr>
                <w:rFonts w:ascii="Arial" w:hAnsi="Arial" w:cs="Arial"/>
              </w:rPr>
            </w:pPr>
            <w:r w:rsidRPr="00140258">
              <w:rPr>
                <w:rFonts w:ascii="Arial" w:hAnsi="Arial" w:cs="Arial"/>
              </w:rPr>
              <w:t>54.4</w:t>
            </w:r>
          </w:p>
        </w:tc>
        <w:tc>
          <w:tcPr>
            <w:tcW w:w="1295" w:type="dxa"/>
            <w:noWrap/>
            <w:vAlign w:val="bottom"/>
            <w:hideMark/>
          </w:tcPr>
          <w:p w14:paraId="1F134A53" w14:textId="023115E5" w:rsidR="006903E7" w:rsidRPr="00140258" w:rsidRDefault="006903E7" w:rsidP="006903E7">
            <w:pPr>
              <w:jc w:val="center"/>
              <w:rPr>
                <w:rFonts w:ascii="Arial" w:hAnsi="Arial" w:cs="Arial"/>
              </w:rPr>
            </w:pPr>
            <w:r w:rsidRPr="00140258">
              <w:rPr>
                <w:rFonts w:ascii="Arial" w:hAnsi="Arial" w:cs="Arial"/>
              </w:rPr>
              <w:t>44</w:t>
            </w:r>
          </w:p>
        </w:tc>
      </w:tr>
      <w:tr w:rsidR="006903E7" w:rsidRPr="00140258" w14:paraId="406A2BB6" w14:textId="77777777" w:rsidTr="001C4984">
        <w:trPr>
          <w:trHeight w:val="310"/>
          <w:jc w:val="center"/>
        </w:trPr>
        <w:tc>
          <w:tcPr>
            <w:tcW w:w="1131" w:type="dxa"/>
            <w:noWrap/>
            <w:vAlign w:val="center"/>
          </w:tcPr>
          <w:p w14:paraId="0D6447EF" w14:textId="1ADBA0C3" w:rsidR="006903E7" w:rsidRPr="00140258" w:rsidRDefault="006903E7" w:rsidP="006903E7">
            <w:pPr>
              <w:jc w:val="center"/>
              <w:rPr>
                <w:rFonts w:ascii="Arial" w:hAnsi="Arial" w:cs="Arial"/>
              </w:rPr>
            </w:pPr>
            <w:r w:rsidRPr="00140258">
              <w:rPr>
                <w:rFonts w:ascii="Arial" w:hAnsi="Arial" w:cs="Arial"/>
                <w:sz w:val="22"/>
              </w:rPr>
              <w:t>40</w:t>
            </w:r>
          </w:p>
        </w:tc>
        <w:tc>
          <w:tcPr>
            <w:tcW w:w="1246" w:type="dxa"/>
            <w:vAlign w:val="center"/>
          </w:tcPr>
          <w:p w14:paraId="66F4CD1A" w14:textId="70DEC39D" w:rsidR="006903E7" w:rsidRPr="00140258" w:rsidRDefault="006903E7" w:rsidP="006903E7">
            <w:pPr>
              <w:jc w:val="center"/>
              <w:rPr>
                <w:rFonts w:ascii="Arial" w:hAnsi="Arial" w:cs="Arial"/>
              </w:rPr>
            </w:pPr>
            <w:r w:rsidRPr="00140258">
              <w:rPr>
                <w:rFonts w:ascii="Arial" w:hAnsi="Arial" w:cs="Arial"/>
              </w:rPr>
              <w:t>CuP</w:t>
            </w:r>
            <w:r w:rsidRPr="00140258">
              <w:rPr>
                <w:rFonts w:ascii="Arial" w:hAnsi="Arial" w:cs="Arial"/>
                <w:vertAlign w:val="subscript"/>
              </w:rPr>
              <w:t>2</w:t>
            </w:r>
          </w:p>
        </w:tc>
        <w:tc>
          <w:tcPr>
            <w:tcW w:w="896" w:type="dxa"/>
            <w:vAlign w:val="center"/>
          </w:tcPr>
          <w:p w14:paraId="00006CA6" w14:textId="76B32976"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5B284735" w14:textId="524A7ECA" w:rsidR="006903E7" w:rsidRPr="00140258" w:rsidRDefault="006903E7" w:rsidP="006903E7">
            <w:pPr>
              <w:jc w:val="center"/>
              <w:rPr>
                <w:rFonts w:ascii="Arial" w:hAnsi="Arial" w:cs="Arial"/>
              </w:rPr>
            </w:pPr>
            <w:r w:rsidRPr="00140258">
              <w:rPr>
                <w:rFonts w:ascii="Arial" w:hAnsi="Arial" w:cs="Arial"/>
              </w:rPr>
              <w:t>0.77</w:t>
            </w:r>
          </w:p>
        </w:tc>
        <w:tc>
          <w:tcPr>
            <w:tcW w:w="1165" w:type="dxa"/>
            <w:noWrap/>
            <w:vAlign w:val="center"/>
            <w:hideMark/>
          </w:tcPr>
          <w:p w14:paraId="33409C9D" w14:textId="77777777" w:rsidR="006903E7" w:rsidRPr="00140258" w:rsidRDefault="006903E7" w:rsidP="006903E7">
            <w:pPr>
              <w:jc w:val="center"/>
              <w:rPr>
                <w:rFonts w:ascii="Arial" w:hAnsi="Arial" w:cs="Arial"/>
              </w:rPr>
            </w:pPr>
            <w:r w:rsidRPr="00140258">
              <w:rPr>
                <w:rFonts w:ascii="Arial" w:hAnsi="Arial" w:cs="Arial"/>
              </w:rPr>
              <w:t>0.38</w:t>
            </w:r>
          </w:p>
        </w:tc>
        <w:tc>
          <w:tcPr>
            <w:tcW w:w="1284" w:type="dxa"/>
            <w:noWrap/>
            <w:vAlign w:val="center"/>
            <w:hideMark/>
          </w:tcPr>
          <w:p w14:paraId="50C4FD23" w14:textId="0EEEED05" w:rsidR="006903E7" w:rsidRPr="00140258" w:rsidRDefault="006903E7" w:rsidP="006903E7">
            <w:pPr>
              <w:jc w:val="center"/>
              <w:rPr>
                <w:rFonts w:ascii="Arial" w:hAnsi="Arial" w:cs="Arial"/>
              </w:rPr>
            </w:pPr>
            <w:r w:rsidRPr="00140258">
              <w:rPr>
                <w:rFonts w:ascii="Arial" w:hAnsi="Arial" w:cs="Arial"/>
              </w:rPr>
              <w:t>33.0</w:t>
            </w:r>
          </w:p>
        </w:tc>
        <w:tc>
          <w:tcPr>
            <w:tcW w:w="1295" w:type="dxa"/>
            <w:noWrap/>
            <w:vAlign w:val="bottom"/>
            <w:hideMark/>
          </w:tcPr>
          <w:p w14:paraId="30301A35" w14:textId="302191AA" w:rsidR="006903E7" w:rsidRPr="00140258" w:rsidRDefault="006903E7" w:rsidP="006903E7">
            <w:pPr>
              <w:jc w:val="center"/>
              <w:rPr>
                <w:rFonts w:ascii="Arial" w:hAnsi="Arial" w:cs="Arial"/>
              </w:rPr>
            </w:pPr>
            <w:r w:rsidRPr="00140258">
              <w:rPr>
                <w:rFonts w:ascii="Arial" w:hAnsi="Arial" w:cs="Arial"/>
              </w:rPr>
              <w:t>80</w:t>
            </w:r>
          </w:p>
        </w:tc>
      </w:tr>
      <w:tr w:rsidR="006903E7" w:rsidRPr="00140258" w14:paraId="1A805BC2" w14:textId="77777777" w:rsidTr="001C4984">
        <w:trPr>
          <w:trHeight w:val="310"/>
          <w:jc w:val="center"/>
        </w:trPr>
        <w:tc>
          <w:tcPr>
            <w:tcW w:w="1131" w:type="dxa"/>
            <w:noWrap/>
            <w:vAlign w:val="center"/>
          </w:tcPr>
          <w:p w14:paraId="441BB165" w14:textId="5DC3A041" w:rsidR="006903E7" w:rsidRPr="00140258" w:rsidRDefault="006903E7" w:rsidP="006903E7">
            <w:pPr>
              <w:jc w:val="center"/>
              <w:rPr>
                <w:rFonts w:ascii="Arial" w:hAnsi="Arial" w:cs="Arial"/>
              </w:rPr>
            </w:pPr>
            <w:r w:rsidRPr="00140258">
              <w:rPr>
                <w:rFonts w:ascii="Arial" w:hAnsi="Arial" w:cs="Arial"/>
                <w:sz w:val="22"/>
              </w:rPr>
              <w:t>41</w:t>
            </w:r>
          </w:p>
        </w:tc>
        <w:tc>
          <w:tcPr>
            <w:tcW w:w="1246" w:type="dxa"/>
            <w:vAlign w:val="center"/>
          </w:tcPr>
          <w:p w14:paraId="4244D5BF" w14:textId="2D034F2E" w:rsidR="006903E7" w:rsidRPr="00140258" w:rsidRDefault="006903E7" w:rsidP="006903E7">
            <w:pPr>
              <w:jc w:val="center"/>
              <w:rPr>
                <w:rFonts w:ascii="Arial" w:hAnsi="Arial" w:cs="Arial"/>
              </w:rPr>
            </w:pPr>
            <w:r w:rsidRPr="00140258">
              <w:rPr>
                <w:rFonts w:ascii="Arial" w:hAnsi="Arial" w:cs="Arial"/>
              </w:rPr>
              <w:t>V</w:t>
            </w:r>
            <w:r w:rsidRPr="00140258">
              <w:rPr>
                <w:rFonts w:ascii="Arial" w:hAnsi="Arial" w:cs="Arial"/>
                <w:vertAlign w:val="subscript"/>
              </w:rPr>
              <w:t>4</w:t>
            </w:r>
            <w:r w:rsidRPr="00140258">
              <w:rPr>
                <w:rFonts w:ascii="Arial" w:hAnsi="Arial" w:cs="Arial"/>
              </w:rPr>
              <w:t>P</w:t>
            </w:r>
            <w:r w:rsidRPr="00140258">
              <w:rPr>
                <w:rFonts w:ascii="Arial" w:hAnsi="Arial" w:cs="Arial"/>
                <w:vertAlign w:val="subscript"/>
              </w:rPr>
              <w:t>7</w:t>
            </w:r>
          </w:p>
        </w:tc>
        <w:tc>
          <w:tcPr>
            <w:tcW w:w="896" w:type="dxa"/>
            <w:vAlign w:val="center"/>
          </w:tcPr>
          <w:p w14:paraId="28FDC4D9" w14:textId="34E7D2E1"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75714615" w14:textId="571A5A0F" w:rsidR="006903E7" w:rsidRPr="00140258" w:rsidRDefault="006903E7" w:rsidP="006903E7">
            <w:pPr>
              <w:jc w:val="center"/>
              <w:rPr>
                <w:rFonts w:ascii="Arial" w:hAnsi="Arial" w:cs="Arial"/>
              </w:rPr>
            </w:pPr>
            <w:r w:rsidRPr="00140258">
              <w:rPr>
                <w:rFonts w:ascii="Arial" w:hAnsi="Arial" w:cs="Arial"/>
              </w:rPr>
              <w:t>0.62</w:t>
            </w:r>
          </w:p>
        </w:tc>
        <w:tc>
          <w:tcPr>
            <w:tcW w:w="1165" w:type="dxa"/>
            <w:noWrap/>
            <w:vAlign w:val="center"/>
            <w:hideMark/>
          </w:tcPr>
          <w:p w14:paraId="159A7E08" w14:textId="3C91BF7B" w:rsidR="006903E7" w:rsidRPr="00140258" w:rsidRDefault="006903E7" w:rsidP="006903E7">
            <w:pPr>
              <w:jc w:val="center"/>
              <w:rPr>
                <w:rFonts w:ascii="Arial" w:hAnsi="Arial" w:cs="Arial"/>
              </w:rPr>
            </w:pPr>
            <w:r w:rsidRPr="00140258">
              <w:rPr>
                <w:rFonts w:ascii="Arial" w:hAnsi="Arial" w:cs="Arial"/>
              </w:rPr>
              <w:t>0.35</w:t>
            </w:r>
          </w:p>
        </w:tc>
        <w:tc>
          <w:tcPr>
            <w:tcW w:w="1284" w:type="dxa"/>
            <w:noWrap/>
            <w:vAlign w:val="center"/>
            <w:hideMark/>
          </w:tcPr>
          <w:p w14:paraId="62E1A9AF" w14:textId="3E6B9EEF" w:rsidR="006903E7" w:rsidRPr="00140258" w:rsidRDefault="006903E7" w:rsidP="006903E7">
            <w:pPr>
              <w:jc w:val="center"/>
              <w:rPr>
                <w:rFonts w:ascii="Arial" w:hAnsi="Arial" w:cs="Arial"/>
              </w:rPr>
            </w:pPr>
            <w:r w:rsidRPr="00140258">
              <w:rPr>
                <w:rFonts w:ascii="Arial" w:hAnsi="Arial" w:cs="Arial"/>
              </w:rPr>
              <w:t>36.3</w:t>
            </w:r>
          </w:p>
        </w:tc>
        <w:tc>
          <w:tcPr>
            <w:tcW w:w="1295" w:type="dxa"/>
            <w:noWrap/>
            <w:vAlign w:val="bottom"/>
            <w:hideMark/>
          </w:tcPr>
          <w:p w14:paraId="063781EF" w14:textId="12DDE554" w:rsidR="006903E7" w:rsidRPr="00140258" w:rsidRDefault="006903E7" w:rsidP="006903E7">
            <w:pPr>
              <w:jc w:val="center"/>
              <w:rPr>
                <w:rFonts w:ascii="Arial" w:hAnsi="Arial" w:cs="Arial"/>
              </w:rPr>
            </w:pPr>
            <w:r w:rsidRPr="00140258">
              <w:rPr>
                <w:rFonts w:ascii="Arial" w:hAnsi="Arial" w:cs="Arial"/>
              </w:rPr>
              <w:t>81</w:t>
            </w:r>
          </w:p>
        </w:tc>
      </w:tr>
      <w:tr w:rsidR="006903E7" w:rsidRPr="00140258" w14:paraId="666C98D6" w14:textId="77777777" w:rsidTr="001C4984">
        <w:trPr>
          <w:trHeight w:val="310"/>
          <w:jc w:val="center"/>
        </w:trPr>
        <w:tc>
          <w:tcPr>
            <w:tcW w:w="1131" w:type="dxa"/>
            <w:noWrap/>
            <w:vAlign w:val="center"/>
          </w:tcPr>
          <w:p w14:paraId="494CE237" w14:textId="0EC4A975" w:rsidR="006903E7" w:rsidRPr="00140258" w:rsidRDefault="006903E7" w:rsidP="006903E7">
            <w:pPr>
              <w:jc w:val="center"/>
              <w:rPr>
                <w:rFonts w:ascii="Arial" w:hAnsi="Arial" w:cs="Arial"/>
              </w:rPr>
            </w:pPr>
            <w:r w:rsidRPr="00140258">
              <w:rPr>
                <w:rFonts w:ascii="Arial" w:hAnsi="Arial" w:cs="Arial"/>
                <w:sz w:val="22"/>
              </w:rPr>
              <w:t>42</w:t>
            </w:r>
          </w:p>
        </w:tc>
        <w:tc>
          <w:tcPr>
            <w:tcW w:w="1246" w:type="dxa"/>
            <w:vAlign w:val="center"/>
          </w:tcPr>
          <w:p w14:paraId="40665E16" w14:textId="730155F9" w:rsidR="006903E7" w:rsidRPr="00140258" w:rsidRDefault="006903E7" w:rsidP="006903E7">
            <w:pPr>
              <w:jc w:val="center"/>
              <w:rPr>
                <w:rFonts w:ascii="Arial" w:hAnsi="Arial" w:cs="Arial"/>
              </w:rPr>
            </w:pPr>
            <w:r w:rsidRPr="00140258">
              <w:rPr>
                <w:rFonts w:ascii="Arial" w:hAnsi="Arial" w:cs="Arial"/>
              </w:rPr>
              <w:t>TiP</w:t>
            </w:r>
            <w:r w:rsidRPr="00140258">
              <w:rPr>
                <w:rFonts w:ascii="Arial" w:hAnsi="Arial" w:cs="Arial"/>
                <w:vertAlign w:val="subscript"/>
              </w:rPr>
              <w:t>2</w:t>
            </w:r>
          </w:p>
        </w:tc>
        <w:tc>
          <w:tcPr>
            <w:tcW w:w="896" w:type="dxa"/>
            <w:vAlign w:val="center"/>
          </w:tcPr>
          <w:p w14:paraId="7889B286" w14:textId="29A5A327"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58F2F6C" w14:textId="5270EB1B" w:rsidR="006903E7" w:rsidRPr="00140258" w:rsidRDefault="006903E7" w:rsidP="006903E7">
            <w:pPr>
              <w:jc w:val="center"/>
              <w:rPr>
                <w:rFonts w:ascii="Arial" w:hAnsi="Arial" w:cs="Arial"/>
              </w:rPr>
            </w:pPr>
            <w:r w:rsidRPr="00140258">
              <w:rPr>
                <w:rFonts w:ascii="Arial" w:hAnsi="Arial" w:cs="Arial"/>
              </w:rPr>
              <w:t>0.75</w:t>
            </w:r>
          </w:p>
        </w:tc>
        <w:tc>
          <w:tcPr>
            <w:tcW w:w="1165" w:type="dxa"/>
            <w:noWrap/>
            <w:vAlign w:val="center"/>
            <w:hideMark/>
          </w:tcPr>
          <w:p w14:paraId="011B1B1A" w14:textId="50F83FC7" w:rsidR="006903E7" w:rsidRPr="00140258" w:rsidRDefault="006903E7" w:rsidP="006903E7">
            <w:pPr>
              <w:jc w:val="center"/>
              <w:rPr>
                <w:rFonts w:ascii="Arial" w:hAnsi="Arial" w:cs="Arial"/>
              </w:rPr>
            </w:pPr>
            <w:r w:rsidRPr="00140258">
              <w:rPr>
                <w:rFonts w:ascii="Arial" w:hAnsi="Arial" w:cs="Arial"/>
              </w:rPr>
              <w:t>0.38</w:t>
            </w:r>
          </w:p>
        </w:tc>
        <w:tc>
          <w:tcPr>
            <w:tcW w:w="1284" w:type="dxa"/>
            <w:noWrap/>
            <w:vAlign w:val="center"/>
            <w:hideMark/>
          </w:tcPr>
          <w:p w14:paraId="07EB7842" w14:textId="5EB38E62" w:rsidR="006903E7" w:rsidRPr="00140258" w:rsidRDefault="006903E7" w:rsidP="006903E7">
            <w:pPr>
              <w:jc w:val="center"/>
              <w:rPr>
                <w:rFonts w:ascii="Arial" w:hAnsi="Arial" w:cs="Arial"/>
              </w:rPr>
            </w:pPr>
            <w:r w:rsidRPr="00140258">
              <w:rPr>
                <w:rFonts w:ascii="Arial" w:hAnsi="Arial" w:cs="Arial"/>
              </w:rPr>
              <w:t>33.4</w:t>
            </w:r>
          </w:p>
        </w:tc>
        <w:tc>
          <w:tcPr>
            <w:tcW w:w="1295" w:type="dxa"/>
            <w:noWrap/>
            <w:vAlign w:val="bottom"/>
            <w:hideMark/>
          </w:tcPr>
          <w:p w14:paraId="6F713E36" w14:textId="65B38554" w:rsidR="006903E7" w:rsidRPr="00140258" w:rsidRDefault="006903E7" w:rsidP="006903E7">
            <w:pPr>
              <w:jc w:val="center"/>
              <w:rPr>
                <w:rFonts w:ascii="Arial" w:hAnsi="Arial" w:cs="Arial"/>
              </w:rPr>
            </w:pPr>
            <w:r w:rsidRPr="00140258">
              <w:rPr>
                <w:rFonts w:ascii="Arial" w:hAnsi="Arial" w:cs="Arial"/>
              </w:rPr>
              <w:t>82</w:t>
            </w:r>
          </w:p>
        </w:tc>
      </w:tr>
      <w:tr w:rsidR="006903E7" w:rsidRPr="00140258" w14:paraId="3D112C3F" w14:textId="77777777" w:rsidTr="001C4984">
        <w:trPr>
          <w:trHeight w:val="310"/>
          <w:jc w:val="center"/>
        </w:trPr>
        <w:tc>
          <w:tcPr>
            <w:tcW w:w="1131" w:type="dxa"/>
            <w:noWrap/>
            <w:vAlign w:val="center"/>
          </w:tcPr>
          <w:p w14:paraId="6F302BAC" w14:textId="6719E5A9" w:rsidR="006903E7" w:rsidRPr="00140258" w:rsidRDefault="006903E7" w:rsidP="006903E7">
            <w:pPr>
              <w:jc w:val="center"/>
              <w:rPr>
                <w:rFonts w:ascii="Arial" w:hAnsi="Arial" w:cs="Arial"/>
              </w:rPr>
            </w:pPr>
            <w:r w:rsidRPr="00140258">
              <w:rPr>
                <w:rFonts w:ascii="Arial" w:hAnsi="Arial" w:cs="Arial"/>
                <w:sz w:val="22"/>
              </w:rPr>
              <w:t>43</w:t>
            </w:r>
          </w:p>
        </w:tc>
        <w:tc>
          <w:tcPr>
            <w:tcW w:w="1246" w:type="dxa"/>
            <w:vAlign w:val="center"/>
          </w:tcPr>
          <w:p w14:paraId="60E6398B" w14:textId="154C2F7D" w:rsidR="006903E7" w:rsidRPr="00140258" w:rsidRDefault="006903E7" w:rsidP="006903E7">
            <w:pPr>
              <w:jc w:val="center"/>
              <w:rPr>
                <w:rFonts w:ascii="Arial" w:hAnsi="Arial" w:cs="Arial"/>
              </w:rPr>
            </w:pPr>
            <w:proofErr w:type="spellStart"/>
            <w:r w:rsidRPr="00140258">
              <w:rPr>
                <w:rFonts w:ascii="Arial" w:hAnsi="Arial" w:cs="Arial"/>
              </w:rPr>
              <w:t>FeSe</w:t>
            </w:r>
            <w:proofErr w:type="spellEnd"/>
          </w:p>
        </w:tc>
        <w:tc>
          <w:tcPr>
            <w:tcW w:w="896" w:type="dxa"/>
            <w:vAlign w:val="center"/>
          </w:tcPr>
          <w:p w14:paraId="36815E05" w14:textId="678C753C"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6084ED6" w14:textId="127A6DC5" w:rsidR="006903E7" w:rsidRPr="00140258" w:rsidRDefault="006903E7" w:rsidP="006903E7">
            <w:pPr>
              <w:jc w:val="center"/>
              <w:rPr>
                <w:rFonts w:ascii="Arial" w:hAnsi="Arial" w:cs="Arial"/>
              </w:rPr>
            </w:pPr>
            <w:r w:rsidRPr="00140258">
              <w:rPr>
                <w:rFonts w:ascii="Arial" w:hAnsi="Arial" w:cs="Arial"/>
              </w:rPr>
              <w:t>0.61</w:t>
            </w:r>
          </w:p>
        </w:tc>
        <w:tc>
          <w:tcPr>
            <w:tcW w:w="1165" w:type="dxa"/>
            <w:noWrap/>
            <w:vAlign w:val="center"/>
            <w:hideMark/>
          </w:tcPr>
          <w:p w14:paraId="27C52A35" w14:textId="7DD1D26A" w:rsidR="006903E7" w:rsidRPr="00140258" w:rsidRDefault="006903E7" w:rsidP="006903E7">
            <w:pPr>
              <w:jc w:val="center"/>
              <w:rPr>
                <w:rFonts w:ascii="Arial" w:hAnsi="Arial" w:cs="Arial"/>
              </w:rPr>
            </w:pPr>
            <w:r w:rsidRPr="00140258">
              <w:rPr>
                <w:rFonts w:ascii="Arial" w:hAnsi="Arial" w:cs="Arial"/>
              </w:rPr>
              <w:t>1.30</w:t>
            </w:r>
          </w:p>
        </w:tc>
        <w:tc>
          <w:tcPr>
            <w:tcW w:w="1284" w:type="dxa"/>
            <w:noWrap/>
            <w:vAlign w:val="center"/>
            <w:hideMark/>
          </w:tcPr>
          <w:p w14:paraId="51F0EB26" w14:textId="75822105" w:rsidR="006903E7" w:rsidRPr="00140258" w:rsidRDefault="006903E7" w:rsidP="006903E7">
            <w:pPr>
              <w:jc w:val="center"/>
              <w:rPr>
                <w:rFonts w:ascii="Arial" w:hAnsi="Arial" w:cs="Arial"/>
              </w:rPr>
            </w:pPr>
            <w:r w:rsidRPr="00140258">
              <w:rPr>
                <w:rFonts w:ascii="Arial" w:hAnsi="Arial" w:cs="Arial"/>
              </w:rPr>
              <w:t>67.9</w:t>
            </w:r>
          </w:p>
        </w:tc>
        <w:tc>
          <w:tcPr>
            <w:tcW w:w="1295" w:type="dxa"/>
            <w:noWrap/>
            <w:vAlign w:val="bottom"/>
            <w:hideMark/>
          </w:tcPr>
          <w:p w14:paraId="2279FDFA" w14:textId="330EE219" w:rsidR="006903E7" w:rsidRPr="00140258" w:rsidRDefault="006903E7" w:rsidP="006903E7">
            <w:pPr>
              <w:jc w:val="center"/>
              <w:rPr>
                <w:rFonts w:ascii="Arial" w:hAnsi="Arial" w:cs="Arial"/>
              </w:rPr>
            </w:pPr>
            <w:r w:rsidRPr="00140258">
              <w:rPr>
                <w:rFonts w:ascii="Arial" w:hAnsi="Arial" w:cs="Arial"/>
              </w:rPr>
              <w:t>83</w:t>
            </w:r>
          </w:p>
        </w:tc>
      </w:tr>
      <w:tr w:rsidR="006903E7" w:rsidRPr="00140258" w14:paraId="32A59E1A" w14:textId="77777777" w:rsidTr="001C4984">
        <w:trPr>
          <w:trHeight w:val="310"/>
          <w:jc w:val="center"/>
        </w:trPr>
        <w:tc>
          <w:tcPr>
            <w:tcW w:w="1131" w:type="dxa"/>
            <w:noWrap/>
            <w:vAlign w:val="center"/>
          </w:tcPr>
          <w:p w14:paraId="56DB5137" w14:textId="6AF05EC6" w:rsidR="006903E7" w:rsidRPr="00140258" w:rsidRDefault="006903E7" w:rsidP="006903E7">
            <w:pPr>
              <w:jc w:val="center"/>
              <w:rPr>
                <w:rFonts w:ascii="Arial" w:hAnsi="Arial" w:cs="Arial"/>
              </w:rPr>
            </w:pPr>
            <w:r w:rsidRPr="00140258">
              <w:rPr>
                <w:rFonts w:ascii="Arial" w:hAnsi="Arial" w:cs="Arial"/>
                <w:sz w:val="22"/>
              </w:rPr>
              <w:t>44</w:t>
            </w:r>
          </w:p>
        </w:tc>
        <w:tc>
          <w:tcPr>
            <w:tcW w:w="1246" w:type="dxa"/>
            <w:vAlign w:val="center"/>
          </w:tcPr>
          <w:p w14:paraId="045EB79A" w14:textId="26C695F8" w:rsidR="006903E7" w:rsidRPr="00140258" w:rsidRDefault="006903E7" w:rsidP="006903E7">
            <w:pPr>
              <w:jc w:val="center"/>
              <w:rPr>
                <w:rFonts w:ascii="Arial" w:hAnsi="Arial" w:cs="Arial"/>
              </w:rPr>
            </w:pPr>
            <w:proofErr w:type="spellStart"/>
            <w:r w:rsidRPr="00140258">
              <w:rPr>
                <w:rFonts w:ascii="Arial" w:hAnsi="Arial" w:cs="Arial"/>
              </w:rPr>
              <w:t>CoSe</w:t>
            </w:r>
            <w:proofErr w:type="spellEnd"/>
          </w:p>
        </w:tc>
        <w:tc>
          <w:tcPr>
            <w:tcW w:w="896" w:type="dxa"/>
            <w:vAlign w:val="center"/>
          </w:tcPr>
          <w:p w14:paraId="555CA261" w14:textId="2270B549"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36C78D23" w14:textId="58E785F6" w:rsidR="006903E7" w:rsidRPr="00140258" w:rsidRDefault="006903E7" w:rsidP="006903E7">
            <w:pPr>
              <w:jc w:val="center"/>
              <w:rPr>
                <w:rFonts w:ascii="Arial" w:hAnsi="Arial" w:cs="Arial"/>
              </w:rPr>
            </w:pPr>
            <w:r w:rsidRPr="00140258">
              <w:rPr>
                <w:rFonts w:ascii="Arial" w:hAnsi="Arial" w:cs="Arial"/>
              </w:rPr>
              <w:t>1.02</w:t>
            </w:r>
          </w:p>
        </w:tc>
        <w:tc>
          <w:tcPr>
            <w:tcW w:w="1165" w:type="dxa"/>
            <w:noWrap/>
            <w:vAlign w:val="center"/>
            <w:hideMark/>
          </w:tcPr>
          <w:p w14:paraId="207E4F9C" w14:textId="450B2368" w:rsidR="006903E7" w:rsidRPr="00140258" w:rsidRDefault="006903E7" w:rsidP="006903E7">
            <w:pPr>
              <w:jc w:val="center"/>
              <w:rPr>
                <w:rFonts w:ascii="Arial" w:hAnsi="Arial" w:cs="Arial"/>
              </w:rPr>
            </w:pPr>
            <w:r w:rsidRPr="00140258">
              <w:rPr>
                <w:rFonts w:ascii="Arial" w:hAnsi="Arial" w:cs="Arial"/>
              </w:rPr>
              <w:t>0.80</w:t>
            </w:r>
          </w:p>
        </w:tc>
        <w:tc>
          <w:tcPr>
            <w:tcW w:w="1284" w:type="dxa"/>
            <w:noWrap/>
            <w:vAlign w:val="center"/>
            <w:hideMark/>
          </w:tcPr>
          <w:p w14:paraId="28C0C99F" w14:textId="575A1BFB" w:rsidR="006903E7" w:rsidRPr="00140258" w:rsidRDefault="006903E7" w:rsidP="006903E7">
            <w:pPr>
              <w:jc w:val="center"/>
              <w:rPr>
                <w:rFonts w:ascii="Arial" w:hAnsi="Arial" w:cs="Arial"/>
              </w:rPr>
            </w:pPr>
            <w:r w:rsidRPr="00140258">
              <w:rPr>
                <w:rFonts w:ascii="Arial" w:hAnsi="Arial" w:cs="Arial"/>
              </w:rPr>
              <w:t>43.9</w:t>
            </w:r>
          </w:p>
        </w:tc>
        <w:tc>
          <w:tcPr>
            <w:tcW w:w="1295" w:type="dxa"/>
            <w:noWrap/>
            <w:vAlign w:val="bottom"/>
            <w:hideMark/>
          </w:tcPr>
          <w:p w14:paraId="0703AA36" w14:textId="5D04B937" w:rsidR="006903E7" w:rsidRPr="00140258" w:rsidRDefault="006903E7" w:rsidP="006903E7">
            <w:pPr>
              <w:jc w:val="center"/>
              <w:rPr>
                <w:rFonts w:ascii="Arial" w:hAnsi="Arial" w:cs="Arial"/>
              </w:rPr>
            </w:pPr>
            <w:r w:rsidRPr="00140258">
              <w:rPr>
                <w:rFonts w:ascii="Arial" w:hAnsi="Arial" w:cs="Arial"/>
              </w:rPr>
              <w:t>84</w:t>
            </w:r>
          </w:p>
        </w:tc>
      </w:tr>
      <w:tr w:rsidR="006903E7" w:rsidRPr="00140258" w14:paraId="317FBE1E" w14:textId="77777777" w:rsidTr="001C4984">
        <w:trPr>
          <w:trHeight w:val="310"/>
          <w:jc w:val="center"/>
        </w:trPr>
        <w:tc>
          <w:tcPr>
            <w:tcW w:w="1131" w:type="dxa"/>
            <w:noWrap/>
            <w:vAlign w:val="center"/>
          </w:tcPr>
          <w:p w14:paraId="16AF2609" w14:textId="3AB2863D" w:rsidR="006903E7" w:rsidRPr="00140258" w:rsidRDefault="006903E7" w:rsidP="006903E7">
            <w:pPr>
              <w:jc w:val="center"/>
              <w:rPr>
                <w:rFonts w:ascii="Arial" w:hAnsi="Arial" w:cs="Arial"/>
              </w:rPr>
            </w:pPr>
            <w:r w:rsidRPr="00140258">
              <w:rPr>
                <w:rFonts w:ascii="Arial" w:hAnsi="Arial" w:cs="Arial"/>
                <w:sz w:val="22"/>
              </w:rPr>
              <w:t>45</w:t>
            </w:r>
          </w:p>
        </w:tc>
        <w:tc>
          <w:tcPr>
            <w:tcW w:w="1246" w:type="dxa"/>
            <w:vAlign w:val="center"/>
          </w:tcPr>
          <w:p w14:paraId="5C8240D0" w14:textId="2B74107B" w:rsidR="006903E7" w:rsidRPr="00140258" w:rsidRDefault="006903E7" w:rsidP="006903E7">
            <w:pPr>
              <w:jc w:val="center"/>
              <w:rPr>
                <w:rFonts w:ascii="Arial" w:hAnsi="Arial" w:cs="Arial"/>
              </w:rPr>
            </w:pPr>
            <w:proofErr w:type="spellStart"/>
            <w:r w:rsidRPr="00140258">
              <w:rPr>
                <w:rFonts w:ascii="Arial" w:hAnsi="Arial" w:cs="Arial"/>
              </w:rPr>
              <w:t>NiSe</w:t>
            </w:r>
            <w:proofErr w:type="spellEnd"/>
          </w:p>
        </w:tc>
        <w:tc>
          <w:tcPr>
            <w:tcW w:w="896" w:type="dxa"/>
            <w:vAlign w:val="center"/>
          </w:tcPr>
          <w:p w14:paraId="43E0C008" w14:textId="6DD4B7E9"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5852F1E6" w14:textId="2BE679F0" w:rsidR="006903E7" w:rsidRPr="00140258" w:rsidRDefault="006903E7" w:rsidP="006903E7">
            <w:pPr>
              <w:jc w:val="center"/>
              <w:rPr>
                <w:rFonts w:ascii="Arial" w:hAnsi="Arial" w:cs="Arial"/>
              </w:rPr>
            </w:pPr>
            <w:r w:rsidRPr="00140258">
              <w:rPr>
                <w:rFonts w:ascii="Arial" w:hAnsi="Arial" w:cs="Arial"/>
              </w:rPr>
              <w:t>0.57</w:t>
            </w:r>
          </w:p>
        </w:tc>
        <w:tc>
          <w:tcPr>
            <w:tcW w:w="1165" w:type="dxa"/>
            <w:noWrap/>
            <w:vAlign w:val="center"/>
            <w:hideMark/>
          </w:tcPr>
          <w:p w14:paraId="0116DB1A" w14:textId="77777777" w:rsidR="006903E7" w:rsidRPr="00140258" w:rsidRDefault="006903E7" w:rsidP="006903E7">
            <w:pPr>
              <w:jc w:val="center"/>
              <w:rPr>
                <w:rFonts w:ascii="Arial" w:hAnsi="Arial" w:cs="Arial"/>
              </w:rPr>
            </w:pPr>
            <w:r w:rsidRPr="00140258">
              <w:rPr>
                <w:rFonts w:ascii="Arial" w:hAnsi="Arial" w:cs="Arial"/>
              </w:rPr>
              <w:t>1.29</w:t>
            </w:r>
          </w:p>
        </w:tc>
        <w:tc>
          <w:tcPr>
            <w:tcW w:w="1284" w:type="dxa"/>
            <w:noWrap/>
            <w:vAlign w:val="center"/>
            <w:hideMark/>
          </w:tcPr>
          <w:p w14:paraId="64E0200D" w14:textId="14A0591D" w:rsidR="006903E7" w:rsidRPr="00140258" w:rsidRDefault="006903E7" w:rsidP="006903E7">
            <w:pPr>
              <w:jc w:val="center"/>
              <w:rPr>
                <w:rFonts w:ascii="Arial" w:hAnsi="Arial" w:cs="Arial"/>
              </w:rPr>
            </w:pPr>
            <w:r w:rsidRPr="00140258">
              <w:rPr>
                <w:rFonts w:ascii="Arial" w:hAnsi="Arial" w:cs="Arial"/>
              </w:rPr>
              <w:t>69.4</w:t>
            </w:r>
          </w:p>
        </w:tc>
        <w:tc>
          <w:tcPr>
            <w:tcW w:w="1295" w:type="dxa"/>
            <w:noWrap/>
            <w:vAlign w:val="bottom"/>
            <w:hideMark/>
          </w:tcPr>
          <w:p w14:paraId="053A87FE" w14:textId="19424E8C" w:rsidR="006903E7" w:rsidRPr="00140258" w:rsidRDefault="006903E7" w:rsidP="006903E7">
            <w:pPr>
              <w:jc w:val="center"/>
              <w:rPr>
                <w:rFonts w:ascii="Arial" w:hAnsi="Arial" w:cs="Arial"/>
              </w:rPr>
            </w:pPr>
            <w:r w:rsidRPr="00140258">
              <w:rPr>
                <w:rFonts w:ascii="Arial" w:hAnsi="Arial" w:cs="Arial"/>
              </w:rPr>
              <w:t>49</w:t>
            </w:r>
          </w:p>
        </w:tc>
      </w:tr>
      <w:tr w:rsidR="006903E7" w:rsidRPr="00140258" w14:paraId="63986AA3" w14:textId="77777777" w:rsidTr="001C4984">
        <w:trPr>
          <w:trHeight w:val="310"/>
          <w:jc w:val="center"/>
        </w:trPr>
        <w:tc>
          <w:tcPr>
            <w:tcW w:w="1131" w:type="dxa"/>
            <w:noWrap/>
            <w:vAlign w:val="center"/>
          </w:tcPr>
          <w:p w14:paraId="0CAD4A23" w14:textId="721D47B5" w:rsidR="006903E7" w:rsidRPr="00140258" w:rsidRDefault="006903E7" w:rsidP="006903E7">
            <w:pPr>
              <w:jc w:val="center"/>
              <w:rPr>
                <w:rFonts w:ascii="Arial" w:hAnsi="Arial" w:cs="Arial"/>
              </w:rPr>
            </w:pPr>
            <w:r w:rsidRPr="00140258">
              <w:rPr>
                <w:rFonts w:ascii="Arial" w:hAnsi="Arial" w:cs="Arial"/>
                <w:sz w:val="22"/>
              </w:rPr>
              <w:t>46</w:t>
            </w:r>
          </w:p>
        </w:tc>
        <w:tc>
          <w:tcPr>
            <w:tcW w:w="1246" w:type="dxa"/>
            <w:vAlign w:val="center"/>
          </w:tcPr>
          <w:p w14:paraId="714DFCE1" w14:textId="1EA8F9CE" w:rsidR="006903E7" w:rsidRPr="00140258" w:rsidRDefault="006903E7" w:rsidP="006903E7">
            <w:pPr>
              <w:jc w:val="center"/>
              <w:rPr>
                <w:rFonts w:ascii="Arial" w:hAnsi="Arial" w:cs="Arial"/>
              </w:rPr>
            </w:pPr>
            <w:proofErr w:type="spellStart"/>
            <w:r w:rsidRPr="00140258">
              <w:rPr>
                <w:rFonts w:ascii="Arial" w:hAnsi="Arial" w:cs="Arial"/>
              </w:rPr>
              <w:t>MnSe</w:t>
            </w:r>
            <w:proofErr w:type="spellEnd"/>
          </w:p>
        </w:tc>
        <w:tc>
          <w:tcPr>
            <w:tcW w:w="896" w:type="dxa"/>
            <w:vAlign w:val="center"/>
          </w:tcPr>
          <w:p w14:paraId="549F7DE4" w14:textId="6854E842"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6F01CDE5" w14:textId="1C5F0F69" w:rsidR="006903E7" w:rsidRPr="00140258" w:rsidRDefault="006903E7" w:rsidP="006903E7">
            <w:pPr>
              <w:jc w:val="center"/>
              <w:rPr>
                <w:rFonts w:ascii="Arial" w:hAnsi="Arial" w:cs="Arial"/>
              </w:rPr>
            </w:pPr>
            <w:r w:rsidRPr="00140258">
              <w:rPr>
                <w:rFonts w:ascii="Arial" w:hAnsi="Arial" w:cs="Arial"/>
              </w:rPr>
              <w:t>0.99</w:t>
            </w:r>
          </w:p>
        </w:tc>
        <w:tc>
          <w:tcPr>
            <w:tcW w:w="1165" w:type="dxa"/>
            <w:noWrap/>
            <w:vAlign w:val="center"/>
            <w:hideMark/>
          </w:tcPr>
          <w:p w14:paraId="3344B856" w14:textId="05DEE40C" w:rsidR="006903E7" w:rsidRPr="00140258" w:rsidRDefault="006903E7" w:rsidP="006903E7">
            <w:pPr>
              <w:jc w:val="center"/>
              <w:rPr>
                <w:rFonts w:ascii="Arial" w:hAnsi="Arial" w:cs="Arial"/>
              </w:rPr>
            </w:pPr>
            <w:r w:rsidRPr="00140258">
              <w:rPr>
                <w:rFonts w:ascii="Arial" w:hAnsi="Arial" w:cs="Arial"/>
              </w:rPr>
              <w:t>0.43</w:t>
            </w:r>
          </w:p>
        </w:tc>
        <w:tc>
          <w:tcPr>
            <w:tcW w:w="1284" w:type="dxa"/>
            <w:noWrap/>
            <w:vAlign w:val="center"/>
            <w:hideMark/>
          </w:tcPr>
          <w:p w14:paraId="6E6095AE" w14:textId="52DF5CFA" w:rsidR="006903E7" w:rsidRPr="00140258" w:rsidRDefault="006903E7" w:rsidP="006903E7">
            <w:pPr>
              <w:jc w:val="center"/>
              <w:rPr>
                <w:rFonts w:ascii="Arial" w:hAnsi="Arial" w:cs="Arial"/>
              </w:rPr>
            </w:pPr>
            <w:r w:rsidRPr="00140258">
              <w:rPr>
                <w:rFonts w:ascii="Arial" w:hAnsi="Arial" w:cs="Arial"/>
              </w:rPr>
              <w:t>30.4</w:t>
            </w:r>
          </w:p>
        </w:tc>
        <w:tc>
          <w:tcPr>
            <w:tcW w:w="1295" w:type="dxa"/>
            <w:noWrap/>
            <w:vAlign w:val="bottom"/>
            <w:hideMark/>
          </w:tcPr>
          <w:p w14:paraId="0A5B1745" w14:textId="1FCC02FD" w:rsidR="006903E7" w:rsidRPr="00140258" w:rsidRDefault="006903E7" w:rsidP="006903E7">
            <w:pPr>
              <w:jc w:val="center"/>
              <w:rPr>
                <w:rFonts w:ascii="Arial" w:hAnsi="Arial" w:cs="Arial"/>
              </w:rPr>
            </w:pPr>
            <w:r w:rsidRPr="00140258">
              <w:rPr>
                <w:rFonts w:ascii="Arial" w:hAnsi="Arial" w:cs="Arial"/>
              </w:rPr>
              <w:t>85</w:t>
            </w:r>
          </w:p>
        </w:tc>
      </w:tr>
      <w:tr w:rsidR="006903E7" w:rsidRPr="00140258" w14:paraId="6EF2CD31" w14:textId="77777777" w:rsidTr="001C4984">
        <w:trPr>
          <w:trHeight w:val="310"/>
          <w:jc w:val="center"/>
        </w:trPr>
        <w:tc>
          <w:tcPr>
            <w:tcW w:w="1131" w:type="dxa"/>
            <w:noWrap/>
            <w:vAlign w:val="center"/>
          </w:tcPr>
          <w:p w14:paraId="693FCE5F" w14:textId="104AD490" w:rsidR="006903E7" w:rsidRPr="00140258" w:rsidRDefault="006903E7" w:rsidP="006903E7">
            <w:pPr>
              <w:jc w:val="center"/>
              <w:rPr>
                <w:rFonts w:ascii="Arial" w:hAnsi="Arial" w:cs="Arial"/>
              </w:rPr>
            </w:pPr>
            <w:r w:rsidRPr="00140258">
              <w:rPr>
                <w:rFonts w:ascii="Arial" w:hAnsi="Arial" w:cs="Arial"/>
                <w:sz w:val="22"/>
              </w:rPr>
              <w:t>47</w:t>
            </w:r>
          </w:p>
        </w:tc>
        <w:tc>
          <w:tcPr>
            <w:tcW w:w="1246" w:type="dxa"/>
            <w:vAlign w:val="center"/>
          </w:tcPr>
          <w:p w14:paraId="4C8ACE10" w14:textId="53841360" w:rsidR="006903E7" w:rsidRPr="00140258" w:rsidRDefault="006903E7" w:rsidP="006903E7">
            <w:pPr>
              <w:jc w:val="center"/>
              <w:rPr>
                <w:rFonts w:ascii="Arial" w:hAnsi="Arial" w:cs="Arial"/>
              </w:rPr>
            </w:pPr>
            <w:proofErr w:type="spellStart"/>
            <w:r w:rsidRPr="00140258">
              <w:rPr>
                <w:rFonts w:ascii="Arial" w:hAnsi="Arial" w:cs="Arial"/>
              </w:rPr>
              <w:t>SnSe</w:t>
            </w:r>
            <w:proofErr w:type="spellEnd"/>
          </w:p>
        </w:tc>
        <w:tc>
          <w:tcPr>
            <w:tcW w:w="896" w:type="dxa"/>
            <w:vAlign w:val="center"/>
          </w:tcPr>
          <w:p w14:paraId="59E46700" w14:textId="21C94785"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FDD0693" w14:textId="41C97D6D" w:rsidR="006903E7" w:rsidRPr="00140258" w:rsidRDefault="006903E7" w:rsidP="006903E7">
            <w:pPr>
              <w:jc w:val="center"/>
              <w:rPr>
                <w:rFonts w:ascii="Arial" w:hAnsi="Arial" w:cs="Arial"/>
              </w:rPr>
            </w:pPr>
            <w:r w:rsidRPr="00140258">
              <w:rPr>
                <w:rFonts w:ascii="Arial" w:hAnsi="Arial" w:cs="Arial"/>
              </w:rPr>
              <w:t>0.20</w:t>
            </w:r>
          </w:p>
        </w:tc>
        <w:tc>
          <w:tcPr>
            <w:tcW w:w="1165" w:type="dxa"/>
            <w:noWrap/>
            <w:vAlign w:val="center"/>
            <w:hideMark/>
          </w:tcPr>
          <w:p w14:paraId="6D521D1A" w14:textId="69DD9CB5" w:rsidR="006903E7" w:rsidRPr="00140258" w:rsidRDefault="006903E7" w:rsidP="006903E7">
            <w:pPr>
              <w:jc w:val="center"/>
              <w:rPr>
                <w:rFonts w:ascii="Arial" w:hAnsi="Arial" w:cs="Arial"/>
              </w:rPr>
            </w:pPr>
            <w:r w:rsidRPr="00140258">
              <w:rPr>
                <w:rFonts w:ascii="Arial" w:hAnsi="Arial" w:cs="Arial"/>
              </w:rPr>
              <w:t>0.52</w:t>
            </w:r>
          </w:p>
        </w:tc>
        <w:tc>
          <w:tcPr>
            <w:tcW w:w="1284" w:type="dxa"/>
            <w:noWrap/>
            <w:vAlign w:val="center"/>
            <w:hideMark/>
          </w:tcPr>
          <w:p w14:paraId="02335746" w14:textId="75D1AAFC" w:rsidR="006903E7" w:rsidRPr="00140258" w:rsidRDefault="006903E7" w:rsidP="006903E7">
            <w:pPr>
              <w:jc w:val="center"/>
              <w:rPr>
                <w:rFonts w:ascii="Arial" w:hAnsi="Arial" w:cs="Arial"/>
              </w:rPr>
            </w:pPr>
            <w:r w:rsidRPr="00140258">
              <w:rPr>
                <w:rFonts w:ascii="Arial" w:hAnsi="Arial" w:cs="Arial"/>
              </w:rPr>
              <w:t>72.5</w:t>
            </w:r>
          </w:p>
        </w:tc>
        <w:tc>
          <w:tcPr>
            <w:tcW w:w="1295" w:type="dxa"/>
            <w:noWrap/>
            <w:vAlign w:val="bottom"/>
            <w:hideMark/>
          </w:tcPr>
          <w:p w14:paraId="06A7D068" w14:textId="709B6B3D" w:rsidR="006903E7" w:rsidRPr="00140258" w:rsidRDefault="006903E7" w:rsidP="006903E7">
            <w:pPr>
              <w:jc w:val="center"/>
              <w:rPr>
                <w:rFonts w:ascii="Arial" w:hAnsi="Arial" w:cs="Arial"/>
              </w:rPr>
            </w:pPr>
            <w:r w:rsidRPr="00140258">
              <w:rPr>
                <w:rFonts w:ascii="Arial" w:hAnsi="Arial" w:cs="Arial"/>
              </w:rPr>
              <w:t>50</w:t>
            </w:r>
          </w:p>
        </w:tc>
      </w:tr>
      <w:tr w:rsidR="006903E7" w:rsidRPr="00140258" w14:paraId="78F43FEA" w14:textId="77777777" w:rsidTr="001C4984">
        <w:trPr>
          <w:trHeight w:val="310"/>
          <w:jc w:val="center"/>
        </w:trPr>
        <w:tc>
          <w:tcPr>
            <w:tcW w:w="1131" w:type="dxa"/>
            <w:noWrap/>
            <w:vAlign w:val="center"/>
          </w:tcPr>
          <w:p w14:paraId="73B6D676" w14:textId="26E6917F" w:rsidR="006903E7" w:rsidRPr="00140258" w:rsidRDefault="006903E7" w:rsidP="006903E7">
            <w:pPr>
              <w:jc w:val="center"/>
              <w:rPr>
                <w:rFonts w:ascii="Arial" w:hAnsi="Arial" w:cs="Arial"/>
              </w:rPr>
            </w:pPr>
            <w:r w:rsidRPr="00140258">
              <w:rPr>
                <w:rFonts w:ascii="Arial" w:hAnsi="Arial" w:cs="Arial"/>
                <w:sz w:val="22"/>
              </w:rPr>
              <w:t>48</w:t>
            </w:r>
          </w:p>
        </w:tc>
        <w:tc>
          <w:tcPr>
            <w:tcW w:w="1246" w:type="dxa"/>
            <w:vAlign w:val="center"/>
          </w:tcPr>
          <w:p w14:paraId="7FADECDB" w14:textId="0CE824EB" w:rsidR="006903E7" w:rsidRPr="00140258" w:rsidRDefault="006903E7" w:rsidP="006903E7">
            <w:pPr>
              <w:jc w:val="center"/>
              <w:rPr>
                <w:rFonts w:ascii="Arial" w:hAnsi="Arial" w:cs="Arial"/>
              </w:rPr>
            </w:pPr>
            <w:r w:rsidRPr="00140258">
              <w:rPr>
                <w:rFonts w:ascii="Arial" w:hAnsi="Arial" w:cs="Arial"/>
              </w:rPr>
              <w:t>VSe</w:t>
            </w:r>
            <w:r w:rsidRPr="00140258">
              <w:rPr>
                <w:rFonts w:ascii="Arial" w:hAnsi="Arial" w:cs="Arial"/>
                <w:vertAlign w:val="subscript"/>
              </w:rPr>
              <w:t>2</w:t>
            </w:r>
          </w:p>
        </w:tc>
        <w:tc>
          <w:tcPr>
            <w:tcW w:w="896" w:type="dxa"/>
            <w:vAlign w:val="center"/>
          </w:tcPr>
          <w:p w14:paraId="41D954B9" w14:textId="766885E8"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84E5FBB" w14:textId="22E60E25" w:rsidR="006903E7" w:rsidRPr="00140258" w:rsidRDefault="006903E7" w:rsidP="006903E7">
            <w:pPr>
              <w:jc w:val="center"/>
              <w:rPr>
                <w:rFonts w:ascii="Arial" w:hAnsi="Arial" w:cs="Arial"/>
              </w:rPr>
            </w:pPr>
            <w:r w:rsidRPr="00140258">
              <w:rPr>
                <w:rFonts w:ascii="Arial" w:hAnsi="Arial" w:cs="Arial"/>
              </w:rPr>
              <w:t>1.03</w:t>
            </w:r>
          </w:p>
        </w:tc>
        <w:tc>
          <w:tcPr>
            <w:tcW w:w="1165" w:type="dxa"/>
            <w:noWrap/>
            <w:vAlign w:val="center"/>
            <w:hideMark/>
          </w:tcPr>
          <w:p w14:paraId="01BB744F" w14:textId="6EB95477" w:rsidR="006903E7" w:rsidRPr="00140258" w:rsidRDefault="006903E7" w:rsidP="006903E7">
            <w:pPr>
              <w:jc w:val="center"/>
              <w:rPr>
                <w:rFonts w:ascii="Arial" w:hAnsi="Arial" w:cs="Arial"/>
              </w:rPr>
            </w:pPr>
            <w:r w:rsidRPr="00140258">
              <w:rPr>
                <w:rFonts w:ascii="Arial" w:hAnsi="Arial" w:cs="Arial"/>
              </w:rPr>
              <w:t>0.60</w:t>
            </w:r>
          </w:p>
        </w:tc>
        <w:tc>
          <w:tcPr>
            <w:tcW w:w="1284" w:type="dxa"/>
            <w:noWrap/>
            <w:vAlign w:val="center"/>
            <w:hideMark/>
          </w:tcPr>
          <w:p w14:paraId="0F69B958" w14:textId="56EA4DD1" w:rsidR="006903E7" w:rsidRPr="00140258" w:rsidRDefault="006903E7" w:rsidP="006903E7">
            <w:pPr>
              <w:jc w:val="center"/>
              <w:rPr>
                <w:rFonts w:ascii="Arial" w:hAnsi="Arial" w:cs="Arial"/>
              </w:rPr>
            </w:pPr>
            <w:r w:rsidRPr="00140258">
              <w:rPr>
                <w:rFonts w:ascii="Arial" w:hAnsi="Arial" w:cs="Arial"/>
              </w:rPr>
              <w:t>37.0</w:t>
            </w:r>
          </w:p>
        </w:tc>
        <w:tc>
          <w:tcPr>
            <w:tcW w:w="1295" w:type="dxa"/>
            <w:noWrap/>
            <w:vAlign w:val="bottom"/>
            <w:hideMark/>
          </w:tcPr>
          <w:p w14:paraId="65F812C0" w14:textId="156E005E" w:rsidR="006903E7" w:rsidRPr="00140258" w:rsidRDefault="006903E7" w:rsidP="006903E7">
            <w:pPr>
              <w:jc w:val="center"/>
              <w:rPr>
                <w:rFonts w:ascii="Arial" w:hAnsi="Arial" w:cs="Arial"/>
              </w:rPr>
            </w:pPr>
            <w:r w:rsidRPr="00140258">
              <w:rPr>
                <w:rFonts w:ascii="Arial" w:hAnsi="Arial" w:cs="Arial"/>
              </w:rPr>
              <w:t>86</w:t>
            </w:r>
          </w:p>
        </w:tc>
      </w:tr>
      <w:tr w:rsidR="006903E7" w:rsidRPr="00140258" w14:paraId="13107606" w14:textId="77777777" w:rsidTr="001C4984">
        <w:trPr>
          <w:trHeight w:val="310"/>
          <w:jc w:val="center"/>
        </w:trPr>
        <w:tc>
          <w:tcPr>
            <w:tcW w:w="1131" w:type="dxa"/>
            <w:noWrap/>
            <w:vAlign w:val="center"/>
          </w:tcPr>
          <w:p w14:paraId="4D44F0FD" w14:textId="380A9AF9" w:rsidR="006903E7" w:rsidRPr="00140258" w:rsidRDefault="006903E7" w:rsidP="006903E7">
            <w:pPr>
              <w:jc w:val="center"/>
              <w:rPr>
                <w:rFonts w:ascii="Arial" w:hAnsi="Arial" w:cs="Arial"/>
              </w:rPr>
            </w:pPr>
            <w:r w:rsidRPr="00140258">
              <w:rPr>
                <w:rFonts w:ascii="Arial" w:hAnsi="Arial" w:cs="Arial"/>
                <w:sz w:val="22"/>
              </w:rPr>
              <w:t>49</w:t>
            </w:r>
          </w:p>
        </w:tc>
        <w:tc>
          <w:tcPr>
            <w:tcW w:w="1246" w:type="dxa"/>
            <w:vAlign w:val="center"/>
          </w:tcPr>
          <w:p w14:paraId="02BEE90B" w14:textId="40DCF315" w:rsidR="006903E7" w:rsidRPr="00140258" w:rsidRDefault="006903E7" w:rsidP="006903E7">
            <w:pPr>
              <w:jc w:val="center"/>
              <w:rPr>
                <w:rFonts w:ascii="Arial" w:hAnsi="Arial" w:cs="Arial"/>
              </w:rPr>
            </w:pPr>
            <w:r w:rsidRPr="00140258">
              <w:rPr>
                <w:rFonts w:ascii="Arial" w:hAnsi="Arial" w:cs="Arial"/>
              </w:rPr>
              <w:t>MoSe</w:t>
            </w:r>
            <w:r w:rsidRPr="00140258">
              <w:rPr>
                <w:rFonts w:ascii="Arial" w:hAnsi="Arial" w:cs="Arial"/>
                <w:vertAlign w:val="subscript"/>
              </w:rPr>
              <w:t>2</w:t>
            </w:r>
          </w:p>
        </w:tc>
        <w:tc>
          <w:tcPr>
            <w:tcW w:w="896" w:type="dxa"/>
            <w:vAlign w:val="center"/>
          </w:tcPr>
          <w:p w14:paraId="58F5E4A8" w14:textId="09E8237E"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68DDF2D9" w14:textId="29A654DE" w:rsidR="006903E7" w:rsidRPr="00140258" w:rsidRDefault="006903E7" w:rsidP="006903E7">
            <w:pPr>
              <w:jc w:val="center"/>
              <w:rPr>
                <w:rFonts w:ascii="Arial" w:hAnsi="Arial" w:cs="Arial"/>
              </w:rPr>
            </w:pPr>
            <w:r w:rsidRPr="00140258">
              <w:rPr>
                <w:rFonts w:ascii="Arial" w:hAnsi="Arial" w:cs="Arial"/>
              </w:rPr>
              <w:t>0.86</w:t>
            </w:r>
          </w:p>
        </w:tc>
        <w:tc>
          <w:tcPr>
            <w:tcW w:w="1165" w:type="dxa"/>
            <w:noWrap/>
            <w:vAlign w:val="center"/>
            <w:hideMark/>
          </w:tcPr>
          <w:p w14:paraId="25BA5FFA" w14:textId="6D12960C" w:rsidR="006903E7" w:rsidRPr="00140258" w:rsidRDefault="006903E7" w:rsidP="006903E7">
            <w:pPr>
              <w:jc w:val="center"/>
              <w:rPr>
                <w:rFonts w:ascii="Arial" w:hAnsi="Arial" w:cs="Arial"/>
              </w:rPr>
            </w:pPr>
            <w:r w:rsidRPr="00140258">
              <w:rPr>
                <w:rFonts w:ascii="Arial" w:hAnsi="Arial" w:cs="Arial"/>
              </w:rPr>
              <w:t>0.77</w:t>
            </w:r>
          </w:p>
        </w:tc>
        <w:tc>
          <w:tcPr>
            <w:tcW w:w="1284" w:type="dxa"/>
            <w:noWrap/>
            <w:vAlign w:val="center"/>
            <w:hideMark/>
          </w:tcPr>
          <w:p w14:paraId="7A00B7EF" w14:textId="7D133C8C" w:rsidR="006903E7" w:rsidRPr="00140258" w:rsidRDefault="006903E7" w:rsidP="006903E7">
            <w:pPr>
              <w:jc w:val="center"/>
              <w:rPr>
                <w:rFonts w:ascii="Arial" w:hAnsi="Arial" w:cs="Arial"/>
              </w:rPr>
            </w:pPr>
            <w:r w:rsidRPr="00140258">
              <w:rPr>
                <w:rFonts w:ascii="Arial" w:hAnsi="Arial" w:cs="Arial"/>
              </w:rPr>
              <w:t>47.2</w:t>
            </w:r>
          </w:p>
        </w:tc>
        <w:tc>
          <w:tcPr>
            <w:tcW w:w="1295" w:type="dxa"/>
            <w:noWrap/>
            <w:vAlign w:val="bottom"/>
            <w:hideMark/>
          </w:tcPr>
          <w:p w14:paraId="089D3BEC" w14:textId="3810DDB5" w:rsidR="006903E7" w:rsidRPr="00140258" w:rsidRDefault="006903E7" w:rsidP="006903E7">
            <w:pPr>
              <w:jc w:val="center"/>
              <w:rPr>
                <w:rFonts w:ascii="Arial" w:hAnsi="Arial" w:cs="Arial"/>
              </w:rPr>
            </w:pPr>
            <w:r w:rsidRPr="00140258">
              <w:rPr>
                <w:rFonts w:ascii="Arial" w:hAnsi="Arial" w:cs="Arial"/>
              </w:rPr>
              <w:t>53</w:t>
            </w:r>
          </w:p>
        </w:tc>
      </w:tr>
      <w:tr w:rsidR="006903E7" w:rsidRPr="00140258" w14:paraId="34EFA8B8" w14:textId="77777777" w:rsidTr="001C4984">
        <w:trPr>
          <w:trHeight w:val="310"/>
          <w:jc w:val="center"/>
        </w:trPr>
        <w:tc>
          <w:tcPr>
            <w:tcW w:w="1131" w:type="dxa"/>
            <w:noWrap/>
            <w:vAlign w:val="center"/>
          </w:tcPr>
          <w:p w14:paraId="798C7AE0" w14:textId="2C070E75" w:rsidR="006903E7" w:rsidRPr="00140258" w:rsidRDefault="006903E7" w:rsidP="006903E7">
            <w:pPr>
              <w:jc w:val="center"/>
              <w:rPr>
                <w:rFonts w:ascii="Arial" w:hAnsi="Arial" w:cs="Arial"/>
              </w:rPr>
            </w:pPr>
            <w:r w:rsidRPr="00140258">
              <w:rPr>
                <w:rFonts w:ascii="Arial" w:hAnsi="Arial" w:cs="Arial"/>
                <w:sz w:val="22"/>
              </w:rPr>
              <w:t>50</w:t>
            </w:r>
          </w:p>
        </w:tc>
        <w:tc>
          <w:tcPr>
            <w:tcW w:w="1246" w:type="dxa"/>
            <w:vAlign w:val="center"/>
          </w:tcPr>
          <w:p w14:paraId="44CEBD34" w14:textId="776650CE" w:rsidR="006903E7" w:rsidRPr="00140258" w:rsidRDefault="006903E7" w:rsidP="006903E7">
            <w:pPr>
              <w:jc w:val="center"/>
              <w:rPr>
                <w:rFonts w:ascii="Arial" w:hAnsi="Arial" w:cs="Arial"/>
              </w:rPr>
            </w:pPr>
            <w:proofErr w:type="spellStart"/>
            <w:r w:rsidRPr="00140258">
              <w:rPr>
                <w:rFonts w:ascii="Arial" w:hAnsi="Arial" w:cs="Arial"/>
              </w:rPr>
              <w:t>CuSe</w:t>
            </w:r>
            <w:proofErr w:type="spellEnd"/>
          </w:p>
        </w:tc>
        <w:tc>
          <w:tcPr>
            <w:tcW w:w="896" w:type="dxa"/>
            <w:vAlign w:val="center"/>
          </w:tcPr>
          <w:p w14:paraId="0B7C0521" w14:textId="25C27A5E"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D52D425" w14:textId="3662E871" w:rsidR="006903E7" w:rsidRPr="00140258" w:rsidRDefault="006903E7" w:rsidP="006903E7">
            <w:pPr>
              <w:jc w:val="center"/>
              <w:rPr>
                <w:rFonts w:ascii="Arial" w:hAnsi="Arial" w:cs="Arial"/>
              </w:rPr>
            </w:pPr>
            <w:r w:rsidRPr="00140258">
              <w:rPr>
                <w:rFonts w:ascii="Arial" w:hAnsi="Arial" w:cs="Arial"/>
              </w:rPr>
              <w:t>1.34</w:t>
            </w:r>
          </w:p>
        </w:tc>
        <w:tc>
          <w:tcPr>
            <w:tcW w:w="1165" w:type="dxa"/>
            <w:noWrap/>
            <w:vAlign w:val="center"/>
            <w:hideMark/>
          </w:tcPr>
          <w:p w14:paraId="0DA15128" w14:textId="77777777" w:rsidR="006903E7" w:rsidRPr="00140258" w:rsidRDefault="006903E7" w:rsidP="006903E7">
            <w:pPr>
              <w:jc w:val="center"/>
              <w:rPr>
                <w:rFonts w:ascii="Arial" w:hAnsi="Arial" w:cs="Arial"/>
              </w:rPr>
            </w:pPr>
            <w:r w:rsidRPr="00140258">
              <w:rPr>
                <w:rFonts w:ascii="Arial" w:hAnsi="Arial" w:cs="Arial"/>
              </w:rPr>
              <w:t>0.79</w:t>
            </w:r>
          </w:p>
        </w:tc>
        <w:tc>
          <w:tcPr>
            <w:tcW w:w="1284" w:type="dxa"/>
            <w:noWrap/>
            <w:vAlign w:val="center"/>
            <w:hideMark/>
          </w:tcPr>
          <w:p w14:paraId="00B32A7A" w14:textId="30DD3626" w:rsidR="006903E7" w:rsidRPr="00140258" w:rsidRDefault="006903E7" w:rsidP="006903E7">
            <w:pPr>
              <w:jc w:val="center"/>
              <w:rPr>
                <w:rFonts w:ascii="Arial" w:hAnsi="Arial" w:cs="Arial"/>
              </w:rPr>
            </w:pPr>
            <w:r w:rsidRPr="00140258">
              <w:rPr>
                <w:rFonts w:ascii="Arial" w:hAnsi="Arial" w:cs="Arial"/>
              </w:rPr>
              <w:t>37.1</w:t>
            </w:r>
          </w:p>
        </w:tc>
        <w:tc>
          <w:tcPr>
            <w:tcW w:w="1295" w:type="dxa"/>
            <w:noWrap/>
            <w:vAlign w:val="bottom"/>
            <w:hideMark/>
          </w:tcPr>
          <w:p w14:paraId="74712D9C" w14:textId="7A162E22" w:rsidR="006903E7" w:rsidRPr="00140258" w:rsidRDefault="006903E7" w:rsidP="006903E7">
            <w:pPr>
              <w:jc w:val="center"/>
              <w:rPr>
                <w:rFonts w:ascii="Arial" w:hAnsi="Arial" w:cs="Arial"/>
              </w:rPr>
            </w:pPr>
            <w:r w:rsidRPr="00140258">
              <w:rPr>
                <w:rFonts w:ascii="Arial" w:hAnsi="Arial" w:cs="Arial"/>
              </w:rPr>
              <w:t>87</w:t>
            </w:r>
          </w:p>
        </w:tc>
      </w:tr>
      <w:tr w:rsidR="006903E7" w:rsidRPr="00140258" w14:paraId="23968B58" w14:textId="77777777" w:rsidTr="001C4984">
        <w:trPr>
          <w:trHeight w:val="310"/>
          <w:jc w:val="center"/>
        </w:trPr>
        <w:tc>
          <w:tcPr>
            <w:tcW w:w="1131" w:type="dxa"/>
            <w:noWrap/>
            <w:vAlign w:val="center"/>
          </w:tcPr>
          <w:p w14:paraId="69286133" w14:textId="2A92CACC" w:rsidR="006903E7" w:rsidRPr="00140258" w:rsidRDefault="006903E7" w:rsidP="006903E7">
            <w:pPr>
              <w:jc w:val="center"/>
              <w:rPr>
                <w:rFonts w:ascii="Arial" w:hAnsi="Arial" w:cs="Arial"/>
              </w:rPr>
            </w:pPr>
            <w:r w:rsidRPr="00140258">
              <w:rPr>
                <w:rFonts w:ascii="Arial" w:hAnsi="Arial" w:cs="Arial"/>
                <w:sz w:val="22"/>
              </w:rPr>
              <w:t>51</w:t>
            </w:r>
          </w:p>
        </w:tc>
        <w:tc>
          <w:tcPr>
            <w:tcW w:w="1246" w:type="dxa"/>
            <w:vAlign w:val="center"/>
          </w:tcPr>
          <w:p w14:paraId="4ACCF2AA" w14:textId="2B36E96C" w:rsidR="006903E7" w:rsidRPr="00140258" w:rsidRDefault="006903E7" w:rsidP="006903E7">
            <w:pPr>
              <w:jc w:val="center"/>
              <w:rPr>
                <w:rFonts w:ascii="Arial" w:hAnsi="Arial" w:cs="Arial"/>
              </w:rPr>
            </w:pPr>
            <w:r w:rsidRPr="00140258">
              <w:rPr>
                <w:rFonts w:ascii="Arial" w:hAnsi="Arial" w:cs="Arial"/>
              </w:rPr>
              <w:t>Li-Se</w:t>
            </w:r>
          </w:p>
        </w:tc>
        <w:tc>
          <w:tcPr>
            <w:tcW w:w="896" w:type="dxa"/>
            <w:vAlign w:val="center"/>
          </w:tcPr>
          <w:p w14:paraId="4945BFE8" w14:textId="5C7AAD81"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D25D0DF" w14:textId="695F0CF2" w:rsidR="006903E7" w:rsidRPr="00140258" w:rsidRDefault="006903E7" w:rsidP="006903E7">
            <w:pPr>
              <w:jc w:val="center"/>
              <w:rPr>
                <w:rFonts w:ascii="Arial" w:hAnsi="Arial" w:cs="Arial"/>
              </w:rPr>
            </w:pPr>
            <w:r w:rsidRPr="00140258">
              <w:rPr>
                <w:rFonts w:ascii="Arial" w:hAnsi="Arial" w:cs="Arial"/>
              </w:rPr>
              <w:t>0.18</w:t>
            </w:r>
          </w:p>
        </w:tc>
        <w:tc>
          <w:tcPr>
            <w:tcW w:w="1165" w:type="dxa"/>
            <w:noWrap/>
            <w:vAlign w:val="center"/>
            <w:hideMark/>
          </w:tcPr>
          <w:p w14:paraId="3ECAD1B4" w14:textId="7E808D02" w:rsidR="006903E7" w:rsidRPr="00140258" w:rsidRDefault="006903E7" w:rsidP="006903E7">
            <w:pPr>
              <w:jc w:val="center"/>
              <w:rPr>
                <w:rFonts w:ascii="Arial" w:hAnsi="Arial" w:cs="Arial"/>
              </w:rPr>
            </w:pPr>
            <w:r w:rsidRPr="00140258">
              <w:rPr>
                <w:rFonts w:ascii="Arial" w:hAnsi="Arial" w:cs="Arial"/>
              </w:rPr>
              <w:t>1.86</w:t>
            </w:r>
          </w:p>
        </w:tc>
        <w:tc>
          <w:tcPr>
            <w:tcW w:w="1284" w:type="dxa"/>
            <w:noWrap/>
            <w:vAlign w:val="center"/>
            <w:hideMark/>
          </w:tcPr>
          <w:p w14:paraId="05DBC64D" w14:textId="24AE718D" w:rsidR="006903E7" w:rsidRPr="00140258" w:rsidRDefault="006903E7" w:rsidP="006903E7">
            <w:pPr>
              <w:jc w:val="center"/>
              <w:rPr>
                <w:rFonts w:ascii="Arial" w:hAnsi="Arial" w:cs="Arial"/>
              </w:rPr>
            </w:pPr>
            <w:r w:rsidRPr="00140258">
              <w:rPr>
                <w:rFonts w:ascii="Arial" w:hAnsi="Arial" w:cs="Arial"/>
              </w:rPr>
              <w:t>91.1</w:t>
            </w:r>
          </w:p>
        </w:tc>
        <w:tc>
          <w:tcPr>
            <w:tcW w:w="1295" w:type="dxa"/>
            <w:noWrap/>
            <w:vAlign w:val="bottom"/>
            <w:hideMark/>
          </w:tcPr>
          <w:p w14:paraId="5B533EA1" w14:textId="3FF4D632" w:rsidR="006903E7" w:rsidRPr="00140258" w:rsidRDefault="006903E7" w:rsidP="006903E7">
            <w:pPr>
              <w:jc w:val="center"/>
              <w:rPr>
                <w:rFonts w:ascii="Arial" w:hAnsi="Arial" w:cs="Arial"/>
              </w:rPr>
            </w:pPr>
            <w:r w:rsidRPr="00140258">
              <w:rPr>
                <w:rFonts w:ascii="Arial" w:hAnsi="Arial" w:cs="Arial"/>
              </w:rPr>
              <w:t>88</w:t>
            </w:r>
          </w:p>
        </w:tc>
      </w:tr>
      <w:tr w:rsidR="006903E7" w:rsidRPr="00140258" w14:paraId="36582728" w14:textId="77777777" w:rsidTr="001C4984">
        <w:trPr>
          <w:trHeight w:val="310"/>
          <w:jc w:val="center"/>
        </w:trPr>
        <w:tc>
          <w:tcPr>
            <w:tcW w:w="1131" w:type="dxa"/>
            <w:noWrap/>
            <w:vAlign w:val="center"/>
          </w:tcPr>
          <w:p w14:paraId="616C752D" w14:textId="6380C859" w:rsidR="006903E7" w:rsidRPr="00140258" w:rsidRDefault="006903E7" w:rsidP="006903E7">
            <w:pPr>
              <w:jc w:val="center"/>
              <w:rPr>
                <w:rFonts w:ascii="Arial" w:hAnsi="Arial" w:cs="Arial"/>
              </w:rPr>
            </w:pPr>
            <w:r w:rsidRPr="00140258">
              <w:rPr>
                <w:rFonts w:ascii="Arial" w:hAnsi="Arial" w:cs="Arial"/>
                <w:sz w:val="22"/>
              </w:rPr>
              <w:t>52</w:t>
            </w:r>
          </w:p>
        </w:tc>
        <w:tc>
          <w:tcPr>
            <w:tcW w:w="1246" w:type="dxa"/>
            <w:vAlign w:val="center"/>
          </w:tcPr>
          <w:p w14:paraId="32C0AF89" w14:textId="74A58E00" w:rsidR="006903E7" w:rsidRPr="00140258" w:rsidRDefault="006903E7" w:rsidP="006903E7">
            <w:pPr>
              <w:jc w:val="center"/>
              <w:rPr>
                <w:rFonts w:ascii="Arial" w:hAnsi="Arial" w:cs="Arial"/>
              </w:rPr>
            </w:pPr>
            <w:proofErr w:type="spellStart"/>
            <w:r w:rsidRPr="00140258">
              <w:rPr>
                <w:rFonts w:ascii="Arial" w:hAnsi="Arial" w:cs="Arial"/>
              </w:rPr>
              <w:t>FeS</w:t>
            </w:r>
            <w:proofErr w:type="spellEnd"/>
          </w:p>
        </w:tc>
        <w:tc>
          <w:tcPr>
            <w:tcW w:w="896" w:type="dxa"/>
            <w:vAlign w:val="center"/>
          </w:tcPr>
          <w:p w14:paraId="5F9CD58E" w14:textId="5E92FBFC"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8D820C2" w14:textId="47D9E3D7" w:rsidR="006903E7" w:rsidRPr="00140258" w:rsidRDefault="006903E7" w:rsidP="006903E7">
            <w:pPr>
              <w:jc w:val="center"/>
              <w:rPr>
                <w:rFonts w:ascii="Arial" w:hAnsi="Arial" w:cs="Arial"/>
              </w:rPr>
            </w:pPr>
            <w:r w:rsidRPr="00140258">
              <w:rPr>
                <w:rFonts w:ascii="Arial" w:hAnsi="Arial" w:cs="Arial"/>
              </w:rPr>
              <w:t>0.29</w:t>
            </w:r>
          </w:p>
        </w:tc>
        <w:tc>
          <w:tcPr>
            <w:tcW w:w="1165" w:type="dxa"/>
            <w:noWrap/>
            <w:vAlign w:val="center"/>
            <w:hideMark/>
          </w:tcPr>
          <w:p w14:paraId="366D6B0C" w14:textId="77777777" w:rsidR="006903E7" w:rsidRPr="00140258" w:rsidRDefault="006903E7" w:rsidP="006903E7">
            <w:pPr>
              <w:jc w:val="center"/>
              <w:rPr>
                <w:rFonts w:ascii="Arial" w:hAnsi="Arial" w:cs="Arial"/>
              </w:rPr>
            </w:pPr>
            <w:r w:rsidRPr="00140258">
              <w:rPr>
                <w:rFonts w:ascii="Arial" w:hAnsi="Arial" w:cs="Arial"/>
              </w:rPr>
              <w:t>1.5</w:t>
            </w:r>
          </w:p>
        </w:tc>
        <w:tc>
          <w:tcPr>
            <w:tcW w:w="1284" w:type="dxa"/>
            <w:noWrap/>
            <w:vAlign w:val="center"/>
            <w:hideMark/>
          </w:tcPr>
          <w:p w14:paraId="1EB08A85" w14:textId="0D067B29" w:rsidR="006903E7" w:rsidRPr="00140258" w:rsidRDefault="006903E7" w:rsidP="006903E7">
            <w:pPr>
              <w:jc w:val="center"/>
              <w:rPr>
                <w:rFonts w:ascii="Arial" w:hAnsi="Arial" w:cs="Arial"/>
              </w:rPr>
            </w:pPr>
            <w:r w:rsidRPr="00140258">
              <w:rPr>
                <w:rFonts w:ascii="Arial" w:hAnsi="Arial" w:cs="Arial"/>
              </w:rPr>
              <w:t>83.8</w:t>
            </w:r>
          </w:p>
        </w:tc>
        <w:tc>
          <w:tcPr>
            <w:tcW w:w="1295" w:type="dxa"/>
            <w:noWrap/>
            <w:vAlign w:val="bottom"/>
            <w:hideMark/>
          </w:tcPr>
          <w:p w14:paraId="75BEDE04" w14:textId="2ECA2225" w:rsidR="006903E7" w:rsidRPr="00140258" w:rsidRDefault="006903E7" w:rsidP="006903E7">
            <w:pPr>
              <w:jc w:val="center"/>
              <w:rPr>
                <w:rFonts w:ascii="Arial" w:hAnsi="Arial" w:cs="Arial"/>
              </w:rPr>
            </w:pPr>
            <w:r w:rsidRPr="00140258">
              <w:rPr>
                <w:rFonts w:ascii="Arial" w:hAnsi="Arial" w:cs="Arial"/>
              </w:rPr>
              <w:t>57</w:t>
            </w:r>
          </w:p>
        </w:tc>
      </w:tr>
      <w:tr w:rsidR="006903E7" w:rsidRPr="00140258" w14:paraId="6F8EAD4A" w14:textId="77777777" w:rsidTr="001C4984">
        <w:trPr>
          <w:trHeight w:val="310"/>
          <w:jc w:val="center"/>
        </w:trPr>
        <w:tc>
          <w:tcPr>
            <w:tcW w:w="1131" w:type="dxa"/>
            <w:noWrap/>
            <w:vAlign w:val="center"/>
          </w:tcPr>
          <w:p w14:paraId="6EE2EBFD" w14:textId="0702A101" w:rsidR="006903E7" w:rsidRPr="00140258" w:rsidRDefault="006903E7" w:rsidP="006903E7">
            <w:pPr>
              <w:jc w:val="center"/>
              <w:rPr>
                <w:rFonts w:ascii="Arial" w:hAnsi="Arial" w:cs="Arial"/>
              </w:rPr>
            </w:pPr>
            <w:r w:rsidRPr="00140258">
              <w:rPr>
                <w:rFonts w:ascii="Arial" w:hAnsi="Arial" w:cs="Arial"/>
                <w:sz w:val="22"/>
              </w:rPr>
              <w:t>53</w:t>
            </w:r>
          </w:p>
        </w:tc>
        <w:tc>
          <w:tcPr>
            <w:tcW w:w="1246" w:type="dxa"/>
            <w:vAlign w:val="center"/>
          </w:tcPr>
          <w:p w14:paraId="118583D0" w14:textId="0E4597EE" w:rsidR="006903E7" w:rsidRPr="00140258" w:rsidRDefault="006903E7" w:rsidP="006903E7">
            <w:pPr>
              <w:jc w:val="center"/>
              <w:rPr>
                <w:rFonts w:ascii="Arial" w:hAnsi="Arial" w:cs="Arial"/>
              </w:rPr>
            </w:pPr>
            <w:proofErr w:type="spellStart"/>
            <w:r w:rsidRPr="00140258">
              <w:rPr>
                <w:rFonts w:ascii="Arial" w:hAnsi="Arial" w:cs="Arial"/>
              </w:rPr>
              <w:t>NiS</w:t>
            </w:r>
            <w:proofErr w:type="spellEnd"/>
          </w:p>
        </w:tc>
        <w:tc>
          <w:tcPr>
            <w:tcW w:w="896" w:type="dxa"/>
            <w:vAlign w:val="center"/>
          </w:tcPr>
          <w:p w14:paraId="197FA9C5" w14:textId="0AE75305"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2844D89" w14:textId="6768AE5F" w:rsidR="006903E7" w:rsidRPr="00140258" w:rsidRDefault="006903E7" w:rsidP="006903E7">
            <w:pPr>
              <w:jc w:val="center"/>
              <w:rPr>
                <w:rFonts w:ascii="Arial" w:hAnsi="Arial" w:cs="Arial"/>
              </w:rPr>
            </w:pPr>
            <w:r w:rsidRPr="00140258">
              <w:rPr>
                <w:rFonts w:ascii="Arial" w:hAnsi="Arial" w:cs="Arial"/>
              </w:rPr>
              <w:t>1.02</w:t>
            </w:r>
          </w:p>
        </w:tc>
        <w:tc>
          <w:tcPr>
            <w:tcW w:w="1165" w:type="dxa"/>
            <w:noWrap/>
            <w:vAlign w:val="center"/>
            <w:hideMark/>
          </w:tcPr>
          <w:p w14:paraId="789F47B9" w14:textId="35F65E42" w:rsidR="006903E7" w:rsidRPr="00140258" w:rsidRDefault="006903E7" w:rsidP="006903E7">
            <w:pPr>
              <w:jc w:val="center"/>
              <w:rPr>
                <w:rFonts w:ascii="Arial" w:hAnsi="Arial" w:cs="Arial"/>
              </w:rPr>
            </w:pPr>
            <w:r w:rsidRPr="00140258">
              <w:rPr>
                <w:rFonts w:ascii="Arial" w:hAnsi="Arial" w:cs="Arial"/>
              </w:rPr>
              <w:t>0.84</w:t>
            </w:r>
          </w:p>
        </w:tc>
        <w:tc>
          <w:tcPr>
            <w:tcW w:w="1284" w:type="dxa"/>
            <w:noWrap/>
            <w:vAlign w:val="center"/>
            <w:hideMark/>
          </w:tcPr>
          <w:p w14:paraId="118F84F0" w14:textId="478AEB75" w:rsidR="006903E7" w:rsidRPr="00140258" w:rsidRDefault="006903E7" w:rsidP="006903E7">
            <w:pPr>
              <w:jc w:val="center"/>
              <w:rPr>
                <w:rFonts w:ascii="Arial" w:hAnsi="Arial" w:cs="Arial"/>
              </w:rPr>
            </w:pPr>
            <w:r w:rsidRPr="00140258">
              <w:rPr>
                <w:rFonts w:ascii="Arial" w:hAnsi="Arial" w:cs="Arial"/>
              </w:rPr>
              <w:t>45.2</w:t>
            </w:r>
          </w:p>
        </w:tc>
        <w:tc>
          <w:tcPr>
            <w:tcW w:w="1295" w:type="dxa"/>
            <w:noWrap/>
            <w:vAlign w:val="bottom"/>
            <w:hideMark/>
          </w:tcPr>
          <w:p w14:paraId="49EBA110" w14:textId="1B8CA116" w:rsidR="006903E7" w:rsidRPr="00140258" w:rsidRDefault="006903E7" w:rsidP="006903E7">
            <w:pPr>
              <w:jc w:val="center"/>
              <w:rPr>
                <w:rFonts w:ascii="Arial" w:hAnsi="Arial" w:cs="Arial"/>
              </w:rPr>
            </w:pPr>
            <w:r w:rsidRPr="00140258">
              <w:rPr>
                <w:rFonts w:ascii="Arial" w:hAnsi="Arial" w:cs="Arial"/>
              </w:rPr>
              <w:t>89</w:t>
            </w:r>
          </w:p>
        </w:tc>
      </w:tr>
      <w:tr w:rsidR="006903E7" w:rsidRPr="00140258" w14:paraId="17D11C43" w14:textId="77777777" w:rsidTr="001C4984">
        <w:trPr>
          <w:trHeight w:val="310"/>
          <w:jc w:val="center"/>
        </w:trPr>
        <w:tc>
          <w:tcPr>
            <w:tcW w:w="1131" w:type="dxa"/>
            <w:noWrap/>
            <w:vAlign w:val="center"/>
          </w:tcPr>
          <w:p w14:paraId="4F9ADEDA" w14:textId="0A0FE9D3" w:rsidR="006903E7" w:rsidRPr="00140258" w:rsidRDefault="006903E7" w:rsidP="006903E7">
            <w:pPr>
              <w:jc w:val="center"/>
              <w:rPr>
                <w:rFonts w:ascii="Arial" w:hAnsi="Arial" w:cs="Arial"/>
              </w:rPr>
            </w:pPr>
            <w:r w:rsidRPr="00140258">
              <w:rPr>
                <w:rFonts w:ascii="Arial" w:hAnsi="Arial" w:cs="Arial"/>
                <w:sz w:val="22"/>
              </w:rPr>
              <w:t>54</w:t>
            </w:r>
          </w:p>
        </w:tc>
        <w:tc>
          <w:tcPr>
            <w:tcW w:w="1246" w:type="dxa"/>
            <w:vAlign w:val="center"/>
          </w:tcPr>
          <w:p w14:paraId="457D58F7" w14:textId="1EE237BD" w:rsidR="006903E7" w:rsidRPr="00140258" w:rsidRDefault="006903E7" w:rsidP="006903E7">
            <w:pPr>
              <w:jc w:val="center"/>
              <w:rPr>
                <w:rFonts w:ascii="Arial" w:hAnsi="Arial" w:cs="Arial"/>
              </w:rPr>
            </w:pPr>
            <w:proofErr w:type="spellStart"/>
            <w:r w:rsidRPr="00140258">
              <w:rPr>
                <w:rFonts w:ascii="Arial" w:hAnsi="Arial" w:cs="Arial"/>
              </w:rPr>
              <w:t>CoS</w:t>
            </w:r>
            <w:proofErr w:type="spellEnd"/>
          </w:p>
        </w:tc>
        <w:tc>
          <w:tcPr>
            <w:tcW w:w="896" w:type="dxa"/>
            <w:vAlign w:val="center"/>
          </w:tcPr>
          <w:p w14:paraId="32BA918A" w14:textId="1F89EB5E"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03642B7D" w14:textId="091732F8" w:rsidR="006903E7" w:rsidRPr="00140258" w:rsidRDefault="006903E7" w:rsidP="006903E7">
            <w:pPr>
              <w:jc w:val="center"/>
              <w:rPr>
                <w:rFonts w:ascii="Arial" w:hAnsi="Arial" w:cs="Arial"/>
              </w:rPr>
            </w:pPr>
            <w:r w:rsidRPr="00140258">
              <w:rPr>
                <w:rFonts w:ascii="Arial" w:hAnsi="Arial" w:cs="Arial"/>
              </w:rPr>
              <w:t>1.11</w:t>
            </w:r>
          </w:p>
        </w:tc>
        <w:tc>
          <w:tcPr>
            <w:tcW w:w="1165" w:type="dxa"/>
            <w:noWrap/>
            <w:vAlign w:val="center"/>
            <w:hideMark/>
          </w:tcPr>
          <w:p w14:paraId="34E5092B" w14:textId="5A0B01F3" w:rsidR="006903E7" w:rsidRPr="00140258" w:rsidRDefault="006903E7" w:rsidP="006903E7">
            <w:pPr>
              <w:jc w:val="center"/>
              <w:rPr>
                <w:rFonts w:ascii="Arial" w:hAnsi="Arial" w:cs="Arial"/>
              </w:rPr>
            </w:pPr>
            <w:r w:rsidRPr="00140258">
              <w:rPr>
                <w:rFonts w:ascii="Arial" w:hAnsi="Arial" w:cs="Arial"/>
              </w:rPr>
              <w:t>0.66</w:t>
            </w:r>
          </w:p>
        </w:tc>
        <w:tc>
          <w:tcPr>
            <w:tcW w:w="1284" w:type="dxa"/>
            <w:noWrap/>
            <w:vAlign w:val="center"/>
            <w:hideMark/>
          </w:tcPr>
          <w:p w14:paraId="519D7749" w14:textId="7356A768" w:rsidR="006903E7" w:rsidRPr="00140258" w:rsidRDefault="006903E7" w:rsidP="006903E7">
            <w:pPr>
              <w:jc w:val="center"/>
              <w:rPr>
                <w:rFonts w:ascii="Arial" w:hAnsi="Arial" w:cs="Arial"/>
              </w:rPr>
            </w:pPr>
            <w:r w:rsidRPr="00140258">
              <w:rPr>
                <w:rFonts w:ascii="Arial" w:hAnsi="Arial" w:cs="Arial"/>
              </w:rPr>
              <w:t>37.2</w:t>
            </w:r>
          </w:p>
        </w:tc>
        <w:tc>
          <w:tcPr>
            <w:tcW w:w="1295" w:type="dxa"/>
            <w:noWrap/>
            <w:vAlign w:val="bottom"/>
            <w:hideMark/>
          </w:tcPr>
          <w:p w14:paraId="20F5FBFF" w14:textId="7D0C92F1" w:rsidR="006903E7" w:rsidRPr="00140258" w:rsidRDefault="006903E7" w:rsidP="006903E7">
            <w:pPr>
              <w:jc w:val="center"/>
              <w:rPr>
                <w:rFonts w:ascii="Arial" w:hAnsi="Arial" w:cs="Arial"/>
              </w:rPr>
            </w:pPr>
            <w:r w:rsidRPr="00140258">
              <w:rPr>
                <w:rFonts w:ascii="Arial" w:hAnsi="Arial" w:cs="Arial"/>
              </w:rPr>
              <w:t>58</w:t>
            </w:r>
          </w:p>
        </w:tc>
      </w:tr>
      <w:tr w:rsidR="006903E7" w:rsidRPr="00140258" w14:paraId="3D1E9291" w14:textId="77777777" w:rsidTr="001C4984">
        <w:trPr>
          <w:trHeight w:val="310"/>
          <w:jc w:val="center"/>
        </w:trPr>
        <w:tc>
          <w:tcPr>
            <w:tcW w:w="1131" w:type="dxa"/>
            <w:noWrap/>
            <w:vAlign w:val="center"/>
          </w:tcPr>
          <w:p w14:paraId="4C35F9C6" w14:textId="5448F265" w:rsidR="006903E7" w:rsidRPr="00140258" w:rsidRDefault="006903E7" w:rsidP="006903E7">
            <w:pPr>
              <w:jc w:val="center"/>
              <w:rPr>
                <w:rFonts w:ascii="Arial" w:hAnsi="Arial" w:cs="Arial"/>
              </w:rPr>
            </w:pPr>
            <w:r w:rsidRPr="00140258">
              <w:rPr>
                <w:rFonts w:ascii="Arial" w:hAnsi="Arial" w:cs="Arial"/>
                <w:sz w:val="22"/>
              </w:rPr>
              <w:t>55</w:t>
            </w:r>
          </w:p>
        </w:tc>
        <w:tc>
          <w:tcPr>
            <w:tcW w:w="1246" w:type="dxa"/>
            <w:vAlign w:val="center"/>
          </w:tcPr>
          <w:p w14:paraId="1DCAC17B" w14:textId="678122ED" w:rsidR="006903E7" w:rsidRPr="00140258" w:rsidRDefault="006903E7" w:rsidP="006903E7">
            <w:pPr>
              <w:jc w:val="center"/>
              <w:rPr>
                <w:rFonts w:ascii="Arial" w:hAnsi="Arial" w:cs="Arial"/>
              </w:rPr>
            </w:pPr>
            <w:r w:rsidRPr="00140258">
              <w:rPr>
                <w:rFonts w:ascii="Arial" w:hAnsi="Arial" w:cs="Arial"/>
              </w:rPr>
              <w:t>SnS</w:t>
            </w:r>
            <w:r w:rsidRPr="00140258">
              <w:rPr>
                <w:rFonts w:ascii="Arial" w:hAnsi="Arial" w:cs="Arial"/>
                <w:vertAlign w:val="subscript"/>
              </w:rPr>
              <w:t>2</w:t>
            </w:r>
          </w:p>
        </w:tc>
        <w:tc>
          <w:tcPr>
            <w:tcW w:w="896" w:type="dxa"/>
            <w:vAlign w:val="center"/>
          </w:tcPr>
          <w:p w14:paraId="338C9150" w14:textId="0D87E1F7"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DBC0D0D" w14:textId="30F468F8" w:rsidR="006903E7" w:rsidRPr="00140258" w:rsidRDefault="006903E7" w:rsidP="006903E7">
            <w:pPr>
              <w:jc w:val="center"/>
              <w:rPr>
                <w:rFonts w:ascii="Arial" w:hAnsi="Arial" w:cs="Arial"/>
              </w:rPr>
            </w:pPr>
            <w:r w:rsidRPr="00140258">
              <w:rPr>
                <w:rFonts w:ascii="Arial" w:hAnsi="Arial" w:cs="Arial"/>
              </w:rPr>
              <w:t>0.52</w:t>
            </w:r>
          </w:p>
        </w:tc>
        <w:tc>
          <w:tcPr>
            <w:tcW w:w="1165" w:type="dxa"/>
            <w:noWrap/>
            <w:vAlign w:val="center"/>
            <w:hideMark/>
          </w:tcPr>
          <w:p w14:paraId="424D89AF" w14:textId="2B6BBA54" w:rsidR="006903E7" w:rsidRPr="00140258" w:rsidRDefault="006903E7" w:rsidP="006903E7">
            <w:pPr>
              <w:jc w:val="center"/>
              <w:rPr>
                <w:rFonts w:ascii="Arial" w:hAnsi="Arial" w:cs="Arial"/>
              </w:rPr>
            </w:pPr>
            <w:r w:rsidRPr="00140258">
              <w:rPr>
                <w:rFonts w:ascii="Arial" w:hAnsi="Arial" w:cs="Arial"/>
              </w:rPr>
              <w:t>0.61</w:t>
            </w:r>
          </w:p>
        </w:tc>
        <w:tc>
          <w:tcPr>
            <w:tcW w:w="1284" w:type="dxa"/>
            <w:noWrap/>
            <w:vAlign w:val="center"/>
            <w:hideMark/>
          </w:tcPr>
          <w:p w14:paraId="33A7CFDF" w14:textId="5ED7DFE3" w:rsidR="006903E7" w:rsidRPr="00140258" w:rsidRDefault="006903E7" w:rsidP="006903E7">
            <w:pPr>
              <w:jc w:val="center"/>
              <w:rPr>
                <w:rFonts w:ascii="Arial" w:hAnsi="Arial" w:cs="Arial"/>
              </w:rPr>
            </w:pPr>
            <w:r w:rsidRPr="00140258">
              <w:rPr>
                <w:rFonts w:ascii="Arial" w:hAnsi="Arial" w:cs="Arial"/>
              </w:rPr>
              <w:t>53.7</w:t>
            </w:r>
          </w:p>
        </w:tc>
        <w:tc>
          <w:tcPr>
            <w:tcW w:w="1295" w:type="dxa"/>
            <w:noWrap/>
            <w:vAlign w:val="bottom"/>
            <w:hideMark/>
          </w:tcPr>
          <w:p w14:paraId="47DE7AEC" w14:textId="666E3277" w:rsidR="006903E7" w:rsidRPr="00140258" w:rsidRDefault="006903E7" w:rsidP="006903E7">
            <w:pPr>
              <w:jc w:val="center"/>
              <w:rPr>
                <w:rFonts w:ascii="Arial" w:hAnsi="Arial" w:cs="Arial"/>
              </w:rPr>
            </w:pPr>
            <w:r w:rsidRPr="00140258">
              <w:rPr>
                <w:rFonts w:ascii="Arial" w:hAnsi="Arial" w:cs="Arial"/>
              </w:rPr>
              <w:t>90</w:t>
            </w:r>
          </w:p>
        </w:tc>
      </w:tr>
      <w:tr w:rsidR="006903E7" w:rsidRPr="00140258" w14:paraId="42AEFA23" w14:textId="77777777" w:rsidTr="001C4984">
        <w:trPr>
          <w:trHeight w:val="310"/>
          <w:jc w:val="center"/>
        </w:trPr>
        <w:tc>
          <w:tcPr>
            <w:tcW w:w="1131" w:type="dxa"/>
            <w:noWrap/>
            <w:vAlign w:val="center"/>
          </w:tcPr>
          <w:p w14:paraId="58E98E8E" w14:textId="298A4F9F" w:rsidR="006903E7" w:rsidRPr="00140258" w:rsidRDefault="006903E7" w:rsidP="006903E7">
            <w:pPr>
              <w:jc w:val="center"/>
              <w:rPr>
                <w:rFonts w:ascii="Arial" w:hAnsi="Arial" w:cs="Arial"/>
              </w:rPr>
            </w:pPr>
            <w:r w:rsidRPr="00140258">
              <w:rPr>
                <w:rFonts w:ascii="Arial" w:hAnsi="Arial" w:cs="Arial"/>
                <w:sz w:val="22"/>
              </w:rPr>
              <w:t>56</w:t>
            </w:r>
          </w:p>
        </w:tc>
        <w:tc>
          <w:tcPr>
            <w:tcW w:w="1246" w:type="dxa"/>
            <w:vAlign w:val="center"/>
          </w:tcPr>
          <w:p w14:paraId="4CC8265E" w14:textId="6025D30F" w:rsidR="006903E7" w:rsidRPr="00140258" w:rsidRDefault="006903E7" w:rsidP="006903E7">
            <w:pPr>
              <w:jc w:val="center"/>
              <w:rPr>
                <w:rFonts w:ascii="Arial" w:hAnsi="Arial" w:cs="Arial"/>
              </w:rPr>
            </w:pPr>
            <w:r w:rsidRPr="00140258">
              <w:rPr>
                <w:rFonts w:ascii="Arial" w:hAnsi="Arial" w:cs="Arial"/>
              </w:rPr>
              <w:t>MoS</w:t>
            </w:r>
            <w:r w:rsidRPr="00140258">
              <w:rPr>
                <w:rFonts w:ascii="Arial" w:hAnsi="Arial" w:cs="Arial"/>
                <w:vertAlign w:val="subscript"/>
              </w:rPr>
              <w:t>2</w:t>
            </w:r>
          </w:p>
        </w:tc>
        <w:tc>
          <w:tcPr>
            <w:tcW w:w="896" w:type="dxa"/>
            <w:vAlign w:val="center"/>
          </w:tcPr>
          <w:p w14:paraId="6475360F" w14:textId="3A1D421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30EBB2D" w14:textId="0F7DDA42" w:rsidR="006903E7" w:rsidRPr="00140258" w:rsidRDefault="006903E7" w:rsidP="006903E7">
            <w:pPr>
              <w:jc w:val="center"/>
              <w:rPr>
                <w:rFonts w:ascii="Arial" w:hAnsi="Arial" w:cs="Arial"/>
              </w:rPr>
            </w:pPr>
            <w:r w:rsidRPr="00140258">
              <w:rPr>
                <w:rFonts w:ascii="Arial" w:hAnsi="Arial" w:cs="Arial"/>
              </w:rPr>
              <w:t>1.18</w:t>
            </w:r>
          </w:p>
        </w:tc>
        <w:tc>
          <w:tcPr>
            <w:tcW w:w="1165" w:type="dxa"/>
            <w:noWrap/>
            <w:vAlign w:val="center"/>
            <w:hideMark/>
          </w:tcPr>
          <w:p w14:paraId="372F5BCE" w14:textId="6A2ABE49" w:rsidR="006903E7" w:rsidRPr="00140258" w:rsidRDefault="006903E7" w:rsidP="006903E7">
            <w:pPr>
              <w:jc w:val="center"/>
              <w:rPr>
                <w:rFonts w:ascii="Arial" w:hAnsi="Arial" w:cs="Arial"/>
              </w:rPr>
            </w:pPr>
            <w:r w:rsidRPr="00140258">
              <w:rPr>
                <w:rFonts w:ascii="Arial" w:hAnsi="Arial" w:cs="Arial"/>
              </w:rPr>
              <w:t>0.87</w:t>
            </w:r>
          </w:p>
        </w:tc>
        <w:tc>
          <w:tcPr>
            <w:tcW w:w="1284" w:type="dxa"/>
            <w:noWrap/>
            <w:vAlign w:val="center"/>
            <w:hideMark/>
          </w:tcPr>
          <w:p w14:paraId="2EE1B8FE" w14:textId="04D2EC16" w:rsidR="006903E7" w:rsidRPr="00140258" w:rsidRDefault="006903E7" w:rsidP="006903E7">
            <w:pPr>
              <w:jc w:val="center"/>
              <w:rPr>
                <w:rFonts w:ascii="Arial" w:hAnsi="Arial" w:cs="Arial"/>
              </w:rPr>
            </w:pPr>
            <w:r w:rsidRPr="00140258">
              <w:rPr>
                <w:rFonts w:ascii="Arial" w:hAnsi="Arial" w:cs="Arial"/>
              </w:rPr>
              <w:t>42.5</w:t>
            </w:r>
          </w:p>
        </w:tc>
        <w:tc>
          <w:tcPr>
            <w:tcW w:w="1295" w:type="dxa"/>
            <w:noWrap/>
            <w:vAlign w:val="bottom"/>
            <w:hideMark/>
          </w:tcPr>
          <w:p w14:paraId="2482A2DF" w14:textId="2C92F671" w:rsidR="006903E7" w:rsidRPr="00140258" w:rsidRDefault="006903E7" w:rsidP="006903E7">
            <w:pPr>
              <w:jc w:val="center"/>
              <w:rPr>
                <w:rFonts w:ascii="Arial" w:hAnsi="Arial" w:cs="Arial"/>
              </w:rPr>
            </w:pPr>
            <w:r w:rsidRPr="00140258">
              <w:rPr>
                <w:rFonts w:ascii="Arial" w:hAnsi="Arial" w:cs="Arial"/>
              </w:rPr>
              <w:t>91</w:t>
            </w:r>
          </w:p>
        </w:tc>
      </w:tr>
      <w:tr w:rsidR="006903E7" w:rsidRPr="00140258" w14:paraId="21885FDA" w14:textId="77777777" w:rsidTr="001C4984">
        <w:trPr>
          <w:trHeight w:val="310"/>
          <w:jc w:val="center"/>
        </w:trPr>
        <w:tc>
          <w:tcPr>
            <w:tcW w:w="1131" w:type="dxa"/>
            <w:noWrap/>
            <w:vAlign w:val="center"/>
          </w:tcPr>
          <w:p w14:paraId="4DBEE23C" w14:textId="65971CA7" w:rsidR="006903E7" w:rsidRPr="00140258" w:rsidRDefault="006903E7" w:rsidP="006903E7">
            <w:pPr>
              <w:jc w:val="center"/>
              <w:rPr>
                <w:rFonts w:ascii="Arial" w:hAnsi="Arial" w:cs="Arial"/>
              </w:rPr>
            </w:pPr>
            <w:r w:rsidRPr="00140258">
              <w:rPr>
                <w:rFonts w:ascii="Arial" w:hAnsi="Arial" w:cs="Arial"/>
                <w:sz w:val="22"/>
              </w:rPr>
              <w:t>57</w:t>
            </w:r>
          </w:p>
        </w:tc>
        <w:tc>
          <w:tcPr>
            <w:tcW w:w="1246" w:type="dxa"/>
            <w:vAlign w:val="center"/>
          </w:tcPr>
          <w:p w14:paraId="5C526DDB" w14:textId="261ED50C" w:rsidR="006903E7" w:rsidRPr="00140258" w:rsidRDefault="006903E7" w:rsidP="006903E7">
            <w:pPr>
              <w:jc w:val="center"/>
              <w:rPr>
                <w:rFonts w:ascii="Arial" w:hAnsi="Arial" w:cs="Arial"/>
              </w:rPr>
            </w:pPr>
            <w:proofErr w:type="spellStart"/>
            <w:r w:rsidRPr="00140258">
              <w:rPr>
                <w:rFonts w:ascii="Arial" w:hAnsi="Arial" w:cs="Arial"/>
              </w:rPr>
              <w:t>CuS</w:t>
            </w:r>
            <w:proofErr w:type="spellEnd"/>
          </w:p>
        </w:tc>
        <w:tc>
          <w:tcPr>
            <w:tcW w:w="896" w:type="dxa"/>
            <w:vAlign w:val="center"/>
          </w:tcPr>
          <w:p w14:paraId="56DB7E17" w14:textId="7133186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EFA099D" w14:textId="43DF1DA2" w:rsidR="006903E7" w:rsidRPr="00140258" w:rsidRDefault="006903E7" w:rsidP="006903E7">
            <w:pPr>
              <w:jc w:val="center"/>
              <w:rPr>
                <w:rFonts w:ascii="Arial" w:hAnsi="Arial" w:cs="Arial"/>
              </w:rPr>
            </w:pPr>
            <w:r w:rsidRPr="00140258">
              <w:rPr>
                <w:rFonts w:ascii="Arial" w:hAnsi="Arial" w:cs="Arial"/>
              </w:rPr>
              <w:t>0.16</w:t>
            </w:r>
          </w:p>
        </w:tc>
        <w:tc>
          <w:tcPr>
            <w:tcW w:w="1165" w:type="dxa"/>
            <w:noWrap/>
            <w:vAlign w:val="center"/>
            <w:hideMark/>
          </w:tcPr>
          <w:p w14:paraId="494FA281" w14:textId="6180BA3F" w:rsidR="006903E7" w:rsidRPr="00140258" w:rsidRDefault="006903E7" w:rsidP="006903E7">
            <w:pPr>
              <w:jc w:val="center"/>
              <w:rPr>
                <w:rFonts w:ascii="Arial" w:hAnsi="Arial" w:cs="Arial"/>
              </w:rPr>
            </w:pPr>
            <w:r w:rsidRPr="00140258">
              <w:rPr>
                <w:rFonts w:ascii="Arial" w:hAnsi="Arial" w:cs="Arial"/>
              </w:rPr>
              <w:t>1.71</w:t>
            </w:r>
          </w:p>
        </w:tc>
        <w:tc>
          <w:tcPr>
            <w:tcW w:w="1284" w:type="dxa"/>
            <w:noWrap/>
            <w:vAlign w:val="center"/>
            <w:hideMark/>
          </w:tcPr>
          <w:p w14:paraId="0F19F9DF" w14:textId="22760065" w:rsidR="006903E7" w:rsidRPr="00140258" w:rsidRDefault="006903E7" w:rsidP="006903E7">
            <w:pPr>
              <w:jc w:val="center"/>
              <w:rPr>
                <w:rFonts w:ascii="Arial" w:hAnsi="Arial" w:cs="Arial"/>
              </w:rPr>
            </w:pPr>
            <w:r w:rsidRPr="00140258">
              <w:rPr>
                <w:rFonts w:ascii="Arial" w:hAnsi="Arial" w:cs="Arial"/>
              </w:rPr>
              <w:t>91.6</w:t>
            </w:r>
          </w:p>
        </w:tc>
        <w:tc>
          <w:tcPr>
            <w:tcW w:w="1295" w:type="dxa"/>
            <w:noWrap/>
            <w:vAlign w:val="bottom"/>
            <w:hideMark/>
          </w:tcPr>
          <w:p w14:paraId="72938CAB" w14:textId="1D052685" w:rsidR="006903E7" w:rsidRPr="00140258" w:rsidRDefault="006903E7" w:rsidP="006903E7">
            <w:pPr>
              <w:jc w:val="center"/>
              <w:rPr>
                <w:rFonts w:ascii="Arial" w:hAnsi="Arial" w:cs="Arial"/>
              </w:rPr>
            </w:pPr>
            <w:r w:rsidRPr="00140258">
              <w:rPr>
                <w:rFonts w:ascii="Arial" w:hAnsi="Arial" w:cs="Arial"/>
              </w:rPr>
              <w:t>92</w:t>
            </w:r>
          </w:p>
        </w:tc>
      </w:tr>
      <w:tr w:rsidR="006903E7" w:rsidRPr="00140258" w14:paraId="27E2A491" w14:textId="77777777" w:rsidTr="001C4984">
        <w:trPr>
          <w:trHeight w:val="310"/>
          <w:jc w:val="center"/>
        </w:trPr>
        <w:tc>
          <w:tcPr>
            <w:tcW w:w="1131" w:type="dxa"/>
            <w:noWrap/>
            <w:vAlign w:val="center"/>
          </w:tcPr>
          <w:p w14:paraId="07D1FF0C" w14:textId="440710DE" w:rsidR="006903E7" w:rsidRPr="00140258" w:rsidRDefault="006903E7" w:rsidP="006903E7">
            <w:pPr>
              <w:jc w:val="center"/>
              <w:rPr>
                <w:rFonts w:ascii="Arial" w:hAnsi="Arial" w:cs="Arial"/>
              </w:rPr>
            </w:pPr>
            <w:r w:rsidRPr="00140258">
              <w:rPr>
                <w:rFonts w:ascii="Arial" w:hAnsi="Arial" w:cs="Arial"/>
                <w:sz w:val="22"/>
              </w:rPr>
              <w:t>58</w:t>
            </w:r>
          </w:p>
        </w:tc>
        <w:tc>
          <w:tcPr>
            <w:tcW w:w="1246" w:type="dxa"/>
            <w:vAlign w:val="center"/>
          </w:tcPr>
          <w:p w14:paraId="6C711C65" w14:textId="07DFE4BC" w:rsidR="006903E7" w:rsidRPr="00140258" w:rsidRDefault="006903E7" w:rsidP="006903E7">
            <w:pPr>
              <w:jc w:val="center"/>
              <w:rPr>
                <w:rFonts w:ascii="Arial" w:hAnsi="Arial" w:cs="Arial"/>
              </w:rPr>
            </w:pPr>
            <w:r w:rsidRPr="00140258">
              <w:rPr>
                <w:rFonts w:ascii="Arial" w:hAnsi="Arial" w:cs="Arial"/>
              </w:rPr>
              <w:t>Li-S</w:t>
            </w:r>
          </w:p>
        </w:tc>
        <w:tc>
          <w:tcPr>
            <w:tcW w:w="896" w:type="dxa"/>
            <w:vAlign w:val="center"/>
          </w:tcPr>
          <w:p w14:paraId="4BFEBEF2" w14:textId="5E1EFBC0"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E322276" w14:textId="385FBDBD" w:rsidR="006903E7" w:rsidRPr="00140258" w:rsidRDefault="006903E7" w:rsidP="006903E7">
            <w:pPr>
              <w:jc w:val="center"/>
              <w:rPr>
                <w:rFonts w:ascii="Arial" w:hAnsi="Arial" w:cs="Arial"/>
              </w:rPr>
            </w:pPr>
            <w:r w:rsidRPr="00140258">
              <w:rPr>
                <w:rFonts w:ascii="Arial" w:hAnsi="Arial" w:cs="Arial"/>
              </w:rPr>
              <w:t>0.25</w:t>
            </w:r>
          </w:p>
        </w:tc>
        <w:tc>
          <w:tcPr>
            <w:tcW w:w="1165" w:type="dxa"/>
            <w:noWrap/>
            <w:vAlign w:val="center"/>
            <w:hideMark/>
          </w:tcPr>
          <w:p w14:paraId="0460DE11" w14:textId="46D11811" w:rsidR="006903E7" w:rsidRPr="00140258" w:rsidRDefault="006903E7" w:rsidP="006903E7">
            <w:pPr>
              <w:jc w:val="center"/>
              <w:rPr>
                <w:rFonts w:ascii="Arial" w:hAnsi="Arial" w:cs="Arial"/>
              </w:rPr>
            </w:pPr>
            <w:r w:rsidRPr="00140258">
              <w:rPr>
                <w:rFonts w:ascii="Arial" w:hAnsi="Arial" w:cs="Arial"/>
              </w:rPr>
              <w:t>2.0</w:t>
            </w:r>
          </w:p>
        </w:tc>
        <w:tc>
          <w:tcPr>
            <w:tcW w:w="1284" w:type="dxa"/>
            <w:noWrap/>
            <w:vAlign w:val="center"/>
            <w:hideMark/>
          </w:tcPr>
          <w:p w14:paraId="1333D372" w14:textId="65ACCC30" w:rsidR="006903E7" w:rsidRPr="00140258" w:rsidRDefault="006903E7" w:rsidP="006903E7">
            <w:pPr>
              <w:jc w:val="center"/>
              <w:rPr>
                <w:rFonts w:ascii="Arial" w:hAnsi="Arial" w:cs="Arial"/>
              </w:rPr>
            </w:pPr>
            <w:r w:rsidRPr="00140258">
              <w:rPr>
                <w:rFonts w:ascii="Arial" w:hAnsi="Arial" w:cs="Arial"/>
              </w:rPr>
              <w:t>88.9</w:t>
            </w:r>
          </w:p>
        </w:tc>
        <w:tc>
          <w:tcPr>
            <w:tcW w:w="1295" w:type="dxa"/>
            <w:noWrap/>
            <w:vAlign w:val="bottom"/>
            <w:hideMark/>
          </w:tcPr>
          <w:p w14:paraId="464388C4" w14:textId="69A36B25" w:rsidR="006903E7" w:rsidRPr="00140258" w:rsidRDefault="006903E7" w:rsidP="006903E7">
            <w:pPr>
              <w:jc w:val="center"/>
              <w:rPr>
                <w:rFonts w:ascii="Arial" w:hAnsi="Arial" w:cs="Arial"/>
              </w:rPr>
            </w:pPr>
            <w:r w:rsidRPr="00140258">
              <w:rPr>
                <w:rFonts w:ascii="Arial" w:hAnsi="Arial" w:cs="Arial"/>
              </w:rPr>
              <w:t>93</w:t>
            </w:r>
          </w:p>
        </w:tc>
      </w:tr>
      <w:tr w:rsidR="006903E7" w:rsidRPr="00140258" w14:paraId="3B53F994" w14:textId="77777777" w:rsidTr="001C4984">
        <w:trPr>
          <w:trHeight w:val="310"/>
          <w:jc w:val="center"/>
        </w:trPr>
        <w:tc>
          <w:tcPr>
            <w:tcW w:w="1131" w:type="dxa"/>
            <w:noWrap/>
            <w:vAlign w:val="center"/>
          </w:tcPr>
          <w:p w14:paraId="3CD00E97" w14:textId="0BE3FFEF" w:rsidR="006903E7" w:rsidRPr="00140258" w:rsidRDefault="006903E7" w:rsidP="006903E7">
            <w:pPr>
              <w:jc w:val="center"/>
              <w:rPr>
                <w:rFonts w:ascii="Arial" w:hAnsi="Arial" w:cs="Arial"/>
              </w:rPr>
            </w:pPr>
            <w:r w:rsidRPr="00140258">
              <w:rPr>
                <w:rFonts w:ascii="Arial" w:hAnsi="Arial" w:cs="Arial"/>
                <w:sz w:val="22"/>
              </w:rPr>
              <w:t>59</w:t>
            </w:r>
          </w:p>
        </w:tc>
        <w:tc>
          <w:tcPr>
            <w:tcW w:w="1246" w:type="dxa"/>
            <w:vAlign w:val="center"/>
          </w:tcPr>
          <w:p w14:paraId="79F85EEB" w14:textId="3356BCB1" w:rsidR="006903E7" w:rsidRPr="00140258" w:rsidRDefault="006903E7" w:rsidP="006903E7">
            <w:pPr>
              <w:jc w:val="center"/>
              <w:rPr>
                <w:rFonts w:ascii="Arial" w:hAnsi="Arial" w:cs="Arial"/>
              </w:rPr>
            </w:pPr>
            <w:proofErr w:type="spellStart"/>
            <w:r w:rsidRPr="00140258">
              <w:rPr>
                <w:rFonts w:ascii="Arial" w:hAnsi="Arial" w:cs="Arial"/>
              </w:rPr>
              <w:t>FeO</w:t>
            </w:r>
            <w:proofErr w:type="spellEnd"/>
          </w:p>
        </w:tc>
        <w:tc>
          <w:tcPr>
            <w:tcW w:w="896" w:type="dxa"/>
            <w:vAlign w:val="center"/>
          </w:tcPr>
          <w:p w14:paraId="5829E221" w14:textId="44DE3610"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4CC8E60" w14:textId="1BCCCD2B" w:rsidR="006903E7" w:rsidRPr="00140258" w:rsidRDefault="006903E7" w:rsidP="006903E7">
            <w:pPr>
              <w:jc w:val="center"/>
              <w:rPr>
                <w:rFonts w:ascii="Arial" w:hAnsi="Arial" w:cs="Arial"/>
              </w:rPr>
            </w:pPr>
            <w:r w:rsidRPr="00140258">
              <w:rPr>
                <w:rFonts w:ascii="Arial" w:hAnsi="Arial" w:cs="Arial"/>
              </w:rPr>
              <w:t>0.80</w:t>
            </w:r>
          </w:p>
        </w:tc>
        <w:tc>
          <w:tcPr>
            <w:tcW w:w="1165" w:type="dxa"/>
            <w:noWrap/>
            <w:vAlign w:val="center"/>
            <w:hideMark/>
          </w:tcPr>
          <w:p w14:paraId="067EB259" w14:textId="1AE7BDCB" w:rsidR="006903E7" w:rsidRPr="00140258" w:rsidRDefault="006903E7" w:rsidP="006903E7">
            <w:pPr>
              <w:jc w:val="center"/>
              <w:rPr>
                <w:rFonts w:ascii="Arial" w:hAnsi="Arial" w:cs="Arial"/>
              </w:rPr>
            </w:pPr>
            <w:r w:rsidRPr="00140258">
              <w:rPr>
                <w:rFonts w:ascii="Arial" w:hAnsi="Arial" w:cs="Arial"/>
              </w:rPr>
              <w:t>0.92</w:t>
            </w:r>
          </w:p>
        </w:tc>
        <w:tc>
          <w:tcPr>
            <w:tcW w:w="1284" w:type="dxa"/>
            <w:noWrap/>
            <w:vAlign w:val="center"/>
            <w:hideMark/>
          </w:tcPr>
          <w:p w14:paraId="458CC005" w14:textId="4768E00D" w:rsidR="006903E7" w:rsidRPr="00140258" w:rsidRDefault="006903E7" w:rsidP="006903E7">
            <w:pPr>
              <w:jc w:val="center"/>
              <w:rPr>
                <w:rFonts w:ascii="Arial" w:hAnsi="Arial" w:cs="Arial"/>
              </w:rPr>
            </w:pPr>
            <w:r w:rsidRPr="00140258">
              <w:rPr>
                <w:rFonts w:ascii="Arial" w:hAnsi="Arial" w:cs="Arial"/>
              </w:rPr>
              <w:t>53.6</w:t>
            </w:r>
          </w:p>
        </w:tc>
        <w:tc>
          <w:tcPr>
            <w:tcW w:w="1295" w:type="dxa"/>
            <w:noWrap/>
            <w:vAlign w:val="bottom"/>
            <w:hideMark/>
          </w:tcPr>
          <w:p w14:paraId="43AF68CB" w14:textId="3D525870" w:rsidR="006903E7" w:rsidRPr="00140258" w:rsidRDefault="006903E7" w:rsidP="006903E7">
            <w:pPr>
              <w:jc w:val="center"/>
              <w:rPr>
                <w:rFonts w:ascii="Arial" w:hAnsi="Arial" w:cs="Arial"/>
              </w:rPr>
            </w:pPr>
            <w:r w:rsidRPr="00140258">
              <w:rPr>
                <w:rFonts w:ascii="Arial" w:hAnsi="Arial" w:cs="Arial"/>
              </w:rPr>
              <w:t>94</w:t>
            </w:r>
          </w:p>
        </w:tc>
      </w:tr>
      <w:tr w:rsidR="006903E7" w:rsidRPr="00140258" w14:paraId="7A5BD2A7" w14:textId="77777777" w:rsidTr="001C4984">
        <w:trPr>
          <w:trHeight w:val="310"/>
          <w:jc w:val="center"/>
        </w:trPr>
        <w:tc>
          <w:tcPr>
            <w:tcW w:w="1131" w:type="dxa"/>
            <w:noWrap/>
            <w:vAlign w:val="center"/>
          </w:tcPr>
          <w:p w14:paraId="1F9A87B2" w14:textId="3DEA5FDC" w:rsidR="006903E7" w:rsidRPr="00140258" w:rsidRDefault="006903E7" w:rsidP="006903E7">
            <w:pPr>
              <w:jc w:val="center"/>
              <w:rPr>
                <w:rFonts w:ascii="Arial" w:hAnsi="Arial" w:cs="Arial"/>
              </w:rPr>
            </w:pPr>
            <w:r w:rsidRPr="00140258">
              <w:rPr>
                <w:rFonts w:ascii="Arial" w:hAnsi="Arial" w:cs="Arial"/>
                <w:sz w:val="22"/>
              </w:rPr>
              <w:t>60</w:t>
            </w:r>
          </w:p>
        </w:tc>
        <w:tc>
          <w:tcPr>
            <w:tcW w:w="1246" w:type="dxa"/>
            <w:vAlign w:val="center"/>
          </w:tcPr>
          <w:p w14:paraId="4A648BF3" w14:textId="21919537" w:rsidR="006903E7" w:rsidRPr="00140258" w:rsidRDefault="006903E7" w:rsidP="006903E7">
            <w:pPr>
              <w:jc w:val="center"/>
              <w:rPr>
                <w:rFonts w:ascii="Arial" w:hAnsi="Arial" w:cs="Arial"/>
              </w:rPr>
            </w:pPr>
            <w:r w:rsidRPr="00140258">
              <w:rPr>
                <w:rFonts w:ascii="Arial" w:hAnsi="Arial" w:cs="Arial"/>
              </w:rPr>
              <w:t>Fe</w:t>
            </w:r>
            <w:r w:rsidRPr="00140258">
              <w:rPr>
                <w:rFonts w:ascii="Arial" w:hAnsi="Arial" w:cs="Arial"/>
                <w:vertAlign w:val="subscript"/>
              </w:rPr>
              <w:t>2</w:t>
            </w:r>
            <w:r w:rsidRPr="00140258">
              <w:rPr>
                <w:rFonts w:ascii="Arial" w:hAnsi="Arial" w:cs="Arial"/>
              </w:rPr>
              <w:t>O</w:t>
            </w:r>
            <w:r w:rsidRPr="00140258">
              <w:rPr>
                <w:rFonts w:ascii="Arial" w:hAnsi="Arial" w:cs="Arial"/>
                <w:vertAlign w:val="subscript"/>
              </w:rPr>
              <w:t>3</w:t>
            </w:r>
          </w:p>
        </w:tc>
        <w:tc>
          <w:tcPr>
            <w:tcW w:w="896" w:type="dxa"/>
            <w:vAlign w:val="center"/>
          </w:tcPr>
          <w:p w14:paraId="39CE220D" w14:textId="636C4D31"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065484D8" w14:textId="4CDA3B93" w:rsidR="006903E7" w:rsidRPr="00140258" w:rsidRDefault="006903E7" w:rsidP="006903E7">
            <w:pPr>
              <w:jc w:val="center"/>
              <w:rPr>
                <w:rFonts w:ascii="Arial" w:hAnsi="Arial" w:cs="Arial"/>
              </w:rPr>
            </w:pPr>
            <w:r w:rsidRPr="00140258">
              <w:rPr>
                <w:rFonts w:ascii="Arial" w:hAnsi="Arial" w:cs="Arial"/>
              </w:rPr>
              <w:t>0.85</w:t>
            </w:r>
          </w:p>
        </w:tc>
        <w:tc>
          <w:tcPr>
            <w:tcW w:w="1165" w:type="dxa"/>
            <w:noWrap/>
            <w:vAlign w:val="center"/>
            <w:hideMark/>
          </w:tcPr>
          <w:p w14:paraId="73790963" w14:textId="77777777" w:rsidR="006903E7" w:rsidRPr="00140258" w:rsidRDefault="006903E7" w:rsidP="006903E7">
            <w:pPr>
              <w:jc w:val="center"/>
              <w:rPr>
                <w:rFonts w:ascii="Arial" w:hAnsi="Arial" w:cs="Arial"/>
              </w:rPr>
            </w:pPr>
            <w:r w:rsidRPr="00140258">
              <w:rPr>
                <w:rFonts w:ascii="Arial" w:hAnsi="Arial" w:cs="Arial"/>
              </w:rPr>
              <w:t>0.75</w:t>
            </w:r>
          </w:p>
        </w:tc>
        <w:tc>
          <w:tcPr>
            <w:tcW w:w="1284" w:type="dxa"/>
            <w:noWrap/>
            <w:vAlign w:val="center"/>
            <w:hideMark/>
          </w:tcPr>
          <w:p w14:paraId="056A20A4" w14:textId="6B2C4A05" w:rsidR="006903E7" w:rsidRPr="00140258" w:rsidRDefault="006903E7" w:rsidP="006903E7">
            <w:pPr>
              <w:jc w:val="center"/>
              <w:rPr>
                <w:rFonts w:ascii="Arial" w:hAnsi="Arial" w:cs="Arial"/>
              </w:rPr>
            </w:pPr>
            <w:r w:rsidRPr="00140258">
              <w:rPr>
                <w:rFonts w:ascii="Arial" w:hAnsi="Arial" w:cs="Arial"/>
              </w:rPr>
              <w:t>47.0</w:t>
            </w:r>
          </w:p>
        </w:tc>
        <w:tc>
          <w:tcPr>
            <w:tcW w:w="1295" w:type="dxa"/>
            <w:noWrap/>
            <w:vAlign w:val="bottom"/>
            <w:hideMark/>
          </w:tcPr>
          <w:p w14:paraId="5372E8DA" w14:textId="1B178D0B" w:rsidR="006903E7" w:rsidRPr="00140258" w:rsidRDefault="006903E7" w:rsidP="006903E7">
            <w:pPr>
              <w:jc w:val="center"/>
              <w:rPr>
                <w:rFonts w:ascii="Arial" w:hAnsi="Arial" w:cs="Arial"/>
              </w:rPr>
            </w:pPr>
            <w:r w:rsidRPr="00140258">
              <w:rPr>
                <w:rFonts w:ascii="Arial" w:hAnsi="Arial" w:cs="Arial"/>
              </w:rPr>
              <w:t>67</w:t>
            </w:r>
          </w:p>
        </w:tc>
      </w:tr>
      <w:tr w:rsidR="006903E7" w:rsidRPr="00140258" w14:paraId="7CC38113" w14:textId="77777777" w:rsidTr="001C4984">
        <w:trPr>
          <w:trHeight w:val="310"/>
          <w:jc w:val="center"/>
        </w:trPr>
        <w:tc>
          <w:tcPr>
            <w:tcW w:w="1131" w:type="dxa"/>
            <w:noWrap/>
            <w:vAlign w:val="center"/>
          </w:tcPr>
          <w:p w14:paraId="2FAD3A3E" w14:textId="064AFEB5" w:rsidR="006903E7" w:rsidRPr="00140258" w:rsidRDefault="006903E7" w:rsidP="006903E7">
            <w:pPr>
              <w:jc w:val="center"/>
              <w:rPr>
                <w:rFonts w:ascii="Arial" w:hAnsi="Arial" w:cs="Arial"/>
              </w:rPr>
            </w:pPr>
            <w:r w:rsidRPr="00140258">
              <w:rPr>
                <w:rFonts w:ascii="Arial" w:hAnsi="Arial" w:cs="Arial"/>
                <w:sz w:val="22"/>
              </w:rPr>
              <w:t>61</w:t>
            </w:r>
          </w:p>
        </w:tc>
        <w:tc>
          <w:tcPr>
            <w:tcW w:w="1246" w:type="dxa"/>
            <w:vAlign w:val="center"/>
          </w:tcPr>
          <w:p w14:paraId="5A3D70B2" w14:textId="69161A52" w:rsidR="006903E7" w:rsidRPr="00140258" w:rsidRDefault="006903E7" w:rsidP="006903E7">
            <w:pPr>
              <w:jc w:val="center"/>
              <w:rPr>
                <w:rFonts w:ascii="Arial" w:hAnsi="Arial" w:cs="Arial"/>
              </w:rPr>
            </w:pPr>
            <w:proofErr w:type="spellStart"/>
            <w:r w:rsidRPr="00140258">
              <w:rPr>
                <w:rFonts w:ascii="Arial" w:hAnsi="Arial" w:cs="Arial"/>
              </w:rPr>
              <w:t>CoO</w:t>
            </w:r>
            <w:proofErr w:type="spellEnd"/>
          </w:p>
        </w:tc>
        <w:tc>
          <w:tcPr>
            <w:tcW w:w="896" w:type="dxa"/>
            <w:vAlign w:val="center"/>
          </w:tcPr>
          <w:p w14:paraId="2C670548" w14:textId="061A1BD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3A033D1" w14:textId="32AB5995" w:rsidR="006903E7" w:rsidRPr="00140258" w:rsidRDefault="006903E7" w:rsidP="006903E7">
            <w:pPr>
              <w:jc w:val="center"/>
              <w:rPr>
                <w:rFonts w:ascii="Arial" w:hAnsi="Arial" w:cs="Arial"/>
              </w:rPr>
            </w:pPr>
            <w:r w:rsidRPr="00140258">
              <w:rPr>
                <w:rFonts w:ascii="Arial" w:hAnsi="Arial" w:cs="Arial"/>
              </w:rPr>
              <w:t>0.82</w:t>
            </w:r>
          </w:p>
        </w:tc>
        <w:tc>
          <w:tcPr>
            <w:tcW w:w="1165" w:type="dxa"/>
            <w:noWrap/>
            <w:vAlign w:val="center"/>
            <w:hideMark/>
          </w:tcPr>
          <w:p w14:paraId="53F0A3DA" w14:textId="7298655E" w:rsidR="006903E7" w:rsidRPr="00140258" w:rsidRDefault="006903E7" w:rsidP="006903E7">
            <w:pPr>
              <w:jc w:val="center"/>
              <w:rPr>
                <w:rFonts w:ascii="Arial" w:hAnsi="Arial" w:cs="Arial"/>
              </w:rPr>
            </w:pPr>
            <w:r w:rsidRPr="00140258">
              <w:rPr>
                <w:rFonts w:ascii="Arial" w:hAnsi="Arial" w:cs="Arial"/>
              </w:rPr>
              <w:t>0.66</w:t>
            </w:r>
          </w:p>
        </w:tc>
        <w:tc>
          <w:tcPr>
            <w:tcW w:w="1284" w:type="dxa"/>
            <w:noWrap/>
            <w:vAlign w:val="center"/>
            <w:hideMark/>
          </w:tcPr>
          <w:p w14:paraId="51CAD49C" w14:textId="5B75C8D9" w:rsidR="006903E7" w:rsidRPr="00140258" w:rsidRDefault="006903E7" w:rsidP="006903E7">
            <w:pPr>
              <w:jc w:val="center"/>
              <w:rPr>
                <w:rFonts w:ascii="Arial" w:hAnsi="Arial" w:cs="Arial"/>
              </w:rPr>
            </w:pPr>
            <w:r w:rsidRPr="00140258">
              <w:rPr>
                <w:rFonts w:ascii="Arial" w:hAnsi="Arial" w:cs="Arial"/>
              </w:rPr>
              <w:t>44.6</w:t>
            </w:r>
          </w:p>
        </w:tc>
        <w:tc>
          <w:tcPr>
            <w:tcW w:w="1295" w:type="dxa"/>
            <w:noWrap/>
            <w:vAlign w:val="bottom"/>
            <w:hideMark/>
          </w:tcPr>
          <w:p w14:paraId="6D4B4C85" w14:textId="718A95FE" w:rsidR="006903E7" w:rsidRPr="00140258" w:rsidRDefault="006903E7" w:rsidP="006903E7">
            <w:pPr>
              <w:jc w:val="center"/>
              <w:rPr>
                <w:rFonts w:ascii="Arial" w:hAnsi="Arial" w:cs="Arial"/>
              </w:rPr>
            </w:pPr>
            <w:r w:rsidRPr="00140258">
              <w:rPr>
                <w:rFonts w:ascii="Arial" w:hAnsi="Arial" w:cs="Arial"/>
              </w:rPr>
              <w:t>68</w:t>
            </w:r>
          </w:p>
        </w:tc>
      </w:tr>
      <w:tr w:rsidR="006903E7" w:rsidRPr="00140258" w14:paraId="6CAD7640" w14:textId="77777777" w:rsidTr="001C4984">
        <w:trPr>
          <w:trHeight w:val="310"/>
          <w:jc w:val="center"/>
        </w:trPr>
        <w:tc>
          <w:tcPr>
            <w:tcW w:w="1131" w:type="dxa"/>
            <w:noWrap/>
            <w:vAlign w:val="center"/>
          </w:tcPr>
          <w:p w14:paraId="733BB25B" w14:textId="3524AA39" w:rsidR="006903E7" w:rsidRPr="00140258" w:rsidRDefault="006903E7" w:rsidP="006903E7">
            <w:pPr>
              <w:jc w:val="center"/>
              <w:rPr>
                <w:rFonts w:ascii="Arial" w:hAnsi="Arial" w:cs="Arial"/>
              </w:rPr>
            </w:pPr>
            <w:r w:rsidRPr="00140258">
              <w:rPr>
                <w:rFonts w:ascii="Arial" w:hAnsi="Arial" w:cs="Arial"/>
                <w:sz w:val="22"/>
              </w:rPr>
              <w:t>62</w:t>
            </w:r>
          </w:p>
        </w:tc>
        <w:tc>
          <w:tcPr>
            <w:tcW w:w="1246" w:type="dxa"/>
            <w:vAlign w:val="center"/>
          </w:tcPr>
          <w:p w14:paraId="55D77EA5" w14:textId="0FFCB69A" w:rsidR="006903E7" w:rsidRPr="00140258" w:rsidRDefault="006903E7" w:rsidP="006903E7">
            <w:pPr>
              <w:jc w:val="center"/>
              <w:rPr>
                <w:rFonts w:ascii="Arial" w:hAnsi="Arial" w:cs="Arial"/>
              </w:rPr>
            </w:pPr>
            <w:proofErr w:type="spellStart"/>
            <w:r w:rsidRPr="00140258">
              <w:rPr>
                <w:rFonts w:ascii="Arial" w:hAnsi="Arial" w:cs="Arial"/>
              </w:rPr>
              <w:t>NiO</w:t>
            </w:r>
            <w:proofErr w:type="spellEnd"/>
          </w:p>
        </w:tc>
        <w:tc>
          <w:tcPr>
            <w:tcW w:w="896" w:type="dxa"/>
            <w:vAlign w:val="center"/>
          </w:tcPr>
          <w:p w14:paraId="0115B944" w14:textId="5AA31E4D"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54364205" w14:textId="3ECE68C2" w:rsidR="006903E7" w:rsidRPr="00140258" w:rsidRDefault="006903E7" w:rsidP="006903E7">
            <w:pPr>
              <w:jc w:val="center"/>
              <w:rPr>
                <w:rFonts w:ascii="Arial" w:hAnsi="Arial" w:cs="Arial"/>
              </w:rPr>
            </w:pPr>
            <w:r w:rsidRPr="00140258">
              <w:rPr>
                <w:rFonts w:ascii="Arial" w:hAnsi="Arial" w:cs="Arial"/>
              </w:rPr>
              <w:t>1.37</w:t>
            </w:r>
          </w:p>
        </w:tc>
        <w:tc>
          <w:tcPr>
            <w:tcW w:w="1165" w:type="dxa"/>
            <w:noWrap/>
            <w:vAlign w:val="center"/>
            <w:hideMark/>
          </w:tcPr>
          <w:p w14:paraId="408FA87C" w14:textId="77777777" w:rsidR="006903E7" w:rsidRPr="00140258" w:rsidRDefault="006903E7" w:rsidP="006903E7">
            <w:pPr>
              <w:jc w:val="center"/>
              <w:rPr>
                <w:rFonts w:ascii="Arial" w:hAnsi="Arial" w:cs="Arial"/>
              </w:rPr>
            </w:pPr>
            <w:r w:rsidRPr="00140258">
              <w:rPr>
                <w:rFonts w:ascii="Arial" w:hAnsi="Arial" w:cs="Arial"/>
              </w:rPr>
              <w:t>0.75</w:t>
            </w:r>
          </w:p>
        </w:tc>
        <w:tc>
          <w:tcPr>
            <w:tcW w:w="1284" w:type="dxa"/>
            <w:noWrap/>
            <w:vAlign w:val="center"/>
            <w:hideMark/>
          </w:tcPr>
          <w:p w14:paraId="623F81C0" w14:textId="0F95ACD3" w:rsidR="006903E7" w:rsidRPr="00140258" w:rsidRDefault="006903E7" w:rsidP="006903E7">
            <w:pPr>
              <w:jc w:val="center"/>
              <w:rPr>
                <w:rFonts w:ascii="Arial" w:hAnsi="Arial" w:cs="Arial"/>
              </w:rPr>
            </w:pPr>
            <w:r w:rsidRPr="00140258">
              <w:rPr>
                <w:rFonts w:ascii="Arial" w:hAnsi="Arial" w:cs="Arial"/>
              </w:rPr>
              <w:t>35.4</w:t>
            </w:r>
          </w:p>
        </w:tc>
        <w:tc>
          <w:tcPr>
            <w:tcW w:w="1295" w:type="dxa"/>
            <w:noWrap/>
            <w:vAlign w:val="bottom"/>
            <w:hideMark/>
          </w:tcPr>
          <w:p w14:paraId="39618163" w14:textId="6CA9178C" w:rsidR="006903E7" w:rsidRPr="00140258" w:rsidRDefault="006903E7" w:rsidP="006903E7">
            <w:pPr>
              <w:jc w:val="center"/>
              <w:rPr>
                <w:rFonts w:ascii="Arial" w:hAnsi="Arial" w:cs="Arial"/>
              </w:rPr>
            </w:pPr>
            <w:r w:rsidRPr="00140258">
              <w:rPr>
                <w:rFonts w:ascii="Arial" w:hAnsi="Arial" w:cs="Arial"/>
              </w:rPr>
              <w:t>69</w:t>
            </w:r>
          </w:p>
        </w:tc>
      </w:tr>
      <w:tr w:rsidR="006903E7" w:rsidRPr="00140258" w14:paraId="696E113D" w14:textId="77777777" w:rsidTr="001C4984">
        <w:trPr>
          <w:trHeight w:val="310"/>
          <w:jc w:val="center"/>
        </w:trPr>
        <w:tc>
          <w:tcPr>
            <w:tcW w:w="1131" w:type="dxa"/>
            <w:noWrap/>
            <w:vAlign w:val="center"/>
          </w:tcPr>
          <w:p w14:paraId="559E536F" w14:textId="226C9068" w:rsidR="006903E7" w:rsidRPr="00140258" w:rsidRDefault="006903E7" w:rsidP="006903E7">
            <w:pPr>
              <w:jc w:val="center"/>
              <w:rPr>
                <w:rFonts w:ascii="Arial" w:hAnsi="Arial" w:cs="Arial"/>
              </w:rPr>
            </w:pPr>
            <w:r w:rsidRPr="00140258">
              <w:rPr>
                <w:rFonts w:ascii="Arial" w:hAnsi="Arial" w:cs="Arial"/>
                <w:sz w:val="22"/>
              </w:rPr>
              <w:t>63</w:t>
            </w:r>
          </w:p>
        </w:tc>
        <w:tc>
          <w:tcPr>
            <w:tcW w:w="1246" w:type="dxa"/>
            <w:vAlign w:val="center"/>
          </w:tcPr>
          <w:p w14:paraId="4D99AAAA" w14:textId="6CF5DA41" w:rsidR="006903E7" w:rsidRPr="00140258" w:rsidRDefault="006903E7" w:rsidP="006903E7">
            <w:pPr>
              <w:jc w:val="center"/>
              <w:rPr>
                <w:rFonts w:ascii="Arial" w:hAnsi="Arial" w:cs="Arial"/>
              </w:rPr>
            </w:pPr>
            <w:proofErr w:type="spellStart"/>
            <w:r w:rsidRPr="00140258">
              <w:rPr>
                <w:rFonts w:ascii="Arial" w:hAnsi="Arial" w:cs="Arial"/>
              </w:rPr>
              <w:t>MnO</w:t>
            </w:r>
            <w:proofErr w:type="spellEnd"/>
          </w:p>
        </w:tc>
        <w:tc>
          <w:tcPr>
            <w:tcW w:w="896" w:type="dxa"/>
            <w:vAlign w:val="center"/>
          </w:tcPr>
          <w:p w14:paraId="74620110" w14:textId="39ECB4F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35F3AF9A" w14:textId="48E7DACC" w:rsidR="006903E7" w:rsidRPr="00140258" w:rsidRDefault="006903E7" w:rsidP="006903E7">
            <w:pPr>
              <w:jc w:val="center"/>
              <w:rPr>
                <w:rFonts w:ascii="Arial" w:hAnsi="Arial" w:cs="Arial"/>
              </w:rPr>
            </w:pPr>
            <w:r w:rsidRPr="00140258">
              <w:rPr>
                <w:rFonts w:ascii="Arial" w:hAnsi="Arial" w:cs="Arial"/>
              </w:rPr>
              <w:t>0.80</w:t>
            </w:r>
          </w:p>
        </w:tc>
        <w:tc>
          <w:tcPr>
            <w:tcW w:w="1165" w:type="dxa"/>
            <w:noWrap/>
            <w:vAlign w:val="center"/>
            <w:hideMark/>
          </w:tcPr>
          <w:p w14:paraId="60A47E76" w14:textId="77777777" w:rsidR="006903E7" w:rsidRPr="00140258" w:rsidRDefault="006903E7" w:rsidP="006903E7">
            <w:pPr>
              <w:jc w:val="center"/>
              <w:rPr>
                <w:rFonts w:ascii="Arial" w:hAnsi="Arial" w:cs="Arial"/>
              </w:rPr>
            </w:pPr>
            <w:r w:rsidRPr="00140258">
              <w:rPr>
                <w:rFonts w:ascii="Arial" w:hAnsi="Arial" w:cs="Arial"/>
              </w:rPr>
              <w:t>0.49</w:t>
            </w:r>
          </w:p>
        </w:tc>
        <w:tc>
          <w:tcPr>
            <w:tcW w:w="1284" w:type="dxa"/>
            <w:noWrap/>
            <w:vAlign w:val="center"/>
            <w:hideMark/>
          </w:tcPr>
          <w:p w14:paraId="219454B4" w14:textId="01C1A73E" w:rsidR="006903E7" w:rsidRPr="00140258" w:rsidRDefault="006903E7" w:rsidP="006903E7">
            <w:pPr>
              <w:jc w:val="center"/>
              <w:rPr>
                <w:rFonts w:ascii="Arial" w:hAnsi="Arial" w:cs="Arial"/>
              </w:rPr>
            </w:pPr>
            <w:r w:rsidRPr="00140258">
              <w:rPr>
                <w:rFonts w:ascii="Arial" w:hAnsi="Arial" w:cs="Arial"/>
              </w:rPr>
              <w:t>37.9</w:t>
            </w:r>
          </w:p>
        </w:tc>
        <w:tc>
          <w:tcPr>
            <w:tcW w:w="1295" w:type="dxa"/>
            <w:noWrap/>
            <w:vAlign w:val="bottom"/>
            <w:hideMark/>
          </w:tcPr>
          <w:p w14:paraId="52823D14" w14:textId="2DF953D1" w:rsidR="006903E7" w:rsidRPr="00140258" w:rsidRDefault="006903E7" w:rsidP="006903E7">
            <w:pPr>
              <w:jc w:val="center"/>
              <w:rPr>
                <w:rFonts w:ascii="Arial" w:hAnsi="Arial" w:cs="Arial"/>
              </w:rPr>
            </w:pPr>
            <w:r w:rsidRPr="00140258">
              <w:rPr>
                <w:rFonts w:ascii="Arial" w:hAnsi="Arial" w:cs="Arial"/>
              </w:rPr>
              <w:t>96</w:t>
            </w:r>
          </w:p>
        </w:tc>
      </w:tr>
      <w:tr w:rsidR="006903E7" w:rsidRPr="00140258" w14:paraId="703D7FBB" w14:textId="77777777" w:rsidTr="001C4984">
        <w:trPr>
          <w:trHeight w:val="310"/>
          <w:jc w:val="center"/>
        </w:trPr>
        <w:tc>
          <w:tcPr>
            <w:tcW w:w="1131" w:type="dxa"/>
            <w:noWrap/>
            <w:vAlign w:val="center"/>
          </w:tcPr>
          <w:p w14:paraId="3E983D5B" w14:textId="29DE421D" w:rsidR="006903E7" w:rsidRPr="00140258" w:rsidRDefault="006903E7" w:rsidP="006903E7">
            <w:pPr>
              <w:jc w:val="center"/>
              <w:rPr>
                <w:rFonts w:ascii="Arial" w:hAnsi="Arial" w:cs="Arial"/>
              </w:rPr>
            </w:pPr>
            <w:r w:rsidRPr="00140258">
              <w:rPr>
                <w:rFonts w:ascii="Arial" w:hAnsi="Arial" w:cs="Arial"/>
                <w:sz w:val="22"/>
              </w:rPr>
              <w:t>64</w:t>
            </w:r>
          </w:p>
        </w:tc>
        <w:tc>
          <w:tcPr>
            <w:tcW w:w="1246" w:type="dxa"/>
            <w:vAlign w:val="center"/>
          </w:tcPr>
          <w:p w14:paraId="6812D194" w14:textId="2EC2E52D" w:rsidR="006903E7" w:rsidRPr="00140258" w:rsidRDefault="006903E7" w:rsidP="006903E7">
            <w:pPr>
              <w:jc w:val="center"/>
              <w:rPr>
                <w:rFonts w:ascii="Arial" w:hAnsi="Arial" w:cs="Arial"/>
              </w:rPr>
            </w:pPr>
            <w:r w:rsidRPr="00140258">
              <w:rPr>
                <w:rFonts w:ascii="Arial" w:hAnsi="Arial" w:cs="Arial"/>
              </w:rPr>
              <w:t>SnO</w:t>
            </w:r>
            <w:r w:rsidRPr="00140258">
              <w:rPr>
                <w:rFonts w:ascii="Arial" w:hAnsi="Arial" w:cs="Arial"/>
                <w:vertAlign w:val="subscript"/>
              </w:rPr>
              <w:t>2</w:t>
            </w:r>
          </w:p>
        </w:tc>
        <w:tc>
          <w:tcPr>
            <w:tcW w:w="896" w:type="dxa"/>
            <w:vAlign w:val="center"/>
          </w:tcPr>
          <w:p w14:paraId="1C8B206F" w14:textId="4E9B197E"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7176B0FC" w14:textId="2F2DD123" w:rsidR="006903E7" w:rsidRPr="00140258" w:rsidRDefault="006903E7" w:rsidP="006903E7">
            <w:pPr>
              <w:jc w:val="center"/>
              <w:rPr>
                <w:rFonts w:ascii="Arial" w:hAnsi="Arial" w:cs="Arial"/>
              </w:rPr>
            </w:pPr>
            <w:r w:rsidRPr="00140258">
              <w:rPr>
                <w:rFonts w:ascii="Arial" w:hAnsi="Arial" w:cs="Arial"/>
              </w:rPr>
              <w:t>0.58</w:t>
            </w:r>
          </w:p>
        </w:tc>
        <w:tc>
          <w:tcPr>
            <w:tcW w:w="1165" w:type="dxa"/>
            <w:noWrap/>
            <w:vAlign w:val="center"/>
            <w:hideMark/>
          </w:tcPr>
          <w:p w14:paraId="7170A715" w14:textId="0BBD07CE" w:rsidR="006903E7" w:rsidRPr="00140258" w:rsidRDefault="006903E7" w:rsidP="006903E7">
            <w:pPr>
              <w:jc w:val="center"/>
              <w:rPr>
                <w:rFonts w:ascii="Arial" w:hAnsi="Arial" w:cs="Arial"/>
              </w:rPr>
            </w:pPr>
            <w:r w:rsidRPr="00140258">
              <w:rPr>
                <w:rFonts w:ascii="Arial" w:hAnsi="Arial" w:cs="Arial"/>
              </w:rPr>
              <w:t>0.42</w:t>
            </w:r>
          </w:p>
        </w:tc>
        <w:tc>
          <w:tcPr>
            <w:tcW w:w="1284" w:type="dxa"/>
            <w:noWrap/>
            <w:vAlign w:val="center"/>
            <w:hideMark/>
          </w:tcPr>
          <w:p w14:paraId="09C6D46E" w14:textId="6DE12660" w:rsidR="006903E7" w:rsidRPr="00140258" w:rsidRDefault="006903E7" w:rsidP="006903E7">
            <w:pPr>
              <w:jc w:val="center"/>
              <w:rPr>
                <w:rFonts w:ascii="Arial" w:hAnsi="Arial" w:cs="Arial"/>
              </w:rPr>
            </w:pPr>
            <w:r w:rsidRPr="00140258">
              <w:rPr>
                <w:rFonts w:ascii="Arial" w:hAnsi="Arial" w:cs="Arial"/>
              </w:rPr>
              <w:t>42.0</w:t>
            </w:r>
          </w:p>
        </w:tc>
        <w:tc>
          <w:tcPr>
            <w:tcW w:w="1295" w:type="dxa"/>
            <w:noWrap/>
            <w:vAlign w:val="bottom"/>
            <w:hideMark/>
          </w:tcPr>
          <w:p w14:paraId="2BD046EB" w14:textId="51113970" w:rsidR="006903E7" w:rsidRPr="00140258" w:rsidRDefault="006903E7" w:rsidP="006903E7">
            <w:pPr>
              <w:jc w:val="center"/>
              <w:rPr>
                <w:rFonts w:ascii="Arial" w:hAnsi="Arial" w:cs="Arial"/>
              </w:rPr>
            </w:pPr>
            <w:r w:rsidRPr="00140258">
              <w:rPr>
                <w:rFonts w:ascii="Arial" w:hAnsi="Arial" w:cs="Arial"/>
              </w:rPr>
              <w:t>95</w:t>
            </w:r>
          </w:p>
        </w:tc>
      </w:tr>
      <w:tr w:rsidR="006903E7" w:rsidRPr="00140258" w14:paraId="5AE16967" w14:textId="77777777" w:rsidTr="001C4984">
        <w:trPr>
          <w:trHeight w:val="310"/>
          <w:jc w:val="center"/>
        </w:trPr>
        <w:tc>
          <w:tcPr>
            <w:tcW w:w="1131" w:type="dxa"/>
            <w:noWrap/>
            <w:vAlign w:val="center"/>
          </w:tcPr>
          <w:p w14:paraId="025A2B63" w14:textId="5C30AD88" w:rsidR="006903E7" w:rsidRPr="00140258" w:rsidRDefault="006903E7" w:rsidP="006903E7">
            <w:pPr>
              <w:jc w:val="center"/>
              <w:rPr>
                <w:rFonts w:ascii="Arial" w:hAnsi="Arial" w:cs="Arial"/>
              </w:rPr>
            </w:pPr>
            <w:r w:rsidRPr="00140258">
              <w:rPr>
                <w:rFonts w:ascii="Arial" w:hAnsi="Arial" w:cs="Arial"/>
                <w:sz w:val="22"/>
              </w:rPr>
              <w:t>65</w:t>
            </w:r>
          </w:p>
        </w:tc>
        <w:tc>
          <w:tcPr>
            <w:tcW w:w="1246" w:type="dxa"/>
            <w:vAlign w:val="center"/>
          </w:tcPr>
          <w:p w14:paraId="5F653156" w14:textId="05DEC90A" w:rsidR="006903E7" w:rsidRPr="00140258" w:rsidRDefault="006903E7" w:rsidP="006903E7">
            <w:pPr>
              <w:jc w:val="center"/>
              <w:rPr>
                <w:rFonts w:ascii="Arial" w:hAnsi="Arial" w:cs="Arial"/>
              </w:rPr>
            </w:pPr>
            <w:r w:rsidRPr="00140258">
              <w:rPr>
                <w:rFonts w:ascii="Arial" w:hAnsi="Arial" w:cs="Arial"/>
              </w:rPr>
              <w:t>VO</w:t>
            </w:r>
            <w:r w:rsidRPr="00140258">
              <w:rPr>
                <w:rFonts w:ascii="Arial" w:hAnsi="Arial" w:cs="Arial"/>
                <w:vertAlign w:val="subscript"/>
              </w:rPr>
              <w:t>2</w:t>
            </w:r>
          </w:p>
        </w:tc>
        <w:tc>
          <w:tcPr>
            <w:tcW w:w="896" w:type="dxa"/>
            <w:vAlign w:val="center"/>
          </w:tcPr>
          <w:p w14:paraId="7D564268" w14:textId="527E16A4"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583F3195" w14:textId="459EEF7C" w:rsidR="006903E7" w:rsidRPr="00140258" w:rsidRDefault="006903E7" w:rsidP="006903E7">
            <w:pPr>
              <w:jc w:val="center"/>
              <w:rPr>
                <w:rFonts w:ascii="Arial" w:hAnsi="Arial" w:cs="Arial"/>
              </w:rPr>
            </w:pPr>
            <w:r w:rsidRPr="00140258">
              <w:rPr>
                <w:rFonts w:ascii="Arial" w:hAnsi="Arial" w:cs="Arial"/>
              </w:rPr>
              <w:t>1.51</w:t>
            </w:r>
          </w:p>
        </w:tc>
        <w:tc>
          <w:tcPr>
            <w:tcW w:w="1165" w:type="dxa"/>
            <w:noWrap/>
            <w:vAlign w:val="center"/>
            <w:hideMark/>
          </w:tcPr>
          <w:p w14:paraId="0B5DF8F3" w14:textId="77777777" w:rsidR="006903E7" w:rsidRPr="00140258" w:rsidRDefault="006903E7" w:rsidP="006903E7">
            <w:pPr>
              <w:jc w:val="center"/>
              <w:rPr>
                <w:rFonts w:ascii="Arial" w:hAnsi="Arial" w:cs="Arial"/>
              </w:rPr>
            </w:pPr>
            <w:r w:rsidRPr="00140258">
              <w:rPr>
                <w:rFonts w:ascii="Arial" w:hAnsi="Arial" w:cs="Arial"/>
              </w:rPr>
              <w:t>0.74</w:t>
            </w:r>
          </w:p>
        </w:tc>
        <w:tc>
          <w:tcPr>
            <w:tcW w:w="1284" w:type="dxa"/>
            <w:noWrap/>
            <w:vAlign w:val="center"/>
            <w:hideMark/>
          </w:tcPr>
          <w:p w14:paraId="2F244843" w14:textId="4A37826B" w:rsidR="006903E7" w:rsidRPr="00140258" w:rsidRDefault="006903E7" w:rsidP="006903E7">
            <w:pPr>
              <w:jc w:val="center"/>
              <w:rPr>
                <w:rFonts w:ascii="Arial" w:hAnsi="Arial" w:cs="Arial"/>
              </w:rPr>
            </w:pPr>
            <w:r w:rsidRPr="00140258">
              <w:rPr>
                <w:rFonts w:ascii="Arial" w:hAnsi="Arial" w:cs="Arial"/>
              </w:rPr>
              <w:t>32.9</w:t>
            </w:r>
          </w:p>
        </w:tc>
        <w:tc>
          <w:tcPr>
            <w:tcW w:w="1295" w:type="dxa"/>
            <w:noWrap/>
            <w:vAlign w:val="bottom"/>
            <w:hideMark/>
          </w:tcPr>
          <w:p w14:paraId="1DF4FED8" w14:textId="1CD56697" w:rsidR="006903E7" w:rsidRPr="00140258" w:rsidRDefault="006903E7" w:rsidP="006903E7">
            <w:pPr>
              <w:jc w:val="center"/>
              <w:rPr>
                <w:rFonts w:ascii="Arial" w:hAnsi="Arial" w:cs="Arial"/>
              </w:rPr>
            </w:pPr>
            <w:r w:rsidRPr="00140258">
              <w:rPr>
                <w:rFonts w:ascii="Arial" w:hAnsi="Arial" w:cs="Arial"/>
              </w:rPr>
              <w:t>97</w:t>
            </w:r>
          </w:p>
        </w:tc>
      </w:tr>
      <w:tr w:rsidR="006903E7" w:rsidRPr="00140258" w14:paraId="31E622DE" w14:textId="77777777" w:rsidTr="001C4984">
        <w:trPr>
          <w:trHeight w:val="310"/>
          <w:jc w:val="center"/>
        </w:trPr>
        <w:tc>
          <w:tcPr>
            <w:tcW w:w="1131" w:type="dxa"/>
            <w:noWrap/>
            <w:vAlign w:val="center"/>
          </w:tcPr>
          <w:p w14:paraId="14957275" w14:textId="7FEBDF51" w:rsidR="006903E7" w:rsidRPr="00140258" w:rsidRDefault="006903E7" w:rsidP="006903E7">
            <w:pPr>
              <w:jc w:val="center"/>
              <w:rPr>
                <w:rFonts w:ascii="Arial" w:hAnsi="Arial" w:cs="Arial"/>
              </w:rPr>
            </w:pPr>
            <w:r w:rsidRPr="00140258">
              <w:rPr>
                <w:rFonts w:ascii="Arial" w:hAnsi="Arial" w:cs="Arial"/>
                <w:sz w:val="22"/>
              </w:rPr>
              <w:t>66</w:t>
            </w:r>
          </w:p>
        </w:tc>
        <w:tc>
          <w:tcPr>
            <w:tcW w:w="1246" w:type="dxa"/>
            <w:vAlign w:val="center"/>
          </w:tcPr>
          <w:p w14:paraId="57B1BA95" w14:textId="4ED3485E" w:rsidR="006903E7" w:rsidRPr="00140258" w:rsidRDefault="006903E7" w:rsidP="006903E7">
            <w:pPr>
              <w:jc w:val="center"/>
              <w:rPr>
                <w:rFonts w:ascii="Arial" w:hAnsi="Arial" w:cs="Arial"/>
              </w:rPr>
            </w:pPr>
            <w:r w:rsidRPr="00140258">
              <w:rPr>
                <w:rFonts w:ascii="Arial" w:hAnsi="Arial" w:cs="Arial"/>
              </w:rPr>
              <w:t>MoO</w:t>
            </w:r>
            <w:r w:rsidRPr="00140258">
              <w:rPr>
                <w:rFonts w:ascii="Arial" w:hAnsi="Arial" w:cs="Arial"/>
                <w:vertAlign w:val="subscript"/>
              </w:rPr>
              <w:t>2</w:t>
            </w:r>
          </w:p>
        </w:tc>
        <w:tc>
          <w:tcPr>
            <w:tcW w:w="896" w:type="dxa"/>
            <w:vAlign w:val="center"/>
          </w:tcPr>
          <w:p w14:paraId="3AD19B5E" w14:textId="16E31AF1"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454A468" w14:textId="218D5469" w:rsidR="006903E7" w:rsidRPr="00140258" w:rsidRDefault="006903E7" w:rsidP="006903E7">
            <w:pPr>
              <w:jc w:val="center"/>
              <w:rPr>
                <w:rFonts w:ascii="Arial" w:hAnsi="Arial" w:cs="Arial"/>
              </w:rPr>
            </w:pPr>
            <w:r w:rsidRPr="00140258">
              <w:rPr>
                <w:rFonts w:ascii="Arial" w:hAnsi="Arial" w:cs="Arial"/>
              </w:rPr>
              <w:t>1.08</w:t>
            </w:r>
          </w:p>
        </w:tc>
        <w:tc>
          <w:tcPr>
            <w:tcW w:w="1165" w:type="dxa"/>
            <w:noWrap/>
            <w:vAlign w:val="center"/>
            <w:hideMark/>
          </w:tcPr>
          <w:p w14:paraId="7E340291" w14:textId="45EC1736" w:rsidR="006903E7" w:rsidRPr="00140258" w:rsidRDefault="006903E7" w:rsidP="006903E7">
            <w:pPr>
              <w:jc w:val="center"/>
              <w:rPr>
                <w:rFonts w:ascii="Arial" w:hAnsi="Arial" w:cs="Arial"/>
              </w:rPr>
            </w:pPr>
            <w:r w:rsidRPr="00140258">
              <w:rPr>
                <w:rFonts w:ascii="Arial" w:hAnsi="Arial" w:cs="Arial"/>
              </w:rPr>
              <w:t>0.37</w:t>
            </w:r>
          </w:p>
        </w:tc>
        <w:tc>
          <w:tcPr>
            <w:tcW w:w="1284" w:type="dxa"/>
            <w:noWrap/>
            <w:vAlign w:val="center"/>
            <w:hideMark/>
          </w:tcPr>
          <w:p w14:paraId="2C537E3F" w14:textId="0D434F02" w:rsidR="006903E7" w:rsidRPr="00140258" w:rsidRDefault="006903E7" w:rsidP="006903E7">
            <w:pPr>
              <w:jc w:val="center"/>
              <w:rPr>
                <w:rFonts w:ascii="Arial" w:hAnsi="Arial" w:cs="Arial"/>
              </w:rPr>
            </w:pPr>
            <w:r w:rsidRPr="00140258">
              <w:rPr>
                <w:rFonts w:ascii="Arial" w:hAnsi="Arial" w:cs="Arial"/>
              </w:rPr>
              <w:t>25.4</w:t>
            </w:r>
          </w:p>
        </w:tc>
        <w:tc>
          <w:tcPr>
            <w:tcW w:w="1295" w:type="dxa"/>
            <w:noWrap/>
            <w:vAlign w:val="bottom"/>
            <w:hideMark/>
          </w:tcPr>
          <w:p w14:paraId="1A1EFD3F" w14:textId="41CD6DB8" w:rsidR="006903E7" w:rsidRPr="00140258" w:rsidRDefault="006903E7" w:rsidP="006903E7">
            <w:pPr>
              <w:jc w:val="center"/>
              <w:rPr>
                <w:rFonts w:ascii="Arial" w:hAnsi="Arial" w:cs="Arial"/>
              </w:rPr>
            </w:pPr>
            <w:r w:rsidRPr="00140258">
              <w:rPr>
                <w:rFonts w:ascii="Arial" w:hAnsi="Arial" w:cs="Arial"/>
              </w:rPr>
              <w:t>98</w:t>
            </w:r>
          </w:p>
        </w:tc>
      </w:tr>
      <w:tr w:rsidR="006903E7" w:rsidRPr="00140258" w14:paraId="7FBA52BA" w14:textId="77777777" w:rsidTr="001C4984">
        <w:trPr>
          <w:trHeight w:val="310"/>
          <w:jc w:val="center"/>
        </w:trPr>
        <w:tc>
          <w:tcPr>
            <w:tcW w:w="1131" w:type="dxa"/>
            <w:noWrap/>
            <w:vAlign w:val="center"/>
          </w:tcPr>
          <w:p w14:paraId="64D47557" w14:textId="68C30604" w:rsidR="006903E7" w:rsidRPr="00140258" w:rsidRDefault="006903E7" w:rsidP="006903E7">
            <w:pPr>
              <w:jc w:val="center"/>
              <w:rPr>
                <w:rFonts w:ascii="Arial" w:hAnsi="Arial" w:cs="Arial"/>
              </w:rPr>
            </w:pPr>
            <w:r w:rsidRPr="00140258">
              <w:rPr>
                <w:rFonts w:ascii="Arial" w:hAnsi="Arial" w:cs="Arial"/>
                <w:sz w:val="22"/>
              </w:rPr>
              <w:t>67</w:t>
            </w:r>
          </w:p>
        </w:tc>
        <w:tc>
          <w:tcPr>
            <w:tcW w:w="1246" w:type="dxa"/>
            <w:vAlign w:val="center"/>
          </w:tcPr>
          <w:p w14:paraId="25D4B9DC" w14:textId="1A8C1FC8" w:rsidR="006903E7" w:rsidRPr="00140258" w:rsidRDefault="006903E7" w:rsidP="006903E7">
            <w:pPr>
              <w:jc w:val="center"/>
              <w:rPr>
                <w:rFonts w:ascii="Arial" w:hAnsi="Arial" w:cs="Arial"/>
              </w:rPr>
            </w:pPr>
            <w:r w:rsidRPr="00140258">
              <w:rPr>
                <w:rFonts w:ascii="Arial" w:hAnsi="Arial" w:cs="Arial"/>
              </w:rPr>
              <w:t>Cr</w:t>
            </w:r>
            <w:r w:rsidRPr="00140258">
              <w:rPr>
                <w:rFonts w:ascii="Arial" w:hAnsi="Arial" w:cs="Arial"/>
                <w:vertAlign w:val="subscript"/>
              </w:rPr>
              <w:t>2</w:t>
            </w:r>
            <w:r w:rsidRPr="00140258">
              <w:rPr>
                <w:rFonts w:ascii="Arial" w:hAnsi="Arial" w:cs="Arial"/>
              </w:rPr>
              <w:t>O</w:t>
            </w:r>
            <w:r w:rsidRPr="00140258">
              <w:rPr>
                <w:rFonts w:ascii="Arial" w:hAnsi="Arial" w:cs="Arial"/>
                <w:vertAlign w:val="subscript"/>
              </w:rPr>
              <w:t>3</w:t>
            </w:r>
          </w:p>
        </w:tc>
        <w:tc>
          <w:tcPr>
            <w:tcW w:w="896" w:type="dxa"/>
            <w:vAlign w:val="center"/>
          </w:tcPr>
          <w:p w14:paraId="5BD207D5" w14:textId="1CCAC8C8"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5A66A83" w14:textId="2A8567C4" w:rsidR="006903E7" w:rsidRPr="00140258" w:rsidRDefault="006903E7" w:rsidP="006903E7">
            <w:pPr>
              <w:jc w:val="center"/>
              <w:rPr>
                <w:rFonts w:ascii="Arial" w:hAnsi="Arial" w:cs="Arial"/>
              </w:rPr>
            </w:pPr>
            <w:r w:rsidRPr="00140258">
              <w:rPr>
                <w:rFonts w:ascii="Arial" w:hAnsi="Arial" w:cs="Arial"/>
              </w:rPr>
              <w:t>0.99</w:t>
            </w:r>
          </w:p>
        </w:tc>
        <w:tc>
          <w:tcPr>
            <w:tcW w:w="1165" w:type="dxa"/>
            <w:noWrap/>
            <w:vAlign w:val="center"/>
            <w:hideMark/>
          </w:tcPr>
          <w:p w14:paraId="1C51109D" w14:textId="5AEA8C24" w:rsidR="006903E7" w:rsidRPr="00140258" w:rsidRDefault="006903E7" w:rsidP="006903E7">
            <w:pPr>
              <w:jc w:val="center"/>
              <w:rPr>
                <w:rFonts w:ascii="Arial" w:hAnsi="Arial" w:cs="Arial"/>
              </w:rPr>
            </w:pPr>
            <w:r w:rsidRPr="00140258">
              <w:rPr>
                <w:rFonts w:ascii="Arial" w:hAnsi="Arial" w:cs="Arial"/>
              </w:rPr>
              <w:t>0.31</w:t>
            </w:r>
          </w:p>
        </w:tc>
        <w:tc>
          <w:tcPr>
            <w:tcW w:w="1284" w:type="dxa"/>
            <w:noWrap/>
            <w:vAlign w:val="center"/>
            <w:hideMark/>
          </w:tcPr>
          <w:p w14:paraId="6CF71586" w14:textId="730F14EC" w:rsidR="006903E7" w:rsidRPr="00140258" w:rsidRDefault="006903E7" w:rsidP="006903E7">
            <w:pPr>
              <w:jc w:val="center"/>
              <w:rPr>
                <w:rFonts w:ascii="Arial" w:hAnsi="Arial" w:cs="Arial"/>
              </w:rPr>
            </w:pPr>
            <w:r w:rsidRPr="00140258">
              <w:rPr>
                <w:rFonts w:ascii="Arial" w:hAnsi="Arial" w:cs="Arial"/>
              </w:rPr>
              <w:t>23.8</w:t>
            </w:r>
          </w:p>
        </w:tc>
        <w:tc>
          <w:tcPr>
            <w:tcW w:w="1295" w:type="dxa"/>
            <w:noWrap/>
            <w:vAlign w:val="bottom"/>
            <w:hideMark/>
          </w:tcPr>
          <w:p w14:paraId="5E01A240" w14:textId="00F714E6" w:rsidR="006903E7" w:rsidRPr="00140258" w:rsidRDefault="006903E7" w:rsidP="006903E7">
            <w:pPr>
              <w:jc w:val="center"/>
              <w:rPr>
                <w:rFonts w:ascii="Arial" w:hAnsi="Arial" w:cs="Arial"/>
              </w:rPr>
            </w:pPr>
            <w:r w:rsidRPr="00140258">
              <w:rPr>
                <w:rFonts w:ascii="Arial" w:hAnsi="Arial" w:cs="Arial"/>
              </w:rPr>
              <w:t>99</w:t>
            </w:r>
          </w:p>
        </w:tc>
      </w:tr>
      <w:tr w:rsidR="006903E7" w:rsidRPr="00140258" w14:paraId="633E9D3F" w14:textId="77777777" w:rsidTr="001C4984">
        <w:trPr>
          <w:trHeight w:val="310"/>
          <w:jc w:val="center"/>
        </w:trPr>
        <w:tc>
          <w:tcPr>
            <w:tcW w:w="1131" w:type="dxa"/>
            <w:noWrap/>
            <w:vAlign w:val="center"/>
          </w:tcPr>
          <w:p w14:paraId="2A04B5D6" w14:textId="09E41749" w:rsidR="006903E7" w:rsidRPr="00140258" w:rsidRDefault="006903E7" w:rsidP="006903E7">
            <w:pPr>
              <w:jc w:val="center"/>
              <w:rPr>
                <w:rFonts w:ascii="Arial" w:hAnsi="Arial" w:cs="Arial"/>
              </w:rPr>
            </w:pPr>
            <w:r w:rsidRPr="00140258">
              <w:rPr>
                <w:rFonts w:ascii="Arial" w:hAnsi="Arial" w:cs="Arial"/>
                <w:sz w:val="22"/>
              </w:rPr>
              <w:t>68</w:t>
            </w:r>
          </w:p>
        </w:tc>
        <w:tc>
          <w:tcPr>
            <w:tcW w:w="1246" w:type="dxa"/>
            <w:vAlign w:val="center"/>
          </w:tcPr>
          <w:p w14:paraId="63E7C737" w14:textId="0CAC0923" w:rsidR="006903E7" w:rsidRPr="00140258" w:rsidRDefault="006903E7" w:rsidP="006903E7">
            <w:pPr>
              <w:jc w:val="center"/>
              <w:rPr>
                <w:rFonts w:ascii="Arial" w:hAnsi="Arial" w:cs="Arial"/>
              </w:rPr>
            </w:pPr>
            <w:proofErr w:type="spellStart"/>
            <w:r w:rsidRPr="00140258">
              <w:rPr>
                <w:rFonts w:ascii="Arial" w:hAnsi="Arial" w:cs="Arial"/>
              </w:rPr>
              <w:t>CuO</w:t>
            </w:r>
            <w:proofErr w:type="spellEnd"/>
          </w:p>
        </w:tc>
        <w:tc>
          <w:tcPr>
            <w:tcW w:w="896" w:type="dxa"/>
            <w:vAlign w:val="center"/>
          </w:tcPr>
          <w:p w14:paraId="4B73C3D9" w14:textId="0E5E09B7"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1C0ADC9" w14:textId="48A75BD1" w:rsidR="006903E7" w:rsidRPr="00140258" w:rsidRDefault="006903E7" w:rsidP="006903E7">
            <w:pPr>
              <w:jc w:val="center"/>
              <w:rPr>
                <w:rFonts w:ascii="Arial" w:hAnsi="Arial" w:cs="Arial"/>
              </w:rPr>
            </w:pPr>
            <w:r w:rsidRPr="00140258">
              <w:rPr>
                <w:rFonts w:ascii="Arial" w:hAnsi="Arial" w:cs="Arial"/>
              </w:rPr>
              <w:t>1.24</w:t>
            </w:r>
          </w:p>
        </w:tc>
        <w:tc>
          <w:tcPr>
            <w:tcW w:w="1165" w:type="dxa"/>
            <w:noWrap/>
            <w:vAlign w:val="center"/>
            <w:hideMark/>
          </w:tcPr>
          <w:p w14:paraId="27D79FBC" w14:textId="577A2C74" w:rsidR="006903E7" w:rsidRPr="00140258" w:rsidRDefault="006903E7" w:rsidP="006903E7">
            <w:pPr>
              <w:jc w:val="center"/>
              <w:rPr>
                <w:rFonts w:ascii="Arial" w:hAnsi="Arial" w:cs="Arial"/>
              </w:rPr>
            </w:pPr>
            <w:r w:rsidRPr="00140258">
              <w:rPr>
                <w:rFonts w:ascii="Arial" w:hAnsi="Arial" w:cs="Arial"/>
              </w:rPr>
              <w:t>1.00</w:t>
            </w:r>
          </w:p>
        </w:tc>
        <w:tc>
          <w:tcPr>
            <w:tcW w:w="1284" w:type="dxa"/>
            <w:noWrap/>
            <w:vAlign w:val="center"/>
            <w:hideMark/>
          </w:tcPr>
          <w:p w14:paraId="1617AD1E" w14:textId="05083B95" w:rsidR="006903E7" w:rsidRPr="00140258" w:rsidRDefault="006903E7" w:rsidP="006903E7">
            <w:pPr>
              <w:jc w:val="center"/>
              <w:rPr>
                <w:rFonts w:ascii="Arial" w:hAnsi="Arial" w:cs="Arial"/>
              </w:rPr>
            </w:pPr>
            <w:r w:rsidRPr="00140258">
              <w:rPr>
                <w:rFonts w:ascii="Arial" w:hAnsi="Arial" w:cs="Arial"/>
              </w:rPr>
              <w:t>44.7</w:t>
            </w:r>
          </w:p>
        </w:tc>
        <w:tc>
          <w:tcPr>
            <w:tcW w:w="1295" w:type="dxa"/>
            <w:noWrap/>
            <w:vAlign w:val="bottom"/>
            <w:hideMark/>
          </w:tcPr>
          <w:p w14:paraId="255905C2" w14:textId="21E961FF" w:rsidR="006903E7" w:rsidRPr="00140258" w:rsidRDefault="006903E7" w:rsidP="006903E7">
            <w:pPr>
              <w:jc w:val="center"/>
              <w:rPr>
                <w:rFonts w:ascii="Arial" w:hAnsi="Arial" w:cs="Arial"/>
              </w:rPr>
            </w:pPr>
            <w:r w:rsidRPr="00140258">
              <w:rPr>
                <w:rFonts w:ascii="Arial" w:hAnsi="Arial" w:cs="Arial"/>
              </w:rPr>
              <w:t>100</w:t>
            </w:r>
          </w:p>
        </w:tc>
      </w:tr>
      <w:tr w:rsidR="006903E7" w:rsidRPr="00140258" w14:paraId="7A75633F" w14:textId="77777777" w:rsidTr="001C4984">
        <w:trPr>
          <w:trHeight w:val="310"/>
          <w:jc w:val="center"/>
        </w:trPr>
        <w:tc>
          <w:tcPr>
            <w:tcW w:w="1131" w:type="dxa"/>
            <w:noWrap/>
            <w:vAlign w:val="center"/>
          </w:tcPr>
          <w:p w14:paraId="74235572" w14:textId="3315AAB3" w:rsidR="006903E7" w:rsidRPr="00140258" w:rsidRDefault="006903E7" w:rsidP="006903E7">
            <w:pPr>
              <w:jc w:val="center"/>
              <w:rPr>
                <w:rFonts w:ascii="Arial" w:hAnsi="Arial" w:cs="Arial"/>
              </w:rPr>
            </w:pPr>
            <w:r w:rsidRPr="00140258">
              <w:rPr>
                <w:rFonts w:ascii="Arial" w:hAnsi="Arial" w:cs="Arial"/>
                <w:sz w:val="22"/>
              </w:rPr>
              <w:t>69</w:t>
            </w:r>
          </w:p>
        </w:tc>
        <w:tc>
          <w:tcPr>
            <w:tcW w:w="1246" w:type="dxa"/>
            <w:vAlign w:val="center"/>
          </w:tcPr>
          <w:p w14:paraId="66849FC8" w14:textId="3EE73026" w:rsidR="006903E7" w:rsidRPr="00140258" w:rsidRDefault="006903E7" w:rsidP="006903E7">
            <w:pPr>
              <w:jc w:val="center"/>
              <w:rPr>
                <w:rFonts w:ascii="Arial" w:hAnsi="Arial" w:cs="Arial"/>
              </w:rPr>
            </w:pPr>
            <w:r w:rsidRPr="00140258">
              <w:rPr>
                <w:rFonts w:ascii="Arial" w:hAnsi="Arial" w:cs="Arial"/>
              </w:rPr>
              <w:t>FeF</w:t>
            </w:r>
            <w:r w:rsidRPr="00140258">
              <w:rPr>
                <w:rFonts w:ascii="Arial" w:hAnsi="Arial" w:cs="Arial"/>
                <w:vertAlign w:val="subscript"/>
              </w:rPr>
              <w:t>2</w:t>
            </w:r>
          </w:p>
        </w:tc>
        <w:tc>
          <w:tcPr>
            <w:tcW w:w="896" w:type="dxa"/>
            <w:vAlign w:val="center"/>
          </w:tcPr>
          <w:p w14:paraId="7D6628C0" w14:textId="6142753C"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0A91F545" w14:textId="4D986154" w:rsidR="006903E7" w:rsidRPr="00140258" w:rsidRDefault="006903E7" w:rsidP="006903E7">
            <w:pPr>
              <w:jc w:val="center"/>
              <w:rPr>
                <w:rFonts w:ascii="Arial" w:hAnsi="Arial" w:cs="Arial"/>
              </w:rPr>
            </w:pPr>
            <w:r w:rsidRPr="00140258">
              <w:rPr>
                <w:rFonts w:ascii="Arial" w:hAnsi="Arial" w:cs="Arial"/>
              </w:rPr>
              <w:t>0.84</w:t>
            </w:r>
          </w:p>
        </w:tc>
        <w:tc>
          <w:tcPr>
            <w:tcW w:w="1165" w:type="dxa"/>
            <w:noWrap/>
            <w:vAlign w:val="center"/>
            <w:hideMark/>
          </w:tcPr>
          <w:p w14:paraId="1C7B1F7A" w14:textId="69DAA7E2" w:rsidR="006903E7" w:rsidRPr="00140258" w:rsidRDefault="006903E7" w:rsidP="006903E7">
            <w:pPr>
              <w:jc w:val="center"/>
              <w:rPr>
                <w:rFonts w:ascii="Arial" w:hAnsi="Arial" w:cs="Arial"/>
              </w:rPr>
            </w:pPr>
            <w:r w:rsidRPr="00140258">
              <w:rPr>
                <w:rFonts w:ascii="Arial" w:hAnsi="Arial" w:cs="Arial"/>
              </w:rPr>
              <w:t>2.07</w:t>
            </w:r>
          </w:p>
        </w:tc>
        <w:tc>
          <w:tcPr>
            <w:tcW w:w="1284" w:type="dxa"/>
            <w:noWrap/>
            <w:vAlign w:val="center"/>
            <w:hideMark/>
          </w:tcPr>
          <w:p w14:paraId="3A7342C5" w14:textId="1053A64F" w:rsidR="006903E7" w:rsidRPr="00140258" w:rsidRDefault="006903E7" w:rsidP="006903E7">
            <w:pPr>
              <w:jc w:val="center"/>
              <w:rPr>
                <w:rFonts w:ascii="Arial" w:hAnsi="Arial" w:cs="Arial"/>
              </w:rPr>
            </w:pPr>
            <w:r w:rsidRPr="00140258">
              <w:rPr>
                <w:rFonts w:ascii="Arial" w:hAnsi="Arial" w:cs="Arial"/>
              </w:rPr>
              <w:t>71.1</w:t>
            </w:r>
          </w:p>
        </w:tc>
        <w:tc>
          <w:tcPr>
            <w:tcW w:w="1295" w:type="dxa"/>
            <w:noWrap/>
            <w:vAlign w:val="bottom"/>
            <w:hideMark/>
          </w:tcPr>
          <w:p w14:paraId="72D542ED" w14:textId="11612E16" w:rsidR="006903E7" w:rsidRPr="00140258" w:rsidRDefault="006903E7" w:rsidP="006903E7">
            <w:pPr>
              <w:jc w:val="center"/>
              <w:rPr>
                <w:rFonts w:ascii="Arial" w:hAnsi="Arial" w:cs="Arial"/>
              </w:rPr>
            </w:pPr>
            <w:r w:rsidRPr="00140258">
              <w:rPr>
                <w:rFonts w:ascii="Arial" w:hAnsi="Arial" w:cs="Arial"/>
              </w:rPr>
              <w:t>101,102</w:t>
            </w:r>
          </w:p>
        </w:tc>
      </w:tr>
      <w:tr w:rsidR="006903E7" w:rsidRPr="00140258" w14:paraId="75A606D6" w14:textId="77777777" w:rsidTr="001C4984">
        <w:trPr>
          <w:trHeight w:val="310"/>
          <w:jc w:val="center"/>
        </w:trPr>
        <w:tc>
          <w:tcPr>
            <w:tcW w:w="1131" w:type="dxa"/>
            <w:noWrap/>
            <w:vAlign w:val="center"/>
          </w:tcPr>
          <w:p w14:paraId="046D707C" w14:textId="049E090F" w:rsidR="006903E7" w:rsidRPr="00140258" w:rsidRDefault="006903E7" w:rsidP="006903E7">
            <w:pPr>
              <w:jc w:val="center"/>
              <w:rPr>
                <w:rFonts w:ascii="Arial" w:hAnsi="Arial" w:cs="Arial"/>
              </w:rPr>
            </w:pPr>
            <w:r w:rsidRPr="00140258">
              <w:rPr>
                <w:rFonts w:ascii="Arial" w:hAnsi="Arial" w:cs="Arial"/>
                <w:sz w:val="22"/>
              </w:rPr>
              <w:t>70</w:t>
            </w:r>
          </w:p>
        </w:tc>
        <w:tc>
          <w:tcPr>
            <w:tcW w:w="1246" w:type="dxa"/>
            <w:vAlign w:val="center"/>
          </w:tcPr>
          <w:p w14:paraId="7F875A52" w14:textId="462EF0A1" w:rsidR="006903E7" w:rsidRPr="00140258" w:rsidRDefault="006903E7" w:rsidP="006903E7">
            <w:pPr>
              <w:jc w:val="center"/>
              <w:rPr>
                <w:rFonts w:ascii="Arial" w:hAnsi="Arial" w:cs="Arial"/>
              </w:rPr>
            </w:pPr>
            <w:r w:rsidRPr="00140258">
              <w:rPr>
                <w:rFonts w:ascii="Arial" w:hAnsi="Arial" w:cs="Arial"/>
              </w:rPr>
              <w:t>FeF</w:t>
            </w:r>
            <w:r w:rsidRPr="00140258">
              <w:rPr>
                <w:rFonts w:ascii="Arial" w:hAnsi="Arial" w:cs="Arial"/>
                <w:vertAlign w:val="subscript"/>
              </w:rPr>
              <w:t>3</w:t>
            </w:r>
          </w:p>
        </w:tc>
        <w:tc>
          <w:tcPr>
            <w:tcW w:w="896" w:type="dxa"/>
            <w:vAlign w:val="center"/>
          </w:tcPr>
          <w:p w14:paraId="5630B960" w14:textId="3DCE323B"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7580FD9D" w14:textId="386A0438" w:rsidR="006903E7" w:rsidRPr="00140258" w:rsidRDefault="006903E7" w:rsidP="006903E7">
            <w:pPr>
              <w:jc w:val="center"/>
              <w:rPr>
                <w:rFonts w:ascii="Arial" w:hAnsi="Arial" w:cs="Arial"/>
              </w:rPr>
            </w:pPr>
            <w:r w:rsidRPr="00140258">
              <w:rPr>
                <w:rFonts w:ascii="Arial" w:hAnsi="Arial" w:cs="Arial"/>
              </w:rPr>
              <w:t>1.22</w:t>
            </w:r>
          </w:p>
        </w:tc>
        <w:tc>
          <w:tcPr>
            <w:tcW w:w="1165" w:type="dxa"/>
            <w:noWrap/>
            <w:vAlign w:val="center"/>
            <w:hideMark/>
          </w:tcPr>
          <w:p w14:paraId="708E758E" w14:textId="2A69DA9A" w:rsidR="006903E7" w:rsidRPr="00140258" w:rsidRDefault="006903E7" w:rsidP="006903E7">
            <w:pPr>
              <w:jc w:val="center"/>
              <w:rPr>
                <w:rFonts w:ascii="Arial" w:hAnsi="Arial" w:cs="Arial"/>
              </w:rPr>
            </w:pPr>
            <w:r w:rsidRPr="00140258">
              <w:rPr>
                <w:rFonts w:ascii="Arial" w:hAnsi="Arial" w:cs="Arial"/>
              </w:rPr>
              <w:t>1.86</w:t>
            </w:r>
          </w:p>
        </w:tc>
        <w:tc>
          <w:tcPr>
            <w:tcW w:w="1284" w:type="dxa"/>
            <w:noWrap/>
            <w:vAlign w:val="center"/>
            <w:hideMark/>
          </w:tcPr>
          <w:p w14:paraId="2440BCCD" w14:textId="39F3FF44" w:rsidR="006903E7" w:rsidRPr="00140258" w:rsidRDefault="006903E7" w:rsidP="006903E7">
            <w:pPr>
              <w:jc w:val="center"/>
              <w:rPr>
                <w:rFonts w:ascii="Arial" w:hAnsi="Arial" w:cs="Arial"/>
              </w:rPr>
            </w:pPr>
            <w:r w:rsidRPr="00140258">
              <w:rPr>
                <w:rFonts w:ascii="Arial" w:hAnsi="Arial" w:cs="Arial"/>
              </w:rPr>
              <w:t>60.4</w:t>
            </w:r>
          </w:p>
        </w:tc>
        <w:tc>
          <w:tcPr>
            <w:tcW w:w="1295" w:type="dxa"/>
            <w:noWrap/>
            <w:vAlign w:val="bottom"/>
            <w:hideMark/>
          </w:tcPr>
          <w:p w14:paraId="6297D3D2" w14:textId="5831B4AE" w:rsidR="006903E7" w:rsidRPr="00140258" w:rsidRDefault="006903E7" w:rsidP="006903E7">
            <w:pPr>
              <w:jc w:val="center"/>
              <w:rPr>
                <w:rFonts w:ascii="Arial" w:hAnsi="Arial" w:cs="Arial"/>
              </w:rPr>
            </w:pPr>
            <w:r w:rsidRPr="00140258">
              <w:rPr>
                <w:rFonts w:ascii="Arial" w:hAnsi="Arial" w:cs="Arial"/>
              </w:rPr>
              <w:t>103</w:t>
            </w:r>
          </w:p>
        </w:tc>
      </w:tr>
      <w:tr w:rsidR="006903E7" w:rsidRPr="00140258" w14:paraId="435AB061" w14:textId="77777777" w:rsidTr="001C4984">
        <w:trPr>
          <w:trHeight w:val="310"/>
          <w:jc w:val="center"/>
        </w:trPr>
        <w:tc>
          <w:tcPr>
            <w:tcW w:w="1131" w:type="dxa"/>
            <w:noWrap/>
            <w:vAlign w:val="center"/>
          </w:tcPr>
          <w:p w14:paraId="7D6140FD" w14:textId="42906225" w:rsidR="006903E7" w:rsidRPr="00140258" w:rsidRDefault="006903E7" w:rsidP="006903E7">
            <w:pPr>
              <w:jc w:val="center"/>
              <w:rPr>
                <w:rFonts w:ascii="Arial" w:hAnsi="Arial" w:cs="Arial"/>
              </w:rPr>
            </w:pPr>
            <w:r w:rsidRPr="00140258">
              <w:rPr>
                <w:rFonts w:ascii="Arial" w:hAnsi="Arial" w:cs="Arial"/>
                <w:sz w:val="22"/>
              </w:rPr>
              <w:t>71</w:t>
            </w:r>
          </w:p>
        </w:tc>
        <w:tc>
          <w:tcPr>
            <w:tcW w:w="1246" w:type="dxa"/>
            <w:vAlign w:val="center"/>
          </w:tcPr>
          <w:p w14:paraId="684D031C" w14:textId="11D22DA1" w:rsidR="006903E7" w:rsidRPr="00140258" w:rsidRDefault="006903E7" w:rsidP="006903E7">
            <w:pPr>
              <w:jc w:val="center"/>
              <w:rPr>
                <w:rFonts w:ascii="Arial" w:hAnsi="Arial" w:cs="Arial"/>
              </w:rPr>
            </w:pPr>
            <w:r w:rsidRPr="00140258">
              <w:rPr>
                <w:rFonts w:ascii="Arial" w:hAnsi="Arial" w:cs="Arial"/>
              </w:rPr>
              <w:t>CoF</w:t>
            </w:r>
            <w:r w:rsidRPr="00140258">
              <w:rPr>
                <w:rFonts w:ascii="Arial" w:hAnsi="Arial" w:cs="Arial"/>
                <w:vertAlign w:val="subscript"/>
              </w:rPr>
              <w:t>2</w:t>
            </w:r>
          </w:p>
        </w:tc>
        <w:tc>
          <w:tcPr>
            <w:tcW w:w="896" w:type="dxa"/>
            <w:vAlign w:val="center"/>
          </w:tcPr>
          <w:p w14:paraId="5777737E" w14:textId="3811EA87"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70736DA" w14:textId="225F02A7" w:rsidR="006903E7" w:rsidRPr="00140258" w:rsidRDefault="006903E7" w:rsidP="006903E7">
            <w:pPr>
              <w:jc w:val="center"/>
              <w:rPr>
                <w:rFonts w:ascii="Arial" w:hAnsi="Arial" w:cs="Arial"/>
              </w:rPr>
            </w:pPr>
            <w:r w:rsidRPr="00140258">
              <w:rPr>
                <w:rFonts w:ascii="Arial" w:hAnsi="Arial" w:cs="Arial"/>
              </w:rPr>
              <w:t>1.39</w:t>
            </w:r>
          </w:p>
        </w:tc>
        <w:tc>
          <w:tcPr>
            <w:tcW w:w="1165" w:type="dxa"/>
            <w:noWrap/>
            <w:vAlign w:val="center"/>
            <w:hideMark/>
          </w:tcPr>
          <w:p w14:paraId="0AD0164D" w14:textId="77777777" w:rsidR="006903E7" w:rsidRPr="00140258" w:rsidRDefault="006903E7" w:rsidP="006903E7">
            <w:pPr>
              <w:jc w:val="center"/>
              <w:rPr>
                <w:rFonts w:ascii="Arial" w:hAnsi="Arial" w:cs="Arial"/>
              </w:rPr>
            </w:pPr>
            <w:r w:rsidRPr="00140258">
              <w:rPr>
                <w:rFonts w:ascii="Arial" w:hAnsi="Arial" w:cs="Arial"/>
              </w:rPr>
              <w:t>1.75</w:t>
            </w:r>
          </w:p>
        </w:tc>
        <w:tc>
          <w:tcPr>
            <w:tcW w:w="1284" w:type="dxa"/>
            <w:noWrap/>
            <w:vAlign w:val="center"/>
            <w:hideMark/>
          </w:tcPr>
          <w:p w14:paraId="6BF437ED" w14:textId="31F590B1" w:rsidR="006903E7" w:rsidRPr="00140258" w:rsidRDefault="006903E7" w:rsidP="006903E7">
            <w:pPr>
              <w:jc w:val="center"/>
              <w:rPr>
                <w:rFonts w:ascii="Arial" w:hAnsi="Arial" w:cs="Arial"/>
              </w:rPr>
            </w:pPr>
            <w:r w:rsidRPr="00140258">
              <w:rPr>
                <w:rFonts w:ascii="Arial" w:hAnsi="Arial" w:cs="Arial"/>
              </w:rPr>
              <w:t>55.7</w:t>
            </w:r>
          </w:p>
        </w:tc>
        <w:tc>
          <w:tcPr>
            <w:tcW w:w="1295" w:type="dxa"/>
            <w:noWrap/>
            <w:vAlign w:val="bottom"/>
            <w:hideMark/>
          </w:tcPr>
          <w:p w14:paraId="13126288" w14:textId="05ED5FA1" w:rsidR="006903E7" w:rsidRPr="00140258" w:rsidRDefault="006903E7" w:rsidP="006903E7">
            <w:pPr>
              <w:jc w:val="center"/>
              <w:rPr>
                <w:rFonts w:ascii="Arial" w:hAnsi="Arial" w:cs="Arial"/>
              </w:rPr>
            </w:pPr>
            <w:r w:rsidRPr="00140258">
              <w:rPr>
                <w:rFonts w:ascii="Arial" w:hAnsi="Arial" w:cs="Arial"/>
              </w:rPr>
              <w:t>104</w:t>
            </w:r>
          </w:p>
        </w:tc>
      </w:tr>
      <w:tr w:rsidR="006903E7" w:rsidRPr="00140258" w14:paraId="7ED19F46" w14:textId="77777777" w:rsidTr="001C4984">
        <w:trPr>
          <w:trHeight w:val="310"/>
          <w:jc w:val="center"/>
        </w:trPr>
        <w:tc>
          <w:tcPr>
            <w:tcW w:w="1131" w:type="dxa"/>
            <w:noWrap/>
            <w:vAlign w:val="center"/>
          </w:tcPr>
          <w:p w14:paraId="092D6331" w14:textId="45B2A744" w:rsidR="006903E7" w:rsidRPr="00140258" w:rsidRDefault="006903E7" w:rsidP="006903E7">
            <w:pPr>
              <w:jc w:val="center"/>
              <w:rPr>
                <w:rFonts w:ascii="Arial" w:hAnsi="Arial" w:cs="Arial"/>
              </w:rPr>
            </w:pPr>
            <w:r w:rsidRPr="00140258">
              <w:rPr>
                <w:rFonts w:ascii="Arial" w:hAnsi="Arial" w:cs="Arial"/>
                <w:sz w:val="22"/>
              </w:rPr>
              <w:t>72</w:t>
            </w:r>
          </w:p>
        </w:tc>
        <w:tc>
          <w:tcPr>
            <w:tcW w:w="1246" w:type="dxa"/>
            <w:vAlign w:val="center"/>
          </w:tcPr>
          <w:p w14:paraId="6729FC93" w14:textId="472D247F" w:rsidR="006903E7" w:rsidRPr="00140258" w:rsidRDefault="006903E7" w:rsidP="006903E7">
            <w:pPr>
              <w:jc w:val="center"/>
              <w:rPr>
                <w:rFonts w:ascii="Arial" w:hAnsi="Arial" w:cs="Arial"/>
              </w:rPr>
            </w:pPr>
            <w:r w:rsidRPr="00140258">
              <w:rPr>
                <w:rFonts w:ascii="Arial" w:hAnsi="Arial" w:cs="Arial"/>
              </w:rPr>
              <w:t>NiF</w:t>
            </w:r>
            <w:r w:rsidRPr="00140258">
              <w:rPr>
                <w:rFonts w:ascii="Arial" w:hAnsi="Arial" w:cs="Arial"/>
                <w:vertAlign w:val="subscript"/>
              </w:rPr>
              <w:t>2</w:t>
            </w:r>
          </w:p>
        </w:tc>
        <w:tc>
          <w:tcPr>
            <w:tcW w:w="896" w:type="dxa"/>
            <w:vAlign w:val="center"/>
          </w:tcPr>
          <w:p w14:paraId="7F2FA892" w14:textId="71C7C593"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D42FC22" w14:textId="17F38B7F" w:rsidR="006903E7" w:rsidRPr="00140258" w:rsidRDefault="006903E7" w:rsidP="006903E7">
            <w:pPr>
              <w:jc w:val="center"/>
              <w:rPr>
                <w:rFonts w:ascii="Arial" w:hAnsi="Arial" w:cs="Arial"/>
              </w:rPr>
            </w:pPr>
            <w:r w:rsidRPr="00140258">
              <w:rPr>
                <w:rFonts w:ascii="Arial" w:hAnsi="Arial" w:cs="Arial"/>
              </w:rPr>
              <w:t>1.29</w:t>
            </w:r>
          </w:p>
        </w:tc>
        <w:tc>
          <w:tcPr>
            <w:tcW w:w="1165" w:type="dxa"/>
            <w:noWrap/>
            <w:vAlign w:val="center"/>
            <w:hideMark/>
          </w:tcPr>
          <w:p w14:paraId="7DCF7A11" w14:textId="753B3A9C" w:rsidR="006903E7" w:rsidRPr="00140258" w:rsidRDefault="006903E7" w:rsidP="006903E7">
            <w:pPr>
              <w:jc w:val="center"/>
              <w:rPr>
                <w:rFonts w:ascii="Arial" w:hAnsi="Arial" w:cs="Arial"/>
              </w:rPr>
            </w:pPr>
            <w:r w:rsidRPr="00140258">
              <w:rPr>
                <w:rFonts w:ascii="Arial" w:hAnsi="Arial" w:cs="Arial"/>
              </w:rPr>
              <w:t>1.35</w:t>
            </w:r>
          </w:p>
        </w:tc>
        <w:tc>
          <w:tcPr>
            <w:tcW w:w="1284" w:type="dxa"/>
            <w:noWrap/>
            <w:vAlign w:val="center"/>
            <w:hideMark/>
          </w:tcPr>
          <w:p w14:paraId="1B8AD697" w14:textId="7C446AB4" w:rsidR="006903E7" w:rsidRPr="00140258" w:rsidRDefault="006903E7" w:rsidP="006903E7">
            <w:pPr>
              <w:jc w:val="center"/>
              <w:rPr>
                <w:rFonts w:ascii="Arial" w:hAnsi="Arial" w:cs="Arial"/>
              </w:rPr>
            </w:pPr>
            <w:r w:rsidRPr="00140258">
              <w:rPr>
                <w:rFonts w:ascii="Arial" w:hAnsi="Arial" w:cs="Arial"/>
              </w:rPr>
              <w:t>51.2</w:t>
            </w:r>
          </w:p>
        </w:tc>
        <w:tc>
          <w:tcPr>
            <w:tcW w:w="1295" w:type="dxa"/>
            <w:noWrap/>
            <w:vAlign w:val="bottom"/>
            <w:hideMark/>
          </w:tcPr>
          <w:p w14:paraId="38570E70" w14:textId="7E7A4833" w:rsidR="006903E7" w:rsidRPr="00140258" w:rsidRDefault="006903E7" w:rsidP="006903E7">
            <w:pPr>
              <w:jc w:val="center"/>
              <w:rPr>
                <w:rFonts w:ascii="Arial" w:hAnsi="Arial" w:cs="Arial"/>
              </w:rPr>
            </w:pPr>
            <w:r w:rsidRPr="00140258">
              <w:rPr>
                <w:rFonts w:ascii="Arial" w:hAnsi="Arial" w:cs="Arial"/>
              </w:rPr>
              <w:t>105</w:t>
            </w:r>
          </w:p>
        </w:tc>
      </w:tr>
      <w:tr w:rsidR="006903E7" w:rsidRPr="00140258" w14:paraId="66AEA0BE" w14:textId="77777777" w:rsidTr="001C4984">
        <w:trPr>
          <w:trHeight w:val="310"/>
          <w:jc w:val="center"/>
        </w:trPr>
        <w:tc>
          <w:tcPr>
            <w:tcW w:w="1131" w:type="dxa"/>
            <w:noWrap/>
            <w:vAlign w:val="center"/>
          </w:tcPr>
          <w:p w14:paraId="4AD8304C" w14:textId="118CC87C" w:rsidR="006903E7" w:rsidRPr="00140258" w:rsidRDefault="006903E7" w:rsidP="006903E7">
            <w:pPr>
              <w:jc w:val="center"/>
              <w:rPr>
                <w:rFonts w:ascii="Arial" w:hAnsi="Arial" w:cs="Arial"/>
              </w:rPr>
            </w:pPr>
            <w:r w:rsidRPr="00140258">
              <w:rPr>
                <w:rFonts w:ascii="Arial" w:hAnsi="Arial" w:cs="Arial"/>
                <w:sz w:val="22"/>
              </w:rPr>
              <w:t>73</w:t>
            </w:r>
          </w:p>
        </w:tc>
        <w:tc>
          <w:tcPr>
            <w:tcW w:w="1246" w:type="dxa"/>
            <w:vAlign w:val="center"/>
          </w:tcPr>
          <w:p w14:paraId="7035E702" w14:textId="29DE0005" w:rsidR="006903E7" w:rsidRPr="00140258" w:rsidRDefault="006903E7" w:rsidP="006903E7">
            <w:pPr>
              <w:jc w:val="center"/>
              <w:rPr>
                <w:rFonts w:ascii="Arial" w:hAnsi="Arial" w:cs="Arial"/>
              </w:rPr>
            </w:pPr>
            <w:r w:rsidRPr="00140258">
              <w:rPr>
                <w:rFonts w:ascii="Arial" w:hAnsi="Arial" w:cs="Arial"/>
              </w:rPr>
              <w:t>MnF</w:t>
            </w:r>
            <w:r w:rsidRPr="00140258">
              <w:rPr>
                <w:rFonts w:ascii="Arial" w:hAnsi="Arial" w:cs="Arial"/>
                <w:vertAlign w:val="subscript"/>
              </w:rPr>
              <w:t>2</w:t>
            </w:r>
          </w:p>
        </w:tc>
        <w:tc>
          <w:tcPr>
            <w:tcW w:w="896" w:type="dxa"/>
            <w:vAlign w:val="center"/>
          </w:tcPr>
          <w:p w14:paraId="64078311" w14:textId="60F40786"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62C1B4CA" w14:textId="78655F57" w:rsidR="006903E7" w:rsidRPr="00140258" w:rsidRDefault="006903E7" w:rsidP="006903E7">
            <w:pPr>
              <w:jc w:val="center"/>
              <w:rPr>
                <w:rFonts w:ascii="Arial" w:hAnsi="Arial" w:cs="Arial"/>
              </w:rPr>
            </w:pPr>
            <w:r w:rsidRPr="00140258">
              <w:rPr>
                <w:rFonts w:ascii="Arial" w:hAnsi="Arial" w:cs="Arial"/>
              </w:rPr>
              <w:t>1.2</w:t>
            </w:r>
          </w:p>
        </w:tc>
        <w:tc>
          <w:tcPr>
            <w:tcW w:w="1165" w:type="dxa"/>
            <w:noWrap/>
            <w:vAlign w:val="center"/>
            <w:hideMark/>
          </w:tcPr>
          <w:p w14:paraId="3C4199C7" w14:textId="77777777" w:rsidR="006903E7" w:rsidRPr="00140258" w:rsidRDefault="006903E7" w:rsidP="006903E7">
            <w:pPr>
              <w:jc w:val="center"/>
              <w:rPr>
                <w:rFonts w:ascii="Arial" w:hAnsi="Arial" w:cs="Arial"/>
              </w:rPr>
            </w:pPr>
            <w:r w:rsidRPr="00140258">
              <w:rPr>
                <w:rFonts w:ascii="Arial" w:hAnsi="Arial" w:cs="Arial"/>
              </w:rPr>
              <w:t>0.5</w:t>
            </w:r>
          </w:p>
        </w:tc>
        <w:tc>
          <w:tcPr>
            <w:tcW w:w="1284" w:type="dxa"/>
            <w:noWrap/>
            <w:vAlign w:val="center"/>
            <w:hideMark/>
          </w:tcPr>
          <w:p w14:paraId="3BB52C74" w14:textId="0CD18EA7" w:rsidR="006903E7" w:rsidRPr="00140258" w:rsidRDefault="006903E7" w:rsidP="006903E7">
            <w:pPr>
              <w:jc w:val="center"/>
              <w:rPr>
                <w:rFonts w:ascii="Arial" w:hAnsi="Arial" w:cs="Arial"/>
              </w:rPr>
            </w:pPr>
            <w:r w:rsidRPr="00140258">
              <w:rPr>
                <w:rFonts w:ascii="Arial" w:hAnsi="Arial" w:cs="Arial"/>
              </w:rPr>
              <w:t>29.4</w:t>
            </w:r>
          </w:p>
        </w:tc>
        <w:tc>
          <w:tcPr>
            <w:tcW w:w="1295" w:type="dxa"/>
            <w:noWrap/>
            <w:vAlign w:val="bottom"/>
            <w:hideMark/>
          </w:tcPr>
          <w:p w14:paraId="30772AB8" w14:textId="3430CCE1" w:rsidR="006903E7" w:rsidRPr="00140258" w:rsidRDefault="006903E7" w:rsidP="006903E7">
            <w:pPr>
              <w:jc w:val="center"/>
              <w:rPr>
                <w:rFonts w:ascii="Arial" w:hAnsi="Arial" w:cs="Arial"/>
              </w:rPr>
            </w:pPr>
            <w:r w:rsidRPr="00140258">
              <w:rPr>
                <w:rFonts w:ascii="Arial" w:hAnsi="Arial" w:cs="Arial"/>
              </w:rPr>
              <w:t>78</w:t>
            </w:r>
          </w:p>
        </w:tc>
      </w:tr>
      <w:tr w:rsidR="006903E7" w:rsidRPr="00140258" w14:paraId="68A7AA9B" w14:textId="77777777" w:rsidTr="001C4984">
        <w:trPr>
          <w:trHeight w:val="310"/>
          <w:jc w:val="center"/>
        </w:trPr>
        <w:tc>
          <w:tcPr>
            <w:tcW w:w="1131" w:type="dxa"/>
            <w:noWrap/>
            <w:vAlign w:val="center"/>
          </w:tcPr>
          <w:p w14:paraId="5459994D" w14:textId="49CFCC77" w:rsidR="006903E7" w:rsidRPr="00140258" w:rsidRDefault="006903E7" w:rsidP="006903E7">
            <w:pPr>
              <w:jc w:val="center"/>
              <w:rPr>
                <w:rFonts w:ascii="Arial" w:hAnsi="Arial" w:cs="Arial"/>
              </w:rPr>
            </w:pPr>
            <w:r w:rsidRPr="00140258">
              <w:rPr>
                <w:rFonts w:ascii="Arial" w:hAnsi="Arial" w:cs="Arial"/>
                <w:sz w:val="22"/>
              </w:rPr>
              <w:lastRenderedPageBreak/>
              <w:t>74</w:t>
            </w:r>
          </w:p>
        </w:tc>
        <w:tc>
          <w:tcPr>
            <w:tcW w:w="1246" w:type="dxa"/>
            <w:vAlign w:val="center"/>
          </w:tcPr>
          <w:p w14:paraId="27711EBC" w14:textId="44B3782A" w:rsidR="006903E7" w:rsidRPr="00140258" w:rsidRDefault="006903E7" w:rsidP="006903E7">
            <w:pPr>
              <w:jc w:val="center"/>
              <w:rPr>
                <w:rFonts w:ascii="Arial" w:hAnsi="Arial" w:cs="Arial"/>
              </w:rPr>
            </w:pPr>
            <w:r w:rsidRPr="00140258">
              <w:rPr>
                <w:rFonts w:ascii="Arial" w:hAnsi="Arial" w:cs="Arial"/>
              </w:rPr>
              <w:t>FeCl</w:t>
            </w:r>
            <w:r w:rsidRPr="00140258">
              <w:rPr>
                <w:rFonts w:ascii="Arial" w:hAnsi="Arial" w:cs="Arial"/>
                <w:vertAlign w:val="subscript"/>
              </w:rPr>
              <w:t>2</w:t>
            </w:r>
          </w:p>
        </w:tc>
        <w:tc>
          <w:tcPr>
            <w:tcW w:w="896" w:type="dxa"/>
            <w:vAlign w:val="center"/>
          </w:tcPr>
          <w:p w14:paraId="63247EED" w14:textId="43E3DC61"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0C5AF79E" w14:textId="178A4557" w:rsidR="006903E7" w:rsidRPr="00140258" w:rsidRDefault="006903E7" w:rsidP="006903E7">
            <w:pPr>
              <w:jc w:val="center"/>
              <w:rPr>
                <w:rFonts w:ascii="Arial" w:hAnsi="Arial" w:cs="Arial"/>
              </w:rPr>
            </w:pPr>
            <w:r w:rsidRPr="00140258">
              <w:rPr>
                <w:rFonts w:ascii="Arial" w:hAnsi="Arial" w:cs="Arial"/>
              </w:rPr>
              <w:t>0.77</w:t>
            </w:r>
          </w:p>
        </w:tc>
        <w:tc>
          <w:tcPr>
            <w:tcW w:w="1165" w:type="dxa"/>
            <w:noWrap/>
            <w:vAlign w:val="center"/>
            <w:hideMark/>
          </w:tcPr>
          <w:p w14:paraId="18DA174E" w14:textId="2E92D4C0" w:rsidR="006903E7" w:rsidRPr="00140258" w:rsidRDefault="006903E7" w:rsidP="006903E7">
            <w:pPr>
              <w:jc w:val="center"/>
              <w:rPr>
                <w:rFonts w:ascii="Arial" w:hAnsi="Arial" w:cs="Arial"/>
              </w:rPr>
            </w:pPr>
            <w:r w:rsidRPr="00140258">
              <w:rPr>
                <w:rFonts w:ascii="Arial" w:hAnsi="Arial" w:cs="Arial"/>
              </w:rPr>
              <w:t>0.61</w:t>
            </w:r>
          </w:p>
        </w:tc>
        <w:tc>
          <w:tcPr>
            <w:tcW w:w="1284" w:type="dxa"/>
            <w:noWrap/>
            <w:vAlign w:val="center"/>
            <w:hideMark/>
          </w:tcPr>
          <w:p w14:paraId="01BCD9F1" w14:textId="51F8A1CA" w:rsidR="006903E7" w:rsidRPr="00140258" w:rsidRDefault="006903E7" w:rsidP="006903E7">
            <w:pPr>
              <w:jc w:val="center"/>
              <w:rPr>
                <w:rFonts w:ascii="Arial" w:hAnsi="Arial" w:cs="Arial"/>
              </w:rPr>
            </w:pPr>
            <w:r w:rsidRPr="00140258">
              <w:rPr>
                <w:rFonts w:ascii="Arial" w:hAnsi="Arial" w:cs="Arial"/>
              </w:rPr>
              <w:t>44.3</w:t>
            </w:r>
          </w:p>
        </w:tc>
        <w:tc>
          <w:tcPr>
            <w:tcW w:w="1295" w:type="dxa"/>
            <w:noWrap/>
            <w:vAlign w:val="bottom"/>
            <w:hideMark/>
          </w:tcPr>
          <w:p w14:paraId="4501946B" w14:textId="4F30B36C" w:rsidR="006903E7" w:rsidRPr="00140258" w:rsidRDefault="006903E7" w:rsidP="006903E7">
            <w:pPr>
              <w:jc w:val="center"/>
              <w:rPr>
                <w:rFonts w:ascii="Arial" w:hAnsi="Arial" w:cs="Arial"/>
              </w:rPr>
            </w:pPr>
            <w:r w:rsidRPr="00140258">
              <w:rPr>
                <w:rFonts w:ascii="Arial" w:hAnsi="Arial" w:cs="Arial"/>
              </w:rPr>
              <w:t>106</w:t>
            </w:r>
          </w:p>
        </w:tc>
      </w:tr>
      <w:tr w:rsidR="006903E7" w:rsidRPr="00140258" w14:paraId="517E70C3" w14:textId="77777777" w:rsidTr="001C4984">
        <w:trPr>
          <w:trHeight w:val="310"/>
          <w:jc w:val="center"/>
        </w:trPr>
        <w:tc>
          <w:tcPr>
            <w:tcW w:w="1131" w:type="dxa"/>
            <w:noWrap/>
            <w:vAlign w:val="center"/>
          </w:tcPr>
          <w:p w14:paraId="0348F612" w14:textId="6CE28C0E" w:rsidR="006903E7" w:rsidRPr="00140258" w:rsidRDefault="006903E7" w:rsidP="006903E7">
            <w:pPr>
              <w:jc w:val="center"/>
              <w:rPr>
                <w:rFonts w:ascii="Arial" w:hAnsi="Arial" w:cs="Arial"/>
              </w:rPr>
            </w:pPr>
            <w:r w:rsidRPr="00140258">
              <w:rPr>
                <w:rFonts w:ascii="Arial" w:hAnsi="Arial" w:cs="Arial"/>
                <w:sz w:val="22"/>
              </w:rPr>
              <w:t>75</w:t>
            </w:r>
          </w:p>
        </w:tc>
        <w:tc>
          <w:tcPr>
            <w:tcW w:w="1246" w:type="dxa"/>
            <w:vAlign w:val="center"/>
          </w:tcPr>
          <w:p w14:paraId="2CB742D9" w14:textId="3415AD83" w:rsidR="006903E7" w:rsidRPr="00140258" w:rsidRDefault="006903E7" w:rsidP="006903E7">
            <w:pPr>
              <w:jc w:val="center"/>
              <w:rPr>
                <w:rFonts w:ascii="Arial" w:hAnsi="Arial" w:cs="Arial"/>
              </w:rPr>
            </w:pPr>
            <w:r w:rsidRPr="00140258">
              <w:rPr>
                <w:rFonts w:ascii="Arial" w:hAnsi="Arial" w:cs="Arial"/>
              </w:rPr>
              <w:t>FeCl</w:t>
            </w:r>
            <w:r w:rsidRPr="00140258">
              <w:rPr>
                <w:rFonts w:ascii="Arial" w:hAnsi="Arial" w:cs="Arial"/>
                <w:vertAlign w:val="subscript"/>
              </w:rPr>
              <w:t>3</w:t>
            </w:r>
          </w:p>
        </w:tc>
        <w:tc>
          <w:tcPr>
            <w:tcW w:w="896" w:type="dxa"/>
            <w:vAlign w:val="center"/>
          </w:tcPr>
          <w:p w14:paraId="2672F5E4" w14:textId="4A23E0AF"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2114CA63" w14:textId="5D6F6D1E" w:rsidR="006903E7" w:rsidRPr="00140258" w:rsidRDefault="006903E7" w:rsidP="006903E7">
            <w:pPr>
              <w:jc w:val="center"/>
              <w:rPr>
                <w:rFonts w:ascii="Arial" w:hAnsi="Arial" w:cs="Arial"/>
              </w:rPr>
            </w:pPr>
            <w:r w:rsidRPr="00140258">
              <w:rPr>
                <w:rFonts w:ascii="Arial" w:hAnsi="Arial" w:cs="Arial"/>
              </w:rPr>
              <w:t>0.79</w:t>
            </w:r>
          </w:p>
        </w:tc>
        <w:tc>
          <w:tcPr>
            <w:tcW w:w="1165" w:type="dxa"/>
            <w:noWrap/>
            <w:vAlign w:val="center"/>
            <w:hideMark/>
          </w:tcPr>
          <w:p w14:paraId="35A4F423" w14:textId="77777777" w:rsidR="006903E7" w:rsidRPr="00140258" w:rsidRDefault="006903E7" w:rsidP="006903E7">
            <w:pPr>
              <w:jc w:val="center"/>
              <w:rPr>
                <w:rFonts w:ascii="Arial" w:hAnsi="Arial" w:cs="Arial"/>
              </w:rPr>
            </w:pPr>
            <w:r w:rsidRPr="00140258">
              <w:rPr>
                <w:rFonts w:ascii="Arial" w:hAnsi="Arial" w:cs="Arial"/>
              </w:rPr>
              <w:t>0.76</w:t>
            </w:r>
          </w:p>
        </w:tc>
        <w:tc>
          <w:tcPr>
            <w:tcW w:w="1284" w:type="dxa"/>
            <w:noWrap/>
            <w:vAlign w:val="center"/>
            <w:hideMark/>
          </w:tcPr>
          <w:p w14:paraId="1436A7BA" w14:textId="7986AE48" w:rsidR="006903E7" w:rsidRPr="00140258" w:rsidRDefault="006903E7" w:rsidP="006903E7">
            <w:pPr>
              <w:jc w:val="center"/>
              <w:rPr>
                <w:rFonts w:ascii="Arial" w:hAnsi="Arial" w:cs="Arial"/>
              </w:rPr>
            </w:pPr>
            <w:r w:rsidRPr="00140258">
              <w:rPr>
                <w:rFonts w:ascii="Arial" w:hAnsi="Arial" w:cs="Arial"/>
              </w:rPr>
              <w:t>48.9</w:t>
            </w:r>
          </w:p>
        </w:tc>
        <w:tc>
          <w:tcPr>
            <w:tcW w:w="1295" w:type="dxa"/>
            <w:noWrap/>
            <w:vAlign w:val="bottom"/>
            <w:hideMark/>
          </w:tcPr>
          <w:p w14:paraId="0FCD4937" w14:textId="1A600E5A" w:rsidR="006903E7" w:rsidRPr="00140258" w:rsidRDefault="006903E7" w:rsidP="006903E7">
            <w:pPr>
              <w:jc w:val="center"/>
              <w:rPr>
                <w:rFonts w:ascii="Arial" w:hAnsi="Arial" w:cs="Arial"/>
              </w:rPr>
            </w:pPr>
            <w:r w:rsidRPr="00140258">
              <w:rPr>
                <w:rFonts w:ascii="Arial" w:hAnsi="Arial" w:cs="Arial"/>
              </w:rPr>
              <w:t>107</w:t>
            </w:r>
          </w:p>
        </w:tc>
      </w:tr>
      <w:tr w:rsidR="006903E7" w:rsidRPr="00140258" w14:paraId="2157EE23" w14:textId="77777777" w:rsidTr="001C4984">
        <w:trPr>
          <w:trHeight w:val="310"/>
          <w:jc w:val="center"/>
        </w:trPr>
        <w:tc>
          <w:tcPr>
            <w:tcW w:w="1131" w:type="dxa"/>
            <w:noWrap/>
            <w:vAlign w:val="center"/>
          </w:tcPr>
          <w:p w14:paraId="7AB8C200" w14:textId="253A833E" w:rsidR="006903E7" w:rsidRPr="00140258" w:rsidRDefault="006903E7" w:rsidP="006903E7">
            <w:pPr>
              <w:jc w:val="center"/>
              <w:rPr>
                <w:rFonts w:ascii="Arial" w:hAnsi="Arial" w:cs="Arial"/>
              </w:rPr>
            </w:pPr>
            <w:r w:rsidRPr="00140258">
              <w:rPr>
                <w:rFonts w:ascii="Arial" w:hAnsi="Arial" w:cs="Arial"/>
                <w:sz w:val="22"/>
              </w:rPr>
              <w:t>76</w:t>
            </w:r>
          </w:p>
        </w:tc>
        <w:tc>
          <w:tcPr>
            <w:tcW w:w="1246" w:type="dxa"/>
            <w:vAlign w:val="center"/>
          </w:tcPr>
          <w:p w14:paraId="3F98AD94" w14:textId="3EAE54A7" w:rsidR="006903E7" w:rsidRPr="00140258" w:rsidRDefault="006903E7" w:rsidP="006903E7">
            <w:pPr>
              <w:jc w:val="center"/>
              <w:rPr>
                <w:rFonts w:ascii="Arial" w:hAnsi="Arial" w:cs="Arial"/>
              </w:rPr>
            </w:pPr>
            <w:r w:rsidRPr="00140258">
              <w:rPr>
                <w:rFonts w:ascii="Arial" w:hAnsi="Arial" w:cs="Arial"/>
              </w:rPr>
              <w:t>CoCl</w:t>
            </w:r>
            <w:r w:rsidRPr="00140258">
              <w:rPr>
                <w:rFonts w:ascii="Arial" w:hAnsi="Arial" w:cs="Arial"/>
                <w:vertAlign w:val="subscript"/>
              </w:rPr>
              <w:t>2</w:t>
            </w:r>
          </w:p>
        </w:tc>
        <w:tc>
          <w:tcPr>
            <w:tcW w:w="896" w:type="dxa"/>
            <w:vAlign w:val="center"/>
          </w:tcPr>
          <w:p w14:paraId="186B5EDB" w14:textId="50C9B1FF"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1CF7800D" w14:textId="6F22783B" w:rsidR="006903E7" w:rsidRPr="00140258" w:rsidRDefault="006903E7" w:rsidP="006903E7">
            <w:pPr>
              <w:jc w:val="center"/>
              <w:rPr>
                <w:rFonts w:ascii="Arial" w:hAnsi="Arial" w:cs="Arial"/>
              </w:rPr>
            </w:pPr>
            <w:r w:rsidRPr="00140258">
              <w:rPr>
                <w:rFonts w:ascii="Arial" w:hAnsi="Arial" w:cs="Arial"/>
              </w:rPr>
              <w:t>1.08</w:t>
            </w:r>
          </w:p>
        </w:tc>
        <w:tc>
          <w:tcPr>
            <w:tcW w:w="1165" w:type="dxa"/>
            <w:noWrap/>
            <w:vAlign w:val="center"/>
            <w:hideMark/>
          </w:tcPr>
          <w:p w14:paraId="5DF8248C" w14:textId="77777777" w:rsidR="006903E7" w:rsidRPr="00140258" w:rsidRDefault="006903E7" w:rsidP="006903E7">
            <w:pPr>
              <w:jc w:val="center"/>
              <w:rPr>
                <w:rFonts w:ascii="Arial" w:hAnsi="Arial" w:cs="Arial"/>
              </w:rPr>
            </w:pPr>
            <w:r w:rsidRPr="00140258">
              <w:rPr>
                <w:rFonts w:ascii="Arial" w:hAnsi="Arial" w:cs="Arial"/>
              </w:rPr>
              <w:t>0.8</w:t>
            </w:r>
          </w:p>
        </w:tc>
        <w:tc>
          <w:tcPr>
            <w:tcW w:w="1284" w:type="dxa"/>
            <w:noWrap/>
            <w:vAlign w:val="center"/>
            <w:hideMark/>
          </w:tcPr>
          <w:p w14:paraId="139F070C" w14:textId="768D9D8F" w:rsidR="006903E7" w:rsidRPr="00140258" w:rsidRDefault="006903E7" w:rsidP="006903E7">
            <w:pPr>
              <w:jc w:val="center"/>
              <w:rPr>
                <w:rFonts w:ascii="Arial" w:hAnsi="Arial" w:cs="Arial"/>
              </w:rPr>
            </w:pPr>
            <w:r w:rsidRPr="00140258">
              <w:rPr>
                <w:rFonts w:ascii="Arial" w:hAnsi="Arial" w:cs="Arial"/>
              </w:rPr>
              <w:t>42.6</w:t>
            </w:r>
          </w:p>
        </w:tc>
        <w:tc>
          <w:tcPr>
            <w:tcW w:w="1295" w:type="dxa"/>
            <w:noWrap/>
            <w:vAlign w:val="bottom"/>
            <w:hideMark/>
          </w:tcPr>
          <w:p w14:paraId="56DE1852" w14:textId="72135D8C" w:rsidR="006903E7" w:rsidRPr="00140258" w:rsidRDefault="006903E7" w:rsidP="006903E7">
            <w:pPr>
              <w:jc w:val="center"/>
              <w:rPr>
                <w:rFonts w:ascii="Arial" w:hAnsi="Arial" w:cs="Arial"/>
              </w:rPr>
            </w:pPr>
            <w:r w:rsidRPr="00140258">
              <w:rPr>
                <w:rFonts w:ascii="Arial" w:hAnsi="Arial" w:cs="Arial"/>
              </w:rPr>
              <w:t>108</w:t>
            </w:r>
          </w:p>
        </w:tc>
      </w:tr>
      <w:tr w:rsidR="006903E7" w:rsidRPr="00140258" w14:paraId="7784B131" w14:textId="77777777" w:rsidTr="001C4984">
        <w:trPr>
          <w:trHeight w:val="310"/>
          <w:jc w:val="center"/>
        </w:trPr>
        <w:tc>
          <w:tcPr>
            <w:tcW w:w="1131" w:type="dxa"/>
            <w:noWrap/>
            <w:vAlign w:val="center"/>
          </w:tcPr>
          <w:p w14:paraId="45578137" w14:textId="54FF8793" w:rsidR="006903E7" w:rsidRPr="00140258" w:rsidRDefault="006903E7" w:rsidP="006903E7">
            <w:pPr>
              <w:jc w:val="center"/>
              <w:rPr>
                <w:rFonts w:ascii="Arial" w:hAnsi="Arial" w:cs="Arial"/>
              </w:rPr>
            </w:pPr>
            <w:r w:rsidRPr="00140258">
              <w:rPr>
                <w:rFonts w:ascii="Arial" w:hAnsi="Arial" w:cs="Arial"/>
                <w:sz w:val="22"/>
              </w:rPr>
              <w:t>77</w:t>
            </w:r>
          </w:p>
        </w:tc>
        <w:tc>
          <w:tcPr>
            <w:tcW w:w="1246" w:type="dxa"/>
            <w:vAlign w:val="center"/>
          </w:tcPr>
          <w:p w14:paraId="2D7C5E47" w14:textId="40F2713F" w:rsidR="006903E7" w:rsidRPr="00140258" w:rsidRDefault="006903E7" w:rsidP="006903E7">
            <w:pPr>
              <w:jc w:val="center"/>
              <w:rPr>
                <w:rFonts w:ascii="Arial" w:hAnsi="Arial" w:cs="Arial"/>
              </w:rPr>
            </w:pPr>
            <w:r w:rsidRPr="00140258">
              <w:rPr>
                <w:rFonts w:ascii="Arial" w:hAnsi="Arial" w:cs="Arial"/>
              </w:rPr>
              <w:t>SnCl</w:t>
            </w:r>
            <w:r w:rsidRPr="00140258">
              <w:rPr>
                <w:rFonts w:ascii="Arial" w:hAnsi="Arial" w:cs="Arial"/>
                <w:vertAlign w:val="subscript"/>
              </w:rPr>
              <w:t>2</w:t>
            </w:r>
          </w:p>
        </w:tc>
        <w:tc>
          <w:tcPr>
            <w:tcW w:w="896" w:type="dxa"/>
            <w:vAlign w:val="center"/>
          </w:tcPr>
          <w:p w14:paraId="0E64E553" w14:textId="6A00EAAA" w:rsidR="006903E7" w:rsidRPr="00140258" w:rsidRDefault="006903E7" w:rsidP="006903E7">
            <w:pPr>
              <w:jc w:val="center"/>
              <w:rPr>
                <w:rFonts w:ascii="Arial" w:hAnsi="Arial" w:cs="Arial"/>
              </w:rPr>
            </w:pPr>
            <w:r w:rsidRPr="00140258">
              <w:rPr>
                <w:rFonts w:ascii="Arial" w:hAnsi="Arial" w:cs="Arial"/>
              </w:rPr>
              <w:t>LIB</w:t>
            </w:r>
          </w:p>
        </w:tc>
        <w:tc>
          <w:tcPr>
            <w:tcW w:w="1468" w:type="dxa"/>
            <w:noWrap/>
            <w:vAlign w:val="center"/>
            <w:hideMark/>
          </w:tcPr>
          <w:p w14:paraId="49050647" w14:textId="40377AE9" w:rsidR="006903E7" w:rsidRPr="00140258" w:rsidRDefault="006903E7" w:rsidP="006903E7">
            <w:pPr>
              <w:jc w:val="center"/>
              <w:rPr>
                <w:rFonts w:ascii="Arial" w:hAnsi="Arial" w:cs="Arial"/>
              </w:rPr>
            </w:pPr>
            <w:r w:rsidRPr="00140258">
              <w:rPr>
                <w:rFonts w:ascii="Arial" w:hAnsi="Arial" w:cs="Arial"/>
              </w:rPr>
              <w:t>0.72</w:t>
            </w:r>
          </w:p>
        </w:tc>
        <w:tc>
          <w:tcPr>
            <w:tcW w:w="1165" w:type="dxa"/>
            <w:noWrap/>
            <w:vAlign w:val="center"/>
            <w:hideMark/>
          </w:tcPr>
          <w:p w14:paraId="60CEAFD4" w14:textId="77777777" w:rsidR="006903E7" w:rsidRPr="00140258" w:rsidRDefault="006903E7" w:rsidP="006903E7">
            <w:pPr>
              <w:jc w:val="center"/>
              <w:rPr>
                <w:rFonts w:ascii="Arial" w:hAnsi="Arial" w:cs="Arial"/>
              </w:rPr>
            </w:pPr>
            <w:r w:rsidRPr="00140258">
              <w:rPr>
                <w:rFonts w:ascii="Arial" w:hAnsi="Arial" w:cs="Arial"/>
              </w:rPr>
              <w:t>0.25</w:t>
            </w:r>
          </w:p>
        </w:tc>
        <w:tc>
          <w:tcPr>
            <w:tcW w:w="1284" w:type="dxa"/>
            <w:noWrap/>
            <w:vAlign w:val="center"/>
            <w:hideMark/>
          </w:tcPr>
          <w:p w14:paraId="743C3047" w14:textId="2B731FDA" w:rsidR="006903E7" w:rsidRPr="00140258" w:rsidRDefault="006903E7" w:rsidP="006903E7">
            <w:pPr>
              <w:jc w:val="center"/>
              <w:rPr>
                <w:rFonts w:ascii="Arial" w:hAnsi="Arial" w:cs="Arial"/>
              </w:rPr>
            </w:pPr>
            <w:r w:rsidRPr="00140258">
              <w:rPr>
                <w:rFonts w:ascii="Arial" w:hAnsi="Arial" w:cs="Arial"/>
              </w:rPr>
              <w:t>25.9</w:t>
            </w:r>
          </w:p>
        </w:tc>
        <w:tc>
          <w:tcPr>
            <w:tcW w:w="1295" w:type="dxa"/>
            <w:noWrap/>
            <w:vAlign w:val="bottom"/>
            <w:hideMark/>
          </w:tcPr>
          <w:p w14:paraId="441512F2" w14:textId="6BF8AF4E" w:rsidR="006903E7" w:rsidRPr="00140258" w:rsidRDefault="006903E7" w:rsidP="006903E7">
            <w:pPr>
              <w:jc w:val="center"/>
              <w:rPr>
                <w:rFonts w:ascii="Arial" w:hAnsi="Arial" w:cs="Arial"/>
              </w:rPr>
            </w:pPr>
            <w:r w:rsidRPr="00140258">
              <w:rPr>
                <w:rFonts w:ascii="Arial" w:hAnsi="Arial" w:cs="Arial"/>
              </w:rPr>
              <w:t>109</w:t>
            </w:r>
          </w:p>
        </w:tc>
      </w:tr>
      <w:tr w:rsidR="00ED17B3" w:rsidRPr="00140258" w14:paraId="6432C361" w14:textId="77777777" w:rsidTr="001C4984">
        <w:trPr>
          <w:trHeight w:val="310"/>
          <w:jc w:val="center"/>
        </w:trPr>
        <w:tc>
          <w:tcPr>
            <w:tcW w:w="1131" w:type="dxa"/>
            <w:tcBorders>
              <w:bottom w:val="single" w:sz="4" w:space="0" w:color="auto"/>
            </w:tcBorders>
            <w:noWrap/>
            <w:vAlign w:val="center"/>
          </w:tcPr>
          <w:p w14:paraId="52CD9B8C" w14:textId="75B07490" w:rsidR="008E5CE2" w:rsidRPr="00140258" w:rsidRDefault="008E5CE2" w:rsidP="008E5CE2">
            <w:pPr>
              <w:jc w:val="center"/>
              <w:rPr>
                <w:rFonts w:ascii="Arial" w:hAnsi="Arial" w:cs="Arial"/>
              </w:rPr>
            </w:pPr>
            <w:r w:rsidRPr="00140258">
              <w:rPr>
                <w:rFonts w:ascii="Arial" w:eastAsia="等线" w:hAnsi="Arial" w:cs="Arial"/>
                <w:sz w:val="22"/>
              </w:rPr>
              <w:t>78</w:t>
            </w:r>
          </w:p>
        </w:tc>
        <w:tc>
          <w:tcPr>
            <w:tcW w:w="1246" w:type="dxa"/>
            <w:tcBorders>
              <w:bottom w:val="single" w:sz="4" w:space="0" w:color="auto"/>
            </w:tcBorders>
            <w:vAlign w:val="center"/>
          </w:tcPr>
          <w:p w14:paraId="5A0A249E" w14:textId="0A19C25C" w:rsidR="008E5CE2" w:rsidRPr="00140258" w:rsidRDefault="008E5CE2" w:rsidP="008E5CE2">
            <w:pPr>
              <w:jc w:val="center"/>
              <w:rPr>
                <w:rFonts w:ascii="Arial" w:hAnsi="Arial" w:cs="Arial"/>
              </w:rPr>
            </w:pPr>
            <w:r w:rsidRPr="00140258">
              <w:rPr>
                <w:rFonts w:ascii="Arial" w:hAnsi="Arial" w:cs="Arial"/>
              </w:rPr>
              <w:t>CuF</w:t>
            </w:r>
            <w:r w:rsidRPr="00140258">
              <w:rPr>
                <w:rFonts w:ascii="Arial" w:hAnsi="Arial" w:cs="Arial"/>
                <w:vertAlign w:val="subscript"/>
              </w:rPr>
              <w:t>2</w:t>
            </w:r>
          </w:p>
        </w:tc>
        <w:tc>
          <w:tcPr>
            <w:tcW w:w="896" w:type="dxa"/>
            <w:tcBorders>
              <w:bottom w:val="single" w:sz="4" w:space="0" w:color="auto"/>
            </w:tcBorders>
            <w:vAlign w:val="center"/>
          </w:tcPr>
          <w:p w14:paraId="0C0B74EA" w14:textId="215F2D21" w:rsidR="008E5CE2" w:rsidRPr="00140258" w:rsidRDefault="008E5CE2" w:rsidP="008E5CE2">
            <w:pPr>
              <w:jc w:val="center"/>
              <w:rPr>
                <w:rFonts w:ascii="Arial" w:hAnsi="Arial" w:cs="Arial"/>
              </w:rPr>
            </w:pPr>
            <w:r w:rsidRPr="00140258">
              <w:rPr>
                <w:rFonts w:ascii="Arial" w:hAnsi="Arial" w:cs="Arial"/>
              </w:rPr>
              <w:t>LSSB</w:t>
            </w:r>
          </w:p>
        </w:tc>
        <w:tc>
          <w:tcPr>
            <w:tcW w:w="1468" w:type="dxa"/>
            <w:tcBorders>
              <w:bottom w:val="single" w:sz="4" w:space="0" w:color="auto"/>
            </w:tcBorders>
            <w:noWrap/>
            <w:vAlign w:val="center"/>
            <w:hideMark/>
          </w:tcPr>
          <w:p w14:paraId="34D53755" w14:textId="3FFDF0CB" w:rsidR="008E5CE2" w:rsidRPr="00140258" w:rsidRDefault="008E5CE2" w:rsidP="008E5CE2">
            <w:pPr>
              <w:jc w:val="center"/>
              <w:rPr>
                <w:rFonts w:ascii="Arial" w:hAnsi="Arial" w:cs="Arial"/>
              </w:rPr>
            </w:pPr>
            <w:r w:rsidRPr="00140258">
              <w:rPr>
                <w:rFonts w:ascii="Arial" w:hAnsi="Arial" w:cs="Arial"/>
              </w:rPr>
              <w:t>0.05</w:t>
            </w:r>
          </w:p>
        </w:tc>
        <w:tc>
          <w:tcPr>
            <w:tcW w:w="1165" w:type="dxa"/>
            <w:tcBorders>
              <w:bottom w:val="single" w:sz="4" w:space="0" w:color="auto"/>
            </w:tcBorders>
            <w:noWrap/>
            <w:vAlign w:val="center"/>
            <w:hideMark/>
          </w:tcPr>
          <w:p w14:paraId="72B879D0" w14:textId="77777777" w:rsidR="008E5CE2" w:rsidRPr="00140258" w:rsidRDefault="008E5CE2" w:rsidP="008E5CE2">
            <w:pPr>
              <w:jc w:val="center"/>
              <w:rPr>
                <w:rFonts w:ascii="Arial" w:hAnsi="Arial" w:cs="Arial"/>
              </w:rPr>
            </w:pPr>
            <w:r w:rsidRPr="00140258">
              <w:rPr>
                <w:rFonts w:ascii="Arial" w:hAnsi="Arial" w:cs="Arial"/>
              </w:rPr>
              <w:t>3.19</w:t>
            </w:r>
          </w:p>
        </w:tc>
        <w:tc>
          <w:tcPr>
            <w:tcW w:w="1284" w:type="dxa"/>
            <w:tcBorders>
              <w:bottom w:val="single" w:sz="4" w:space="0" w:color="auto"/>
            </w:tcBorders>
            <w:noWrap/>
            <w:vAlign w:val="center"/>
            <w:hideMark/>
          </w:tcPr>
          <w:p w14:paraId="2A261AC6" w14:textId="0D74B585" w:rsidR="008E5CE2" w:rsidRPr="00140258" w:rsidRDefault="008E5CE2" w:rsidP="008E5CE2">
            <w:pPr>
              <w:jc w:val="center"/>
              <w:rPr>
                <w:rFonts w:ascii="Arial" w:hAnsi="Arial" w:cs="Arial"/>
              </w:rPr>
            </w:pPr>
            <w:r w:rsidRPr="00140258">
              <w:rPr>
                <w:rFonts w:ascii="Arial" w:hAnsi="Arial" w:cs="Arial"/>
              </w:rPr>
              <w:t>98.4</w:t>
            </w:r>
          </w:p>
        </w:tc>
        <w:tc>
          <w:tcPr>
            <w:tcW w:w="1295" w:type="dxa"/>
            <w:tcBorders>
              <w:bottom w:val="single" w:sz="4" w:space="0" w:color="auto"/>
            </w:tcBorders>
            <w:noWrap/>
            <w:vAlign w:val="bottom"/>
            <w:hideMark/>
          </w:tcPr>
          <w:p w14:paraId="12DDDB4D" w14:textId="1D861B97" w:rsidR="008E5CE2" w:rsidRPr="00140258" w:rsidRDefault="008E5CE2" w:rsidP="008E5CE2">
            <w:pPr>
              <w:jc w:val="center"/>
              <w:rPr>
                <w:rFonts w:ascii="Arial" w:hAnsi="Arial" w:cs="Arial"/>
              </w:rPr>
            </w:pPr>
            <w:r w:rsidRPr="00140258">
              <w:rPr>
                <w:rFonts w:ascii="Arial" w:hAnsi="Arial" w:cs="Arial"/>
              </w:rPr>
              <w:t>Our work</w:t>
            </w:r>
          </w:p>
        </w:tc>
      </w:tr>
    </w:tbl>
    <w:p w14:paraId="394BD10A" w14:textId="62A1C0BC" w:rsidR="008E3F05" w:rsidRPr="00140258" w:rsidRDefault="00B26C6A" w:rsidP="009E3707">
      <w:pPr>
        <w:rPr>
          <w:rFonts w:ascii="Arial" w:hAnsi="Arial" w:cs="Arial"/>
        </w:rPr>
      </w:pPr>
      <w:r w:rsidRPr="00140258">
        <w:rPr>
          <w:rFonts w:ascii="Arial" w:hAnsi="Arial" w:cs="Arial"/>
        </w:rPr>
        <w:fldChar w:fldCharType="end"/>
      </w:r>
    </w:p>
    <w:p w14:paraId="5E763D74" w14:textId="0312F8F0" w:rsidR="000D0728" w:rsidRPr="00140258" w:rsidRDefault="000D0728" w:rsidP="000D0728">
      <w:pPr>
        <w:rPr>
          <w:rFonts w:ascii="Arial" w:hAnsi="Arial" w:cs="Arial"/>
        </w:rPr>
      </w:pPr>
      <w:r w:rsidRPr="00140258">
        <w:rPr>
          <w:rFonts w:ascii="Arial" w:hAnsi="Arial" w:cs="Arial"/>
          <w:b/>
          <w:bCs/>
        </w:rPr>
        <w:t xml:space="preserve">Tablet </w:t>
      </w:r>
      <w:r w:rsidR="003C7E76" w:rsidRPr="00140258">
        <w:rPr>
          <w:rFonts w:ascii="Arial" w:hAnsi="Arial" w:cs="Arial"/>
          <w:b/>
          <w:bCs/>
        </w:rPr>
        <w:t>S6</w:t>
      </w:r>
      <w:r w:rsidR="003C7E76" w:rsidRPr="00140258">
        <w:rPr>
          <w:rFonts w:ascii="Arial" w:hAnsi="Arial" w:cs="Arial"/>
        </w:rPr>
        <w:t xml:space="preserve"> </w:t>
      </w:r>
      <w:r w:rsidRPr="00140258">
        <w:rPr>
          <w:rFonts w:ascii="Arial" w:hAnsi="Arial" w:cs="Arial"/>
        </w:rPr>
        <w:t>A</w:t>
      </w:r>
      <w:r w:rsidR="00341C54" w:rsidRPr="00140258">
        <w:rPr>
          <w:rFonts w:ascii="Arial" w:hAnsi="Arial" w:cs="Arial"/>
        </w:rPr>
        <w:t>d</w:t>
      </w:r>
      <w:r w:rsidRPr="00140258">
        <w:rPr>
          <w:rFonts w:ascii="Arial" w:hAnsi="Arial" w:cs="Arial"/>
        </w:rPr>
        <w:t>sorption energy of Fe</w:t>
      </w:r>
      <w:r w:rsidR="00087A1E" w:rsidRPr="00140258">
        <w:rPr>
          <w:rFonts w:ascii="Arial" w:hAnsi="Arial" w:cs="Arial"/>
        </w:rPr>
        <w:t xml:space="preserve"> (110)</w:t>
      </w:r>
      <w:r w:rsidRPr="00140258">
        <w:rPr>
          <w:rFonts w:ascii="Arial" w:hAnsi="Arial" w:cs="Arial"/>
        </w:rPr>
        <w:t>,</w:t>
      </w:r>
      <w:r w:rsidR="00C4597D" w:rsidRPr="00140258">
        <w:rPr>
          <w:rFonts w:ascii="Arial" w:hAnsi="Arial" w:cs="Arial"/>
        </w:rPr>
        <w:t xml:space="preserve"> </w:t>
      </w:r>
      <w:r w:rsidRPr="00140258">
        <w:rPr>
          <w:rFonts w:ascii="Arial" w:hAnsi="Arial" w:cs="Arial"/>
        </w:rPr>
        <w:t>FeF</w:t>
      </w:r>
      <w:r w:rsidRPr="00140258">
        <w:rPr>
          <w:rFonts w:ascii="Arial" w:hAnsi="Arial" w:cs="Arial"/>
          <w:vertAlign w:val="subscript"/>
        </w:rPr>
        <w:t>2</w:t>
      </w:r>
      <w:r w:rsidRPr="00140258">
        <w:rPr>
          <w:rFonts w:ascii="Arial" w:hAnsi="Arial" w:cs="Arial"/>
        </w:rPr>
        <w:t xml:space="preserve"> </w:t>
      </w:r>
      <w:r w:rsidR="00087A1E" w:rsidRPr="00140258">
        <w:rPr>
          <w:rFonts w:ascii="Arial" w:hAnsi="Arial" w:cs="Arial"/>
        </w:rPr>
        <w:t>(110)</w:t>
      </w:r>
      <w:r w:rsidR="00F50AC2" w:rsidRPr="00140258">
        <w:rPr>
          <w:rFonts w:ascii="Arial" w:hAnsi="Arial" w:cs="Arial"/>
        </w:rPr>
        <w:t>,</w:t>
      </w:r>
      <w:r w:rsidR="00087A1E" w:rsidRPr="00140258">
        <w:rPr>
          <w:rFonts w:ascii="Arial" w:hAnsi="Arial" w:cs="Arial"/>
        </w:rPr>
        <w:t xml:space="preserve"> </w:t>
      </w:r>
      <w:r w:rsidRPr="00140258">
        <w:rPr>
          <w:rFonts w:ascii="Arial" w:hAnsi="Arial" w:cs="Arial"/>
        </w:rPr>
        <w:t>and</w:t>
      </w:r>
      <w:r w:rsidR="00C4597D" w:rsidRPr="00140258">
        <w:rPr>
          <w:rFonts w:ascii="Arial" w:hAnsi="Arial" w:cs="Arial"/>
        </w:rPr>
        <w:t xml:space="preserve"> </w:t>
      </w:r>
      <w:r w:rsidRPr="00140258">
        <w:rPr>
          <w:rFonts w:ascii="Arial" w:hAnsi="Arial" w:cs="Arial"/>
        </w:rPr>
        <w:t>F</w:t>
      </w:r>
      <w:r w:rsidR="00C4597D" w:rsidRPr="00140258">
        <w:rPr>
          <w:rFonts w:ascii="Arial" w:hAnsi="Arial" w:cs="Arial"/>
        </w:rPr>
        <w:t>eF</w:t>
      </w:r>
      <w:r w:rsidR="00C4597D" w:rsidRPr="00140258">
        <w:rPr>
          <w:rFonts w:ascii="Arial" w:hAnsi="Arial" w:cs="Arial"/>
          <w:vertAlign w:val="subscript"/>
        </w:rPr>
        <w:t>3</w:t>
      </w:r>
      <w:r w:rsidRPr="00140258">
        <w:rPr>
          <w:rFonts w:ascii="Arial" w:hAnsi="Arial" w:cs="Arial"/>
        </w:rPr>
        <w:t xml:space="preserve"> </w:t>
      </w:r>
      <w:r w:rsidR="00087A1E" w:rsidRPr="00140258">
        <w:rPr>
          <w:rFonts w:ascii="Arial" w:hAnsi="Arial" w:cs="Arial"/>
        </w:rPr>
        <w:t xml:space="preserve">(012) </w:t>
      </w:r>
      <w:r w:rsidR="00213E60" w:rsidRPr="00140258">
        <w:rPr>
          <w:rFonts w:ascii="Arial" w:hAnsi="Arial" w:cs="Arial"/>
        </w:rPr>
        <w:t xml:space="preserve">surfaces </w:t>
      </w:r>
      <w:r w:rsidRPr="00140258">
        <w:rPr>
          <w:rFonts w:ascii="Arial" w:hAnsi="Arial" w:cs="Arial"/>
        </w:rPr>
        <w:t xml:space="preserve">with </w:t>
      </w:r>
      <w:r w:rsidR="007D2C81" w:rsidRPr="00140258">
        <w:rPr>
          <w:rFonts w:ascii="Arial" w:hAnsi="Arial" w:cs="Arial"/>
        </w:rPr>
        <w:t xml:space="preserve">different </w:t>
      </w:r>
      <w:r w:rsidR="00213E60" w:rsidRPr="00140258">
        <w:rPr>
          <w:rFonts w:ascii="Arial" w:hAnsi="Arial" w:cs="Arial"/>
        </w:rPr>
        <w:t>polymer</w:t>
      </w:r>
      <w:r w:rsidRPr="00140258">
        <w:rPr>
          <w:rFonts w:ascii="Arial" w:hAnsi="Arial" w:cs="Arial"/>
        </w:rPr>
        <w:t xml:space="preserve"> </w:t>
      </w:r>
      <w:r w:rsidR="00213E60" w:rsidRPr="00140258">
        <w:rPr>
          <w:rFonts w:ascii="Arial" w:hAnsi="Arial" w:cs="Arial"/>
        </w:rPr>
        <w:t xml:space="preserve">adsorbates </w:t>
      </w:r>
      <w:r w:rsidRPr="00140258">
        <w:rPr>
          <w:rFonts w:ascii="Arial" w:hAnsi="Arial" w:cs="Arial"/>
        </w:rPr>
        <w:t>from DFT calculation</w:t>
      </w:r>
      <w:r w:rsidR="00213E60" w:rsidRPr="00140258">
        <w:rPr>
          <w:rFonts w:ascii="Arial" w:hAnsi="Arial" w:cs="Arial"/>
        </w:rPr>
        <w:t>s</w:t>
      </w:r>
      <w:r w:rsidRPr="00140258">
        <w:rPr>
          <w:rFonts w:ascii="Arial" w:hAnsi="Arial" w:cs="Arial"/>
        </w:rPr>
        <w:t>.</w:t>
      </w:r>
    </w:p>
    <w:tbl>
      <w:tblPr>
        <w:tblStyle w:val="a8"/>
        <w:tblW w:w="4733" w:type="pct"/>
        <w:jc w:val="center"/>
        <w:tblLook w:val="04A0" w:firstRow="1" w:lastRow="0" w:firstColumn="1" w:lastColumn="0" w:noHBand="0" w:noVBand="1"/>
      </w:tblPr>
      <w:tblGrid>
        <w:gridCol w:w="3931"/>
        <w:gridCol w:w="3931"/>
      </w:tblGrid>
      <w:tr w:rsidR="00ED17B3" w:rsidRPr="00140258" w14:paraId="6515981E" w14:textId="77777777" w:rsidTr="002249E5">
        <w:trPr>
          <w:trHeight w:val="390"/>
          <w:jc w:val="center"/>
        </w:trPr>
        <w:tc>
          <w:tcPr>
            <w:tcW w:w="2500" w:type="pct"/>
            <w:tcBorders>
              <w:top w:val="single" w:sz="8" w:space="0" w:color="auto"/>
              <w:left w:val="nil"/>
              <w:bottom w:val="single" w:sz="8" w:space="0" w:color="auto"/>
              <w:right w:val="nil"/>
            </w:tcBorders>
            <w:noWrap/>
            <w:hideMark/>
          </w:tcPr>
          <w:p w14:paraId="7920851F" w14:textId="77777777" w:rsidR="000D0728" w:rsidRPr="00140258" w:rsidRDefault="000D0728" w:rsidP="002249E5">
            <w:pPr>
              <w:widowControl/>
              <w:spacing w:line="360" w:lineRule="auto"/>
              <w:jc w:val="center"/>
              <w:rPr>
                <w:rFonts w:ascii="Arial" w:hAnsi="Arial" w:cs="Arial"/>
                <w:szCs w:val="21"/>
              </w:rPr>
            </w:pPr>
            <w:bookmarkStart w:id="15" w:name="_Hlk133761118"/>
            <w:r w:rsidRPr="00140258">
              <w:rPr>
                <w:rFonts w:ascii="Arial" w:eastAsia="宋体" w:hAnsi="Arial" w:cs="Arial"/>
                <w:kern w:val="0"/>
                <w:szCs w:val="21"/>
              </w:rPr>
              <w:t>Adsorption structures</w:t>
            </w:r>
          </w:p>
        </w:tc>
        <w:tc>
          <w:tcPr>
            <w:tcW w:w="2500" w:type="pct"/>
            <w:tcBorders>
              <w:top w:val="single" w:sz="8" w:space="0" w:color="auto"/>
              <w:left w:val="nil"/>
              <w:bottom w:val="single" w:sz="8" w:space="0" w:color="auto"/>
              <w:right w:val="nil"/>
            </w:tcBorders>
            <w:noWrap/>
            <w:hideMark/>
          </w:tcPr>
          <w:p w14:paraId="6F9FEB5F" w14:textId="77777777" w:rsidR="000D0728" w:rsidRPr="00140258" w:rsidRDefault="000D0728" w:rsidP="002249E5">
            <w:pPr>
              <w:widowControl/>
              <w:spacing w:line="360" w:lineRule="auto"/>
              <w:jc w:val="center"/>
              <w:rPr>
                <w:rFonts w:ascii="Arial" w:hAnsi="Arial" w:cs="Arial"/>
                <w:szCs w:val="21"/>
              </w:rPr>
            </w:pPr>
            <w:r w:rsidRPr="00140258">
              <w:rPr>
                <w:rFonts w:ascii="Arial" w:eastAsia="宋体" w:hAnsi="Arial" w:cs="Arial"/>
                <w:kern w:val="0"/>
                <w:szCs w:val="21"/>
              </w:rPr>
              <w:t>Adsorption energy/eV</w:t>
            </w:r>
          </w:p>
        </w:tc>
      </w:tr>
      <w:tr w:rsidR="00ED17B3" w:rsidRPr="00140258" w14:paraId="6D0C9E54" w14:textId="77777777" w:rsidTr="006069A7">
        <w:trPr>
          <w:trHeight w:val="390"/>
          <w:jc w:val="center"/>
        </w:trPr>
        <w:tc>
          <w:tcPr>
            <w:tcW w:w="2500" w:type="pct"/>
            <w:tcBorders>
              <w:top w:val="single" w:sz="8" w:space="0" w:color="auto"/>
              <w:left w:val="nil"/>
              <w:bottom w:val="nil"/>
              <w:right w:val="nil"/>
            </w:tcBorders>
            <w:noWrap/>
            <w:hideMark/>
          </w:tcPr>
          <w:p w14:paraId="08799370" w14:textId="77777777" w:rsidR="000D0728" w:rsidRPr="00140258" w:rsidRDefault="000D0728" w:rsidP="002249E5">
            <w:pPr>
              <w:widowControl/>
              <w:spacing w:line="360" w:lineRule="auto"/>
              <w:jc w:val="center"/>
              <w:rPr>
                <w:rFonts w:ascii="Arial" w:hAnsi="Arial" w:cs="Arial"/>
                <w:szCs w:val="21"/>
              </w:rPr>
            </w:pPr>
            <w:r w:rsidRPr="00140258">
              <w:rPr>
                <w:rFonts w:ascii="Arial" w:eastAsia="宋体" w:hAnsi="Arial" w:cs="Arial"/>
                <w:kern w:val="0"/>
                <w:szCs w:val="21"/>
              </w:rPr>
              <w:t>Fe (110) + PVDF-HFP</w:t>
            </w:r>
          </w:p>
        </w:tc>
        <w:tc>
          <w:tcPr>
            <w:tcW w:w="2500" w:type="pct"/>
            <w:tcBorders>
              <w:top w:val="single" w:sz="8" w:space="0" w:color="auto"/>
              <w:left w:val="nil"/>
              <w:bottom w:val="nil"/>
              <w:right w:val="nil"/>
            </w:tcBorders>
            <w:noWrap/>
            <w:hideMark/>
          </w:tcPr>
          <w:p w14:paraId="3B19EFAD" w14:textId="77777777" w:rsidR="000D0728" w:rsidRPr="00140258" w:rsidRDefault="000D0728" w:rsidP="002249E5">
            <w:pPr>
              <w:widowControl/>
              <w:spacing w:line="360" w:lineRule="auto"/>
              <w:jc w:val="center"/>
              <w:rPr>
                <w:rFonts w:ascii="Arial" w:hAnsi="Arial" w:cs="Arial"/>
                <w:szCs w:val="21"/>
              </w:rPr>
            </w:pPr>
            <w:r w:rsidRPr="00140258">
              <w:rPr>
                <w:rFonts w:ascii="Arial" w:eastAsia="宋体" w:hAnsi="Arial" w:cs="Arial"/>
                <w:kern w:val="0"/>
                <w:szCs w:val="21"/>
              </w:rPr>
              <w:t>-22.9334313</w:t>
            </w:r>
          </w:p>
        </w:tc>
      </w:tr>
      <w:tr w:rsidR="00ED17B3" w:rsidRPr="00140258" w14:paraId="0809289D" w14:textId="77777777" w:rsidTr="006069A7">
        <w:trPr>
          <w:trHeight w:val="390"/>
          <w:jc w:val="center"/>
        </w:trPr>
        <w:tc>
          <w:tcPr>
            <w:tcW w:w="2500" w:type="pct"/>
            <w:tcBorders>
              <w:top w:val="nil"/>
              <w:left w:val="nil"/>
              <w:bottom w:val="nil"/>
              <w:right w:val="nil"/>
            </w:tcBorders>
            <w:noWrap/>
            <w:hideMark/>
          </w:tcPr>
          <w:p w14:paraId="1822FE98" w14:textId="77777777" w:rsidR="000D0728" w:rsidRPr="00140258" w:rsidRDefault="000D0728" w:rsidP="002249E5">
            <w:pPr>
              <w:widowControl/>
              <w:spacing w:line="360" w:lineRule="auto"/>
              <w:jc w:val="center"/>
              <w:rPr>
                <w:rFonts w:ascii="Arial" w:hAnsi="Arial" w:cs="Arial"/>
                <w:szCs w:val="21"/>
              </w:rPr>
            </w:pPr>
            <w:r w:rsidRPr="00140258">
              <w:rPr>
                <w:rFonts w:ascii="Arial" w:eastAsia="宋体" w:hAnsi="Arial" w:cs="Arial"/>
                <w:kern w:val="0"/>
                <w:szCs w:val="21"/>
              </w:rPr>
              <w:t>Fe (110) + PEO</w:t>
            </w:r>
          </w:p>
        </w:tc>
        <w:tc>
          <w:tcPr>
            <w:tcW w:w="2500" w:type="pct"/>
            <w:tcBorders>
              <w:top w:val="nil"/>
              <w:left w:val="nil"/>
              <w:bottom w:val="nil"/>
              <w:right w:val="nil"/>
            </w:tcBorders>
            <w:noWrap/>
            <w:hideMark/>
          </w:tcPr>
          <w:p w14:paraId="118DCD49" w14:textId="77777777" w:rsidR="000D0728" w:rsidRPr="00140258" w:rsidRDefault="000D0728" w:rsidP="002249E5">
            <w:pPr>
              <w:widowControl/>
              <w:spacing w:line="360" w:lineRule="auto"/>
              <w:jc w:val="center"/>
              <w:rPr>
                <w:rFonts w:ascii="Arial" w:hAnsi="Arial" w:cs="Arial"/>
                <w:szCs w:val="21"/>
              </w:rPr>
            </w:pPr>
            <w:r w:rsidRPr="00140258">
              <w:rPr>
                <w:rFonts w:ascii="Arial" w:eastAsia="宋体" w:hAnsi="Arial" w:cs="Arial"/>
                <w:kern w:val="0"/>
                <w:szCs w:val="21"/>
              </w:rPr>
              <w:t>-19.46937206</w:t>
            </w:r>
          </w:p>
        </w:tc>
      </w:tr>
      <w:tr w:rsidR="00ED17B3" w:rsidRPr="00140258" w14:paraId="3CCA0AB0" w14:textId="77777777" w:rsidTr="006069A7">
        <w:trPr>
          <w:trHeight w:val="390"/>
          <w:jc w:val="center"/>
        </w:trPr>
        <w:tc>
          <w:tcPr>
            <w:tcW w:w="2500" w:type="pct"/>
            <w:tcBorders>
              <w:top w:val="single" w:sz="4" w:space="0" w:color="auto"/>
              <w:left w:val="nil"/>
              <w:bottom w:val="nil"/>
              <w:right w:val="nil"/>
            </w:tcBorders>
            <w:noWrap/>
          </w:tcPr>
          <w:p w14:paraId="01A4E266" w14:textId="2D549106"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FeF</w:t>
            </w:r>
            <w:r w:rsidRPr="00140258">
              <w:rPr>
                <w:rFonts w:ascii="Arial" w:eastAsia="宋体" w:hAnsi="Arial" w:cs="Arial"/>
                <w:kern w:val="0"/>
                <w:szCs w:val="21"/>
                <w:vertAlign w:val="subscript"/>
              </w:rPr>
              <w:t>2</w:t>
            </w:r>
            <w:r w:rsidRPr="00140258">
              <w:rPr>
                <w:rFonts w:ascii="Arial" w:eastAsia="宋体" w:hAnsi="Arial" w:cs="Arial"/>
                <w:kern w:val="0"/>
                <w:szCs w:val="21"/>
              </w:rPr>
              <w:t xml:space="preserve"> (110) + PVDF-HFP</w:t>
            </w:r>
          </w:p>
        </w:tc>
        <w:tc>
          <w:tcPr>
            <w:tcW w:w="2500" w:type="pct"/>
            <w:tcBorders>
              <w:top w:val="single" w:sz="4" w:space="0" w:color="auto"/>
              <w:left w:val="nil"/>
              <w:bottom w:val="nil"/>
              <w:right w:val="nil"/>
            </w:tcBorders>
            <w:noWrap/>
          </w:tcPr>
          <w:p w14:paraId="2D8E07B2" w14:textId="204C68D3"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-9.31059368</w:t>
            </w:r>
          </w:p>
        </w:tc>
      </w:tr>
      <w:tr w:rsidR="00ED17B3" w:rsidRPr="00140258" w14:paraId="1B08ADEB" w14:textId="77777777" w:rsidTr="006069A7">
        <w:trPr>
          <w:trHeight w:val="390"/>
          <w:jc w:val="center"/>
        </w:trPr>
        <w:tc>
          <w:tcPr>
            <w:tcW w:w="2500" w:type="pct"/>
            <w:tcBorders>
              <w:top w:val="nil"/>
              <w:left w:val="nil"/>
              <w:bottom w:val="nil"/>
              <w:right w:val="nil"/>
            </w:tcBorders>
            <w:noWrap/>
          </w:tcPr>
          <w:p w14:paraId="569B6B08" w14:textId="2E5E31BB"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FeF</w:t>
            </w:r>
            <w:r w:rsidRPr="00140258">
              <w:rPr>
                <w:rFonts w:ascii="Arial" w:eastAsia="宋体" w:hAnsi="Arial" w:cs="Arial"/>
                <w:kern w:val="0"/>
                <w:szCs w:val="21"/>
                <w:vertAlign w:val="subscript"/>
              </w:rPr>
              <w:t>2</w:t>
            </w:r>
            <w:r w:rsidRPr="00140258">
              <w:rPr>
                <w:rFonts w:ascii="Arial" w:eastAsia="宋体" w:hAnsi="Arial" w:cs="Arial"/>
                <w:kern w:val="0"/>
                <w:szCs w:val="21"/>
              </w:rPr>
              <w:t xml:space="preserve"> (110) + PEO</w:t>
            </w:r>
          </w:p>
        </w:tc>
        <w:tc>
          <w:tcPr>
            <w:tcW w:w="2500" w:type="pct"/>
            <w:tcBorders>
              <w:top w:val="nil"/>
              <w:left w:val="nil"/>
              <w:bottom w:val="nil"/>
              <w:right w:val="nil"/>
            </w:tcBorders>
            <w:noWrap/>
          </w:tcPr>
          <w:p w14:paraId="2365FF87" w14:textId="6EA6ACEC"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-6.65929626</w:t>
            </w:r>
          </w:p>
        </w:tc>
      </w:tr>
      <w:tr w:rsidR="00ED17B3" w:rsidRPr="00140258" w14:paraId="09F8379C" w14:textId="77777777" w:rsidTr="006069A7">
        <w:trPr>
          <w:trHeight w:val="390"/>
          <w:jc w:val="center"/>
        </w:trPr>
        <w:tc>
          <w:tcPr>
            <w:tcW w:w="2500" w:type="pct"/>
            <w:tcBorders>
              <w:top w:val="single" w:sz="4" w:space="0" w:color="auto"/>
              <w:left w:val="nil"/>
              <w:bottom w:val="nil"/>
              <w:right w:val="nil"/>
            </w:tcBorders>
            <w:noWrap/>
          </w:tcPr>
          <w:p w14:paraId="39E8E0FD" w14:textId="0CF34346"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FeF</w:t>
            </w:r>
            <w:r w:rsidRPr="00140258">
              <w:rPr>
                <w:rFonts w:ascii="Arial" w:eastAsia="宋体" w:hAnsi="Arial" w:cs="Arial"/>
                <w:kern w:val="0"/>
                <w:szCs w:val="21"/>
                <w:vertAlign w:val="subscript"/>
              </w:rPr>
              <w:t>3</w:t>
            </w:r>
            <w:r w:rsidRPr="00140258">
              <w:rPr>
                <w:rFonts w:ascii="Arial" w:eastAsia="宋体" w:hAnsi="Arial" w:cs="Arial"/>
                <w:kern w:val="0"/>
                <w:szCs w:val="21"/>
              </w:rPr>
              <w:t xml:space="preserve"> (012) + PVDF-HFP</w:t>
            </w:r>
          </w:p>
        </w:tc>
        <w:tc>
          <w:tcPr>
            <w:tcW w:w="2500" w:type="pct"/>
            <w:tcBorders>
              <w:top w:val="single" w:sz="4" w:space="0" w:color="auto"/>
              <w:left w:val="nil"/>
              <w:bottom w:val="nil"/>
              <w:right w:val="nil"/>
            </w:tcBorders>
            <w:noWrap/>
          </w:tcPr>
          <w:p w14:paraId="360C1E6E" w14:textId="6B6888BA"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-0.79220663</w:t>
            </w:r>
          </w:p>
        </w:tc>
      </w:tr>
      <w:tr w:rsidR="000D0728" w:rsidRPr="00140258" w14:paraId="70F67F40" w14:textId="77777777" w:rsidTr="006069A7">
        <w:trPr>
          <w:trHeight w:val="390"/>
          <w:jc w:val="center"/>
        </w:trPr>
        <w:tc>
          <w:tcPr>
            <w:tcW w:w="2500" w:type="pct"/>
            <w:tcBorders>
              <w:top w:val="nil"/>
              <w:left w:val="nil"/>
              <w:bottom w:val="single" w:sz="8" w:space="0" w:color="auto"/>
              <w:right w:val="nil"/>
            </w:tcBorders>
            <w:noWrap/>
          </w:tcPr>
          <w:p w14:paraId="153B4214" w14:textId="24523F88"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FeF</w:t>
            </w:r>
            <w:r w:rsidRPr="00140258">
              <w:rPr>
                <w:rFonts w:ascii="Arial" w:eastAsia="宋体" w:hAnsi="Arial" w:cs="Arial"/>
                <w:kern w:val="0"/>
                <w:szCs w:val="21"/>
                <w:vertAlign w:val="subscript"/>
              </w:rPr>
              <w:t>3</w:t>
            </w:r>
            <w:r w:rsidRPr="00140258">
              <w:rPr>
                <w:rFonts w:ascii="Arial" w:eastAsia="宋体" w:hAnsi="Arial" w:cs="Arial"/>
                <w:kern w:val="0"/>
                <w:szCs w:val="21"/>
              </w:rPr>
              <w:t xml:space="preserve"> (012) + PEO</w:t>
            </w:r>
          </w:p>
        </w:tc>
        <w:tc>
          <w:tcPr>
            <w:tcW w:w="2500" w:type="pct"/>
            <w:tcBorders>
              <w:top w:val="nil"/>
              <w:left w:val="nil"/>
              <w:bottom w:val="single" w:sz="8" w:space="0" w:color="auto"/>
              <w:right w:val="nil"/>
            </w:tcBorders>
            <w:noWrap/>
          </w:tcPr>
          <w:p w14:paraId="1D62C399" w14:textId="025C16E8" w:rsidR="000D0728" w:rsidRPr="00140258" w:rsidRDefault="000D0728" w:rsidP="000D0728">
            <w:pPr>
              <w:widowControl/>
              <w:spacing w:line="360" w:lineRule="auto"/>
              <w:jc w:val="center"/>
              <w:rPr>
                <w:rFonts w:ascii="Arial" w:eastAsia="宋体" w:hAnsi="Arial" w:cs="Arial"/>
                <w:kern w:val="0"/>
                <w:szCs w:val="21"/>
              </w:rPr>
            </w:pPr>
            <w:r w:rsidRPr="00140258">
              <w:rPr>
                <w:rFonts w:ascii="Arial" w:eastAsia="宋体" w:hAnsi="Arial" w:cs="Arial"/>
                <w:kern w:val="0"/>
                <w:szCs w:val="21"/>
              </w:rPr>
              <w:t>-1.00252759</w:t>
            </w:r>
          </w:p>
        </w:tc>
      </w:tr>
      <w:bookmarkEnd w:id="15"/>
    </w:tbl>
    <w:p w14:paraId="38171D4D" w14:textId="77777777" w:rsidR="00F50AC2" w:rsidRPr="00140258" w:rsidRDefault="00F50AC2" w:rsidP="000D0728">
      <w:pPr>
        <w:rPr>
          <w:rFonts w:ascii="Arial" w:hAnsi="Arial" w:cs="Arial"/>
        </w:rPr>
      </w:pPr>
    </w:p>
    <w:p w14:paraId="690FE158" w14:textId="36BECC24" w:rsidR="009B282B" w:rsidRPr="00140258" w:rsidRDefault="009B282B">
      <w:pPr>
        <w:widowControl/>
        <w:jc w:val="left"/>
        <w:rPr>
          <w:rFonts w:ascii="Arial" w:hAnsi="Arial" w:cs="Arial"/>
        </w:rPr>
      </w:pPr>
      <w:r w:rsidRPr="00140258">
        <w:rPr>
          <w:rFonts w:ascii="Arial" w:hAnsi="Arial" w:cs="Arial"/>
        </w:rPr>
        <w:br w:type="page"/>
      </w:r>
    </w:p>
    <w:p w14:paraId="64ED7E8E" w14:textId="43130084" w:rsidR="008E2575" w:rsidRPr="00140258" w:rsidRDefault="002A0B7A" w:rsidP="009E3707">
      <w:pPr>
        <w:rPr>
          <w:rFonts w:ascii="Arial" w:hAnsi="Arial" w:cs="Arial"/>
          <w:b/>
        </w:rPr>
      </w:pPr>
      <w:r w:rsidRPr="00140258">
        <w:rPr>
          <w:rFonts w:ascii="Arial" w:hAnsi="Arial" w:cs="Arial"/>
          <w:b/>
        </w:rPr>
        <w:lastRenderedPageBreak/>
        <w:t>Supplementary r</w:t>
      </w:r>
      <w:r w:rsidR="00A52170" w:rsidRPr="00140258">
        <w:rPr>
          <w:rFonts w:ascii="Arial" w:hAnsi="Arial" w:cs="Arial"/>
          <w:b/>
        </w:rPr>
        <w:t>eference</w:t>
      </w:r>
      <w:r w:rsidR="007206C1" w:rsidRPr="00140258">
        <w:rPr>
          <w:rFonts w:ascii="Arial" w:hAnsi="Arial" w:cs="Arial"/>
          <w:b/>
        </w:rPr>
        <w:t>s</w:t>
      </w:r>
      <w:r w:rsidR="00A52170" w:rsidRPr="00140258">
        <w:rPr>
          <w:rFonts w:ascii="Arial" w:hAnsi="Arial" w:cs="Arial"/>
          <w:b/>
        </w:rPr>
        <w:t xml:space="preserve"> </w:t>
      </w:r>
    </w:p>
    <w:p w14:paraId="6950916F" w14:textId="77777777" w:rsidR="00C23D42" w:rsidRPr="00140258" w:rsidRDefault="008E3F05" w:rsidP="00C23D42">
      <w:pPr>
        <w:pStyle w:val="EndNoteBibliography"/>
        <w:ind w:left="720" w:hanging="720"/>
        <w:rPr>
          <w:rFonts w:ascii="Arial" w:hAnsi="Arial" w:cs="Arial"/>
        </w:rPr>
      </w:pPr>
      <w:r w:rsidRPr="00140258">
        <w:rPr>
          <w:rFonts w:ascii="Arial" w:hAnsi="Arial" w:cs="Arial"/>
        </w:rPr>
        <w:fldChar w:fldCharType="begin"/>
      </w:r>
      <w:r w:rsidRPr="00140258">
        <w:rPr>
          <w:rFonts w:ascii="Arial" w:hAnsi="Arial" w:cs="Arial"/>
        </w:rPr>
        <w:instrText xml:space="preserve"> ADDIN EN.REFLIST </w:instrText>
      </w:r>
      <w:r w:rsidRPr="00140258">
        <w:rPr>
          <w:rFonts w:ascii="Arial" w:hAnsi="Arial" w:cs="Arial"/>
        </w:rPr>
        <w:fldChar w:fldCharType="separate"/>
      </w:r>
      <w:r w:rsidR="00C23D42" w:rsidRPr="00140258">
        <w:rPr>
          <w:rFonts w:ascii="Arial" w:hAnsi="Arial" w:cs="Arial"/>
        </w:rPr>
        <w:t>1.</w:t>
      </w:r>
      <w:r w:rsidR="00C23D42" w:rsidRPr="00140258">
        <w:rPr>
          <w:rFonts w:ascii="Arial" w:hAnsi="Arial" w:cs="Arial"/>
        </w:rPr>
        <w:tab/>
        <w:t>J.-S. Kim</w:t>
      </w:r>
      <w:r w:rsidR="00C23D42" w:rsidRPr="00140258">
        <w:rPr>
          <w:rFonts w:ascii="Arial" w:hAnsi="Arial" w:cs="Arial"/>
          <w:i/>
        </w:rPr>
        <w:t xml:space="preserve"> et al.</w:t>
      </w:r>
      <w:r w:rsidR="00C23D42" w:rsidRPr="00140258">
        <w:rPr>
          <w:rFonts w:ascii="Arial" w:hAnsi="Arial" w:cs="Arial"/>
        </w:rPr>
        <w:t xml:space="preserve">, Surface engineering of inorganic solid-state electrolytes via interlayers strategy for developing long-cycling quasi-all-solid-state lithium batteries. </w:t>
      </w:r>
      <w:r w:rsidR="00C23D42" w:rsidRPr="00140258">
        <w:rPr>
          <w:rFonts w:ascii="Arial" w:hAnsi="Arial" w:cs="Arial"/>
          <w:i/>
        </w:rPr>
        <w:t>Nature Communications</w:t>
      </w:r>
      <w:r w:rsidR="00C23D42" w:rsidRPr="00140258">
        <w:rPr>
          <w:rFonts w:ascii="Arial" w:hAnsi="Arial" w:cs="Arial"/>
        </w:rPr>
        <w:t xml:space="preserve"> </w:t>
      </w:r>
      <w:r w:rsidR="00C23D42" w:rsidRPr="00140258">
        <w:rPr>
          <w:rFonts w:ascii="Arial" w:hAnsi="Arial" w:cs="Arial"/>
          <w:b/>
        </w:rPr>
        <w:t>14</w:t>
      </w:r>
      <w:r w:rsidR="00C23D42" w:rsidRPr="00140258">
        <w:rPr>
          <w:rFonts w:ascii="Arial" w:hAnsi="Arial" w:cs="Arial"/>
        </w:rPr>
        <w:t>, 782 (2023).</w:t>
      </w:r>
    </w:p>
    <w:p w14:paraId="6A84749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w:t>
      </w:r>
      <w:r w:rsidRPr="00140258">
        <w:rPr>
          <w:rFonts w:ascii="Arial" w:hAnsi="Arial" w:cs="Arial"/>
        </w:rPr>
        <w:tab/>
        <w:t xml:space="preserve">M. Avdeev, J. R. Hester, ECHIDNA: a decade of high-resolution neutron powder diffraction at OPAL. </w:t>
      </w:r>
      <w:r w:rsidRPr="00140258">
        <w:rPr>
          <w:rFonts w:ascii="Arial" w:hAnsi="Arial" w:cs="Arial"/>
          <w:i/>
        </w:rPr>
        <w:t>Journal of Applied Crystallography</w:t>
      </w:r>
      <w:r w:rsidRPr="00140258">
        <w:rPr>
          <w:rFonts w:ascii="Arial" w:hAnsi="Arial" w:cs="Arial"/>
        </w:rPr>
        <w:t xml:space="preserve"> </w:t>
      </w:r>
      <w:r w:rsidRPr="00140258">
        <w:rPr>
          <w:rFonts w:ascii="Arial" w:hAnsi="Arial" w:cs="Arial"/>
          <w:b/>
        </w:rPr>
        <w:t>51</w:t>
      </w:r>
      <w:r w:rsidRPr="00140258">
        <w:rPr>
          <w:rFonts w:ascii="Arial" w:hAnsi="Arial" w:cs="Arial"/>
        </w:rPr>
        <w:t>, 1597-1604 (2018).</w:t>
      </w:r>
    </w:p>
    <w:p w14:paraId="5FD5CE8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w:t>
      </w:r>
      <w:r w:rsidRPr="00140258">
        <w:rPr>
          <w:rFonts w:ascii="Arial" w:hAnsi="Arial" w:cs="Arial"/>
        </w:rPr>
        <w:tab/>
        <w:t xml:space="preserve">S. W. W. U. Z. Liu Yunpeng, Synchrotron Radiation and Its Applications Progress in Inorganic Materials. </w:t>
      </w:r>
      <w:r w:rsidRPr="00140258">
        <w:rPr>
          <w:rFonts w:ascii="Arial" w:hAnsi="Arial" w:cs="Arial"/>
          <w:i/>
        </w:rPr>
        <w:t>Journal of Inorganic Materials</w:t>
      </w:r>
      <w:r w:rsidRPr="00140258">
        <w:rPr>
          <w:rFonts w:ascii="Arial" w:hAnsi="Arial" w:cs="Arial"/>
        </w:rPr>
        <w:t xml:space="preserve"> </w:t>
      </w:r>
      <w:r w:rsidRPr="00140258">
        <w:rPr>
          <w:rFonts w:ascii="Arial" w:hAnsi="Arial" w:cs="Arial"/>
          <w:b/>
        </w:rPr>
        <w:t>36</w:t>
      </w:r>
      <w:r w:rsidRPr="00140258">
        <w:rPr>
          <w:rFonts w:ascii="Arial" w:hAnsi="Arial" w:cs="Arial"/>
        </w:rPr>
        <w:t>, 901-918 (2021).</w:t>
      </w:r>
    </w:p>
    <w:p w14:paraId="512D047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w:t>
      </w:r>
      <w:r w:rsidRPr="00140258">
        <w:rPr>
          <w:rFonts w:ascii="Arial" w:hAnsi="Arial" w:cs="Arial"/>
        </w:rPr>
        <w:tab/>
        <w:t xml:space="preserve">J. Timoshenko, A. Kuzmin, Wavelet data analysis of EXAFS spectra. </w:t>
      </w:r>
      <w:r w:rsidRPr="00140258">
        <w:rPr>
          <w:rFonts w:ascii="Arial" w:hAnsi="Arial" w:cs="Arial"/>
          <w:i/>
        </w:rPr>
        <w:t>Computer Physics Communications</w:t>
      </w:r>
      <w:r w:rsidRPr="00140258">
        <w:rPr>
          <w:rFonts w:ascii="Arial" w:hAnsi="Arial" w:cs="Arial"/>
        </w:rPr>
        <w:t xml:space="preserve"> </w:t>
      </w:r>
      <w:r w:rsidRPr="00140258">
        <w:rPr>
          <w:rFonts w:ascii="Arial" w:hAnsi="Arial" w:cs="Arial"/>
          <w:b/>
        </w:rPr>
        <w:t>180</w:t>
      </w:r>
      <w:r w:rsidRPr="00140258">
        <w:rPr>
          <w:rFonts w:ascii="Arial" w:hAnsi="Arial" w:cs="Arial"/>
        </w:rPr>
        <w:t>, 920-925 (2009).</w:t>
      </w:r>
    </w:p>
    <w:p w14:paraId="6E4DDC69"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w:t>
      </w:r>
      <w:r w:rsidRPr="00140258">
        <w:rPr>
          <w:rFonts w:ascii="Arial" w:hAnsi="Arial" w:cs="Arial"/>
        </w:rPr>
        <w:tab/>
        <w:t xml:space="preserve">G. Kresse, J. Furthmüller, Efficient iterative schemes for ab initio total-energy calculations using a plane-wave basis set. </w:t>
      </w:r>
      <w:r w:rsidRPr="00140258">
        <w:rPr>
          <w:rFonts w:ascii="Arial" w:hAnsi="Arial" w:cs="Arial"/>
          <w:i/>
        </w:rPr>
        <w:t>Physical Review B</w:t>
      </w:r>
      <w:r w:rsidRPr="00140258">
        <w:rPr>
          <w:rFonts w:ascii="Arial" w:hAnsi="Arial" w:cs="Arial"/>
        </w:rPr>
        <w:t xml:space="preserve"> </w:t>
      </w:r>
      <w:r w:rsidRPr="00140258">
        <w:rPr>
          <w:rFonts w:ascii="Arial" w:hAnsi="Arial" w:cs="Arial"/>
          <w:b/>
        </w:rPr>
        <w:t>54</w:t>
      </w:r>
      <w:r w:rsidRPr="00140258">
        <w:rPr>
          <w:rFonts w:ascii="Arial" w:hAnsi="Arial" w:cs="Arial"/>
        </w:rPr>
        <w:t>, 11169-11186 (1996).</w:t>
      </w:r>
    </w:p>
    <w:p w14:paraId="71B2BF1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w:t>
      </w:r>
      <w:r w:rsidRPr="00140258">
        <w:rPr>
          <w:rFonts w:ascii="Arial" w:hAnsi="Arial" w:cs="Arial"/>
        </w:rPr>
        <w:tab/>
        <w:t xml:space="preserve">G. Kresse, J. Furthmüller, Efficiency of ab-initio total energy calculations for metals and semiconductors using a plane-wave basis set. </w:t>
      </w:r>
      <w:r w:rsidRPr="00140258">
        <w:rPr>
          <w:rFonts w:ascii="Arial" w:hAnsi="Arial" w:cs="Arial"/>
          <w:i/>
        </w:rPr>
        <w:t>Computational Materials Science</w:t>
      </w:r>
      <w:r w:rsidRPr="00140258">
        <w:rPr>
          <w:rFonts w:ascii="Arial" w:hAnsi="Arial" w:cs="Arial"/>
        </w:rPr>
        <w:t xml:space="preserve"> </w:t>
      </w:r>
      <w:r w:rsidRPr="00140258">
        <w:rPr>
          <w:rFonts w:ascii="Arial" w:hAnsi="Arial" w:cs="Arial"/>
          <w:b/>
        </w:rPr>
        <w:t>6</w:t>
      </w:r>
      <w:r w:rsidRPr="00140258">
        <w:rPr>
          <w:rFonts w:ascii="Arial" w:hAnsi="Arial" w:cs="Arial"/>
        </w:rPr>
        <w:t>, 15-50 (1996).</w:t>
      </w:r>
    </w:p>
    <w:p w14:paraId="38470793"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w:t>
      </w:r>
      <w:r w:rsidRPr="00140258">
        <w:rPr>
          <w:rFonts w:ascii="Arial" w:hAnsi="Arial" w:cs="Arial"/>
        </w:rPr>
        <w:tab/>
        <w:t xml:space="preserve">J. P. Perdew, K. Burke, M. Ernzerhof, Generalized Gradient Approximation Made Simple. </w:t>
      </w:r>
      <w:r w:rsidRPr="00140258">
        <w:rPr>
          <w:rFonts w:ascii="Arial" w:hAnsi="Arial" w:cs="Arial"/>
          <w:i/>
        </w:rPr>
        <w:t>Physical Review Letters</w:t>
      </w:r>
      <w:r w:rsidRPr="00140258">
        <w:rPr>
          <w:rFonts w:ascii="Arial" w:hAnsi="Arial" w:cs="Arial"/>
        </w:rPr>
        <w:t xml:space="preserve"> </w:t>
      </w:r>
      <w:r w:rsidRPr="00140258">
        <w:rPr>
          <w:rFonts w:ascii="Arial" w:hAnsi="Arial" w:cs="Arial"/>
          <w:b/>
        </w:rPr>
        <w:t>77</w:t>
      </w:r>
      <w:r w:rsidRPr="00140258">
        <w:rPr>
          <w:rFonts w:ascii="Arial" w:hAnsi="Arial" w:cs="Arial"/>
        </w:rPr>
        <w:t>, 3865-3868 (1996).</w:t>
      </w:r>
    </w:p>
    <w:p w14:paraId="7C0C043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w:t>
      </w:r>
      <w:r w:rsidRPr="00140258">
        <w:rPr>
          <w:rFonts w:ascii="Arial" w:hAnsi="Arial" w:cs="Arial"/>
        </w:rPr>
        <w:tab/>
        <w:t xml:space="preserve">P. E. Blöchl, Projector augmented-wave method. </w:t>
      </w:r>
      <w:r w:rsidRPr="00140258">
        <w:rPr>
          <w:rFonts w:ascii="Arial" w:hAnsi="Arial" w:cs="Arial"/>
          <w:i/>
        </w:rPr>
        <w:t>Physical Review B</w:t>
      </w:r>
      <w:r w:rsidRPr="00140258">
        <w:rPr>
          <w:rFonts w:ascii="Arial" w:hAnsi="Arial" w:cs="Arial"/>
        </w:rPr>
        <w:t xml:space="preserve"> </w:t>
      </w:r>
      <w:r w:rsidRPr="00140258">
        <w:rPr>
          <w:rFonts w:ascii="Arial" w:hAnsi="Arial" w:cs="Arial"/>
          <w:b/>
        </w:rPr>
        <w:t>50</w:t>
      </w:r>
      <w:r w:rsidRPr="00140258">
        <w:rPr>
          <w:rFonts w:ascii="Arial" w:hAnsi="Arial" w:cs="Arial"/>
        </w:rPr>
        <w:t>, 17953-17979 (1994).</w:t>
      </w:r>
    </w:p>
    <w:p w14:paraId="03A5621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w:t>
      </w:r>
      <w:r w:rsidRPr="00140258">
        <w:rPr>
          <w:rFonts w:ascii="Arial" w:hAnsi="Arial" w:cs="Arial"/>
        </w:rPr>
        <w:tab/>
        <w:t>F. Wang</w:t>
      </w:r>
      <w:r w:rsidRPr="00140258">
        <w:rPr>
          <w:rFonts w:ascii="Arial" w:hAnsi="Arial" w:cs="Arial"/>
          <w:i/>
        </w:rPr>
        <w:t xml:space="preserve"> et al.</w:t>
      </w:r>
      <w:r w:rsidRPr="00140258">
        <w:rPr>
          <w:rFonts w:ascii="Arial" w:hAnsi="Arial" w:cs="Arial"/>
        </w:rPr>
        <w:t xml:space="preserve">, Ternary metal fluorides as high-energy cathodes with low cycling hysteresis. </w:t>
      </w:r>
      <w:r w:rsidRPr="00140258">
        <w:rPr>
          <w:rFonts w:ascii="Arial" w:hAnsi="Arial" w:cs="Arial"/>
          <w:i/>
        </w:rPr>
        <w:t>Nature Communications</w:t>
      </w:r>
      <w:r w:rsidRPr="00140258">
        <w:rPr>
          <w:rFonts w:ascii="Arial" w:hAnsi="Arial" w:cs="Arial"/>
        </w:rPr>
        <w:t xml:space="preserve"> </w:t>
      </w:r>
      <w:r w:rsidRPr="00140258">
        <w:rPr>
          <w:rFonts w:ascii="Arial" w:hAnsi="Arial" w:cs="Arial"/>
          <w:b/>
        </w:rPr>
        <w:t>6</w:t>
      </w:r>
      <w:r w:rsidRPr="00140258">
        <w:rPr>
          <w:rFonts w:ascii="Arial" w:hAnsi="Arial" w:cs="Arial"/>
        </w:rPr>
        <w:t>, 6668 (2015).</w:t>
      </w:r>
    </w:p>
    <w:p w14:paraId="647CAEE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w:t>
      </w:r>
      <w:r w:rsidRPr="00140258">
        <w:rPr>
          <w:rFonts w:ascii="Arial" w:hAnsi="Arial" w:cs="Arial"/>
        </w:rPr>
        <w:tab/>
        <w:t>J. K. Seo</w:t>
      </w:r>
      <w:r w:rsidRPr="00140258">
        <w:rPr>
          <w:rFonts w:ascii="Arial" w:hAnsi="Arial" w:cs="Arial"/>
          <w:i/>
        </w:rPr>
        <w:t xml:space="preserve"> et al.</w:t>
      </w:r>
      <w:r w:rsidRPr="00140258">
        <w:rPr>
          <w:rFonts w:ascii="Arial" w:hAnsi="Arial" w:cs="Arial"/>
        </w:rPr>
        <w:t xml:space="preserve">, Revisiting the conversion reaction voltage and the reversibility of the CuF2 electrode in Li-ion batteries. </w:t>
      </w:r>
      <w:r w:rsidRPr="00140258">
        <w:rPr>
          <w:rFonts w:ascii="Arial" w:hAnsi="Arial" w:cs="Arial"/>
          <w:i/>
        </w:rPr>
        <w:t>Nano Research</w:t>
      </w:r>
      <w:r w:rsidRPr="00140258">
        <w:rPr>
          <w:rFonts w:ascii="Arial" w:hAnsi="Arial" w:cs="Arial"/>
        </w:rPr>
        <w:t xml:space="preserve"> </w:t>
      </w:r>
      <w:r w:rsidRPr="00140258">
        <w:rPr>
          <w:rFonts w:ascii="Arial" w:hAnsi="Arial" w:cs="Arial"/>
          <w:b/>
        </w:rPr>
        <w:t>10</w:t>
      </w:r>
      <w:r w:rsidRPr="00140258">
        <w:rPr>
          <w:rFonts w:ascii="Arial" w:hAnsi="Arial" w:cs="Arial"/>
        </w:rPr>
        <w:t>, 4232-4244 (2017).</w:t>
      </w:r>
    </w:p>
    <w:p w14:paraId="66A7638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11.</w:t>
      </w:r>
      <w:r w:rsidRPr="00140258">
        <w:rPr>
          <w:rFonts w:ascii="Arial" w:hAnsi="Arial" w:cs="Arial"/>
        </w:rPr>
        <w:tab/>
        <w:t xml:space="preserve">S. Grimme, J. Antony, S. Ehrlich, H. Krieg, A consistent and accurate ab initio parametrization of density functional dispersion correction (DFT-D) for the 94 elements H-Pu. </w:t>
      </w:r>
      <w:r w:rsidRPr="00140258">
        <w:rPr>
          <w:rFonts w:ascii="Arial" w:hAnsi="Arial" w:cs="Arial"/>
          <w:i/>
        </w:rPr>
        <w:t>The Journal of Chemical Physics</w:t>
      </w:r>
      <w:r w:rsidRPr="00140258">
        <w:rPr>
          <w:rFonts w:ascii="Arial" w:hAnsi="Arial" w:cs="Arial"/>
        </w:rPr>
        <w:t xml:space="preserve"> </w:t>
      </w:r>
      <w:r w:rsidRPr="00140258">
        <w:rPr>
          <w:rFonts w:ascii="Arial" w:hAnsi="Arial" w:cs="Arial"/>
          <w:b/>
        </w:rPr>
        <w:t>132</w:t>
      </w:r>
      <w:r w:rsidRPr="00140258">
        <w:rPr>
          <w:rFonts w:ascii="Arial" w:hAnsi="Arial" w:cs="Arial"/>
        </w:rPr>
        <w:t>, 154104 (2010).</w:t>
      </w:r>
    </w:p>
    <w:p w14:paraId="195155E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12.</w:t>
      </w:r>
      <w:r w:rsidRPr="00140258">
        <w:rPr>
          <w:rFonts w:ascii="Arial" w:hAnsi="Arial" w:cs="Arial"/>
        </w:rPr>
        <w:tab/>
        <w:t xml:space="preserve">A. Togo, I. Tanaka, First principles phonon calculations in materials science. </w:t>
      </w:r>
      <w:r w:rsidRPr="00140258">
        <w:rPr>
          <w:rFonts w:ascii="Arial" w:hAnsi="Arial" w:cs="Arial"/>
          <w:i/>
        </w:rPr>
        <w:t>Scripta Materialia</w:t>
      </w:r>
      <w:r w:rsidRPr="00140258">
        <w:rPr>
          <w:rFonts w:ascii="Arial" w:hAnsi="Arial" w:cs="Arial"/>
        </w:rPr>
        <w:t xml:space="preserve"> </w:t>
      </w:r>
      <w:r w:rsidRPr="00140258">
        <w:rPr>
          <w:rFonts w:ascii="Arial" w:hAnsi="Arial" w:cs="Arial"/>
          <w:b/>
        </w:rPr>
        <w:t>108</w:t>
      </w:r>
      <w:r w:rsidRPr="00140258">
        <w:rPr>
          <w:rFonts w:ascii="Arial" w:hAnsi="Arial" w:cs="Arial"/>
        </w:rPr>
        <w:t>, 1-5 (2015).</w:t>
      </w:r>
    </w:p>
    <w:p w14:paraId="188056D9"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13.</w:t>
      </w:r>
      <w:r w:rsidRPr="00140258">
        <w:rPr>
          <w:rFonts w:ascii="Arial" w:hAnsi="Arial" w:cs="Arial"/>
        </w:rPr>
        <w:tab/>
        <w:t xml:space="preserve">K. Momma, F. Izumi, VESTA 3 for three-dimensional visualization of crystal, volumetric and morphology data. </w:t>
      </w:r>
      <w:r w:rsidRPr="00140258">
        <w:rPr>
          <w:rFonts w:ascii="Arial" w:hAnsi="Arial" w:cs="Arial"/>
          <w:i/>
        </w:rPr>
        <w:t>Journal of Applied Crystallography</w:t>
      </w:r>
      <w:r w:rsidRPr="00140258">
        <w:rPr>
          <w:rFonts w:ascii="Arial" w:hAnsi="Arial" w:cs="Arial"/>
        </w:rPr>
        <w:t xml:space="preserve"> </w:t>
      </w:r>
      <w:r w:rsidRPr="00140258">
        <w:rPr>
          <w:rFonts w:ascii="Arial" w:hAnsi="Arial" w:cs="Arial"/>
          <w:b/>
        </w:rPr>
        <w:t>44</w:t>
      </w:r>
      <w:r w:rsidRPr="00140258">
        <w:rPr>
          <w:rFonts w:ascii="Arial" w:hAnsi="Arial" w:cs="Arial"/>
        </w:rPr>
        <w:t>, 1272-1276 (2011).</w:t>
      </w:r>
    </w:p>
    <w:p w14:paraId="599E494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14.</w:t>
      </w:r>
      <w:r w:rsidRPr="00140258">
        <w:rPr>
          <w:rFonts w:ascii="Arial" w:hAnsi="Arial" w:cs="Arial"/>
        </w:rPr>
        <w:tab/>
        <w:t xml:space="preserve">W. Humphrey, A. Dalke, K. Schulten, VMD: Visual molecular dynamics. </w:t>
      </w:r>
      <w:r w:rsidRPr="00140258">
        <w:rPr>
          <w:rFonts w:ascii="Arial" w:hAnsi="Arial" w:cs="Arial"/>
          <w:i/>
        </w:rPr>
        <w:t>Journal of Molecular Graphics</w:t>
      </w:r>
      <w:r w:rsidRPr="00140258">
        <w:rPr>
          <w:rFonts w:ascii="Arial" w:hAnsi="Arial" w:cs="Arial"/>
        </w:rPr>
        <w:t xml:space="preserve"> </w:t>
      </w:r>
      <w:r w:rsidRPr="00140258">
        <w:rPr>
          <w:rFonts w:ascii="Arial" w:hAnsi="Arial" w:cs="Arial"/>
          <w:b/>
        </w:rPr>
        <w:t>14</w:t>
      </w:r>
      <w:r w:rsidRPr="00140258">
        <w:rPr>
          <w:rFonts w:ascii="Arial" w:hAnsi="Arial" w:cs="Arial"/>
        </w:rPr>
        <w:t>, 33-38 (1996).</w:t>
      </w:r>
    </w:p>
    <w:p w14:paraId="509BF83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15.</w:t>
      </w:r>
      <w:r w:rsidRPr="00140258">
        <w:rPr>
          <w:rFonts w:ascii="Arial" w:hAnsi="Arial" w:cs="Arial"/>
        </w:rPr>
        <w:tab/>
        <w:t xml:space="preserve">V. Wang, N. Xu, J.-C. Liu, G. Tang, W.-T. Geng, VASPKIT: A user-friendly interface facilitating high-throughput computing and analysis using VASP code. </w:t>
      </w:r>
      <w:r w:rsidRPr="00140258">
        <w:rPr>
          <w:rFonts w:ascii="Arial" w:hAnsi="Arial" w:cs="Arial"/>
          <w:i/>
        </w:rPr>
        <w:t>Computer Physics Communications</w:t>
      </w:r>
      <w:r w:rsidRPr="00140258">
        <w:rPr>
          <w:rFonts w:ascii="Arial" w:hAnsi="Arial" w:cs="Arial"/>
        </w:rPr>
        <w:t xml:space="preserve"> </w:t>
      </w:r>
      <w:r w:rsidRPr="00140258">
        <w:rPr>
          <w:rFonts w:ascii="Arial" w:hAnsi="Arial" w:cs="Arial"/>
          <w:b/>
        </w:rPr>
        <w:t>267</w:t>
      </w:r>
      <w:r w:rsidRPr="00140258">
        <w:rPr>
          <w:rFonts w:ascii="Arial" w:hAnsi="Arial" w:cs="Arial"/>
        </w:rPr>
        <w:t>, 108033 (2021).</w:t>
      </w:r>
    </w:p>
    <w:p w14:paraId="1056A8B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16.</w:t>
      </w:r>
      <w:r w:rsidRPr="00140258">
        <w:rPr>
          <w:rFonts w:ascii="Arial" w:hAnsi="Arial" w:cs="Arial"/>
        </w:rPr>
        <w:tab/>
        <w:t>H. C. Yu</w:t>
      </w:r>
      <w:r w:rsidRPr="00140258">
        <w:rPr>
          <w:rFonts w:ascii="Arial" w:hAnsi="Arial" w:cs="Arial"/>
          <w:i/>
        </w:rPr>
        <w:t xml:space="preserve"> et al.</w:t>
      </w:r>
      <w:r w:rsidRPr="00140258">
        <w:rPr>
          <w:rFonts w:ascii="Arial" w:hAnsi="Arial" w:cs="Arial"/>
        </w:rPr>
        <w:t xml:space="preserve">, Designing the next generation high capacity battery electrodes. </w:t>
      </w:r>
      <w:r w:rsidRPr="00140258">
        <w:rPr>
          <w:rFonts w:ascii="Arial" w:hAnsi="Arial" w:cs="Arial"/>
          <w:i/>
        </w:rPr>
        <w:t>Energy &amp; Environmental Science</w:t>
      </w:r>
      <w:r w:rsidRPr="00140258">
        <w:rPr>
          <w:rFonts w:ascii="Arial" w:hAnsi="Arial" w:cs="Arial"/>
        </w:rPr>
        <w:t xml:space="preserve"> </w:t>
      </w:r>
      <w:r w:rsidRPr="00140258">
        <w:rPr>
          <w:rFonts w:ascii="Arial" w:hAnsi="Arial" w:cs="Arial"/>
          <w:b/>
        </w:rPr>
        <w:t>7</w:t>
      </w:r>
      <w:r w:rsidRPr="00140258">
        <w:rPr>
          <w:rFonts w:ascii="Arial" w:hAnsi="Arial" w:cs="Arial"/>
        </w:rPr>
        <w:t>, 1760-1768 (2014).</w:t>
      </w:r>
    </w:p>
    <w:p w14:paraId="7CBAB83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17.</w:t>
      </w:r>
      <w:r w:rsidRPr="00140258">
        <w:rPr>
          <w:rFonts w:ascii="Arial" w:hAnsi="Arial" w:cs="Arial"/>
        </w:rPr>
        <w:tab/>
        <w:t>X. Hua</w:t>
      </w:r>
      <w:r w:rsidRPr="00140258">
        <w:rPr>
          <w:rFonts w:ascii="Arial" w:hAnsi="Arial" w:cs="Arial"/>
          <w:i/>
        </w:rPr>
        <w:t xml:space="preserve"> et al.</w:t>
      </w:r>
      <w:r w:rsidRPr="00140258">
        <w:rPr>
          <w:rFonts w:ascii="Arial" w:hAnsi="Arial" w:cs="Arial"/>
        </w:rPr>
        <w:t xml:space="preserve">, Revisiting metal fluorides as lithium-ion battery cathodes. </w:t>
      </w:r>
      <w:r w:rsidRPr="00140258">
        <w:rPr>
          <w:rFonts w:ascii="Arial" w:hAnsi="Arial" w:cs="Arial"/>
          <w:i/>
        </w:rPr>
        <w:t>Nature Materials</w:t>
      </w:r>
      <w:r w:rsidRPr="00140258">
        <w:rPr>
          <w:rFonts w:ascii="Arial" w:hAnsi="Arial" w:cs="Arial"/>
        </w:rPr>
        <w:t xml:space="preserve"> </w:t>
      </w:r>
      <w:r w:rsidRPr="00140258">
        <w:rPr>
          <w:rFonts w:ascii="Arial" w:hAnsi="Arial" w:cs="Arial"/>
          <w:b/>
        </w:rPr>
        <w:t>20</w:t>
      </w:r>
      <w:r w:rsidRPr="00140258">
        <w:rPr>
          <w:rFonts w:ascii="Arial" w:hAnsi="Arial" w:cs="Arial"/>
        </w:rPr>
        <w:t>, 841-850 (2021).</w:t>
      </w:r>
    </w:p>
    <w:p w14:paraId="2769924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18.</w:t>
      </w:r>
      <w:r w:rsidRPr="00140258">
        <w:rPr>
          <w:rFonts w:ascii="Arial" w:hAnsi="Arial" w:cs="Arial"/>
        </w:rPr>
        <w:tab/>
        <w:t>A. Lazzarini</w:t>
      </w:r>
      <w:r w:rsidRPr="00140258">
        <w:rPr>
          <w:rFonts w:ascii="Arial" w:hAnsi="Arial" w:cs="Arial"/>
          <w:i/>
        </w:rPr>
        <w:t xml:space="preserve"> et al.</w:t>
      </w:r>
      <w:r w:rsidRPr="00140258">
        <w:rPr>
          <w:rFonts w:ascii="Arial" w:hAnsi="Arial" w:cs="Arial"/>
        </w:rPr>
        <w:t xml:space="preserve">, Graphitization of Activated Carbons: A Molecular-level Investigation by INS, DRIFT, XRD and Raman Techniques. </w:t>
      </w:r>
      <w:r w:rsidRPr="00140258">
        <w:rPr>
          <w:rFonts w:ascii="Arial" w:hAnsi="Arial" w:cs="Arial"/>
          <w:i/>
        </w:rPr>
        <w:t>Physics Procedia</w:t>
      </w:r>
      <w:r w:rsidRPr="00140258">
        <w:rPr>
          <w:rFonts w:ascii="Arial" w:hAnsi="Arial" w:cs="Arial"/>
        </w:rPr>
        <w:t xml:space="preserve"> </w:t>
      </w:r>
      <w:r w:rsidRPr="00140258">
        <w:rPr>
          <w:rFonts w:ascii="Arial" w:hAnsi="Arial" w:cs="Arial"/>
          <w:b/>
        </w:rPr>
        <w:t>85</w:t>
      </w:r>
      <w:r w:rsidRPr="00140258">
        <w:rPr>
          <w:rFonts w:ascii="Arial" w:hAnsi="Arial" w:cs="Arial"/>
        </w:rPr>
        <w:t>, 20-26 (2016).</w:t>
      </w:r>
    </w:p>
    <w:p w14:paraId="0CEDAEB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19.</w:t>
      </w:r>
      <w:r w:rsidRPr="00140258">
        <w:rPr>
          <w:rFonts w:ascii="Arial" w:hAnsi="Arial" w:cs="Arial"/>
        </w:rPr>
        <w:tab/>
        <w:t xml:space="preserve">Z. Xia, H. Zhang, K. Shen, Y. Qu, Z. Jiang, Wavelet analysis of extended X-ray absorption fine structure data: Theory, application. </w:t>
      </w:r>
      <w:r w:rsidRPr="00140258">
        <w:rPr>
          <w:rFonts w:ascii="Arial" w:hAnsi="Arial" w:cs="Arial"/>
          <w:i/>
        </w:rPr>
        <w:t>Physica B: Condensed Matter</w:t>
      </w:r>
      <w:r w:rsidRPr="00140258">
        <w:rPr>
          <w:rFonts w:ascii="Arial" w:hAnsi="Arial" w:cs="Arial"/>
        </w:rPr>
        <w:t xml:space="preserve"> </w:t>
      </w:r>
      <w:r w:rsidRPr="00140258">
        <w:rPr>
          <w:rFonts w:ascii="Arial" w:hAnsi="Arial" w:cs="Arial"/>
          <w:b/>
        </w:rPr>
        <w:t>542</w:t>
      </w:r>
      <w:r w:rsidRPr="00140258">
        <w:rPr>
          <w:rFonts w:ascii="Arial" w:hAnsi="Arial" w:cs="Arial"/>
        </w:rPr>
        <w:t>, 12-19 (2018).</w:t>
      </w:r>
    </w:p>
    <w:p w14:paraId="1820BD7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lastRenderedPageBreak/>
        <w:t>20.</w:t>
      </w:r>
      <w:r w:rsidRPr="00140258">
        <w:rPr>
          <w:rFonts w:ascii="Arial" w:hAnsi="Arial" w:cs="Arial"/>
        </w:rPr>
        <w:tab/>
        <w:t xml:space="preserve">A. G. McKale, B. W. Veal, A. P. Paulikas, S. K. Chan, G. S. Knapp, Improved ab initio calculations of amplitude and phase functions for extended x-ray absorption fine structure spectroscopy. </w:t>
      </w:r>
      <w:r w:rsidRPr="00140258">
        <w:rPr>
          <w:rFonts w:ascii="Arial" w:hAnsi="Arial" w:cs="Arial"/>
          <w:i/>
        </w:rPr>
        <w:t>Journal of the American Chemical Society</w:t>
      </w:r>
      <w:r w:rsidRPr="00140258">
        <w:rPr>
          <w:rFonts w:ascii="Arial" w:hAnsi="Arial" w:cs="Arial"/>
        </w:rPr>
        <w:t xml:space="preserve"> </w:t>
      </w:r>
      <w:r w:rsidRPr="00140258">
        <w:rPr>
          <w:rFonts w:ascii="Arial" w:hAnsi="Arial" w:cs="Arial"/>
          <w:b/>
        </w:rPr>
        <w:t>110</w:t>
      </w:r>
      <w:r w:rsidRPr="00140258">
        <w:rPr>
          <w:rFonts w:ascii="Arial" w:hAnsi="Arial" w:cs="Arial"/>
        </w:rPr>
        <w:t>, 3763-3768 (1988).</w:t>
      </w:r>
    </w:p>
    <w:p w14:paraId="5ED6ABF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21.</w:t>
      </w:r>
      <w:r w:rsidRPr="00140258">
        <w:rPr>
          <w:rFonts w:ascii="Arial" w:hAnsi="Arial" w:cs="Arial"/>
        </w:rPr>
        <w:tab/>
        <w:t>F. Ding</w:t>
      </w:r>
      <w:r w:rsidRPr="00140258">
        <w:rPr>
          <w:rFonts w:ascii="Arial" w:hAnsi="Arial" w:cs="Arial"/>
          <w:i/>
        </w:rPr>
        <w:t xml:space="preserve"> et al.</w:t>
      </w:r>
      <w:r w:rsidRPr="00140258">
        <w:rPr>
          <w:rFonts w:ascii="Arial" w:hAnsi="Arial" w:cs="Arial"/>
        </w:rPr>
        <w:t xml:space="preserve">, A Novel Ni-rich O3-Na[Ni0.60Fe0.25Mn0.15]O2 Cathode for Na-ion Batteries. </w:t>
      </w:r>
      <w:r w:rsidRPr="00140258">
        <w:rPr>
          <w:rFonts w:ascii="Arial" w:hAnsi="Arial" w:cs="Arial"/>
          <w:i/>
        </w:rPr>
        <w:t>Energy Storage Materials</w:t>
      </w:r>
      <w:r w:rsidRPr="00140258">
        <w:rPr>
          <w:rFonts w:ascii="Arial" w:hAnsi="Arial" w:cs="Arial"/>
        </w:rPr>
        <w:t xml:space="preserve"> </w:t>
      </w:r>
      <w:r w:rsidRPr="00140258">
        <w:rPr>
          <w:rFonts w:ascii="Arial" w:hAnsi="Arial" w:cs="Arial"/>
          <w:b/>
        </w:rPr>
        <w:t>30</w:t>
      </w:r>
      <w:r w:rsidRPr="00140258">
        <w:rPr>
          <w:rFonts w:ascii="Arial" w:hAnsi="Arial" w:cs="Arial"/>
        </w:rPr>
        <w:t>, 420-430 (2020).</w:t>
      </w:r>
    </w:p>
    <w:p w14:paraId="360C2A8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22.</w:t>
      </w:r>
      <w:r w:rsidRPr="00140258">
        <w:rPr>
          <w:rFonts w:ascii="Arial" w:hAnsi="Arial" w:cs="Arial"/>
        </w:rPr>
        <w:tab/>
        <w:t>T. Jin</w:t>
      </w:r>
      <w:r w:rsidRPr="00140258">
        <w:rPr>
          <w:rFonts w:ascii="Arial" w:hAnsi="Arial" w:cs="Arial"/>
          <w:i/>
        </w:rPr>
        <w:t xml:space="preserve"> et al.</w:t>
      </w:r>
      <w:r w:rsidRPr="00140258">
        <w:rPr>
          <w:rFonts w:ascii="Arial" w:hAnsi="Arial" w:cs="Arial"/>
        </w:rPr>
        <w:t xml:space="preserve">, Realizing Complete Solid-Solution Reaction in High Sodium Content P2-Type Cathode for High-Performance Sodium-Ion Batteries. </w:t>
      </w:r>
      <w:r w:rsidRPr="00140258">
        <w:rPr>
          <w:rFonts w:ascii="Arial" w:hAnsi="Arial" w:cs="Arial"/>
          <w:i/>
        </w:rPr>
        <w:t>Angewandte Chemie International Edition</w:t>
      </w:r>
      <w:r w:rsidRPr="00140258">
        <w:rPr>
          <w:rFonts w:ascii="Arial" w:hAnsi="Arial" w:cs="Arial"/>
        </w:rPr>
        <w:t xml:space="preserve"> </w:t>
      </w:r>
      <w:r w:rsidRPr="00140258">
        <w:rPr>
          <w:rFonts w:ascii="Arial" w:hAnsi="Arial" w:cs="Arial"/>
          <w:b/>
        </w:rPr>
        <w:t>59</w:t>
      </w:r>
      <w:r w:rsidRPr="00140258">
        <w:rPr>
          <w:rFonts w:ascii="Arial" w:hAnsi="Arial" w:cs="Arial"/>
        </w:rPr>
        <w:t>, 14511-14516 (2020).</w:t>
      </w:r>
    </w:p>
    <w:p w14:paraId="346B9F6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23.</w:t>
      </w:r>
      <w:r w:rsidRPr="00140258">
        <w:rPr>
          <w:rFonts w:ascii="Arial" w:hAnsi="Arial" w:cs="Arial"/>
        </w:rPr>
        <w:tab/>
        <w:t>H. Kim</w:t>
      </w:r>
      <w:r w:rsidRPr="00140258">
        <w:rPr>
          <w:rFonts w:ascii="Arial" w:hAnsi="Arial" w:cs="Arial"/>
          <w:i/>
        </w:rPr>
        <w:t xml:space="preserve"> et al.</w:t>
      </w:r>
      <w:r w:rsidRPr="00140258">
        <w:rPr>
          <w:rFonts w:ascii="Arial" w:hAnsi="Arial" w:cs="Arial"/>
        </w:rPr>
        <w:t xml:space="preserve">, Anomalous Jahn–Teller behavior in a manganese-based mixed-phosphate cathode for sodium ion batteries. </w:t>
      </w:r>
      <w:r w:rsidRPr="00140258">
        <w:rPr>
          <w:rFonts w:ascii="Arial" w:hAnsi="Arial" w:cs="Arial"/>
          <w:i/>
        </w:rPr>
        <w:t>Energy &amp; Environmental Science</w:t>
      </w:r>
      <w:r w:rsidRPr="00140258">
        <w:rPr>
          <w:rFonts w:ascii="Arial" w:hAnsi="Arial" w:cs="Arial"/>
        </w:rPr>
        <w:t xml:space="preserve"> </w:t>
      </w:r>
      <w:r w:rsidRPr="00140258">
        <w:rPr>
          <w:rFonts w:ascii="Arial" w:hAnsi="Arial" w:cs="Arial"/>
          <w:b/>
        </w:rPr>
        <w:t>8</w:t>
      </w:r>
      <w:r w:rsidRPr="00140258">
        <w:rPr>
          <w:rFonts w:ascii="Arial" w:hAnsi="Arial" w:cs="Arial"/>
        </w:rPr>
        <w:t>, 3325-3335 (2015).</w:t>
      </w:r>
    </w:p>
    <w:p w14:paraId="0F06A84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24.</w:t>
      </w:r>
      <w:r w:rsidRPr="00140258">
        <w:rPr>
          <w:rFonts w:ascii="Arial" w:hAnsi="Arial" w:cs="Arial"/>
        </w:rPr>
        <w:tab/>
        <w:t xml:space="preserve">M. Kim, S. Lee, B. Kang, Fast-Rate Capable Electrode Material with Higher Energy Density than LiFePO4: 4.2V LiVPO4F Synthesized by Scalable Single-Step Solid-State Reaction. </w:t>
      </w:r>
      <w:r w:rsidRPr="00140258">
        <w:rPr>
          <w:rFonts w:ascii="Arial" w:hAnsi="Arial" w:cs="Arial"/>
          <w:i/>
        </w:rPr>
        <w:t>Advanced Science</w:t>
      </w:r>
      <w:r w:rsidRPr="00140258">
        <w:rPr>
          <w:rFonts w:ascii="Arial" w:hAnsi="Arial" w:cs="Arial"/>
        </w:rPr>
        <w:t xml:space="preserve"> </w:t>
      </w:r>
      <w:r w:rsidRPr="00140258">
        <w:rPr>
          <w:rFonts w:ascii="Arial" w:hAnsi="Arial" w:cs="Arial"/>
          <w:b/>
        </w:rPr>
        <w:t>3</w:t>
      </w:r>
      <w:r w:rsidRPr="00140258">
        <w:rPr>
          <w:rFonts w:ascii="Arial" w:hAnsi="Arial" w:cs="Arial"/>
        </w:rPr>
        <w:t>, 1500366 (2016).</w:t>
      </w:r>
    </w:p>
    <w:p w14:paraId="140183F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25.</w:t>
      </w:r>
      <w:r w:rsidRPr="00140258">
        <w:rPr>
          <w:rFonts w:ascii="Arial" w:hAnsi="Arial" w:cs="Arial"/>
        </w:rPr>
        <w:tab/>
        <w:t>M. Kunduraci, G. G. Amatucci, Effect of oxygen non-stoichiometry and temperature on cation ordering in LiMn2</w:t>
      </w:r>
      <w:r w:rsidRPr="00140258">
        <w:rPr>
          <w:rFonts w:ascii="Arial" w:eastAsia="微软雅黑" w:hAnsi="Arial" w:cs="Arial"/>
        </w:rPr>
        <w:t>−</w:t>
      </w:r>
      <w:r w:rsidRPr="00140258">
        <w:rPr>
          <w:rFonts w:ascii="Arial" w:hAnsi="Arial" w:cs="Arial"/>
        </w:rPr>
        <w:t xml:space="preserve">xNixO4 (0.50≥x≥0.36) spinels. </w:t>
      </w:r>
      <w:r w:rsidRPr="00140258">
        <w:rPr>
          <w:rFonts w:ascii="Arial" w:hAnsi="Arial" w:cs="Arial"/>
          <w:i/>
        </w:rPr>
        <w:t>Journal of Power Sources</w:t>
      </w:r>
      <w:r w:rsidRPr="00140258">
        <w:rPr>
          <w:rFonts w:ascii="Arial" w:hAnsi="Arial" w:cs="Arial"/>
        </w:rPr>
        <w:t xml:space="preserve"> </w:t>
      </w:r>
      <w:r w:rsidRPr="00140258">
        <w:rPr>
          <w:rFonts w:ascii="Arial" w:hAnsi="Arial" w:cs="Arial"/>
          <w:b/>
        </w:rPr>
        <w:t>165</w:t>
      </w:r>
      <w:r w:rsidRPr="00140258">
        <w:rPr>
          <w:rFonts w:ascii="Arial" w:hAnsi="Arial" w:cs="Arial"/>
        </w:rPr>
        <w:t>, 359-367 (2007).</w:t>
      </w:r>
    </w:p>
    <w:p w14:paraId="52FA470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26.</w:t>
      </w:r>
      <w:r w:rsidRPr="00140258">
        <w:rPr>
          <w:rFonts w:ascii="Arial" w:hAnsi="Arial" w:cs="Arial"/>
        </w:rPr>
        <w:tab/>
        <w:t xml:space="preserve">M. Law, P. Balaya, NaVPO4F with high cycling stability as a promising cathode for sodium-ion battery. </w:t>
      </w:r>
      <w:r w:rsidRPr="00140258">
        <w:rPr>
          <w:rFonts w:ascii="Arial" w:hAnsi="Arial" w:cs="Arial"/>
          <w:i/>
        </w:rPr>
        <w:t>Energy Storage Materials</w:t>
      </w:r>
      <w:r w:rsidRPr="00140258">
        <w:rPr>
          <w:rFonts w:ascii="Arial" w:hAnsi="Arial" w:cs="Arial"/>
        </w:rPr>
        <w:t xml:space="preserve"> </w:t>
      </w:r>
      <w:r w:rsidRPr="00140258">
        <w:rPr>
          <w:rFonts w:ascii="Arial" w:hAnsi="Arial" w:cs="Arial"/>
          <w:b/>
        </w:rPr>
        <w:t>10</w:t>
      </w:r>
      <w:r w:rsidRPr="00140258">
        <w:rPr>
          <w:rFonts w:ascii="Arial" w:hAnsi="Arial" w:cs="Arial"/>
        </w:rPr>
        <w:t>, 102-113 (2018).</w:t>
      </w:r>
    </w:p>
    <w:p w14:paraId="7DAE3CF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27.</w:t>
      </w:r>
      <w:r w:rsidRPr="00140258">
        <w:rPr>
          <w:rFonts w:ascii="Arial" w:hAnsi="Arial" w:cs="Arial"/>
        </w:rPr>
        <w:tab/>
        <w:t>J. Lee</w:t>
      </w:r>
      <w:r w:rsidRPr="00140258">
        <w:rPr>
          <w:rFonts w:ascii="Arial" w:hAnsi="Arial" w:cs="Arial"/>
          <w:i/>
        </w:rPr>
        <w:t xml:space="preserve"> et al.</w:t>
      </w:r>
      <w:r w:rsidRPr="00140258">
        <w:rPr>
          <w:rFonts w:ascii="Arial" w:hAnsi="Arial" w:cs="Arial"/>
        </w:rPr>
        <w:t xml:space="preserve">, A new class of high capacity cation-disordered oxides for rechargeable lithium batteries: Li–Ni–Ti–Mo oxides. </w:t>
      </w:r>
      <w:r w:rsidRPr="00140258">
        <w:rPr>
          <w:rFonts w:ascii="Arial" w:hAnsi="Arial" w:cs="Arial"/>
          <w:i/>
        </w:rPr>
        <w:t>Energy &amp; Environmental Science</w:t>
      </w:r>
      <w:r w:rsidRPr="00140258">
        <w:rPr>
          <w:rFonts w:ascii="Arial" w:hAnsi="Arial" w:cs="Arial"/>
        </w:rPr>
        <w:t xml:space="preserve"> </w:t>
      </w:r>
      <w:r w:rsidRPr="00140258">
        <w:rPr>
          <w:rFonts w:ascii="Arial" w:hAnsi="Arial" w:cs="Arial"/>
          <w:b/>
        </w:rPr>
        <w:t>8</w:t>
      </w:r>
      <w:r w:rsidRPr="00140258">
        <w:rPr>
          <w:rFonts w:ascii="Arial" w:hAnsi="Arial" w:cs="Arial"/>
        </w:rPr>
        <w:t>, 3255-3265 (2015).</w:t>
      </w:r>
    </w:p>
    <w:p w14:paraId="7B84C61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28.</w:t>
      </w:r>
      <w:r w:rsidRPr="00140258">
        <w:rPr>
          <w:rFonts w:ascii="Arial" w:hAnsi="Arial" w:cs="Arial"/>
        </w:rPr>
        <w:tab/>
        <w:t xml:space="preserve">Y. Liang, Y. Yao, Positioning Organic Electrode Materials in the Battery Landscape. </w:t>
      </w:r>
      <w:r w:rsidRPr="00140258">
        <w:rPr>
          <w:rFonts w:ascii="Arial" w:hAnsi="Arial" w:cs="Arial"/>
          <w:i/>
        </w:rPr>
        <w:t>Joule</w:t>
      </w:r>
      <w:r w:rsidRPr="00140258">
        <w:rPr>
          <w:rFonts w:ascii="Arial" w:hAnsi="Arial" w:cs="Arial"/>
        </w:rPr>
        <w:t xml:space="preserve"> </w:t>
      </w:r>
      <w:r w:rsidRPr="00140258">
        <w:rPr>
          <w:rFonts w:ascii="Arial" w:hAnsi="Arial" w:cs="Arial"/>
          <w:b/>
        </w:rPr>
        <w:t>2</w:t>
      </w:r>
      <w:r w:rsidRPr="00140258">
        <w:rPr>
          <w:rFonts w:ascii="Arial" w:hAnsi="Arial" w:cs="Arial"/>
        </w:rPr>
        <w:t>, 1690-1706 (2018).</w:t>
      </w:r>
    </w:p>
    <w:p w14:paraId="4B19C67A"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29.</w:t>
      </w:r>
      <w:r w:rsidRPr="00140258">
        <w:rPr>
          <w:rFonts w:ascii="Arial" w:hAnsi="Arial" w:cs="Arial"/>
        </w:rPr>
        <w:tab/>
        <w:t xml:space="preserve">X. Liu, L. Tang, Q. Xu, H. Liu, Y. Wang, Ultrafast and ultrastable high voltage cathode of Na2+2xFe2-x(SO4)3 microsphere scaffolded by graphene for sodium ion batteries.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296</w:t>
      </w:r>
      <w:r w:rsidRPr="00140258">
        <w:rPr>
          <w:rFonts w:ascii="Arial" w:hAnsi="Arial" w:cs="Arial"/>
        </w:rPr>
        <w:t>, 345-354 (2019).</w:t>
      </w:r>
    </w:p>
    <w:p w14:paraId="58BFAF7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30.</w:t>
      </w:r>
      <w:r w:rsidRPr="00140258">
        <w:rPr>
          <w:rFonts w:ascii="Arial" w:hAnsi="Arial" w:cs="Arial"/>
        </w:rPr>
        <w:tab/>
        <w:t>C. Luo</w:t>
      </w:r>
      <w:r w:rsidRPr="00140258">
        <w:rPr>
          <w:rFonts w:ascii="Arial" w:hAnsi="Arial" w:cs="Arial"/>
          <w:i/>
        </w:rPr>
        <w:t xml:space="preserve"> et al.</w:t>
      </w:r>
      <w:r w:rsidRPr="00140258">
        <w:rPr>
          <w:rFonts w:ascii="Arial" w:hAnsi="Arial" w:cs="Arial"/>
        </w:rPr>
        <w:t xml:space="preserve">, Graphene oxide wrapped croconic acid disodium salt for sodium ion battery electrodes. </w:t>
      </w:r>
      <w:r w:rsidRPr="00140258">
        <w:rPr>
          <w:rFonts w:ascii="Arial" w:hAnsi="Arial" w:cs="Arial"/>
          <w:i/>
        </w:rPr>
        <w:t>Journal of Power Sources</w:t>
      </w:r>
      <w:r w:rsidRPr="00140258">
        <w:rPr>
          <w:rFonts w:ascii="Arial" w:hAnsi="Arial" w:cs="Arial"/>
        </w:rPr>
        <w:t xml:space="preserve"> </w:t>
      </w:r>
      <w:r w:rsidRPr="00140258">
        <w:rPr>
          <w:rFonts w:ascii="Arial" w:hAnsi="Arial" w:cs="Arial"/>
          <w:b/>
        </w:rPr>
        <w:t>250</w:t>
      </w:r>
      <w:r w:rsidRPr="00140258">
        <w:rPr>
          <w:rFonts w:ascii="Arial" w:hAnsi="Arial" w:cs="Arial"/>
        </w:rPr>
        <w:t>, 372-378 (2014).</w:t>
      </w:r>
    </w:p>
    <w:p w14:paraId="5724ECDC"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31.</w:t>
      </w:r>
      <w:r w:rsidRPr="00140258">
        <w:rPr>
          <w:rFonts w:ascii="Arial" w:hAnsi="Arial" w:cs="Arial"/>
        </w:rPr>
        <w:tab/>
        <w:t>E. McCalla</w:t>
      </w:r>
      <w:r w:rsidRPr="00140258">
        <w:rPr>
          <w:rFonts w:ascii="Arial" w:hAnsi="Arial" w:cs="Arial"/>
          <w:i/>
        </w:rPr>
        <w:t xml:space="preserve"> et al.</w:t>
      </w:r>
      <w:r w:rsidRPr="00140258">
        <w:rPr>
          <w:rFonts w:ascii="Arial" w:hAnsi="Arial" w:cs="Arial"/>
        </w:rPr>
        <w:t xml:space="preserve">, Visualization of O-O peroxo-like dimers in high-capacity layered oxides for Li-ion batteries. </w:t>
      </w:r>
      <w:r w:rsidRPr="00140258">
        <w:rPr>
          <w:rFonts w:ascii="Arial" w:hAnsi="Arial" w:cs="Arial"/>
          <w:i/>
        </w:rPr>
        <w:t>Science</w:t>
      </w:r>
      <w:r w:rsidRPr="00140258">
        <w:rPr>
          <w:rFonts w:ascii="Arial" w:hAnsi="Arial" w:cs="Arial"/>
        </w:rPr>
        <w:t xml:space="preserve"> </w:t>
      </w:r>
      <w:r w:rsidRPr="00140258">
        <w:rPr>
          <w:rFonts w:ascii="Arial" w:hAnsi="Arial" w:cs="Arial"/>
          <w:b/>
        </w:rPr>
        <w:t>350</w:t>
      </w:r>
      <w:r w:rsidRPr="00140258">
        <w:rPr>
          <w:rFonts w:ascii="Arial" w:hAnsi="Arial" w:cs="Arial"/>
        </w:rPr>
        <w:t>, 1516-1521 (2015).</w:t>
      </w:r>
    </w:p>
    <w:p w14:paraId="0DE8372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32.</w:t>
      </w:r>
      <w:r w:rsidRPr="00140258">
        <w:rPr>
          <w:rFonts w:ascii="Arial" w:hAnsi="Arial" w:cs="Arial"/>
        </w:rPr>
        <w:tab/>
        <w:t>L. Mu</w:t>
      </w:r>
      <w:r w:rsidRPr="00140258">
        <w:rPr>
          <w:rFonts w:ascii="Arial" w:hAnsi="Arial" w:cs="Arial"/>
          <w:i/>
        </w:rPr>
        <w:t xml:space="preserve"> et al.</w:t>
      </w:r>
      <w:r w:rsidRPr="00140258">
        <w:rPr>
          <w:rFonts w:ascii="Arial" w:hAnsi="Arial" w:cs="Arial"/>
        </w:rPr>
        <w:t xml:space="preserve">, Prototype Sodium-Ion Batteries Using an Air-Stable and Co/Ni-Free O3-Layered Metal Oxide Cathode. </w:t>
      </w:r>
      <w:r w:rsidRPr="00140258">
        <w:rPr>
          <w:rFonts w:ascii="Arial" w:hAnsi="Arial" w:cs="Arial"/>
          <w:i/>
        </w:rPr>
        <w:t>Advanced Materials</w:t>
      </w:r>
      <w:r w:rsidRPr="00140258">
        <w:rPr>
          <w:rFonts w:ascii="Arial" w:hAnsi="Arial" w:cs="Arial"/>
        </w:rPr>
        <w:t xml:space="preserve"> </w:t>
      </w:r>
      <w:r w:rsidRPr="00140258">
        <w:rPr>
          <w:rFonts w:ascii="Arial" w:hAnsi="Arial" w:cs="Arial"/>
          <w:b/>
        </w:rPr>
        <w:t>27</w:t>
      </w:r>
      <w:r w:rsidRPr="00140258">
        <w:rPr>
          <w:rFonts w:ascii="Arial" w:hAnsi="Arial" w:cs="Arial"/>
        </w:rPr>
        <w:t>, 6928-6933 (2015).</w:t>
      </w:r>
    </w:p>
    <w:p w14:paraId="36010F7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33.</w:t>
      </w:r>
      <w:r w:rsidRPr="00140258">
        <w:rPr>
          <w:rFonts w:ascii="Arial" w:hAnsi="Arial" w:cs="Arial"/>
        </w:rPr>
        <w:tab/>
        <w:t>M. Nose</w:t>
      </w:r>
      <w:r w:rsidRPr="00140258">
        <w:rPr>
          <w:rFonts w:ascii="Arial" w:hAnsi="Arial" w:cs="Arial"/>
          <w:i/>
        </w:rPr>
        <w:t xml:space="preserve"> et al.</w:t>
      </w:r>
      <w:r w:rsidRPr="00140258">
        <w:rPr>
          <w:rFonts w:ascii="Arial" w:hAnsi="Arial" w:cs="Arial"/>
        </w:rPr>
        <w:t xml:space="preserve">, Na4Co2.4Mn0.3Ni0.3(PO4)2P2O7: High potential and high capacity electrode material for sodium-ion batteries. </w:t>
      </w:r>
      <w:r w:rsidRPr="00140258">
        <w:rPr>
          <w:rFonts w:ascii="Arial" w:hAnsi="Arial" w:cs="Arial"/>
          <w:i/>
        </w:rPr>
        <w:t>Electrochemistry Communications</w:t>
      </w:r>
      <w:r w:rsidRPr="00140258">
        <w:rPr>
          <w:rFonts w:ascii="Arial" w:hAnsi="Arial" w:cs="Arial"/>
        </w:rPr>
        <w:t xml:space="preserve"> </w:t>
      </w:r>
      <w:r w:rsidRPr="00140258">
        <w:rPr>
          <w:rFonts w:ascii="Arial" w:hAnsi="Arial" w:cs="Arial"/>
          <w:b/>
        </w:rPr>
        <w:t>34</w:t>
      </w:r>
      <w:r w:rsidRPr="00140258">
        <w:rPr>
          <w:rFonts w:ascii="Arial" w:hAnsi="Arial" w:cs="Arial"/>
        </w:rPr>
        <w:t>, 266-269 (2013).</w:t>
      </w:r>
    </w:p>
    <w:p w14:paraId="6846AC0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34.</w:t>
      </w:r>
      <w:r w:rsidRPr="00140258">
        <w:rPr>
          <w:rFonts w:ascii="Arial" w:hAnsi="Arial" w:cs="Arial"/>
        </w:rPr>
        <w:tab/>
        <w:t xml:space="preserve">K. Saravanan, C. W. Mason, A. Rudola, K. H. Wong, P. Balaya, The First Report on Excellent Cycling Stability and Superior Rate Capability of Na3V2(PO4)3 for Sodium Ion Batteries. </w:t>
      </w:r>
      <w:r w:rsidRPr="00140258">
        <w:rPr>
          <w:rFonts w:ascii="Arial" w:hAnsi="Arial" w:cs="Arial"/>
          <w:i/>
        </w:rPr>
        <w:t>Advanced Energy Materials</w:t>
      </w:r>
      <w:r w:rsidRPr="00140258">
        <w:rPr>
          <w:rFonts w:ascii="Arial" w:hAnsi="Arial" w:cs="Arial"/>
        </w:rPr>
        <w:t xml:space="preserve"> </w:t>
      </w:r>
      <w:r w:rsidRPr="00140258">
        <w:rPr>
          <w:rFonts w:ascii="Arial" w:hAnsi="Arial" w:cs="Arial"/>
          <w:b/>
        </w:rPr>
        <w:t>3</w:t>
      </w:r>
      <w:r w:rsidRPr="00140258">
        <w:rPr>
          <w:rFonts w:ascii="Arial" w:hAnsi="Arial" w:cs="Arial"/>
        </w:rPr>
        <w:t>, 444-450 (2013).</w:t>
      </w:r>
    </w:p>
    <w:p w14:paraId="5E524BF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35.</w:t>
      </w:r>
      <w:r w:rsidRPr="00140258">
        <w:rPr>
          <w:rFonts w:ascii="Arial" w:hAnsi="Arial" w:cs="Arial"/>
        </w:rPr>
        <w:tab/>
        <w:t>M. Sathiya</w:t>
      </w:r>
      <w:r w:rsidRPr="00140258">
        <w:rPr>
          <w:rFonts w:ascii="Arial" w:hAnsi="Arial" w:cs="Arial"/>
          <w:i/>
        </w:rPr>
        <w:t xml:space="preserve"> et al.</w:t>
      </w:r>
      <w:r w:rsidRPr="00140258">
        <w:rPr>
          <w:rFonts w:ascii="Arial" w:hAnsi="Arial" w:cs="Arial"/>
        </w:rPr>
        <w:t xml:space="preserve">, Reversible anionic redox chemistry in high-capacity layered-oxide electrodes. </w:t>
      </w:r>
      <w:r w:rsidRPr="00140258">
        <w:rPr>
          <w:rFonts w:ascii="Arial" w:hAnsi="Arial" w:cs="Arial"/>
          <w:i/>
        </w:rPr>
        <w:t>Nature Materials</w:t>
      </w:r>
      <w:r w:rsidRPr="00140258">
        <w:rPr>
          <w:rFonts w:ascii="Arial" w:hAnsi="Arial" w:cs="Arial"/>
        </w:rPr>
        <w:t xml:space="preserve"> </w:t>
      </w:r>
      <w:r w:rsidRPr="00140258">
        <w:rPr>
          <w:rFonts w:ascii="Arial" w:hAnsi="Arial" w:cs="Arial"/>
          <w:b/>
        </w:rPr>
        <w:t>12</w:t>
      </w:r>
      <w:r w:rsidRPr="00140258">
        <w:rPr>
          <w:rFonts w:ascii="Arial" w:hAnsi="Arial" w:cs="Arial"/>
        </w:rPr>
        <w:t>, 827-835 (2013).</w:t>
      </w:r>
    </w:p>
    <w:p w14:paraId="6A95F1F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36.</w:t>
      </w:r>
      <w:r w:rsidRPr="00140258">
        <w:rPr>
          <w:rFonts w:ascii="Arial" w:hAnsi="Arial" w:cs="Arial"/>
        </w:rPr>
        <w:tab/>
        <w:t>J. Song</w:t>
      </w:r>
      <w:r w:rsidRPr="00140258">
        <w:rPr>
          <w:rFonts w:ascii="Arial" w:hAnsi="Arial" w:cs="Arial"/>
          <w:i/>
        </w:rPr>
        <w:t xml:space="preserve"> et al.</w:t>
      </w:r>
      <w:r w:rsidRPr="00140258">
        <w:rPr>
          <w:rFonts w:ascii="Arial" w:hAnsi="Arial" w:cs="Arial"/>
        </w:rPr>
        <w:t xml:space="preserve">, Removal of Interstitial H2O in Hexacyanometallates for a Superior Cathode of a Sodium-Ion Battery. </w:t>
      </w:r>
      <w:r w:rsidRPr="00140258">
        <w:rPr>
          <w:rFonts w:ascii="Arial" w:hAnsi="Arial" w:cs="Arial"/>
          <w:i/>
        </w:rPr>
        <w:t>Journal of the American Chemical Society</w:t>
      </w:r>
      <w:r w:rsidRPr="00140258">
        <w:rPr>
          <w:rFonts w:ascii="Arial" w:hAnsi="Arial" w:cs="Arial"/>
        </w:rPr>
        <w:t xml:space="preserve"> </w:t>
      </w:r>
      <w:r w:rsidRPr="00140258">
        <w:rPr>
          <w:rFonts w:ascii="Arial" w:hAnsi="Arial" w:cs="Arial"/>
          <w:b/>
        </w:rPr>
        <w:t>137</w:t>
      </w:r>
      <w:r w:rsidRPr="00140258">
        <w:rPr>
          <w:rFonts w:ascii="Arial" w:hAnsi="Arial" w:cs="Arial"/>
        </w:rPr>
        <w:t>, 2658-</w:t>
      </w:r>
      <w:r w:rsidRPr="00140258">
        <w:rPr>
          <w:rFonts w:ascii="Arial" w:hAnsi="Arial" w:cs="Arial"/>
        </w:rPr>
        <w:lastRenderedPageBreak/>
        <w:t>2664 (2015).</w:t>
      </w:r>
    </w:p>
    <w:p w14:paraId="363E9D4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37.</w:t>
      </w:r>
      <w:r w:rsidRPr="00140258">
        <w:rPr>
          <w:rFonts w:ascii="Arial" w:hAnsi="Arial" w:cs="Arial"/>
        </w:rPr>
        <w:tab/>
        <w:t xml:space="preserve">Z. Song, Y. Qian, T. Zhang, M. Otani, H. Zhou, Poly(benzoquinonyl sulfide) as a High-Energy Organic Cathode for Rechargeable Li and Na Batteries. </w:t>
      </w:r>
      <w:r w:rsidRPr="00140258">
        <w:rPr>
          <w:rFonts w:ascii="Arial" w:hAnsi="Arial" w:cs="Arial"/>
          <w:i/>
        </w:rPr>
        <w:t>Advanced Science</w:t>
      </w:r>
      <w:r w:rsidRPr="00140258">
        <w:rPr>
          <w:rFonts w:ascii="Arial" w:hAnsi="Arial" w:cs="Arial"/>
        </w:rPr>
        <w:t xml:space="preserve"> </w:t>
      </w:r>
      <w:r w:rsidRPr="00140258">
        <w:rPr>
          <w:rFonts w:ascii="Arial" w:hAnsi="Arial" w:cs="Arial"/>
          <w:b/>
        </w:rPr>
        <w:t>2</w:t>
      </w:r>
      <w:r w:rsidRPr="00140258">
        <w:rPr>
          <w:rFonts w:ascii="Arial" w:hAnsi="Arial" w:cs="Arial"/>
        </w:rPr>
        <w:t>, 1500124 (2015).</w:t>
      </w:r>
    </w:p>
    <w:p w14:paraId="59F6321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38.</w:t>
      </w:r>
      <w:r w:rsidRPr="00140258">
        <w:rPr>
          <w:rFonts w:ascii="Arial" w:hAnsi="Arial" w:cs="Arial"/>
        </w:rPr>
        <w:tab/>
        <w:t xml:space="preserve">Z. Song, H. Zhan, Y. Zhou, Polyimides: Promising Energy-Storage Materials. </w:t>
      </w:r>
      <w:r w:rsidRPr="00140258">
        <w:rPr>
          <w:rFonts w:ascii="Arial" w:hAnsi="Arial" w:cs="Arial"/>
          <w:i/>
        </w:rPr>
        <w:t>Angewandte Chemie International Edition</w:t>
      </w:r>
      <w:r w:rsidRPr="00140258">
        <w:rPr>
          <w:rFonts w:ascii="Arial" w:hAnsi="Arial" w:cs="Arial"/>
        </w:rPr>
        <w:t xml:space="preserve"> </w:t>
      </w:r>
      <w:r w:rsidRPr="00140258">
        <w:rPr>
          <w:rFonts w:ascii="Arial" w:hAnsi="Arial" w:cs="Arial"/>
          <w:b/>
        </w:rPr>
        <w:t>49</w:t>
      </w:r>
      <w:r w:rsidRPr="00140258">
        <w:rPr>
          <w:rFonts w:ascii="Arial" w:hAnsi="Arial" w:cs="Arial"/>
        </w:rPr>
        <w:t>, 8444-8448 (2010).</w:t>
      </w:r>
    </w:p>
    <w:p w14:paraId="45D573F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39.</w:t>
      </w:r>
      <w:r w:rsidRPr="00140258">
        <w:rPr>
          <w:rFonts w:ascii="Arial" w:hAnsi="Arial" w:cs="Arial"/>
        </w:rPr>
        <w:tab/>
        <w:t>R. Usiskin</w:t>
      </w:r>
      <w:r w:rsidRPr="00140258">
        <w:rPr>
          <w:rFonts w:ascii="Arial" w:hAnsi="Arial" w:cs="Arial"/>
          <w:i/>
        </w:rPr>
        <w:t xml:space="preserve"> et al.</w:t>
      </w:r>
      <w:r w:rsidRPr="00140258">
        <w:rPr>
          <w:rFonts w:ascii="Arial" w:hAnsi="Arial" w:cs="Arial"/>
        </w:rPr>
        <w:t xml:space="preserve">, Fundamentals, status and promise of sodium-based batteries. </w:t>
      </w:r>
      <w:r w:rsidRPr="00140258">
        <w:rPr>
          <w:rFonts w:ascii="Arial" w:hAnsi="Arial" w:cs="Arial"/>
          <w:i/>
        </w:rPr>
        <w:t>Nature Reviews Materials</w:t>
      </w:r>
      <w:r w:rsidRPr="00140258">
        <w:rPr>
          <w:rFonts w:ascii="Arial" w:hAnsi="Arial" w:cs="Arial"/>
        </w:rPr>
        <w:t xml:space="preserve"> </w:t>
      </w:r>
      <w:r w:rsidRPr="00140258">
        <w:rPr>
          <w:rFonts w:ascii="Arial" w:hAnsi="Arial" w:cs="Arial"/>
          <w:b/>
        </w:rPr>
        <w:t>6</w:t>
      </w:r>
      <w:r w:rsidRPr="00140258">
        <w:rPr>
          <w:rFonts w:ascii="Arial" w:hAnsi="Arial" w:cs="Arial"/>
        </w:rPr>
        <w:t>, 1020-1035 (2021).</w:t>
      </w:r>
    </w:p>
    <w:p w14:paraId="298936A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40.</w:t>
      </w:r>
      <w:r w:rsidRPr="00140258">
        <w:rPr>
          <w:rFonts w:ascii="Arial" w:hAnsi="Arial" w:cs="Arial"/>
        </w:rPr>
        <w:tab/>
        <w:t>T. Wang</w:t>
      </w:r>
      <w:r w:rsidRPr="00140258">
        <w:rPr>
          <w:rFonts w:ascii="Arial" w:hAnsi="Arial" w:cs="Arial"/>
          <w:i/>
        </w:rPr>
        <w:t xml:space="preserve"> et al.</w:t>
      </w:r>
      <w:r w:rsidRPr="00140258">
        <w:rPr>
          <w:rFonts w:ascii="Arial" w:hAnsi="Arial" w:cs="Arial"/>
        </w:rPr>
        <w:t xml:space="preserve">, Electrode Materials for Sodium-Ion Batteries: Considerations on Crystal Structures and Sodium Storage Mechanisms. </w:t>
      </w:r>
      <w:r w:rsidRPr="00140258">
        <w:rPr>
          <w:rFonts w:ascii="Arial" w:hAnsi="Arial" w:cs="Arial"/>
          <w:i/>
        </w:rPr>
        <w:t>Electrochemical Energy Reviews</w:t>
      </w:r>
      <w:r w:rsidRPr="00140258">
        <w:rPr>
          <w:rFonts w:ascii="Arial" w:hAnsi="Arial" w:cs="Arial"/>
        </w:rPr>
        <w:t xml:space="preserve"> </w:t>
      </w:r>
      <w:r w:rsidRPr="00140258">
        <w:rPr>
          <w:rFonts w:ascii="Arial" w:hAnsi="Arial" w:cs="Arial"/>
          <w:b/>
        </w:rPr>
        <w:t>1</w:t>
      </w:r>
      <w:r w:rsidRPr="00140258">
        <w:rPr>
          <w:rFonts w:ascii="Arial" w:hAnsi="Arial" w:cs="Arial"/>
        </w:rPr>
        <w:t>, 200-237 (2018).</w:t>
      </w:r>
    </w:p>
    <w:p w14:paraId="6901B63C"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41.</w:t>
      </w:r>
      <w:r w:rsidRPr="00140258">
        <w:rPr>
          <w:rFonts w:ascii="Arial" w:hAnsi="Arial" w:cs="Arial"/>
        </w:rPr>
        <w:tab/>
        <w:t xml:space="preserve">N. Yabuuchi, K. Kubota, M. Dahbi, S. Komaba, Research Development on Sodium-Ion Batteries. </w:t>
      </w:r>
      <w:r w:rsidRPr="00140258">
        <w:rPr>
          <w:rFonts w:ascii="Arial" w:hAnsi="Arial" w:cs="Arial"/>
          <w:i/>
        </w:rPr>
        <w:t>Chemical Reviews</w:t>
      </w:r>
      <w:r w:rsidRPr="00140258">
        <w:rPr>
          <w:rFonts w:ascii="Arial" w:hAnsi="Arial" w:cs="Arial"/>
        </w:rPr>
        <w:t xml:space="preserve"> </w:t>
      </w:r>
      <w:r w:rsidRPr="00140258">
        <w:rPr>
          <w:rFonts w:ascii="Arial" w:hAnsi="Arial" w:cs="Arial"/>
          <w:b/>
        </w:rPr>
        <w:t>114</w:t>
      </w:r>
      <w:r w:rsidRPr="00140258">
        <w:rPr>
          <w:rFonts w:ascii="Arial" w:hAnsi="Arial" w:cs="Arial"/>
        </w:rPr>
        <w:t>, 11636-11682 (2014).</w:t>
      </w:r>
    </w:p>
    <w:p w14:paraId="425FFFA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42.</w:t>
      </w:r>
      <w:r w:rsidRPr="00140258">
        <w:rPr>
          <w:rFonts w:ascii="Arial" w:hAnsi="Arial" w:cs="Arial"/>
        </w:rPr>
        <w:tab/>
        <w:t>X. Yin</w:t>
      </w:r>
      <w:r w:rsidRPr="00140258">
        <w:rPr>
          <w:rFonts w:ascii="Arial" w:hAnsi="Arial" w:cs="Arial"/>
          <w:i/>
        </w:rPr>
        <w:t xml:space="preserve"> et al.</w:t>
      </w:r>
      <w:r w:rsidRPr="00140258">
        <w:rPr>
          <w:rFonts w:ascii="Arial" w:hAnsi="Arial" w:cs="Arial"/>
        </w:rPr>
        <w:t xml:space="preserve">, Recent Progress in Advanced Organic Electrode Materials for Sodium-Ion Batteries: Synthesis, Mechanisms, Challenges and Perspectives. </w:t>
      </w:r>
      <w:r w:rsidRPr="00140258">
        <w:rPr>
          <w:rFonts w:ascii="Arial" w:hAnsi="Arial" w:cs="Arial"/>
          <w:i/>
        </w:rPr>
        <w:t>Advanced Functional Materials</w:t>
      </w:r>
      <w:r w:rsidRPr="00140258">
        <w:rPr>
          <w:rFonts w:ascii="Arial" w:hAnsi="Arial" w:cs="Arial"/>
        </w:rPr>
        <w:t xml:space="preserve"> </w:t>
      </w:r>
      <w:r w:rsidRPr="00140258">
        <w:rPr>
          <w:rFonts w:ascii="Arial" w:hAnsi="Arial" w:cs="Arial"/>
          <w:b/>
        </w:rPr>
        <w:t>30</w:t>
      </w:r>
      <w:r w:rsidRPr="00140258">
        <w:rPr>
          <w:rFonts w:ascii="Arial" w:hAnsi="Arial" w:cs="Arial"/>
        </w:rPr>
        <w:t>, 1908445 (2020).</w:t>
      </w:r>
    </w:p>
    <w:p w14:paraId="3DB4C13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43.</w:t>
      </w:r>
      <w:r w:rsidRPr="00140258">
        <w:rPr>
          <w:rFonts w:ascii="Arial" w:hAnsi="Arial" w:cs="Arial"/>
        </w:rPr>
        <w:tab/>
        <w:t>S. Shi</w:t>
      </w:r>
      <w:r w:rsidRPr="00140258">
        <w:rPr>
          <w:rFonts w:ascii="Arial" w:hAnsi="Arial" w:cs="Arial"/>
          <w:i/>
        </w:rPr>
        <w:t xml:space="preserve"> et al.</w:t>
      </w:r>
      <w:r w:rsidRPr="00140258">
        <w:rPr>
          <w:rFonts w:ascii="Arial" w:hAnsi="Arial" w:cs="Arial"/>
        </w:rPr>
        <w:t xml:space="preserve">, Electrospun free-standing FeP@NPC film for flexible sodium ion batteries with remarkable cycling stability. </w:t>
      </w:r>
      <w:r w:rsidRPr="00140258">
        <w:rPr>
          <w:rFonts w:ascii="Arial" w:hAnsi="Arial" w:cs="Arial"/>
          <w:i/>
        </w:rPr>
        <w:t>Energy Storage Materials</w:t>
      </w:r>
      <w:r w:rsidRPr="00140258">
        <w:rPr>
          <w:rFonts w:ascii="Arial" w:hAnsi="Arial" w:cs="Arial"/>
        </w:rPr>
        <w:t xml:space="preserve"> </w:t>
      </w:r>
      <w:r w:rsidRPr="00140258">
        <w:rPr>
          <w:rFonts w:ascii="Arial" w:hAnsi="Arial" w:cs="Arial"/>
          <w:b/>
        </w:rPr>
        <w:t>29</w:t>
      </w:r>
      <w:r w:rsidRPr="00140258">
        <w:rPr>
          <w:rFonts w:ascii="Arial" w:hAnsi="Arial" w:cs="Arial"/>
        </w:rPr>
        <w:t>, 78-83 (2020).</w:t>
      </w:r>
    </w:p>
    <w:p w14:paraId="7E5228F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44.</w:t>
      </w:r>
      <w:r w:rsidRPr="00140258">
        <w:rPr>
          <w:rFonts w:ascii="Arial" w:hAnsi="Arial" w:cs="Arial"/>
        </w:rPr>
        <w:tab/>
        <w:t xml:space="preserve">A. S. Murali, D. Susan Baji, S. Nair, D. Santhanagopalan, Vapour phase conversion of metal oxalates to metal phosphide nanostructures and their use as anode in rechargeable Li, Na and K-ion batteries.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388</w:t>
      </w:r>
      <w:r w:rsidRPr="00140258">
        <w:rPr>
          <w:rFonts w:ascii="Arial" w:hAnsi="Arial" w:cs="Arial"/>
        </w:rPr>
        <w:t>, 138643 (2021).</w:t>
      </w:r>
    </w:p>
    <w:p w14:paraId="3927965A"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45.</w:t>
      </w:r>
      <w:r w:rsidRPr="00140258">
        <w:rPr>
          <w:rFonts w:ascii="Arial" w:hAnsi="Arial" w:cs="Arial"/>
        </w:rPr>
        <w:tab/>
        <w:t>J. Duan</w:t>
      </w:r>
      <w:r w:rsidRPr="00140258">
        <w:rPr>
          <w:rFonts w:ascii="Arial" w:hAnsi="Arial" w:cs="Arial"/>
          <w:i/>
        </w:rPr>
        <w:t xml:space="preserve"> et al.</w:t>
      </w:r>
      <w:r w:rsidRPr="00140258">
        <w:rPr>
          <w:rFonts w:ascii="Arial" w:hAnsi="Arial" w:cs="Arial"/>
        </w:rPr>
        <w:t xml:space="preserve">, Chitosan Derived Carbon Matrix Encapsulated CuP2 Nanoparticles for Sodium-Ion Storage. </w:t>
      </w:r>
      <w:r w:rsidRPr="00140258">
        <w:rPr>
          <w:rFonts w:ascii="Arial" w:hAnsi="Arial" w:cs="Arial"/>
          <w:i/>
        </w:rPr>
        <w:t>ACS Applied Materials &amp; Interfaces</w:t>
      </w:r>
      <w:r w:rsidRPr="00140258">
        <w:rPr>
          <w:rFonts w:ascii="Arial" w:hAnsi="Arial" w:cs="Arial"/>
        </w:rPr>
        <w:t xml:space="preserve"> </w:t>
      </w:r>
      <w:r w:rsidRPr="00140258">
        <w:rPr>
          <w:rFonts w:ascii="Arial" w:hAnsi="Arial" w:cs="Arial"/>
          <w:b/>
        </w:rPr>
        <w:t>11</w:t>
      </w:r>
      <w:r w:rsidRPr="00140258">
        <w:rPr>
          <w:rFonts w:ascii="Arial" w:hAnsi="Arial" w:cs="Arial"/>
        </w:rPr>
        <w:t>, 12415-12420 (2019).</w:t>
      </w:r>
    </w:p>
    <w:p w14:paraId="6BE4FDAC"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46.</w:t>
      </w:r>
      <w:r w:rsidRPr="00140258">
        <w:rPr>
          <w:rFonts w:ascii="Arial" w:hAnsi="Arial" w:cs="Arial"/>
        </w:rPr>
        <w:tab/>
        <w:t>Y. Zhang</w:t>
      </w:r>
      <w:r w:rsidRPr="00140258">
        <w:rPr>
          <w:rFonts w:ascii="Arial" w:hAnsi="Arial" w:cs="Arial"/>
          <w:i/>
        </w:rPr>
        <w:t xml:space="preserve"> et al.</w:t>
      </w:r>
      <w:r w:rsidRPr="00140258">
        <w:rPr>
          <w:rFonts w:ascii="Arial" w:hAnsi="Arial" w:cs="Arial"/>
        </w:rPr>
        <w:t xml:space="preserve">, Highly Efficient Sodium-Ion Storage Enabled by an rGO-Wrapped FeSe2 Composite. </w:t>
      </w:r>
      <w:r w:rsidRPr="00140258">
        <w:rPr>
          <w:rFonts w:ascii="Arial" w:hAnsi="Arial" w:cs="Arial"/>
          <w:i/>
        </w:rPr>
        <w:t>ChemSusChem</w:t>
      </w:r>
      <w:r w:rsidRPr="00140258">
        <w:rPr>
          <w:rFonts w:ascii="Arial" w:hAnsi="Arial" w:cs="Arial"/>
        </w:rPr>
        <w:t xml:space="preserve"> </w:t>
      </w:r>
      <w:r w:rsidRPr="00140258">
        <w:rPr>
          <w:rFonts w:ascii="Arial" w:hAnsi="Arial" w:cs="Arial"/>
          <w:b/>
        </w:rPr>
        <w:t>14</w:t>
      </w:r>
      <w:r w:rsidRPr="00140258">
        <w:rPr>
          <w:rFonts w:ascii="Arial" w:hAnsi="Arial" w:cs="Arial"/>
        </w:rPr>
        <w:t>, 1336-1343 (2021).</w:t>
      </w:r>
    </w:p>
    <w:p w14:paraId="3D43FD9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47.</w:t>
      </w:r>
      <w:r w:rsidRPr="00140258">
        <w:rPr>
          <w:rFonts w:ascii="Arial" w:hAnsi="Arial" w:cs="Arial"/>
        </w:rPr>
        <w:tab/>
        <w:t>K. Wu</w:t>
      </w:r>
      <w:r w:rsidRPr="00140258">
        <w:rPr>
          <w:rFonts w:ascii="Arial" w:hAnsi="Arial" w:cs="Arial"/>
          <w:i/>
        </w:rPr>
        <w:t xml:space="preserve"> et al.</w:t>
      </w:r>
      <w:r w:rsidRPr="00140258">
        <w:rPr>
          <w:rFonts w:ascii="Arial" w:hAnsi="Arial" w:cs="Arial"/>
        </w:rPr>
        <w:t xml:space="preserve">, In situ TEM and half cell investigation of sodium storage in hexagonal FeSe nanoparticles. </w:t>
      </w:r>
      <w:r w:rsidRPr="00140258">
        <w:rPr>
          <w:rFonts w:ascii="Arial" w:hAnsi="Arial" w:cs="Arial"/>
          <w:i/>
        </w:rPr>
        <w:t>Chemical Communications</w:t>
      </w:r>
      <w:r w:rsidRPr="00140258">
        <w:rPr>
          <w:rFonts w:ascii="Arial" w:hAnsi="Arial" w:cs="Arial"/>
        </w:rPr>
        <w:t xml:space="preserve"> </w:t>
      </w:r>
      <w:r w:rsidRPr="00140258">
        <w:rPr>
          <w:rFonts w:ascii="Arial" w:hAnsi="Arial" w:cs="Arial"/>
          <w:b/>
        </w:rPr>
        <w:t>55</w:t>
      </w:r>
      <w:r w:rsidRPr="00140258">
        <w:rPr>
          <w:rFonts w:ascii="Arial" w:hAnsi="Arial" w:cs="Arial"/>
        </w:rPr>
        <w:t>, 5611-5614 (2019).</w:t>
      </w:r>
    </w:p>
    <w:p w14:paraId="3491B34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48.</w:t>
      </w:r>
      <w:r w:rsidRPr="00140258">
        <w:rPr>
          <w:rFonts w:ascii="Arial" w:hAnsi="Arial" w:cs="Arial"/>
        </w:rPr>
        <w:tab/>
        <w:t>X. Li</w:t>
      </w:r>
      <w:r w:rsidRPr="00140258">
        <w:rPr>
          <w:rFonts w:ascii="Arial" w:hAnsi="Arial" w:cs="Arial"/>
          <w:i/>
        </w:rPr>
        <w:t xml:space="preserve"> et al.</w:t>
      </w:r>
      <w:r w:rsidRPr="00140258">
        <w:rPr>
          <w:rFonts w:ascii="Arial" w:hAnsi="Arial" w:cs="Arial"/>
        </w:rPr>
        <w:t xml:space="preserve">, Ultrafine CoSe nano-crystallites confined in leaf-like N-doped carbon for long-cyclic and fast sodium ion storage.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294</w:t>
      </w:r>
      <w:r w:rsidRPr="00140258">
        <w:rPr>
          <w:rFonts w:ascii="Arial" w:hAnsi="Arial" w:cs="Arial"/>
        </w:rPr>
        <w:t>, 173-182 (2019).</w:t>
      </w:r>
    </w:p>
    <w:p w14:paraId="1459C10A"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49.</w:t>
      </w:r>
      <w:r w:rsidRPr="00140258">
        <w:rPr>
          <w:rFonts w:ascii="Arial" w:hAnsi="Arial" w:cs="Arial"/>
        </w:rPr>
        <w:tab/>
        <w:t xml:space="preserve">Z. Zhang, X. Shi, X. Yang, Synthesis of core-shell NiSe/C nanospheres as anodes for lithium and sodium storage.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208</w:t>
      </w:r>
      <w:r w:rsidRPr="00140258">
        <w:rPr>
          <w:rFonts w:ascii="Arial" w:hAnsi="Arial" w:cs="Arial"/>
        </w:rPr>
        <w:t>, 238-243 (2016).</w:t>
      </w:r>
    </w:p>
    <w:p w14:paraId="47AA14E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50.</w:t>
      </w:r>
      <w:r w:rsidRPr="00140258">
        <w:rPr>
          <w:rFonts w:ascii="Arial" w:hAnsi="Arial" w:cs="Arial"/>
        </w:rPr>
        <w:tab/>
        <w:t>J. Xia</w:t>
      </w:r>
      <w:r w:rsidRPr="00140258">
        <w:rPr>
          <w:rFonts w:ascii="Arial" w:hAnsi="Arial" w:cs="Arial"/>
          <w:i/>
        </w:rPr>
        <w:t xml:space="preserve"> et al.</w:t>
      </w:r>
      <w:r w:rsidRPr="00140258">
        <w:rPr>
          <w:rFonts w:ascii="Arial" w:hAnsi="Arial" w:cs="Arial"/>
        </w:rPr>
        <w:t xml:space="preserve">, Electrospun SnSe/C nanofibers as binder-free anode for lithium–ion and sodium-ion batteries. </w:t>
      </w:r>
      <w:r w:rsidRPr="00140258">
        <w:rPr>
          <w:rFonts w:ascii="Arial" w:hAnsi="Arial" w:cs="Arial"/>
          <w:i/>
        </w:rPr>
        <w:t>Journal of Power Sources</w:t>
      </w:r>
      <w:r w:rsidRPr="00140258">
        <w:rPr>
          <w:rFonts w:ascii="Arial" w:hAnsi="Arial" w:cs="Arial"/>
        </w:rPr>
        <w:t xml:space="preserve"> </w:t>
      </w:r>
      <w:r w:rsidRPr="00140258">
        <w:rPr>
          <w:rFonts w:ascii="Arial" w:hAnsi="Arial" w:cs="Arial"/>
          <w:b/>
        </w:rPr>
        <w:t>449</w:t>
      </w:r>
      <w:r w:rsidRPr="00140258">
        <w:rPr>
          <w:rFonts w:ascii="Arial" w:hAnsi="Arial" w:cs="Arial"/>
        </w:rPr>
        <w:t>, 227559 (2020).</w:t>
      </w:r>
    </w:p>
    <w:p w14:paraId="38C93E9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51.</w:t>
      </w:r>
      <w:r w:rsidRPr="00140258">
        <w:rPr>
          <w:rFonts w:ascii="Arial" w:hAnsi="Arial" w:cs="Arial"/>
        </w:rPr>
        <w:tab/>
        <w:t xml:space="preserve">L. Hu, L. He, X. Wang, C. Shang, G. Zhou, MnSe embedded in carbon nanofibers as advanced anode material for sodium ion batteries. </w:t>
      </w:r>
      <w:r w:rsidRPr="00140258">
        <w:rPr>
          <w:rFonts w:ascii="Arial" w:hAnsi="Arial" w:cs="Arial"/>
          <w:i/>
        </w:rPr>
        <w:t>Nanotechnology</w:t>
      </w:r>
      <w:r w:rsidRPr="00140258">
        <w:rPr>
          <w:rFonts w:ascii="Arial" w:hAnsi="Arial" w:cs="Arial"/>
        </w:rPr>
        <w:t xml:space="preserve"> </w:t>
      </w:r>
      <w:r w:rsidRPr="00140258">
        <w:rPr>
          <w:rFonts w:ascii="Arial" w:hAnsi="Arial" w:cs="Arial"/>
          <w:b/>
        </w:rPr>
        <w:t>31</w:t>
      </w:r>
      <w:r w:rsidRPr="00140258">
        <w:rPr>
          <w:rFonts w:ascii="Arial" w:hAnsi="Arial" w:cs="Arial"/>
        </w:rPr>
        <w:t>, 335402 (2020).</w:t>
      </w:r>
    </w:p>
    <w:p w14:paraId="45ACFC5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52.</w:t>
      </w:r>
      <w:r w:rsidRPr="00140258">
        <w:rPr>
          <w:rFonts w:ascii="Arial" w:hAnsi="Arial" w:cs="Arial"/>
        </w:rPr>
        <w:tab/>
        <w:t>Y. Wu</w:t>
      </w:r>
      <w:r w:rsidRPr="00140258">
        <w:rPr>
          <w:rFonts w:ascii="Arial" w:hAnsi="Arial" w:cs="Arial"/>
          <w:i/>
        </w:rPr>
        <w:t xml:space="preserve"> et al.</w:t>
      </w:r>
      <w:r w:rsidRPr="00140258">
        <w:rPr>
          <w:rFonts w:ascii="Arial" w:hAnsi="Arial" w:cs="Arial"/>
        </w:rPr>
        <w:t xml:space="preserve">, Flexible electrode constructed by encapsulating ultrafine VSe2 in carbon fiber for quasi-solid-state sodium ion batteries. </w:t>
      </w:r>
      <w:r w:rsidRPr="00140258">
        <w:rPr>
          <w:rFonts w:ascii="Arial" w:hAnsi="Arial" w:cs="Arial"/>
          <w:i/>
        </w:rPr>
        <w:t>Journal of Power Sources</w:t>
      </w:r>
      <w:r w:rsidRPr="00140258">
        <w:rPr>
          <w:rFonts w:ascii="Arial" w:hAnsi="Arial" w:cs="Arial"/>
        </w:rPr>
        <w:t xml:space="preserve"> </w:t>
      </w:r>
      <w:r w:rsidRPr="00140258">
        <w:rPr>
          <w:rFonts w:ascii="Arial" w:hAnsi="Arial" w:cs="Arial"/>
          <w:b/>
        </w:rPr>
        <w:t>470</w:t>
      </w:r>
      <w:r w:rsidRPr="00140258">
        <w:rPr>
          <w:rFonts w:ascii="Arial" w:hAnsi="Arial" w:cs="Arial"/>
        </w:rPr>
        <w:t>, 228438 (2020).</w:t>
      </w:r>
    </w:p>
    <w:p w14:paraId="19BEAE8C"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53.</w:t>
      </w:r>
      <w:r w:rsidRPr="00140258">
        <w:rPr>
          <w:rFonts w:ascii="Arial" w:hAnsi="Arial" w:cs="Arial"/>
        </w:rPr>
        <w:tab/>
        <w:t xml:space="preserve">X. Yang, Z. Zhang, Y. Fu, Q. Li, Porous hollow carbon spheres decorated with molybdenum diselenide nanosheets as anodes for highly reversible lithium and sodium storage. </w:t>
      </w:r>
      <w:r w:rsidRPr="00140258">
        <w:rPr>
          <w:rFonts w:ascii="Arial" w:hAnsi="Arial" w:cs="Arial"/>
          <w:i/>
        </w:rPr>
        <w:t>Nanoscale</w:t>
      </w:r>
      <w:r w:rsidRPr="00140258">
        <w:rPr>
          <w:rFonts w:ascii="Arial" w:hAnsi="Arial" w:cs="Arial"/>
        </w:rPr>
        <w:t xml:space="preserve"> </w:t>
      </w:r>
      <w:r w:rsidRPr="00140258">
        <w:rPr>
          <w:rFonts w:ascii="Arial" w:hAnsi="Arial" w:cs="Arial"/>
          <w:b/>
        </w:rPr>
        <w:t>7</w:t>
      </w:r>
      <w:r w:rsidRPr="00140258">
        <w:rPr>
          <w:rFonts w:ascii="Arial" w:hAnsi="Arial" w:cs="Arial"/>
        </w:rPr>
        <w:t>, 10198-10203 (2015).</w:t>
      </w:r>
    </w:p>
    <w:p w14:paraId="42F84210"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54.</w:t>
      </w:r>
      <w:r w:rsidRPr="00140258">
        <w:rPr>
          <w:rFonts w:ascii="Arial" w:hAnsi="Arial" w:cs="Arial"/>
        </w:rPr>
        <w:tab/>
        <w:t>H. Lin</w:t>
      </w:r>
      <w:r w:rsidRPr="00140258">
        <w:rPr>
          <w:rFonts w:ascii="Arial" w:hAnsi="Arial" w:cs="Arial"/>
          <w:i/>
        </w:rPr>
        <w:t xml:space="preserve"> et al.</w:t>
      </w:r>
      <w:r w:rsidRPr="00140258">
        <w:rPr>
          <w:rFonts w:ascii="Arial" w:hAnsi="Arial" w:cs="Arial"/>
        </w:rPr>
        <w:t xml:space="preserve">, Nanosheets-Assembled CuSe Crystal Pillar as a Stable and High-Power Anode for Sodium-Ion and Potassium-Ion Batteries. </w:t>
      </w:r>
      <w:r w:rsidRPr="00140258">
        <w:rPr>
          <w:rFonts w:ascii="Arial" w:hAnsi="Arial" w:cs="Arial"/>
          <w:i/>
        </w:rPr>
        <w:t>Advanced Energy Materials</w:t>
      </w:r>
      <w:r w:rsidRPr="00140258">
        <w:rPr>
          <w:rFonts w:ascii="Arial" w:hAnsi="Arial" w:cs="Arial"/>
        </w:rPr>
        <w:t xml:space="preserve"> </w:t>
      </w:r>
      <w:r w:rsidRPr="00140258">
        <w:rPr>
          <w:rFonts w:ascii="Arial" w:hAnsi="Arial" w:cs="Arial"/>
          <w:b/>
        </w:rPr>
        <w:t>9</w:t>
      </w:r>
      <w:r w:rsidRPr="00140258">
        <w:rPr>
          <w:rFonts w:ascii="Arial" w:hAnsi="Arial" w:cs="Arial"/>
        </w:rPr>
        <w:t>, 1900323 (2019).</w:t>
      </w:r>
    </w:p>
    <w:p w14:paraId="7D511D3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lastRenderedPageBreak/>
        <w:t>55.</w:t>
      </w:r>
      <w:r w:rsidRPr="00140258">
        <w:rPr>
          <w:rFonts w:ascii="Arial" w:hAnsi="Arial" w:cs="Arial"/>
        </w:rPr>
        <w:tab/>
        <w:t xml:space="preserve">B. Yuan, X. Sun, L. Zeng, Y. Yu, Q. Wang, A Freestanding and Long-Life Sodium–Selenium Cathode by Encapsulation of Selenium into Microporous Multichannel Carbon Nanofibers. </w:t>
      </w:r>
      <w:r w:rsidRPr="00140258">
        <w:rPr>
          <w:rFonts w:ascii="Arial" w:hAnsi="Arial" w:cs="Arial"/>
          <w:i/>
        </w:rPr>
        <w:t>Small</w:t>
      </w:r>
      <w:r w:rsidRPr="00140258">
        <w:rPr>
          <w:rFonts w:ascii="Arial" w:hAnsi="Arial" w:cs="Arial"/>
        </w:rPr>
        <w:t xml:space="preserve"> </w:t>
      </w:r>
      <w:r w:rsidRPr="00140258">
        <w:rPr>
          <w:rFonts w:ascii="Arial" w:hAnsi="Arial" w:cs="Arial"/>
          <w:b/>
        </w:rPr>
        <w:t>14</w:t>
      </w:r>
      <w:r w:rsidRPr="00140258">
        <w:rPr>
          <w:rFonts w:ascii="Arial" w:hAnsi="Arial" w:cs="Arial"/>
        </w:rPr>
        <w:t>, 1703252 (2018).</w:t>
      </w:r>
    </w:p>
    <w:p w14:paraId="6624C4C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56.</w:t>
      </w:r>
      <w:r w:rsidRPr="00140258">
        <w:rPr>
          <w:rFonts w:ascii="Arial" w:hAnsi="Arial" w:cs="Arial"/>
        </w:rPr>
        <w:tab/>
        <w:t xml:space="preserve">Y. Shao, J. Yue, S. Sun, H. Xia, Facile Synthesis of FeS2 Quantum-Dots/Functionalized Graphene-Sheet Composites as Advanced Anode Material for Sodium-ion Batteries. </w:t>
      </w:r>
      <w:r w:rsidRPr="00140258">
        <w:rPr>
          <w:rFonts w:ascii="Arial" w:hAnsi="Arial" w:cs="Arial"/>
          <w:i/>
        </w:rPr>
        <w:t>Chinese Journal of Chemistry</w:t>
      </w:r>
      <w:r w:rsidRPr="00140258">
        <w:rPr>
          <w:rFonts w:ascii="Arial" w:hAnsi="Arial" w:cs="Arial"/>
        </w:rPr>
        <w:t xml:space="preserve"> </w:t>
      </w:r>
      <w:r w:rsidRPr="00140258">
        <w:rPr>
          <w:rFonts w:ascii="Arial" w:hAnsi="Arial" w:cs="Arial"/>
          <w:b/>
        </w:rPr>
        <w:t>35</w:t>
      </w:r>
      <w:r w:rsidRPr="00140258">
        <w:rPr>
          <w:rFonts w:ascii="Arial" w:hAnsi="Arial" w:cs="Arial"/>
        </w:rPr>
        <w:t>, 73-78 (2017).</w:t>
      </w:r>
    </w:p>
    <w:p w14:paraId="6F134229"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57.</w:t>
      </w:r>
      <w:r w:rsidRPr="00140258">
        <w:rPr>
          <w:rFonts w:ascii="Arial" w:hAnsi="Arial" w:cs="Arial"/>
        </w:rPr>
        <w:tab/>
        <w:t xml:space="preserve">X. Wei, W. Li, J.-a. Shi, L. Gu, Y. Yu, FeS@C on Carbon Cloth as Flexible Electrode for Both Lithium and Sodium Storage. </w:t>
      </w:r>
      <w:r w:rsidRPr="00140258">
        <w:rPr>
          <w:rFonts w:ascii="Arial" w:hAnsi="Arial" w:cs="Arial"/>
          <w:i/>
        </w:rPr>
        <w:t>ACS Applied Materials &amp; Interfaces</w:t>
      </w:r>
      <w:r w:rsidRPr="00140258">
        <w:rPr>
          <w:rFonts w:ascii="Arial" w:hAnsi="Arial" w:cs="Arial"/>
        </w:rPr>
        <w:t xml:space="preserve"> </w:t>
      </w:r>
      <w:r w:rsidRPr="00140258">
        <w:rPr>
          <w:rFonts w:ascii="Arial" w:hAnsi="Arial" w:cs="Arial"/>
          <w:b/>
        </w:rPr>
        <w:t>7</w:t>
      </w:r>
      <w:r w:rsidRPr="00140258">
        <w:rPr>
          <w:rFonts w:ascii="Arial" w:hAnsi="Arial" w:cs="Arial"/>
        </w:rPr>
        <w:t>, 27804-27809 (2015).</w:t>
      </w:r>
    </w:p>
    <w:p w14:paraId="7042A31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58.</w:t>
      </w:r>
      <w:r w:rsidRPr="00140258">
        <w:rPr>
          <w:rFonts w:ascii="Arial" w:hAnsi="Arial" w:cs="Arial"/>
        </w:rPr>
        <w:tab/>
        <w:t>F. Han</w:t>
      </w:r>
      <w:r w:rsidRPr="00140258">
        <w:rPr>
          <w:rFonts w:ascii="Arial" w:hAnsi="Arial" w:cs="Arial"/>
          <w:i/>
        </w:rPr>
        <w:t xml:space="preserve"> et al.</w:t>
      </w:r>
      <w:r w:rsidRPr="00140258">
        <w:rPr>
          <w:rFonts w:ascii="Arial" w:hAnsi="Arial" w:cs="Arial"/>
        </w:rPr>
        <w:t xml:space="preserve">, Dual-carbon phase-protective cobalt sulfide nanoparticles with cable-type and mesoporous nanostructure for enhanced cycling stability in sodium and lithium ion batteries. </w:t>
      </w:r>
      <w:r w:rsidRPr="00140258">
        <w:rPr>
          <w:rFonts w:ascii="Arial" w:hAnsi="Arial" w:cs="Arial"/>
          <w:i/>
        </w:rPr>
        <w:t>Carbon</w:t>
      </w:r>
      <w:r w:rsidRPr="00140258">
        <w:rPr>
          <w:rFonts w:ascii="Arial" w:hAnsi="Arial" w:cs="Arial"/>
        </w:rPr>
        <w:t xml:space="preserve"> </w:t>
      </w:r>
      <w:r w:rsidRPr="00140258">
        <w:rPr>
          <w:rFonts w:ascii="Arial" w:hAnsi="Arial" w:cs="Arial"/>
          <w:b/>
        </w:rPr>
        <w:t>118</w:t>
      </w:r>
      <w:r w:rsidRPr="00140258">
        <w:rPr>
          <w:rFonts w:ascii="Arial" w:hAnsi="Arial" w:cs="Arial"/>
        </w:rPr>
        <w:t>, 731-742 (2017).</w:t>
      </w:r>
    </w:p>
    <w:p w14:paraId="5F1A0F9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59.</w:t>
      </w:r>
      <w:r w:rsidRPr="00140258">
        <w:rPr>
          <w:rFonts w:ascii="Arial" w:hAnsi="Arial" w:cs="Arial"/>
        </w:rPr>
        <w:tab/>
        <w:t xml:space="preserve">J. Wang, D. Cao, G. Yang, Y. Yang, H. Wang, Synthesis of NiS/carbon composites as anodes for high-performance sodium-ion batteries. </w:t>
      </w:r>
      <w:r w:rsidRPr="00140258">
        <w:rPr>
          <w:rFonts w:ascii="Arial" w:hAnsi="Arial" w:cs="Arial"/>
          <w:i/>
        </w:rPr>
        <w:t>Journal of Solid State Electrochemistry</w:t>
      </w:r>
      <w:r w:rsidRPr="00140258">
        <w:rPr>
          <w:rFonts w:ascii="Arial" w:hAnsi="Arial" w:cs="Arial"/>
        </w:rPr>
        <w:t xml:space="preserve"> </w:t>
      </w:r>
      <w:r w:rsidRPr="00140258">
        <w:rPr>
          <w:rFonts w:ascii="Arial" w:hAnsi="Arial" w:cs="Arial"/>
          <w:b/>
        </w:rPr>
        <w:t>21</w:t>
      </w:r>
      <w:r w:rsidRPr="00140258">
        <w:rPr>
          <w:rFonts w:ascii="Arial" w:hAnsi="Arial" w:cs="Arial"/>
        </w:rPr>
        <w:t>, 3047-3055 (2017).</w:t>
      </w:r>
    </w:p>
    <w:p w14:paraId="13531393"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60.</w:t>
      </w:r>
      <w:r w:rsidRPr="00140258">
        <w:rPr>
          <w:rFonts w:ascii="Arial" w:hAnsi="Arial" w:cs="Arial"/>
        </w:rPr>
        <w:tab/>
        <w:t>X. Xie</w:t>
      </w:r>
      <w:r w:rsidRPr="00140258">
        <w:rPr>
          <w:rFonts w:ascii="Arial" w:hAnsi="Arial" w:cs="Arial"/>
          <w:i/>
        </w:rPr>
        <w:t xml:space="preserve"> et al.</w:t>
      </w:r>
      <w:r w:rsidRPr="00140258">
        <w:rPr>
          <w:rFonts w:ascii="Arial" w:hAnsi="Arial" w:cs="Arial"/>
        </w:rPr>
        <w:t xml:space="preserve">, SnS2 Nanoplatelet@Graphene Nanocomposites as High-Capacity Anode Materials for Sodium-Ion Batteries. </w:t>
      </w:r>
      <w:r w:rsidRPr="00140258">
        <w:rPr>
          <w:rFonts w:ascii="Arial" w:hAnsi="Arial" w:cs="Arial"/>
          <w:i/>
        </w:rPr>
        <w:t>Chemistry – An Asian Journal</w:t>
      </w:r>
      <w:r w:rsidRPr="00140258">
        <w:rPr>
          <w:rFonts w:ascii="Arial" w:hAnsi="Arial" w:cs="Arial"/>
        </w:rPr>
        <w:t xml:space="preserve"> </w:t>
      </w:r>
      <w:r w:rsidRPr="00140258">
        <w:rPr>
          <w:rFonts w:ascii="Arial" w:hAnsi="Arial" w:cs="Arial"/>
          <w:b/>
        </w:rPr>
        <w:t>9</w:t>
      </w:r>
      <w:r w:rsidRPr="00140258">
        <w:rPr>
          <w:rFonts w:ascii="Arial" w:hAnsi="Arial" w:cs="Arial"/>
        </w:rPr>
        <w:t>, 1611-1617 (2014).</w:t>
      </w:r>
    </w:p>
    <w:p w14:paraId="2EBBD2B9"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61.</w:t>
      </w:r>
      <w:r w:rsidRPr="00140258">
        <w:rPr>
          <w:rFonts w:ascii="Arial" w:hAnsi="Arial" w:cs="Arial"/>
        </w:rPr>
        <w:tab/>
        <w:t xml:space="preserve">P. He, Y. Fang, X.-Y. Yu, X. W. Lou, Hierarchical Nanotubes Constructed by Carbon-Coated Ultrathin SnS Nanosheets for Fast Capacitive Sodium Storage. </w:t>
      </w:r>
      <w:r w:rsidRPr="00140258">
        <w:rPr>
          <w:rFonts w:ascii="Arial" w:hAnsi="Arial" w:cs="Arial"/>
          <w:i/>
        </w:rPr>
        <w:t>Angewandte Chemie International Edition</w:t>
      </w:r>
      <w:r w:rsidRPr="00140258">
        <w:rPr>
          <w:rFonts w:ascii="Arial" w:hAnsi="Arial" w:cs="Arial"/>
        </w:rPr>
        <w:t xml:space="preserve"> </w:t>
      </w:r>
      <w:r w:rsidRPr="00140258">
        <w:rPr>
          <w:rFonts w:ascii="Arial" w:hAnsi="Arial" w:cs="Arial"/>
          <w:b/>
        </w:rPr>
        <w:t>56</w:t>
      </w:r>
      <w:r w:rsidRPr="00140258">
        <w:rPr>
          <w:rFonts w:ascii="Arial" w:hAnsi="Arial" w:cs="Arial"/>
        </w:rPr>
        <w:t>, 12202-12205 (2017).</w:t>
      </w:r>
    </w:p>
    <w:p w14:paraId="0537688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62.</w:t>
      </w:r>
      <w:r w:rsidRPr="00140258">
        <w:rPr>
          <w:rFonts w:ascii="Arial" w:hAnsi="Arial" w:cs="Arial"/>
        </w:rPr>
        <w:tab/>
        <w:t>S. Gao</w:t>
      </w:r>
      <w:r w:rsidRPr="00140258">
        <w:rPr>
          <w:rFonts w:ascii="Arial" w:hAnsi="Arial" w:cs="Arial"/>
          <w:i/>
        </w:rPr>
        <w:t xml:space="preserve"> et al.</w:t>
      </w:r>
      <w:r w:rsidRPr="00140258">
        <w:rPr>
          <w:rFonts w:ascii="Arial" w:hAnsi="Arial" w:cs="Arial"/>
        </w:rPr>
        <w:t xml:space="preserve">, Flexible MnS–Carbon Fiber Hybrids for Lithium-Ion and Sodium-Ion Energy Storage. </w:t>
      </w:r>
      <w:r w:rsidRPr="00140258">
        <w:rPr>
          <w:rFonts w:ascii="Arial" w:hAnsi="Arial" w:cs="Arial"/>
          <w:i/>
        </w:rPr>
        <w:t>Chemistry – A European Journal</w:t>
      </w:r>
      <w:r w:rsidRPr="00140258">
        <w:rPr>
          <w:rFonts w:ascii="Arial" w:hAnsi="Arial" w:cs="Arial"/>
        </w:rPr>
        <w:t xml:space="preserve"> </w:t>
      </w:r>
      <w:r w:rsidRPr="00140258">
        <w:rPr>
          <w:rFonts w:ascii="Arial" w:hAnsi="Arial" w:cs="Arial"/>
          <w:b/>
        </w:rPr>
        <w:t>24</w:t>
      </w:r>
      <w:r w:rsidRPr="00140258">
        <w:rPr>
          <w:rFonts w:ascii="Arial" w:hAnsi="Arial" w:cs="Arial"/>
        </w:rPr>
        <w:t>, 13535-13539 (2018).</w:t>
      </w:r>
    </w:p>
    <w:p w14:paraId="4EC41ED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63.</w:t>
      </w:r>
      <w:r w:rsidRPr="00140258">
        <w:rPr>
          <w:rFonts w:ascii="Arial" w:hAnsi="Arial" w:cs="Arial"/>
        </w:rPr>
        <w:tab/>
        <w:t>D. Yu</w:t>
      </w:r>
      <w:r w:rsidRPr="00140258">
        <w:rPr>
          <w:rFonts w:ascii="Arial" w:hAnsi="Arial" w:cs="Arial"/>
          <w:i/>
        </w:rPr>
        <w:t xml:space="preserve"> et al.</w:t>
      </w:r>
      <w:r w:rsidRPr="00140258">
        <w:rPr>
          <w:rFonts w:ascii="Arial" w:hAnsi="Arial" w:cs="Arial"/>
        </w:rPr>
        <w:t xml:space="preserve">, Hierarchical flower-like VS2 nanosheets – A high rate-capacity and stable anode material for sodium-ion battery. </w:t>
      </w:r>
      <w:r w:rsidRPr="00140258">
        <w:rPr>
          <w:rFonts w:ascii="Arial" w:hAnsi="Arial" w:cs="Arial"/>
          <w:i/>
        </w:rPr>
        <w:t>Energy Storage Materials</w:t>
      </w:r>
      <w:r w:rsidRPr="00140258">
        <w:rPr>
          <w:rFonts w:ascii="Arial" w:hAnsi="Arial" w:cs="Arial"/>
        </w:rPr>
        <w:t xml:space="preserve"> </w:t>
      </w:r>
      <w:r w:rsidRPr="00140258">
        <w:rPr>
          <w:rFonts w:ascii="Arial" w:hAnsi="Arial" w:cs="Arial"/>
          <w:b/>
        </w:rPr>
        <w:t>11</w:t>
      </w:r>
      <w:r w:rsidRPr="00140258">
        <w:rPr>
          <w:rFonts w:ascii="Arial" w:hAnsi="Arial" w:cs="Arial"/>
        </w:rPr>
        <w:t>, 1-7 (2018).</w:t>
      </w:r>
    </w:p>
    <w:p w14:paraId="30C4BD1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64.</w:t>
      </w:r>
      <w:r w:rsidRPr="00140258">
        <w:rPr>
          <w:rFonts w:ascii="Arial" w:hAnsi="Arial" w:cs="Arial"/>
        </w:rPr>
        <w:tab/>
        <w:t xml:space="preserve">D. Su, S. Dou, G. Wang, Ultrathin MoS2 Nanosheets as Anode Materials for Sodium-Ion Batteries with Superior Performance. </w:t>
      </w:r>
      <w:r w:rsidRPr="00140258">
        <w:rPr>
          <w:rFonts w:ascii="Arial" w:hAnsi="Arial" w:cs="Arial"/>
          <w:i/>
        </w:rPr>
        <w:t>Advanced Energy Materials</w:t>
      </w:r>
      <w:r w:rsidRPr="00140258">
        <w:rPr>
          <w:rFonts w:ascii="Arial" w:hAnsi="Arial" w:cs="Arial"/>
        </w:rPr>
        <w:t xml:space="preserve"> </w:t>
      </w:r>
      <w:r w:rsidRPr="00140258">
        <w:rPr>
          <w:rFonts w:ascii="Arial" w:hAnsi="Arial" w:cs="Arial"/>
          <w:b/>
        </w:rPr>
        <w:t>5</w:t>
      </w:r>
      <w:r w:rsidRPr="00140258">
        <w:rPr>
          <w:rFonts w:ascii="Arial" w:hAnsi="Arial" w:cs="Arial"/>
        </w:rPr>
        <w:t>, 1401205 (2015).</w:t>
      </w:r>
    </w:p>
    <w:p w14:paraId="7C7108B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65.</w:t>
      </w:r>
      <w:r w:rsidRPr="00140258">
        <w:rPr>
          <w:rFonts w:ascii="Arial" w:hAnsi="Arial" w:cs="Arial"/>
        </w:rPr>
        <w:tab/>
        <w:t>Z.-G. Yang</w:t>
      </w:r>
      <w:r w:rsidRPr="00140258">
        <w:rPr>
          <w:rFonts w:ascii="Arial" w:hAnsi="Arial" w:cs="Arial"/>
          <w:i/>
        </w:rPr>
        <w:t xml:space="preserve"> et al.</w:t>
      </w:r>
      <w:r w:rsidRPr="00140258">
        <w:rPr>
          <w:rFonts w:ascii="Arial" w:hAnsi="Arial" w:cs="Arial"/>
        </w:rPr>
        <w:t xml:space="preserve">, Hydrangea-Like CuS with Irreversible Amorphization Transition for High-Performance Sodium-Ion Storage. </w:t>
      </w:r>
      <w:r w:rsidRPr="00140258">
        <w:rPr>
          <w:rFonts w:ascii="Arial" w:hAnsi="Arial" w:cs="Arial"/>
          <w:i/>
        </w:rPr>
        <w:t>Advanced Science</w:t>
      </w:r>
      <w:r w:rsidRPr="00140258">
        <w:rPr>
          <w:rFonts w:ascii="Arial" w:hAnsi="Arial" w:cs="Arial"/>
        </w:rPr>
        <w:t xml:space="preserve"> </w:t>
      </w:r>
      <w:r w:rsidRPr="00140258">
        <w:rPr>
          <w:rFonts w:ascii="Arial" w:hAnsi="Arial" w:cs="Arial"/>
          <w:b/>
        </w:rPr>
        <w:t>7</w:t>
      </w:r>
      <w:r w:rsidRPr="00140258">
        <w:rPr>
          <w:rFonts w:ascii="Arial" w:hAnsi="Arial" w:cs="Arial"/>
        </w:rPr>
        <w:t>, 1903279 (2020).</w:t>
      </w:r>
    </w:p>
    <w:p w14:paraId="273FB5D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66.</w:t>
      </w:r>
      <w:r w:rsidRPr="00140258">
        <w:rPr>
          <w:rFonts w:ascii="Arial" w:hAnsi="Arial" w:cs="Arial"/>
        </w:rPr>
        <w:tab/>
        <w:t xml:space="preserve">S. Xin, Y.-X. Yin, Y.-G. Guo, L.-J. Wan, A High-Energy Room-Temperature Sodium-Sulfur Battery. </w:t>
      </w:r>
      <w:r w:rsidRPr="00140258">
        <w:rPr>
          <w:rFonts w:ascii="Arial" w:hAnsi="Arial" w:cs="Arial"/>
          <w:i/>
        </w:rPr>
        <w:t>Advanced Materials</w:t>
      </w:r>
      <w:r w:rsidRPr="00140258">
        <w:rPr>
          <w:rFonts w:ascii="Arial" w:hAnsi="Arial" w:cs="Arial"/>
        </w:rPr>
        <w:t xml:space="preserve"> </w:t>
      </w:r>
      <w:r w:rsidRPr="00140258">
        <w:rPr>
          <w:rFonts w:ascii="Arial" w:hAnsi="Arial" w:cs="Arial"/>
          <w:b/>
        </w:rPr>
        <w:t>26</w:t>
      </w:r>
      <w:r w:rsidRPr="00140258">
        <w:rPr>
          <w:rFonts w:ascii="Arial" w:hAnsi="Arial" w:cs="Arial"/>
        </w:rPr>
        <w:t>, 1261-1265 (2014).</w:t>
      </w:r>
    </w:p>
    <w:p w14:paraId="4073094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67.</w:t>
      </w:r>
      <w:r w:rsidRPr="00140258">
        <w:rPr>
          <w:rFonts w:ascii="Arial" w:hAnsi="Arial" w:cs="Arial"/>
        </w:rPr>
        <w:tab/>
        <w:t>Z.-g. Wu</w:t>
      </w:r>
      <w:r w:rsidRPr="00140258">
        <w:rPr>
          <w:rFonts w:ascii="Arial" w:hAnsi="Arial" w:cs="Arial"/>
          <w:i/>
        </w:rPr>
        <w:t xml:space="preserve"> et al.</w:t>
      </w:r>
      <w:r w:rsidRPr="00140258">
        <w:rPr>
          <w:rFonts w:ascii="Arial" w:hAnsi="Arial" w:cs="Arial"/>
        </w:rPr>
        <w:t xml:space="preserve">, Subunits controlled synthesis of α-Fe2O3 multi-shelled core–shell microspheres and their effects on lithium/sodium ion battery performances. </w:t>
      </w:r>
      <w:r w:rsidRPr="00140258">
        <w:rPr>
          <w:rFonts w:ascii="Arial" w:hAnsi="Arial" w:cs="Arial"/>
          <w:i/>
        </w:rPr>
        <w:t>Journal of Materials Chemistry A</w:t>
      </w:r>
      <w:r w:rsidRPr="00140258">
        <w:rPr>
          <w:rFonts w:ascii="Arial" w:hAnsi="Arial" w:cs="Arial"/>
        </w:rPr>
        <w:t xml:space="preserve"> </w:t>
      </w:r>
      <w:r w:rsidRPr="00140258">
        <w:rPr>
          <w:rFonts w:ascii="Arial" w:hAnsi="Arial" w:cs="Arial"/>
          <w:b/>
        </w:rPr>
        <w:t>3</w:t>
      </w:r>
      <w:r w:rsidRPr="00140258">
        <w:rPr>
          <w:rFonts w:ascii="Arial" w:hAnsi="Arial" w:cs="Arial"/>
        </w:rPr>
        <w:t>, 10092-10099 (2015).</w:t>
      </w:r>
    </w:p>
    <w:p w14:paraId="1CD1EE2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68.</w:t>
      </w:r>
      <w:r w:rsidRPr="00140258">
        <w:rPr>
          <w:rFonts w:ascii="Arial" w:hAnsi="Arial" w:cs="Arial"/>
        </w:rPr>
        <w:tab/>
        <w:t>J. Jiang</w:t>
      </w:r>
      <w:r w:rsidRPr="00140258">
        <w:rPr>
          <w:rFonts w:ascii="Arial" w:hAnsi="Arial" w:cs="Arial"/>
          <w:i/>
        </w:rPr>
        <w:t xml:space="preserve"> et al.</w:t>
      </w:r>
      <w:r w:rsidRPr="00140258">
        <w:rPr>
          <w:rFonts w:ascii="Arial" w:hAnsi="Arial" w:cs="Arial"/>
        </w:rPr>
        <w:t xml:space="preserve">, A novel CoO hierarchical morphologies on carbon nanofiber for improved reversibility as binder-free anodes in lithium/sodium ion batteries. </w:t>
      </w:r>
      <w:r w:rsidRPr="00140258">
        <w:rPr>
          <w:rFonts w:ascii="Arial" w:hAnsi="Arial" w:cs="Arial"/>
          <w:i/>
        </w:rPr>
        <w:t>Journal of Alloys and Compounds</w:t>
      </w:r>
      <w:r w:rsidRPr="00140258">
        <w:rPr>
          <w:rFonts w:ascii="Arial" w:hAnsi="Arial" w:cs="Arial"/>
        </w:rPr>
        <w:t xml:space="preserve"> </w:t>
      </w:r>
      <w:r w:rsidRPr="00140258">
        <w:rPr>
          <w:rFonts w:ascii="Arial" w:hAnsi="Arial" w:cs="Arial"/>
          <w:b/>
        </w:rPr>
        <w:t>794</w:t>
      </w:r>
      <w:r w:rsidRPr="00140258">
        <w:rPr>
          <w:rFonts w:ascii="Arial" w:hAnsi="Arial" w:cs="Arial"/>
        </w:rPr>
        <w:t>, 385-395 (2019).</w:t>
      </w:r>
    </w:p>
    <w:p w14:paraId="11B7F81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69.</w:t>
      </w:r>
      <w:r w:rsidRPr="00140258">
        <w:rPr>
          <w:rFonts w:ascii="Arial" w:hAnsi="Arial" w:cs="Arial"/>
        </w:rPr>
        <w:tab/>
        <w:t xml:space="preserve">A. Iturrondobeitia, A. Goñi, I. Gil de Muro, L. Lezama, T. Rojo, Physico-Chemical and Electrochemical Properties of Nanoparticulate NiO/C Composites for High Performance Lithium and Sodium Ion Battery Anodes. </w:t>
      </w:r>
      <w:r w:rsidRPr="00140258">
        <w:rPr>
          <w:rFonts w:ascii="Arial" w:hAnsi="Arial" w:cs="Arial"/>
          <w:i/>
        </w:rPr>
        <w:t>Nanomaterials</w:t>
      </w:r>
      <w:r w:rsidRPr="00140258">
        <w:rPr>
          <w:rFonts w:ascii="Arial" w:hAnsi="Arial" w:cs="Arial"/>
        </w:rPr>
        <w:t xml:space="preserve"> </w:t>
      </w:r>
      <w:r w:rsidRPr="00140258">
        <w:rPr>
          <w:rFonts w:ascii="Arial" w:hAnsi="Arial" w:cs="Arial"/>
          <w:b/>
        </w:rPr>
        <w:t>7</w:t>
      </w:r>
      <w:r w:rsidRPr="00140258">
        <w:rPr>
          <w:rFonts w:ascii="Arial" w:hAnsi="Arial" w:cs="Arial"/>
        </w:rPr>
        <w:t>, 423 (2017).</w:t>
      </w:r>
    </w:p>
    <w:p w14:paraId="43E72AA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70.</w:t>
      </w:r>
      <w:r w:rsidRPr="00140258">
        <w:rPr>
          <w:rFonts w:ascii="Arial" w:hAnsi="Arial" w:cs="Arial"/>
        </w:rPr>
        <w:tab/>
        <w:t xml:space="preserve">Y. Wang, D. Su, C. Wang, G. Wang, SnO2@MWCNT nanocomposite as a high capacity anode material for sodium-ion batteries. </w:t>
      </w:r>
      <w:r w:rsidRPr="00140258">
        <w:rPr>
          <w:rFonts w:ascii="Arial" w:hAnsi="Arial" w:cs="Arial"/>
          <w:i/>
        </w:rPr>
        <w:t>Electrochemistry Communications</w:t>
      </w:r>
      <w:r w:rsidRPr="00140258">
        <w:rPr>
          <w:rFonts w:ascii="Arial" w:hAnsi="Arial" w:cs="Arial"/>
        </w:rPr>
        <w:t xml:space="preserve"> </w:t>
      </w:r>
      <w:r w:rsidRPr="00140258">
        <w:rPr>
          <w:rFonts w:ascii="Arial" w:hAnsi="Arial" w:cs="Arial"/>
          <w:b/>
        </w:rPr>
        <w:t>29</w:t>
      </w:r>
      <w:r w:rsidRPr="00140258">
        <w:rPr>
          <w:rFonts w:ascii="Arial" w:hAnsi="Arial" w:cs="Arial"/>
        </w:rPr>
        <w:t>, 8-11 (2013).</w:t>
      </w:r>
    </w:p>
    <w:p w14:paraId="4D45C3AC"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71.</w:t>
      </w:r>
      <w:r w:rsidRPr="00140258">
        <w:rPr>
          <w:rFonts w:ascii="Arial" w:hAnsi="Arial" w:cs="Arial"/>
        </w:rPr>
        <w:tab/>
        <w:t xml:space="preserve">F. Zhang, J. Zhu, D. Zhang, U. Schwingenschlögl, H. N. Alshareef, Two-Dimensional </w:t>
      </w:r>
      <w:r w:rsidRPr="00140258">
        <w:rPr>
          <w:rFonts w:ascii="Arial" w:hAnsi="Arial" w:cs="Arial"/>
        </w:rPr>
        <w:lastRenderedPageBreak/>
        <w:t xml:space="preserve">SnO Anodes with a Tunable Number of Atomic Layers for Sodium Ion Batteries. </w:t>
      </w:r>
      <w:r w:rsidRPr="00140258">
        <w:rPr>
          <w:rFonts w:ascii="Arial" w:hAnsi="Arial" w:cs="Arial"/>
          <w:i/>
        </w:rPr>
        <w:t>Nano Letters</w:t>
      </w:r>
      <w:r w:rsidRPr="00140258">
        <w:rPr>
          <w:rFonts w:ascii="Arial" w:hAnsi="Arial" w:cs="Arial"/>
        </w:rPr>
        <w:t xml:space="preserve"> </w:t>
      </w:r>
      <w:r w:rsidRPr="00140258">
        <w:rPr>
          <w:rFonts w:ascii="Arial" w:hAnsi="Arial" w:cs="Arial"/>
          <w:b/>
        </w:rPr>
        <w:t>17</w:t>
      </w:r>
      <w:r w:rsidRPr="00140258">
        <w:rPr>
          <w:rFonts w:ascii="Arial" w:hAnsi="Arial" w:cs="Arial"/>
        </w:rPr>
        <w:t>, 1302-1311 (2017).</w:t>
      </w:r>
    </w:p>
    <w:p w14:paraId="32326F2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72.</w:t>
      </w:r>
      <w:r w:rsidRPr="00140258">
        <w:rPr>
          <w:rFonts w:ascii="Arial" w:hAnsi="Arial" w:cs="Arial"/>
        </w:rPr>
        <w:tab/>
        <w:t xml:space="preserve">D. Su, H.-J. Ahn, G. Wang, β-MnO2 nanorods with exposed tunnel structures as high-performance cathode materials for sodium-ion batteries. </w:t>
      </w:r>
      <w:r w:rsidRPr="00140258">
        <w:rPr>
          <w:rFonts w:ascii="Arial" w:hAnsi="Arial" w:cs="Arial"/>
          <w:i/>
        </w:rPr>
        <w:t>NPG Asia Materials</w:t>
      </w:r>
      <w:r w:rsidRPr="00140258">
        <w:rPr>
          <w:rFonts w:ascii="Arial" w:hAnsi="Arial" w:cs="Arial"/>
        </w:rPr>
        <w:t xml:space="preserve"> </w:t>
      </w:r>
      <w:r w:rsidRPr="00140258">
        <w:rPr>
          <w:rFonts w:ascii="Arial" w:hAnsi="Arial" w:cs="Arial"/>
          <w:b/>
        </w:rPr>
        <w:t>5</w:t>
      </w:r>
      <w:r w:rsidRPr="00140258">
        <w:rPr>
          <w:rFonts w:ascii="Arial" w:hAnsi="Arial" w:cs="Arial"/>
        </w:rPr>
        <w:t>, e70-e70 (2013).</w:t>
      </w:r>
    </w:p>
    <w:p w14:paraId="0D54058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73.</w:t>
      </w:r>
      <w:r w:rsidRPr="00140258">
        <w:rPr>
          <w:rFonts w:ascii="Arial" w:hAnsi="Arial" w:cs="Arial"/>
        </w:rPr>
        <w:tab/>
        <w:t>F. Wu</w:t>
      </w:r>
      <w:r w:rsidRPr="00140258">
        <w:rPr>
          <w:rFonts w:ascii="Arial" w:hAnsi="Arial" w:cs="Arial"/>
          <w:i/>
        </w:rPr>
        <w:t xml:space="preserve"> et al.</w:t>
      </w:r>
      <w:r w:rsidRPr="00140258">
        <w:rPr>
          <w:rFonts w:ascii="Arial" w:hAnsi="Arial" w:cs="Arial"/>
        </w:rPr>
        <w:t xml:space="preserve">, A 3D flower-like VO2/MXene hybrid architecture with superior anode performance for sodium ion batteries. </w:t>
      </w:r>
      <w:r w:rsidRPr="00140258">
        <w:rPr>
          <w:rFonts w:ascii="Arial" w:hAnsi="Arial" w:cs="Arial"/>
          <w:i/>
        </w:rPr>
        <w:t>Journal of Materials Chemistry A</w:t>
      </w:r>
      <w:r w:rsidRPr="00140258">
        <w:rPr>
          <w:rFonts w:ascii="Arial" w:hAnsi="Arial" w:cs="Arial"/>
        </w:rPr>
        <w:t xml:space="preserve"> </w:t>
      </w:r>
      <w:r w:rsidRPr="00140258">
        <w:rPr>
          <w:rFonts w:ascii="Arial" w:hAnsi="Arial" w:cs="Arial"/>
          <w:b/>
        </w:rPr>
        <w:t>7</w:t>
      </w:r>
      <w:r w:rsidRPr="00140258">
        <w:rPr>
          <w:rFonts w:ascii="Arial" w:hAnsi="Arial" w:cs="Arial"/>
        </w:rPr>
        <w:t>, 1315-1322 (2019).</w:t>
      </w:r>
    </w:p>
    <w:p w14:paraId="3E095CE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74.</w:t>
      </w:r>
      <w:r w:rsidRPr="00140258">
        <w:rPr>
          <w:rFonts w:ascii="Arial" w:hAnsi="Arial" w:cs="Arial"/>
        </w:rPr>
        <w:tab/>
        <w:t xml:space="preserve">H. He, Y. Man, J. Yang, J. Xie, M. Xu, MoO2 nanosheets embedded in amorphous carbon matrix for sodium-ion batteries. </w:t>
      </w:r>
      <w:r w:rsidRPr="00140258">
        <w:rPr>
          <w:rFonts w:ascii="Arial" w:hAnsi="Arial" w:cs="Arial"/>
          <w:i/>
        </w:rPr>
        <w:t>Royal Society Open Science</w:t>
      </w:r>
      <w:r w:rsidRPr="00140258">
        <w:rPr>
          <w:rFonts w:ascii="Arial" w:hAnsi="Arial" w:cs="Arial"/>
        </w:rPr>
        <w:t xml:space="preserve"> </w:t>
      </w:r>
      <w:r w:rsidRPr="00140258">
        <w:rPr>
          <w:rFonts w:ascii="Arial" w:hAnsi="Arial" w:cs="Arial"/>
          <w:b/>
        </w:rPr>
        <w:t>4</w:t>
      </w:r>
      <w:r w:rsidRPr="00140258">
        <w:rPr>
          <w:rFonts w:ascii="Arial" w:hAnsi="Arial" w:cs="Arial"/>
        </w:rPr>
        <w:t>, 170892.</w:t>
      </w:r>
    </w:p>
    <w:p w14:paraId="23EE5A3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75.</w:t>
      </w:r>
      <w:r w:rsidRPr="00140258">
        <w:rPr>
          <w:rFonts w:ascii="Arial" w:hAnsi="Arial" w:cs="Arial"/>
        </w:rPr>
        <w:tab/>
        <w:t xml:space="preserve">X. Wang, Y. Liu, Y. Wang, L. Jiao, CuO Quantum Dots Embedded in Carbon Nanofibers as Binder-Free Anode for Sodium Ion Batteries with Enhanced Properties. </w:t>
      </w:r>
      <w:r w:rsidRPr="00140258">
        <w:rPr>
          <w:rFonts w:ascii="Arial" w:hAnsi="Arial" w:cs="Arial"/>
          <w:i/>
        </w:rPr>
        <w:t>Small</w:t>
      </w:r>
      <w:r w:rsidRPr="00140258">
        <w:rPr>
          <w:rFonts w:ascii="Arial" w:hAnsi="Arial" w:cs="Arial"/>
        </w:rPr>
        <w:t xml:space="preserve"> </w:t>
      </w:r>
      <w:r w:rsidRPr="00140258">
        <w:rPr>
          <w:rFonts w:ascii="Arial" w:hAnsi="Arial" w:cs="Arial"/>
          <w:b/>
        </w:rPr>
        <w:t>12</w:t>
      </w:r>
      <w:r w:rsidRPr="00140258">
        <w:rPr>
          <w:rFonts w:ascii="Arial" w:hAnsi="Arial" w:cs="Arial"/>
        </w:rPr>
        <w:t>, 4865-4872 (2016).</w:t>
      </w:r>
    </w:p>
    <w:p w14:paraId="05137E33"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76.</w:t>
      </w:r>
      <w:r w:rsidRPr="00140258">
        <w:rPr>
          <w:rFonts w:ascii="Arial" w:hAnsi="Arial" w:cs="Arial"/>
        </w:rPr>
        <w:tab/>
        <w:t>D. Ni</w:t>
      </w:r>
      <w:r w:rsidRPr="00140258">
        <w:rPr>
          <w:rFonts w:ascii="Arial" w:hAnsi="Arial" w:cs="Arial"/>
          <w:i/>
        </w:rPr>
        <w:t xml:space="preserve"> et al.</w:t>
      </w:r>
      <w:r w:rsidRPr="00140258">
        <w:rPr>
          <w:rFonts w:ascii="Arial" w:hAnsi="Arial" w:cs="Arial"/>
        </w:rPr>
        <w:t xml:space="preserve">, FeF2@MHCS Cathodes with High Capacity and Fast Sodium Storage Based on Nanostructure Construction. </w:t>
      </w:r>
      <w:r w:rsidRPr="00140258">
        <w:rPr>
          <w:rFonts w:ascii="Arial" w:hAnsi="Arial" w:cs="Arial"/>
          <w:i/>
        </w:rPr>
        <w:t>ACS Applied Energy Materials</w:t>
      </w:r>
      <w:r w:rsidRPr="00140258">
        <w:rPr>
          <w:rFonts w:ascii="Arial" w:hAnsi="Arial" w:cs="Arial"/>
        </w:rPr>
        <w:t xml:space="preserve"> </w:t>
      </w:r>
      <w:r w:rsidRPr="00140258">
        <w:rPr>
          <w:rFonts w:ascii="Arial" w:hAnsi="Arial" w:cs="Arial"/>
          <w:b/>
        </w:rPr>
        <w:t>3</w:t>
      </w:r>
      <w:r w:rsidRPr="00140258">
        <w:rPr>
          <w:rFonts w:ascii="Arial" w:hAnsi="Arial" w:cs="Arial"/>
        </w:rPr>
        <w:t>, 10340-10348 (2020).</w:t>
      </w:r>
    </w:p>
    <w:p w14:paraId="3232460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77.</w:t>
      </w:r>
      <w:r w:rsidRPr="00140258">
        <w:rPr>
          <w:rFonts w:ascii="Arial" w:hAnsi="Arial" w:cs="Arial"/>
        </w:rPr>
        <w:tab/>
        <w:t>Y. Shen</w:t>
      </w:r>
      <w:r w:rsidRPr="00140258">
        <w:rPr>
          <w:rFonts w:ascii="Arial" w:hAnsi="Arial" w:cs="Arial"/>
          <w:i/>
        </w:rPr>
        <w:t xml:space="preserve"> et al.</w:t>
      </w:r>
      <w:r w:rsidRPr="00140258">
        <w:rPr>
          <w:rFonts w:ascii="Arial" w:hAnsi="Arial" w:cs="Arial"/>
        </w:rPr>
        <w:t xml:space="preserve">, Sheet-like structure FeF3/graphene composite as novel cathode material for Na ion batteries. </w:t>
      </w:r>
      <w:r w:rsidRPr="00140258">
        <w:rPr>
          <w:rFonts w:ascii="Arial" w:hAnsi="Arial" w:cs="Arial"/>
          <w:i/>
        </w:rPr>
        <w:t>RSC Advances</w:t>
      </w:r>
      <w:r w:rsidRPr="00140258">
        <w:rPr>
          <w:rFonts w:ascii="Arial" w:hAnsi="Arial" w:cs="Arial"/>
        </w:rPr>
        <w:t xml:space="preserve"> </w:t>
      </w:r>
      <w:r w:rsidRPr="00140258">
        <w:rPr>
          <w:rFonts w:ascii="Arial" w:hAnsi="Arial" w:cs="Arial"/>
          <w:b/>
        </w:rPr>
        <w:t>5</w:t>
      </w:r>
      <w:r w:rsidRPr="00140258">
        <w:rPr>
          <w:rFonts w:ascii="Arial" w:hAnsi="Arial" w:cs="Arial"/>
        </w:rPr>
        <w:t>, 38277-38282 (2015).</w:t>
      </w:r>
    </w:p>
    <w:p w14:paraId="224E7D6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78.</w:t>
      </w:r>
      <w:r w:rsidRPr="00140258">
        <w:rPr>
          <w:rFonts w:ascii="Arial" w:hAnsi="Arial" w:cs="Arial"/>
        </w:rPr>
        <w:tab/>
        <w:t>Y. Wei</w:t>
      </w:r>
      <w:r w:rsidRPr="00140258">
        <w:rPr>
          <w:rFonts w:ascii="Arial" w:hAnsi="Arial" w:cs="Arial"/>
          <w:i/>
        </w:rPr>
        <w:t xml:space="preserve"> et al.</w:t>
      </w:r>
      <w:r w:rsidRPr="00140258">
        <w:rPr>
          <w:rFonts w:ascii="Arial" w:hAnsi="Arial" w:cs="Arial"/>
        </w:rPr>
        <w:t xml:space="preserve">, Solvothermal Synthesis of Porous MnF2 Hollow Spheroids as Anode Materials for Sodium-/Lithium-Ion Batteries. </w:t>
      </w:r>
      <w:r w:rsidRPr="00140258">
        <w:rPr>
          <w:rFonts w:ascii="Arial" w:hAnsi="Arial" w:cs="Arial"/>
          <w:i/>
        </w:rPr>
        <w:t>ChemElectroChem</w:t>
      </w:r>
      <w:r w:rsidRPr="00140258">
        <w:rPr>
          <w:rFonts w:ascii="Arial" w:hAnsi="Arial" w:cs="Arial"/>
        </w:rPr>
        <w:t xml:space="preserve"> </w:t>
      </w:r>
      <w:r w:rsidRPr="00140258">
        <w:rPr>
          <w:rFonts w:ascii="Arial" w:hAnsi="Arial" w:cs="Arial"/>
          <w:b/>
        </w:rPr>
        <w:t>6</w:t>
      </w:r>
      <w:r w:rsidRPr="00140258">
        <w:rPr>
          <w:rFonts w:ascii="Arial" w:hAnsi="Arial" w:cs="Arial"/>
        </w:rPr>
        <w:t>, 2726-2732 (2019).</w:t>
      </w:r>
    </w:p>
    <w:p w14:paraId="0F64C3F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79.</w:t>
      </w:r>
      <w:r w:rsidRPr="00140258">
        <w:rPr>
          <w:rFonts w:ascii="Arial" w:hAnsi="Arial" w:cs="Arial"/>
        </w:rPr>
        <w:tab/>
        <w:t xml:space="preserve">X. Wang, K. Chen, G. Wang, X. Liu, H. Wang, Rational Design of Three-Dimensional Graphene Encapsulated with Hollow FeP@Carbon Nanocomposite as Outstanding Anode Material for Lithium Ion and Sodium Ion Batteries. </w:t>
      </w:r>
      <w:r w:rsidRPr="00140258">
        <w:rPr>
          <w:rFonts w:ascii="Arial" w:hAnsi="Arial" w:cs="Arial"/>
          <w:i/>
        </w:rPr>
        <w:t>ACS Nano</w:t>
      </w:r>
      <w:r w:rsidRPr="00140258">
        <w:rPr>
          <w:rFonts w:ascii="Arial" w:hAnsi="Arial" w:cs="Arial"/>
        </w:rPr>
        <w:t xml:space="preserve"> </w:t>
      </w:r>
      <w:r w:rsidRPr="00140258">
        <w:rPr>
          <w:rFonts w:ascii="Arial" w:hAnsi="Arial" w:cs="Arial"/>
          <w:b/>
        </w:rPr>
        <w:t>11</w:t>
      </w:r>
      <w:r w:rsidRPr="00140258">
        <w:rPr>
          <w:rFonts w:ascii="Arial" w:hAnsi="Arial" w:cs="Arial"/>
        </w:rPr>
        <w:t>, 11602-11616 (2017).</w:t>
      </w:r>
    </w:p>
    <w:p w14:paraId="5648231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80.</w:t>
      </w:r>
      <w:r w:rsidRPr="00140258">
        <w:rPr>
          <w:rFonts w:ascii="Arial" w:hAnsi="Arial" w:cs="Arial"/>
        </w:rPr>
        <w:tab/>
        <w:t xml:space="preserve">S.-O. Kim, A. Manthiram, Phosphorus-Rich CuP2 Embedded in Carbon Matrix as a High-Performance Anode for Lithium-Ion Batteries. </w:t>
      </w:r>
      <w:r w:rsidRPr="00140258">
        <w:rPr>
          <w:rFonts w:ascii="Arial" w:hAnsi="Arial" w:cs="Arial"/>
          <w:i/>
        </w:rPr>
        <w:t>ACS Applied Materials &amp; Interfaces</w:t>
      </w:r>
      <w:r w:rsidRPr="00140258">
        <w:rPr>
          <w:rFonts w:ascii="Arial" w:hAnsi="Arial" w:cs="Arial"/>
        </w:rPr>
        <w:t xml:space="preserve"> </w:t>
      </w:r>
      <w:r w:rsidRPr="00140258">
        <w:rPr>
          <w:rFonts w:ascii="Arial" w:hAnsi="Arial" w:cs="Arial"/>
          <w:b/>
        </w:rPr>
        <w:t>9</w:t>
      </w:r>
      <w:r w:rsidRPr="00140258">
        <w:rPr>
          <w:rFonts w:ascii="Arial" w:hAnsi="Arial" w:cs="Arial"/>
        </w:rPr>
        <w:t>, 16221-16227 (2017).</w:t>
      </w:r>
    </w:p>
    <w:p w14:paraId="776BE853"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81.</w:t>
      </w:r>
      <w:r w:rsidRPr="00140258">
        <w:rPr>
          <w:rFonts w:ascii="Arial" w:hAnsi="Arial" w:cs="Arial"/>
        </w:rPr>
        <w:tab/>
        <w:t xml:space="preserve">K.-H. Kim, C.-H. Jung, W.-S. Kim, S.-H. Hong, V4P7@C nanocomposite as a high performance anode material for lithium-ion batteries. </w:t>
      </w:r>
      <w:r w:rsidRPr="00140258">
        <w:rPr>
          <w:rFonts w:ascii="Arial" w:hAnsi="Arial" w:cs="Arial"/>
          <w:i/>
        </w:rPr>
        <w:t>Journal of Power Sources</w:t>
      </w:r>
      <w:r w:rsidRPr="00140258">
        <w:rPr>
          <w:rFonts w:ascii="Arial" w:hAnsi="Arial" w:cs="Arial"/>
        </w:rPr>
        <w:t xml:space="preserve"> </w:t>
      </w:r>
      <w:r w:rsidRPr="00140258">
        <w:rPr>
          <w:rFonts w:ascii="Arial" w:hAnsi="Arial" w:cs="Arial"/>
          <w:b/>
        </w:rPr>
        <w:t>400</w:t>
      </w:r>
      <w:r w:rsidRPr="00140258">
        <w:rPr>
          <w:rFonts w:ascii="Arial" w:hAnsi="Arial" w:cs="Arial"/>
        </w:rPr>
        <w:t>, 204-211 (2018).</w:t>
      </w:r>
    </w:p>
    <w:p w14:paraId="0F503AA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82.</w:t>
      </w:r>
      <w:r w:rsidRPr="00140258">
        <w:rPr>
          <w:rFonts w:ascii="Arial" w:hAnsi="Arial" w:cs="Arial"/>
        </w:rPr>
        <w:tab/>
        <w:t xml:space="preserve">S.-O. Kim, A. Manthiram, High-Performance Red P-Based P–TiP2–C Nanocomposite Anode for Lithium-Ion and Sodium-Ion Storage. </w:t>
      </w:r>
      <w:r w:rsidRPr="00140258">
        <w:rPr>
          <w:rFonts w:ascii="Arial" w:hAnsi="Arial" w:cs="Arial"/>
          <w:i/>
        </w:rPr>
        <w:t>Chemistry of Materials</w:t>
      </w:r>
      <w:r w:rsidRPr="00140258">
        <w:rPr>
          <w:rFonts w:ascii="Arial" w:hAnsi="Arial" w:cs="Arial"/>
        </w:rPr>
        <w:t xml:space="preserve"> </w:t>
      </w:r>
      <w:r w:rsidRPr="00140258">
        <w:rPr>
          <w:rFonts w:ascii="Arial" w:hAnsi="Arial" w:cs="Arial"/>
          <w:b/>
        </w:rPr>
        <w:t>28</w:t>
      </w:r>
      <w:r w:rsidRPr="00140258">
        <w:rPr>
          <w:rFonts w:ascii="Arial" w:hAnsi="Arial" w:cs="Arial"/>
        </w:rPr>
        <w:t>, 5935-5942 (2016).</w:t>
      </w:r>
    </w:p>
    <w:p w14:paraId="7E79016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83.</w:t>
      </w:r>
      <w:r w:rsidRPr="00140258">
        <w:rPr>
          <w:rFonts w:ascii="Arial" w:hAnsi="Arial" w:cs="Arial"/>
        </w:rPr>
        <w:tab/>
        <w:t>D. Zhong</w:t>
      </w:r>
      <w:r w:rsidRPr="00140258">
        <w:rPr>
          <w:rFonts w:ascii="Arial" w:hAnsi="Arial" w:cs="Arial"/>
          <w:i/>
        </w:rPr>
        <w:t xml:space="preserve"> et al.</w:t>
      </w:r>
      <w:r w:rsidRPr="00140258">
        <w:rPr>
          <w:rFonts w:ascii="Arial" w:hAnsi="Arial" w:cs="Arial"/>
        </w:rPr>
        <w:t xml:space="preserve">, The yolk-shell FeSe@C nanobox with novel synthesis and its high performance for the anode of lithium-ion batteries. </w:t>
      </w:r>
      <w:r w:rsidRPr="00140258">
        <w:rPr>
          <w:rFonts w:ascii="Arial" w:hAnsi="Arial" w:cs="Arial"/>
          <w:i/>
        </w:rPr>
        <w:t>Materials Research Express</w:t>
      </w:r>
      <w:r w:rsidRPr="00140258">
        <w:rPr>
          <w:rFonts w:ascii="Arial" w:hAnsi="Arial" w:cs="Arial"/>
        </w:rPr>
        <w:t xml:space="preserve"> </w:t>
      </w:r>
      <w:r w:rsidRPr="00140258">
        <w:rPr>
          <w:rFonts w:ascii="Arial" w:hAnsi="Arial" w:cs="Arial"/>
          <w:b/>
        </w:rPr>
        <w:t>6</w:t>
      </w:r>
      <w:r w:rsidRPr="00140258">
        <w:rPr>
          <w:rFonts w:ascii="Arial" w:hAnsi="Arial" w:cs="Arial"/>
        </w:rPr>
        <w:t>, 085058 (2019).</w:t>
      </w:r>
    </w:p>
    <w:p w14:paraId="79A2394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84.</w:t>
      </w:r>
      <w:r w:rsidRPr="00140258">
        <w:rPr>
          <w:rFonts w:ascii="Arial" w:hAnsi="Arial" w:cs="Arial"/>
        </w:rPr>
        <w:tab/>
        <w:t xml:space="preserve">J. Li, D. Yan, T. Lu, Y. Yao, L. Pan, An advanced CoSe embedded within porous carbon polyhedra hybrid for high performance lithium-ion and sodium-ion batteries. </w:t>
      </w:r>
      <w:r w:rsidRPr="00140258">
        <w:rPr>
          <w:rFonts w:ascii="Arial" w:hAnsi="Arial" w:cs="Arial"/>
          <w:i/>
        </w:rPr>
        <w:t>Chemical Engineering Journal</w:t>
      </w:r>
      <w:r w:rsidRPr="00140258">
        <w:rPr>
          <w:rFonts w:ascii="Arial" w:hAnsi="Arial" w:cs="Arial"/>
        </w:rPr>
        <w:t xml:space="preserve"> </w:t>
      </w:r>
      <w:r w:rsidRPr="00140258">
        <w:rPr>
          <w:rFonts w:ascii="Arial" w:hAnsi="Arial" w:cs="Arial"/>
          <w:b/>
        </w:rPr>
        <w:t>325</w:t>
      </w:r>
      <w:r w:rsidRPr="00140258">
        <w:rPr>
          <w:rFonts w:ascii="Arial" w:hAnsi="Arial" w:cs="Arial"/>
        </w:rPr>
        <w:t>, 14-24 (2017).</w:t>
      </w:r>
    </w:p>
    <w:p w14:paraId="35045A5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85.</w:t>
      </w:r>
      <w:r w:rsidRPr="00140258">
        <w:rPr>
          <w:rFonts w:ascii="Arial" w:hAnsi="Arial" w:cs="Arial"/>
        </w:rPr>
        <w:tab/>
        <w:t>J. Feng</w:t>
      </w:r>
      <w:r w:rsidRPr="00140258">
        <w:rPr>
          <w:rFonts w:ascii="Arial" w:hAnsi="Arial" w:cs="Arial"/>
          <w:i/>
        </w:rPr>
        <w:t xml:space="preserve"> et al.</w:t>
      </w:r>
      <w:r w:rsidRPr="00140258">
        <w:rPr>
          <w:rFonts w:ascii="Arial" w:hAnsi="Arial" w:cs="Arial"/>
        </w:rPr>
        <w:t xml:space="preserve">, Hexagonal prism structured MnSe stabilized by nitrogen-doped carbon for high performance lithium ion batteries. </w:t>
      </w:r>
      <w:r w:rsidRPr="00140258">
        <w:rPr>
          <w:rFonts w:ascii="Arial" w:hAnsi="Arial" w:cs="Arial"/>
          <w:i/>
        </w:rPr>
        <w:t>Journal of Alloys and Compounds</w:t>
      </w:r>
      <w:r w:rsidRPr="00140258">
        <w:rPr>
          <w:rFonts w:ascii="Arial" w:hAnsi="Arial" w:cs="Arial"/>
        </w:rPr>
        <w:t xml:space="preserve"> </w:t>
      </w:r>
      <w:r w:rsidRPr="00140258">
        <w:rPr>
          <w:rFonts w:ascii="Arial" w:hAnsi="Arial" w:cs="Arial"/>
          <w:b/>
        </w:rPr>
        <w:t>789</w:t>
      </w:r>
      <w:r w:rsidRPr="00140258">
        <w:rPr>
          <w:rFonts w:ascii="Arial" w:hAnsi="Arial" w:cs="Arial"/>
        </w:rPr>
        <w:t>, 451-459 (2019).</w:t>
      </w:r>
    </w:p>
    <w:p w14:paraId="1D00C7AE"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86.</w:t>
      </w:r>
      <w:r w:rsidRPr="00140258">
        <w:rPr>
          <w:rFonts w:ascii="Arial" w:hAnsi="Arial" w:cs="Arial"/>
        </w:rPr>
        <w:tab/>
        <w:t>Q. Jiang</w:t>
      </w:r>
      <w:r w:rsidRPr="00140258">
        <w:rPr>
          <w:rFonts w:ascii="Arial" w:hAnsi="Arial" w:cs="Arial"/>
          <w:i/>
        </w:rPr>
        <w:t xml:space="preserve"> et al.</w:t>
      </w:r>
      <w:r w:rsidRPr="00140258">
        <w:rPr>
          <w:rFonts w:ascii="Arial" w:hAnsi="Arial" w:cs="Arial"/>
        </w:rPr>
        <w:t xml:space="preserve">, Selenium vacancy-rich and carbon-free VSe2 nanosheets for high-performance lithium storage. </w:t>
      </w:r>
      <w:r w:rsidRPr="00140258">
        <w:rPr>
          <w:rFonts w:ascii="Arial" w:hAnsi="Arial" w:cs="Arial"/>
          <w:i/>
        </w:rPr>
        <w:t>Nanoscale</w:t>
      </w:r>
      <w:r w:rsidRPr="00140258">
        <w:rPr>
          <w:rFonts w:ascii="Arial" w:hAnsi="Arial" w:cs="Arial"/>
        </w:rPr>
        <w:t xml:space="preserve"> </w:t>
      </w:r>
      <w:r w:rsidRPr="00140258">
        <w:rPr>
          <w:rFonts w:ascii="Arial" w:hAnsi="Arial" w:cs="Arial"/>
          <w:b/>
        </w:rPr>
        <w:t>12</w:t>
      </w:r>
      <w:r w:rsidRPr="00140258">
        <w:rPr>
          <w:rFonts w:ascii="Arial" w:hAnsi="Arial" w:cs="Arial"/>
        </w:rPr>
        <w:t>, 8858-8866 (2020).</w:t>
      </w:r>
    </w:p>
    <w:p w14:paraId="0FC8A95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lastRenderedPageBreak/>
        <w:t>87.</w:t>
      </w:r>
      <w:r w:rsidRPr="00140258">
        <w:rPr>
          <w:rFonts w:ascii="Arial" w:hAnsi="Arial" w:cs="Arial"/>
        </w:rPr>
        <w:tab/>
        <w:t xml:space="preserve">Z. Zhou, W. Zhang, W. Zhao, Z. Yang, C. Zeng, A Replacement Etching Route to CuSe with a Hierarchical Hollow Structure for Enhanced Performance in Lithium Ion Batteries. </w:t>
      </w:r>
      <w:r w:rsidRPr="00140258">
        <w:rPr>
          <w:rFonts w:ascii="Arial" w:hAnsi="Arial" w:cs="Arial"/>
          <w:i/>
        </w:rPr>
        <w:t>Journal of Electronic Materials</w:t>
      </w:r>
      <w:r w:rsidRPr="00140258">
        <w:rPr>
          <w:rFonts w:ascii="Arial" w:hAnsi="Arial" w:cs="Arial"/>
        </w:rPr>
        <w:t xml:space="preserve"> </w:t>
      </w:r>
      <w:r w:rsidRPr="00140258">
        <w:rPr>
          <w:rFonts w:ascii="Arial" w:hAnsi="Arial" w:cs="Arial"/>
          <w:b/>
        </w:rPr>
        <w:t>43</w:t>
      </w:r>
      <w:r w:rsidRPr="00140258">
        <w:rPr>
          <w:rFonts w:ascii="Arial" w:hAnsi="Arial" w:cs="Arial"/>
        </w:rPr>
        <w:t>, 359-368 (2014).</w:t>
      </w:r>
    </w:p>
    <w:p w14:paraId="6BA42B69"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88.</w:t>
      </w:r>
      <w:r w:rsidRPr="00140258">
        <w:rPr>
          <w:rFonts w:ascii="Arial" w:hAnsi="Arial" w:cs="Arial"/>
        </w:rPr>
        <w:tab/>
        <w:t xml:space="preserve">J. Xu, J. Ma, Q. Fan, S. Guo, S. Dou, Recent Progress in the Design of Advanced Cathode Materials and Battery Models for High-Performance Lithium-X (X = O2, S, Se, Te, I2, Br2) Batteries. </w:t>
      </w:r>
      <w:r w:rsidRPr="00140258">
        <w:rPr>
          <w:rFonts w:ascii="Arial" w:hAnsi="Arial" w:cs="Arial"/>
          <w:i/>
        </w:rPr>
        <w:t>Advanced Materials</w:t>
      </w:r>
      <w:r w:rsidRPr="00140258">
        <w:rPr>
          <w:rFonts w:ascii="Arial" w:hAnsi="Arial" w:cs="Arial"/>
        </w:rPr>
        <w:t xml:space="preserve"> </w:t>
      </w:r>
      <w:r w:rsidRPr="00140258">
        <w:rPr>
          <w:rFonts w:ascii="Arial" w:hAnsi="Arial" w:cs="Arial"/>
          <w:b/>
        </w:rPr>
        <w:t>29</w:t>
      </w:r>
      <w:r w:rsidRPr="00140258">
        <w:rPr>
          <w:rFonts w:ascii="Arial" w:hAnsi="Arial" w:cs="Arial"/>
        </w:rPr>
        <w:t>, 1606454 (2017).</w:t>
      </w:r>
    </w:p>
    <w:p w14:paraId="7513FCE6"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89.</w:t>
      </w:r>
      <w:r w:rsidRPr="00140258">
        <w:rPr>
          <w:rFonts w:ascii="Arial" w:hAnsi="Arial" w:cs="Arial"/>
        </w:rPr>
        <w:tab/>
        <w:t xml:space="preserve">D. Han, N. Xiao, B. Liu, G. Song, J. Ding, One-pot synthesis of core/shell-structured NiS@onion-like carbon nanocapsule as a high-performance anode material for Lithium-ion batteries. </w:t>
      </w:r>
      <w:r w:rsidRPr="00140258">
        <w:rPr>
          <w:rFonts w:ascii="Arial" w:hAnsi="Arial" w:cs="Arial"/>
          <w:i/>
        </w:rPr>
        <w:t>Materials Letters</w:t>
      </w:r>
      <w:r w:rsidRPr="00140258">
        <w:rPr>
          <w:rFonts w:ascii="Arial" w:hAnsi="Arial" w:cs="Arial"/>
        </w:rPr>
        <w:t xml:space="preserve"> </w:t>
      </w:r>
      <w:r w:rsidRPr="00140258">
        <w:rPr>
          <w:rFonts w:ascii="Arial" w:hAnsi="Arial" w:cs="Arial"/>
          <w:b/>
        </w:rPr>
        <w:t>196</w:t>
      </w:r>
      <w:r w:rsidRPr="00140258">
        <w:rPr>
          <w:rFonts w:ascii="Arial" w:hAnsi="Arial" w:cs="Arial"/>
        </w:rPr>
        <w:t>, 119-122 (2017).</w:t>
      </w:r>
    </w:p>
    <w:p w14:paraId="4DB8153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90.</w:t>
      </w:r>
      <w:r w:rsidRPr="00140258">
        <w:rPr>
          <w:rFonts w:ascii="Arial" w:hAnsi="Arial" w:cs="Arial"/>
        </w:rPr>
        <w:tab/>
        <w:t>S. Tao</w:t>
      </w:r>
      <w:r w:rsidRPr="00140258">
        <w:rPr>
          <w:rFonts w:ascii="Arial" w:hAnsi="Arial" w:cs="Arial"/>
          <w:i/>
        </w:rPr>
        <w:t xml:space="preserve"> et al.</w:t>
      </w:r>
      <w:r w:rsidRPr="00140258">
        <w:rPr>
          <w:rFonts w:ascii="Arial" w:hAnsi="Arial" w:cs="Arial"/>
        </w:rPr>
        <w:t xml:space="preserve">, A versatile strategy for ultrathin SnS2 nanosheets confined in a N-doped graphene sheet composite for high performance lithium and sodium-ion batteries. </w:t>
      </w:r>
      <w:r w:rsidRPr="00140258">
        <w:rPr>
          <w:rFonts w:ascii="Arial" w:hAnsi="Arial" w:cs="Arial"/>
          <w:i/>
        </w:rPr>
        <w:t>Chemical Communications</w:t>
      </w:r>
      <w:r w:rsidRPr="00140258">
        <w:rPr>
          <w:rFonts w:ascii="Arial" w:hAnsi="Arial" w:cs="Arial"/>
        </w:rPr>
        <w:t xml:space="preserve"> </w:t>
      </w:r>
      <w:r w:rsidRPr="00140258">
        <w:rPr>
          <w:rFonts w:ascii="Arial" w:hAnsi="Arial" w:cs="Arial"/>
          <w:b/>
        </w:rPr>
        <w:t>54</w:t>
      </w:r>
      <w:r w:rsidRPr="00140258">
        <w:rPr>
          <w:rFonts w:ascii="Arial" w:hAnsi="Arial" w:cs="Arial"/>
        </w:rPr>
        <w:t>, 8379-8382 (2018).</w:t>
      </w:r>
    </w:p>
    <w:p w14:paraId="065524C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91.</w:t>
      </w:r>
      <w:r w:rsidRPr="00140258">
        <w:rPr>
          <w:rFonts w:ascii="Arial" w:hAnsi="Arial" w:cs="Arial"/>
        </w:rPr>
        <w:tab/>
        <w:t xml:space="preserve">L. Zhang, X. W. Lou, Hierarchical MoS2 Shells Supported on Carbon Spheres for Highly Reversible Lithium Storage. </w:t>
      </w:r>
      <w:r w:rsidRPr="00140258">
        <w:rPr>
          <w:rFonts w:ascii="Arial" w:hAnsi="Arial" w:cs="Arial"/>
          <w:i/>
        </w:rPr>
        <w:t>Chemistry – A European Journal</w:t>
      </w:r>
      <w:r w:rsidRPr="00140258">
        <w:rPr>
          <w:rFonts w:ascii="Arial" w:hAnsi="Arial" w:cs="Arial"/>
        </w:rPr>
        <w:t xml:space="preserve"> </w:t>
      </w:r>
      <w:r w:rsidRPr="00140258">
        <w:rPr>
          <w:rFonts w:ascii="Arial" w:hAnsi="Arial" w:cs="Arial"/>
          <w:b/>
        </w:rPr>
        <w:t>20</w:t>
      </w:r>
      <w:r w:rsidRPr="00140258">
        <w:rPr>
          <w:rFonts w:ascii="Arial" w:hAnsi="Arial" w:cs="Arial"/>
        </w:rPr>
        <w:t>, 5219-5223 (2014).</w:t>
      </w:r>
    </w:p>
    <w:p w14:paraId="66C5672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92.</w:t>
      </w:r>
      <w:r w:rsidRPr="00140258">
        <w:rPr>
          <w:rFonts w:ascii="Arial" w:hAnsi="Arial" w:cs="Arial"/>
        </w:rPr>
        <w:tab/>
        <w:t xml:space="preserve">H. Li, Y. Wang, J. Huang, Y. Zhang, J. Zhao, Microwave-assisted Synthesis of CuS/Graphene Composite for Enhanced Lithium Storage Properties.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225</w:t>
      </w:r>
      <w:r w:rsidRPr="00140258">
        <w:rPr>
          <w:rFonts w:ascii="Arial" w:hAnsi="Arial" w:cs="Arial"/>
        </w:rPr>
        <w:t>, 443-451 (2017).</w:t>
      </w:r>
    </w:p>
    <w:p w14:paraId="028FCFD3"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93.</w:t>
      </w:r>
      <w:r w:rsidRPr="00140258">
        <w:rPr>
          <w:rFonts w:ascii="Arial" w:hAnsi="Arial" w:cs="Arial"/>
        </w:rPr>
        <w:tab/>
        <w:t>J. Lei</w:t>
      </w:r>
      <w:r w:rsidRPr="00140258">
        <w:rPr>
          <w:rFonts w:ascii="Arial" w:hAnsi="Arial" w:cs="Arial"/>
          <w:i/>
        </w:rPr>
        <w:t xml:space="preserve"> et al.</w:t>
      </w:r>
      <w:r w:rsidRPr="00140258">
        <w:rPr>
          <w:rFonts w:ascii="Arial" w:hAnsi="Arial" w:cs="Arial"/>
        </w:rPr>
        <w:t xml:space="preserve">, Single-dispersed polyoxometalate clusters embedded on multilayer graphene as a bifunctional electrocatalyst for efficient Li-S batteries. </w:t>
      </w:r>
      <w:r w:rsidRPr="00140258">
        <w:rPr>
          <w:rFonts w:ascii="Arial" w:hAnsi="Arial" w:cs="Arial"/>
          <w:i/>
        </w:rPr>
        <w:t>Nature Communications</w:t>
      </w:r>
      <w:r w:rsidRPr="00140258">
        <w:rPr>
          <w:rFonts w:ascii="Arial" w:hAnsi="Arial" w:cs="Arial"/>
        </w:rPr>
        <w:t xml:space="preserve"> </w:t>
      </w:r>
      <w:r w:rsidRPr="00140258">
        <w:rPr>
          <w:rFonts w:ascii="Arial" w:hAnsi="Arial" w:cs="Arial"/>
          <w:b/>
        </w:rPr>
        <w:t>13</w:t>
      </w:r>
      <w:r w:rsidRPr="00140258">
        <w:rPr>
          <w:rFonts w:ascii="Arial" w:hAnsi="Arial" w:cs="Arial"/>
        </w:rPr>
        <w:t>, 202 (2022).</w:t>
      </w:r>
    </w:p>
    <w:p w14:paraId="127615C2"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94.</w:t>
      </w:r>
      <w:r w:rsidRPr="00140258">
        <w:rPr>
          <w:rFonts w:ascii="Arial" w:hAnsi="Arial" w:cs="Arial"/>
        </w:rPr>
        <w:tab/>
        <w:t>M. Gao</w:t>
      </w:r>
      <w:r w:rsidRPr="00140258">
        <w:rPr>
          <w:rFonts w:ascii="Arial" w:hAnsi="Arial" w:cs="Arial"/>
          <w:i/>
        </w:rPr>
        <w:t xml:space="preserve"> et al.</w:t>
      </w:r>
      <w:r w:rsidRPr="00140258">
        <w:rPr>
          <w:rFonts w:ascii="Arial" w:hAnsi="Arial" w:cs="Arial"/>
        </w:rPr>
        <w:t xml:space="preserve">, FeO/C anode materials of high capacity and cycle stability for lithium-ion batteries synthesized by carbothermal reduction. </w:t>
      </w:r>
      <w:r w:rsidRPr="00140258">
        <w:rPr>
          <w:rFonts w:ascii="Arial" w:hAnsi="Arial" w:cs="Arial"/>
          <w:i/>
        </w:rPr>
        <w:t>Journal of Alloys and Compounds</w:t>
      </w:r>
      <w:r w:rsidRPr="00140258">
        <w:rPr>
          <w:rFonts w:ascii="Arial" w:hAnsi="Arial" w:cs="Arial"/>
        </w:rPr>
        <w:t xml:space="preserve"> </w:t>
      </w:r>
      <w:r w:rsidRPr="00140258">
        <w:rPr>
          <w:rFonts w:ascii="Arial" w:hAnsi="Arial" w:cs="Arial"/>
          <w:b/>
        </w:rPr>
        <w:t>565</w:t>
      </w:r>
      <w:r w:rsidRPr="00140258">
        <w:rPr>
          <w:rFonts w:ascii="Arial" w:hAnsi="Arial" w:cs="Arial"/>
        </w:rPr>
        <w:t>, 97-103 (2013).</w:t>
      </w:r>
    </w:p>
    <w:p w14:paraId="45B0EA7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95.</w:t>
      </w:r>
      <w:r w:rsidRPr="00140258">
        <w:rPr>
          <w:rFonts w:ascii="Arial" w:hAnsi="Arial" w:cs="Arial"/>
        </w:rPr>
        <w:tab/>
        <w:t xml:space="preserve">S. Ding, J. S. Chen, X. W. Lou, CNTs@SnO2@Carbon Coaxial Nanocables with High Mass Fraction of SnO2 for Improved Lithium Storage. </w:t>
      </w:r>
      <w:r w:rsidRPr="00140258">
        <w:rPr>
          <w:rFonts w:ascii="Arial" w:hAnsi="Arial" w:cs="Arial"/>
          <w:i/>
        </w:rPr>
        <w:t>Chemistry – An Asian Journal</w:t>
      </w:r>
      <w:r w:rsidRPr="00140258">
        <w:rPr>
          <w:rFonts w:ascii="Arial" w:hAnsi="Arial" w:cs="Arial"/>
        </w:rPr>
        <w:t xml:space="preserve"> </w:t>
      </w:r>
      <w:r w:rsidRPr="00140258">
        <w:rPr>
          <w:rFonts w:ascii="Arial" w:hAnsi="Arial" w:cs="Arial"/>
          <w:b/>
        </w:rPr>
        <w:t>6</w:t>
      </w:r>
      <w:r w:rsidRPr="00140258">
        <w:rPr>
          <w:rFonts w:ascii="Arial" w:hAnsi="Arial" w:cs="Arial"/>
        </w:rPr>
        <w:t>, 2278-2281 (2011).</w:t>
      </w:r>
    </w:p>
    <w:p w14:paraId="110C5BC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96.</w:t>
      </w:r>
      <w:r w:rsidRPr="00140258">
        <w:rPr>
          <w:rFonts w:ascii="Arial" w:hAnsi="Arial" w:cs="Arial"/>
        </w:rPr>
        <w:tab/>
        <w:t>X. Zhou</w:t>
      </w:r>
      <w:r w:rsidRPr="00140258">
        <w:rPr>
          <w:rFonts w:ascii="Arial" w:hAnsi="Arial" w:cs="Arial"/>
          <w:i/>
        </w:rPr>
        <w:t xml:space="preserve"> et al.</w:t>
      </w:r>
      <w:r w:rsidRPr="00140258">
        <w:rPr>
          <w:rFonts w:ascii="Arial" w:hAnsi="Arial" w:cs="Arial"/>
        </w:rPr>
        <w:t xml:space="preserve">, N-doped carbon encapsulated MnO nanoparticles for enhanced lithium storage. </w:t>
      </w:r>
      <w:r w:rsidRPr="00140258">
        <w:rPr>
          <w:rFonts w:ascii="Arial" w:hAnsi="Arial" w:cs="Arial"/>
          <w:i/>
        </w:rPr>
        <w:t>Materials Letters</w:t>
      </w:r>
      <w:r w:rsidRPr="00140258">
        <w:rPr>
          <w:rFonts w:ascii="Arial" w:hAnsi="Arial" w:cs="Arial"/>
        </w:rPr>
        <w:t xml:space="preserve"> </w:t>
      </w:r>
      <w:r w:rsidRPr="00140258">
        <w:rPr>
          <w:rFonts w:ascii="Arial" w:hAnsi="Arial" w:cs="Arial"/>
          <w:b/>
        </w:rPr>
        <w:t>234</w:t>
      </w:r>
      <w:r w:rsidRPr="00140258">
        <w:rPr>
          <w:rFonts w:ascii="Arial" w:hAnsi="Arial" w:cs="Arial"/>
        </w:rPr>
        <w:t>, 335-338 (2019).</w:t>
      </w:r>
    </w:p>
    <w:p w14:paraId="605F8A3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97.</w:t>
      </w:r>
      <w:r w:rsidRPr="00140258">
        <w:rPr>
          <w:rFonts w:ascii="Arial" w:hAnsi="Arial" w:cs="Arial"/>
        </w:rPr>
        <w:tab/>
        <w:t xml:space="preserve">G. He, L. Li, A. Manthiram, VO2/rGO nanorods as a potential anode for sodium- and lithium-ion batteries. </w:t>
      </w:r>
      <w:r w:rsidRPr="00140258">
        <w:rPr>
          <w:rFonts w:ascii="Arial" w:hAnsi="Arial" w:cs="Arial"/>
          <w:i/>
        </w:rPr>
        <w:t>Journal of Materials Chemistry A</w:t>
      </w:r>
      <w:r w:rsidRPr="00140258">
        <w:rPr>
          <w:rFonts w:ascii="Arial" w:hAnsi="Arial" w:cs="Arial"/>
        </w:rPr>
        <w:t xml:space="preserve"> </w:t>
      </w:r>
      <w:r w:rsidRPr="00140258">
        <w:rPr>
          <w:rFonts w:ascii="Arial" w:hAnsi="Arial" w:cs="Arial"/>
          <w:b/>
        </w:rPr>
        <w:t>3</w:t>
      </w:r>
      <w:r w:rsidRPr="00140258">
        <w:rPr>
          <w:rFonts w:ascii="Arial" w:hAnsi="Arial" w:cs="Arial"/>
        </w:rPr>
        <w:t>, 14750-14758 (2015).</w:t>
      </w:r>
    </w:p>
    <w:p w14:paraId="1F24E3D0"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98.</w:t>
      </w:r>
      <w:r w:rsidRPr="00140258">
        <w:rPr>
          <w:rFonts w:ascii="Arial" w:hAnsi="Arial" w:cs="Arial"/>
        </w:rPr>
        <w:tab/>
        <w:t xml:space="preserve">C. Lingfei, Y. Liu, G. Zhang, R. Zhang, Mesoporous MoO2-carbon nanocomposites synthesized by triconstituent co-assembly approach for high performance lithium-ion batteries. </w:t>
      </w:r>
      <w:r w:rsidRPr="00140258">
        <w:rPr>
          <w:rFonts w:ascii="Arial" w:hAnsi="Arial" w:cs="Arial"/>
          <w:i/>
        </w:rPr>
        <w:t>Microporous and Mesoporous Materials</w:t>
      </w:r>
      <w:r w:rsidRPr="00140258">
        <w:rPr>
          <w:rFonts w:ascii="Arial" w:hAnsi="Arial" w:cs="Arial"/>
        </w:rPr>
        <w:t xml:space="preserve"> </w:t>
      </w:r>
      <w:r w:rsidRPr="00140258">
        <w:rPr>
          <w:rFonts w:ascii="Arial" w:hAnsi="Arial" w:cs="Arial"/>
          <w:b/>
        </w:rPr>
        <w:t>327</w:t>
      </w:r>
      <w:r w:rsidRPr="00140258">
        <w:rPr>
          <w:rFonts w:ascii="Arial" w:hAnsi="Arial" w:cs="Arial"/>
        </w:rPr>
        <w:t>, 111427 (2021).</w:t>
      </w:r>
    </w:p>
    <w:p w14:paraId="0DAD80E1"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99.</w:t>
      </w:r>
      <w:r w:rsidRPr="00140258">
        <w:rPr>
          <w:rFonts w:ascii="Arial" w:hAnsi="Arial" w:cs="Arial"/>
        </w:rPr>
        <w:tab/>
        <w:t>Z. Cao</w:t>
      </w:r>
      <w:r w:rsidRPr="00140258">
        <w:rPr>
          <w:rFonts w:ascii="Arial" w:hAnsi="Arial" w:cs="Arial"/>
          <w:i/>
        </w:rPr>
        <w:t xml:space="preserve"> et al.</w:t>
      </w:r>
      <w:r w:rsidRPr="00140258">
        <w:rPr>
          <w:rFonts w:ascii="Arial" w:hAnsi="Arial" w:cs="Arial"/>
        </w:rPr>
        <w:t xml:space="preserve">, Facile route for synthesis of mesoporous Cr2O3 sheet as anode materials for Li-ion batteries. </w:t>
      </w:r>
      <w:r w:rsidRPr="00140258">
        <w:rPr>
          <w:rFonts w:ascii="Arial" w:hAnsi="Arial" w:cs="Arial"/>
          <w:i/>
        </w:rPr>
        <w:t>Electrochimica Acta</w:t>
      </w:r>
      <w:r w:rsidRPr="00140258">
        <w:rPr>
          <w:rFonts w:ascii="Arial" w:hAnsi="Arial" w:cs="Arial"/>
        </w:rPr>
        <w:t xml:space="preserve"> </w:t>
      </w:r>
      <w:r w:rsidRPr="00140258">
        <w:rPr>
          <w:rFonts w:ascii="Arial" w:hAnsi="Arial" w:cs="Arial"/>
          <w:b/>
        </w:rPr>
        <w:t>139</w:t>
      </w:r>
      <w:r w:rsidRPr="00140258">
        <w:rPr>
          <w:rFonts w:ascii="Arial" w:hAnsi="Arial" w:cs="Arial"/>
        </w:rPr>
        <w:t>, 76-81 (2014).</w:t>
      </w:r>
    </w:p>
    <w:p w14:paraId="4D8A9855"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100.</w:t>
      </w:r>
      <w:r w:rsidRPr="00140258">
        <w:rPr>
          <w:rFonts w:ascii="Arial" w:hAnsi="Arial" w:cs="Arial"/>
        </w:rPr>
        <w:tab/>
        <w:t>Q. Wang</w:t>
      </w:r>
      <w:r w:rsidRPr="00140258">
        <w:rPr>
          <w:rFonts w:ascii="Arial" w:hAnsi="Arial" w:cs="Arial"/>
          <w:i/>
        </w:rPr>
        <w:t xml:space="preserve"> et al.</w:t>
      </w:r>
      <w:r w:rsidRPr="00140258">
        <w:rPr>
          <w:rFonts w:ascii="Arial" w:hAnsi="Arial" w:cs="Arial"/>
        </w:rPr>
        <w:t xml:space="preserve">, CuO nanorods/graphene nanocomposites for high-performance lithium-ion battery anodes. </w:t>
      </w:r>
      <w:r w:rsidRPr="00140258">
        <w:rPr>
          <w:rFonts w:ascii="Arial" w:hAnsi="Arial" w:cs="Arial"/>
          <w:i/>
        </w:rPr>
        <w:t>Journal of Alloys and Compounds</w:t>
      </w:r>
      <w:r w:rsidRPr="00140258">
        <w:rPr>
          <w:rFonts w:ascii="Arial" w:hAnsi="Arial" w:cs="Arial"/>
        </w:rPr>
        <w:t xml:space="preserve"> </w:t>
      </w:r>
      <w:r w:rsidRPr="00140258">
        <w:rPr>
          <w:rFonts w:ascii="Arial" w:hAnsi="Arial" w:cs="Arial"/>
          <w:b/>
        </w:rPr>
        <w:t>590</w:t>
      </w:r>
      <w:r w:rsidRPr="00140258">
        <w:rPr>
          <w:rFonts w:ascii="Arial" w:hAnsi="Arial" w:cs="Arial"/>
        </w:rPr>
        <w:t>, 424-427 (2014).</w:t>
      </w:r>
    </w:p>
    <w:p w14:paraId="2113D19F"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101.</w:t>
      </w:r>
      <w:r w:rsidRPr="00140258">
        <w:rPr>
          <w:rFonts w:ascii="Arial" w:hAnsi="Arial" w:cs="Arial"/>
        </w:rPr>
        <w:tab/>
        <w:t>J. Li</w:t>
      </w:r>
      <w:r w:rsidRPr="00140258">
        <w:rPr>
          <w:rFonts w:ascii="Arial" w:hAnsi="Arial" w:cs="Arial"/>
          <w:i/>
        </w:rPr>
        <w:t xml:space="preserve"> et al.</w:t>
      </w:r>
      <w:r w:rsidRPr="00140258">
        <w:rPr>
          <w:rFonts w:ascii="Arial" w:hAnsi="Arial" w:cs="Arial"/>
        </w:rPr>
        <w:t xml:space="preserve">, The fluorination-assisted dealloying synthesis of porous reduced graphene oxide-FeF2@carbon for high-performance lithium-ion battery and the exploration of its electrochemical mechanism. </w:t>
      </w:r>
      <w:r w:rsidRPr="00140258">
        <w:rPr>
          <w:rFonts w:ascii="Arial" w:hAnsi="Arial" w:cs="Arial"/>
          <w:i/>
        </w:rPr>
        <w:t>Inorganic Chemistry Frontiers</w:t>
      </w:r>
      <w:r w:rsidRPr="00140258">
        <w:rPr>
          <w:rFonts w:ascii="Arial" w:hAnsi="Arial" w:cs="Arial"/>
        </w:rPr>
        <w:t xml:space="preserve"> </w:t>
      </w:r>
      <w:r w:rsidRPr="00140258">
        <w:rPr>
          <w:rFonts w:ascii="Arial" w:hAnsi="Arial" w:cs="Arial"/>
          <w:b/>
        </w:rPr>
        <w:t>8</w:t>
      </w:r>
      <w:r w:rsidRPr="00140258">
        <w:rPr>
          <w:rFonts w:ascii="Arial" w:hAnsi="Arial" w:cs="Arial"/>
        </w:rPr>
        <w:t>, 3273-3283 (2021).</w:t>
      </w:r>
    </w:p>
    <w:p w14:paraId="7847E424"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102.</w:t>
      </w:r>
      <w:r w:rsidRPr="00140258">
        <w:rPr>
          <w:rFonts w:ascii="Arial" w:hAnsi="Arial" w:cs="Arial"/>
        </w:rPr>
        <w:tab/>
        <w:t>A. W. Xiao</w:t>
      </w:r>
      <w:r w:rsidRPr="00140258">
        <w:rPr>
          <w:rFonts w:ascii="Arial" w:hAnsi="Arial" w:cs="Arial"/>
          <w:i/>
        </w:rPr>
        <w:t xml:space="preserve"> et al.</w:t>
      </w:r>
      <w:r w:rsidRPr="00140258">
        <w:rPr>
          <w:rFonts w:ascii="Arial" w:hAnsi="Arial" w:cs="Arial"/>
        </w:rPr>
        <w:t xml:space="preserve">, Understanding the conversion mechanism and performance of monodisperse FeF2 nanocrystal cathodes. </w:t>
      </w:r>
      <w:r w:rsidRPr="00140258">
        <w:rPr>
          <w:rFonts w:ascii="Arial" w:hAnsi="Arial" w:cs="Arial"/>
          <w:i/>
        </w:rPr>
        <w:t>Nature Materials</w:t>
      </w:r>
      <w:r w:rsidRPr="00140258">
        <w:rPr>
          <w:rFonts w:ascii="Arial" w:hAnsi="Arial" w:cs="Arial"/>
        </w:rPr>
        <w:t xml:space="preserve"> </w:t>
      </w:r>
      <w:r w:rsidRPr="00140258">
        <w:rPr>
          <w:rFonts w:ascii="Arial" w:hAnsi="Arial" w:cs="Arial"/>
          <w:b/>
        </w:rPr>
        <w:t>19</w:t>
      </w:r>
      <w:r w:rsidRPr="00140258">
        <w:rPr>
          <w:rFonts w:ascii="Arial" w:hAnsi="Arial" w:cs="Arial"/>
        </w:rPr>
        <w:t>, 644-654 (2020).</w:t>
      </w:r>
    </w:p>
    <w:p w14:paraId="49346BCD"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103.</w:t>
      </w:r>
      <w:r w:rsidRPr="00140258">
        <w:rPr>
          <w:rFonts w:ascii="Arial" w:hAnsi="Arial" w:cs="Arial"/>
        </w:rPr>
        <w:tab/>
        <w:t>W. Fu</w:t>
      </w:r>
      <w:r w:rsidRPr="00140258">
        <w:rPr>
          <w:rFonts w:ascii="Arial" w:hAnsi="Arial" w:cs="Arial"/>
          <w:i/>
        </w:rPr>
        <w:t xml:space="preserve"> et al.</w:t>
      </w:r>
      <w:r w:rsidRPr="00140258">
        <w:rPr>
          <w:rFonts w:ascii="Arial" w:hAnsi="Arial" w:cs="Arial"/>
        </w:rPr>
        <w:t xml:space="preserve">, Iron Fluoride–Carbon Nanocomposite Nanofibers as Free-Standing </w:t>
      </w:r>
      <w:r w:rsidRPr="00140258">
        <w:rPr>
          <w:rFonts w:ascii="Arial" w:hAnsi="Arial" w:cs="Arial"/>
        </w:rPr>
        <w:lastRenderedPageBreak/>
        <w:t xml:space="preserve">Cathodes for High-Energy Lithium Batteries. </w:t>
      </w:r>
      <w:r w:rsidRPr="00140258">
        <w:rPr>
          <w:rFonts w:ascii="Arial" w:hAnsi="Arial" w:cs="Arial"/>
          <w:i/>
        </w:rPr>
        <w:t>Advanced Functional Materials</w:t>
      </w:r>
      <w:r w:rsidRPr="00140258">
        <w:rPr>
          <w:rFonts w:ascii="Arial" w:hAnsi="Arial" w:cs="Arial"/>
        </w:rPr>
        <w:t xml:space="preserve"> </w:t>
      </w:r>
      <w:r w:rsidRPr="00140258">
        <w:rPr>
          <w:rFonts w:ascii="Arial" w:hAnsi="Arial" w:cs="Arial"/>
          <w:b/>
        </w:rPr>
        <w:t>28</w:t>
      </w:r>
      <w:r w:rsidRPr="00140258">
        <w:rPr>
          <w:rFonts w:ascii="Arial" w:hAnsi="Arial" w:cs="Arial"/>
        </w:rPr>
        <w:t>, 1801711 (2018).</w:t>
      </w:r>
    </w:p>
    <w:p w14:paraId="5AFAC7F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104.</w:t>
      </w:r>
      <w:r w:rsidRPr="00140258">
        <w:rPr>
          <w:rFonts w:ascii="Arial" w:hAnsi="Arial" w:cs="Arial"/>
        </w:rPr>
        <w:tab/>
        <w:t>F. Wu</w:t>
      </w:r>
      <w:r w:rsidRPr="00140258">
        <w:rPr>
          <w:rFonts w:ascii="Arial" w:hAnsi="Arial" w:cs="Arial"/>
          <w:i/>
        </w:rPr>
        <w:t xml:space="preserve"> et al.</w:t>
      </w:r>
      <w:r w:rsidRPr="00140258">
        <w:rPr>
          <w:rFonts w:ascii="Arial" w:hAnsi="Arial" w:cs="Arial"/>
        </w:rPr>
        <w:t xml:space="preserve">, Metal–Organic Framework-Derived Nanoconfinements of CoF2 and Mixed-Conducting Wiring for High-Performance Metal Fluoride-Lithium Battery. </w:t>
      </w:r>
      <w:r w:rsidRPr="00140258">
        <w:rPr>
          <w:rFonts w:ascii="Arial" w:hAnsi="Arial" w:cs="Arial"/>
          <w:i/>
        </w:rPr>
        <w:t>ACS Nano</w:t>
      </w:r>
      <w:r w:rsidRPr="00140258">
        <w:rPr>
          <w:rFonts w:ascii="Arial" w:hAnsi="Arial" w:cs="Arial"/>
        </w:rPr>
        <w:t xml:space="preserve"> </w:t>
      </w:r>
      <w:r w:rsidRPr="00140258">
        <w:rPr>
          <w:rFonts w:ascii="Arial" w:hAnsi="Arial" w:cs="Arial"/>
          <w:b/>
        </w:rPr>
        <w:t>15</w:t>
      </w:r>
      <w:r w:rsidRPr="00140258">
        <w:rPr>
          <w:rFonts w:ascii="Arial" w:hAnsi="Arial" w:cs="Arial"/>
        </w:rPr>
        <w:t>, 1509-1518 (2021).</w:t>
      </w:r>
    </w:p>
    <w:p w14:paraId="38E7A5AA"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105.</w:t>
      </w:r>
      <w:r w:rsidRPr="00140258">
        <w:rPr>
          <w:rFonts w:ascii="Arial" w:hAnsi="Arial" w:cs="Arial"/>
        </w:rPr>
        <w:tab/>
        <w:t>Q. Huang</w:t>
      </w:r>
      <w:r w:rsidRPr="00140258">
        <w:rPr>
          <w:rFonts w:ascii="Arial" w:hAnsi="Arial" w:cs="Arial"/>
          <w:i/>
        </w:rPr>
        <w:t xml:space="preserve"> et al.</w:t>
      </w:r>
      <w:r w:rsidRPr="00140258">
        <w:rPr>
          <w:rFonts w:ascii="Arial" w:hAnsi="Arial" w:cs="Arial"/>
        </w:rPr>
        <w:t xml:space="preserve">, Fading Mechanisms and Voltage Hysteresis in FeF2–NiF2 Solid Solution Cathodes for Lithium and Lithium-Ion Batteries. </w:t>
      </w:r>
      <w:r w:rsidRPr="00140258">
        <w:rPr>
          <w:rFonts w:ascii="Arial" w:hAnsi="Arial" w:cs="Arial"/>
          <w:i/>
        </w:rPr>
        <w:t>Small</w:t>
      </w:r>
      <w:r w:rsidRPr="00140258">
        <w:rPr>
          <w:rFonts w:ascii="Arial" w:hAnsi="Arial" w:cs="Arial"/>
        </w:rPr>
        <w:t xml:space="preserve"> </w:t>
      </w:r>
      <w:r w:rsidRPr="00140258">
        <w:rPr>
          <w:rFonts w:ascii="Arial" w:hAnsi="Arial" w:cs="Arial"/>
          <w:b/>
        </w:rPr>
        <w:t>15</w:t>
      </w:r>
      <w:r w:rsidRPr="00140258">
        <w:rPr>
          <w:rFonts w:ascii="Arial" w:hAnsi="Arial" w:cs="Arial"/>
        </w:rPr>
        <w:t>, 1804670 (2019).</w:t>
      </w:r>
    </w:p>
    <w:p w14:paraId="7583B9B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106.</w:t>
      </w:r>
      <w:r w:rsidRPr="00140258">
        <w:rPr>
          <w:rFonts w:ascii="Arial" w:hAnsi="Arial" w:cs="Arial"/>
        </w:rPr>
        <w:tab/>
        <w:t>L. Wang</w:t>
      </w:r>
      <w:r w:rsidRPr="00140258">
        <w:rPr>
          <w:rFonts w:ascii="Arial" w:hAnsi="Arial" w:cs="Arial"/>
          <w:i/>
        </w:rPr>
        <w:t xml:space="preserve"> et al.</w:t>
      </w:r>
      <w:r w:rsidRPr="00140258">
        <w:rPr>
          <w:rFonts w:ascii="Arial" w:hAnsi="Arial" w:cs="Arial"/>
        </w:rPr>
        <w:t xml:space="preserve">, A FeCl2-graphite sandwich composite with Cl doping in graphite layers: a new anode material for high-performance Li-ion batteries. </w:t>
      </w:r>
      <w:r w:rsidRPr="00140258">
        <w:rPr>
          <w:rFonts w:ascii="Arial" w:hAnsi="Arial" w:cs="Arial"/>
          <w:i/>
        </w:rPr>
        <w:t>Nanoscale</w:t>
      </w:r>
      <w:r w:rsidRPr="00140258">
        <w:rPr>
          <w:rFonts w:ascii="Arial" w:hAnsi="Arial" w:cs="Arial"/>
        </w:rPr>
        <w:t xml:space="preserve"> </w:t>
      </w:r>
      <w:r w:rsidRPr="00140258">
        <w:rPr>
          <w:rFonts w:ascii="Arial" w:hAnsi="Arial" w:cs="Arial"/>
          <w:b/>
        </w:rPr>
        <w:t>6</w:t>
      </w:r>
      <w:r w:rsidRPr="00140258">
        <w:rPr>
          <w:rFonts w:ascii="Arial" w:hAnsi="Arial" w:cs="Arial"/>
        </w:rPr>
        <w:t>, 14174-14179 (2014).</w:t>
      </w:r>
    </w:p>
    <w:p w14:paraId="7419AE07"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107.</w:t>
      </w:r>
      <w:r w:rsidRPr="00140258">
        <w:rPr>
          <w:rFonts w:ascii="Arial" w:hAnsi="Arial" w:cs="Arial"/>
        </w:rPr>
        <w:tab/>
        <w:t>X. Qi</w:t>
      </w:r>
      <w:r w:rsidRPr="00140258">
        <w:rPr>
          <w:rFonts w:ascii="Arial" w:hAnsi="Arial" w:cs="Arial"/>
          <w:i/>
        </w:rPr>
        <w:t xml:space="preserve"> et al.</w:t>
      </w:r>
      <w:r w:rsidRPr="00140258">
        <w:rPr>
          <w:rFonts w:ascii="Arial" w:hAnsi="Arial" w:cs="Arial"/>
        </w:rPr>
        <w:t xml:space="preserve">, FeCl3 intercalated few-layer graphene for high lithium-ion storage performance. </w:t>
      </w:r>
      <w:r w:rsidRPr="00140258">
        <w:rPr>
          <w:rFonts w:ascii="Arial" w:hAnsi="Arial" w:cs="Arial"/>
          <w:i/>
        </w:rPr>
        <w:t>Journal of Materials Chemistry A</w:t>
      </w:r>
      <w:r w:rsidRPr="00140258">
        <w:rPr>
          <w:rFonts w:ascii="Arial" w:hAnsi="Arial" w:cs="Arial"/>
        </w:rPr>
        <w:t xml:space="preserve"> </w:t>
      </w:r>
      <w:r w:rsidRPr="00140258">
        <w:rPr>
          <w:rFonts w:ascii="Arial" w:hAnsi="Arial" w:cs="Arial"/>
          <w:b/>
        </w:rPr>
        <w:t>3</w:t>
      </w:r>
      <w:r w:rsidRPr="00140258">
        <w:rPr>
          <w:rFonts w:ascii="Arial" w:hAnsi="Arial" w:cs="Arial"/>
        </w:rPr>
        <w:t>, 15498-15504 (2015).</w:t>
      </w:r>
    </w:p>
    <w:p w14:paraId="2CDBF60B"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108.</w:t>
      </w:r>
      <w:r w:rsidRPr="00140258">
        <w:rPr>
          <w:rFonts w:ascii="Arial" w:hAnsi="Arial" w:cs="Arial"/>
        </w:rPr>
        <w:tab/>
        <w:t xml:space="preserve">J.-l. Liu, W.-j. Cui, C.-x. Wang, Y.-y. Xia, Electrochemical reaction of lithium with CoCl2 in nonaqueous electrolyte. </w:t>
      </w:r>
      <w:r w:rsidRPr="00140258">
        <w:rPr>
          <w:rFonts w:ascii="Arial" w:hAnsi="Arial" w:cs="Arial"/>
          <w:i/>
        </w:rPr>
        <w:t>Electrochemistry Communications</w:t>
      </w:r>
      <w:r w:rsidRPr="00140258">
        <w:rPr>
          <w:rFonts w:ascii="Arial" w:hAnsi="Arial" w:cs="Arial"/>
        </w:rPr>
        <w:t xml:space="preserve"> </w:t>
      </w:r>
      <w:r w:rsidRPr="00140258">
        <w:rPr>
          <w:rFonts w:ascii="Arial" w:hAnsi="Arial" w:cs="Arial"/>
          <w:b/>
        </w:rPr>
        <w:t>13</w:t>
      </w:r>
      <w:r w:rsidRPr="00140258">
        <w:rPr>
          <w:rFonts w:ascii="Arial" w:hAnsi="Arial" w:cs="Arial"/>
        </w:rPr>
        <w:t>, 269-271 (2011).</w:t>
      </w:r>
    </w:p>
    <w:p w14:paraId="3ADFCBF8" w14:textId="77777777" w:rsidR="00C23D42" w:rsidRPr="00140258" w:rsidRDefault="00C23D42" w:rsidP="00C23D42">
      <w:pPr>
        <w:pStyle w:val="EndNoteBibliography"/>
        <w:ind w:left="720" w:hanging="720"/>
        <w:rPr>
          <w:rFonts w:ascii="Arial" w:hAnsi="Arial" w:cs="Arial"/>
        </w:rPr>
      </w:pPr>
      <w:r w:rsidRPr="00140258">
        <w:rPr>
          <w:rFonts w:ascii="Arial" w:hAnsi="Arial" w:cs="Arial"/>
        </w:rPr>
        <w:t>109.</w:t>
      </w:r>
      <w:r w:rsidRPr="00140258">
        <w:rPr>
          <w:rFonts w:ascii="Arial" w:hAnsi="Arial" w:cs="Arial"/>
        </w:rPr>
        <w:tab/>
        <w:t>X. He</w:t>
      </w:r>
      <w:r w:rsidRPr="00140258">
        <w:rPr>
          <w:rFonts w:ascii="Arial" w:hAnsi="Arial" w:cs="Arial"/>
          <w:i/>
        </w:rPr>
        <w:t xml:space="preserve"> et al.</w:t>
      </w:r>
      <w:r w:rsidRPr="00140258">
        <w:rPr>
          <w:rFonts w:ascii="Arial" w:hAnsi="Arial" w:cs="Arial"/>
        </w:rPr>
        <w:t xml:space="preserve">, Synthesis of PAN/SnCl2 composite as Li-ion battery anode material. </w:t>
      </w:r>
      <w:r w:rsidRPr="00140258">
        <w:rPr>
          <w:rFonts w:ascii="Arial" w:hAnsi="Arial" w:cs="Arial"/>
          <w:i/>
        </w:rPr>
        <w:t>Ionics</w:t>
      </w:r>
      <w:r w:rsidRPr="00140258">
        <w:rPr>
          <w:rFonts w:ascii="Arial" w:hAnsi="Arial" w:cs="Arial"/>
        </w:rPr>
        <w:t xml:space="preserve"> </w:t>
      </w:r>
      <w:r w:rsidRPr="00140258">
        <w:rPr>
          <w:rFonts w:ascii="Arial" w:hAnsi="Arial" w:cs="Arial"/>
          <w:b/>
        </w:rPr>
        <w:t>12</w:t>
      </w:r>
      <w:r w:rsidRPr="00140258">
        <w:rPr>
          <w:rFonts w:ascii="Arial" w:hAnsi="Arial" w:cs="Arial"/>
        </w:rPr>
        <w:t>, 323-326 (2006).</w:t>
      </w:r>
    </w:p>
    <w:p w14:paraId="34925E04" w14:textId="0D7ACB8E" w:rsidR="00B26C6A" w:rsidRPr="004D6300" w:rsidRDefault="008E3F05" w:rsidP="009E3707">
      <w:pPr>
        <w:rPr>
          <w:rFonts w:ascii="Arial" w:hAnsi="Arial" w:cs="Arial"/>
        </w:rPr>
      </w:pPr>
      <w:r w:rsidRPr="00140258">
        <w:rPr>
          <w:rFonts w:ascii="Arial" w:hAnsi="Arial" w:cs="Arial"/>
        </w:rPr>
        <w:fldChar w:fldCharType="end"/>
      </w:r>
    </w:p>
    <w:p w14:paraId="741044B1" w14:textId="65D9A85D" w:rsidR="00D70884" w:rsidRPr="004D6300" w:rsidRDefault="00D70884" w:rsidP="009E3707">
      <w:pPr>
        <w:rPr>
          <w:rFonts w:ascii="Arial" w:hAnsi="Arial" w:cs="Arial"/>
        </w:rPr>
      </w:pPr>
    </w:p>
    <w:sectPr w:rsidR="00D70884" w:rsidRPr="004D6300">
      <w:footerReference w:type="default" r:id="rId4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F4F8E" w14:textId="77777777" w:rsidR="00853222" w:rsidRDefault="00853222" w:rsidP="004A7AEA">
      <w:r>
        <w:separator/>
      </w:r>
    </w:p>
  </w:endnote>
  <w:endnote w:type="continuationSeparator" w:id="0">
    <w:p w14:paraId="62EA0B32" w14:textId="77777777" w:rsidR="00853222" w:rsidRDefault="00853222" w:rsidP="004A7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
    <w:altName w:val="FangSong"/>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1897498"/>
      <w:docPartObj>
        <w:docPartGallery w:val="Page Numbers (Bottom of Page)"/>
        <w:docPartUnique/>
      </w:docPartObj>
    </w:sdtPr>
    <w:sdtEndPr/>
    <w:sdtContent>
      <w:sdt>
        <w:sdtPr>
          <w:id w:val="1728636285"/>
          <w:docPartObj>
            <w:docPartGallery w:val="Page Numbers (Top of Page)"/>
            <w:docPartUnique/>
          </w:docPartObj>
        </w:sdtPr>
        <w:sdtEndPr/>
        <w:sdtContent>
          <w:p w14:paraId="7F2639A9" w14:textId="3BFB2D05" w:rsidR="0081185F" w:rsidRDefault="0081185F">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33CFCDF6" w14:textId="77777777" w:rsidR="0081185F" w:rsidRDefault="0081185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99CA3" w14:textId="77777777" w:rsidR="00853222" w:rsidRDefault="00853222" w:rsidP="004A7AEA">
      <w:r>
        <w:separator/>
      </w:r>
    </w:p>
  </w:footnote>
  <w:footnote w:type="continuationSeparator" w:id="0">
    <w:p w14:paraId="159E8FEA" w14:textId="77777777" w:rsidR="00853222" w:rsidRDefault="00853222" w:rsidP="004A7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2E23B1D"/>
    <w:multiLevelType w:val="hybridMultilevel"/>
    <w:tmpl w:val="29BEDC7A"/>
    <w:lvl w:ilvl="0" w:tplc="2E3AC82E">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1" w15:restartNumberingAfterBreak="0">
    <w:nsid w:val="646B2AAB"/>
    <w:multiLevelType w:val="hybridMultilevel"/>
    <w:tmpl w:val="40E28BBE"/>
    <w:lvl w:ilvl="0" w:tplc="5712A5E8">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rA0NjczNrUwMjczMjZV0lEKTi0uzszPAykwrgUAfPpneywAAAA="/>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evrdpz8s5ezde0zv1p5at02zav90dz5dvz&quot;&gt;My EndNote Library&lt;record-ids&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7&lt;/item&gt;&lt;item&gt;78&lt;/item&gt;&lt;item&gt;79&lt;/item&gt;&lt;item&gt;80&lt;/item&gt;&lt;item&gt;81&lt;/item&gt;&lt;item&gt;82&lt;/item&gt;&lt;item&gt;83&lt;/item&gt;&lt;item&gt;84&lt;/item&gt;&lt;item&gt;85&lt;/item&gt;&lt;item&gt;86&lt;/item&gt;&lt;item&gt;87&lt;/item&gt;&lt;item&gt;88&lt;/item&gt;&lt;item&gt;89&lt;/item&gt;&lt;item&gt;90&lt;/item&gt;&lt;item&gt;92&lt;/item&gt;&lt;item&gt;93&lt;/item&gt;&lt;item&gt;94&lt;/item&gt;&lt;item&gt;95&lt;/item&gt;&lt;item&gt;96&lt;/item&gt;&lt;item&gt;97&lt;/item&gt;&lt;item&gt;99&lt;/item&gt;&lt;item&gt;100&lt;/item&gt;&lt;item&gt;101&lt;/item&gt;&lt;item&gt;102&lt;/item&gt;&lt;item&gt;103&lt;/item&gt;&lt;item&gt;104&lt;/item&gt;&lt;item&gt;105&lt;/item&gt;&lt;item&gt;106&lt;/item&gt;&lt;item&gt;108&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41&lt;/item&gt;&lt;item&gt;144&lt;/item&gt;&lt;item&gt;145&lt;/item&gt;&lt;item&gt;146&lt;/item&gt;&lt;item&gt;147&lt;/item&gt;&lt;item&gt;148&lt;/item&gt;&lt;item&gt;149&lt;/item&gt;&lt;item&gt;153&lt;/item&gt;&lt;item&gt;156&lt;/item&gt;&lt;item&gt;157&lt;/item&gt;&lt;item&gt;158&lt;/item&gt;&lt;item&gt;159&lt;/item&gt;&lt;item&gt;160&lt;/item&gt;&lt;item&gt;161&lt;/item&gt;&lt;item&gt;183&lt;/item&gt;&lt;item&gt;184&lt;/item&gt;&lt;item&gt;215&lt;/item&gt;&lt;item&gt;235&lt;/item&gt;&lt;/record-ids&gt;&lt;/item&gt;&lt;/Libraries&gt;"/>
  </w:docVars>
  <w:rsids>
    <w:rsidRoot w:val="00F11583"/>
    <w:rsid w:val="00000237"/>
    <w:rsid w:val="0000053C"/>
    <w:rsid w:val="000006F7"/>
    <w:rsid w:val="000007AA"/>
    <w:rsid w:val="00000A38"/>
    <w:rsid w:val="000018C3"/>
    <w:rsid w:val="00001F77"/>
    <w:rsid w:val="00002D5D"/>
    <w:rsid w:val="000038C7"/>
    <w:rsid w:val="00003E3D"/>
    <w:rsid w:val="000044AE"/>
    <w:rsid w:val="00004979"/>
    <w:rsid w:val="00004D8F"/>
    <w:rsid w:val="00004DAF"/>
    <w:rsid w:val="0000514B"/>
    <w:rsid w:val="0000535B"/>
    <w:rsid w:val="00006339"/>
    <w:rsid w:val="00007E0F"/>
    <w:rsid w:val="00007E12"/>
    <w:rsid w:val="00007F77"/>
    <w:rsid w:val="00011AAD"/>
    <w:rsid w:val="00012631"/>
    <w:rsid w:val="000129AB"/>
    <w:rsid w:val="000139E3"/>
    <w:rsid w:val="00015926"/>
    <w:rsid w:val="00015A51"/>
    <w:rsid w:val="000222D4"/>
    <w:rsid w:val="0002306B"/>
    <w:rsid w:val="000232D0"/>
    <w:rsid w:val="000237F8"/>
    <w:rsid w:val="00024333"/>
    <w:rsid w:val="00024428"/>
    <w:rsid w:val="00024D04"/>
    <w:rsid w:val="00025B71"/>
    <w:rsid w:val="00025FF5"/>
    <w:rsid w:val="0003068E"/>
    <w:rsid w:val="000334D3"/>
    <w:rsid w:val="000336DB"/>
    <w:rsid w:val="00033C34"/>
    <w:rsid w:val="00033DA7"/>
    <w:rsid w:val="00034E9F"/>
    <w:rsid w:val="000362B7"/>
    <w:rsid w:val="00040D3F"/>
    <w:rsid w:val="00041966"/>
    <w:rsid w:val="000419F1"/>
    <w:rsid w:val="00042643"/>
    <w:rsid w:val="00043499"/>
    <w:rsid w:val="00044B11"/>
    <w:rsid w:val="00044D24"/>
    <w:rsid w:val="000452B8"/>
    <w:rsid w:val="00046522"/>
    <w:rsid w:val="0004716B"/>
    <w:rsid w:val="00047C15"/>
    <w:rsid w:val="00047DE9"/>
    <w:rsid w:val="00050086"/>
    <w:rsid w:val="0005055F"/>
    <w:rsid w:val="00050AEA"/>
    <w:rsid w:val="00051F18"/>
    <w:rsid w:val="00052144"/>
    <w:rsid w:val="0005249E"/>
    <w:rsid w:val="00055786"/>
    <w:rsid w:val="00056357"/>
    <w:rsid w:val="00056E60"/>
    <w:rsid w:val="0005769C"/>
    <w:rsid w:val="000577A4"/>
    <w:rsid w:val="00060AF4"/>
    <w:rsid w:val="00061A87"/>
    <w:rsid w:val="00061B9A"/>
    <w:rsid w:val="00061F88"/>
    <w:rsid w:val="00062601"/>
    <w:rsid w:val="00062979"/>
    <w:rsid w:val="00062B5C"/>
    <w:rsid w:val="00062EE8"/>
    <w:rsid w:val="00062F98"/>
    <w:rsid w:val="0006645A"/>
    <w:rsid w:val="00067B81"/>
    <w:rsid w:val="000702E7"/>
    <w:rsid w:val="000704DA"/>
    <w:rsid w:val="00070876"/>
    <w:rsid w:val="000713CE"/>
    <w:rsid w:val="00072118"/>
    <w:rsid w:val="00072710"/>
    <w:rsid w:val="00073095"/>
    <w:rsid w:val="0007310C"/>
    <w:rsid w:val="000737F3"/>
    <w:rsid w:val="00073919"/>
    <w:rsid w:val="00074152"/>
    <w:rsid w:val="00075B2A"/>
    <w:rsid w:val="000764D5"/>
    <w:rsid w:val="00076B0F"/>
    <w:rsid w:val="00077C65"/>
    <w:rsid w:val="00080203"/>
    <w:rsid w:val="0008029F"/>
    <w:rsid w:val="000805CF"/>
    <w:rsid w:val="00081F8D"/>
    <w:rsid w:val="00083092"/>
    <w:rsid w:val="00083C82"/>
    <w:rsid w:val="000858DC"/>
    <w:rsid w:val="00085916"/>
    <w:rsid w:val="00085C5C"/>
    <w:rsid w:val="00086FA8"/>
    <w:rsid w:val="00086FAE"/>
    <w:rsid w:val="00087A1E"/>
    <w:rsid w:val="00087C99"/>
    <w:rsid w:val="00090405"/>
    <w:rsid w:val="0009098C"/>
    <w:rsid w:val="000912A0"/>
    <w:rsid w:val="00091F8C"/>
    <w:rsid w:val="00091FF6"/>
    <w:rsid w:val="0009207E"/>
    <w:rsid w:val="0009262F"/>
    <w:rsid w:val="000928A7"/>
    <w:rsid w:val="00092CF6"/>
    <w:rsid w:val="0009344D"/>
    <w:rsid w:val="00093EBA"/>
    <w:rsid w:val="00094EE0"/>
    <w:rsid w:val="0009549B"/>
    <w:rsid w:val="00095551"/>
    <w:rsid w:val="000958A1"/>
    <w:rsid w:val="000A0AAB"/>
    <w:rsid w:val="000A10FE"/>
    <w:rsid w:val="000A1730"/>
    <w:rsid w:val="000A2CBB"/>
    <w:rsid w:val="000A3BBB"/>
    <w:rsid w:val="000A3EFA"/>
    <w:rsid w:val="000A47A6"/>
    <w:rsid w:val="000A56B8"/>
    <w:rsid w:val="000A57D5"/>
    <w:rsid w:val="000A5CDD"/>
    <w:rsid w:val="000A6024"/>
    <w:rsid w:val="000A6D6E"/>
    <w:rsid w:val="000A7DC4"/>
    <w:rsid w:val="000B12CF"/>
    <w:rsid w:val="000B2ADA"/>
    <w:rsid w:val="000B43D8"/>
    <w:rsid w:val="000B4513"/>
    <w:rsid w:val="000B4BFA"/>
    <w:rsid w:val="000B5CA1"/>
    <w:rsid w:val="000B644C"/>
    <w:rsid w:val="000B7553"/>
    <w:rsid w:val="000C092F"/>
    <w:rsid w:val="000C17FE"/>
    <w:rsid w:val="000C20F3"/>
    <w:rsid w:val="000C2332"/>
    <w:rsid w:val="000C273B"/>
    <w:rsid w:val="000C28C6"/>
    <w:rsid w:val="000C31AA"/>
    <w:rsid w:val="000C504A"/>
    <w:rsid w:val="000C6185"/>
    <w:rsid w:val="000C6E19"/>
    <w:rsid w:val="000C7157"/>
    <w:rsid w:val="000C7301"/>
    <w:rsid w:val="000C73D3"/>
    <w:rsid w:val="000C7960"/>
    <w:rsid w:val="000C7973"/>
    <w:rsid w:val="000C79B7"/>
    <w:rsid w:val="000D0728"/>
    <w:rsid w:val="000D1553"/>
    <w:rsid w:val="000D1631"/>
    <w:rsid w:val="000D3DB7"/>
    <w:rsid w:val="000D58A2"/>
    <w:rsid w:val="000E118F"/>
    <w:rsid w:val="000E1AD6"/>
    <w:rsid w:val="000E22B6"/>
    <w:rsid w:val="000E3956"/>
    <w:rsid w:val="000E40F8"/>
    <w:rsid w:val="000E4FBE"/>
    <w:rsid w:val="000E67BD"/>
    <w:rsid w:val="000E6985"/>
    <w:rsid w:val="000E731D"/>
    <w:rsid w:val="000E7B39"/>
    <w:rsid w:val="000F07F0"/>
    <w:rsid w:val="000F090D"/>
    <w:rsid w:val="000F0EE4"/>
    <w:rsid w:val="000F146A"/>
    <w:rsid w:val="000F16CD"/>
    <w:rsid w:val="000F19E5"/>
    <w:rsid w:val="000F2577"/>
    <w:rsid w:val="000F3404"/>
    <w:rsid w:val="000F4A9B"/>
    <w:rsid w:val="000F4E93"/>
    <w:rsid w:val="000F6E27"/>
    <w:rsid w:val="000F7020"/>
    <w:rsid w:val="000F7806"/>
    <w:rsid w:val="00100746"/>
    <w:rsid w:val="00101460"/>
    <w:rsid w:val="00101EAF"/>
    <w:rsid w:val="0010303E"/>
    <w:rsid w:val="00103FF7"/>
    <w:rsid w:val="00104ED0"/>
    <w:rsid w:val="00105F12"/>
    <w:rsid w:val="001071F7"/>
    <w:rsid w:val="00110D3B"/>
    <w:rsid w:val="0011327B"/>
    <w:rsid w:val="00113730"/>
    <w:rsid w:val="00115CD7"/>
    <w:rsid w:val="00117D00"/>
    <w:rsid w:val="00121173"/>
    <w:rsid w:val="00121E30"/>
    <w:rsid w:val="00122341"/>
    <w:rsid w:val="0012239F"/>
    <w:rsid w:val="0012285D"/>
    <w:rsid w:val="00122E8A"/>
    <w:rsid w:val="0012640B"/>
    <w:rsid w:val="00127A78"/>
    <w:rsid w:val="00127C49"/>
    <w:rsid w:val="00127F5E"/>
    <w:rsid w:val="00130ED4"/>
    <w:rsid w:val="001327BF"/>
    <w:rsid w:val="00132D72"/>
    <w:rsid w:val="00132EC4"/>
    <w:rsid w:val="00132ED6"/>
    <w:rsid w:val="0013605D"/>
    <w:rsid w:val="00137C51"/>
    <w:rsid w:val="00137D4F"/>
    <w:rsid w:val="00140258"/>
    <w:rsid w:val="001404E1"/>
    <w:rsid w:val="001406CC"/>
    <w:rsid w:val="001407E3"/>
    <w:rsid w:val="00142D2C"/>
    <w:rsid w:val="00143DA8"/>
    <w:rsid w:val="001445B9"/>
    <w:rsid w:val="001456E4"/>
    <w:rsid w:val="0014719F"/>
    <w:rsid w:val="00147BE9"/>
    <w:rsid w:val="00150363"/>
    <w:rsid w:val="00151506"/>
    <w:rsid w:val="00151FEC"/>
    <w:rsid w:val="00152769"/>
    <w:rsid w:val="00154307"/>
    <w:rsid w:val="0015452F"/>
    <w:rsid w:val="001559E1"/>
    <w:rsid w:val="00155F9E"/>
    <w:rsid w:val="00156101"/>
    <w:rsid w:val="001569B5"/>
    <w:rsid w:val="001574EE"/>
    <w:rsid w:val="00160911"/>
    <w:rsid w:val="00161621"/>
    <w:rsid w:val="00161EF7"/>
    <w:rsid w:val="0016299F"/>
    <w:rsid w:val="001629BC"/>
    <w:rsid w:val="00162ED8"/>
    <w:rsid w:val="0016356C"/>
    <w:rsid w:val="0016429A"/>
    <w:rsid w:val="00164418"/>
    <w:rsid w:val="0016586E"/>
    <w:rsid w:val="001669EE"/>
    <w:rsid w:val="00166FF3"/>
    <w:rsid w:val="0016704B"/>
    <w:rsid w:val="001706FB"/>
    <w:rsid w:val="00172B49"/>
    <w:rsid w:val="0017382A"/>
    <w:rsid w:val="001739CB"/>
    <w:rsid w:val="00173CEB"/>
    <w:rsid w:val="001749D7"/>
    <w:rsid w:val="00174B0F"/>
    <w:rsid w:val="001765E5"/>
    <w:rsid w:val="00181AC5"/>
    <w:rsid w:val="00182D78"/>
    <w:rsid w:val="00183510"/>
    <w:rsid w:val="001838C4"/>
    <w:rsid w:val="00183D54"/>
    <w:rsid w:val="00184433"/>
    <w:rsid w:val="001844FD"/>
    <w:rsid w:val="001854AB"/>
    <w:rsid w:val="0018601F"/>
    <w:rsid w:val="00187D08"/>
    <w:rsid w:val="0019275B"/>
    <w:rsid w:val="00193562"/>
    <w:rsid w:val="001936D5"/>
    <w:rsid w:val="00194A25"/>
    <w:rsid w:val="00195B33"/>
    <w:rsid w:val="00195E65"/>
    <w:rsid w:val="0019734E"/>
    <w:rsid w:val="00197C24"/>
    <w:rsid w:val="00197CB1"/>
    <w:rsid w:val="001A009A"/>
    <w:rsid w:val="001A24F4"/>
    <w:rsid w:val="001A2CC4"/>
    <w:rsid w:val="001A3501"/>
    <w:rsid w:val="001A3FA2"/>
    <w:rsid w:val="001A4F65"/>
    <w:rsid w:val="001A65CF"/>
    <w:rsid w:val="001A6C6B"/>
    <w:rsid w:val="001A727B"/>
    <w:rsid w:val="001A7F66"/>
    <w:rsid w:val="001B0C2A"/>
    <w:rsid w:val="001B267D"/>
    <w:rsid w:val="001B4724"/>
    <w:rsid w:val="001B4957"/>
    <w:rsid w:val="001B5025"/>
    <w:rsid w:val="001B51D8"/>
    <w:rsid w:val="001B6565"/>
    <w:rsid w:val="001B6637"/>
    <w:rsid w:val="001B7004"/>
    <w:rsid w:val="001B7100"/>
    <w:rsid w:val="001B7202"/>
    <w:rsid w:val="001B7CA7"/>
    <w:rsid w:val="001C082B"/>
    <w:rsid w:val="001C0CAD"/>
    <w:rsid w:val="001C0E6A"/>
    <w:rsid w:val="001C194C"/>
    <w:rsid w:val="001C26EB"/>
    <w:rsid w:val="001C39B8"/>
    <w:rsid w:val="001C6F1D"/>
    <w:rsid w:val="001C795E"/>
    <w:rsid w:val="001C7C7E"/>
    <w:rsid w:val="001D00E4"/>
    <w:rsid w:val="001D0341"/>
    <w:rsid w:val="001D1180"/>
    <w:rsid w:val="001D159F"/>
    <w:rsid w:val="001D1AEA"/>
    <w:rsid w:val="001D1D25"/>
    <w:rsid w:val="001D29F6"/>
    <w:rsid w:val="001D2D83"/>
    <w:rsid w:val="001D3E55"/>
    <w:rsid w:val="001D7818"/>
    <w:rsid w:val="001E0D31"/>
    <w:rsid w:val="001E0F44"/>
    <w:rsid w:val="001E164C"/>
    <w:rsid w:val="001E1701"/>
    <w:rsid w:val="001E325B"/>
    <w:rsid w:val="001E3678"/>
    <w:rsid w:val="001E5041"/>
    <w:rsid w:val="001E58D0"/>
    <w:rsid w:val="001E60F6"/>
    <w:rsid w:val="001E7D84"/>
    <w:rsid w:val="001F08F6"/>
    <w:rsid w:val="001F1A92"/>
    <w:rsid w:val="001F20A5"/>
    <w:rsid w:val="001F4B14"/>
    <w:rsid w:val="001F4BA4"/>
    <w:rsid w:val="001F4D5A"/>
    <w:rsid w:val="001F50BD"/>
    <w:rsid w:val="001F53E8"/>
    <w:rsid w:val="001F688A"/>
    <w:rsid w:val="001F7106"/>
    <w:rsid w:val="001F72EC"/>
    <w:rsid w:val="001F75AC"/>
    <w:rsid w:val="001F77E8"/>
    <w:rsid w:val="0020014B"/>
    <w:rsid w:val="002003FC"/>
    <w:rsid w:val="00200896"/>
    <w:rsid w:val="00201766"/>
    <w:rsid w:val="00201A22"/>
    <w:rsid w:val="0020205F"/>
    <w:rsid w:val="00202903"/>
    <w:rsid w:val="0020454A"/>
    <w:rsid w:val="0020507D"/>
    <w:rsid w:val="00205219"/>
    <w:rsid w:val="00206B1D"/>
    <w:rsid w:val="00207BC4"/>
    <w:rsid w:val="0021054B"/>
    <w:rsid w:val="00210E9C"/>
    <w:rsid w:val="00211530"/>
    <w:rsid w:val="00212B1B"/>
    <w:rsid w:val="00213BB6"/>
    <w:rsid w:val="00213E60"/>
    <w:rsid w:val="0021473C"/>
    <w:rsid w:val="00214F99"/>
    <w:rsid w:val="00215519"/>
    <w:rsid w:val="002158D5"/>
    <w:rsid w:val="00215E88"/>
    <w:rsid w:val="00217901"/>
    <w:rsid w:val="002201D5"/>
    <w:rsid w:val="00220392"/>
    <w:rsid w:val="002208F6"/>
    <w:rsid w:val="0022208D"/>
    <w:rsid w:val="0022229A"/>
    <w:rsid w:val="00223D89"/>
    <w:rsid w:val="00224C63"/>
    <w:rsid w:val="002251B4"/>
    <w:rsid w:val="002251B5"/>
    <w:rsid w:val="002252D7"/>
    <w:rsid w:val="00226059"/>
    <w:rsid w:val="0022626A"/>
    <w:rsid w:val="00226C07"/>
    <w:rsid w:val="0022778A"/>
    <w:rsid w:val="00230109"/>
    <w:rsid w:val="00230531"/>
    <w:rsid w:val="00230716"/>
    <w:rsid w:val="00230804"/>
    <w:rsid w:val="00231920"/>
    <w:rsid w:val="00231A86"/>
    <w:rsid w:val="00232B06"/>
    <w:rsid w:val="00232E37"/>
    <w:rsid w:val="00234451"/>
    <w:rsid w:val="0023526D"/>
    <w:rsid w:val="00235376"/>
    <w:rsid w:val="00235A24"/>
    <w:rsid w:val="00235BA5"/>
    <w:rsid w:val="00235C2E"/>
    <w:rsid w:val="00235CAA"/>
    <w:rsid w:val="0023793B"/>
    <w:rsid w:val="002405ED"/>
    <w:rsid w:val="00240EB7"/>
    <w:rsid w:val="0024243B"/>
    <w:rsid w:val="002426D0"/>
    <w:rsid w:val="00242ABD"/>
    <w:rsid w:val="00244D17"/>
    <w:rsid w:val="00245608"/>
    <w:rsid w:val="002459BC"/>
    <w:rsid w:val="00245B2B"/>
    <w:rsid w:val="002475B0"/>
    <w:rsid w:val="002508EB"/>
    <w:rsid w:val="00251E35"/>
    <w:rsid w:val="002526E6"/>
    <w:rsid w:val="00252702"/>
    <w:rsid w:val="0025299B"/>
    <w:rsid w:val="00254E09"/>
    <w:rsid w:val="00255125"/>
    <w:rsid w:val="00256F58"/>
    <w:rsid w:val="00257889"/>
    <w:rsid w:val="0026078B"/>
    <w:rsid w:val="00260E59"/>
    <w:rsid w:val="002613E6"/>
    <w:rsid w:val="002622C5"/>
    <w:rsid w:val="00264A8E"/>
    <w:rsid w:val="00265004"/>
    <w:rsid w:val="0026522C"/>
    <w:rsid w:val="002657E8"/>
    <w:rsid w:val="00265A0B"/>
    <w:rsid w:val="00265A5B"/>
    <w:rsid w:val="0026645F"/>
    <w:rsid w:val="002669D5"/>
    <w:rsid w:val="0026794C"/>
    <w:rsid w:val="002702E9"/>
    <w:rsid w:val="00271149"/>
    <w:rsid w:val="00271738"/>
    <w:rsid w:val="0027285D"/>
    <w:rsid w:val="00272945"/>
    <w:rsid w:val="00274A84"/>
    <w:rsid w:val="00274E61"/>
    <w:rsid w:val="00275847"/>
    <w:rsid w:val="00275DD7"/>
    <w:rsid w:val="002778AE"/>
    <w:rsid w:val="0028058D"/>
    <w:rsid w:val="00280B41"/>
    <w:rsid w:val="0028296B"/>
    <w:rsid w:val="002829BD"/>
    <w:rsid w:val="00282A0F"/>
    <w:rsid w:val="00282A19"/>
    <w:rsid w:val="00284C35"/>
    <w:rsid w:val="00285B5C"/>
    <w:rsid w:val="00285EF4"/>
    <w:rsid w:val="00287D16"/>
    <w:rsid w:val="00290790"/>
    <w:rsid w:val="00290BB6"/>
    <w:rsid w:val="00290F9E"/>
    <w:rsid w:val="00291154"/>
    <w:rsid w:val="00292395"/>
    <w:rsid w:val="002928AA"/>
    <w:rsid w:val="00293043"/>
    <w:rsid w:val="00293BD9"/>
    <w:rsid w:val="00293F13"/>
    <w:rsid w:val="002945EF"/>
    <w:rsid w:val="00294F51"/>
    <w:rsid w:val="00295592"/>
    <w:rsid w:val="00297006"/>
    <w:rsid w:val="00297242"/>
    <w:rsid w:val="002A0B7A"/>
    <w:rsid w:val="002A1776"/>
    <w:rsid w:val="002A1DCB"/>
    <w:rsid w:val="002A25B8"/>
    <w:rsid w:val="002A2F42"/>
    <w:rsid w:val="002A2FCF"/>
    <w:rsid w:val="002A3128"/>
    <w:rsid w:val="002A39B8"/>
    <w:rsid w:val="002A3CD3"/>
    <w:rsid w:val="002A4A94"/>
    <w:rsid w:val="002A7FF6"/>
    <w:rsid w:val="002B052D"/>
    <w:rsid w:val="002B0893"/>
    <w:rsid w:val="002B34B4"/>
    <w:rsid w:val="002B36B1"/>
    <w:rsid w:val="002B3CB2"/>
    <w:rsid w:val="002B3F85"/>
    <w:rsid w:val="002B5B6F"/>
    <w:rsid w:val="002B6158"/>
    <w:rsid w:val="002B6901"/>
    <w:rsid w:val="002B6D9A"/>
    <w:rsid w:val="002B753A"/>
    <w:rsid w:val="002C0F52"/>
    <w:rsid w:val="002C11BF"/>
    <w:rsid w:val="002C1F1A"/>
    <w:rsid w:val="002C22DD"/>
    <w:rsid w:val="002C3168"/>
    <w:rsid w:val="002C3472"/>
    <w:rsid w:val="002C3578"/>
    <w:rsid w:val="002C36BE"/>
    <w:rsid w:val="002C42C4"/>
    <w:rsid w:val="002C4352"/>
    <w:rsid w:val="002C5797"/>
    <w:rsid w:val="002C692E"/>
    <w:rsid w:val="002C7822"/>
    <w:rsid w:val="002C795D"/>
    <w:rsid w:val="002D1047"/>
    <w:rsid w:val="002D1689"/>
    <w:rsid w:val="002D1884"/>
    <w:rsid w:val="002D18A6"/>
    <w:rsid w:val="002D222B"/>
    <w:rsid w:val="002D2603"/>
    <w:rsid w:val="002D269F"/>
    <w:rsid w:val="002D323B"/>
    <w:rsid w:val="002D4B0B"/>
    <w:rsid w:val="002D5259"/>
    <w:rsid w:val="002D532E"/>
    <w:rsid w:val="002D5A7F"/>
    <w:rsid w:val="002D7F84"/>
    <w:rsid w:val="002E00BD"/>
    <w:rsid w:val="002E01C0"/>
    <w:rsid w:val="002E0BAF"/>
    <w:rsid w:val="002E10EA"/>
    <w:rsid w:val="002E1238"/>
    <w:rsid w:val="002E1D1F"/>
    <w:rsid w:val="002E261C"/>
    <w:rsid w:val="002E2C78"/>
    <w:rsid w:val="002E2EFF"/>
    <w:rsid w:val="002E3E44"/>
    <w:rsid w:val="002E45B8"/>
    <w:rsid w:val="002E5A96"/>
    <w:rsid w:val="002E5B03"/>
    <w:rsid w:val="002E6762"/>
    <w:rsid w:val="002E6889"/>
    <w:rsid w:val="002E6F84"/>
    <w:rsid w:val="002E7A3C"/>
    <w:rsid w:val="002F0AE0"/>
    <w:rsid w:val="002F3ED4"/>
    <w:rsid w:val="002F471A"/>
    <w:rsid w:val="002F5E31"/>
    <w:rsid w:val="002F6565"/>
    <w:rsid w:val="002F71A9"/>
    <w:rsid w:val="002F7356"/>
    <w:rsid w:val="002F7D6F"/>
    <w:rsid w:val="00301284"/>
    <w:rsid w:val="003018A1"/>
    <w:rsid w:val="00301960"/>
    <w:rsid w:val="0030238E"/>
    <w:rsid w:val="00303C4C"/>
    <w:rsid w:val="00303E7E"/>
    <w:rsid w:val="00304E27"/>
    <w:rsid w:val="00305E9D"/>
    <w:rsid w:val="0031119E"/>
    <w:rsid w:val="00311578"/>
    <w:rsid w:val="00312BC5"/>
    <w:rsid w:val="00313BA8"/>
    <w:rsid w:val="0031498A"/>
    <w:rsid w:val="00315A45"/>
    <w:rsid w:val="00316A97"/>
    <w:rsid w:val="0032057D"/>
    <w:rsid w:val="003206A3"/>
    <w:rsid w:val="00320BB0"/>
    <w:rsid w:val="00321894"/>
    <w:rsid w:val="00322624"/>
    <w:rsid w:val="0032320C"/>
    <w:rsid w:val="003234D7"/>
    <w:rsid w:val="00323A5C"/>
    <w:rsid w:val="003240EF"/>
    <w:rsid w:val="00325C03"/>
    <w:rsid w:val="00325FC4"/>
    <w:rsid w:val="0032699A"/>
    <w:rsid w:val="003269AB"/>
    <w:rsid w:val="00326A1D"/>
    <w:rsid w:val="00326B4E"/>
    <w:rsid w:val="003272AF"/>
    <w:rsid w:val="003322F7"/>
    <w:rsid w:val="00332415"/>
    <w:rsid w:val="0033299C"/>
    <w:rsid w:val="0033322F"/>
    <w:rsid w:val="00334C9A"/>
    <w:rsid w:val="0033511B"/>
    <w:rsid w:val="003357D3"/>
    <w:rsid w:val="00335C2C"/>
    <w:rsid w:val="003361D4"/>
    <w:rsid w:val="00336553"/>
    <w:rsid w:val="003408EC"/>
    <w:rsid w:val="00341B0B"/>
    <w:rsid w:val="00341C54"/>
    <w:rsid w:val="003447AF"/>
    <w:rsid w:val="00345717"/>
    <w:rsid w:val="00345DA6"/>
    <w:rsid w:val="00345F79"/>
    <w:rsid w:val="00347E0E"/>
    <w:rsid w:val="00352D2F"/>
    <w:rsid w:val="00354239"/>
    <w:rsid w:val="00354919"/>
    <w:rsid w:val="00355204"/>
    <w:rsid w:val="003556EC"/>
    <w:rsid w:val="00355714"/>
    <w:rsid w:val="00355AFF"/>
    <w:rsid w:val="0035613C"/>
    <w:rsid w:val="00356176"/>
    <w:rsid w:val="003574A1"/>
    <w:rsid w:val="0036161F"/>
    <w:rsid w:val="00361710"/>
    <w:rsid w:val="00362851"/>
    <w:rsid w:val="003629F4"/>
    <w:rsid w:val="0036311B"/>
    <w:rsid w:val="003639D1"/>
    <w:rsid w:val="003648B4"/>
    <w:rsid w:val="003669C8"/>
    <w:rsid w:val="003669E1"/>
    <w:rsid w:val="00366C10"/>
    <w:rsid w:val="00367E12"/>
    <w:rsid w:val="00370018"/>
    <w:rsid w:val="00370156"/>
    <w:rsid w:val="00370D92"/>
    <w:rsid w:val="00371265"/>
    <w:rsid w:val="003714DF"/>
    <w:rsid w:val="00372FE8"/>
    <w:rsid w:val="00374C70"/>
    <w:rsid w:val="00375EA0"/>
    <w:rsid w:val="0037735E"/>
    <w:rsid w:val="00377593"/>
    <w:rsid w:val="00377BEC"/>
    <w:rsid w:val="00377E58"/>
    <w:rsid w:val="00380524"/>
    <w:rsid w:val="00382811"/>
    <w:rsid w:val="00382AB4"/>
    <w:rsid w:val="003838AD"/>
    <w:rsid w:val="00383DC3"/>
    <w:rsid w:val="00385901"/>
    <w:rsid w:val="00387A46"/>
    <w:rsid w:val="003901AA"/>
    <w:rsid w:val="0039024B"/>
    <w:rsid w:val="0039259B"/>
    <w:rsid w:val="00393A86"/>
    <w:rsid w:val="00394C6B"/>
    <w:rsid w:val="00395657"/>
    <w:rsid w:val="0039644A"/>
    <w:rsid w:val="003977D5"/>
    <w:rsid w:val="0039785F"/>
    <w:rsid w:val="00397B1B"/>
    <w:rsid w:val="003A062C"/>
    <w:rsid w:val="003A1470"/>
    <w:rsid w:val="003A33FE"/>
    <w:rsid w:val="003A36D8"/>
    <w:rsid w:val="003A3924"/>
    <w:rsid w:val="003A43DD"/>
    <w:rsid w:val="003A4C1B"/>
    <w:rsid w:val="003A583D"/>
    <w:rsid w:val="003A5FBE"/>
    <w:rsid w:val="003A6577"/>
    <w:rsid w:val="003A70DE"/>
    <w:rsid w:val="003B06AA"/>
    <w:rsid w:val="003B4A52"/>
    <w:rsid w:val="003B76E6"/>
    <w:rsid w:val="003C0B09"/>
    <w:rsid w:val="003C20EC"/>
    <w:rsid w:val="003C3722"/>
    <w:rsid w:val="003C5E7F"/>
    <w:rsid w:val="003C5FBF"/>
    <w:rsid w:val="003C66AB"/>
    <w:rsid w:val="003C6D2F"/>
    <w:rsid w:val="003C6F99"/>
    <w:rsid w:val="003C7E76"/>
    <w:rsid w:val="003D0406"/>
    <w:rsid w:val="003D0AF5"/>
    <w:rsid w:val="003D111C"/>
    <w:rsid w:val="003D13C8"/>
    <w:rsid w:val="003D247B"/>
    <w:rsid w:val="003D296F"/>
    <w:rsid w:val="003D2B3C"/>
    <w:rsid w:val="003D3232"/>
    <w:rsid w:val="003D3A74"/>
    <w:rsid w:val="003D51B6"/>
    <w:rsid w:val="003D6446"/>
    <w:rsid w:val="003D6F9E"/>
    <w:rsid w:val="003D7853"/>
    <w:rsid w:val="003D7A3B"/>
    <w:rsid w:val="003D7EE1"/>
    <w:rsid w:val="003E07A3"/>
    <w:rsid w:val="003E1294"/>
    <w:rsid w:val="003E148B"/>
    <w:rsid w:val="003E1658"/>
    <w:rsid w:val="003E1DEB"/>
    <w:rsid w:val="003E25D7"/>
    <w:rsid w:val="003E279E"/>
    <w:rsid w:val="003E42C5"/>
    <w:rsid w:val="003E58E2"/>
    <w:rsid w:val="003E64C3"/>
    <w:rsid w:val="003E6FDA"/>
    <w:rsid w:val="003F137F"/>
    <w:rsid w:val="003F167F"/>
    <w:rsid w:val="003F1DDB"/>
    <w:rsid w:val="003F2AA6"/>
    <w:rsid w:val="003F2ADA"/>
    <w:rsid w:val="003F2F64"/>
    <w:rsid w:val="003F51E9"/>
    <w:rsid w:val="003F71F7"/>
    <w:rsid w:val="003F79FD"/>
    <w:rsid w:val="00400E64"/>
    <w:rsid w:val="004028EB"/>
    <w:rsid w:val="00405942"/>
    <w:rsid w:val="00406FAE"/>
    <w:rsid w:val="00410F64"/>
    <w:rsid w:val="004127F2"/>
    <w:rsid w:val="0041376E"/>
    <w:rsid w:val="004142EC"/>
    <w:rsid w:val="0041433B"/>
    <w:rsid w:val="00414343"/>
    <w:rsid w:val="00414635"/>
    <w:rsid w:val="00415A6C"/>
    <w:rsid w:val="0041602D"/>
    <w:rsid w:val="004163F0"/>
    <w:rsid w:val="00417616"/>
    <w:rsid w:val="00417928"/>
    <w:rsid w:val="00420255"/>
    <w:rsid w:val="00420312"/>
    <w:rsid w:val="0042285D"/>
    <w:rsid w:val="0042466B"/>
    <w:rsid w:val="004248B9"/>
    <w:rsid w:val="00424DED"/>
    <w:rsid w:val="004255EF"/>
    <w:rsid w:val="00425B4D"/>
    <w:rsid w:val="00425FC6"/>
    <w:rsid w:val="004265AB"/>
    <w:rsid w:val="004318A3"/>
    <w:rsid w:val="00433F79"/>
    <w:rsid w:val="004341B7"/>
    <w:rsid w:val="0043589E"/>
    <w:rsid w:val="00435AA2"/>
    <w:rsid w:val="00435C1E"/>
    <w:rsid w:val="004360FA"/>
    <w:rsid w:val="0043628F"/>
    <w:rsid w:val="00436E47"/>
    <w:rsid w:val="004378A0"/>
    <w:rsid w:val="00437E40"/>
    <w:rsid w:val="00440E24"/>
    <w:rsid w:val="00440F8F"/>
    <w:rsid w:val="004413DA"/>
    <w:rsid w:val="00441C54"/>
    <w:rsid w:val="00443609"/>
    <w:rsid w:val="00443812"/>
    <w:rsid w:val="004441BD"/>
    <w:rsid w:val="004441F1"/>
    <w:rsid w:val="004452D4"/>
    <w:rsid w:val="004453B7"/>
    <w:rsid w:val="004463D8"/>
    <w:rsid w:val="00447CC2"/>
    <w:rsid w:val="00450078"/>
    <w:rsid w:val="00450264"/>
    <w:rsid w:val="004506BD"/>
    <w:rsid w:val="0045078B"/>
    <w:rsid w:val="00450D93"/>
    <w:rsid w:val="00450E56"/>
    <w:rsid w:val="00451528"/>
    <w:rsid w:val="004518B2"/>
    <w:rsid w:val="004519E4"/>
    <w:rsid w:val="004525AC"/>
    <w:rsid w:val="004528AE"/>
    <w:rsid w:val="00452CC1"/>
    <w:rsid w:val="00452E43"/>
    <w:rsid w:val="00453214"/>
    <w:rsid w:val="0045323B"/>
    <w:rsid w:val="00453332"/>
    <w:rsid w:val="00454583"/>
    <w:rsid w:val="004552FD"/>
    <w:rsid w:val="0045635F"/>
    <w:rsid w:val="004573E8"/>
    <w:rsid w:val="0046099B"/>
    <w:rsid w:val="0046130E"/>
    <w:rsid w:val="004619D8"/>
    <w:rsid w:val="00461A57"/>
    <w:rsid w:val="00462FBF"/>
    <w:rsid w:val="00463183"/>
    <w:rsid w:val="004633D9"/>
    <w:rsid w:val="00463875"/>
    <w:rsid w:val="00463FF3"/>
    <w:rsid w:val="0046464C"/>
    <w:rsid w:val="00466626"/>
    <w:rsid w:val="00466E65"/>
    <w:rsid w:val="00467446"/>
    <w:rsid w:val="00471C4F"/>
    <w:rsid w:val="00472358"/>
    <w:rsid w:val="00472734"/>
    <w:rsid w:val="004732C0"/>
    <w:rsid w:val="004741F0"/>
    <w:rsid w:val="00474642"/>
    <w:rsid w:val="004747D2"/>
    <w:rsid w:val="00474CD2"/>
    <w:rsid w:val="00474FA8"/>
    <w:rsid w:val="004761D0"/>
    <w:rsid w:val="00476599"/>
    <w:rsid w:val="004768E9"/>
    <w:rsid w:val="00477BC6"/>
    <w:rsid w:val="004803EC"/>
    <w:rsid w:val="00480514"/>
    <w:rsid w:val="00481DC4"/>
    <w:rsid w:val="00481ECF"/>
    <w:rsid w:val="00483907"/>
    <w:rsid w:val="00483ADB"/>
    <w:rsid w:val="00484F92"/>
    <w:rsid w:val="004850AC"/>
    <w:rsid w:val="004857E5"/>
    <w:rsid w:val="00485D1E"/>
    <w:rsid w:val="00485EA1"/>
    <w:rsid w:val="0048704F"/>
    <w:rsid w:val="004875B4"/>
    <w:rsid w:val="004875C6"/>
    <w:rsid w:val="00490B6C"/>
    <w:rsid w:val="0049183E"/>
    <w:rsid w:val="00491DCA"/>
    <w:rsid w:val="00492B28"/>
    <w:rsid w:val="00494D57"/>
    <w:rsid w:val="004963EE"/>
    <w:rsid w:val="004969D4"/>
    <w:rsid w:val="00496A3B"/>
    <w:rsid w:val="00497598"/>
    <w:rsid w:val="0049774B"/>
    <w:rsid w:val="00497A6D"/>
    <w:rsid w:val="004A0D6D"/>
    <w:rsid w:val="004A3F3D"/>
    <w:rsid w:val="004A3FE2"/>
    <w:rsid w:val="004A431B"/>
    <w:rsid w:val="004A473B"/>
    <w:rsid w:val="004A4850"/>
    <w:rsid w:val="004A5C82"/>
    <w:rsid w:val="004A74F6"/>
    <w:rsid w:val="004A7AEA"/>
    <w:rsid w:val="004B08F6"/>
    <w:rsid w:val="004B0A47"/>
    <w:rsid w:val="004B1B80"/>
    <w:rsid w:val="004B4DCA"/>
    <w:rsid w:val="004B5E89"/>
    <w:rsid w:val="004B5EC6"/>
    <w:rsid w:val="004B63E9"/>
    <w:rsid w:val="004B707C"/>
    <w:rsid w:val="004C0890"/>
    <w:rsid w:val="004C0AF1"/>
    <w:rsid w:val="004C0F52"/>
    <w:rsid w:val="004C3862"/>
    <w:rsid w:val="004C3A8C"/>
    <w:rsid w:val="004C43A0"/>
    <w:rsid w:val="004C49A4"/>
    <w:rsid w:val="004C4DC4"/>
    <w:rsid w:val="004C5795"/>
    <w:rsid w:val="004C5B04"/>
    <w:rsid w:val="004C614A"/>
    <w:rsid w:val="004D01DF"/>
    <w:rsid w:val="004D0A70"/>
    <w:rsid w:val="004D1ED4"/>
    <w:rsid w:val="004D21B5"/>
    <w:rsid w:val="004D2277"/>
    <w:rsid w:val="004D314C"/>
    <w:rsid w:val="004D3B2A"/>
    <w:rsid w:val="004D54D7"/>
    <w:rsid w:val="004D6300"/>
    <w:rsid w:val="004D7F27"/>
    <w:rsid w:val="004E08C3"/>
    <w:rsid w:val="004E4773"/>
    <w:rsid w:val="004E4E3D"/>
    <w:rsid w:val="004E51D4"/>
    <w:rsid w:val="004E56D9"/>
    <w:rsid w:val="004E6520"/>
    <w:rsid w:val="004E65CD"/>
    <w:rsid w:val="004E69A1"/>
    <w:rsid w:val="004F09E3"/>
    <w:rsid w:val="004F545A"/>
    <w:rsid w:val="004F5779"/>
    <w:rsid w:val="004F5C12"/>
    <w:rsid w:val="005002EC"/>
    <w:rsid w:val="005002F6"/>
    <w:rsid w:val="00501AAB"/>
    <w:rsid w:val="00501AC1"/>
    <w:rsid w:val="0050217F"/>
    <w:rsid w:val="00502BA1"/>
    <w:rsid w:val="00503383"/>
    <w:rsid w:val="00503EB5"/>
    <w:rsid w:val="005042F6"/>
    <w:rsid w:val="00504A38"/>
    <w:rsid w:val="0050553C"/>
    <w:rsid w:val="00510772"/>
    <w:rsid w:val="00514704"/>
    <w:rsid w:val="00514DDF"/>
    <w:rsid w:val="00515096"/>
    <w:rsid w:val="00515A84"/>
    <w:rsid w:val="00515A91"/>
    <w:rsid w:val="00515AA7"/>
    <w:rsid w:val="00516012"/>
    <w:rsid w:val="0051749A"/>
    <w:rsid w:val="00517828"/>
    <w:rsid w:val="005201FA"/>
    <w:rsid w:val="00520C10"/>
    <w:rsid w:val="00522DB6"/>
    <w:rsid w:val="005238E6"/>
    <w:rsid w:val="00523C7E"/>
    <w:rsid w:val="005243FF"/>
    <w:rsid w:val="00525C0C"/>
    <w:rsid w:val="00525DAE"/>
    <w:rsid w:val="005260DD"/>
    <w:rsid w:val="00526FB3"/>
    <w:rsid w:val="00530975"/>
    <w:rsid w:val="00530F9C"/>
    <w:rsid w:val="00531987"/>
    <w:rsid w:val="005321E6"/>
    <w:rsid w:val="005324E6"/>
    <w:rsid w:val="0053489D"/>
    <w:rsid w:val="00534B3D"/>
    <w:rsid w:val="00534C5B"/>
    <w:rsid w:val="00535BE8"/>
    <w:rsid w:val="0053620B"/>
    <w:rsid w:val="00536AD5"/>
    <w:rsid w:val="00540311"/>
    <w:rsid w:val="00540346"/>
    <w:rsid w:val="00540E9D"/>
    <w:rsid w:val="0054154D"/>
    <w:rsid w:val="005417C5"/>
    <w:rsid w:val="0054436C"/>
    <w:rsid w:val="005460C7"/>
    <w:rsid w:val="00547E5B"/>
    <w:rsid w:val="0055113F"/>
    <w:rsid w:val="00551415"/>
    <w:rsid w:val="005515B7"/>
    <w:rsid w:val="0055237D"/>
    <w:rsid w:val="00552524"/>
    <w:rsid w:val="00552E4B"/>
    <w:rsid w:val="00553652"/>
    <w:rsid w:val="0055376C"/>
    <w:rsid w:val="00553B41"/>
    <w:rsid w:val="00553F99"/>
    <w:rsid w:val="00553FA0"/>
    <w:rsid w:val="00554B3F"/>
    <w:rsid w:val="00555C99"/>
    <w:rsid w:val="00555E71"/>
    <w:rsid w:val="005574FC"/>
    <w:rsid w:val="00560A1A"/>
    <w:rsid w:val="00560EF4"/>
    <w:rsid w:val="00560FC1"/>
    <w:rsid w:val="00562132"/>
    <w:rsid w:val="005631A8"/>
    <w:rsid w:val="00564AC7"/>
    <w:rsid w:val="0056507B"/>
    <w:rsid w:val="005666EB"/>
    <w:rsid w:val="005667B0"/>
    <w:rsid w:val="005703D3"/>
    <w:rsid w:val="005751FD"/>
    <w:rsid w:val="00575C80"/>
    <w:rsid w:val="005761CD"/>
    <w:rsid w:val="00576BB8"/>
    <w:rsid w:val="00580901"/>
    <w:rsid w:val="00581281"/>
    <w:rsid w:val="00581973"/>
    <w:rsid w:val="005841C4"/>
    <w:rsid w:val="00587349"/>
    <w:rsid w:val="0058744B"/>
    <w:rsid w:val="005878D3"/>
    <w:rsid w:val="005907BE"/>
    <w:rsid w:val="00590D93"/>
    <w:rsid w:val="00591522"/>
    <w:rsid w:val="00591A1D"/>
    <w:rsid w:val="00592476"/>
    <w:rsid w:val="00592BBE"/>
    <w:rsid w:val="0059341F"/>
    <w:rsid w:val="00594F35"/>
    <w:rsid w:val="00595225"/>
    <w:rsid w:val="005954F8"/>
    <w:rsid w:val="00595E1F"/>
    <w:rsid w:val="00596227"/>
    <w:rsid w:val="00596650"/>
    <w:rsid w:val="005967DC"/>
    <w:rsid w:val="00596F84"/>
    <w:rsid w:val="005A05DB"/>
    <w:rsid w:val="005A08B8"/>
    <w:rsid w:val="005A0D03"/>
    <w:rsid w:val="005A163F"/>
    <w:rsid w:val="005A334C"/>
    <w:rsid w:val="005A3513"/>
    <w:rsid w:val="005A367F"/>
    <w:rsid w:val="005A57E2"/>
    <w:rsid w:val="005A582C"/>
    <w:rsid w:val="005A5BE5"/>
    <w:rsid w:val="005A5D15"/>
    <w:rsid w:val="005A62A8"/>
    <w:rsid w:val="005A7C16"/>
    <w:rsid w:val="005B08C3"/>
    <w:rsid w:val="005B15EF"/>
    <w:rsid w:val="005B190C"/>
    <w:rsid w:val="005B19FB"/>
    <w:rsid w:val="005B1E41"/>
    <w:rsid w:val="005B2092"/>
    <w:rsid w:val="005B2490"/>
    <w:rsid w:val="005B3063"/>
    <w:rsid w:val="005B416D"/>
    <w:rsid w:val="005B4377"/>
    <w:rsid w:val="005B56BD"/>
    <w:rsid w:val="005C0713"/>
    <w:rsid w:val="005C1079"/>
    <w:rsid w:val="005C1255"/>
    <w:rsid w:val="005C207E"/>
    <w:rsid w:val="005C22CA"/>
    <w:rsid w:val="005C31E7"/>
    <w:rsid w:val="005C3460"/>
    <w:rsid w:val="005C401D"/>
    <w:rsid w:val="005C4675"/>
    <w:rsid w:val="005C4C9A"/>
    <w:rsid w:val="005C587B"/>
    <w:rsid w:val="005C6E4E"/>
    <w:rsid w:val="005C6F0B"/>
    <w:rsid w:val="005D0990"/>
    <w:rsid w:val="005D0992"/>
    <w:rsid w:val="005D1C29"/>
    <w:rsid w:val="005D2245"/>
    <w:rsid w:val="005D238F"/>
    <w:rsid w:val="005D2C9D"/>
    <w:rsid w:val="005D4799"/>
    <w:rsid w:val="005D7C83"/>
    <w:rsid w:val="005D7EB3"/>
    <w:rsid w:val="005D7F24"/>
    <w:rsid w:val="005E18E6"/>
    <w:rsid w:val="005E19B2"/>
    <w:rsid w:val="005E19C0"/>
    <w:rsid w:val="005E1A1C"/>
    <w:rsid w:val="005E26F9"/>
    <w:rsid w:val="005E317A"/>
    <w:rsid w:val="005E35DB"/>
    <w:rsid w:val="005E4524"/>
    <w:rsid w:val="005E4BDC"/>
    <w:rsid w:val="005E4EE5"/>
    <w:rsid w:val="005E55DC"/>
    <w:rsid w:val="005E5849"/>
    <w:rsid w:val="005E5B44"/>
    <w:rsid w:val="005E6A83"/>
    <w:rsid w:val="005E6C23"/>
    <w:rsid w:val="005E7313"/>
    <w:rsid w:val="005E784F"/>
    <w:rsid w:val="005E7EF1"/>
    <w:rsid w:val="005F1631"/>
    <w:rsid w:val="005F1734"/>
    <w:rsid w:val="005F1EBB"/>
    <w:rsid w:val="005F1F70"/>
    <w:rsid w:val="005F253A"/>
    <w:rsid w:val="005F254B"/>
    <w:rsid w:val="005F386F"/>
    <w:rsid w:val="005F3E4B"/>
    <w:rsid w:val="005F3F08"/>
    <w:rsid w:val="005F52A4"/>
    <w:rsid w:val="005F64F6"/>
    <w:rsid w:val="005F69D8"/>
    <w:rsid w:val="005F6BA6"/>
    <w:rsid w:val="005F7877"/>
    <w:rsid w:val="00601CBA"/>
    <w:rsid w:val="0060399A"/>
    <w:rsid w:val="00603A8E"/>
    <w:rsid w:val="0060617F"/>
    <w:rsid w:val="006069A7"/>
    <w:rsid w:val="00607050"/>
    <w:rsid w:val="00607C88"/>
    <w:rsid w:val="00610608"/>
    <w:rsid w:val="00610C41"/>
    <w:rsid w:val="00610F69"/>
    <w:rsid w:val="0061246F"/>
    <w:rsid w:val="0061318B"/>
    <w:rsid w:val="00613FCA"/>
    <w:rsid w:val="006149CA"/>
    <w:rsid w:val="00614B5F"/>
    <w:rsid w:val="0061579E"/>
    <w:rsid w:val="00615927"/>
    <w:rsid w:val="00615DC0"/>
    <w:rsid w:val="006165C1"/>
    <w:rsid w:val="006167C5"/>
    <w:rsid w:val="00617358"/>
    <w:rsid w:val="00617A1C"/>
    <w:rsid w:val="00621316"/>
    <w:rsid w:val="00621535"/>
    <w:rsid w:val="00621EF4"/>
    <w:rsid w:val="006231EA"/>
    <w:rsid w:val="00623C69"/>
    <w:rsid w:val="00624BF1"/>
    <w:rsid w:val="0062504C"/>
    <w:rsid w:val="0062564E"/>
    <w:rsid w:val="006260C1"/>
    <w:rsid w:val="0062651D"/>
    <w:rsid w:val="0062687B"/>
    <w:rsid w:val="00627AB5"/>
    <w:rsid w:val="006309CE"/>
    <w:rsid w:val="00631400"/>
    <w:rsid w:val="00632158"/>
    <w:rsid w:val="00632FC4"/>
    <w:rsid w:val="00633B67"/>
    <w:rsid w:val="006344F7"/>
    <w:rsid w:val="00634D94"/>
    <w:rsid w:val="00635F4E"/>
    <w:rsid w:val="006366B7"/>
    <w:rsid w:val="006367CE"/>
    <w:rsid w:val="0063687D"/>
    <w:rsid w:val="00636BD2"/>
    <w:rsid w:val="0063729D"/>
    <w:rsid w:val="00641D2B"/>
    <w:rsid w:val="00642E85"/>
    <w:rsid w:val="00642ECC"/>
    <w:rsid w:val="0064365A"/>
    <w:rsid w:val="00643FE0"/>
    <w:rsid w:val="006444B4"/>
    <w:rsid w:val="00644A69"/>
    <w:rsid w:val="00645BF4"/>
    <w:rsid w:val="0064615B"/>
    <w:rsid w:val="0064665F"/>
    <w:rsid w:val="00646DC6"/>
    <w:rsid w:val="00647B80"/>
    <w:rsid w:val="006509D2"/>
    <w:rsid w:val="006519EF"/>
    <w:rsid w:val="00651CB3"/>
    <w:rsid w:val="006526F5"/>
    <w:rsid w:val="00652AD0"/>
    <w:rsid w:val="00652F0F"/>
    <w:rsid w:val="006530B0"/>
    <w:rsid w:val="006546D2"/>
    <w:rsid w:val="006550B8"/>
    <w:rsid w:val="006552DA"/>
    <w:rsid w:val="00656D6F"/>
    <w:rsid w:val="00657A8E"/>
    <w:rsid w:val="00660696"/>
    <w:rsid w:val="00661232"/>
    <w:rsid w:val="0066270A"/>
    <w:rsid w:val="006627D2"/>
    <w:rsid w:val="00663426"/>
    <w:rsid w:val="006638B0"/>
    <w:rsid w:val="00664E86"/>
    <w:rsid w:val="00667636"/>
    <w:rsid w:val="00670C18"/>
    <w:rsid w:val="0067122D"/>
    <w:rsid w:val="00671A71"/>
    <w:rsid w:val="00671D66"/>
    <w:rsid w:val="0067254E"/>
    <w:rsid w:val="00673B89"/>
    <w:rsid w:val="00674334"/>
    <w:rsid w:val="00674722"/>
    <w:rsid w:val="006749F3"/>
    <w:rsid w:val="0067605F"/>
    <w:rsid w:val="0067647F"/>
    <w:rsid w:val="006804E7"/>
    <w:rsid w:val="006806ED"/>
    <w:rsid w:val="00680720"/>
    <w:rsid w:val="00680CA4"/>
    <w:rsid w:val="0068144E"/>
    <w:rsid w:val="006814C9"/>
    <w:rsid w:val="006821D5"/>
    <w:rsid w:val="00682B63"/>
    <w:rsid w:val="0068482B"/>
    <w:rsid w:val="00684952"/>
    <w:rsid w:val="00684DC6"/>
    <w:rsid w:val="0068570E"/>
    <w:rsid w:val="00685834"/>
    <w:rsid w:val="006860AD"/>
    <w:rsid w:val="00686C48"/>
    <w:rsid w:val="006903E7"/>
    <w:rsid w:val="00690673"/>
    <w:rsid w:val="0069167F"/>
    <w:rsid w:val="0069227F"/>
    <w:rsid w:val="00692E4D"/>
    <w:rsid w:val="00692F6D"/>
    <w:rsid w:val="0069366C"/>
    <w:rsid w:val="00694902"/>
    <w:rsid w:val="00695124"/>
    <w:rsid w:val="006954B6"/>
    <w:rsid w:val="00695B32"/>
    <w:rsid w:val="006A0095"/>
    <w:rsid w:val="006A16A5"/>
    <w:rsid w:val="006A1F27"/>
    <w:rsid w:val="006A26A6"/>
    <w:rsid w:val="006A29DC"/>
    <w:rsid w:val="006A4624"/>
    <w:rsid w:val="006A4AF8"/>
    <w:rsid w:val="006A4C44"/>
    <w:rsid w:val="006A4D7D"/>
    <w:rsid w:val="006A4D8B"/>
    <w:rsid w:val="006A51F2"/>
    <w:rsid w:val="006A6C35"/>
    <w:rsid w:val="006B0ACF"/>
    <w:rsid w:val="006B24FC"/>
    <w:rsid w:val="006B2D86"/>
    <w:rsid w:val="006B2E55"/>
    <w:rsid w:val="006B39F0"/>
    <w:rsid w:val="006B4297"/>
    <w:rsid w:val="006B47C7"/>
    <w:rsid w:val="006B63E8"/>
    <w:rsid w:val="006B76CD"/>
    <w:rsid w:val="006C0640"/>
    <w:rsid w:val="006C0677"/>
    <w:rsid w:val="006C0842"/>
    <w:rsid w:val="006C08A2"/>
    <w:rsid w:val="006C14D3"/>
    <w:rsid w:val="006C1E50"/>
    <w:rsid w:val="006C1FAB"/>
    <w:rsid w:val="006C22EC"/>
    <w:rsid w:val="006C266F"/>
    <w:rsid w:val="006C285F"/>
    <w:rsid w:val="006C2F35"/>
    <w:rsid w:val="006C42C4"/>
    <w:rsid w:val="006C4F0E"/>
    <w:rsid w:val="006C56DA"/>
    <w:rsid w:val="006C6011"/>
    <w:rsid w:val="006C60D5"/>
    <w:rsid w:val="006C6A8C"/>
    <w:rsid w:val="006C6B80"/>
    <w:rsid w:val="006D0B8B"/>
    <w:rsid w:val="006D1185"/>
    <w:rsid w:val="006D18B3"/>
    <w:rsid w:val="006D1978"/>
    <w:rsid w:val="006D19F7"/>
    <w:rsid w:val="006D2F16"/>
    <w:rsid w:val="006D31F3"/>
    <w:rsid w:val="006D38CC"/>
    <w:rsid w:val="006D3945"/>
    <w:rsid w:val="006D4B4F"/>
    <w:rsid w:val="006D643D"/>
    <w:rsid w:val="006D68A1"/>
    <w:rsid w:val="006D764C"/>
    <w:rsid w:val="006E10B5"/>
    <w:rsid w:val="006E1808"/>
    <w:rsid w:val="006E2BFB"/>
    <w:rsid w:val="006E424A"/>
    <w:rsid w:val="006E49B0"/>
    <w:rsid w:val="006E4D94"/>
    <w:rsid w:val="006E57BB"/>
    <w:rsid w:val="006E78B6"/>
    <w:rsid w:val="006F2AA1"/>
    <w:rsid w:val="006F3DED"/>
    <w:rsid w:val="006F45F7"/>
    <w:rsid w:val="006F4947"/>
    <w:rsid w:val="006F527D"/>
    <w:rsid w:val="006F536E"/>
    <w:rsid w:val="006F59E4"/>
    <w:rsid w:val="006F6718"/>
    <w:rsid w:val="006F6CA5"/>
    <w:rsid w:val="00701912"/>
    <w:rsid w:val="007023A3"/>
    <w:rsid w:val="007050F5"/>
    <w:rsid w:val="00705463"/>
    <w:rsid w:val="00705DF1"/>
    <w:rsid w:val="00706AE4"/>
    <w:rsid w:val="00706DE7"/>
    <w:rsid w:val="007077C6"/>
    <w:rsid w:val="00710BED"/>
    <w:rsid w:val="00710FF3"/>
    <w:rsid w:val="00711DF5"/>
    <w:rsid w:val="0071400C"/>
    <w:rsid w:val="00714018"/>
    <w:rsid w:val="00714642"/>
    <w:rsid w:val="00714926"/>
    <w:rsid w:val="0071492E"/>
    <w:rsid w:val="007151C7"/>
    <w:rsid w:val="00716B54"/>
    <w:rsid w:val="00716EC0"/>
    <w:rsid w:val="007206C1"/>
    <w:rsid w:val="00721416"/>
    <w:rsid w:val="00721CA7"/>
    <w:rsid w:val="00722E88"/>
    <w:rsid w:val="00723434"/>
    <w:rsid w:val="00725E61"/>
    <w:rsid w:val="00730C0E"/>
    <w:rsid w:val="00731329"/>
    <w:rsid w:val="0073155B"/>
    <w:rsid w:val="007318D7"/>
    <w:rsid w:val="007325AF"/>
    <w:rsid w:val="00732ADB"/>
    <w:rsid w:val="00733171"/>
    <w:rsid w:val="00733C38"/>
    <w:rsid w:val="00733E53"/>
    <w:rsid w:val="007342DB"/>
    <w:rsid w:val="00735E6F"/>
    <w:rsid w:val="0073602A"/>
    <w:rsid w:val="007365FF"/>
    <w:rsid w:val="00737E16"/>
    <w:rsid w:val="007416D4"/>
    <w:rsid w:val="00741DA2"/>
    <w:rsid w:val="00742D2B"/>
    <w:rsid w:val="00744565"/>
    <w:rsid w:val="00744D86"/>
    <w:rsid w:val="00745C7D"/>
    <w:rsid w:val="00746B5A"/>
    <w:rsid w:val="007471EF"/>
    <w:rsid w:val="00747EBF"/>
    <w:rsid w:val="007504C8"/>
    <w:rsid w:val="00751903"/>
    <w:rsid w:val="00751E9A"/>
    <w:rsid w:val="0075277E"/>
    <w:rsid w:val="00752A5A"/>
    <w:rsid w:val="00752EEA"/>
    <w:rsid w:val="007534DC"/>
    <w:rsid w:val="0075362B"/>
    <w:rsid w:val="00753D8D"/>
    <w:rsid w:val="00755494"/>
    <w:rsid w:val="00755816"/>
    <w:rsid w:val="0075585A"/>
    <w:rsid w:val="00755E0A"/>
    <w:rsid w:val="007564CF"/>
    <w:rsid w:val="00756DCE"/>
    <w:rsid w:val="00760646"/>
    <w:rsid w:val="007607DC"/>
    <w:rsid w:val="00760F6C"/>
    <w:rsid w:val="00761145"/>
    <w:rsid w:val="00762F71"/>
    <w:rsid w:val="0076391A"/>
    <w:rsid w:val="007647C6"/>
    <w:rsid w:val="007647E7"/>
    <w:rsid w:val="00766809"/>
    <w:rsid w:val="007668E4"/>
    <w:rsid w:val="007669C4"/>
    <w:rsid w:val="00770B13"/>
    <w:rsid w:val="00771BE3"/>
    <w:rsid w:val="00771E0C"/>
    <w:rsid w:val="00772630"/>
    <w:rsid w:val="0077570B"/>
    <w:rsid w:val="0077596D"/>
    <w:rsid w:val="00777784"/>
    <w:rsid w:val="00777CDB"/>
    <w:rsid w:val="007805E8"/>
    <w:rsid w:val="00780FD7"/>
    <w:rsid w:val="00782024"/>
    <w:rsid w:val="00782595"/>
    <w:rsid w:val="00782A89"/>
    <w:rsid w:val="00783B2B"/>
    <w:rsid w:val="00783BA9"/>
    <w:rsid w:val="00783FD9"/>
    <w:rsid w:val="0078472C"/>
    <w:rsid w:val="007848AF"/>
    <w:rsid w:val="00784BE9"/>
    <w:rsid w:val="00785868"/>
    <w:rsid w:val="007860EE"/>
    <w:rsid w:val="00786E92"/>
    <w:rsid w:val="0078752D"/>
    <w:rsid w:val="007900B2"/>
    <w:rsid w:val="00790516"/>
    <w:rsid w:val="00790619"/>
    <w:rsid w:val="00790772"/>
    <w:rsid w:val="007913C6"/>
    <w:rsid w:val="00791539"/>
    <w:rsid w:val="00791BF4"/>
    <w:rsid w:val="00791C37"/>
    <w:rsid w:val="00796364"/>
    <w:rsid w:val="00796D85"/>
    <w:rsid w:val="007A0E35"/>
    <w:rsid w:val="007A1A5D"/>
    <w:rsid w:val="007A1D8E"/>
    <w:rsid w:val="007A2678"/>
    <w:rsid w:val="007A58DC"/>
    <w:rsid w:val="007A6C52"/>
    <w:rsid w:val="007B0888"/>
    <w:rsid w:val="007B1B13"/>
    <w:rsid w:val="007B2223"/>
    <w:rsid w:val="007B282B"/>
    <w:rsid w:val="007B28FA"/>
    <w:rsid w:val="007B3975"/>
    <w:rsid w:val="007B3D17"/>
    <w:rsid w:val="007B3D74"/>
    <w:rsid w:val="007B3FE1"/>
    <w:rsid w:val="007B4E0A"/>
    <w:rsid w:val="007B58FB"/>
    <w:rsid w:val="007B608C"/>
    <w:rsid w:val="007B6441"/>
    <w:rsid w:val="007B750C"/>
    <w:rsid w:val="007B75A9"/>
    <w:rsid w:val="007C0C9B"/>
    <w:rsid w:val="007C1631"/>
    <w:rsid w:val="007C2B0D"/>
    <w:rsid w:val="007C2D34"/>
    <w:rsid w:val="007C303E"/>
    <w:rsid w:val="007C384E"/>
    <w:rsid w:val="007C4118"/>
    <w:rsid w:val="007C575A"/>
    <w:rsid w:val="007C7719"/>
    <w:rsid w:val="007C7BBC"/>
    <w:rsid w:val="007D0C4E"/>
    <w:rsid w:val="007D10B2"/>
    <w:rsid w:val="007D25BF"/>
    <w:rsid w:val="007D2783"/>
    <w:rsid w:val="007D2C81"/>
    <w:rsid w:val="007D2F7E"/>
    <w:rsid w:val="007D313D"/>
    <w:rsid w:val="007D37FC"/>
    <w:rsid w:val="007D389B"/>
    <w:rsid w:val="007D4F3A"/>
    <w:rsid w:val="007D788A"/>
    <w:rsid w:val="007D7E0F"/>
    <w:rsid w:val="007E053C"/>
    <w:rsid w:val="007E0C44"/>
    <w:rsid w:val="007E10F0"/>
    <w:rsid w:val="007E1423"/>
    <w:rsid w:val="007E1BFF"/>
    <w:rsid w:val="007E41FD"/>
    <w:rsid w:val="007E6CF1"/>
    <w:rsid w:val="007F12B9"/>
    <w:rsid w:val="007F1AFC"/>
    <w:rsid w:val="007F373C"/>
    <w:rsid w:val="007F39AF"/>
    <w:rsid w:val="007F3B51"/>
    <w:rsid w:val="007F3BB2"/>
    <w:rsid w:val="007F4AEE"/>
    <w:rsid w:val="007F4AFA"/>
    <w:rsid w:val="007F597A"/>
    <w:rsid w:val="007F5B98"/>
    <w:rsid w:val="007F6CD5"/>
    <w:rsid w:val="007F7021"/>
    <w:rsid w:val="007F72EA"/>
    <w:rsid w:val="007F7802"/>
    <w:rsid w:val="007F7F48"/>
    <w:rsid w:val="008006EB"/>
    <w:rsid w:val="00800E80"/>
    <w:rsid w:val="00802094"/>
    <w:rsid w:val="008021CA"/>
    <w:rsid w:val="00802E19"/>
    <w:rsid w:val="008032E5"/>
    <w:rsid w:val="00803540"/>
    <w:rsid w:val="00803ACE"/>
    <w:rsid w:val="00803FF9"/>
    <w:rsid w:val="0080402C"/>
    <w:rsid w:val="0080514A"/>
    <w:rsid w:val="0080536B"/>
    <w:rsid w:val="0080566A"/>
    <w:rsid w:val="00806DE5"/>
    <w:rsid w:val="0080720B"/>
    <w:rsid w:val="00810297"/>
    <w:rsid w:val="008105C1"/>
    <w:rsid w:val="008113F7"/>
    <w:rsid w:val="0081185F"/>
    <w:rsid w:val="00811B83"/>
    <w:rsid w:val="0081453D"/>
    <w:rsid w:val="0081515E"/>
    <w:rsid w:val="0081755E"/>
    <w:rsid w:val="008208C1"/>
    <w:rsid w:val="008218F4"/>
    <w:rsid w:val="00821A31"/>
    <w:rsid w:val="008231FD"/>
    <w:rsid w:val="00824231"/>
    <w:rsid w:val="0082481E"/>
    <w:rsid w:val="0082520A"/>
    <w:rsid w:val="00825573"/>
    <w:rsid w:val="008264E7"/>
    <w:rsid w:val="00826786"/>
    <w:rsid w:val="008269BC"/>
    <w:rsid w:val="008271E0"/>
    <w:rsid w:val="0082734C"/>
    <w:rsid w:val="0082783B"/>
    <w:rsid w:val="008305C9"/>
    <w:rsid w:val="00830FC0"/>
    <w:rsid w:val="0083175B"/>
    <w:rsid w:val="00834F5B"/>
    <w:rsid w:val="008372A8"/>
    <w:rsid w:val="00837FD7"/>
    <w:rsid w:val="00842DF3"/>
    <w:rsid w:val="0084356D"/>
    <w:rsid w:val="0084381F"/>
    <w:rsid w:val="0084396F"/>
    <w:rsid w:val="0084397F"/>
    <w:rsid w:val="00844020"/>
    <w:rsid w:val="008448CB"/>
    <w:rsid w:val="008449E5"/>
    <w:rsid w:val="00844F66"/>
    <w:rsid w:val="0084541F"/>
    <w:rsid w:val="008455C7"/>
    <w:rsid w:val="00845A0A"/>
    <w:rsid w:val="00845B3D"/>
    <w:rsid w:val="00845C15"/>
    <w:rsid w:val="0084641A"/>
    <w:rsid w:val="0084653B"/>
    <w:rsid w:val="008466E0"/>
    <w:rsid w:val="00847327"/>
    <w:rsid w:val="008505E8"/>
    <w:rsid w:val="00851736"/>
    <w:rsid w:val="008519AA"/>
    <w:rsid w:val="00851D65"/>
    <w:rsid w:val="00851E5D"/>
    <w:rsid w:val="00852A1B"/>
    <w:rsid w:val="00853222"/>
    <w:rsid w:val="00853914"/>
    <w:rsid w:val="00853ADB"/>
    <w:rsid w:val="00854C7A"/>
    <w:rsid w:val="008551F0"/>
    <w:rsid w:val="00855591"/>
    <w:rsid w:val="00857287"/>
    <w:rsid w:val="008573E4"/>
    <w:rsid w:val="00857B60"/>
    <w:rsid w:val="00860386"/>
    <w:rsid w:val="00860D30"/>
    <w:rsid w:val="008623D9"/>
    <w:rsid w:val="00862585"/>
    <w:rsid w:val="00862A12"/>
    <w:rsid w:val="00865048"/>
    <w:rsid w:val="0086605E"/>
    <w:rsid w:val="0086651A"/>
    <w:rsid w:val="00867488"/>
    <w:rsid w:val="00870252"/>
    <w:rsid w:val="008707F7"/>
    <w:rsid w:val="008711CF"/>
    <w:rsid w:val="00872807"/>
    <w:rsid w:val="00872E6A"/>
    <w:rsid w:val="00874A0F"/>
    <w:rsid w:val="00874B20"/>
    <w:rsid w:val="00875CE2"/>
    <w:rsid w:val="00875FD4"/>
    <w:rsid w:val="008770A5"/>
    <w:rsid w:val="008776B6"/>
    <w:rsid w:val="00877F41"/>
    <w:rsid w:val="008804FA"/>
    <w:rsid w:val="0088075C"/>
    <w:rsid w:val="008815D6"/>
    <w:rsid w:val="00882AE4"/>
    <w:rsid w:val="00882C37"/>
    <w:rsid w:val="00882C65"/>
    <w:rsid w:val="00882E38"/>
    <w:rsid w:val="00882E5E"/>
    <w:rsid w:val="00884447"/>
    <w:rsid w:val="00887E94"/>
    <w:rsid w:val="00890612"/>
    <w:rsid w:val="00890961"/>
    <w:rsid w:val="00892DBF"/>
    <w:rsid w:val="00893621"/>
    <w:rsid w:val="00895C49"/>
    <w:rsid w:val="0089666F"/>
    <w:rsid w:val="008967AE"/>
    <w:rsid w:val="00896C49"/>
    <w:rsid w:val="00896D56"/>
    <w:rsid w:val="008970C4"/>
    <w:rsid w:val="0089773A"/>
    <w:rsid w:val="00897D38"/>
    <w:rsid w:val="008A0E4F"/>
    <w:rsid w:val="008A214C"/>
    <w:rsid w:val="008A21A3"/>
    <w:rsid w:val="008A300C"/>
    <w:rsid w:val="008A4478"/>
    <w:rsid w:val="008A529F"/>
    <w:rsid w:val="008A63EF"/>
    <w:rsid w:val="008A78D4"/>
    <w:rsid w:val="008B185D"/>
    <w:rsid w:val="008B1FDB"/>
    <w:rsid w:val="008B2974"/>
    <w:rsid w:val="008B313A"/>
    <w:rsid w:val="008B31F4"/>
    <w:rsid w:val="008B3288"/>
    <w:rsid w:val="008B411E"/>
    <w:rsid w:val="008B4685"/>
    <w:rsid w:val="008B4739"/>
    <w:rsid w:val="008B4C45"/>
    <w:rsid w:val="008B51FA"/>
    <w:rsid w:val="008B61FA"/>
    <w:rsid w:val="008C043C"/>
    <w:rsid w:val="008C06C0"/>
    <w:rsid w:val="008C1686"/>
    <w:rsid w:val="008C2343"/>
    <w:rsid w:val="008C2AE9"/>
    <w:rsid w:val="008C3DAD"/>
    <w:rsid w:val="008C3E29"/>
    <w:rsid w:val="008C5EC7"/>
    <w:rsid w:val="008C63DC"/>
    <w:rsid w:val="008C6A09"/>
    <w:rsid w:val="008C7199"/>
    <w:rsid w:val="008C7A25"/>
    <w:rsid w:val="008C7C8F"/>
    <w:rsid w:val="008D16DF"/>
    <w:rsid w:val="008D3ACB"/>
    <w:rsid w:val="008D3D0E"/>
    <w:rsid w:val="008D3F36"/>
    <w:rsid w:val="008D6413"/>
    <w:rsid w:val="008D659A"/>
    <w:rsid w:val="008D784A"/>
    <w:rsid w:val="008E04A1"/>
    <w:rsid w:val="008E0ADB"/>
    <w:rsid w:val="008E0BF0"/>
    <w:rsid w:val="008E0D84"/>
    <w:rsid w:val="008E0DE8"/>
    <w:rsid w:val="008E2575"/>
    <w:rsid w:val="008E292B"/>
    <w:rsid w:val="008E2FA2"/>
    <w:rsid w:val="008E3058"/>
    <w:rsid w:val="008E3F05"/>
    <w:rsid w:val="008E3FAD"/>
    <w:rsid w:val="008E44B4"/>
    <w:rsid w:val="008E4770"/>
    <w:rsid w:val="008E4CB1"/>
    <w:rsid w:val="008E5607"/>
    <w:rsid w:val="008E56F4"/>
    <w:rsid w:val="008E5C87"/>
    <w:rsid w:val="008E5CE2"/>
    <w:rsid w:val="008F2319"/>
    <w:rsid w:val="008F36B9"/>
    <w:rsid w:val="008F36D9"/>
    <w:rsid w:val="008F3A70"/>
    <w:rsid w:val="008F485C"/>
    <w:rsid w:val="008F5141"/>
    <w:rsid w:val="008F5CAB"/>
    <w:rsid w:val="008F6F66"/>
    <w:rsid w:val="008F704D"/>
    <w:rsid w:val="008F715F"/>
    <w:rsid w:val="009002BF"/>
    <w:rsid w:val="009011DF"/>
    <w:rsid w:val="0090131E"/>
    <w:rsid w:val="009028D4"/>
    <w:rsid w:val="009029FD"/>
    <w:rsid w:val="00902CD7"/>
    <w:rsid w:val="00902EA9"/>
    <w:rsid w:val="00905E19"/>
    <w:rsid w:val="009069AB"/>
    <w:rsid w:val="0091027F"/>
    <w:rsid w:val="0091255A"/>
    <w:rsid w:val="00912B2F"/>
    <w:rsid w:val="00913838"/>
    <w:rsid w:val="00913A11"/>
    <w:rsid w:val="009146D0"/>
    <w:rsid w:val="00916086"/>
    <w:rsid w:val="009168EC"/>
    <w:rsid w:val="0091690E"/>
    <w:rsid w:val="0091701F"/>
    <w:rsid w:val="00917ED8"/>
    <w:rsid w:val="00920575"/>
    <w:rsid w:val="00921320"/>
    <w:rsid w:val="00922452"/>
    <w:rsid w:val="0092290D"/>
    <w:rsid w:val="00922B15"/>
    <w:rsid w:val="00922E40"/>
    <w:rsid w:val="009242C9"/>
    <w:rsid w:val="0092566F"/>
    <w:rsid w:val="0092573E"/>
    <w:rsid w:val="00927026"/>
    <w:rsid w:val="0092765E"/>
    <w:rsid w:val="00927877"/>
    <w:rsid w:val="00927E56"/>
    <w:rsid w:val="009316C5"/>
    <w:rsid w:val="009329AF"/>
    <w:rsid w:val="00932A6F"/>
    <w:rsid w:val="00933450"/>
    <w:rsid w:val="0093372F"/>
    <w:rsid w:val="00933C0A"/>
    <w:rsid w:val="00934624"/>
    <w:rsid w:val="00934B2F"/>
    <w:rsid w:val="00934CF3"/>
    <w:rsid w:val="00934E22"/>
    <w:rsid w:val="0093704E"/>
    <w:rsid w:val="0093761F"/>
    <w:rsid w:val="00940327"/>
    <w:rsid w:val="009404D7"/>
    <w:rsid w:val="00940ED8"/>
    <w:rsid w:val="00942FFD"/>
    <w:rsid w:val="00943BD9"/>
    <w:rsid w:val="009444E3"/>
    <w:rsid w:val="00944ED9"/>
    <w:rsid w:val="00944FA0"/>
    <w:rsid w:val="00946290"/>
    <w:rsid w:val="00950EEF"/>
    <w:rsid w:val="0095111B"/>
    <w:rsid w:val="00952E08"/>
    <w:rsid w:val="00952FC2"/>
    <w:rsid w:val="009539DA"/>
    <w:rsid w:val="009543BD"/>
    <w:rsid w:val="00955BD0"/>
    <w:rsid w:val="00955FD3"/>
    <w:rsid w:val="009560E6"/>
    <w:rsid w:val="0095653C"/>
    <w:rsid w:val="00960A31"/>
    <w:rsid w:val="00962EC3"/>
    <w:rsid w:val="00963C91"/>
    <w:rsid w:val="00963D34"/>
    <w:rsid w:val="00965C82"/>
    <w:rsid w:val="00965DC3"/>
    <w:rsid w:val="009677C9"/>
    <w:rsid w:val="00967DE1"/>
    <w:rsid w:val="0097085E"/>
    <w:rsid w:val="0097191B"/>
    <w:rsid w:val="00972390"/>
    <w:rsid w:val="00972541"/>
    <w:rsid w:val="00972A58"/>
    <w:rsid w:val="009735D1"/>
    <w:rsid w:val="00975243"/>
    <w:rsid w:val="0097573E"/>
    <w:rsid w:val="00975DE9"/>
    <w:rsid w:val="00976193"/>
    <w:rsid w:val="00977FD6"/>
    <w:rsid w:val="00980398"/>
    <w:rsid w:val="00980D71"/>
    <w:rsid w:val="00981949"/>
    <w:rsid w:val="009843B6"/>
    <w:rsid w:val="009852B3"/>
    <w:rsid w:val="00985BBA"/>
    <w:rsid w:val="00985C73"/>
    <w:rsid w:val="00985CEA"/>
    <w:rsid w:val="0098689F"/>
    <w:rsid w:val="00987606"/>
    <w:rsid w:val="009876C8"/>
    <w:rsid w:val="00987C6C"/>
    <w:rsid w:val="009918E7"/>
    <w:rsid w:val="00992298"/>
    <w:rsid w:val="00992401"/>
    <w:rsid w:val="00994021"/>
    <w:rsid w:val="00995473"/>
    <w:rsid w:val="00995F74"/>
    <w:rsid w:val="00996BA4"/>
    <w:rsid w:val="00997BB6"/>
    <w:rsid w:val="009A01D4"/>
    <w:rsid w:val="009A1745"/>
    <w:rsid w:val="009A21C9"/>
    <w:rsid w:val="009A242E"/>
    <w:rsid w:val="009A2A2F"/>
    <w:rsid w:val="009A4B63"/>
    <w:rsid w:val="009A6F0B"/>
    <w:rsid w:val="009B0387"/>
    <w:rsid w:val="009B0BF0"/>
    <w:rsid w:val="009B1111"/>
    <w:rsid w:val="009B11BD"/>
    <w:rsid w:val="009B20F5"/>
    <w:rsid w:val="009B24AE"/>
    <w:rsid w:val="009B282B"/>
    <w:rsid w:val="009B3B58"/>
    <w:rsid w:val="009B4395"/>
    <w:rsid w:val="009B4D46"/>
    <w:rsid w:val="009B597B"/>
    <w:rsid w:val="009B6222"/>
    <w:rsid w:val="009B6601"/>
    <w:rsid w:val="009B6F7D"/>
    <w:rsid w:val="009B703A"/>
    <w:rsid w:val="009C0265"/>
    <w:rsid w:val="009C037C"/>
    <w:rsid w:val="009C0B33"/>
    <w:rsid w:val="009C11CA"/>
    <w:rsid w:val="009C364F"/>
    <w:rsid w:val="009C3B79"/>
    <w:rsid w:val="009C53A2"/>
    <w:rsid w:val="009C549E"/>
    <w:rsid w:val="009C5DDE"/>
    <w:rsid w:val="009C6535"/>
    <w:rsid w:val="009C7271"/>
    <w:rsid w:val="009C7B2E"/>
    <w:rsid w:val="009D0E24"/>
    <w:rsid w:val="009D19DA"/>
    <w:rsid w:val="009D1B7E"/>
    <w:rsid w:val="009D2A44"/>
    <w:rsid w:val="009D3006"/>
    <w:rsid w:val="009D47C9"/>
    <w:rsid w:val="009D7C42"/>
    <w:rsid w:val="009D7FF8"/>
    <w:rsid w:val="009E15B2"/>
    <w:rsid w:val="009E26A5"/>
    <w:rsid w:val="009E2ABC"/>
    <w:rsid w:val="009E308A"/>
    <w:rsid w:val="009E316E"/>
    <w:rsid w:val="009E353E"/>
    <w:rsid w:val="009E3707"/>
    <w:rsid w:val="009E3F03"/>
    <w:rsid w:val="009E3F63"/>
    <w:rsid w:val="009E51A3"/>
    <w:rsid w:val="009E59D8"/>
    <w:rsid w:val="009E5EEA"/>
    <w:rsid w:val="009E605E"/>
    <w:rsid w:val="009E6B86"/>
    <w:rsid w:val="009F13C0"/>
    <w:rsid w:val="009F16B4"/>
    <w:rsid w:val="009F19C0"/>
    <w:rsid w:val="009F2A4C"/>
    <w:rsid w:val="009F2B11"/>
    <w:rsid w:val="009F3127"/>
    <w:rsid w:val="009F39D3"/>
    <w:rsid w:val="009F487F"/>
    <w:rsid w:val="009F583F"/>
    <w:rsid w:val="009F5A41"/>
    <w:rsid w:val="009F6941"/>
    <w:rsid w:val="009F7B01"/>
    <w:rsid w:val="00A0145E"/>
    <w:rsid w:val="00A015DD"/>
    <w:rsid w:val="00A01E5E"/>
    <w:rsid w:val="00A030C1"/>
    <w:rsid w:val="00A039FD"/>
    <w:rsid w:val="00A04998"/>
    <w:rsid w:val="00A04FDA"/>
    <w:rsid w:val="00A04FEB"/>
    <w:rsid w:val="00A06369"/>
    <w:rsid w:val="00A07F66"/>
    <w:rsid w:val="00A12078"/>
    <w:rsid w:val="00A12C53"/>
    <w:rsid w:val="00A12D2B"/>
    <w:rsid w:val="00A14A18"/>
    <w:rsid w:val="00A14AD0"/>
    <w:rsid w:val="00A14E13"/>
    <w:rsid w:val="00A15963"/>
    <w:rsid w:val="00A15EC2"/>
    <w:rsid w:val="00A16060"/>
    <w:rsid w:val="00A16620"/>
    <w:rsid w:val="00A17AD5"/>
    <w:rsid w:val="00A20A29"/>
    <w:rsid w:val="00A2114A"/>
    <w:rsid w:val="00A21177"/>
    <w:rsid w:val="00A229B1"/>
    <w:rsid w:val="00A23402"/>
    <w:rsid w:val="00A236FF"/>
    <w:rsid w:val="00A2400F"/>
    <w:rsid w:val="00A24429"/>
    <w:rsid w:val="00A24594"/>
    <w:rsid w:val="00A25302"/>
    <w:rsid w:val="00A25A72"/>
    <w:rsid w:val="00A309F6"/>
    <w:rsid w:val="00A3109E"/>
    <w:rsid w:val="00A31381"/>
    <w:rsid w:val="00A31A13"/>
    <w:rsid w:val="00A33598"/>
    <w:rsid w:val="00A346F3"/>
    <w:rsid w:val="00A35266"/>
    <w:rsid w:val="00A35B3A"/>
    <w:rsid w:val="00A363D4"/>
    <w:rsid w:val="00A36A28"/>
    <w:rsid w:val="00A40BDD"/>
    <w:rsid w:val="00A41278"/>
    <w:rsid w:val="00A420E0"/>
    <w:rsid w:val="00A43DDE"/>
    <w:rsid w:val="00A467B4"/>
    <w:rsid w:val="00A47764"/>
    <w:rsid w:val="00A502F6"/>
    <w:rsid w:val="00A5103E"/>
    <w:rsid w:val="00A5175D"/>
    <w:rsid w:val="00A52170"/>
    <w:rsid w:val="00A52709"/>
    <w:rsid w:val="00A52C2F"/>
    <w:rsid w:val="00A53EFA"/>
    <w:rsid w:val="00A54E61"/>
    <w:rsid w:val="00A553CE"/>
    <w:rsid w:val="00A56659"/>
    <w:rsid w:val="00A571F1"/>
    <w:rsid w:val="00A5721F"/>
    <w:rsid w:val="00A5778C"/>
    <w:rsid w:val="00A60584"/>
    <w:rsid w:val="00A60FA7"/>
    <w:rsid w:val="00A6114B"/>
    <w:rsid w:val="00A6265E"/>
    <w:rsid w:val="00A6267B"/>
    <w:rsid w:val="00A638E6"/>
    <w:rsid w:val="00A653E1"/>
    <w:rsid w:val="00A70052"/>
    <w:rsid w:val="00A702FA"/>
    <w:rsid w:val="00A70892"/>
    <w:rsid w:val="00A70903"/>
    <w:rsid w:val="00A70967"/>
    <w:rsid w:val="00A70F85"/>
    <w:rsid w:val="00A717F4"/>
    <w:rsid w:val="00A73F23"/>
    <w:rsid w:val="00A748D9"/>
    <w:rsid w:val="00A74EFE"/>
    <w:rsid w:val="00A7536B"/>
    <w:rsid w:val="00A753EA"/>
    <w:rsid w:val="00A754C0"/>
    <w:rsid w:val="00A75C32"/>
    <w:rsid w:val="00A76AA4"/>
    <w:rsid w:val="00A76B1C"/>
    <w:rsid w:val="00A76E58"/>
    <w:rsid w:val="00A77879"/>
    <w:rsid w:val="00A77F4D"/>
    <w:rsid w:val="00A80B7E"/>
    <w:rsid w:val="00A80BEB"/>
    <w:rsid w:val="00A81044"/>
    <w:rsid w:val="00A82662"/>
    <w:rsid w:val="00A831AE"/>
    <w:rsid w:val="00A840EF"/>
    <w:rsid w:val="00A84244"/>
    <w:rsid w:val="00A844C4"/>
    <w:rsid w:val="00A84C96"/>
    <w:rsid w:val="00A8672C"/>
    <w:rsid w:val="00A869C2"/>
    <w:rsid w:val="00A86BC2"/>
    <w:rsid w:val="00A86C32"/>
    <w:rsid w:val="00A86FE8"/>
    <w:rsid w:val="00A87619"/>
    <w:rsid w:val="00A9001B"/>
    <w:rsid w:val="00A90436"/>
    <w:rsid w:val="00A910CD"/>
    <w:rsid w:val="00A926FF"/>
    <w:rsid w:val="00A947EB"/>
    <w:rsid w:val="00A94CAF"/>
    <w:rsid w:val="00A94E15"/>
    <w:rsid w:val="00A95731"/>
    <w:rsid w:val="00A96504"/>
    <w:rsid w:val="00A97CA7"/>
    <w:rsid w:val="00AA11DF"/>
    <w:rsid w:val="00AA1209"/>
    <w:rsid w:val="00AA14B3"/>
    <w:rsid w:val="00AA1557"/>
    <w:rsid w:val="00AA170F"/>
    <w:rsid w:val="00AA1DB6"/>
    <w:rsid w:val="00AA2030"/>
    <w:rsid w:val="00AA30B3"/>
    <w:rsid w:val="00AA38B4"/>
    <w:rsid w:val="00AA4028"/>
    <w:rsid w:val="00AA4163"/>
    <w:rsid w:val="00AA545B"/>
    <w:rsid w:val="00AA5629"/>
    <w:rsid w:val="00AA56CE"/>
    <w:rsid w:val="00AA5C18"/>
    <w:rsid w:val="00AA5DA5"/>
    <w:rsid w:val="00AA5F2F"/>
    <w:rsid w:val="00AB02B3"/>
    <w:rsid w:val="00AB1A8C"/>
    <w:rsid w:val="00AB1AF9"/>
    <w:rsid w:val="00AB24AB"/>
    <w:rsid w:val="00AB2517"/>
    <w:rsid w:val="00AB2C33"/>
    <w:rsid w:val="00AB2C71"/>
    <w:rsid w:val="00AB2E13"/>
    <w:rsid w:val="00AB3228"/>
    <w:rsid w:val="00AB37DF"/>
    <w:rsid w:val="00AB3DE0"/>
    <w:rsid w:val="00AB4746"/>
    <w:rsid w:val="00AB5BDD"/>
    <w:rsid w:val="00AB613A"/>
    <w:rsid w:val="00AB67D0"/>
    <w:rsid w:val="00AB6B2B"/>
    <w:rsid w:val="00AB70E5"/>
    <w:rsid w:val="00AC011A"/>
    <w:rsid w:val="00AC06F3"/>
    <w:rsid w:val="00AC06FF"/>
    <w:rsid w:val="00AC093C"/>
    <w:rsid w:val="00AC1093"/>
    <w:rsid w:val="00AC2412"/>
    <w:rsid w:val="00AC245A"/>
    <w:rsid w:val="00AC2852"/>
    <w:rsid w:val="00AC2F7F"/>
    <w:rsid w:val="00AC2FF2"/>
    <w:rsid w:val="00AC3CDE"/>
    <w:rsid w:val="00AC41E2"/>
    <w:rsid w:val="00AC576B"/>
    <w:rsid w:val="00AC5C43"/>
    <w:rsid w:val="00AC7546"/>
    <w:rsid w:val="00AD02E2"/>
    <w:rsid w:val="00AD0641"/>
    <w:rsid w:val="00AD0652"/>
    <w:rsid w:val="00AD0C7D"/>
    <w:rsid w:val="00AD27A4"/>
    <w:rsid w:val="00AD336F"/>
    <w:rsid w:val="00AD3493"/>
    <w:rsid w:val="00AD4750"/>
    <w:rsid w:val="00AD4C3E"/>
    <w:rsid w:val="00AD700B"/>
    <w:rsid w:val="00AD7355"/>
    <w:rsid w:val="00AD75E4"/>
    <w:rsid w:val="00AD79BC"/>
    <w:rsid w:val="00AE1397"/>
    <w:rsid w:val="00AE2794"/>
    <w:rsid w:val="00AE31A1"/>
    <w:rsid w:val="00AE4FEA"/>
    <w:rsid w:val="00AE5397"/>
    <w:rsid w:val="00AE561A"/>
    <w:rsid w:val="00AE5913"/>
    <w:rsid w:val="00AE6420"/>
    <w:rsid w:val="00AE67F7"/>
    <w:rsid w:val="00AE693F"/>
    <w:rsid w:val="00AE75B0"/>
    <w:rsid w:val="00AF096E"/>
    <w:rsid w:val="00AF09AB"/>
    <w:rsid w:val="00AF10E7"/>
    <w:rsid w:val="00AF188F"/>
    <w:rsid w:val="00AF18D3"/>
    <w:rsid w:val="00AF28E0"/>
    <w:rsid w:val="00AF29C3"/>
    <w:rsid w:val="00AF438C"/>
    <w:rsid w:val="00AF4734"/>
    <w:rsid w:val="00AF6420"/>
    <w:rsid w:val="00AF671A"/>
    <w:rsid w:val="00AF6B09"/>
    <w:rsid w:val="00AF6DE0"/>
    <w:rsid w:val="00B00384"/>
    <w:rsid w:val="00B05F4E"/>
    <w:rsid w:val="00B07593"/>
    <w:rsid w:val="00B07838"/>
    <w:rsid w:val="00B100E9"/>
    <w:rsid w:val="00B10230"/>
    <w:rsid w:val="00B1078F"/>
    <w:rsid w:val="00B1083A"/>
    <w:rsid w:val="00B115F0"/>
    <w:rsid w:val="00B12383"/>
    <w:rsid w:val="00B1291B"/>
    <w:rsid w:val="00B132B6"/>
    <w:rsid w:val="00B13892"/>
    <w:rsid w:val="00B14E3C"/>
    <w:rsid w:val="00B1564A"/>
    <w:rsid w:val="00B156E8"/>
    <w:rsid w:val="00B158D0"/>
    <w:rsid w:val="00B16651"/>
    <w:rsid w:val="00B17714"/>
    <w:rsid w:val="00B17E08"/>
    <w:rsid w:val="00B21E49"/>
    <w:rsid w:val="00B229CF"/>
    <w:rsid w:val="00B23AF8"/>
    <w:rsid w:val="00B23E4F"/>
    <w:rsid w:val="00B25CA8"/>
    <w:rsid w:val="00B26C6A"/>
    <w:rsid w:val="00B27732"/>
    <w:rsid w:val="00B302FD"/>
    <w:rsid w:val="00B31B90"/>
    <w:rsid w:val="00B31C39"/>
    <w:rsid w:val="00B3226D"/>
    <w:rsid w:val="00B342C2"/>
    <w:rsid w:val="00B34558"/>
    <w:rsid w:val="00B35010"/>
    <w:rsid w:val="00B353AB"/>
    <w:rsid w:val="00B354BF"/>
    <w:rsid w:val="00B35723"/>
    <w:rsid w:val="00B35737"/>
    <w:rsid w:val="00B36926"/>
    <w:rsid w:val="00B36A50"/>
    <w:rsid w:val="00B36B30"/>
    <w:rsid w:val="00B371CA"/>
    <w:rsid w:val="00B40014"/>
    <w:rsid w:val="00B40B2F"/>
    <w:rsid w:val="00B40B7F"/>
    <w:rsid w:val="00B42446"/>
    <w:rsid w:val="00B437EB"/>
    <w:rsid w:val="00B44303"/>
    <w:rsid w:val="00B44607"/>
    <w:rsid w:val="00B44750"/>
    <w:rsid w:val="00B44B0E"/>
    <w:rsid w:val="00B44BF4"/>
    <w:rsid w:val="00B47F30"/>
    <w:rsid w:val="00B51657"/>
    <w:rsid w:val="00B5208C"/>
    <w:rsid w:val="00B52516"/>
    <w:rsid w:val="00B52702"/>
    <w:rsid w:val="00B53365"/>
    <w:rsid w:val="00B54C09"/>
    <w:rsid w:val="00B55D0F"/>
    <w:rsid w:val="00B56963"/>
    <w:rsid w:val="00B61110"/>
    <w:rsid w:val="00B6137E"/>
    <w:rsid w:val="00B6167C"/>
    <w:rsid w:val="00B628DC"/>
    <w:rsid w:val="00B631F3"/>
    <w:rsid w:val="00B63A2A"/>
    <w:rsid w:val="00B6405C"/>
    <w:rsid w:val="00B6500A"/>
    <w:rsid w:val="00B65769"/>
    <w:rsid w:val="00B65AE7"/>
    <w:rsid w:val="00B6664E"/>
    <w:rsid w:val="00B674D3"/>
    <w:rsid w:val="00B675AC"/>
    <w:rsid w:val="00B67654"/>
    <w:rsid w:val="00B70330"/>
    <w:rsid w:val="00B70563"/>
    <w:rsid w:val="00B70CC4"/>
    <w:rsid w:val="00B70E5A"/>
    <w:rsid w:val="00B70FFA"/>
    <w:rsid w:val="00B71AB4"/>
    <w:rsid w:val="00B71EBC"/>
    <w:rsid w:val="00B725B1"/>
    <w:rsid w:val="00B7314A"/>
    <w:rsid w:val="00B733DD"/>
    <w:rsid w:val="00B73400"/>
    <w:rsid w:val="00B737D5"/>
    <w:rsid w:val="00B7418A"/>
    <w:rsid w:val="00B751B1"/>
    <w:rsid w:val="00B8054C"/>
    <w:rsid w:val="00B807A5"/>
    <w:rsid w:val="00B80F7C"/>
    <w:rsid w:val="00B81246"/>
    <w:rsid w:val="00B81691"/>
    <w:rsid w:val="00B81AC8"/>
    <w:rsid w:val="00B823F3"/>
    <w:rsid w:val="00B83928"/>
    <w:rsid w:val="00B84A77"/>
    <w:rsid w:val="00B84C6F"/>
    <w:rsid w:val="00B85197"/>
    <w:rsid w:val="00B854E3"/>
    <w:rsid w:val="00B85993"/>
    <w:rsid w:val="00B90AB5"/>
    <w:rsid w:val="00B913F0"/>
    <w:rsid w:val="00B9356C"/>
    <w:rsid w:val="00B93EEB"/>
    <w:rsid w:val="00B94366"/>
    <w:rsid w:val="00B95829"/>
    <w:rsid w:val="00B95D9A"/>
    <w:rsid w:val="00B97C7E"/>
    <w:rsid w:val="00BA1C4A"/>
    <w:rsid w:val="00BA1CDF"/>
    <w:rsid w:val="00BA3370"/>
    <w:rsid w:val="00BA341D"/>
    <w:rsid w:val="00BA35A0"/>
    <w:rsid w:val="00BA4742"/>
    <w:rsid w:val="00BA49D7"/>
    <w:rsid w:val="00BA4D99"/>
    <w:rsid w:val="00BA4F90"/>
    <w:rsid w:val="00BA56B2"/>
    <w:rsid w:val="00BA673D"/>
    <w:rsid w:val="00BA73E0"/>
    <w:rsid w:val="00BA73E7"/>
    <w:rsid w:val="00BA7412"/>
    <w:rsid w:val="00BB0E02"/>
    <w:rsid w:val="00BB13ED"/>
    <w:rsid w:val="00BB1503"/>
    <w:rsid w:val="00BB16DF"/>
    <w:rsid w:val="00BB23E1"/>
    <w:rsid w:val="00BB2B43"/>
    <w:rsid w:val="00BB3160"/>
    <w:rsid w:val="00BB40FA"/>
    <w:rsid w:val="00BB5BC0"/>
    <w:rsid w:val="00BB79E4"/>
    <w:rsid w:val="00BB7BE0"/>
    <w:rsid w:val="00BB7ED1"/>
    <w:rsid w:val="00BB7F1A"/>
    <w:rsid w:val="00BC120A"/>
    <w:rsid w:val="00BC1307"/>
    <w:rsid w:val="00BC1745"/>
    <w:rsid w:val="00BC1959"/>
    <w:rsid w:val="00BC1FA9"/>
    <w:rsid w:val="00BC2C9E"/>
    <w:rsid w:val="00BC2D6D"/>
    <w:rsid w:val="00BC30D1"/>
    <w:rsid w:val="00BC40A5"/>
    <w:rsid w:val="00BC4540"/>
    <w:rsid w:val="00BC5015"/>
    <w:rsid w:val="00BC6226"/>
    <w:rsid w:val="00BC6265"/>
    <w:rsid w:val="00BC75A6"/>
    <w:rsid w:val="00BD0347"/>
    <w:rsid w:val="00BD0454"/>
    <w:rsid w:val="00BD0680"/>
    <w:rsid w:val="00BD0A5B"/>
    <w:rsid w:val="00BD24C1"/>
    <w:rsid w:val="00BD2F8D"/>
    <w:rsid w:val="00BD400E"/>
    <w:rsid w:val="00BD483F"/>
    <w:rsid w:val="00BD5802"/>
    <w:rsid w:val="00BD75C3"/>
    <w:rsid w:val="00BE13F7"/>
    <w:rsid w:val="00BE1F97"/>
    <w:rsid w:val="00BE33F1"/>
    <w:rsid w:val="00BE3A44"/>
    <w:rsid w:val="00BE4F4C"/>
    <w:rsid w:val="00BE57DA"/>
    <w:rsid w:val="00BE5E24"/>
    <w:rsid w:val="00BE6710"/>
    <w:rsid w:val="00BE6925"/>
    <w:rsid w:val="00BE6D72"/>
    <w:rsid w:val="00BF0F9C"/>
    <w:rsid w:val="00BF195A"/>
    <w:rsid w:val="00BF26AD"/>
    <w:rsid w:val="00BF28FD"/>
    <w:rsid w:val="00BF3CF7"/>
    <w:rsid w:val="00BF3F40"/>
    <w:rsid w:val="00BF4118"/>
    <w:rsid w:val="00BF4685"/>
    <w:rsid w:val="00BF4CB2"/>
    <w:rsid w:val="00BF4F9A"/>
    <w:rsid w:val="00BF66A7"/>
    <w:rsid w:val="00BF7978"/>
    <w:rsid w:val="00C00D51"/>
    <w:rsid w:val="00C00E65"/>
    <w:rsid w:val="00C01ABA"/>
    <w:rsid w:val="00C02BFF"/>
    <w:rsid w:val="00C043DB"/>
    <w:rsid w:val="00C04E15"/>
    <w:rsid w:val="00C05178"/>
    <w:rsid w:val="00C057F5"/>
    <w:rsid w:val="00C068EF"/>
    <w:rsid w:val="00C06A7A"/>
    <w:rsid w:val="00C06F67"/>
    <w:rsid w:val="00C07008"/>
    <w:rsid w:val="00C0701E"/>
    <w:rsid w:val="00C11006"/>
    <w:rsid w:val="00C11B53"/>
    <w:rsid w:val="00C11DD5"/>
    <w:rsid w:val="00C1407A"/>
    <w:rsid w:val="00C14574"/>
    <w:rsid w:val="00C17F5E"/>
    <w:rsid w:val="00C20207"/>
    <w:rsid w:val="00C202D2"/>
    <w:rsid w:val="00C2079E"/>
    <w:rsid w:val="00C20A57"/>
    <w:rsid w:val="00C210E8"/>
    <w:rsid w:val="00C21111"/>
    <w:rsid w:val="00C22BA0"/>
    <w:rsid w:val="00C2312E"/>
    <w:rsid w:val="00C231DA"/>
    <w:rsid w:val="00C23D42"/>
    <w:rsid w:val="00C24E0F"/>
    <w:rsid w:val="00C259B8"/>
    <w:rsid w:val="00C25BE4"/>
    <w:rsid w:val="00C26861"/>
    <w:rsid w:val="00C26BE0"/>
    <w:rsid w:val="00C278D2"/>
    <w:rsid w:val="00C32AB2"/>
    <w:rsid w:val="00C33066"/>
    <w:rsid w:val="00C3387C"/>
    <w:rsid w:val="00C34A99"/>
    <w:rsid w:val="00C35EDC"/>
    <w:rsid w:val="00C36A15"/>
    <w:rsid w:val="00C37583"/>
    <w:rsid w:val="00C37DBE"/>
    <w:rsid w:val="00C40C2C"/>
    <w:rsid w:val="00C41C61"/>
    <w:rsid w:val="00C41DE2"/>
    <w:rsid w:val="00C42E40"/>
    <w:rsid w:val="00C43F9E"/>
    <w:rsid w:val="00C4573D"/>
    <w:rsid w:val="00C4597D"/>
    <w:rsid w:val="00C4632B"/>
    <w:rsid w:val="00C46412"/>
    <w:rsid w:val="00C46C69"/>
    <w:rsid w:val="00C47306"/>
    <w:rsid w:val="00C477B2"/>
    <w:rsid w:val="00C51FF4"/>
    <w:rsid w:val="00C5435E"/>
    <w:rsid w:val="00C55827"/>
    <w:rsid w:val="00C55BCC"/>
    <w:rsid w:val="00C55D5E"/>
    <w:rsid w:val="00C60213"/>
    <w:rsid w:val="00C604EE"/>
    <w:rsid w:val="00C60557"/>
    <w:rsid w:val="00C60C37"/>
    <w:rsid w:val="00C624FC"/>
    <w:rsid w:val="00C62EBE"/>
    <w:rsid w:val="00C64260"/>
    <w:rsid w:val="00C64559"/>
    <w:rsid w:val="00C64D12"/>
    <w:rsid w:val="00C64E39"/>
    <w:rsid w:val="00C64F0A"/>
    <w:rsid w:val="00C65276"/>
    <w:rsid w:val="00C67111"/>
    <w:rsid w:val="00C67291"/>
    <w:rsid w:val="00C67FD8"/>
    <w:rsid w:val="00C71C39"/>
    <w:rsid w:val="00C72B21"/>
    <w:rsid w:val="00C72D85"/>
    <w:rsid w:val="00C73BB8"/>
    <w:rsid w:val="00C73DFE"/>
    <w:rsid w:val="00C73E64"/>
    <w:rsid w:val="00C748CD"/>
    <w:rsid w:val="00C74BAA"/>
    <w:rsid w:val="00C7531B"/>
    <w:rsid w:val="00C758BB"/>
    <w:rsid w:val="00C7650A"/>
    <w:rsid w:val="00C76B2F"/>
    <w:rsid w:val="00C77BEE"/>
    <w:rsid w:val="00C80F01"/>
    <w:rsid w:val="00C830E7"/>
    <w:rsid w:val="00C83A64"/>
    <w:rsid w:val="00C83A79"/>
    <w:rsid w:val="00C83C58"/>
    <w:rsid w:val="00C844E5"/>
    <w:rsid w:val="00C87058"/>
    <w:rsid w:val="00C87DED"/>
    <w:rsid w:val="00C903D8"/>
    <w:rsid w:val="00C91C66"/>
    <w:rsid w:val="00C91E43"/>
    <w:rsid w:val="00C9227B"/>
    <w:rsid w:val="00C9263C"/>
    <w:rsid w:val="00C933E8"/>
    <w:rsid w:val="00C9397F"/>
    <w:rsid w:val="00C94C4A"/>
    <w:rsid w:val="00C959E0"/>
    <w:rsid w:val="00C96200"/>
    <w:rsid w:val="00C963E4"/>
    <w:rsid w:val="00C97329"/>
    <w:rsid w:val="00C97EC0"/>
    <w:rsid w:val="00CA0405"/>
    <w:rsid w:val="00CA051B"/>
    <w:rsid w:val="00CA1484"/>
    <w:rsid w:val="00CA19E0"/>
    <w:rsid w:val="00CA29C7"/>
    <w:rsid w:val="00CA2D7D"/>
    <w:rsid w:val="00CA2EBD"/>
    <w:rsid w:val="00CA3453"/>
    <w:rsid w:val="00CA38EC"/>
    <w:rsid w:val="00CA6094"/>
    <w:rsid w:val="00CA61DB"/>
    <w:rsid w:val="00CA633D"/>
    <w:rsid w:val="00CA6690"/>
    <w:rsid w:val="00CA6DC6"/>
    <w:rsid w:val="00CA6F00"/>
    <w:rsid w:val="00CA709F"/>
    <w:rsid w:val="00CA78A0"/>
    <w:rsid w:val="00CA7CE8"/>
    <w:rsid w:val="00CB186F"/>
    <w:rsid w:val="00CB1A77"/>
    <w:rsid w:val="00CB1DD5"/>
    <w:rsid w:val="00CB1F85"/>
    <w:rsid w:val="00CB2B3F"/>
    <w:rsid w:val="00CB4115"/>
    <w:rsid w:val="00CB76CD"/>
    <w:rsid w:val="00CB798E"/>
    <w:rsid w:val="00CC029B"/>
    <w:rsid w:val="00CC077F"/>
    <w:rsid w:val="00CC1D0E"/>
    <w:rsid w:val="00CC2CC0"/>
    <w:rsid w:val="00CC2D2B"/>
    <w:rsid w:val="00CC2E43"/>
    <w:rsid w:val="00CC317C"/>
    <w:rsid w:val="00CC381C"/>
    <w:rsid w:val="00CC38E0"/>
    <w:rsid w:val="00CC3A0D"/>
    <w:rsid w:val="00CC4171"/>
    <w:rsid w:val="00CC6A6E"/>
    <w:rsid w:val="00CC6F28"/>
    <w:rsid w:val="00CC71A2"/>
    <w:rsid w:val="00CD0E02"/>
    <w:rsid w:val="00CD0F40"/>
    <w:rsid w:val="00CD1513"/>
    <w:rsid w:val="00CD15A3"/>
    <w:rsid w:val="00CD1762"/>
    <w:rsid w:val="00CD2831"/>
    <w:rsid w:val="00CD2EBC"/>
    <w:rsid w:val="00CD39D0"/>
    <w:rsid w:val="00CD3B5E"/>
    <w:rsid w:val="00CD4786"/>
    <w:rsid w:val="00CD5156"/>
    <w:rsid w:val="00CD7E47"/>
    <w:rsid w:val="00CD7E82"/>
    <w:rsid w:val="00CE0923"/>
    <w:rsid w:val="00CE140D"/>
    <w:rsid w:val="00CE21F0"/>
    <w:rsid w:val="00CE3AD3"/>
    <w:rsid w:val="00CE46AD"/>
    <w:rsid w:val="00CE50FE"/>
    <w:rsid w:val="00CE62AD"/>
    <w:rsid w:val="00CE72C4"/>
    <w:rsid w:val="00CE77C0"/>
    <w:rsid w:val="00CE77DF"/>
    <w:rsid w:val="00CF0217"/>
    <w:rsid w:val="00CF065F"/>
    <w:rsid w:val="00CF1D7C"/>
    <w:rsid w:val="00CF2070"/>
    <w:rsid w:val="00CF3043"/>
    <w:rsid w:val="00CF39C2"/>
    <w:rsid w:val="00CF3A44"/>
    <w:rsid w:val="00CF3AE7"/>
    <w:rsid w:val="00CF3C39"/>
    <w:rsid w:val="00CF3F62"/>
    <w:rsid w:val="00CF7842"/>
    <w:rsid w:val="00CF7C28"/>
    <w:rsid w:val="00D019D7"/>
    <w:rsid w:val="00D01FBF"/>
    <w:rsid w:val="00D020A4"/>
    <w:rsid w:val="00D030F6"/>
    <w:rsid w:val="00D044AA"/>
    <w:rsid w:val="00D0458E"/>
    <w:rsid w:val="00D06E2D"/>
    <w:rsid w:val="00D073EB"/>
    <w:rsid w:val="00D104CF"/>
    <w:rsid w:val="00D10E32"/>
    <w:rsid w:val="00D1116C"/>
    <w:rsid w:val="00D14298"/>
    <w:rsid w:val="00D1455A"/>
    <w:rsid w:val="00D1588B"/>
    <w:rsid w:val="00D15A89"/>
    <w:rsid w:val="00D17B42"/>
    <w:rsid w:val="00D205EE"/>
    <w:rsid w:val="00D206D8"/>
    <w:rsid w:val="00D20E90"/>
    <w:rsid w:val="00D21962"/>
    <w:rsid w:val="00D22CB3"/>
    <w:rsid w:val="00D22CC0"/>
    <w:rsid w:val="00D240D6"/>
    <w:rsid w:val="00D2446A"/>
    <w:rsid w:val="00D25A03"/>
    <w:rsid w:val="00D26302"/>
    <w:rsid w:val="00D27AB1"/>
    <w:rsid w:val="00D312B9"/>
    <w:rsid w:val="00D31BD1"/>
    <w:rsid w:val="00D31C91"/>
    <w:rsid w:val="00D334EB"/>
    <w:rsid w:val="00D33B0E"/>
    <w:rsid w:val="00D354CF"/>
    <w:rsid w:val="00D366FF"/>
    <w:rsid w:val="00D36CF9"/>
    <w:rsid w:val="00D40FBD"/>
    <w:rsid w:val="00D42746"/>
    <w:rsid w:val="00D435DD"/>
    <w:rsid w:val="00D45BAA"/>
    <w:rsid w:val="00D464E3"/>
    <w:rsid w:val="00D46A28"/>
    <w:rsid w:val="00D46B6B"/>
    <w:rsid w:val="00D50473"/>
    <w:rsid w:val="00D5062C"/>
    <w:rsid w:val="00D506F2"/>
    <w:rsid w:val="00D5264E"/>
    <w:rsid w:val="00D530C2"/>
    <w:rsid w:val="00D5589F"/>
    <w:rsid w:val="00D563AC"/>
    <w:rsid w:val="00D60177"/>
    <w:rsid w:val="00D606F5"/>
    <w:rsid w:val="00D61C7B"/>
    <w:rsid w:val="00D634EF"/>
    <w:rsid w:val="00D64089"/>
    <w:rsid w:val="00D6472E"/>
    <w:rsid w:val="00D64CEC"/>
    <w:rsid w:val="00D6532D"/>
    <w:rsid w:val="00D658EA"/>
    <w:rsid w:val="00D664AB"/>
    <w:rsid w:val="00D665E8"/>
    <w:rsid w:val="00D66FE4"/>
    <w:rsid w:val="00D67622"/>
    <w:rsid w:val="00D706BA"/>
    <w:rsid w:val="00D70884"/>
    <w:rsid w:val="00D70ABF"/>
    <w:rsid w:val="00D70EAD"/>
    <w:rsid w:val="00D71C80"/>
    <w:rsid w:val="00D71FEF"/>
    <w:rsid w:val="00D7252B"/>
    <w:rsid w:val="00D72709"/>
    <w:rsid w:val="00D73A6A"/>
    <w:rsid w:val="00D74557"/>
    <w:rsid w:val="00D752CB"/>
    <w:rsid w:val="00D76750"/>
    <w:rsid w:val="00D76DDD"/>
    <w:rsid w:val="00D771A0"/>
    <w:rsid w:val="00D808AC"/>
    <w:rsid w:val="00D8167F"/>
    <w:rsid w:val="00D81E64"/>
    <w:rsid w:val="00D824D7"/>
    <w:rsid w:val="00D82820"/>
    <w:rsid w:val="00D82CED"/>
    <w:rsid w:val="00D85FCB"/>
    <w:rsid w:val="00D86887"/>
    <w:rsid w:val="00D86B09"/>
    <w:rsid w:val="00D870AF"/>
    <w:rsid w:val="00D876C3"/>
    <w:rsid w:val="00D87BFD"/>
    <w:rsid w:val="00D90819"/>
    <w:rsid w:val="00D90F1C"/>
    <w:rsid w:val="00D91D5B"/>
    <w:rsid w:val="00D923FC"/>
    <w:rsid w:val="00D925C3"/>
    <w:rsid w:val="00D92D2E"/>
    <w:rsid w:val="00D94593"/>
    <w:rsid w:val="00D94F00"/>
    <w:rsid w:val="00DA0CBD"/>
    <w:rsid w:val="00DA0FEF"/>
    <w:rsid w:val="00DA1C75"/>
    <w:rsid w:val="00DA24ED"/>
    <w:rsid w:val="00DA2B88"/>
    <w:rsid w:val="00DA3309"/>
    <w:rsid w:val="00DA3CE2"/>
    <w:rsid w:val="00DA3F1E"/>
    <w:rsid w:val="00DA49CA"/>
    <w:rsid w:val="00DA5710"/>
    <w:rsid w:val="00DA5B81"/>
    <w:rsid w:val="00DA6637"/>
    <w:rsid w:val="00DA6918"/>
    <w:rsid w:val="00DA7702"/>
    <w:rsid w:val="00DB0F22"/>
    <w:rsid w:val="00DB1139"/>
    <w:rsid w:val="00DB19E1"/>
    <w:rsid w:val="00DB2699"/>
    <w:rsid w:val="00DB2760"/>
    <w:rsid w:val="00DB302E"/>
    <w:rsid w:val="00DB34DD"/>
    <w:rsid w:val="00DB4854"/>
    <w:rsid w:val="00DB4C97"/>
    <w:rsid w:val="00DB55EC"/>
    <w:rsid w:val="00DB5AFE"/>
    <w:rsid w:val="00DB7D69"/>
    <w:rsid w:val="00DC1AA4"/>
    <w:rsid w:val="00DC3A91"/>
    <w:rsid w:val="00DC4BD8"/>
    <w:rsid w:val="00DC5342"/>
    <w:rsid w:val="00DC71C7"/>
    <w:rsid w:val="00DC7A93"/>
    <w:rsid w:val="00DD227E"/>
    <w:rsid w:val="00DD44B2"/>
    <w:rsid w:val="00DD46A9"/>
    <w:rsid w:val="00DD5C37"/>
    <w:rsid w:val="00DD5F1B"/>
    <w:rsid w:val="00DD6B7E"/>
    <w:rsid w:val="00DD7F72"/>
    <w:rsid w:val="00DE04C9"/>
    <w:rsid w:val="00DE063C"/>
    <w:rsid w:val="00DE1214"/>
    <w:rsid w:val="00DE18E8"/>
    <w:rsid w:val="00DE2491"/>
    <w:rsid w:val="00DE267F"/>
    <w:rsid w:val="00DE285B"/>
    <w:rsid w:val="00DE3812"/>
    <w:rsid w:val="00DE3B32"/>
    <w:rsid w:val="00DF1D6A"/>
    <w:rsid w:val="00DF2525"/>
    <w:rsid w:val="00DF26A7"/>
    <w:rsid w:val="00DF38A7"/>
    <w:rsid w:val="00DF41F3"/>
    <w:rsid w:val="00DF4308"/>
    <w:rsid w:val="00DF51E9"/>
    <w:rsid w:val="00DF5315"/>
    <w:rsid w:val="00DF7968"/>
    <w:rsid w:val="00E03AF2"/>
    <w:rsid w:val="00E05312"/>
    <w:rsid w:val="00E0679E"/>
    <w:rsid w:val="00E06CC5"/>
    <w:rsid w:val="00E0747D"/>
    <w:rsid w:val="00E07AF1"/>
    <w:rsid w:val="00E10DD3"/>
    <w:rsid w:val="00E11543"/>
    <w:rsid w:val="00E12592"/>
    <w:rsid w:val="00E12B55"/>
    <w:rsid w:val="00E1379E"/>
    <w:rsid w:val="00E14C31"/>
    <w:rsid w:val="00E159BB"/>
    <w:rsid w:val="00E16418"/>
    <w:rsid w:val="00E1646C"/>
    <w:rsid w:val="00E16AEF"/>
    <w:rsid w:val="00E178AF"/>
    <w:rsid w:val="00E17B2A"/>
    <w:rsid w:val="00E20D3D"/>
    <w:rsid w:val="00E20DB7"/>
    <w:rsid w:val="00E2148B"/>
    <w:rsid w:val="00E216C7"/>
    <w:rsid w:val="00E219AC"/>
    <w:rsid w:val="00E2292B"/>
    <w:rsid w:val="00E22BC8"/>
    <w:rsid w:val="00E234B8"/>
    <w:rsid w:val="00E235E8"/>
    <w:rsid w:val="00E24C07"/>
    <w:rsid w:val="00E24EDC"/>
    <w:rsid w:val="00E25559"/>
    <w:rsid w:val="00E257B7"/>
    <w:rsid w:val="00E2613A"/>
    <w:rsid w:val="00E2620A"/>
    <w:rsid w:val="00E26760"/>
    <w:rsid w:val="00E272F7"/>
    <w:rsid w:val="00E27CF9"/>
    <w:rsid w:val="00E27F08"/>
    <w:rsid w:val="00E30D59"/>
    <w:rsid w:val="00E31CA7"/>
    <w:rsid w:val="00E33ECB"/>
    <w:rsid w:val="00E34225"/>
    <w:rsid w:val="00E35ADD"/>
    <w:rsid w:val="00E36DB5"/>
    <w:rsid w:val="00E37F8D"/>
    <w:rsid w:val="00E4155D"/>
    <w:rsid w:val="00E42BE9"/>
    <w:rsid w:val="00E4336E"/>
    <w:rsid w:val="00E43672"/>
    <w:rsid w:val="00E455B7"/>
    <w:rsid w:val="00E458FE"/>
    <w:rsid w:val="00E46464"/>
    <w:rsid w:val="00E46C05"/>
    <w:rsid w:val="00E47A9B"/>
    <w:rsid w:val="00E47DF7"/>
    <w:rsid w:val="00E47FC4"/>
    <w:rsid w:val="00E505F8"/>
    <w:rsid w:val="00E515DD"/>
    <w:rsid w:val="00E538BF"/>
    <w:rsid w:val="00E53B4B"/>
    <w:rsid w:val="00E54220"/>
    <w:rsid w:val="00E5501F"/>
    <w:rsid w:val="00E566A8"/>
    <w:rsid w:val="00E60514"/>
    <w:rsid w:val="00E605EB"/>
    <w:rsid w:val="00E6073C"/>
    <w:rsid w:val="00E607F2"/>
    <w:rsid w:val="00E61780"/>
    <w:rsid w:val="00E630C7"/>
    <w:rsid w:val="00E63A79"/>
    <w:rsid w:val="00E65368"/>
    <w:rsid w:val="00E65451"/>
    <w:rsid w:val="00E659D1"/>
    <w:rsid w:val="00E66631"/>
    <w:rsid w:val="00E66D71"/>
    <w:rsid w:val="00E66F40"/>
    <w:rsid w:val="00E66F86"/>
    <w:rsid w:val="00E675DD"/>
    <w:rsid w:val="00E703F8"/>
    <w:rsid w:val="00E71060"/>
    <w:rsid w:val="00E71980"/>
    <w:rsid w:val="00E71C84"/>
    <w:rsid w:val="00E721ED"/>
    <w:rsid w:val="00E72286"/>
    <w:rsid w:val="00E72C66"/>
    <w:rsid w:val="00E72E1C"/>
    <w:rsid w:val="00E73890"/>
    <w:rsid w:val="00E76343"/>
    <w:rsid w:val="00E76EC9"/>
    <w:rsid w:val="00E77305"/>
    <w:rsid w:val="00E77BE0"/>
    <w:rsid w:val="00E82C9D"/>
    <w:rsid w:val="00E843D2"/>
    <w:rsid w:val="00E845F0"/>
    <w:rsid w:val="00E855CF"/>
    <w:rsid w:val="00E8752F"/>
    <w:rsid w:val="00E87AFC"/>
    <w:rsid w:val="00E901DF"/>
    <w:rsid w:val="00E90D92"/>
    <w:rsid w:val="00E925D0"/>
    <w:rsid w:val="00E944FA"/>
    <w:rsid w:val="00E95652"/>
    <w:rsid w:val="00E96E11"/>
    <w:rsid w:val="00E9742F"/>
    <w:rsid w:val="00EA01F7"/>
    <w:rsid w:val="00EA0A83"/>
    <w:rsid w:val="00EA22E4"/>
    <w:rsid w:val="00EA37D6"/>
    <w:rsid w:val="00EA4836"/>
    <w:rsid w:val="00EA5033"/>
    <w:rsid w:val="00EA524C"/>
    <w:rsid w:val="00EA53B2"/>
    <w:rsid w:val="00EA598E"/>
    <w:rsid w:val="00EA5CCB"/>
    <w:rsid w:val="00EB1160"/>
    <w:rsid w:val="00EB2812"/>
    <w:rsid w:val="00EB2C47"/>
    <w:rsid w:val="00EB4163"/>
    <w:rsid w:val="00EB73AB"/>
    <w:rsid w:val="00EB7703"/>
    <w:rsid w:val="00EB77D2"/>
    <w:rsid w:val="00EC0483"/>
    <w:rsid w:val="00EC0BA0"/>
    <w:rsid w:val="00EC20AB"/>
    <w:rsid w:val="00EC21AC"/>
    <w:rsid w:val="00EC2AA9"/>
    <w:rsid w:val="00EC3E7D"/>
    <w:rsid w:val="00EC43C6"/>
    <w:rsid w:val="00EC5F36"/>
    <w:rsid w:val="00EC7E3F"/>
    <w:rsid w:val="00EC7F40"/>
    <w:rsid w:val="00EC7F69"/>
    <w:rsid w:val="00ED0280"/>
    <w:rsid w:val="00ED171A"/>
    <w:rsid w:val="00ED17B3"/>
    <w:rsid w:val="00ED1811"/>
    <w:rsid w:val="00ED1888"/>
    <w:rsid w:val="00ED212C"/>
    <w:rsid w:val="00ED2B85"/>
    <w:rsid w:val="00ED2DE0"/>
    <w:rsid w:val="00ED3050"/>
    <w:rsid w:val="00ED3427"/>
    <w:rsid w:val="00ED3650"/>
    <w:rsid w:val="00ED3F99"/>
    <w:rsid w:val="00ED45D1"/>
    <w:rsid w:val="00ED5DDC"/>
    <w:rsid w:val="00ED650A"/>
    <w:rsid w:val="00ED6526"/>
    <w:rsid w:val="00ED6D52"/>
    <w:rsid w:val="00ED748B"/>
    <w:rsid w:val="00ED7AD4"/>
    <w:rsid w:val="00EE049D"/>
    <w:rsid w:val="00EE06DC"/>
    <w:rsid w:val="00EE148A"/>
    <w:rsid w:val="00EE1B2B"/>
    <w:rsid w:val="00EE27AA"/>
    <w:rsid w:val="00EE3E5D"/>
    <w:rsid w:val="00EE5120"/>
    <w:rsid w:val="00EE59BC"/>
    <w:rsid w:val="00EE614E"/>
    <w:rsid w:val="00EE63B4"/>
    <w:rsid w:val="00EF1E66"/>
    <w:rsid w:val="00EF2FF5"/>
    <w:rsid w:val="00EF33F9"/>
    <w:rsid w:val="00EF3E19"/>
    <w:rsid w:val="00EF5883"/>
    <w:rsid w:val="00EF5B89"/>
    <w:rsid w:val="00EF618B"/>
    <w:rsid w:val="00EF68CB"/>
    <w:rsid w:val="00EF7FA5"/>
    <w:rsid w:val="00F014D0"/>
    <w:rsid w:val="00F014FC"/>
    <w:rsid w:val="00F016DE"/>
    <w:rsid w:val="00F02426"/>
    <w:rsid w:val="00F02498"/>
    <w:rsid w:val="00F02A49"/>
    <w:rsid w:val="00F030D0"/>
    <w:rsid w:val="00F041AD"/>
    <w:rsid w:val="00F041D5"/>
    <w:rsid w:val="00F04F55"/>
    <w:rsid w:val="00F06413"/>
    <w:rsid w:val="00F07009"/>
    <w:rsid w:val="00F07104"/>
    <w:rsid w:val="00F10DAB"/>
    <w:rsid w:val="00F11583"/>
    <w:rsid w:val="00F11967"/>
    <w:rsid w:val="00F1349C"/>
    <w:rsid w:val="00F13ADB"/>
    <w:rsid w:val="00F14473"/>
    <w:rsid w:val="00F16F71"/>
    <w:rsid w:val="00F20D85"/>
    <w:rsid w:val="00F210F0"/>
    <w:rsid w:val="00F22523"/>
    <w:rsid w:val="00F2350E"/>
    <w:rsid w:val="00F23E0C"/>
    <w:rsid w:val="00F23F90"/>
    <w:rsid w:val="00F2433B"/>
    <w:rsid w:val="00F246FE"/>
    <w:rsid w:val="00F259C9"/>
    <w:rsid w:val="00F25DF3"/>
    <w:rsid w:val="00F26206"/>
    <w:rsid w:val="00F269EE"/>
    <w:rsid w:val="00F2742B"/>
    <w:rsid w:val="00F31F0E"/>
    <w:rsid w:val="00F32581"/>
    <w:rsid w:val="00F33468"/>
    <w:rsid w:val="00F335E9"/>
    <w:rsid w:val="00F33633"/>
    <w:rsid w:val="00F34245"/>
    <w:rsid w:val="00F34AD9"/>
    <w:rsid w:val="00F3544E"/>
    <w:rsid w:val="00F36217"/>
    <w:rsid w:val="00F37FB3"/>
    <w:rsid w:val="00F40133"/>
    <w:rsid w:val="00F40926"/>
    <w:rsid w:val="00F42889"/>
    <w:rsid w:val="00F448E3"/>
    <w:rsid w:val="00F4658E"/>
    <w:rsid w:val="00F465D2"/>
    <w:rsid w:val="00F46D86"/>
    <w:rsid w:val="00F46DBB"/>
    <w:rsid w:val="00F47C95"/>
    <w:rsid w:val="00F47D0A"/>
    <w:rsid w:val="00F50577"/>
    <w:rsid w:val="00F50AC2"/>
    <w:rsid w:val="00F50F3F"/>
    <w:rsid w:val="00F5174E"/>
    <w:rsid w:val="00F52394"/>
    <w:rsid w:val="00F526A4"/>
    <w:rsid w:val="00F5271E"/>
    <w:rsid w:val="00F52E63"/>
    <w:rsid w:val="00F52E8C"/>
    <w:rsid w:val="00F55560"/>
    <w:rsid w:val="00F557CA"/>
    <w:rsid w:val="00F55B1B"/>
    <w:rsid w:val="00F561E4"/>
    <w:rsid w:val="00F561FC"/>
    <w:rsid w:val="00F56369"/>
    <w:rsid w:val="00F56817"/>
    <w:rsid w:val="00F56FEB"/>
    <w:rsid w:val="00F60097"/>
    <w:rsid w:val="00F61E0E"/>
    <w:rsid w:val="00F6234C"/>
    <w:rsid w:val="00F629F5"/>
    <w:rsid w:val="00F62F6F"/>
    <w:rsid w:val="00F63AD8"/>
    <w:rsid w:val="00F63CE5"/>
    <w:rsid w:val="00F642E2"/>
    <w:rsid w:val="00F64310"/>
    <w:rsid w:val="00F64C5B"/>
    <w:rsid w:val="00F6549A"/>
    <w:rsid w:val="00F657F6"/>
    <w:rsid w:val="00F67315"/>
    <w:rsid w:val="00F67968"/>
    <w:rsid w:val="00F67B12"/>
    <w:rsid w:val="00F67D3A"/>
    <w:rsid w:val="00F703A7"/>
    <w:rsid w:val="00F70661"/>
    <w:rsid w:val="00F70A94"/>
    <w:rsid w:val="00F715B1"/>
    <w:rsid w:val="00F71729"/>
    <w:rsid w:val="00F73796"/>
    <w:rsid w:val="00F73B05"/>
    <w:rsid w:val="00F742A4"/>
    <w:rsid w:val="00F76D4B"/>
    <w:rsid w:val="00F77371"/>
    <w:rsid w:val="00F8007C"/>
    <w:rsid w:val="00F809A0"/>
    <w:rsid w:val="00F80BE0"/>
    <w:rsid w:val="00F81AB0"/>
    <w:rsid w:val="00F82539"/>
    <w:rsid w:val="00F825B0"/>
    <w:rsid w:val="00F835FD"/>
    <w:rsid w:val="00F836E8"/>
    <w:rsid w:val="00F83CBC"/>
    <w:rsid w:val="00F84ACB"/>
    <w:rsid w:val="00F8585E"/>
    <w:rsid w:val="00F85AEC"/>
    <w:rsid w:val="00F864C1"/>
    <w:rsid w:val="00F8730B"/>
    <w:rsid w:val="00F91649"/>
    <w:rsid w:val="00F91731"/>
    <w:rsid w:val="00F91CDA"/>
    <w:rsid w:val="00F93FD6"/>
    <w:rsid w:val="00F94DC1"/>
    <w:rsid w:val="00F951FB"/>
    <w:rsid w:val="00F953B0"/>
    <w:rsid w:val="00F953F7"/>
    <w:rsid w:val="00F95499"/>
    <w:rsid w:val="00F954DE"/>
    <w:rsid w:val="00F959D0"/>
    <w:rsid w:val="00F96491"/>
    <w:rsid w:val="00F96C94"/>
    <w:rsid w:val="00F977E9"/>
    <w:rsid w:val="00F978C4"/>
    <w:rsid w:val="00F979B9"/>
    <w:rsid w:val="00FA1157"/>
    <w:rsid w:val="00FA1D41"/>
    <w:rsid w:val="00FA1ED5"/>
    <w:rsid w:val="00FA2833"/>
    <w:rsid w:val="00FA310A"/>
    <w:rsid w:val="00FA38E6"/>
    <w:rsid w:val="00FA4117"/>
    <w:rsid w:val="00FA462B"/>
    <w:rsid w:val="00FA59E2"/>
    <w:rsid w:val="00FA6436"/>
    <w:rsid w:val="00FA69D4"/>
    <w:rsid w:val="00FA7255"/>
    <w:rsid w:val="00FB0679"/>
    <w:rsid w:val="00FB0BB9"/>
    <w:rsid w:val="00FB120F"/>
    <w:rsid w:val="00FB24FB"/>
    <w:rsid w:val="00FB3097"/>
    <w:rsid w:val="00FB37D5"/>
    <w:rsid w:val="00FB3FC2"/>
    <w:rsid w:val="00FB5378"/>
    <w:rsid w:val="00FB5BD0"/>
    <w:rsid w:val="00FB6273"/>
    <w:rsid w:val="00FB683B"/>
    <w:rsid w:val="00FB69BF"/>
    <w:rsid w:val="00FC01FF"/>
    <w:rsid w:val="00FC04B5"/>
    <w:rsid w:val="00FC092D"/>
    <w:rsid w:val="00FC1E88"/>
    <w:rsid w:val="00FC2B50"/>
    <w:rsid w:val="00FC35E8"/>
    <w:rsid w:val="00FC3F36"/>
    <w:rsid w:val="00FC421D"/>
    <w:rsid w:val="00FC5256"/>
    <w:rsid w:val="00FC6C73"/>
    <w:rsid w:val="00FD0048"/>
    <w:rsid w:val="00FD05E8"/>
    <w:rsid w:val="00FD36FA"/>
    <w:rsid w:val="00FD3C7D"/>
    <w:rsid w:val="00FD3E51"/>
    <w:rsid w:val="00FD41BD"/>
    <w:rsid w:val="00FD5F8F"/>
    <w:rsid w:val="00FD66DA"/>
    <w:rsid w:val="00FD696C"/>
    <w:rsid w:val="00FD6B1B"/>
    <w:rsid w:val="00FD6C0D"/>
    <w:rsid w:val="00FD6FEB"/>
    <w:rsid w:val="00FD7F50"/>
    <w:rsid w:val="00FE1362"/>
    <w:rsid w:val="00FE677F"/>
    <w:rsid w:val="00FE6ABC"/>
    <w:rsid w:val="00FE7718"/>
    <w:rsid w:val="00FF11A7"/>
    <w:rsid w:val="00FF142F"/>
    <w:rsid w:val="00FF2A68"/>
    <w:rsid w:val="00FF2DCD"/>
    <w:rsid w:val="00FF3440"/>
    <w:rsid w:val="00FF4A86"/>
    <w:rsid w:val="00FF4E08"/>
    <w:rsid w:val="00FF5589"/>
    <w:rsid w:val="00FF63F9"/>
    <w:rsid w:val="00FF6DDD"/>
    <w:rsid w:val="00FF78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08B1FAE"/>
  <w15:chartTrackingRefBased/>
  <w15:docId w15:val="{6D55DF72-61D2-4BA6-9F4C-827AF07DA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ExperimentalTextChar">
    <w:name w:val="Experimental Text Char"/>
    <w:link w:val="ExperimentalText"/>
    <w:qFormat/>
    <w:locked/>
    <w:rsid w:val="00A60FA7"/>
    <w:rPr>
      <w:sz w:val="24"/>
      <w:szCs w:val="24"/>
      <w:lang w:eastAsia="ja-JP"/>
    </w:rPr>
  </w:style>
  <w:style w:type="paragraph" w:customStyle="1" w:styleId="ExperimentalText">
    <w:name w:val="Experimental Text"/>
    <w:basedOn w:val="a"/>
    <w:link w:val="ExperimentalTextChar"/>
    <w:qFormat/>
    <w:rsid w:val="00A60FA7"/>
    <w:pPr>
      <w:widowControl/>
      <w:spacing w:line="480" w:lineRule="auto"/>
      <w:jc w:val="left"/>
    </w:pPr>
    <w:rPr>
      <w:sz w:val="24"/>
      <w:szCs w:val="24"/>
      <w:lang w:eastAsia="ja-JP"/>
    </w:rPr>
  </w:style>
  <w:style w:type="paragraph" w:styleId="a3">
    <w:name w:val="header"/>
    <w:basedOn w:val="a"/>
    <w:link w:val="a4"/>
    <w:uiPriority w:val="99"/>
    <w:unhideWhenUsed/>
    <w:rsid w:val="004A7AE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A7AEA"/>
    <w:rPr>
      <w:sz w:val="18"/>
      <w:szCs w:val="18"/>
    </w:rPr>
  </w:style>
  <w:style w:type="paragraph" w:styleId="a5">
    <w:name w:val="footer"/>
    <w:basedOn w:val="a"/>
    <w:link w:val="a6"/>
    <w:uiPriority w:val="99"/>
    <w:unhideWhenUsed/>
    <w:rsid w:val="004A7AEA"/>
    <w:pPr>
      <w:tabs>
        <w:tab w:val="center" w:pos="4153"/>
        <w:tab w:val="right" w:pos="8306"/>
      </w:tabs>
      <w:snapToGrid w:val="0"/>
      <w:jc w:val="left"/>
    </w:pPr>
    <w:rPr>
      <w:sz w:val="18"/>
      <w:szCs w:val="18"/>
    </w:rPr>
  </w:style>
  <w:style w:type="character" w:customStyle="1" w:styleId="a6">
    <w:name w:val="页脚 字符"/>
    <w:basedOn w:val="a0"/>
    <w:link w:val="a5"/>
    <w:uiPriority w:val="99"/>
    <w:rsid w:val="004A7AEA"/>
    <w:rPr>
      <w:sz w:val="18"/>
      <w:szCs w:val="18"/>
    </w:rPr>
  </w:style>
  <w:style w:type="paragraph" w:styleId="a7">
    <w:name w:val="Normal (Web)"/>
    <w:basedOn w:val="a"/>
    <w:uiPriority w:val="99"/>
    <w:semiHidden/>
    <w:unhideWhenUsed/>
    <w:rsid w:val="00552524"/>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39"/>
    <w:qFormat/>
    <w:rsid w:val="009E37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8E3F0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E3F05"/>
    <w:rPr>
      <w:rFonts w:ascii="等线" w:eastAsia="等线" w:hAnsi="等线"/>
      <w:noProof/>
      <w:sz w:val="20"/>
    </w:rPr>
  </w:style>
  <w:style w:type="paragraph" w:customStyle="1" w:styleId="EndNoteBibliography">
    <w:name w:val="EndNote Bibliography"/>
    <w:basedOn w:val="a"/>
    <w:link w:val="EndNoteBibliography0"/>
    <w:rsid w:val="008E3F05"/>
    <w:rPr>
      <w:rFonts w:ascii="等线" w:eastAsia="等线" w:hAnsi="等线"/>
      <w:noProof/>
      <w:sz w:val="20"/>
    </w:rPr>
  </w:style>
  <w:style w:type="character" w:customStyle="1" w:styleId="EndNoteBibliography0">
    <w:name w:val="EndNote Bibliography 字符"/>
    <w:basedOn w:val="a0"/>
    <w:link w:val="EndNoteBibliography"/>
    <w:rsid w:val="008E3F05"/>
    <w:rPr>
      <w:rFonts w:ascii="等线" w:eastAsia="等线" w:hAnsi="等线"/>
      <w:noProof/>
      <w:sz w:val="20"/>
    </w:rPr>
  </w:style>
  <w:style w:type="character" w:styleId="a9">
    <w:name w:val="Placeholder Text"/>
    <w:basedOn w:val="a0"/>
    <w:uiPriority w:val="99"/>
    <w:semiHidden/>
    <w:rsid w:val="00AA30B3"/>
    <w:rPr>
      <w:color w:val="808080"/>
    </w:rPr>
  </w:style>
  <w:style w:type="paragraph" w:styleId="aa">
    <w:name w:val="List Paragraph"/>
    <w:basedOn w:val="a"/>
    <w:uiPriority w:val="34"/>
    <w:qFormat/>
    <w:rsid w:val="007F4AEE"/>
    <w:pPr>
      <w:ind w:firstLineChars="200" w:firstLine="420"/>
    </w:pPr>
  </w:style>
  <w:style w:type="character" w:styleId="ab">
    <w:name w:val="annotation reference"/>
    <w:basedOn w:val="a0"/>
    <w:uiPriority w:val="99"/>
    <w:semiHidden/>
    <w:unhideWhenUsed/>
    <w:qFormat/>
    <w:rsid w:val="00D808AC"/>
    <w:rPr>
      <w:sz w:val="21"/>
      <w:szCs w:val="21"/>
    </w:rPr>
  </w:style>
  <w:style w:type="paragraph" w:styleId="ac">
    <w:name w:val="annotation text"/>
    <w:basedOn w:val="a"/>
    <w:link w:val="ad"/>
    <w:uiPriority w:val="99"/>
    <w:unhideWhenUsed/>
    <w:qFormat/>
    <w:rsid w:val="00D808AC"/>
    <w:pPr>
      <w:snapToGrid w:val="0"/>
      <w:spacing w:line="400" w:lineRule="atLeast"/>
      <w:ind w:firstLineChars="200" w:firstLine="200"/>
      <w:contextualSpacing/>
      <w:jc w:val="left"/>
    </w:pPr>
    <w:rPr>
      <w:rFonts w:ascii="Times New Roman" w:eastAsia="仿宋" w:hAnsi="Times New Roman" w:cs="Times New Roman"/>
      <w:sz w:val="24"/>
    </w:rPr>
  </w:style>
  <w:style w:type="character" w:customStyle="1" w:styleId="ad">
    <w:name w:val="批注文字 字符"/>
    <w:basedOn w:val="a0"/>
    <w:link w:val="ac"/>
    <w:uiPriority w:val="99"/>
    <w:qFormat/>
    <w:rsid w:val="00D808AC"/>
    <w:rPr>
      <w:rFonts w:ascii="Times New Roman" w:eastAsia="仿宋" w:hAnsi="Times New Roman" w:cs="Times New Roman"/>
      <w:sz w:val="24"/>
    </w:rPr>
  </w:style>
  <w:style w:type="character" w:styleId="ae">
    <w:name w:val="Hyperlink"/>
    <w:basedOn w:val="a0"/>
    <w:uiPriority w:val="99"/>
    <w:unhideWhenUsed/>
    <w:rsid w:val="00051F18"/>
    <w:rPr>
      <w:color w:val="0000FF"/>
      <w:u w:val="single"/>
    </w:rPr>
  </w:style>
  <w:style w:type="paragraph" w:styleId="af">
    <w:name w:val="Revision"/>
    <w:hidden/>
    <w:uiPriority w:val="99"/>
    <w:semiHidden/>
    <w:rsid w:val="008208C1"/>
  </w:style>
  <w:style w:type="paragraph" w:styleId="af0">
    <w:name w:val="annotation subject"/>
    <w:basedOn w:val="ac"/>
    <w:next w:val="ac"/>
    <w:link w:val="af1"/>
    <w:uiPriority w:val="99"/>
    <w:semiHidden/>
    <w:unhideWhenUsed/>
    <w:rsid w:val="0073602A"/>
    <w:pPr>
      <w:snapToGrid/>
      <w:spacing w:line="240" w:lineRule="auto"/>
      <w:ind w:firstLineChars="0" w:firstLine="0"/>
      <w:contextualSpacing w:val="0"/>
    </w:pPr>
    <w:rPr>
      <w:rFonts w:asciiTheme="minorHAnsi" w:eastAsiaTheme="minorEastAsia" w:hAnsiTheme="minorHAnsi" w:cstheme="minorBidi"/>
      <w:b/>
      <w:bCs/>
      <w:sz w:val="21"/>
    </w:rPr>
  </w:style>
  <w:style w:type="character" w:customStyle="1" w:styleId="af1">
    <w:name w:val="批注主题 字符"/>
    <w:basedOn w:val="ad"/>
    <w:link w:val="af0"/>
    <w:uiPriority w:val="99"/>
    <w:semiHidden/>
    <w:rsid w:val="0073602A"/>
    <w:rPr>
      <w:rFonts w:ascii="Times New Roman" w:eastAsia="仿宋" w:hAnsi="Times New Roman" w:cs="Times New Roman"/>
      <w:b/>
      <w:bCs/>
      <w:sz w:val="24"/>
    </w:rPr>
  </w:style>
  <w:style w:type="paragraph" w:styleId="af2">
    <w:name w:val="Balloon Text"/>
    <w:basedOn w:val="a"/>
    <w:link w:val="af3"/>
    <w:uiPriority w:val="99"/>
    <w:semiHidden/>
    <w:unhideWhenUsed/>
    <w:rsid w:val="000F0EE4"/>
    <w:rPr>
      <w:sz w:val="18"/>
      <w:szCs w:val="18"/>
    </w:rPr>
  </w:style>
  <w:style w:type="character" w:customStyle="1" w:styleId="af3">
    <w:name w:val="批注框文本 字符"/>
    <w:basedOn w:val="a0"/>
    <w:link w:val="af2"/>
    <w:uiPriority w:val="99"/>
    <w:semiHidden/>
    <w:rsid w:val="000F0EE4"/>
    <w:rPr>
      <w:sz w:val="18"/>
      <w:szCs w:val="18"/>
    </w:rPr>
  </w:style>
  <w:style w:type="paragraph" w:customStyle="1" w:styleId="pf0">
    <w:name w:val="pf0"/>
    <w:basedOn w:val="a"/>
    <w:rsid w:val="007F5B98"/>
    <w:pPr>
      <w:widowControl/>
      <w:spacing w:before="100" w:beforeAutospacing="1" w:after="100" w:afterAutospacing="1"/>
      <w:jc w:val="left"/>
    </w:pPr>
    <w:rPr>
      <w:rFonts w:ascii="宋体" w:eastAsia="宋体" w:hAnsi="宋体" w:cs="宋体"/>
      <w:kern w:val="0"/>
      <w:sz w:val="24"/>
      <w:szCs w:val="24"/>
    </w:rPr>
  </w:style>
  <w:style w:type="character" w:customStyle="1" w:styleId="cf01">
    <w:name w:val="cf01"/>
    <w:basedOn w:val="a0"/>
    <w:rsid w:val="007F5B98"/>
    <w:rPr>
      <w:rFonts w:ascii="Microsoft YaHei UI" w:eastAsia="Microsoft YaHei UI" w:hAnsi="Microsoft YaHei UI" w:hint="eastAsia"/>
      <w:sz w:val="18"/>
      <w:szCs w:val="18"/>
    </w:rPr>
  </w:style>
  <w:style w:type="character" w:styleId="af4">
    <w:name w:val="Unresolved Mention"/>
    <w:basedOn w:val="a0"/>
    <w:uiPriority w:val="99"/>
    <w:semiHidden/>
    <w:unhideWhenUsed/>
    <w:rsid w:val="00B100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3128">
      <w:bodyDiv w:val="1"/>
      <w:marLeft w:val="0"/>
      <w:marRight w:val="0"/>
      <w:marTop w:val="0"/>
      <w:marBottom w:val="0"/>
      <w:divBdr>
        <w:top w:val="none" w:sz="0" w:space="0" w:color="auto"/>
        <w:left w:val="none" w:sz="0" w:space="0" w:color="auto"/>
        <w:bottom w:val="none" w:sz="0" w:space="0" w:color="auto"/>
        <w:right w:val="none" w:sz="0" w:space="0" w:color="auto"/>
      </w:divBdr>
    </w:div>
    <w:div w:id="62877437">
      <w:bodyDiv w:val="1"/>
      <w:marLeft w:val="0"/>
      <w:marRight w:val="0"/>
      <w:marTop w:val="0"/>
      <w:marBottom w:val="0"/>
      <w:divBdr>
        <w:top w:val="none" w:sz="0" w:space="0" w:color="auto"/>
        <w:left w:val="none" w:sz="0" w:space="0" w:color="auto"/>
        <w:bottom w:val="none" w:sz="0" w:space="0" w:color="auto"/>
        <w:right w:val="none" w:sz="0" w:space="0" w:color="auto"/>
      </w:divBdr>
    </w:div>
    <w:div w:id="117183434">
      <w:bodyDiv w:val="1"/>
      <w:marLeft w:val="0"/>
      <w:marRight w:val="0"/>
      <w:marTop w:val="0"/>
      <w:marBottom w:val="0"/>
      <w:divBdr>
        <w:top w:val="none" w:sz="0" w:space="0" w:color="auto"/>
        <w:left w:val="none" w:sz="0" w:space="0" w:color="auto"/>
        <w:bottom w:val="none" w:sz="0" w:space="0" w:color="auto"/>
        <w:right w:val="none" w:sz="0" w:space="0" w:color="auto"/>
      </w:divBdr>
    </w:div>
    <w:div w:id="257182200">
      <w:bodyDiv w:val="1"/>
      <w:marLeft w:val="0"/>
      <w:marRight w:val="0"/>
      <w:marTop w:val="0"/>
      <w:marBottom w:val="0"/>
      <w:divBdr>
        <w:top w:val="none" w:sz="0" w:space="0" w:color="auto"/>
        <w:left w:val="none" w:sz="0" w:space="0" w:color="auto"/>
        <w:bottom w:val="none" w:sz="0" w:space="0" w:color="auto"/>
        <w:right w:val="none" w:sz="0" w:space="0" w:color="auto"/>
      </w:divBdr>
    </w:div>
    <w:div w:id="264658800">
      <w:bodyDiv w:val="1"/>
      <w:marLeft w:val="0"/>
      <w:marRight w:val="0"/>
      <w:marTop w:val="0"/>
      <w:marBottom w:val="0"/>
      <w:divBdr>
        <w:top w:val="none" w:sz="0" w:space="0" w:color="auto"/>
        <w:left w:val="none" w:sz="0" w:space="0" w:color="auto"/>
        <w:bottom w:val="none" w:sz="0" w:space="0" w:color="auto"/>
        <w:right w:val="none" w:sz="0" w:space="0" w:color="auto"/>
      </w:divBdr>
    </w:div>
    <w:div w:id="348872722">
      <w:bodyDiv w:val="1"/>
      <w:marLeft w:val="0"/>
      <w:marRight w:val="0"/>
      <w:marTop w:val="0"/>
      <w:marBottom w:val="0"/>
      <w:divBdr>
        <w:top w:val="none" w:sz="0" w:space="0" w:color="auto"/>
        <w:left w:val="none" w:sz="0" w:space="0" w:color="auto"/>
        <w:bottom w:val="none" w:sz="0" w:space="0" w:color="auto"/>
        <w:right w:val="none" w:sz="0" w:space="0" w:color="auto"/>
      </w:divBdr>
    </w:div>
    <w:div w:id="352150500">
      <w:bodyDiv w:val="1"/>
      <w:marLeft w:val="0"/>
      <w:marRight w:val="0"/>
      <w:marTop w:val="0"/>
      <w:marBottom w:val="0"/>
      <w:divBdr>
        <w:top w:val="none" w:sz="0" w:space="0" w:color="auto"/>
        <w:left w:val="none" w:sz="0" w:space="0" w:color="auto"/>
        <w:bottom w:val="none" w:sz="0" w:space="0" w:color="auto"/>
        <w:right w:val="none" w:sz="0" w:space="0" w:color="auto"/>
      </w:divBdr>
    </w:div>
    <w:div w:id="389230239">
      <w:bodyDiv w:val="1"/>
      <w:marLeft w:val="0"/>
      <w:marRight w:val="0"/>
      <w:marTop w:val="0"/>
      <w:marBottom w:val="0"/>
      <w:divBdr>
        <w:top w:val="none" w:sz="0" w:space="0" w:color="auto"/>
        <w:left w:val="none" w:sz="0" w:space="0" w:color="auto"/>
        <w:bottom w:val="none" w:sz="0" w:space="0" w:color="auto"/>
        <w:right w:val="none" w:sz="0" w:space="0" w:color="auto"/>
      </w:divBdr>
    </w:div>
    <w:div w:id="487790779">
      <w:bodyDiv w:val="1"/>
      <w:marLeft w:val="0"/>
      <w:marRight w:val="0"/>
      <w:marTop w:val="0"/>
      <w:marBottom w:val="0"/>
      <w:divBdr>
        <w:top w:val="none" w:sz="0" w:space="0" w:color="auto"/>
        <w:left w:val="none" w:sz="0" w:space="0" w:color="auto"/>
        <w:bottom w:val="none" w:sz="0" w:space="0" w:color="auto"/>
        <w:right w:val="none" w:sz="0" w:space="0" w:color="auto"/>
      </w:divBdr>
    </w:div>
    <w:div w:id="499780596">
      <w:bodyDiv w:val="1"/>
      <w:marLeft w:val="0"/>
      <w:marRight w:val="0"/>
      <w:marTop w:val="0"/>
      <w:marBottom w:val="0"/>
      <w:divBdr>
        <w:top w:val="none" w:sz="0" w:space="0" w:color="auto"/>
        <w:left w:val="none" w:sz="0" w:space="0" w:color="auto"/>
        <w:bottom w:val="none" w:sz="0" w:space="0" w:color="auto"/>
        <w:right w:val="none" w:sz="0" w:space="0" w:color="auto"/>
      </w:divBdr>
    </w:div>
    <w:div w:id="505559722">
      <w:bodyDiv w:val="1"/>
      <w:marLeft w:val="0"/>
      <w:marRight w:val="0"/>
      <w:marTop w:val="0"/>
      <w:marBottom w:val="0"/>
      <w:divBdr>
        <w:top w:val="none" w:sz="0" w:space="0" w:color="auto"/>
        <w:left w:val="none" w:sz="0" w:space="0" w:color="auto"/>
        <w:bottom w:val="none" w:sz="0" w:space="0" w:color="auto"/>
        <w:right w:val="none" w:sz="0" w:space="0" w:color="auto"/>
      </w:divBdr>
    </w:div>
    <w:div w:id="577329706">
      <w:bodyDiv w:val="1"/>
      <w:marLeft w:val="0"/>
      <w:marRight w:val="0"/>
      <w:marTop w:val="0"/>
      <w:marBottom w:val="0"/>
      <w:divBdr>
        <w:top w:val="none" w:sz="0" w:space="0" w:color="auto"/>
        <w:left w:val="none" w:sz="0" w:space="0" w:color="auto"/>
        <w:bottom w:val="none" w:sz="0" w:space="0" w:color="auto"/>
        <w:right w:val="none" w:sz="0" w:space="0" w:color="auto"/>
      </w:divBdr>
    </w:div>
    <w:div w:id="667371076">
      <w:bodyDiv w:val="1"/>
      <w:marLeft w:val="0"/>
      <w:marRight w:val="0"/>
      <w:marTop w:val="0"/>
      <w:marBottom w:val="0"/>
      <w:divBdr>
        <w:top w:val="none" w:sz="0" w:space="0" w:color="auto"/>
        <w:left w:val="none" w:sz="0" w:space="0" w:color="auto"/>
        <w:bottom w:val="none" w:sz="0" w:space="0" w:color="auto"/>
        <w:right w:val="none" w:sz="0" w:space="0" w:color="auto"/>
      </w:divBdr>
    </w:div>
    <w:div w:id="731545034">
      <w:bodyDiv w:val="1"/>
      <w:marLeft w:val="0"/>
      <w:marRight w:val="0"/>
      <w:marTop w:val="0"/>
      <w:marBottom w:val="0"/>
      <w:divBdr>
        <w:top w:val="none" w:sz="0" w:space="0" w:color="auto"/>
        <w:left w:val="none" w:sz="0" w:space="0" w:color="auto"/>
        <w:bottom w:val="none" w:sz="0" w:space="0" w:color="auto"/>
        <w:right w:val="none" w:sz="0" w:space="0" w:color="auto"/>
      </w:divBdr>
    </w:div>
    <w:div w:id="847598060">
      <w:bodyDiv w:val="1"/>
      <w:marLeft w:val="0"/>
      <w:marRight w:val="0"/>
      <w:marTop w:val="0"/>
      <w:marBottom w:val="0"/>
      <w:divBdr>
        <w:top w:val="none" w:sz="0" w:space="0" w:color="auto"/>
        <w:left w:val="none" w:sz="0" w:space="0" w:color="auto"/>
        <w:bottom w:val="none" w:sz="0" w:space="0" w:color="auto"/>
        <w:right w:val="none" w:sz="0" w:space="0" w:color="auto"/>
      </w:divBdr>
    </w:div>
    <w:div w:id="887108316">
      <w:bodyDiv w:val="1"/>
      <w:marLeft w:val="0"/>
      <w:marRight w:val="0"/>
      <w:marTop w:val="0"/>
      <w:marBottom w:val="0"/>
      <w:divBdr>
        <w:top w:val="none" w:sz="0" w:space="0" w:color="auto"/>
        <w:left w:val="none" w:sz="0" w:space="0" w:color="auto"/>
        <w:bottom w:val="none" w:sz="0" w:space="0" w:color="auto"/>
        <w:right w:val="none" w:sz="0" w:space="0" w:color="auto"/>
      </w:divBdr>
    </w:div>
    <w:div w:id="973752442">
      <w:bodyDiv w:val="1"/>
      <w:marLeft w:val="0"/>
      <w:marRight w:val="0"/>
      <w:marTop w:val="0"/>
      <w:marBottom w:val="0"/>
      <w:divBdr>
        <w:top w:val="none" w:sz="0" w:space="0" w:color="auto"/>
        <w:left w:val="none" w:sz="0" w:space="0" w:color="auto"/>
        <w:bottom w:val="none" w:sz="0" w:space="0" w:color="auto"/>
        <w:right w:val="none" w:sz="0" w:space="0" w:color="auto"/>
      </w:divBdr>
    </w:div>
    <w:div w:id="984429236">
      <w:bodyDiv w:val="1"/>
      <w:marLeft w:val="0"/>
      <w:marRight w:val="0"/>
      <w:marTop w:val="0"/>
      <w:marBottom w:val="0"/>
      <w:divBdr>
        <w:top w:val="none" w:sz="0" w:space="0" w:color="auto"/>
        <w:left w:val="none" w:sz="0" w:space="0" w:color="auto"/>
        <w:bottom w:val="none" w:sz="0" w:space="0" w:color="auto"/>
        <w:right w:val="none" w:sz="0" w:space="0" w:color="auto"/>
      </w:divBdr>
    </w:div>
    <w:div w:id="1021123267">
      <w:bodyDiv w:val="1"/>
      <w:marLeft w:val="0"/>
      <w:marRight w:val="0"/>
      <w:marTop w:val="0"/>
      <w:marBottom w:val="0"/>
      <w:divBdr>
        <w:top w:val="none" w:sz="0" w:space="0" w:color="auto"/>
        <w:left w:val="none" w:sz="0" w:space="0" w:color="auto"/>
        <w:bottom w:val="none" w:sz="0" w:space="0" w:color="auto"/>
        <w:right w:val="none" w:sz="0" w:space="0" w:color="auto"/>
      </w:divBdr>
    </w:div>
    <w:div w:id="1073433094">
      <w:bodyDiv w:val="1"/>
      <w:marLeft w:val="0"/>
      <w:marRight w:val="0"/>
      <w:marTop w:val="0"/>
      <w:marBottom w:val="0"/>
      <w:divBdr>
        <w:top w:val="none" w:sz="0" w:space="0" w:color="auto"/>
        <w:left w:val="none" w:sz="0" w:space="0" w:color="auto"/>
        <w:bottom w:val="none" w:sz="0" w:space="0" w:color="auto"/>
        <w:right w:val="none" w:sz="0" w:space="0" w:color="auto"/>
      </w:divBdr>
    </w:div>
    <w:div w:id="1083187473">
      <w:bodyDiv w:val="1"/>
      <w:marLeft w:val="0"/>
      <w:marRight w:val="0"/>
      <w:marTop w:val="0"/>
      <w:marBottom w:val="0"/>
      <w:divBdr>
        <w:top w:val="none" w:sz="0" w:space="0" w:color="auto"/>
        <w:left w:val="none" w:sz="0" w:space="0" w:color="auto"/>
        <w:bottom w:val="none" w:sz="0" w:space="0" w:color="auto"/>
        <w:right w:val="none" w:sz="0" w:space="0" w:color="auto"/>
      </w:divBdr>
    </w:div>
    <w:div w:id="1168910148">
      <w:bodyDiv w:val="1"/>
      <w:marLeft w:val="0"/>
      <w:marRight w:val="0"/>
      <w:marTop w:val="0"/>
      <w:marBottom w:val="0"/>
      <w:divBdr>
        <w:top w:val="none" w:sz="0" w:space="0" w:color="auto"/>
        <w:left w:val="none" w:sz="0" w:space="0" w:color="auto"/>
        <w:bottom w:val="none" w:sz="0" w:space="0" w:color="auto"/>
        <w:right w:val="none" w:sz="0" w:space="0" w:color="auto"/>
      </w:divBdr>
    </w:div>
    <w:div w:id="1183515739">
      <w:bodyDiv w:val="1"/>
      <w:marLeft w:val="0"/>
      <w:marRight w:val="0"/>
      <w:marTop w:val="0"/>
      <w:marBottom w:val="0"/>
      <w:divBdr>
        <w:top w:val="none" w:sz="0" w:space="0" w:color="auto"/>
        <w:left w:val="none" w:sz="0" w:space="0" w:color="auto"/>
        <w:bottom w:val="none" w:sz="0" w:space="0" w:color="auto"/>
        <w:right w:val="none" w:sz="0" w:space="0" w:color="auto"/>
      </w:divBdr>
    </w:div>
    <w:div w:id="1331176945">
      <w:bodyDiv w:val="1"/>
      <w:marLeft w:val="0"/>
      <w:marRight w:val="0"/>
      <w:marTop w:val="0"/>
      <w:marBottom w:val="0"/>
      <w:divBdr>
        <w:top w:val="none" w:sz="0" w:space="0" w:color="auto"/>
        <w:left w:val="none" w:sz="0" w:space="0" w:color="auto"/>
        <w:bottom w:val="none" w:sz="0" w:space="0" w:color="auto"/>
        <w:right w:val="none" w:sz="0" w:space="0" w:color="auto"/>
      </w:divBdr>
    </w:div>
    <w:div w:id="1397972868">
      <w:bodyDiv w:val="1"/>
      <w:marLeft w:val="0"/>
      <w:marRight w:val="0"/>
      <w:marTop w:val="0"/>
      <w:marBottom w:val="0"/>
      <w:divBdr>
        <w:top w:val="none" w:sz="0" w:space="0" w:color="auto"/>
        <w:left w:val="none" w:sz="0" w:space="0" w:color="auto"/>
        <w:bottom w:val="none" w:sz="0" w:space="0" w:color="auto"/>
        <w:right w:val="none" w:sz="0" w:space="0" w:color="auto"/>
      </w:divBdr>
    </w:div>
    <w:div w:id="1427848299">
      <w:bodyDiv w:val="1"/>
      <w:marLeft w:val="0"/>
      <w:marRight w:val="0"/>
      <w:marTop w:val="0"/>
      <w:marBottom w:val="0"/>
      <w:divBdr>
        <w:top w:val="none" w:sz="0" w:space="0" w:color="auto"/>
        <w:left w:val="none" w:sz="0" w:space="0" w:color="auto"/>
        <w:bottom w:val="none" w:sz="0" w:space="0" w:color="auto"/>
        <w:right w:val="none" w:sz="0" w:space="0" w:color="auto"/>
      </w:divBdr>
    </w:div>
    <w:div w:id="1461260557">
      <w:bodyDiv w:val="1"/>
      <w:marLeft w:val="0"/>
      <w:marRight w:val="0"/>
      <w:marTop w:val="0"/>
      <w:marBottom w:val="0"/>
      <w:divBdr>
        <w:top w:val="none" w:sz="0" w:space="0" w:color="auto"/>
        <w:left w:val="none" w:sz="0" w:space="0" w:color="auto"/>
        <w:bottom w:val="none" w:sz="0" w:space="0" w:color="auto"/>
        <w:right w:val="none" w:sz="0" w:space="0" w:color="auto"/>
      </w:divBdr>
    </w:div>
    <w:div w:id="1488784460">
      <w:bodyDiv w:val="1"/>
      <w:marLeft w:val="0"/>
      <w:marRight w:val="0"/>
      <w:marTop w:val="0"/>
      <w:marBottom w:val="0"/>
      <w:divBdr>
        <w:top w:val="none" w:sz="0" w:space="0" w:color="auto"/>
        <w:left w:val="none" w:sz="0" w:space="0" w:color="auto"/>
        <w:bottom w:val="none" w:sz="0" w:space="0" w:color="auto"/>
        <w:right w:val="none" w:sz="0" w:space="0" w:color="auto"/>
      </w:divBdr>
    </w:div>
    <w:div w:id="1604074975">
      <w:bodyDiv w:val="1"/>
      <w:marLeft w:val="0"/>
      <w:marRight w:val="0"/>
      <w:marTop w:val="0"/>
      <w:marBottom w:val="0"/>
      <w:divBdr>
        <w:top w:val="none" w:sz="0" w:space="0" w:color="auto"/>
        <w:left w:val="none" w:sz="0" w:space="0" w:color="auto"/>
        <w:bottom w:val="none" w:sz="0" w:space="0" w:color="auto"/>
        <w:right w:val="none" w:sz="0" w:space="0" w:color="auto"/>
      </w:divBdr>
    </w:div>
    <w:div w:id="1606380874">
      <w:bodyDiv w:val="1"/>
      <w:marLeft w:val="0"/>
      <w:marRight w:val="0"/>
      <w:marTop w:val="0"/>
      <w:marBottom w:val="0"/>
      <w:divBdr>
        <w:top w:val="none" w:sz="0" w:space="0" w:color="auto"/>
        <w:left w:val="none" w:sz="0" w:space="0" w:color="auto"/>
        <w:bottom w:val="none" w:sz="0" w:space="0" w:color="auto"/>
        <w:right w:val="none" w:sz="0" w:space="0" w:color="auto"/>
      </w:divBdr>
    </w:div>
    <w:div w:id="1916622272">
      <w:bodyDiv w:val="1"/>
      <w:marLeft w:val="0"/>
      <w:marRight w:val="0"/>
      <w:marTop w:val="0"/>
      <w:marBottom w:val="0"/>
      <w:divBdr>
        <w:top w:val="none" w:sz="0" w:space="0" w:color="auto"/>
        <w:left w:val="none" w:sz="0" w:space="0" w:color="auto"/>
        <w:bottom w:val="none" w:sz="0" w:space="0" w:color="auto"/>
        <w:right w:val="none" w:sz="0" w:space="0" w:color="auto"/>
      </w:divBdr>
    </w:div>
    <w:div w:id="2076931131">
      <w:bodyDiv w:val="1"/>
      <w:marLeft w:val="0"/>
      <w:marRight w:val="0"/>
      <w:marTop w:val="0"/>
      <w:marBottom w:val="0"/>
      <w:divBdr>
        <w:top w:val="none" w:sz="0" w:space="0" w:color="auto"/>
        <w:left w:val="none" w:sz="0" w:space="0" w:color="auto"/>
        <w:bottom w:val="none" w:sz="0" w:space="0" w:color="auto"/>
        <w:right w:val="none" w:sz="0" w:space="0" w:color="auto"/>
      </w:divBdr>
    </w:div>
    <w:div w:id="2095540849">
      <w:bodyDiv w:val="1"/>
      <w:marLeft w:val="0"/>
      <w:marRight w:val="0"/>
      <w:marTop w:val="0"/>
      <w:marBottom w:val="0"/>
      <w:divBdr>
        <w:top w:val="none" w:sz="0" w:space="0" w:color="auto"/>
        <w:left w:val="none" w:sz="0" w:space="0" w:color="auto"/>
        <w:bottom w:val="none" w:sz="0" w:space="0" w:color="auto"/>
        <w:right w:val="none" w:sz="0" w:space="0" w:color="auto"/>
      </w:divBdr>
    </w:div>
    <w:div w:id="2104646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hyperlink" Target="mailto:mse_yanmi@zju.edu.cn%20(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161166-93CE-4745-86B2-C3E71580E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39</Pages>
  <Words>11652</Words>
  <Characters>66420</Characters>
  <Application>Microsoft Office Word</Application>
  <DocSecurity>0</DocSecurity>
  <Lines>553</Lines>
  <Paragraphs>155</Paragraphs>
  <ScaleCrop>false</ScaleCrop>
  <Company/>
  <LinksUpToDate>false</LinksUpToDate>
  <CharactersWithSpaces>77917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LiHaosheng</dc:creator>
  <cp:keywords/>
  <dc:description/>
  <cp:lastModifiedBy>Yinzhu Jiang</cp:lastModifiedBy>
  <cp:revision>5</cp:revision>
  <dcterms:created xsi:type="dcterms:W3CDTF">2024-02-19T03:04:00Z</dcterms:created>
  <dcterms:modified xsi:type="dcterms:W3CDTF">2024-02-19T08:28:00Z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ab60d554cf4d3950cf383e8e3565fa28ca591210de441c3eb7b4050570b8b3c8</vt:lpwstr>
  </property>
</Properties>
</file>