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3CD1" w14:textId="40E5B4EA" w:rsidR="00AD0AE2" w:rsidRDefault="00AD0AE2" w:rsidP="00BA1464">
      <w:pPr>
        <w:jc w:val="both"/>
      </w:pPr>
      <w:r>
        <w:rPr>
          <w:noProof/>
        </w:rPr>
        <w:drawing>
          <wp:inline distT="0" distB="0" distL="0" distR="0" wp14:anchorId="1439F72A" wp14:editId="69EAE2D3">
            <wp:extent cx="2181428" cy="1267460"/>
            <wp:effectExtent l="0" t="317" r="9207" b="9208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6920" cy="129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49E13" w14:textId="36F63F76" w:rsidR="00BA1464" w:rsidRDefault="00BA1464" w:rsidP="00BA1464">
      <w:pPr>
        <w:jc w:val="both"/>
        <w:rPr>
          <w:lang w:val="en-IN"/>
        </w:rPr>
      </w:pPr>
      <w:bookmarkStart w:id="0" w:name="_Hlk69824267"/>
      <w:r>
        <w:t xml:space="preserve">Sonia Kuwelkar </w:t>
      </w:r>
      <w:r w:rsidR="008C379F">
        <w:t xml:space="preserve">completed her BE and ME(Microelectronics) degree from the Electronics &amp; Telecommunications Department of Goa College of Engineering. She is presently pursuing her PhD degree in the domain of Routing protocols for Wireless Sensor Networks. She </w:t>
      </w:r>
      <w:r>
        <w:t>is currently working as Ass</w:t>
      </w:r>
      <w:r w:rsidR="00AF5D5E">
        <w:t>ociate</w:t>
      </w:r>
      <w:r>
        <w:t xml:space="preserve"> Professor in the </w:t>
      </w:r>
      <w:r w:rsidR="008C379F">
        <w:t>D</w:t>
      </w:r>
      <w:r>
        <w:t>epartment of Electronics &amp; Telecommunication Engineering of Goa College of Engineering, Goa, India. She has teaching experience of more than 1</w:t>
      </w:r>
      <w:r w:rsidR="00AF5D5E">
        <w:t>6</w:t>
      </w:r>
      <w:r>
        <w:t xml:space="preserve"> years. Her areas of interest include </w:t>
      </w:r>
      <w:r w:rsidRPr="00BA1464">
        <w:rPr>
          <w:lang w:val="en-IN"/>
        </w:rPr>
        <w:t>VLSI Design &amp; technology,</w:t>
      </w:r>
      <w:r>
        <w:rPr>
          <w:lang w:val="en-IN"/>
        </w:rPr>
        <w:t xml:space="preserve"> </w:t>
      </w:r>
      <w:r w:rsidRPr="00BA1464">
        <w:rPr>
          <w:lang w:val="en-IN"/>
        </w:rPr>
        <w:t xml:space="preserve">FPGAs &amp; Hardware Description Languages Wireless Sensor Networks, </w:t>
      </w:r>
      <w:r>
        <w:rPr>
          <w:lang w:val="en-IN"/>
        </w:rPr>
        <w:t>R</w:t>
      </w:r>
      <w:r w:rsidRPr="00BA1464">
        <w:rPr>
          <w:lang w:val="en-IN"/>
        </w:rPr>
        <w:t>outing protocols for LLN’s</w:t>
      </w:r>
      <w:r>
        <w:rPr>
          <w:lang w:val="en-IN"/>
        </w:rPr>
        <w:t xml:space="preserve">. </w:t>
      </w:r>
      <w:r w:rsidR="00513874">
        <w:rPr>
          <w:lang w:val="en-IN"/>
        </w:rPr>
        <w:t xml:space="preserve">She is a </w:t>
      </w:r>
      <w:r w:rsidR="0027615E">
        <w:rPr>
          <w:lang w:val="en-IN"/>
        </w:rPr>
        <w:t xml:space="preserve">life </w:t>
      </w:r>
      <w:r w:rsidR="00513874">
        <w:rPr>
          <w:lang w:val="en-IN"/>
        </w:rPr>
        <w:t xml:space="preserve">member of IETE and </w:t>
      </w:r>
      <w:r w:rsidR="0027615E">
        <w:rPr>
          <w:lang w:val="en-IN"/>
        </w:rPr>
        <w:t>ISTE.</w:t>
      </w:r>
    </w:p>
    <w:bookmarkEnd w:id="0"/>
    <w:p w14:paraId="1D4532EA" w14:textId="02BEFB4D" w:rsidR="000F26D0" w:rsidRDefault="000F26D0" w:rsidP="00BA1464">
      <w:pPr>
        <w:jc w:val="both"/>
        <w:rPr>
          <w:lang w:val="en-IN"/>
        </w:rPr>
      </w:pPr>
    </w:p>
    <w:p w14:paraId="7FF120E1" w14:textId="0D192EF0" w:rsidR="00BA1464" w:rsidRDefault="00AD0AE2" w:rsidP="00BA1464">
      <w:pPr>
        <w:jc w:val="both"/>
      </w:pPr>
      <w:r>
        <w:rPr>
          <w:noProof/>
        </w:rPr>
        <w:drawing>
          <wp:inline distT="0" distB="0" distL="0" distR="0" wp14:anchorId="032F6411" wp14:editId="1C3FCAA7">
            <wp:extent cx="1197610" cy="144907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323BC" w14:textId="33529F9C" w:rsidR="00116C31" w:rsidRDefault="00603526" w:rsidP="00BA1464">
      <w:pPr>
        <w:jc w:val="both"/>
      </w:pPr>
      <w:r>
        <w:t xml:space="preserve">Hassanali </w:t>
      </w:r>
      <w:proofErr w:type="spellStart"/>
      <w:r>
        <w:t>Gulamali</w:t>
      </w:r>
      <w:proofErr w:type="spellEnd"/>
      <w:r>
        <w:t xml:space="preserve"> Virani is currently working as Professor and Head of the Electronics and Telecommunication Department of Goa College of Engineering, Goa, India.  He completed his Bachelor’s Degree in Electronics &amp; Telecommunication Engineering from Goa College of Engineering, Goa University in the year 1991.  He </w:t>
      </w:r>
      <w:r w:rsidR="001B4BDA">
        <w:t>completed his</w:t>
      </w:r>
      <w:r>
        <w:t xml:space="preserve"> Master’s Degree in Microelectronics from National Institute of Technology, </w:t>
      </w:r>
      <w:proofErr w:type="spellStart"/>
      <w:r>
        <w:t>Surathkal</w:t>
      </w:r>
      <w:proofErr w:type="spellEnd"/>
      <w:r>
        <w:t xml:space="preserve">, India in 2004. He </w:t>
      </w:r>
      <w:r w:rsidR="001B4BDA">
        <w:t>has PhD degree</w:t>
      </w:r>
      <w:r>
        <w:t xml:space="preserve"> from Indian Institute of Technology, Bombay. He has more than 25 years of teaching experience. He has </w:t>
      </w:r>
      <w:r w:rsidR="001B4BDA">
        <w:t>served as Mentor to</w:t>
      </w:r>
      <w:r>
        <w:t xml:space="preserve"> Masters and PhD research scholars. His areas of research include </w:t>
      </w:r>
      <w:r w:rsidRPr="00603526">
        <w:t>Devices, Nanoelectronics, Control systems</w:t>
      </w:r>
      <w:r>
        <w:t xml:space="preserve"> and Wireless Sensor Networks.</w:t>
      </w:r>
      <w:r w:rsidR="001B4BDA">
        <w:t xml:space="preserve"> </w:t>
      </w:r>
      <w:r>
        <w:t>He has paper publication</w:t>
      </w:r>
      <w:r w:rsidR="0027615E">
        <w:t>s</w:t>
      </w:r>
      <w:r>
        <w:t xml:space="preserve"> </w:t>
      </w:r>
      <w:r w:rsidR="00BA1464" w:rsidRPr="00BA1464">
        <w:t>in I</w:t>
      </w:r>
      <w:r w:rsidRPr="00BA1464">
        <w:t>EEE Transactions on Electron Devices </w:t>
      </w:r>
      <w:r w:rsidR="00BA1464" w:rsidRPr="00BA1464">
        <w:t>and several other reputed journals and conferences.</w:t>
      </w:r>
      <w:r w:rsidR="00513874">
        <w:t xml:space="preserve"> He is fellow member of IETE and </w:t>
      </w:r>
      <w:r w:rsidR="0027615E">
        <w:t xml:space="preserve">ISTE. </w:t>
      </w:r>
      <w:r w:rsidR="00513874">
        <w:t xml:space="preserve"> </w:t>
      </w:r>
    </w:p>
    <w:p w14:paraId="484F752B" w14:textId="2B4ECCE9" w:rsidR="005272E3" w:rsidRDefault="005272E3" w:rsidP="00BA1464">
      <w:pPr>
        <w:jc w:val="both"/>
      </w:pPr>
    </w:p>
    <w:sectPr w:rsidR="00527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3C"/>
    <w:rsid w:val="000F26D0"/>
    <w:rsid w:val="00116C31"/>
    <w:rsid w:val="001B4BDA"/>
    <w:rsid w:val="0027615E"/>
    <w:rsid w:val="00456C82"/>
    <w:rsid w:val="0048100C"/>
    <w:rsid w:val="00513874"/>
    <w:rsid w:val="005272E3"/>
    <w:rsid w:val="00603526"/>
    <w:rsid w:val="006566BD"/>
    <w:rsid w:val="008C379F"/>
    <w:rsid w:val="008D3C92"/>
    <w:rsid w:val="00970ADC"/>
    <w:rsid w:val="00A31B18"/>
    <w:rsid w:val="00AD0AE2"/>
    <w:rsid w:val="00AF5D5E"/>
    <w:rsid w:val="00BA1464"/>
    <w:rsid w:val="00BE7B7E"/>
    <w:rsid w:val="00C237CC"/>
    <w:rsid w:val="00DC2C45"/>
    <w:rsid w:val="00DD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80B2D"/>
  <w15:chartTrackingRefBased/>
  <w15:docId w15:val="{6604B2EE-6745-411F-9D59-27734A34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035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36</cp:revision>
  <dcterms:created xsi:type="dcterms:W3CDTF">2021-04-06T14:44:00Z</dcterms:created>
  <dcterms:modified xsi:type="dcterms:W3CDTF">2022-12-19T07:34:00Z</dcterms:modified>
</cp:coreProperties>
</file>