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8BD" w:rsidRPr="007379A4" w:rsidRDefault="007379A4" w:rsidP="007379A4">
      <w:pPr>
        <w:jc w:val="center"/>
        <w:rPr>
          <w:rFonts w:ascii="Times New Roman" w:hAnsi="Times New Roman"/>
          <w:b/>
          <w:sz w:val="26"/>
          <w:lang w:val="en-US"/>
        </w:rPr>
      </w:pPr>
      <w:r w:rsidRPr="007379A4">
        <w:rPr>
          <w:rFonts w:ascii="Times New Roman" w:hAnsi="Times New Roman"/>
          <w:b/>
          <w:sz w:val="26"/>
          <w:lang w:val="en-US"/>
        </w:rPr>
        <w:t>Supplement 2</w:t>
      </w:r>
    </w:p>
    <w:p w:rsidR="007379A4" w:rsidRPr="007379A4" w:rsidRDefault="007379A4">
      <w:pPr>
        <w:rPr>
          <w:rFonts w:ascii="Times New Roman" w:hAnsi="Times New Roman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94"/>
        <w:gridCol w:w="456"/>
        <w:gridCol w:w="1326"/>
        <w:gridCol w:w="656"/>
        <w:gridCol w:w="3959"/>
        <w:gridCol w:w="656"/>
      </w:tblGrid>
      <w:tr w:rsidR="00CB5763" w:rsidRPr="007379A4" w:rsidTr="0011017A"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Univariate (N=160)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Multivariate (N=111)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Attitude score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Result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0.5057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5.8 (5.4 - 6.2)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5.6 (4.8 - 6.5)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0.9782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≥40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5.8 (5.4 - 6.2)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&lt;40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(5.1 - 6.3)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Having had children (parenthood)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0.3256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5.8 (5.4 - 6.3)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5.6 (5 - 6.3)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Religion Importance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0.0240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0.6±0.4 units decrease of the attitude score for an opinion that religion is important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0.0989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Quite or not important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6.2 (5.7 - 6.6)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Important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5.3 (4.8 - 5.9)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Position on existing legal framework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0.0003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1.5±0.4 units increase of the attitude score for an opinion that the law framework requires reform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0.0022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Should not change or is not relevant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4.7 (4 - 5.4)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Should change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6.3 (5.9 - 6.7)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0.0973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0.5±0.4 units increase of the attitude score for MSc or PhD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0.1889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MSc and/or PhD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6.1 (5.6 - 6.7)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Graduate from medical school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5.5 (5 - 5.9)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Involvement in research (at least one project in the last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0.0939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 xml:space="preserve">0.3±0.4 units increase for involvement </w:t>
            </w:r>
            <w:proofErr w:type="spellStart"/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</w:t>
            </w:r>
            <w:proofErr w:type="spellEnd"/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 xml:space="preserve"> research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0.4216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5.5 (5 - 5.9)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6.1 (5.5 - 6.6)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Physician’s Rank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0.1415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Specialized neonatologist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5.6 (5.2 - 6.1)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Fellow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6.2 (5.7 - 6.8)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Working years in the NICU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0.6049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&lt;15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(5.4 - 6.1)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≥15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5.8 (5 - 6.7)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Daily Duties in the NICU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0.5603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5.9 (5.2 - 6.6)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(5.2 - 6.1)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Working hours in the NICU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0.6291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&lt;40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(4.9 - 6.5)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≥40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5.8 (5.4 - 6.2)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Employment contract with the NICU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0.4802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Tenure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5.9 (5.4 - 6.4)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Non-permanent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(5.2 - 6.2)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Follow up in outpatient clinic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0.6489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Not included</w:t>
            </w: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5.9 (5 - 6.8)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B5763" w:rsidRPr="007379A4" w:rsidTr="001101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379A4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5.7 (5.3 - 6.1)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B5763" w:rsidRPr="007379A4" w:rsidRDefault="00CB5763" w:rsidP="00CB576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</w:tr>
    </w:tbl>
    <w:p w:rsidR="00CB5763" w:rsidRPr="007379A4" w:rsidRDefault="00CB5763">
      <w:pPr>
        <w:rPr>
          <w:rFonts w:ascii="Times New Roman" w:hAnsi="Times New Roman"/>
        </w:rPr>
      </w:pPr>
    </w:p>
    <w:p w:rsidR="0011017A" w:rsidRPr="007379A4" w:rsidRDefault="0011017A" w:rsidP="00BB4256">
      <w:pPr>
        <w:jc w:val="both"/>
        <w:rPr>
          <w:rFonts w:ascii="Times New Roman" w:hAnsi="Times New Roman"/>
          <w:lang w:val="en-US"/>
        </w:rPr>
      </w:pPr>
      <w:r w:rsidRPr="007379A4">
        <w:rPr>
          <w:rFonts w:ascii="Times New Roman" w:hAnsi="Times New Roman"/>
          <w:lang w:val="en-US"/>
        </w:rPr>
        <w:t xml:space="preserve">Results of univariate and multivariate analysis for the role of the studied parameters in the attitude score. In the multivariate model were entered parameters that had p&lt;0.1 in the univariate model. Parameters with p&lt;0.1 are in bold. The number of cases included in the multivariate model are reduced </w:t>
      </w:r>
      <w:bookmarkStart w:id="0" w:name="_GoBack"/>
      <w:bookmarkEnd w:id="0"/>
      <w:r w:rsidRPr="007379A4">
        <w:rPr>
          <w:rFonts w:ascii="Times New Roman" w:hAnsi="Times New Roman"/>
          <w:lang w:val="en-US"/>
        </w:rPr>
        <w:t>(N=111) due to accumulation of missing entries, compared to the univariate approach (N from 142 to 156 depending on non-answered questions).</w:t>
      </w:r>
    </w:p>
    <w:sectPr w:rsidR="0011017A" w:rsidRPr="007379A4" w:rsidSect="0011017A">
      <w:pgSz w:w="12240" w:h="15840"/>
      <w:pgMar w:top="1440" w:right="900" w:bottom="144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BC9"/>
    <w:rsid w:val="0011017A"/>
    <w:rsid w:val="0017231F"/>
    <w:rsid w:val="00180EFF"/>
    <w:rsid w:val="002567EA"/>
    <w:rsid w:val="00293DDF"/>
    <w:rsid w:val="005D5BC9"/>
    <w:rsid w:val="007379A4"/>
    <w:rsid w:val="007818BD"/>
    <w:rsid w:val="0078295B"/>
    <w:rsid w:val="009508ED"/>
    <w:rsid w:val="00A26695"/>
    <w:rsid w:val="00A41C85"/>
    <w:rsid w:val="00AA05AC"/>
    <w:rsid w:val="00BB4256"/>
    <w:rsid w:val="00C23EDB"/>
    <w:rsid w:val="00CB5763"/>
    <w:rsid w:val="00EA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9FE90-89A2-4C30-8CF1-364A9BE50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7EA"/>
    <w:pPr>
      <w:spacing w:after="200" w:line="276" w:lineRule="auto"/>
    </w:pPr>
    <w:rPr>
      <w:rFonts w:ascii="Calibri" w:eastAsia="Calibri" w:hAnsi="Calibri" w:cs="Times New Roman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7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Pouliakis</dc:creator>
  <cp:keywords/>
  <dc:description/>
  <cp:lastModifiedBy>Abraham Pouliakis</cp:lastModifiedBy>
  <cp:revision>4</cp:revision>
  <dcterms:created xsi:type="dcterms:W3CDTF">2020-07-02T11:38:00Z</dcterms:created>
  <dcterms:modified xsi:type="dcterms:W3CDTF">2020-07-02T12:47:00Z</dcterms:modified>
</cp:coreProperties>
</file>