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jc w:val="center"/>
        <w:rPr>
          <w:rFonts w:ascii="Arial" w:hAnsi="Arial" w:cs="Arial"/>
          <w:b w:val="0"/>
          <w:bCs w:val="0"/>
          <w:sz w:val="32"/>
          <w:szCs w:val="32"/>
        </w:rPr>
      </w:pPr>
      <w:r>
        <w:rPr>
          <w:rFonts w:ascii="Arial" w:hAnsi="Arial" w:cs="Arial"/>
          <w:b w:val="0"/>
          <w:bCs w:val="0"/>
          <w:sz w:val="32"/>
          <w:szCs w:val="32"/>
        </w:rPr>
        <w:t xml:space="preserve">Supplementary </w:t>
      </w:r>
      <w:r>
        <w:rPr>
          <w:rFonts w:hint="eastAsia" w:ascii="Arial" w:hAnsi="Arial" w:cs="Arial"/>
          <w:b w:val="0"/>
          <w:bCs w:val="0"/>
          <w:sz w:val="32"/>
          <w:szCs w:val="32"/>
          <w:lang w:val="en-US" w:eastAsia="zh-CN"/>
        </w:rPr>
        <w:t>Information</w:t>
      </w:r>
      <w:r>
        <w:rPr>
          <w:rFonts w:ascii="Arial" w:hAnsi="Arial" w:cs="Arial"/>
          <w:b w:val="0"/>
          <w:bCs w:val="0"/>
          <w:sz w:val="32"/>
          <w:szCs w:val="32"/>
        </w:rPr>
        <w:t xml:space="preserve"> for</w:t>
      </w:r>
    </w:p>
    <w:p>
      <w:pPr>
        <w:spacing w:line="480" w:lineRule="auto"/>
        <w:jc w:val="center"/>
        <w:rPr>
          <w:rFonts w:ascii="Arial" w:hAnsi="Arial" w:cs="Arial"/>
          <w:b w:val="0"/>
          <w:bCs w:val="0"/>
          <w:sz w:val="32"/>
          <w:szCs w:val="32"/>
        </w:rPr>
      </w:pPr>
    </w:p>
    <w:p>
      <w:pPr>
        <w:spacing w:line="480" w:lineRule="auto"/>
        <w:jc w:val="left"/>
        <w:rPr>
          <w:rFonts w:ascii="Arial" w:hAnsi="Arial" w:eastAsia="宋体" w:cs="Arial"/>
          <w:kern w:val="2"/>
          <w:sz w:val="32"/>
          <w:szCs w:val="32"/>
        </w:rPr>
      </w:pPr>
      <w:r>
        <w:rPr>
          <w:rFonts w:ascii="Arial" w:hAnsi="Arial" w:eastAsia="宋体" w:cs="Arial"/>
          <w:kern w:val="2"/>
          <w:sz w:val="32"/>
          <w:szCs w:val="32"/>
        </w:rPr>
        <w:t xml:space="preserve">Impacts of DNA methylases and demethylases on the methylation and expression of </w:t>
      </w:r>
      <w:r>
        <w:rPr>
          <w:rFonts w:ascii="Arial" w:hAnsi="Arial" w:eastAsia="宋体" w:cs="Arial"/>
          <w:i/>
          <w:kern w:val="2"/>
          <w:sz w:val="32"/>
          <w:szCs w:val="32"/>
        </w:rPr>
        <w:t>Arabidopsis</w:t>
      </w:r>
      <w:r>
        <w:rPr>
          <w:rFonts w:ascii="Arial" w:hAnsi="Arial" w:eastAsia="宋体" w:cs="Arial"/>
          <w:kern w:val="2"/>
          <w:sz w:val="32"/>
          <w:szCs w:val="32"/>
        </w:rPr>
        <w:t xml:space="preserve"> ethylene signal pathway genes</w:t>
      </w:r>
    </w:p>
    <w:p>
      <w:pPr>
        <w:spacing w:line="480" w:lineRule="auto"/>
        <w:jc w:val="center"/>
        <w:rPr>
          <w:rFonts w:ascii="Arial" w:hAnsi="Arial" w:eastAsia="宋体" w:cs="Arial"/>
          <w:b w:val="0"/>
          <w:bCs w:val="0"/>
          <w:kern w:val="2"/>
          <w:sz w:val="24"/>
          <w:szCs w:val="24"/>
        </w:rPr>
      </w:pPr>
    </w:p>
    <w:p>
      <w:pPr>
        <w:spacing w:line="480" w:lineRule="auto"/>
        <w:jc w:val="center"/>
        <w:rPr>
          <w:rFonts w:ascii="Arial" w:hAnsi="Arial" w:eastAsia="宋体" w:cs="Arial"/>
          <w:b w:val="0"/>
          <w:bCs w:val="0"/>
          <w:i/>
          <w:iCs/>
          <w:kern w:val="2"/>
          <w:sz w:val="24"/>
          <w:szCs w:val="24"/>
        </w:rPr>
      </w:pPr>
      <w:r>
        <w:rPr>
          <w:rFonts w:ascii="Arial" w:hAnsi="Arial" w:eastAsia="宋体" w:cs="Arial"/>
          <w:b w:val="0"/>
          <w:bCs w:val="0"/>
          <w:kern w:val="2"/>
          <w:sz w:val="24"/>
          <w:szCs w:val="24"/>
        </w:rPr>
        <w:t xml:space="preserve">Yan Jiang </w:t>
      </w:r>
      <w:r>
        <w:rPr>
          <w:rFonts w:ascii="Arial" w:hAnsi="Arial" w:eastAsia="宋体" w:cs="Arial"/>
          <w:b w:val="0"/>
          <w:bCs w:val="0"/>
          <w:i/>
          <w:iCs/>
          <w:kern w:val="2"/>
          <w:sz w:val="24"/>
          <w:szCs w:val="24"/>
        </w:rPr>
        <w:t>et al.</w:t>
      </w:r>
    </w:p>
    <w:p>
      <w:pPr>
        <w:spacing w:line="480" w:lineRule="auto"/>
        <w:jc w:val="center"/>
        <w:rPr>
          <w:rFonts w:ascii="Arial" w:hAnsi="Arial" w:eastAsia="宋体" w:cs="Arial"/>
          <w:b w:val="0"/>
          <w:bCs w:val="0"/>
          <w:kern w:val="2"/>
          <w:sz w:val="24"/>
          <w:szCs w:val="24"/>
        </w:rPr>
      </w:pPr>
      <w:r>
        <w:rPr>
          <w:rFonts w:ascii="Arial" w:hAnsi="Arial" w:eastAsia="宋体" w:cs="Arial"/>
          <w:b w:val="0"/>
          <w:bCs w:val="0"/>
          <w:kern w:val="2"/>
          <w:sz w:val="24"/>
          <w:szCs w:val="24"/>
        </w:rPr>
        <w:t>Corresponding author: wwkong@yzu.edu.cn</w:t>
      </w:r>
    </w:p>
    <w:p>
      <w:pPr>
        <w:spacing w:line="480" w:lineRule="auto"/>
        <w:jc w:val="left"/>
        <w:rPr>
          <w:rFonts w:ascii="Arial" w:hAnsi="Arial" w:eastAsia="宋体" w:cs="Arial"/>
          <w:b w:val="0"/>
          <w:bCs w:val="0"/>
          <w:kern w:val="2"/>
        </w:rPr>
      </w:pPr>
    </w:p>
    <w:p>
      <w:pPr>
        <w:spacing w:line="480" w:lineRule="auto"/>
        <w:jc w:val="left"/>
        <w:rPr>
          <w:rFonts w:ascii="Arial" w:hAnsi="Arial" w:eastAsia="宋体" w:cs="Arial"/>
          <w:kern w:val="2"/>
        </w:rPr>
      </w:pPr>
      <w:r>
        <w:rPr>
          <w:rFonts w:ascii="Arial" w:hAnsi="Arial" w:eastAsia="宋体" w:cs="Arial"/>
          <w:kern w:val="2"/>
        </w:rPr>
        <w:t>The file includes:</w:t>
      </w:r>
    </w:p>
    <w:p>
      <w:pPr>
        <w:spacing w:line="480" w:lineRule="auto"/>
        <w:ind w:left="560" w:leftChars="200"/>
        <w:jc w:val="left"/>
        <w:rPr>
          <w:rFonts w:ascii="Arial" w:hAnsi="Arial" w:eastAsia="宋体" w:cs="Arial"/>
          <w:b w:val="0"/>
          <w:bCs w:val="0"/>
          <w:kern w:val="2"/>
          <w:sz w:val="24"/>
          <w:szCs w:val="24"/>
        </w:rPr>
      </w:pPr>
      <w:r>
        <w:rPr>
          <w:rFonts w:ascii="Arial" w:hAnsi="Arial" w:eastAsia="宋体" w:cs="Arial"/>
          <w:b w:val="0"/>
          <w:bCs w:val="0"/>
          <w:kern w:val="2"/>
          <w:sz w:val="24"/>
          <w:szCs w:val="24"/>
        </w:rPr>
        <w:t xml:space="preserve">Materials and Methods </w:t>
      </w:r>
    </w:p>
    <w:p>
      <w:pPr>
        <w:spacing w:line="480" w:lineRule="auto"/>
        <w:ind w:left="560" w:leftChars="200"/>
        <w:jc w:val="left"/>
        <w:rPr>
          <w:rFonts w:ascii="Arial" w:hAnsi="Arial" w:eastAsia="宋体" w:cs="Arial"/>
          <w:b w:val="0"/>
          <w:bCs w:val="0"/>
          <w:kern w:val="2"/>
          <w:sz w:val="24"/>
          <w:szCs w:val="24"/>
        </w:rPr>
      </w:pPr>
      <w:r>
        <w:rPr>
          <w:rFonts w:ascii="Arial" w:hAnsi="Arial" w:eastAsia="宋体" w:cs="Arial"/>
          <w:b w:val="0"/>
          <w:bCs w:val="0"/>
          <w:kern w:val="2"/>
          <w:sz w:val="24"/>
          <w:szCs w:val="24"/>
        </w:rPr>
        <w:t>Figs. S1 and S2</w:t>
      </w:r>
    </w:p>
    <w:p>
      <w:pPr>
        <w:spacing w:line="480" w:lineRule="auto"/>
        <w:ind w:left="560" w:leftChars="200"/>
        <w:jc w:val="left"/>
        <w:rPr>
          <w:rFonts w:ascii="Arial" w:hAnsi="Arial" w:eastAsia="宋体" w:cs="Arial"/>
          <w:b w:val="0"/>
          <w:bCs w:val="0"/>
          <w:kern w:val="2"/>
          <w:sz w:val="24"/>
          <w:szCs w:val="24"/>
        </w:rPr>
      </w:pPr>
      <w:r>
        <w:rPr>
          <w:rFonts w:ascii="Arial" w:hAnsi="Arial" w:eastAsia="宋体" w:cs="Arial"/>
          <w:b w:val="0"/>
          <w:bCs w:val="0"/>
          <w:kern w:val="2"/>
          <w:sz w:val="24"/>
          <w:szCs w:val="24"/>
        </w:rPr>
        <w:t>Table S1-S</w:t>
      </w:r>
      <w:r>
        <w:rPr>
          <w:rFonts w:hint="eastAsia" w:ascii="Arial" w:hAnsi="Arial" w:eastAsia="宋体" w:cs="Arial"/>
          <w:b w:val="0"/>
          <w:bCs w:val="0"/>
          <w:kern w:val="2"/>
          <w:sz w:val="24"/>
          <w:szCs w:val="24"/>
          <w:lang w:val="en-US" w:eastAsia="zh-CN"/>
        </w:rPr>
        <w:t>20</w:t>
      </w:r>
      <w:r>
        <w:rPr>
          <w:rFonts w:ascii="Arial" w:hAnsi="Arial" w:eastAsia="宋体" w:cs="Arial"/>
          <w:b w:val="0"/>
          <w:bCs w:val="0"/>
          <w:kern w:val="2"/>
          <w:sz w:val="24"/>
          <w:szCs w:val="24"/>
        </w:rPr>
        <w:t xml:space="preserve"> </w:t>
      </w:r>
    </w:p>
    <w:p>
      <w:pPr>
        <w:spacing w:line="480" w:lineRule="auto"/>
        <w:ind w:left="560" w:leftChars="200"/>
        <w:jc w:val="left"/>
        <w:rPr>
          <w:rFonts w:ascii="Arial" w:hAnsi="Arial" w:eastAsia="宋体" w:cs="Arial"/>
          <w:kern w:val="2"/>
        </w:rPr>
      </w:pPr>
      <w:r>
        <w:rPr>
          <w:rFonts w:ascii="Arial" w:hAnsi="Arial" w:eastAsia="宋体" w:cs="Arial"/>
          <w:b w:val="0"/>
          <w:bCs w:val="0"/>
          <w:kern w:val="2"/>
          <w:sz w:val="24"/>
          <w:szCs w:val="24"/>
        </w:rPr>
        <w:t>References</w:t>
      </w:r>
      <w:r>
        <w:rPr>
          <w:rFonts w:ascii="Arial" w:hAnsi="Arial" w:eastAsia="宋体" w:cs="Arial"/>
          <w:kern w:val="2"/>
        </w:rPr>
        <w:t xml:space="preserve"> </w:t>
      </w:r>
    </w:p>
    <w:p>
      <w:pPr>
        <w:spacing w:line="480" w:lineRule="auto"/>
        <w:jc w:val="center"/>
        <w:rPr>
          <w:rFonts w:ascii="Arial" w:hAnsi="Arial" w:eastAsia="宋体" w:cs="Arial"/>
          <w:b w:val="0"/>
          <w:bCs w:val="0"/>
          <w:kern w:val="2"/>
        </w:rPr>
      </w:pPr>
    </w:p>
    <w:p>
      <w:pPr>
        <w:spacing w:line="480" w:lineRule="auto"/>
        <w:jc w:val="center"/>
        <w:rPr>
          <w:rFonts w:ascii="Arial" w:hAnsi="Arial" w:eastAsia="宋体" w:cs="Arial"/>
          <w:b w:val="0"/>
          <w:bCs w:val="0"/>
          <w:kern w:val="2"/>
        </w:rPr>
      </w:pPr>
    </w:p>
    <w:p>
      <w:pPr>
        <w:spacing w:line="480" w:lineRule="auto"/>
        <w:jc w:val="center"/>
        <w:rPr>
          <w:rFonts w:ascii="Arial" w:hAnsi="Arial" w:eastAsia="宋体" w:cs="Arial"/>
          <w:b w:val="0"/>
          <w:bCs w:val="0"/>
          <w:kern w:val="2"/>
        </w:rPr>
      </w:pPr>
    </w:p>
    <w:p>
      <w:pPr>
        <w:spacing w:line="480" w:lineRule="auto"/>
        <w:rPr>
          <w:rFonts w:ascii="Arial" w:hAnsi="Arial" w:cs="Arial"/>
          <w:sz w:val="24"/>
          <w:szCs w:val="24"/>
        </w:rPr>
      </w:pPr>
      <w:r>
        <w:rPr>
          <w:rFonts w:ascii="Arial" w:hAnsi="Arial" w:cs="Arial"/>
          <w:sz w:val="24"/>
          <w:szCs w:val="24"/>
        </w:rPr>
        <w:br w:type="page"/>
      </w:r>
    </w:p>
    <w:p>
      <w:pPr>
        <w:spacing w:line="480" w:lineRule="auto"/>
        <w:jc w:val="left"/>
        <w:rPr>
          <w:rFonts w:ascii="Arial" w:hAnsi="Arial" w:cs="Arial"/>
        </w:rPr>
      </w:pPr>
      <w:r>
        <w:rPr>
          <w:rFonts w:ascii="Arial" w:hAnsi="Arial" w:cs="Arial"/>
        </w:rPr>
        <w:t>Materials and Methods</w:t>
      </w:r>
    </w:p>
    <w:p>
      <w:pPr>
        <w:spacing w:line="480" w:lineRule="auto"/>
        <w:jc w:val="left"/>
        <w:rPr>
          <w:rFonts w:ascii="Arial" w:hAnsi="Arial" w:cs="Arial"/>
          <w:sz w:val="24"/>
          <w:szCs w:val="24"/>
        </w:rPr>
      </w:pPr>
    </w:p>
    <w:p>
      <w:pPr>
        <w:spacing w:line="480" w:lineRule="auto"/>
        <w:jc w:val="left"/>
        <w:rPr>
          <w:rFonts w:ascii="Arial" w:hAnsi="Arial" w:cs="Arial"/>
          <w:sz w:val="24"/>
          <w:szCs w:val="24"/>
        </w:rPr>
      </w:pPr>
      <w:r>
        <w:rPr>
          <w:rFonts w:ascii="Arial" w:hAnsi="Arial" w:cs="Arial"/>
          <w:sz w:val="24"/>
          <w:szCs w:val="24"/>
        </w:rPr>
        <w:t xml:space="preserve">Analysis of </w:t>
      </w:r>
      <w:r>
        <w:rPr>
          <w:rFonts w:ascii="Arial" w:hAnsi="Arial" w:cs="Arial"/>
          <w:i/>
          <w:iCs/>
          <w:sz w:val="24"/>
          <w:szCs w:val="24"/>
        </w:rPr>
        <w:t xml:space="preserve">Arabidopsis </w:t>
      </w:r>
      <w:r>
        <w:rPr>
          <w:rFonts w:ascii="Arial" w:hAnsi="Arial" w:cs="Arial"/>
          <w:sz w:val="24"/>
          <w:szCs w:val="24"/>
        </w:rPr>
        <w:t>histone methylation modification</w:t>
      </w:r>
    </w:p>
    <w:p>
      <w:pPr>
        <w:spacing w:line="480" w:lineRule="auto"/>
        <w:rPr>
          <w:rFonts w:ascii="Times New Roman" w:hAnsi="Times New Roman" w:cs="Times New Roman"/>
          <w:sz w:val="24"/>
          <w:szCs w:val="24"/>
        </w:rPr>
      </w:pPr>
      <w:r>
        <w:rPr>
          <w:rFonts w:ascii="Times New Roman" w:hAnsi="Times New Roman" w:cs="Times New Roman"/>
          <w:b w:val="0"/>
          <w:bCs w:val="0"/>
          <w:kern w:val="2"/>
          <w:sz w:val="24"/>
          <w:szCs w:val="22"/>
        </w:rPr>
        <w:t xml:space="preserve">Histone methylation modification was identified according to previous methods with a minor adjustment </w:t>
      </w:r>
      <w:r>
        <w:rPr>
          <w:rFonts w:ascii="Times New Roman" w:hAnsi="Times New Roman" w:cs="Times New Roman"/>
          <w:b w:val="0"/>
          <w:bCs w:val="0"/>
          <w:kern w:val="2"/>
          <w:sz w:val="24"/>
          <w:szCs w:val="22"/>
        </w:rPr>
        <w:fldChar w:fldCharType="begin">
          <w:fldData xml:space="preserve">PEVuZE5vdGU+PENpdGU+PEF1dGhvcj5MdW88L0F1dGhvcj48WWVhcj4yMDEzPC9ZZWFyPjxSZWNO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==
</w:fldData>
        </w:fldChar>
      </w:r>
      <w:r>
        <w:rPr>
          <w:rFonts w:ascii="Times New Roman" w:hAnsi="Times New Roman" w:cs="Times New Roman"/>
          <w:b w:val="0"/>
          <w:bCs w:val="0"/>
          <w:kern w:val="2"/>
          <w:sz w:val="24"/>
          <w:szCs w:val="22"/>
        </w:rPr>
        <w:instrText xml:space="preserve"> ADDIN EN.CITE </w:instrText>
      </w:r>
      <w:r>
        <w:rPr>
          <w:rFonts w:ascii="Times New Roman" w:hAnsi="Times New Roman" w:cs="Times New Roman"/>
          <w:b w:val="0"/>
          <w:bCs w:val="0"/>
          <w:kern w:val="2"/>
          <w:sz w:val="24"/>
          <w:szCs w:val="22"/>
        </w:rPr>
        <w:fldChar w:fldCharType="begin">
          <w:fldData xml:space="preserve">PEVuZE5vdGU+PENpdGU+PEF1dGhvcj5MdW88L0F1dGhvcj48WWVhcj4yMDEzPC9ZZWFyPjxSZWNO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==
</w:fldData>
        </w:fldChar>
      </w:r>
      <w:r>
        <w:rPr>
          <w:rFonts w:ascii="Times New Roman" w:hAnsi="Times New Roman" w:cs="Times New Roman"/>
          <w:b w:val="0"/>
          <w:bCs w:val="0"/>
          <w:kern w:val="2"/>
          <w:sz w:val="24"/>
          <w:szCs w:val="22"/>
        </w:rPr>
        <w:instrText xml:space="preserve"> ADDIN EN.CITE.DATA </w:instrText>
      </w:r>
      <w:r>
        <w:rPr>
          <w:rFonts w:ascii="Times New Roman" w:hAnsi="Times New Roman" w:cs="Times New Roman"/>
          <w:b w:val="0"/>
          <w:bCs w:val="0"/>
          <w:kern w:val="2"/>
          <w:sz w:val="24"/>
          <w:szCs w:val="22"/>
        </w:rPr>
        <w:fldChar w:fldCharType="end"/>
      </w:r>
      <w:r>
        <w:rPr>
          <w:rFonts w:ascii="Times New Roman" w:hAnsi="Times New Roman" w:cs="Times New Roman"/>
          <w:b w:val="0"/>
          <w:bCs w:val="0"/>
          <w:kern w:val="2"/>
          <w:sz w:val="24"/>
          <w:szCs w:val="22"/>
        </w:rPr>
        <w:fldChar w:fldCharType="separate"/>
      </w:r>
      <w:r>
        <w:rPr>
          <w:rFonts w:ascii="Times New Roman" w:hAnsi="Times New Roman" w:cs="Times New Roman"/>
          <w:b w:val="0"/>
          <w:bCs w:val="0"/>
          <w:kern w:val="2"/>
          <w:sz w:val="24"/>
          <w:szCs w:val="22"/>
        </w:rPr>
        <w:t>(Luo, et al. 2013; Naish, et al. 2021; Tang, et al. 2016)</w:t>
      </w:r>
      <w:r>
        <w:rPr>
          <w:rFonts w:ascii="Times New Roman" w:hAnsi="Times New Roman" w:cs="Times New Roman"/>
          <w:b w:val="0"/>
          <w:bCs w:val="0"/>
          <w:kern w:val="2"/>
          <w:sz w:val="24"/>
          <w:szCs w:val="22"/>
        </w:rPr>
        <w:fldChar w:fldCharType="end"/>
      </w:r>
      <w:r>
        <w:rPr>
          <w:rFonts w:ascii="Times New Roman" w:hAnsi="Times New Roman" w:cs="Times New Roman"/>
          <w:b w:val="0"/>
          <w:bCs w:val="0"/>
          <w:kern w:val="2"/>
          <w:sz w:val="24"/>
          <w:szCs w:val="22"/>
        </w:rPr>
        <w:t xml:space="preserve">. In brief, the available data used for this study were retrieved from GEO database (accession no. </w:t>
      </w:r>
      <w:r>
        <w:fldChar w:fldCharType="begin"/>
      </w:r>
      <w:r>
        <w:instrText xml:space="preserve"> HYPERLINK "https://www.ncbi.nlm.nih.gov/gds/?term=GSM701926%5bAccession%5d" </w:instrText>
      </w:r>
      <w:r>
        <w:fldChar w:fldCharType="separate"/>
      </w:r>
      <w:r>
        <w:rPr>
          <w:rFonts w:ascii="Times New Roman" w:hAnsi="Times New Roman" w:cs="Times New Roman"/>
          <w:b w:val="0"/>
          <w:bCs w:val="0"/>
          <w:kern w:val="2"/>
          <w:sz w:val="24"/>
          <w:szCs w:val="22"/>
        </w:rPr>
        <w:t>GSM701926</w:t>
      </w:r>
      <w:r>
        <w:rPr>
          <w:rFonts w:ascii="Times New Roman" w:hAnsi="Times New Roman" w:cs="Times New Roman"/>
          <w:b w:val="0"/>
          <w:bCs w:val="0"/>
          <w:kern w:val="2"/>
          <w:sz w:val="24"/>
          <w:szCs w:val="22"/>
        </w:rPr>
        <w:fldChar w:fldCharType="end"/>
      </w:r>
      <w:r>
        <w:rPr>
          <w:rFonts w:ascii="Times New Roman" w:hAnsi="Times New Roman" w:cs="Times New Roman"/>
          <w:b w:val="0"/>
          <w:bCs w:val="0"/>
          <w:kern w:val="2"/>
          <w:sz w:val="24"/>
          <w:szCs w:val="22"/>
        </w:rPr>
        <w:t xml:space="preserve">) </w:t>
      </w:r>
      <w:r>
        <w:rPr>
          <w:rFonts w:ascii="Times New Roman" w:hAnsi="Times New Roman" w:cs="Times New Roman"/>
          <w:b w:val="0"/>
          <w:bCs w:val="0"/>
          <w:kern w:val="2"/>
          <w:sz w:val="24"/>
          <w:szCs w:val="22"/>
        </w:rPr>
        <w:fldChar w:fldCharType="begin">
          <w:fldData xml:space="preserve">PEVuZE5vdGU+PENpdGU+PEF1dGhvcj5MdW88L0F1dGhvcj48WWVhcj4yMDEzPC9ZZWFyPjxSZWNO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==
</w:fldData>
        </w:fldChar>
      </w:r>
      <w:r>
        <w:rPr>
          <w:rFonts w:ascii="Times New Roman" w:hAnsi="Times New Roman" w:cs="Times New Roman"/>
          <w:b w:val="0"/>
          <w:bCs w:val="0"/>
          <w:kern w:val="2"/>
          <w:sz w:val="24"/>
          <w:szCs w:val="22"/>
        </w:rPr>
        <w:instrText xml:space="preserve"> ADDIN EN.CITE </w:instrText>
      </w:r>
      <w:r>
        <w:rPr>
          <w:rFonts w:ascii="Times New Roman" w:hAnsi="Times New Roman" w:cs="Times New Roman"/>
          <w:b w:val="0"/>
          <w:bCs w:val="0"/>
          <w:kern w:val="2"/>
          <w:sz w:val="24"/>
          <w:szCs w:val="22"/>
        </w:rPr>
        <w:fldChar w:fldCharType="begin">
          <w:fldData xml:space="preserve">PEVuZE5vdGU+PENpdGU+PEF1dGhvcj5MdW88L0F1dGhvcj48WWVhcj4yMDEzPC9ZZWFyPjxSZWNO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==
</w:fldData>
        </w:fldChar>
      </w:r>
      <w:r>
        <w:rPr>
          <w:rFonts w:ascii="Times New Roman" w:hAnsi="Times New Roman" w:cs="Times New Roman"/>
          <w:b w:val="0"/>
          <w:bCs w:val="0"/>
          <w:kern w:val="2"/>
          <w:sz w:val="24"/>
          <w:szCs w:val="22"/>
        </w:rPr>
        <w:instrText xml:space="preserve"> ADDIN EN.CITE.DATA </w:instrText>
      </w:r>
      <w:r>
        <w:rPr>
          <w:rFonts w:ascii="Times New Roman" w:hAnsi="Times New Roman" w:cs="Times New Roman"/>
          <w:b w:val="0"/>
          <w:bCs w:val="0"/>
          <w:kern w:val="2"/>
          <w:sz w:val="24"/>
          <w:szCs w:val="22"/>
        </w:rPr>
        <w:fldChar w:fldCharType="end"/>
      </w:r>
      <w:r>
        <w:rPr>
          <w:rFonts w:ascii="Times New Roman" w:hAnsi="Times New Roman" w:cs="Times New Roman"/>
          <w:b w:val="0"/>
          <w:bCs w:val="0"/>
          <w:kern w:val="2"/>
          <w:sz w:val="24"/>
          <w:szCs w:val="22"/>
        </w:rPr>
        <w:fldChar w:fldCharType="separate"/>
      </w:r>
      <w:r>
        <w:rPr>
          <w:rFonts w:ascii="Times New Roman" w:hAnsi="Times New Roman" w:cs="Times New Roman"/>
          <w:b w:val="0"/>
          <w:bCs w:val="0"/>
          <w:kern w:val="2"/>
          <w:sz w:val="24"/>
          <w:szCs w:val="22"/>
        </w:rPr>
        <w:t>(Luo, et al. 2013)</w:t>
      </w:r>
      <w:r>
        <w:rPr>
          <w:rFonts w:ascii="Times New Roman" w:hAnsi="Times New Roman" w:cs="Times New Roman"/>
          <w:b w:val="0"/>
          <w:bCs w:val="0"/>
          <w:kern w:val="2"/>
          <w:sz w:val="24"/>
          <w:szCs w:val="22"/>
        </w:rPr>
        <w:fldChar w:fldCharType="end"/>
      </w:r>
      <w:r>
        <w:rPr>
          <w:rFonts w:ascii="Times New Roman" w:hAnsi="Times New Roman" w:cs="Times New Roman"/>
          <w:b w:val="0"/>
          <w:bCs w:val="0"/>
          <w:kern w:val="2"/>
          <w:sz w:val="24"/>
          <w:szCs w:val="22"/>
        </w:rPr>
        <w:t xml:space="preserve">. </w:t>
      </w:r>
      <w:r>
        <w:rPr>
          <w:rFonts w:ascii="Times New Roman" w:hAnsi="Times New Roman" w:cs="Times New Roman"/>
          <w:b w:val="0"/>
          <w:bCs w:val="0"/>
          <w:color w:val="000000" w:themeColor="text1"/>
          <w:kern w:val="2"/>
          <w:sz w:val="24"/>
          <w:szCs w:val="22"/>
          <w14:textFill>
            <w14:solidFill>
              <w14:schemeClr w14:val="tx1"/>
            </w14:solidFill>
          </w14:textFill>
        </w:rPr>
        <w:t xml:space="preserve">The adapter sequences and low-quality bases were removed from the ChIP-seq reads using trim_galore (https://www.bioinformatics.babraham.ac.uk/projects/trim_galore/). </w:t>
      </w:r>
      <w:r>
        <w:rPr>
          <w:rFonts w:ascii="Times New Roman" w:hAnsi="Times New Roman" w:cs="Times New Roman"/>
          <w:b w:val="0"/>
          <w:bCs w:val="0"/>
          <w:kern w:val="2"/>
          <w:sz w:val="24"/>
          <w:szCs w:val="22"/>
        </w:rPr>
        <w:t>The cleaned reads were then aligned to the TAIR10 reference geno</w:t>
      </w:r>
      <w:r>
        <w:rPr>
          <w:rFonts w:ascii="Times New Roman" w:hAnsi="Times New Roman" w:cs="Times New Roman"/>
          <w:b w:val="0"/>
          <w:bCs w:val="0"/>
          <w:color w:val="000000" w:themeColor="text1"/>
          <w:kern w:val="2"/>
          <w:sz w:val="24"/>
          <w:szCs w:val="22"/>
          <w14:textFill>
            <w14:solidFill>
              <w14:schemeClr w14:val="tx1"/>
            </w14:solidFill>
          </w14:textFill>
        </w:rPr>
        <w:t xml:space="preserve">me using Bowtie2 v2.4.5 </w:t>
      </w:r>
      <w:r>
        <w:rPr>
          <w:rFonts w:ascii="Times New Roman" w:hAnsi="Times New Roman" w:cs="Times New Roman"/>
          <w:b w:val="0"/>
          <w:bCs w:val="0"/>
          <w:color w:val="000000" w:themeColor="text1"/>
          <w:kern w:val="2"/>
          <w:sz w:val="24"/>
          <w:szCs w:val="22"/>
          <w14:textFill>
            <w14:solidFill>
              <w14:schemeClr w14:val="tx1"/>
            </w14:solidFill>
          </w14:textFill>
        </w:rPr>
        <w:fldChar w:fldCharType="begin"/>
      </w:r>
      <w:r>
        <w:rPr>
          <w:rFonts w:ascii="Times New Roman" w:hAnsi="Times New Roman" w:cs="Times New Roman"/>
          <w:b w:val="0"/>
          <w:bCs w:val="0"/>
          <w:color w:val="000000" w:themeColor="text1"/>
          <w:kern w:val="2"/>
          <w:sz w:val="24"/>
          <w:szCs w:val="22"/>
          <w14:textFill>
            <w14:solidFill>
              <w14:schemeClr w14:val="tx1"/>
            </w14:solidFill>
          </w14:textFill>
        </w:rPr>
        <w:instrText xml:space="preserve"> ADDIN EN.CITE &lt;EndNote&gt;&lt;Cite&gt;&lt;Author&gt;Langmead&lt;/Author&gt;&lt;Year&gt;2012&lt;/Year&gt;&lt;RecNum&gt;291&lt;/RecNum&gt;&lt;DisplayText&gt;(Langmead and Salzberg 2012)&lt;/DisplayText&gt;&lt;record&gt;&lt;rec-number&gt;291&lt;/rec-number&gt;&lt;foreign-keys&gt;&lt;key app="EN" db-id="wdvef02wofzwr4e2zv0vzzze2df05wftpxwr" timestamp="1663978462"&gt;291&lt;/key&gt;&lt;/foreign-keys&gt;&lt;ref-type name="Journal Article"&gt;17&lt;/ref-type&gt;&lt;contributors&gt;&lt;authors&gt;&lt;author&gt;Langmead, Ben&lt;/author&gt;&lt;author&gt;Salzberg, Steven L.&lt;/author&gt;&lt;/authors&gt;&lt;/contributors&gt;&lt;titles&gt;&lt;title&gt;Fast gapped-read alignment with Bowtie 2&lt;/title&gt;&lt;secondary-title&gt;Nature Methods&lt;/secondary-title&gt;&lt;/titles&gt;&lt;periodical&gt;&lt;full-title&gt;Nature Methods&lt;/full-title&gt;&lt;/periodical&gt;&lt;pages&gt;357-359&lt;/pages&gt;&lt;volume&gt;9&lt;/volume&gt;&lt;number&gt;4&lt;/number&gt;&lt;dates&gt;&lt;year&gt;2012&lt;/year&gt;&lt;pub-dates&gt;&lt;date&gt;2012/04/01&lt;/date&gt;&lt;/pub-dates&gt;&lt;/dates&gt;&lt;isbn&gt;1548-7105&lt;/isbn&gt;&lt;urls&gt;&lt;related-urls&gt;&lt;url&gt;&lt;style face="underline" font="default" size="100%"&gt;https://doi.org/10.1038/nmeth.1923&lt;/style&gt;&lt;/url&gt;&lt;/related-urls&gt;&lt;/urls&gt;&lt;electronic-resource-num&gt;10.1038/nmeth.1923&lt;/electronic-resource-num&gt;&lt;research-notes&gt;Bowtie 2&lt;/research-notes&gt;&lt;/record&gt;&lt;/Cite&gt;&lt;/EndNote&gt;</w:instrText>
      </w:r>
      <w:r>
        <w:rPr>
          <w:rFonts w:ascii="Times New Roman" w:hAnsi="Times New Roman" w:cs="Times New Roman"/>
          <w:b w:val="0"/>
          <w:bCs w:val="0"/>
          <w:color w:val="000000" w:themeColor="text1"/>
          <w:kern w:val="2"/>
          <w:sz w:val="24"/>
          <w:szCs w:val="22"/>
          <w14:textFill>
            <w14:solidFill>
              <w14:schemeClr w14:val="tx1"/>
            </w14:solidFill>
          </w14:textFill>
        </w:rPr>
        <w:fldChar w:fldCharType="separate"/>
      </w:r>
      <w:r>
        <w:rPr>
          <w:rFonts w:ascii="Times New Roman" w:hAnsi="Times New Roman" w:cs="Times New Roman"/>
          <w:b w:val="0"/>
          <w:bCs w:val="0"/>
          <w:color w:val="000000" w:themeColor="text1"/>
          <w:kern w:val="2"/>
          <w:sz w:val="24"/>
          <w:szCs w:val="22"/>
          <w14:textFill>
            <w14:solidFill>
              <w14:schemeClr w14:val="tx1"/>
            </w14:solidFill>
          </w14:textFill>
        </w:rPr>
        <w:t>(Langmead and Salzberg 2012)</w:t>
      </w:r>
      <w:r>
        <w:rPr>
          <w:rFonts w:ascii="Times New Roman" w:hAnsi="Times New Roman" w:cs="Times New Roman"/>
          <w:b w:val="0"/>
          <w:bCs w:val="0"/>
          <w:color w:val="000000" w:themeColor="text1"/>
          <w:kern w:val="2"/>
          <w:sz w:val="24"/>
          <w:szCs w:val="22"/>
          <w14:textFill>
            <w14:solidFill>
              <w14:schemeClr w14:val="tx1"/>
            </w14:solidFill>
          </w14:textFill>
        </w:rPr>
        <w:fldChar w:fldCharType="end"/>
      </w:r>
      <w:r>
        <w:rPr>
          <w:rFonts w:ascii="Times New Roman" w:hAnsi="Times New Roman" w:cs="Times New Roman"/>
          <w:b w:val="0"/>
          <w:bCs w:val="0"/>
          <w:color w:val="000000" w:themeColor="text1"/>
          <w:kern w:val="2"/>
          <w:sz w:val="24"/>
          <w:szCs w:val="22"/>
          <w14:textFill>
            <w14:solidFill>
              <w14:schemeClr w14:val="tx1"/>
            </w14:solidFill>
          </w14:textFill>
        </w:rPr>
        <w:t xml:space="preserve"> allowing three mismatches with the following settings: -m 1 -v 3 -p 10 -M 1 --best --strata.</w:t>
      </w:r>
      <w:r>
        <w:rPr>
          <w:rFonts w:ascii="Times New Roman" w:hAnsi="Times New Roman" w:cs="Times New Roman"/>
          <w:b w:val="0"/>
          <w:bCs w:val="0"/>
          <w:color w:val="C00000"/>
          <w:kern w:val="2"/>
          <w:sz w:val="24"/>
          <w:szCs w:val="22"/>
        </w:rPr>
        <w:t xml:space="preserve"> </w:t>
      </w:r>
      <w:r>
        <w:rPr>
          <w:rFonts w:ascii="Times New Roman" w:hAnsi="Times New Roman" w:cs="Times New Roman"/>
          <w:b w:val="0"/>
          <w:bCs w:val="0"/>
          <w:color w:val="000000" w:themeColor="text1"/>
          <w:kern w:val="2"/>
          <w:sz w:val="24"/>
          <w:szCs w:val="22"/>
          <w14:textFill>
            <w14:solidFill>
              <w14:schemeClr w14:val="tx1"/>
            </w14:solidFill>
          </w14:textFill>
        </w:rPr>
        <w:t xml:space="preserve">Only reads uniquely mapped were used for further analysis. </w:t>
      </w:r>
      <w:r>
        <w:rPr>
          <w:rFonts w:ascii="Times New Roman" w:hAnsi="Times New Roman" w:eastAsia="宋体" w:cs="Times New Roman"/>
          <w:b w:val="0"/>
          <w:bCs w:val="0"/>
          <w:color w:val="000000" w:themeColor="text1"/>
          <w:kern w:val="2"/>
          <w:sz w:val="24"/>
          <w:szCs w:val="22"/>
          <w14:textFill>
            <w14:solidFill>
              <w14:schemeClr w14:val="tx1"/>
            </w14:solidFill>
          </w14:textFill>
        </w:rPr>
        <w:t>At least</w:t>
      </w:r>
      <w:r>
        <w:rPr>
          <w:rFonts w:ascii="Times New Roman" w:hAnsi="Times New Roman" w:cs="Times New Roman"/>
          <w:b w:val="0"/>
          <w:bCs w:val="0"/>
          <w:color w:val="000000" w:themeColor="text1"/>
          <w:kern w:val="2"/>
          <w:sz w:val="24"/>
          <w:szCs w:val="22"/>
          <w14:textFill>
            <w14:solidFill>
              <w14:schemeClr w14:val="tx1"/>
            </w14:solidFill>
          </w14:textFill>
        </w:rPr>
        <w:t xml:space="preserve"> 10 valid alignments were </w:t>
      </w:r>
      <w:r>
        <w:rPr>
          <w:rFonts w:ascii="Times New Roman" w:hAnsi="Times New Roman" w:eastAsia="宋体" w:cs="Times New Roman"/>
          <w:b w:val="0"/>
          <w:bCs w:val="0"/>
          <w:color w:val="000000" w:themeColor="text1"/>
          <w:kern w:val="2"/>
          <w:sz w:val="24"/>
          <w:szCs w:val="22"/>
          <w14:textFill>
            <w14:solidFill>
              <w14:schemeClr w14:val="tx1"/>
            </w14:solidFill>
          </w14:textFill>
        </w:rPr>
        <w:t>considere</w:t>
      </w:r>
      <w:r>
        <w:rPr>
          <w:rFonts w:ascii="Times New Roman" w:hAnsi="Times New Roman" w:cs="Times New Roman"/>
          <w:b w:val="0"/>
          <w:bCs w:val="0"/>
          <w:color w:val="000000" w:themeColor="text1"/>
          <w:kern w:val="2"/>
          <w:sz w:val="24"/>
          <w:szCs w:val="22"/>
          <w14:textFill>
            <w14:solidFill>
              <w14:schemeClr w14:val="tx1"/>
            </w14:solidFill>
          </w14:textFill>
        </w:rPr>
        <w:t>d for each read pair. Read pairs with MAPQ &lt; 10</w:t>
      </w:r>
      <w:r>
        <w:rPr>
          <w:rFonts w:ascii="Times New Roman" w:hAnsi="Times New Roman" w:eastAsia="宋体" w:cs="Times New Roman"/>
          <w:b w:val="0"/>
          <w:bCs w:val="0"/>
          <w:color w:val="000000" w:themeColor="text1"/>
          <w:kern w:val="2"/>
          <w:sz w:val="24"/>
          <w:szCs w:val="22"/>
          <w14:textFill>
            <w14:solidFill>
              <w14:schemeClr w14:val="tx1"/>
            </w14:solidFill>
          </w14:textFill>
        </w:rPr>
        <w:t xml:space="preserve"> </w:t>
      </w:r>
      <w:r>
        <w:rPr>
          <w:rFonts w:ascii="Times New Roman" w:hAnsi="Times New Roman" w:cs="Times New Roman"/>
          <w:b w:val="0"/>
          <w:bCs w:val="0"/>
          <w:color w:val="000000" w:themeColor="text1"/>
          <w:kern w:val="2"/>
          <w:sz w:val="24"/>
          <w:szCs w:val="22"/>
          <w14:textFill>
            <w14:solidFill>
              <w14:schemeClr w14:val="tx1"/>
            </w14:solidFill>
          </w14:textFill>
        </w:rPr>
        <w:t>assigned</w:t>
      </w:r>
      <w:r>
        <w:rPr>
          <w:rFonts w:ascii="Times New Roman" w:hAnsi="Times New Roman" w:eastAsia="宋体" w:cs="Times New Roman"/>
          <w:b w:val="0"/>
          <w:bCs w:val="0"/>
          <w:color w:val="000000" w:themeColor="text1"/>
          <w:kern w:val="2"/>
          <w:sz w:val="24"/>
          <w:szCs w:val="22"/>
          <w14:textFill>
            <w14:solidFill>
              <w14:schemeClr w14:val="tx1"/>
            </w14:solidFill>
          </w14:textFill>
        </w:rPr>
        <w:t xml:space="preserve"> by </w:t>
      </w:r>
      <w:r>
        <w:rPr>
          <w:rFonts w:ascii="Times New Roman" w:hAnsi="Times New Roman" w:cs="Times New Roman"/>
          <w:b w:val="0"/>
          <w:bCs w:val="0"/>
          <w:color w:val="000000" w:themeColor="text1"/>
          <w:kern w:val="2"/>
          <w:sz w:val="24"/>
          <w:szCs w:val="22"/>
          <w14:textFill>
            <w14:solidFill>
              <w14:schemeClr w14:val="tx1"/>
            </w14:solidFill>
          </w14:textFill>
        </w:rPr>
        <w:t xml:space="preserve">Bowtie2 were </w:t>
      </w:r>
      <w:r>
        <w:rPr>
          <w:rFonts w:ascii="Times New Roman" w:hAnsi="Times New Roman" w:eastAsia="宋体" w:cs="Times New Roman"/>
          <w:b w:val="0"/>
          <w:bCs w:val="0"/>
          <w:color w:val="000000" w:themeColor="text1"/>
          <w:kern w:val="2"/>
          <w:sz w:val="24"/>
          <w:szCs w:val="22"/>
          <w14:textFill>
            <w14:solidFill>
              <w14:schemeClr w14:val="tx1"/>
            </w14:solidFill>
          </w14:textFill>
        </w:rPr>
        <w:t>reject</w:t>
      </w:r>
      <w:r>
        <w:rPr>
          <w:rFonts w:ascii="Times New Roman" w:hAnsi="Times New Roman" w:cs="Times New Roman"/>
          <w:b w:val="0"/>
          <w:bCs w:val="0"/>
          <w:color w:val="000000" w:themeColor="text1"/>
          <w:kern w:val="2"/>
          <w:sz w:val="24"/>
          <w:szCs w:val="22"/>
          <w14:textFill>
            <w14:solidFill>
              <w14:schemeClr w14:val="tx1"/>
            </w14:solidFill>
          </w14:textFill>
        </w:rPr>
        <w:t xml:space="preserve">ed using Samtools v1.9. </w:t>
      </w:r>
      <w:r>
        <w:rPr>
          <w:rFonts w:ascii="Times New Roman" w:hAnsi="Times New Roman" w:eastAsia="宋体" w:cs="Times New Roman"/>
          <w:b w:val="0"/>
          <w:bCs w:val="0"/>
          <w:color w:val="000000" w:themeColor="text1"/>
          <w:kern w:val="2"/>
          <w:sz w:val="24"/>
          <w:szCs w:val="22"/>
          <w14:textFill>
            <w14:solidFill>
              <w14:schemeClr w14:val="tx1"/>
            </w14:solidFill>
          </w14:textFill>
        </w:rPr>
        <w:t xml:space="preserve">Among the </w:t>
      </w:r>
      <w:r>
        <w:rPr>
          <w:rFonts w:ascii="Times New Roman" w:hAnsi="Times New Roman" w:cs="Times New Roman"/>
          <w:b w:val="0"/>
          <w:bCs w:val="0"/>
          <w:color w:val="000000" w:themeColor="text1"/>
          <w:kern w:val="2"/>
          <w:sz w:val="24"/>
          <w:szCs w:val="22"/>
          <w14:textFill>
            <w14:solidFill>
              <w14:schemeClr w14:val="tx1"/>
            </w14:solidFill>
          </w14:textFill>
        </w:rPr>
        <w:t xml:space="preserve">read pairs aligned to </w:t>
      </w:r>
      <w:r>
        <w:rPr>
          <w:rFonts w:ascii="Times New Roman" w:hAnsi="Times New Roman" w:eastAsia="宋体" w:cs="Times New Roman"/>
          <w:b w:val="0"/>
          <w:bCs w:val="0"/>
          <w:color w:val="000000" w:themeColor="text1"/>
          <w:kern w:val="2"/>
          <w:sz w:val="24"/>
          <w:szCs w:val="22"/>
          <w14:textFill>
            <w14:solidFill>
              <w14:schemeClr w14:val="tx1"/>
            </w14:solidFill>
          </w14:textFill>
        </w:rPr>
        <w:t>different</w:t>
      </w:r>
      <w:r>
        <w:rPr>
          <w:rFonts w:ascii="Times New Roman" w:hAnsi="Times New Roman" w:cs="Times New Roman"/>
          <w:b w:val="0"/>
          <w:bCs w:val="0"/>
          <w:color w:val="000000" w:themeColor="text1"/>
          <w:kern w:val="2"/>
          <w:sz w:val="24"/>
          <w:szCs w:val="22"/>
          <w14:textFill>
            <w14:solidFill>
              <w14:schemeClr w14:val="tx1"/>
            </w14:solidFill>
          </w14:textFill>
        </w:rPr>
        <w:t xml:space="preserve"> locations, the alignment </w:t>
      </w:r>
      <w:r>
        <w:rPr>
          <w:rFonts w:ascii="Times New Roman" w:hAnsi="Times New Roman" w:eastAsia="宋体" w:cs="Times New Roman"/>
          <w:b w:val="0"/>
          <w:bCs w:val="0"/>
          <w:color w:val="000000" w:themeColor="text1"/>
          <w:kern w:val="2"/>
          <w:sz w:val="24"/>
          <w:szCs w:val="22"/>
          <w14:textFill>
            <w14:solidFill>
              <w14:schemeClr w14:val="tx1"/>
            </w14:solidFill>
          </w14:textFill>
        </w:rPr>
        <w:t xml:space="preserve">with highest score </w:t>
      </w:r>
      <w:r>
        <w:rPr>
          <w:rFonts w:ascii="Times New Roman" w:hAnsi="Times New Roman" w:cs="Times New Roman"/>
          <w:b w:val="0"/>
          <w:bCs w:val="0"/>
          <w:color w:val="000000" w:themeColor="text1"/>
          <w:kern w:val="2"/>
          <w:sz w:val="24"/>
          <w:szCs w:val="22"/>
          <w14:textFill>
            <w14:solidFill>
              <w14:schemeClr w14:val="tx1"/>
            </w14:solidFill>
          </w14:textFill>
        </w:rPr>
        <w:t xml:space="preserve">was </w:t>
      </w:r>
      <w:r>
        <w:rPr>
          <w:rFonts w:ascii="Times New Roman" w:hAnsi="Times New Roman" w:eastAsia="宋体" w:cs="Times New Roman"/>
          <w:b w:val="0"/>
          <w:bCs w:val="0"/>
          <w:color w:val="000000" w:themeColor="text1"/>
          <w:kern w:val="2"/>
          <w:sz w:val="24"/>
          <w:szCs w:val="22"/>
          <w14:textFill>
            <w14:solidFill>
              <w14:schemeClr w14:val="tx1"/>
            </w14:solidFill>
          </w14:textFill>
        </w:rPr>
        <w:t xml:space="preserve">accepted. </w:t>
      </w:r>
      <w:r>
        <w:rPr>
          <w:rFonts w:ascii="Times New Roman" w:hAnsi="Times New Roman" w:cs="Times New Roman"/>
          <w:b w:val="0"/>
          <w:bCs w:val="0"/>
          <w:color w:val="000000" w:themeColor="text1"/>
          <w:kern w:val="2"/>
          <w:sz w:val="24"/>
          <w:szCs w:val="22"/>
          <w14:textFill>
            <w14:solidFill>
              <w14:schemeClr w14:val="tx1"/>
            </w14:solidFill>
          </w14:textFill>
        </w:rPr>
        <w:t>The relative histone modification signal was calculated according to above references.</w:t>
      </w:r>
    </w:p>
    <w:p>
      <w:pPr>
        <w:spacing w:line="480" w:lineRule="auto"/>
        <w:rPr>
          <w:rFonts w:ascii="Arial" w:hAnsi="Arial" w:cs="Arial"/>
          <w:sz w:val="24"/>
          <w:szCs w:val="24"/>
        </w:rPr>
      </w:pPr>
      <w:r>
        <w:rPr>
          <w:rFonts w:ascii="Arial" w:hAnsi="Arial" w:cs="Arial"/>
          <w:sz w:val="24"/>
          <w:szCs w:val="24"/>
        </w:rPr>
        <w:br w:type="page"/>
      </w:r>
    </w:p>
    <w:p>
      <w:pPr>
        <w:spacing w:line="480" w:lineRule="auto"/>
        <w:rPr>
          <w:rFonts w:ascii="Arial" w:hAnsi="Arial" w:cs="Arial"/>
        </w:rPr>
      </w:pPr>
    </w:p>
    <w:p>
      <w:pPr>
        <w:spacing w:line="480" w:lineRule="auto"/>
        <w:jc w:val="center"/>
        <w:rPr>
          <w:rFonts w:ascii="Arial" w:hAnsi="Arial" w:cs="Arial"/>
        </w:rPr>
      </w:pPr>
    </w:p>
    <w:p>
      <w:pPr>
        <w:spacing w:line="480" w:lineRule="auto"/>
        <w:jc w:val="center"/>
        <w:rPr>
          <w:rFonts w:hint="eastAsia" w:ascii="Arial" w:hAnsi="Arial" w:cs="Arial" w:eastAsiaTheme="minorEastAsia"/>
          <w:lang w:eastAsia="zh-CN"/>
        </w:rPr>
      </w:pPr>
      <w:r>
        <w:rPr>
          <w:rFonts w:hint="eastAsia" w:ascii="Arial" w:hAnsi="Arial" w:cs="Arial" w:eastAsiaTheme="minorEastAsia"/>
          <w:lang w:eastAsia="zh-CN"/>
        </w:rPr>
        <w:drawing>
          <wp:inline distT="0" distB="0" distL="114300" distR="114300">
            <wp:extent cx="4500245" cy="3959225"/>
            <wp:effectExtent l="0" t="0" r="14605" b="3175"/>
            <wp:docPr id="3" name="图片 3" descr="Fig. S1 The components of Arabidopsis ethylene signal path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 S1 The components of Arabidopsis ethylene signal pathway"/>
                    <pic:cNvPicPr>
                      <a:picLocks noChangeAspect="1"/>
                    </pic:cNvPicPr>
                  </pic:nvPicPr>
                  <pic:blipFill>
                    <a:blip r:embed="rId4"/>
                    <a:stretch>
                      <a:fillRect/>
                    </a:stretch>
                  </pic:blipFill>
                  <pic:spPr>
                    <a:xfrm>
                      <a:off x="0" y="0"/>
                      <a:ext cx="4500245" cy="3959225"/>
                    </a:xfrm>
                    <a:prstGeom prst="rect">
                      <a:avLst/>
                    </a:prstGeom>
                  </pic:spPr>
                </pic:pic>
              </a:graphicData>
            </a:graphic>
          </wp:inline>
        </w:drawing>
      </w:r>
    </w:p>
    <w:p>
      <w:pPr>
        <w:spacing w:line="480" w:lineRule="auto"/>
        <w:jc w:val="center"/>
        <w:rPr>
          <w:rFonts w:ascii="Arial" w:hAnsi="Arial" w:cs="Arial"/>
        </w:rPr>
      </w:pPr>
    </w:p>
    <w:p>
      <w:pPr>
        <w:spacing w:line="480" w:lineRule="auto"/>
        <w:jc w:val="center"/>
        <w:rPr>
          <w:rFonts w:ascii="Times New Roman" w:hAnsi="Times New Roman" w:cs="Times New Roman"/>
          <w:b w:val="0"/>
          <w:bCs w:val="0"/>
          <w:sz w:val="24"/>
          <w:szCs w:val="24"/>
        </w:rPr>
      </w:pPr>
      <w:r>
        <w:rPr>
          <w:rFonts w:ascii="Arial Narrow" w:hAnsi="Arial Narrow" w:cs="Arial Narrow"/>
          <w:sz w:val="24"/>
          <w:szCs w:val="24"/>
        </w:rPr>
        <w:t>Fig. S1</w:t>
      </w:r>
      <w:r>
        <w:rPr>
          <w:rFonts w:ascii="Times New Roman" w:hAnsi="Times New Roman" w:cs="Times New Roman"/>
          <w:b w:val="0"/>
          <w:bCs w:val="0"/>
          <w:sz w:val="24"/>
          <w:szCs w:val="24"/>
        </w:rPr>
        <w:t xml:space="preserve"> The components of </w:t>
      </w:r>
      <w:r>
        <w:rPr>
          <w:rFonts w:ascii="Times New Roman" w:hAnsi="Times New Roman" w:cs="Times New Roman"/>
          <w:b w:val="0"/>
          <w:bCs w:val="0"/>
          <w:i/>
          <w:iCs/>
          <w:sz w:val="24"/>
          <w:szCs w:val="24"/>
        </w:rPr>
        <w:t xml:space="preserve">Arabidopsis </w:t>
      </w:r>
      <w:r>
        <w:rPr>
          <w:rFonts w:ascii="Times New Roman" w:hAnsi="Times New Roman" w:cs="Times New Roman"/>
          <w:b w:val="0"/>
          <w:bCs w:val="0"/>
          <w:sz w:val="24"/>
          <w:szCs w:val="24"/>
        </w:rPr>
        <w:t xml:space="preserve">ethylene signal pathway. </w:t>
      </w:r>
    </w:p>
    <w:p>
      <w:pPr>
        <w:spacing w:line="480" w:lineRule="auto"/>
        <w:jc w:val="center"/>
        <w:rPr>
          <w:rFonts w:ascii="Times New Roman" w:hAnsi="Times New Roman" w:cs="Times New Roman"/>
          <w:b w:val="0"/>
          <w:bCs w:val="0"/>
          <w:sz w:val="21"/>
          <w:szCs w:val="21"/>
        </w:rPr>
      </w:pPr>
      <w:r>
        <w:rPr>
          <w:rFonts w:hint="eastAsia" w:ascii="Times New Roman" w:hAnsi="Times New Roman" w:cs="Times New Roman"/>
          <w:b w:val="0"/>
          <w:bCs w:val="0"/>
          <w:sz w:val="21"/>
          <w:szCs w:val="21"/>
        </w:rPr>
        <w:t>Th</w:t>
      </w:r>
      <w:r>
        <w:rPr>
          <w:rFonts w:hint="eastAsia" w:ascii="Times New Roman" w:hAnsi="Times New Roman" w:cs="Times New Roman"/>
          <w:b w:val="0"/>
          <w:bCs w:val="0"/>
          <w:sz w:val="21"/>
          <w:szCs w:val="21"/>
          <w:lang w:val="en-US" w:eastAsia="zh-CN"/>
        </w:rPr>
        <w:t>is</w:t>
      </w:r>
      <w:r>
        <w:rPr>
          <w:rFonts w:hint="eastAsia" w:ascii="Times New Roman" w:hAnsi="Times New Roman" w:cs="Times New Roman"/>
          <w:b w:val="0"/>
          <w:bCs w:val="0"/>
          <w:sz w:val="21"/>
          <w:szCs w:val="21"/>
        </w:rPr>
        <w:t xml:space="preserve"> model is based on the findings reported previously </w:t>
      </w:r>
      <w:r>
        <w:rPr>
          <w:rFonts w:hint="eastAsia" w:ascii="Times New Roman" w:hAnsi="Times New Roman" w:cs="Times New Roman"/>
          <w:b w:val="0"/>
          <w:bCs w:val="0"/>
          <w:sz w:val="21"/>
          <w:szCs w:val="21"/>
          <w:lang w:val="en-US" w:eastAsia="zh-CN"/>
        </w:rPr>
        <w:t>(references shown in Table S1</w:t>
      </w:r>
      <w:r>
        <w:rPr>
          <w:rFonts w:hint="eastAsia" w:ascii="Times New Roman" w:hAnsi="Times New Roman" w:cs="Times New Roman"/>
          <w:b w:val="0"/>
          <w:bCs w:val="0"/>
          <w:sz w:val="21"/>
          <w:szCs w:val="21"/>
        </w:rPr>
        <w:t xml:space="preserve">). </w:t>
      </w:r>
    </w:p>
    <w:p>
      <w:pPr>
        <w:spacing w:line="480" w:lineRule="auto"/>
        <w:rPr>
          <w:rFonts w:ascii="Arial" w:hAnsi="Arial" w:cs="Arial"/>
        </w:rPr>
      </w:pPr>
      <w:r>
        <w:rPr>
          <w:rFonts w:ascii="Arial" w:hAnsi="Arial" w:cs="Arial"/>
        </w:rPr>
        <w:br w:type="page"/>
      </w:r>
    </w:p>
    <w:p>
      <w:pPr>
        <w:spacing w:line="480" w:lineRule="auto"/>
        <w:rPr>
          <w:rFonts w:ascii="Arial" w:hAnsi="Arial" w:cs="Arial"/>
        </w:rPr>
      </w:pPr>
    </w:p>
    <w:p>
      <w:pPr>
        <w:spacing w:line="480" w:lineRule="auto"/>
        <w:rPr>
          <w:rFonts w:hint="eastAsia" w:ascii="Arial" w:hAnsi="Arial" w:cs="Arial" w:eastAsiaTheme="minorEastAsia"/>
          <w:lang w:eastAsia="zh-CN"/>
        </w:rPr>
      </w:pPr>
      <w:r>
        <w:rPr>
          <w:rFonts w:hint="eastAsia" w:ascii="Arial" w:hAnsi="Arial" w:cs="Arial" w:eastAsiaTheme="minorEastAsia"/>
          <w:lang w:eastAsia="zh-CN"/>
        </w:rPr>
        <w:drawing>
          <wp:inline distT="0" distB="0" distL="114300" distR="114300">
            <wp:extent cx="5219700" cy="2288540"/>
            <wp:effectExtent l="0" t="0" r="0" b="0"/>
            <wp:docPr id="2" name="图片 2" descr="Figure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S2"/>
                    <pic:cNvPicPr>
                      <a:picLocks noChangeAspect="1"/>
                    </pic:cNvPicPr>
                  </pic:nvPicPr>
                  <pic:blipFill>
                    <a:blip r:embed="rId5"/>
                    <a:stretch>
                      <a:fillRect/>
                    </a:stretch>
                  </pic:blipFill>
                  <pic:spPr>
                    <a:xfrm>
                      <a:off x="0" y="0"/>
                      <a:ext cx="5219700" cy="2288540"/>
                    </a:xfrm>
                    <a:prstGeom prst="rect">
                      <a:avLst/>
                    </a:prstGeom>
                  </pic:spPr>
                </pic:pic>
              </a:graphicData>
            </a:graphic>
          </wp:inline>
        </w:drawing>
      </w:r>
    </w:p>
    <w:p>
      <w:pPr>
        <w:spacing w:line="480" w:lineRule="auto"/>
        <w:jc w:val="center"/>
        <w:rPr>
          <w:rFonts w:ascii="Arial" w:hAnsi="Arial" w:cs="Arial"/>
        </w:rPr>
      </w:pPr>
    </w:p>
    <w:p>
      <w:pPr>
        <w:spacing w:line="480" w:lineRule="auto"/>
        <w:rPr>
          <w:rFonts w:ascii="Arial" w:hAnsi="Arial" w:eastAsia="宋体" w:cs="Arial"/>
          <w:szCs w:val="24"/>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Arial Narrow" w:hAnsi="Arial Narrow" w:cs="Arial Narrow"/>
          <w:sz w:val="24"/>
          <w:szCs w:val="24"/>
        </w:rPr>
        <w:t>Fig. S2</w:t>
      </w:r>
      <w:r>
        <w:rPr>
          <w:rFonts w:ascii="Times New Roman" w:hAnsi="Times New Roman" w:cs="Times New Roman"/>
          <w:b w:val="0"/>
          <w:bCs w:val="0"/>
          <w:sz w:val="24"/>
          <w:szCs w:val="24"/>
        </w:rPr>
        <w:t xml:space="preserve"> Chromosomal circumstance of </w:t>
      </w:r>
      <w:r>
        <w:rPr>
          <w:rFonts w:ascii="Times New Roman" w:hAnsi="Times New Roman" w:cs="Times New Roman"/>
          <w:b w:val="0"/>
          <w:bCs w:val="0"/>
          <w:i/>
          <w:iCs/>
          <w:sz w:val="24"/>
          <w:szCs w:val="24"/>
        </w:rPr>
        <w:t>ACS11</w:t>
      </w:r>
      <w:r>
        <w:rPr>
          <w:rFonts w:ascii="Times New Roman" w:hAnsi="Times New Roman" w:cs="Times New Roman"/>
          <w:b w:val="0"/>
          <w:bCs w:val="0"/>
          <w:sz w:val="24"/>
          <w:szCs w:val="24"/>
        </w:rPr>
        <w:t>.</w:t>
      </w:r>
      <w:r>
        <w:rPr>
          <w:rFonts w:ascii="Times New Roman" w:hAnsi="Times New Roman" w:cs="Times New Roman"/>
          <w:sz w:val="24"/>
          <w:szCs w:val="24"/>
        </w:rPr>
        <w:t xml:space="preserve"> </w:t>
      </w:r>
      <w:r>
        <w:rPr>
          <w:rFonts w:ascii="Times New Roman" w:hAnsi="Times New Roman" w:cs="Times New Roman"/>
          <w:b w:val="0"/>
          <w:bCs w:val="0"/>
          <w:sz w:val="24"/>
          <w:szCs w:val="24"/>
        </w:rPr>
        <w:t xml:space="preserve">(a) H3K9me2 modification in </w:t>
      </w:r>
      <w:r>
        <w:rPr>
          <w:rFonts w:ascii="Times New Roman" w:hAnsi="Times New Roman" w:cs="Times New Roman"/>
          <w:b w:val="0"/>
          <w:bCs w:val="0"/>
          <w:i/>
          <w:iCs/>
          <w:sz w:val="24"/>
          <w:szCs w:val="24"/>
        </w:rPr>
        <w:t xml:space="preserve">Arabidopsis </w:t>
      </w:r>
      <w:r>
        <w:rPr>
          <w:rFonts w:ascii="Times New Roman" w:hAnsi="Times New Roman" w:cs="Times New Roman"/>
          <w:b w:val="0"/>
          <w:bCs w:val="0"/>
          <w:sz w:val="24"/>
          <w:szCs w:val="24"/>
        </w:rPr>
        <w:t xml:space="preserve">chromosome 4; (b) H3K9me2 modification within the TE island, where the </w:t>
      </w:r>
      <w:r>
        <w:rPr>
          <w:rFonts w:ascii="Times New Roman" w:hAnsi="Times New Roman" w:cs="Times New Roman"/>
          <w:b w:val="0"/>
          <w:bCs w:val="0"/>
          <w:i/>
          <w:iCs/>
          <w:sz w:val="24"/>
          <w:szCs w:val="24"/>
        </w:rPr>
        <w:t xml:space="preserve">ACS11 </w:t>
      </w:r>
      <w:r>
        <w:rPr>
          <w:rFonts w:ascii="Times New Roman" w:hAnsi="Times New Roman" w:cs="Times New Roman"/>
          <w:b w:val="0"/>
          <w:bCs w:val="0"/>
          <w:sz w:val="24"/>
          <w:szCs w:val="24"/>
        </w:rPr>
        <w:t>is located at left.</w:t>
      </w:r>
      <w:r>
        <w:rPr>
          <w:rFonts w:ascii="Arial" w:hAnsi="Arial" w:cs="Arial"/>
          <w:sz w:val="24"/>
          <w:szCs w:val="24"/>
        </w:rPr>
        <w:br w:type="page"/>
      </w:r>
    </w:p>
    <w:p>
      <w:pPr>
        <w:spacing w:line="480" w:lineRule="auto"/>
        <w:rPr>
          <w:rFonts w:ascii="Times New Roman" w:hAnsi="Times New Roman" w:cs="Times New Roman"/>
          <w:b w:val="0"/>
          <w:bCs w:val="0"/>
          <w:sz w:val="24"/>
          <w:szCs w:val="22"/>
        </w:rPr>
      </w:pPr>
      <w:r>
        <w:rPr>
          <w:rFonts w:ascii="Arial Narrow" w:hAnsi="Arial Narrow" w:eastAsia="宋体" w:cs="Arial Narrow"/>
          <w:sz w:val="24"/>
          <w:szCs w:val="22"/>
        </w:rPr>
        <w:t>Table S1</w:t>
      </w:r>
      <w:r>
        <w:rPr>
          <w:rFonts w:ascii="Arial" w:hAnsi="Arial" w:eastAsia="宋体" w:cs="Arial"/>
          <w:sz w:val="24"/>
          <w:szCs w:val="22"/>
        </w:rPr>
        <w:t xml:space="preserve"> </w:t>
      </w:r>
      <w:r>
        <w:rPr>
          <w:rFonts w:ascii="Times New Roman" w:hAnsi="Times New Roman" w:eastAsia="宋体" w:cs="Times New Roman"/>
          <w:b w:val="0"/>
          <w:bCs w:val="0"/>
          <w:sz w:val="24"/>
          <w:szCs w:val="22"/>
        </w:rPr>
        <w:t xml:space="preserve">Components of </w:t>
      </w:r>
      <w:r>
        <w:rPr>
          <w:rFonts w:ascii="Times New Roman" w:hAnsi="Times New Roman" w:eastAsia="宋体" w:cs="Times New Roman"/>
          <w:b w:val="0"/>
          <w:bCs w:val="0"/>
          <w:i/>
          <w:sz w:val="24"/>
          <w:szCs w:val="22"/>
        </w:rPr>
        <w:t>Arabidopsis</w:t>
      </w:r>
      <w:r>
        <w:rPr>
          <w:rFonts w:ascii="Times New Roman" w:hAnsi="Times New Roman" w:eastAsia="宋体" w:cs="Times New Roman"/>
          <w:b w:val="0"/>
          <w:bCs w:val="0"/>
          <w:sz w:val="24"/>
          <w:szCs w:val="22"/>
        </w:rPr>
        <w:t xml:space="preserve"> ET signal pathway and chromosomal coordinates </w:t>
      </w:r>
    </w:p>
    <w:tbl>
      <w:tblPr>
        <w:tblStyle w:val="5"/>
        <w:tblW w:w="4938" w:type="pct"/>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94"/>
        <w:gridCol w:w="1306"/>
        <w:gridCol w:w="2109"/>
        <w:gridCol w:w="2122"/>
        <w:gridCol w:w="2354"/>
        <w:gridCol w:w="4813"/>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jc w:val="center"/>
        </w:trPr>
        <w:tc>
          <w:tcPr>
            <w:tcW w:w="462" w:type="pct"/>
            <w:vMerge w:val="restart"/>
            <w:tcBorders>
              <w:top w:val="single" w:color="auto" w:sz="8" w:space="0"/>
              <w:bottom w:val="single" w:color="auto" w:sz="4" w:space="0"/>
            </w:tcBorders>
            <w:noWrap/>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Gene ID</w:t>
            </w:r>
          </w:p>
        </w:tc>
        <w:tc>
          <w:tcPr>
            <w:tcW w:w="466" w:type="pct"/>
            <w:vMerge w:val="restart"/>
            <w:tcBorders>
              <w:top w:val="single" w:color="auto" w:sz="8" w:space="0"/>
              <w:bottom w:val="single" w:color="auto" w:sz="4" w:space="0"/>
            </w:tcBorders>
            <w:noWrap/>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Gene Name</w:t>
            </w:r>
          </w:p>
        </w:tc>
        <w:tc>
          <w:tcPr>
            <w:tcW w:w="2352" w:type="pct"/>
            <w:gridSpan w:val="3"/>
            <w:tcBorders>
              <w:top w:val="single" w:color="auto" w:sz="8" w:space="0"/>
              <w:bottom w:val="single" w:color="auto" w:sz="4" w:space="0"/>
            </w:tcBorders>
            <w:noWrap/>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Position</w:t>
            </w:r>
          </w:p>
        </w:tc>
        <w:tc>
          <w:tcPr>
            <w:tcW w:w="1718" w:type="pct"/>
            <w:vMerge w:val="restart"/>
            <w:tcBorders>
              <w:top w:val="single" w:color="auto" w:sz="8" w:space="0"/>
              <w:bottom w:val="single" w:color="auto" w:sz="8" w:space="0"/>
            </w:tcBorders>
            <w:noWrap/>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Reference</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jc w:val="center"/>
        </w:trPr>
        <w:tc>
          <w:tcPr>
            <w:tcW w:w="462" w:type="pct"/>
            <w:vMerge w:val="continue"/>
            <w:tcBorders>
              <w:top w:val="single" w:color="auto" w:sz="4" w:space="0"/>
              <w:bottom w:val="single" w:color="auto" w:sz="8" w:space="0"/>
            </w:tcBorders>
            <w:noWrap/>
          </w:tcPr>
          <w:p>
            <w:pPr>
              <w:rPr>
                <w:rFonts w:ascii="Times New Roman" w:hAnsi="Times New Roman" w:eastAsia="宋体" w:cs="Times New Roman"/>
                <w:b w:val="0"/>
                <w:bCs w:val="0"/>
                <w:szCs w:val="24"/>
              </w:rPr>
            </w:pPr>
          </w:p>
        </w:tc>
        <w:tc>
          <w:tcPr>
            <w:tcW w:w="466" w:type="pct"/>
            <w:vMerge w:val="continue"/>
            <w:tcBorders>
              <w:top w:val="single" w:color="auto" w:sz="4" w:space="0"/>
              <w:bottom w:val="single" w:color="auto" w:sz="8" w:space="0"/>
            </w:tcBorders>
            <w:noWrap/>
          </w:tcPr>
          <w:p>
            <w:pPr>
              <w:rPr>
                <w:rFonts w:ascii="Times New Roman" w:hAnsi="Times New Roman" w:eastAsia="宋体" w:cs="Times New Roman"/>
                <w:b w:val="0"/>
                <w:bCs w:val="0"/>
                <w:szCs w:val="24"/>
              </w:rPr>
            </w:pPr>
          </w:p>
        </w:tc>
        <w:tc>
          <w:tcPr>
            <w:tcW w:w="753" w:type="pct"/>
            <w:tcBorders>
              <w:top w:val="single" w:color="auto" w:sz="4" w:space="0"/>
              <w:bottom w:val="single" w:color="auto" w:sz="8" w:space="0"/>
            </w:tcBorders>
            <w:noWrap/>
          </w:tcPr>
          <w:p>
            <w:pPr>
              <w:jc w:val="center"/>
              <w:rPr>
                <w:rFonts w:ascii="Times New Roman" w:hAnsi="Times New Roman" w:eastAsia="宋体" w:cs="Times New Roman"/>
                <w:sz w:val="21"/>
                <w:szCs w:val="20"/>
              </w:rPr>
            </w:pPr>
            <w:r>
              <w:rPr>
                <w:rFonts w:ascii="Times New Roman" w:hAnsi="Times New Roman" w:eastAsia="宋体" w:cs="Times New Roman"/>
                <w:sz w:val="21"/>
                <w:szCs w:val="20"/>
              </w:rPr>
              <w:t>200bp UPR</w:t>
            </w:r>
          </w:p>
        </w:tc>
        <w:tc>
          <w:tcPr>
            <w:tcW w:w="758" w:type="pct"/>
            <w:tcBorders>
              <w:top w:val="single" w:color="auto" w:sz="4" w:space="0"/>
              <w:bottom w:val="single" w:color="auto" w:sz="8" w:space="0"/>
            </w:tcBorders>
            <w:noWrap/>
          </w:tcPr>
          <w:p>
            <w:pPr>
              <w:jc w:val="center"/>
              <w:rPr>
                <w:rFonts w:ascii="Times New Roman" w:hAnsi="Times New Roman" w:eastAsia="宋体" w:cs="Times New Roman"/>
                <w:sz w:val="21"/>
                <w:szCs w:val="20"/>
              </w:rPr>
            </w:pPr>
            <w:r>
              <w:rPr>
                <w:rFonts w:ascii="Times New Roman" w:hAnsi="Times New Roman" w:eastAsia="宋体" w:cs="Times New Roman"/>
                <w:sz w:val="21"/>
                <w:szCs w:val="20"/>
              </w:rPr>
              <w:t>500bp UPR</w:t>
            </w:r>
          </w:p>
        </w:tc>
        <w:tc>
          <w:tcPr>
            <w:tcW w:w="840" w:type="pct"/>
            <w:tcBorders>
              <w:top w:val="single" w:color="auto" w:sz="4" w:space="0"/>
              <w:bottom w:val="single" w:color="auto" w:sz="8" w:space="0"/>
            </w:tcBorders>
            <w:noWrap/>
            <w:vAlign w:val="center"/>
          </w:tcPr>
          <w:p>
            <w:pPr>
              <w:jc w:val="center"/>
              <w:rPr>
                <w:rFonts w:ascii="Times New Roman" w:hAnsi="Times New Roman" w:eastAsia="宋体" w:cs="Times New Roman"/>
                <w:sz w:val="21"/>
                <w:szCs w:val="20"/>
              </w:rPr>
            </w:pPr>
            <w:r>
              <w:rPr>
                <w:rFonts w:ascii="Times New Roman" w:hAnsi="Times New Roman" w:eastAsia="宋体" w:cs="Times New Roman"/>
                <w:sz w:val="21"/>
                <w:szCs w:val="20"/>
              </w:rPr>
              <w:t>GBR</w:t>
            </w:r>
          </w:p>
        </w:tc>
        <w:tc>
          <w:tcPr>
            <w:tcW w:w="1718" w:type="pct"/>
            <w:vMerge w:val="continue"/>
            <w:tcBorders>
              <w:top w:val="single" w:color="auto" w:sz="8" w:space="0"/>
              <w:bottom w:val="single" w:color="auto" w:sz="8" w:space="0"/>
              <w:tl2br w:val="nil"/>
              <w:tr2bl w:val="nil"/>
            </w:tcBorders>
            <w:noWrap/>
          </w:tcPr>
          <w:p>
            <w:pPr>
              <w:rPr>
                <w:rFonts w:ascii="Times New Roman" w:hAnsi="Times New Roman" w:eastAsia="宋体" w:cs="Times New Roman"/>
                <w:b w:val="0"/>
                <w:bCs w:val="0"/>
                <w:sz w:val="18"/>
                <w:szCs w:val="21"/>
              </w:rPr>
            </w:pP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jc w:val="center"/>
        </w:trPr>
        <w:tc>
          <w:tcPr>
            <w:tcW w:w="462" w:type="pct"/>
            <w:tcBorders>
              <w:tl2br w:val="nil"/>
              <w:tr2bl w:val="nil"/>
            </w:tcBorders>
            <w:noWrap/>
          </w:tcPr>
          <w:p>
            <w:pPr>
              <w:jc w:val="center"/>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AT1G02500</w:t>
            </w:r>
          </w:p>
        </w:tc>
        <w:tc>
          <w:tcPr>
            <w:tcW w:w="466" w:type="pct"/>
            <w:tcBorders>
              <w:tl2br w:val="nil"/>
              <w:tr2bl w:val="nil"/>
            </w:tcBorders>
            <w:noWrap/>
          </w:tcPr>
          <w:p>
            <w:pPr>
              <w:ind w:left="280" w:leftChars="100"/>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SAM1</w:t>
            </w:r>
          </w:p>
        </w:tc>
        <w:tc>
          <w:tcPr>
            <w:tcW w:w="753"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chr1:517891-518090</w:t>
            </w:r>
          </w:p>
        </w:tc>
        <w:tc>
          <w:tcPr>
            <w:tcW w:w="758"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chr1:517591-518090</w:t>
            </w:r>
          </w:p>
        </w:tc>
        <w:tc>
          <w:tcPr>
            <w:tcW w:w="840"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chr1:518091-520495</w:t>
            </w:r>
          </w:p>
        </w:tc>
        <w:tc>
          <w:tcPr>
            <w:tcW w:w="1718" w:type="pct"/>
            <w:tcBorders>
              <w:tl2br w:val="nil"/>
              <w:tr2bl w:val="nil"/>
            </w:tcBorders>
            <w:noWrap/>
          </w:tcPr>
          <w:p>
            <w:pPr>
              <w:rPr>
                <w:rFonts w:ascii="Times New Roman" w:hAnsi="Times New Roman" w:eastAsia="宋体" w:cs="Times New Roman"/>
                <w:b w:val="0"/>
                <w:bCs w:val="0"/>
                <w:color w:val="FF0000"/>
                <w:sz w:val="18"/>
                <w:szCs w:val="21"/>
              </w:rPr>
            </w:pPr>
            <w:r>
              <w:rPr>
                <w:rFonts w:ascii="Times New Roman" w:hAnsi="Times New Roman" w:eastAsia="宋体" w:cs="Times New Roman"/>
                <w:b w:val="0"/>
                <w:bCs w:val="0"/>
                <w:sz w:val="18"/>
                <w:szCs w:val="21"/>
              </w:rPr>
              <w:fldChar w:fldCharType="begin">
                <w:fldData xml:space="preserve">PEVuZE5vdGU+PENpdGU+PEF1dGhvcj5BaG1hZGl6YWRlaDwvQXV0aG9yPjxZZWFyPjIwMjA8L1ll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</w:fldData>
              </w:fldChar>
            </w:r>
            <w:r>
              <w:rPr>
                <w:rFonts w:ascii="Times New Roman" w:hAnsi="Times New Roman" w:eastAsia="宋体" w:cs="Times New Roman"/>
                <w:b w:val="0"/>
                <w:bCs w:val="0"/>
                <w:sz w:val="18"/>
                <w:szCs w:val="21"/>
              </w:rPr>
              <w:instrText xml:space="preserve"> ADDIN EN.CITE </w:instrText>
            </w:r>
            <w:r>
              <w:rPr>
                <w:rFonts w:ascii="Times New Roman" w:hAnsi="Times New Roman" w:eastAsia="宋体" w:cs="Times New Roman"/>
                <w:b w:val="0"/>
                <w:bCs w:val="0"/>
                <w:sz w:val="18"/>
                <w:szCs w:val="21"/>
              </w:rPr>
              <w:fldChar w:fldCharType="begin">
                <w:fldData xml:space="preserve">PEVuZE5vdGU+PENpdGU+PEF1dGhvcj5BaG1hZGl6YWRlaDwvQXV0aG9yPjxZZWFyPjIwMjA8L1ll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</w:fldData>
              </w:fldChar>
            </w:r>
            <w:r>
              <w:rPr>
                <w:rFonts w:ascii="Times New Roman" w:hAnsi="Times New Roman" w:eastAsia="宋体" w:cs="Times New Roman"/>
                <w:b w:val="0"/>
                <w:bCs w:val="0"/>
                <w:sz w:val="18"/>
                <w:szCs w:val="21"/>
              </w:rPr>
              <w:instrText xml:space="preserve"> ADDIN EN.CITE.DATA </w:instrText>
            </w:r>
            <w:r>
              <w:rPr>
                <w:rFonts w:ascii="Times New Roman" w:hAnsi="Times New Roman" w:eastAsia="宋体" w:cs="Times New Roman"/>
                <w:b w:val="0"/>
                <w:bCs w:val="0"/>
                <w:sz w:val="18"/>
                <w:szCs w:val="21"/>
              </w:rPr>
              <w:fldChar w:fldCharType="end"/>
            </w:r>
            <w:r>
              <w:rPr>
                <w:rFonts w:ascii="Times New Roman" w:hAnsi="Times New Roman" w:eastAsia="宋体" w:cs="Times New Roman"/>
                <w:b w:val="0"/>
                <w:bCs w:val="0"/>
                <w:sz w:val="18"/>
                <w:szCs w:val="21"/>
              </w:rPr>
              <w:fldChar w:fldCharType="separate"/>
            </w:r>
            <w:r>
              <w:rPr>
                <w:rFonts w:ascii="Times New Roman" w:hAnsi="Times New Roman" w:eastAsia="宋体" w:cs="Times New Roman"/>
                <w:b w:val="0"/>
                <w:bCs w:val="0"/>
                <w:sz w:val="18"/>
                <w:szCs w:val="21"/>
              </w:rPr>
              <w:t>(Ahmadizadeh, et al. 2020)</w:t>
            </w:r>
            <w:r>
              <w:rPr>
                <w:rFonts w:ascii="Times New Roman" w:hAnsi="Times New Roman" w:eastAsia="宋体" w:cs="Times New Roman"/>
                <w:b w:val="0"/>
                <w:bCs w:val="0"/>
                <w:sz w:val="18"/>
                <w:szCs w:val="21"/>
              </w:rPr>
              <w:fldChar w:fldCharType="end"/>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462" w:type="pct"/>
            <w:tcBorders>
              <w:tl2br w:val="nil"/>
              <w:tr2bl w:val="nil"/>
            </w:tcBorders>
            <w:noWrap/>
          </w:tcPr>
          <w:p>
            <w:pPr>
              <w:jc w:val="center"/>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AT4G01850</w:t>
            </w:r>
          </w:p>
        </w:tc>
        <w:tc>
          <w:tcPr>
            <w:tcW w:w="466" w:type="pct"/>
            <w:tcBorders>
              <w:tl2br w:val="nil"/>
              <w:tr2bl w:val="nil"/>
            </w:tcBorders>
            <w:noWrap/>
          </w:tcPr>
          <w:p>
            <w:pPr>
              <w:ind w:left="280" w:leftChars="100"/>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SAM2</w:t>
            </w:r>
          </w:p>
        </w:tc>
        <w:tc>
          <w:tcPr>
            <w:tcW w:w="753"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chr4:798382-798581</w:t>
            </w:r>
          </w:p>
        </w:tc>
        <w:tc>
          <w:tcPr>
            <w:tcW w:w="758"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chr4:798382-798881</w:t>
            </w:r>
          </w:p>
        </w:tc>
        <w:tc>
          <w:tcPr>
            <w:tcW w:w="840"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chr4:795986-798381</w:t>
            </w:r>
          </w:p>
        </w:tc>
        <w:tc>
          <w:tcPr>
            <w:tcW w:w="1718"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fldChar w:fldCharType="begin">
                <w:fldData xml:space="preserve">PEVuZE5vdGU+PENpdGU+PEF1dGhvcj5BaG1hZGl6YWRlaDwvQXV0aG9yPjxZZWFyPjIwMjA8L1ll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</w:fldData>
              </w:fldChar>
            </w:r>
            <w:r>
              <w:rPr>
                <w:rFonts w:ascii="Times New Roman" w:hAnsi="Times New Roman" w:eastAsia="宋体" w:cs="Times New Roman"/>
                <w:b w:val="0"/>
                <w:bCs w:val="0"/>
                <w:sz w:val="18"/>
                <w:szCs w:val="21"/>
              </w:rPr>
              <w:instrText xml:space="preserve"> ADDIN EN.CITE </w:instrText>
            </w:r>
            <w:r>
              <w:rPr>
                <w:rFonts w:ascii="Times New Roman" w:hAnsi="Times New Roman" w:eastAsia="宋体" w:cs="Times New Roman"/>
                <w:b w:val="0"/>
                <w:bCs w:val="0"/>
                <w:sz w:val="18"/>
                <w:szCs w:val="21"/>
              </w:rPr>
              <w:fldChar w:fldCharType="begin">
                <w:fldData xml:space="preserve">PEVuZE5vdGU+PENpdGU+PEF1dGhvcj5BaG1hZGl6YWRlaDwvQXV0aG9yPjxZZWFyPjIwMjA8L1ll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</w:fldData>
              </w:fldChar>
            </w:r>
            <w:r>
              <w:rPr>
                <w:rFonts w:ascii="Times New Roman" w:hAnsi="Times New Roman" w:eastAsia="宋体" w:cs="Times New Roman"/>
                <w:b w:val="0"/>
                <w:bCs w:val="0"/>
                <w:sz w:val="18"/>
                <w:szCs w:val="21"/>
              </w:rPr>
              <w:instrText xml:space="preserve"> ADDIN EN.CITE.DATA </w:instrText>
            </w:r>
            <w:r>
              <w:rPr>
                <w:rFonts w:ascii="Times New Roman" w:hAnsi="Times New Roman" w:eastAsia="宋体" w:cs="Times New Roman"/>
                <w:b w:val="0"/>
                <w:bCs w:val="0"/>
                <w:sz w:val="18"/>
                <w:szCs w:val="21"/>
              </w:rPr>
              <w:fldChar w:fldCharType="end"/>
            </w:r>
            <w:r>
              <w:rPr>
                <w:rFonts w:ascii="Times New Roman" w:hAnsi="Times New Roman" w:eastAsia="宋体" w:cs="Times New Roman"/>
                <w:b w:val="0"/>
                <w:bCs w:val="0"/>
                <w:sz w:val="18"/>
                <w:szCs w:val="21"/>
              </w:rPr>
              <w:fldChar w:fldCharType="separate"/>
            </w:r>
            <w:r>
              <w:rPr>
                <w:rFonts w:ascii="Times New Roman" w:hAnsi="Times New Roman" w:eastAsia="宋体" w:cs="Times New Roman"/>
                <w:b w:val="0"/>
                <w:bCs w:val="0"/>
                <w:sz w:val="18"/>
                <w:szCs w:val="21"/>
              </w:rPr>
              <w:t>(Ahmadizadeh, et al. 2020; Mao, et al. 2015)</w:t>
            </w:r>
            <w:r>
              <w:rPr>
                <w:rFonts w:ascii="Times New Roman" w:hAnsi="Times New Roman" w:eastAsia="宋体" w:cs="Times New Roman"/>
                <w:b w:val="0"/>
                <w:bCs w:val="0"/>
                <w:sz w:val="18"/>
                <w:szCs w:val="21"/>
              </w:rPr>
              <w:fldChar w:fldCharType="end"/>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462" w:type="pct"/>
            <w:tcBorders>
              <w:tl2br w:val="nil"/>
              <w:tr2bl w:val="nil"/>
            </w:tcBorders>
            <w:noWrap/>
          </w:tcPr>
          <w:p>
            <w:pPr>
              <w:jc w:val="center"/>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AT2G38470</w:t>
            </w:r>
          </w:p>
        </w:tc>
        <w:tc>
          <w:tcPr>
            <w:tcW w:w="466" w:type="pct"/>
            <w:tcBorders>
              <w:tl2br w:val="nil"/>
              <w:tr2bl w:val="nil"/>
            </w:tcBorders>
            <w:noWrap/>
          </w:tcPr>
          <w:p>
            <w:pPr>
              <w:ind w:left="280" w:leftChars="100"/>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WRKY33</w:t>
            </w:r>
          </w:p>
        </w:tc>
        <w:tc>
          <w:tcPr>
            <w:tcW w:w="753"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chr2:16108035-16108234</w:t>
            </w:r>
          </w:p>
        </w:tc>
        <w:tc>
          <w:tcPr>
            <w:tcW w:w="758"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chr2:16107735-16108234</w:t>
            </w:r>
          </w:p>
        </w:tc>
        <w:tc>
          <w:tcPr>
            <w:tcW w:w="840"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chr2:16108235-16110766</w:t>
            </w:r>
          </w:p>
        </w:tc>
        <w:tc>
          <w:tcPr>
            <w:tcW w:w="1718"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fldChar w:fldCharType="begin">
                <w:fldData xml:space="preserve">PEVuZE5vdGU+PENpdGU+PEF1dGhvcj5MaTwvQXV0aG9yPjxZZWFyPjIwMTI8L1llYXI+PFJlY051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</w:fldData>
              </w:fldChar>
            </w:r>
            <w:r>
              <w:rPr>
                <w:rFonts w:ascii="Times New Roman" w:hAnsi="Times New Roman" w:eastAsia="宋体" w:cs="Times New Roman"/>
                <w:b w:val="0"/>
                <w:bCs w:val="0"/>
                <w:sz w:val="18"/>
                <w:szCs w:val="21"/>
              </w:rPr>
              <w:instrText xml:space="preserve"> ADDIN EN.CITE </w:instrText>
            </w:r>
            <w:r>
              <w:rPr>
                <w:rFonts w:ascii="Times New Roman" w:hAnsi="Times New Roman" w:eastAsia="宋体" w:cs="Times New Roman"/>
                <w:b w:val="0"/>
                <w:bCs w:val="0"/>
                <w:sz w:val="18"/>
                <w:szCs w:val="21"/>
              </w:rPr>
              <w:fldChar w:fldCharType="begin">
                <w:fldData xml:space="preserve">PEVuZE5vdGU+PENpdGU+PEF1dGhvcj5MaTwvQXV0aG9yPjxZZWFyPjIwMTI8L1llYXI+PFJlY051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</w:fldData>
              </w:fldChar>
            </w:r>
            <w:r>
              <w:rPr>
                <w:rFonts w:ascii="Times New Roman" w:hAnsi="Times New Roman" w:eastAsia="宋体" w:cs="Times New Roman"/>
                <w:b w:val="0"/>
                <w:bCs w:val="0"/>
                <w:sz w:val="18"/>
                <w:szCs w:val="21"/>
              </w:rPr>
              <w:instrText xml:space="preserve"> ADDIN EN.CITE.DATA </w:instrText>
            </w:r>
            <w:r>
              <w:rPr>
                <w:rFonts w:ascii="Times New Roman" w:hAnsi="Times New Roman" w:eastAsia="宋体" w:cs="Times New Roman"/>
                <w:b w:val="0"/>
                <w:bCs w:val="0"/>
                <w:sz w:val="18"/>
                <w:szCs w:val="21"/>
              </w:rPr>
              <w:fldChar w:fldCharType="end"/>
            </w:r>
            <w:r>
              <w:rPr>
                <w:rFonts w:ascii="Times New Roman" w:hAnsi="Times New Roman" w:eastAsia="宋体" w:cs="Times New Roman"/>
                <w:b w:val="0"/>
                <w:bCs w:val="0"/>
                <w:sz w:val="18"/>
                <w:szCs w:val="21"/>
              </w:rPr>
              <w:fldChar w:fldCharType="separate"/>
            </w:r>
            <w:r>
              <w:rPr>
                <w:rFonts w:ascii="Times New Roman" w:hAnsi="Times New Roman" w:eastAsia="宋体" w:cs="Times New Roman"/>
                <w:b w:val="0"/>
                <w:bCs w:val="0"/>
                <w:sz w:val="18"/>
                <w:szCs w:val="21"/>
              </w:rPr>
              <w:t>(Li, et al. 2012)</w:t>
            </w:r>
            <w:r>
              <w:rPr>
                <w:rFonts w:ascii="Times New Roman" w:hAnsi="Times New Roman" w:eastAsia="宋体" w:cs="Times New Roman"/>
                <w:b w:val="0"/>
                <w:bCs w:val="0"/>
                <w:sz w:val="18"/>
                <w:szCs w:val="21"/>
              </w:rPr>
              <w:fldChar w:fldCharType="end"/>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462" w:type="pct"/>
            <w:tcBorders>
              <w:tl2br w:val="nil"/>
              <w:tr2bl w:val="nil"/>
            </w:tcBorders>
            <w:noWrap/>
          </w:tcPr>
          <w:p>
            <w:pPr>
              <w:jc w:val="center"/>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AT1G10430</w:t>
            </w:r>
          </w:p>
        </w:tc>
        <w:tc>
          <w:tcPr>
            <w:tcW w:w="466" w:type="pct"/>
            <w:tcBorders>
              <w:tl2br w:val="nil"/>
              <w:tr2bl w:val="nil"/>
            </w:tcBorders>
            <w:noWrap/>
          </w:tcPr>
          <w:p>
            <w:pPr>
              <w:ind w:left="280" w:leftChars="100"/>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PP2A</w:t>
            </w:r>
          </w:p>
        </w:tc>
        <w:tc>
          <w:tcPr>
            <w:tcW w:w="753"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chr1:3430925-3431124</w:t>
            </w:r>
          </w:p>
        </w:tc>
        <w:tc>
          <w:tcPr>
            <w:tcW w:w="758"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chr1:3430925-3431424</w:t>
            </w:r>
          </w:p>
        </w:tc>
        <w:tc>
          <w:tcPr>
            <w:tcW w:w="840"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chr1:3428478-3430924</w:t>
            </w:r>
          </w:p>
        </w:tc>
        <w:tc>
          <w:tcPr>
            <w:tcW w:w="1718"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fldChar w:fldCharType="begin">
                <w:fldData xml:space="preserve">PEVuZE5vdGU+PENpdGU+PEF1dGhvcj5Ta290dGtlPC9BdXRob3I+PFllYXI+MjAxMTwvWWVhcj48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</w:fldData>
              </w:fldChar>
            </w:r>
            <w:r>
              <w:rPr>
                <w:rFonts w:ascii="Times New Roman" w:hAnsi="Times New Roman" w:eastAsia="宋体" w:cs="Times New Roman"/>
                <w:b w:val="0"/>
                <w:bCs w:val="0"/>
                <w:sz w:val="18"/>
                <w:szCs w:val="21"/>
              </w:rPr>
              <w:instrText xml:space="preserve"> ADDIN EN.CITE </w:instrText>
            </w:r>
            <w:r>
              <w:rPr>
                <w:rFonts w:ascii="Times New Roman" w:hAnsi="Times New Roman" w:eastAsia="宋体" w:cs="Times New Roman"/>
                <w:b w:val="0"/>
                <w:bCs w:val="0"/>
                <w:sz w:val="18"/>
                <w:szCs w:val="21"/>
              </w:rPr>
              <w:fldChar w:fldCharType="begin">
                <w:fldData xml:space="preserve">PEVuZE5vdGU+PENpdGU+PEF1dGhvcj5Ta290dGtlPC9BdXRob3I+PFllYXI+MjAxMTwvWWVhcj48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</w:fldData>
              </w:fldChar>
            </w:r>
            <w:r>
              <w:rPr>
                <w:rFonts w:ascii="Times New Roman" w:hAnsi="Times New Roman" w:eastAsia="宋体" w:cs="Times New Roman"/>
                <w:b w:val="0"/>
                <w:bCs w:val="0"/>
                <w:sz w:val="18"/>
                <w:szCs w:val="21"/>
              </w:rPr>
              <w:instrText xml:space="preserve"> ADDIN EN.CITE.DATA </w:instrText>
            </w:r>
            <w:r>
              <w:rPr>
                <w:rFonts w:ascii="Times New Roman" w:hAnsi="Times New Roman" w:eastAsia="宋体" w:cs="Times New Roman"/>
                <w:b w:val="0"/>
                <w:bCs w:val="0"/>
                <w:sz w:val="18"/>
                <w:szCs w:val="21"/>
              </w:rPr>
              <w:fldChar w:fldCharType="end"/>
            </w:r>
            <w:r>
              <w:rPr>
                <w:rFonts w:ascii="Times New Roman" w:hAnsi="Times New Roman" w:eastAsia="宋体" w:cs="Times New Roman"/>
                <w:b w:val="0"/>
                <w:bCs w:val="0"/>
                <w:sz w:val="18"/>
                <w:szCs w:val="21"/>
              </w:rPr>
              <w:fldChar w:fldCharType="separate"/>
            </w:r>
            <w:r>
              <w:rPr>
                <w:rFonts w:ascii="Times New Roman" w:hAnsi="Times New Roman" w:eastAsia="宋体" w:cs="Times New Roman"/>
                <w:b w:val="0"/>
                <w:bCs w:val="0"/>
                <w:sz w:val="18"/>
                <w:szCs w:val="21"/>
              </w:rPr>
              <w:t>(Larsen and Chang 2001; Skottke, et al. 2011; Zhu, et al. 2021)</w:t>
            </w:r>
            <w:r>
              <w:rPr>
                <w:rFonts w:ascii="Times New Roman" w:hAnsi="Times New Roman" w:eastAsia="宋体" w:cs="Times New Roman"/>
                <w:b w:val="0"/>
                <w:bCs w:val="0"/>
                <w:sz w:val="18"/>
                <w:szCs w:val="21"/>
              </w:rPr>
              <w:fldChar w:fldCharType="end"/>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462" w:type="pct"/>
            <w:tcBorders>
              <w:tl2br w:val="nil"/>
              <w:tr2bl w:val="nil"/>
            </w:tcBorders>
            <w:noWrap/>
          </w:tcPr>
          <w:p>
            <w:pPr>
              <w:jc w:val="center"/>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AT3G45640</w:t>
            </w:r>
          </w:p>
        </w:tc>
        <w:tc>
          <w:tcPr>
            <w:tcW w:w="466" w:type="pct"/>
            <w:tcBorders>
              <w:tl2br w:val="nil"/>
              <w:tr2bl w:val="nil"/>
            </w:tcBorders>
            <w:noWrap/>
          </w:tcPr>
          <w:p>
            <w:pPr>
              <w:ind w:left="280" w:leftChars="100"/>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MPK3</w:t>
            </w:r>
          </w:p>
        </w:tc>
        <w:tc>
          <w:tcPr>
            <w:tcW w:w="753"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chr3:16756371-16756570</w:t>
            </w:r>
          </w:p>
        </w:tc>
        <w:tc>
          <w:tcPr>
            <w:tcW w:w="758"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chr3:16756071-16756570</w:t>
            </w:r>
          </w:p>
        </w:tc>
        <w:tc>
          <w:tcPr>
            <w:tcW w:w="840"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chr3:16756571-16758874</w:t>
            </w:r>
          </w:p>
        </w:tc>
        <w:tc>
          <w:tcPr>
            <w:tcW w:w="1718"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fldChar w:fldCharType="begin">
                <w:fldData xml:space="preserve">PEVuZE5vdGU+PENpdGU+PEF1dGhvcj5IYW48L0F1dGhvcj48WWVhcj4yMDEwPC9ZZWFyPjxSZWNO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==
</w:fldData>
              </w:fldChar>
            </w:r>
            <w:r>
              <w:rPr>
                <w:rFonts w:ascii="Times New Roman" w:hAnsi="Times New Roman" w:eastAsia="宋体" w:cs="Times New Roman"/>
                <w:b w:val="0"/>
                <w:bCs w:val="0"/>
                <w:sz w:val="18"/>
                <w:szCs w:val="21"/>
              </w:rPr>
              <w:instrText xml:space="preserve"> ADDIN EN.CITE </w:instrText>
            </w:r>
            <w:r>
              <w:rPr>
                <w:rFonts w:ascii="Times New Roman" w:hAnsi="Times New Roman" w:eastAsia="宋体" w:cs="Times New Roman"/>
                <w:b w:val="0"/>
                <w:bCs w:val="0"/>
                <w:sz w:val="18"/>
                <w:szCs w:val="21"/>
              </w:rPr>
              <w:fldChar w:fldCharType="begin">
                <w:fldData xml:space="preserve">PEVuZE5vdGU+PENpdGU+PEF1dGhvcj5IYW48L0F1dGhvcj48WWVhcj4yMDEwPC9ZZWFyPjxSZWNO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==
</w:fldData>
              </w:fldChar>
            </w:r>
            <w:r>
              <w:rPr>
                <w:rFonts w:ascii="Times New Roman" w:hAnsi="Times New Roman" w:eastAsia="宋体" w:cs="Times New Roman"/>
                <w:b w:val="0"/>
                <w:bCs w:val="0"/>
                <w:sz w:val="18"/>
                <w:szCs w:val="21"/>
              </w:rPr>
              <w:instrText xml:space="preserve"> ADDIN EN.CITE.DATA </w:instrText>
            </w:r>
            <w:r>
              <w:rPr>
                <w:rFonts w:ascii="Times New Roman" w:hAnsi="Times New Roman" w:eastAsia="宋体" w:cs="Times New Roman"/>
                <w:b w:val="0"/>
                <w:bCs w:val="0"/>
                <w:sz w:val="18"/>
                <w:szCs w:val="21"/>
              </w:rPr>
              <w:fldChar w:fldCharType="end"/>
            </w:r>
            <w:r>
              <w:rPr>
                <w:rFonts w:ascii="Times New Roman" w:hAnsi="Times New Roman" w:eastAsia="宋体" w:cs="Times New Roman"/>
                <w:b w:val="0"/>
                <w:bCs w:val="0"/>
                <w:sz w:val="18"/>
                <w:szCs w:val="21"/>
              </w:rPr>
              <w:fldChar w:fldCharType="separate"/>
            </w:r>
            <w:r>
              <w:rPr>
                <w:rFonts w:ascii="Times New Roman" w:hAnsi="Times New Roman" w:eastAsia="宋体" w:cs="Times New Roman"/>
                <w:b w:val="0"/>
                <w:bCs w:val="0"/>
                <w:sz w:val="18"/>
                <w:szCs w:val="21"/>
              </w:rPr>
              <w:t>(Han, et al. 2010)</w:t>
            </w:r>
            <w:r>
              <w:rPr>
                <w:rFonts w:ascii="Times New Roman" w:hAnsi="Times New Roman" w:eastAsia="宋体" w:cs="Times New Roman"/>
                <w:b w:val="0"/>
                <w:bCs w:val="0"/>
                <w:sz w:val="18"/>
                <w:szCs w:val="21"/>
              </w:rPr>
              <w:fldChar w:fldCharType="end"/>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462" w:type="pct"/>
            <w:tcBorders>
              <w:tl2br w:val="nil"/>
              <w:tr2bl w:val="nil"/>
            </w:tcBorders>
            <w:noWrap/>
          </w:tcPr>
          <w:p>
            <w:pPr>
              <w:jc w:val="center"/>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AT2G43790</w:t>
            </w:r>
          </w:p>
        </w:tc>
        <w:tc>
          <w:tcPr>
            <w:tcW w:w="466" w:type="pct"/>
            <w:tcBorders>
              <w:tl2br w:val="nil"/>
              <w:tr2bl w:val="nil"/>
            </w:tcBorders>
            <w:noWrap/>
          </w:tcPr>
          <w:p>
            <w:pPr>
              <w:ind w:left="280" w:leftChars="100"/>
              <w:rPr>
                <w:rFonts w:ascii="Times New Roman" w:hAnsi="Times New Roman" w:eastAsia="宋体" w:cs="Times New Roman"/>
                <w:b w:val="0"/>
                <w:bCs w:val="0"/>
                <w:i/>
                <w:iCs/>
                <w:sz w:val="18"/>
                <w:szCs w:val="21"/>
              </w:rPr>
            </w:pPr>
            <w:r>
              <w:rPr>
                <w:rFonts w:ascii="Times New Roman" w:hAnsi="Times New Roman" w:cs="Times New Roman"/>
                <w:b w:val="0"/>
                <w:bCs w:val="0"/>
                <w:i/>
                <w:iCs/>
                <w:sz w:val="18"/>
                <w:szCs w:val="21"/>
              </w:rPr>
              <w:t>MPK6</w:t>
            </w:r>
          </w:p>
        </w:tc>
        <w:tc>
          <w:tcPr>
            <w:tcW w:w="753"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chr2:18138046-18138245</w:t>
            </w:r>
          </w:p>
        </w:tc>
        <w:tc>
          <w:tcPr>
            <w:tcW w:w="758"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chr2:18137746-18138245</w:t>
            </w:r>
          </w:p>
        </w:tc>
        <w:tc>
          <w:tcPr>
            <w:tcW w:w="840"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chr2:18138246-18140988</w:t>
            </w:r>
          </w:p>
        </w:tc>
        <w:tc>
          <w:tcPr>
            <w:tcW w:w="1718"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fldChar w:fldCharType="begin">
                <w:fldData xml:space="preserve">PEVuZE5vdGU+PENpdGU+PEF1dGhvcj5MaXU8L0F1dGhvcj48WWVhcj4yMDA0PC9ZZWFyPjxSZWNO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</w:fldData>
              </w:fldChar>
            </w:r>
            <w:r>
              <w:rPr>
                <w:rFonts w:ascii="Times New Roman" w:hAnsi="Times New Roman" w:eastAsia="宋体" w:cs="Times New Roman"/>
                <w:b w:val="0"/>
                <w:bCs w:val="0"/>
                <w:sz w:val="18"/>
                <w:szCs w:val="21"/>
              </w:rPr>
              <w:instrText xml:space="preserve"> ADDIN EN.CITE </w:instrText>
            </w:r>
            <w:r>
              <w:rPr>
                <w:rFonts w:ascii="Times New Roman" w:hAnsi="Times New Roman" w:eastAsia="宋体" w:cs="Times New Roman"/>
                <w:b w:val="0"/>
                <w:bCs w:val="0"/>
                <w:sz w:val="18"/>
                <w:szCs w:val="21"/>
              </w:rPr>
              <w:fldChar w:fldCharType="begin">
                <w:fldData xml:space="preserve">PEVuZE5vdGU+PENpdGU+PEF1dGhvcj5MaXU8L0F1dGhvcj48WWVhcj4yMDA0PC9ZZWFyPjxSZWNO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</w:fldData>
              </w:fldChar>
            </w:r>
            <w:r>
              <w:rPr>
                <w:rFonts w:ascii="Times New Roman" w:hAnsi="Times New Roman" w:eastAsia="宋体" w:cs="Times New Roman"/>
                <w:b w:val="0"/>
                <w:bCs w:val="0"/>
                <w:sz w:val="18"/>
                <w:szCs w:val="21"/>
              </w:rPr>
              <w:instrText xml:space="preserve"> ADDIN EN.CITE.DATA </w:instrText>
            </w:r>
            <w:r>
              <w:rPr>
                <w:rFonts w:ascii="Times New Roman" w:hAnsi="Times New Roman" w:eastAsia="宋体" w:cs="Times New Roman"/>
                <w:b w:val="0"/>
                <w:bCs w:val="0"/>
                <w:sz w:val="18"/>
                <w:szCs w:val="21"/>
              </w:rPr>
              <w:fldChar w:fldCharType="end"/>
            </w:r>
            <w:r>
              <w:rPr>
                <w:rFonts w:ascii="Times New Roman" w:hAnsi="Times New Roman" w:eastAsia="宋体" w:cs="Times New Roman"/>
                <w:b w:val="0"/>
                <w:bCs w:val="0"/>
                <w:sz w:val="18"/>
                <w:szCs w:val="21"/>
              </w:rPr>
              <w:fldChar w:fldCharType="separate"/>
            </w:r>
            <w:r>
              <w:rPr>
                <w:rFonts w:ascii="Times New Roman" w:hAnsi="Times New Roman" w:eastAsia="宋体" w:cs="Times New Roman"/>
                <w:b w:val="0"/>
                <w:bCs w:val="0"/>
                <w:sz w:val="18"/>
                <w:szCs w:val="21"/>
              </w:rPr>
              <w:t>(Han, et al. 2010; Liu and Zhang 2004)</w:t>
            </w:r>
            <w:r>
              <w:rPr>
                <w:rFonts w:ascii="Times New Roman" w:hAnsi="Times New Roman" w:eastAsia="宋体" w:cs="Times New Roman"/>
                <w:b w:val="0"/>
                <w:bCs w:val="0"/>
                <w:sz w:val="18"/>
                <w:szCs w:val="21"/>
              </w:rPr>
              <w:fldChar w:fldCharType="end"/>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462" w:type="pct"/>
            <w:tcBorders>
              <w:tl2br w:val="nil"/>
              <w:tr2bl w:val="nil"/>
            </w:tcBorders>
            <w:noWrap/>
          </w:tcPr>
          <w:p>
            <w:pPr>
              <w:jc w:val="center"/>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AT1G01480</w:t>
            </w:r>
          </w:p>
        </w:tc>
        <w:tc>
          <w:tcPr>
            <w:tcW w:w="466" w:type="pct"/>
            <w:tcBorders>
              <w:tl2br w:val="nil"/>
              <w:tr2bl w:val="nil"/>
            </w:tcBorders>
            <w:noWrap/>
          </w:tcPr>
          <w:p>
            <w:pPr>
              <w:ind w:left="280" w:leftChars="100"/>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ACS2</w:t>
            </w:r>
          </w:p>
        </w:tc>
        <w:tc>
          <w:tcPr>
            <w:tcW w:w="753"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chr1:175506-175705</w:t>
            </w:r>
          </w:p>
        </w:tc>
        <w:tc>
          <w:tcPr>
            <w:tcW w:w="758"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chr1:175206-175705</w:t>
            </w:r>
          </w:p>
        </w:tc>
        <w:tc>
          <w:tcPr>
            <w:tcW w:w="840"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chr1:175706-178406</w:t>
            </w:r>
          </w:p>
        </w:tc>
        <w:tc>
          <w:tcPr>
            <w:tcW w:w="1718"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fldChar w:fldCharType="begin">
                <w:fldData xml:space="preserve">PEVuZE5vdGU+PENpdGU+PEF1dGhvcj5Uc3VjaGlzYWthPC9BdXRob3I+PFllYXI+MjAwOTwvWWVh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==
</w:fldData>
              </w:fldChar>
            </w:r>
            <w:r>
              <w:rPr>
                <w:rFonts w:ascii="Times New Roman" w:hAnsi="Times New Roman" w:eastAsia="宋体" w:cs="Times New Roman"/>
                <w:b w:val="0"/>
                <w:bCs w:val="0"/>
                <w:sz w:val="18"/>
                <w:szCs w:val="21"/>
              </w:rPr>
              <w:instrText xml:space="preserve"> ADDIN EN.CITE </w:instrText>
            </w:r>
            <w:r>
              <w:rPr>
                <w:rFonts w:ascii="Times New Roman" w:hAnsi="Times New Roman" w:eastAsia="宋体" w:cs="Times New Roman"/>
                <w:b w:val="0"/>
                <w:bCs w:val="0"/>
                <w:sz w:val="18"/>
                <w:szCs w:val="21"/>
              </w:rPr>
              <w:fldChar w:fldCharType="begin">
                <w:fldData xml:space="preserve">PEVuZE5vdGU+PENpdGU+PEF1dGhvcj5Uc3VjaGlzYWthPC9BdXRob3I+PFllYXI+MjAwOTwvWWVh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==
</w:fldData>
              </w:fldChar>
            </w:r>
            <w:r>
              <w:rPr>
                <w:rFonts w:ascii="Times New Roman" w:hAnsi="Times New Roman" w:eastAsia="宋体" w:cs="Times New Roman"/>
                <w:b w:val="0"/>
                <w:bCs w:val="0"/>
                <w:sz w:val="18"/>
                <w:szCs w:val="21"/>
              </w:rPr>
              <w:instrText xml:space="preserve"> ADDIN EN.CITE.DATA </w:instrText>
            </w:r>
            <w:r>
              <w:rPr>
                <w:rFonts w:ascii="Times New Roman" w:hAnsi="Times New Roman" w:eastAsia="宋体" w:cs="Times New Roman"/>
                <w:b w:val="0"/>
                <w:bCs w:val="0"/>
                <w:sz w:val="18"/>
                <w:szCs w:val="21"/>
              </w:rPr>
              <w:fldChar w:fldCharType="end"/>
            </w:r>
            <w:r>
              <w:rPr>
                <w:rFonts w:ascii="Times New Roman" w:hAnsi="Times New Roman" w:eastAsia="宋体" w:cs="Times New Roman"/>
                <w:b w:val="0"/>
                <w:bCs w:val="0"/>
                <w:sz w:val="18"/>
                <w:szCs w:val="21"/>
              </w:rPr>
              <w:fldChar w:fldCharType="separate"/>
            </w:r>
            <w:r>
              <w:rPr>
                <w:rFonts w:ascii="Times New Roman" w:hAnsi="Times New Roman" w:eastAsia="宋体" w:cs="Times New Roman"/>
                <w:b w:val="0"/>
                <w:bCs w:val="0"/>
                <w:sz w:val="18"/>
                <w:szCs w:val="21"/>
              </w:rPr>
              <w:t>(Tsuchisaka, et al. 2009)</w:t>
            </w:r>
            <w:r>
              <w:rPr>
                <w:rFonts w:ascii="Times New Roman" w:hAnsi="Times New Roman" w:eastAsia="宋体" w:cs="Times New Roman"/>
                <w:b w:val="0"/>
                <w:bCs w:val="0"/>
                <w:sz w:val="18"/>
                <w:szCs w:val="21"/>
              </w:rPr>
              <w:fldChar w:fldCharType="end"/>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462" w:type="pct"/>
            <w:tcBorders>
              <w:tl2br w:val="nil"/>
              <w:tr2bl w:val="nil"/>
            </w:tcBorders>
            <w:noWrap/>
          </w:tcPr>
          <w:p>
            <w:pPr>
              <w:jc w:val="center"/>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AT5G65800</w:t>
            </w:r>
          </w:p>
        </w:tc>
        <w:tc>
          <w:tcPr>
            <w:tcW w:w="466" w:type="pct"/>
            <w:tcBorders>
              <w:tl2br w:val="nil"/>
              <w:tr2bl w:val="nil"/>
            </w:tcBorders>
            <w:noWrap/>
          </w:tcPr>
          <w:p>
            <w:pPr>
              <w:ind w:left="280" w:leftChars="100"/>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ACS5</w:t>
            </w:r>
          </w:p>
        </w:tc>
        <w:tc>
          <w:tcPr>
            <w:tcW w:w="753"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chr5:26332813-26333012</w:t>
            </w:r>
          </w:p>
        </w:tc>
        <w:tc>
          <w:tcPr>
            <w:tcW w:w="758"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chr5:26332813-26333312</w:t>
            </w:r>
          </w:p>
        </w:tc>
        <w:tc>
          <w:tcPr>
            <w:tcW w:w="840"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chr5:26330746-26332812</w:t>
            </w:r>
          </w:p>
        </w:tc>
        <w:tc>
          <w:tcPr>
            <w:tcW w:w="1718"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fldChar w:fldCharType="begin">
                <w:fldData xml:space="preserve">PEVuZE5vdGU+PENpdGU+PEF1dGhvcj5BaG1hZGl6YWRlaDwvQXV0aG9yPjxZZWFyPjIwMjA8L1ll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==
</w:fldData>
              </w:fldChar>
            </w:r>
            <w:r>
              <w:rPr>
                <w:rFonts w:ascii="Times New Roman" w:hAnsi="Times New Roman" w:eastAsia="宋体" w:cs="Times New Roman"/>
                <w:b w:val="0"/>
                <w:bCs w:val="0"/>
                <w:sz w:val="18"/>
                <w:szCs w:val="21"/>
              </w:rPr>
              <w:instrText xml:space="preserve"> ADDIN EN.CITE </w:instrText>
            </w:r>
            <w:r>
              <w:rPr>
                <w:rFonts w:ascii="Times New Roman" w:hAnsi="Times New Roman" w:eastAsia="宋体" w:cs="Times New Roman"/>
                <w:b w:val="0"/>
                <w:bCs w:val="0"/>
                <w:sz w:val="18"/>
                <w:szCs w:val="21"/>
              </w:rPr>
              <w:fldChar w:fldCharType="begin">
                <w:fldData xml:space="preserve">PEVuZE5vdGU+PENpdGU+PEF1dGhvcj5BaG1hZGl6YWRlaDwvQXV0aG9yPjxZZWFyPjIwMjA8L1ll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==
</w:fldData>
              </w:fldChar>
            </w:r>
            <w:r>
              <w:rPr>
                <w:rFonts w:ascii="Times New Roman" w:hAnsi="Times New Roman" w:eastAsia="宋体" w:cs="Times New Roman"/>
                <w:b w:val="0"/>
                <w:bCs w:val="0"/>
                <w:sz w:val="18"/>
                <w:szCs w:val="21"/>
              </w:rPr>
              <w:instrText xml:space="preserve"> ADDIN EN.CITE.DATA </w:instrText>
            </w:r>
            <w:r>
              <w:rPr>
                <w:rFonts w:ascii="Times New Roman" w:hAnsi="Times New Roman" w:eastAsia="宋体" w:cs="Times New Roman"/>
                <w:b w:val="0"/>
                <w:bCs w:val="0"/>
                <w:sz w:val="18"/>
                <w:szCs w:val="21"/>
              </w:rPr>
              <w:fldChar w:fldCharType="end"/>
            </w:r>
            <w:r>
              <w:rPr>
                <w:rFonts w:ascii="Times New Roman" w:hAnsi="Times New Roman" w:eastAsia="宋体" w:cs="Times New Roman"/>
                <w:b w:val="0"/>
                <w:bCs w:val="0"/>
                <w:sz w:val="18"/>
                <w:szCs w:val="21"/>
              </w:rPr>
              <w:fldChar w:fldCharType="separate"/>
            </w:r>
            <w:r>
              <w:rPr>
                <w:rFonts w:ascii="Times New Roman" w:hAnsi="Times New Roman" w:eastAsia="宋体" w:cs="Times New Roman"/>
                <w:b w:val="0"/>
                <w:bCs w:val="0"/>
                <w:sz w:val="18"/>
                <w:szCs w:val="21"/>
              </w:rPr>
              <w:t>(Ahmadizadeh, et al. 2020; Vogel, et al. 1998)</w:t>
            </w:r>
            <w:r>
              <w:rPr>
                <w:rFonts w:ascii="Times New Roman" w:hAnsi="Times New Roman" w:eastAsia="宋体" w:cs="Times New Roman"/>
                <w:b w:val="0"/>
                <w:bCs w:val="0"/>
                <w:sz w:val="18"/>
                <w:szCs w:val="21"/>
              </w:rPr>
              <w:fldChar w:fldCharType="end"/>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462" w:type="pct"/>
            <w:tcBorders>
              <w:tl2br w:val="nil"/>
              <w:tr2bl w:val="nil"/>
            </w:tcBorders>
            <w:noWrap/>
          </w:tcPr>
          <w:p>
            <w:pPr>
              <w:jc w:val="center"/>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AT4G11280</w:t>
            </w:r>
          </w:p>
        </w:tc>
        <w:tc>
          <w:tcPr>
            <w:tcW w:w="466" w:type="pct"/>
            <w:tcBorders>
              <w:tl2br w:val="nil"/>
              <w:tr2bl w:val="nil"/>
            </w:tcBorders>
            <w:noWrap/>
          </w:tcPr>
          <w:p>
            <w:pPr>
              <w:ind w:left="280" w:leftChars="100"/>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ACS6</w:t>
            </w:r>
          </w:p>
        </w:tc>
        <w:tc>
          <w:tcPr>
            <w:tcW w:w="753"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chr4:6863779-6863978</w:t>
            </w:r>
          </w:p>
        </w:tc>
        <w:tc>
          <w:tcPr>
            <w:tcW w:w="758"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chr4:6863479-6863978</w:t>
            </w:r>
          </w:p>
        </w:tc>
        <w:tc>
          <w:tcPr>
            <w:tcW w:w="840"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chr4:6863979-6866116</w:t>
            </w:r>
          </w:p>
        </w:tc>
        <w:tc>
          <w:tcPr>
            <w:tcW w:w="1718"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fldChar w:fldCharType="begin">
                <w:fldData xml:space="preserve">PEVuZE5vdGU+PENpdGU+PEF1dGhvcj5Uc3VjaGlzYWthPC9BdXRob3I+PFllYXI+MjAwOTwvWWVh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==
</w:fldData>
              </w:fldChar>
            </w:r>
            <w:r>
              <w:rPr>
                <w:rFonts w:ascii="Times New Roman" w:hAnsi="Times New Roman" w:eastAsia="宋体" w:cs="Times New Roman"/>
                <w:b w:val="0"/>
                <w:bCs w:val="0"/>
                <w:sz w:val="18"/>
                <w:szCs w:val="21"/>
              </w:rPr>
              <w:instrText xml:space="preserve"> ADDIN EN.CITE </w:instrText>
            </w:r>
            <w:r>
              <w:rPr>
                <w:rFonts w:ascii="Times New Roman" w:hAnsi="Times New Roman" w:eastAsia="宋体" w:cs="Times New Roman"/>
                <w:b w:val="0"/>
                <w:bCs w:val="0"/>
                <w:sz w:val="18"/>
                <w:szCs w:val="21"/>
              </w:rPr>
              <w:fldChar w:fldCharType="begin">
                <w:fldData xml:space="preserve">PEVuZE5vdGU+PENpdGU+PEF1dGhvcj5Uc3VjaGlzYWthPC9BdXRob3I+PFllYXI+MjAwOTwvWWVh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==
</w:fldData>
              </w:fldChar>
            </w:r>
            <w:r>
              <w:rPr>
                <w:rFonts w:ascii="Times New Roman" w:hAnsi="Times New Roman" w:eastAsia="宋体" w:cs="Times New Roman"/>
                <w:b w:val="0"/>
                <w:bCs w:val="0"/>
                <w:sz w:val="18"/>
                <w:szCs w:val="21"/>
              </w:rPr>
              <w:instrText xml:space="preserve"> ADDIN EN.CITE.DATA </w:instrText>
            </w:r>
            <w:r>
              <w:rPr>
                <w:rFonts w:ascii="Times New Roman" w:hAnsi="Times New Roman" w:eastAsia="宋体" w:cs="Times New Roman"/>
                <w:b w:val="0"/>
                <w:bCs w:val="0"/>
                <w:sz w:val="18"/>
                <w:szCs w:val="21"/>
              </w:rPr>
              <w:fldChar w:fldCharType="end"/>
            </w:r>
            <w:r>
              <w:rPr>
                <w:rFonts w:ascii="Times New Roman" w:hAnsi="Times New Roman" w:eastAsia="宋体" w:cs="Times New Roman"/>
                <w:b w:val="0"/>
                <w:bCs w:val="0"/>
                <w:sz w:val="18"/>
                <w:szCs w:val="21"/>
              </w:rPr>
              <w:fldChar w:fldCharType="separate"/>
            </w:r>
            <w:r>
              <w:rPr>
                <w:rFonts w:ascii="Times New Roman" w:hAnsi="Times New Roman" w:eastAsia="宋体" w:cs="Times New Roman"/>
                <w:b w:val="0"/>
                <w:bCs w:val="0"/>
                <w:sz w:val="18"/>
                <w:szCs w:val="21"/>
              </w:rPr>
              <w:t>(Tsuchisaka, et al. 2009)</w:t>
            </w:r>
            <w:r>
              <w:rPr>
                <w:rFonts w:ascii="Times New Roman" w:hAnsi="Times New Roman" w:eastAsia="宋体" w:cs="Times New Roman"/>
                <w:b w:val="0"/>
                <w:bCs w:val="0"/>
                <w:sz w:val="18"/>
                <w:szCs w:val="21"/>
              </w:rPr>
              <w:fldChar w:fldCharType="end"/>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462" w:type="pct"/>
            <w:tcBorders>
              <w:tl2br w:val="nil"/>
              <w:tr2bl w:val="nil"/>
            </w:tcBorders>
            <w:noWrap/>
          </w:tcPr>
          <w:p>
            <w:pPr>
              <w:jc w:val="center"/>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AT4G26200</w:t>
            </w:r>
          </w:p>
        </w:tc>
        <w:tc>
          <w:tcPr>
            <w:tcW w:w="466" w:type="pct"/>
            <w:tcBorders>
              <w:tl2br w:val="nil"/>
              <w:tr2bl w:val="nil"/>
            </w:tcBorders>
            <w:noWrap/>
          </w:tcPr>
          <w:p>
            <w:pPr>
              <w:ind w:left="280" w:leftChars="100"/>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ACS7</w:t>
            </w:r>
          </w:p>
        </w:tc>
        <w:tc>
          <w:tcPr>
            <w:tcW w:w="753"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chr4:13275000-13275199</w:t>
            </w:r>
          </w:p>
        </w:tc>
        <w:tc>
          <w:tcPr>
            <w:tcW w:w="758"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chr4:13274700-13275199</w:t>
            </w:r>
          </w:p>
        </w:tc>
        <w:tc>
          <w:tcPr>
            <w:tcW w:w="840"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chr4:13275200-13277188</w:t>
            </w:r>
          </w:p>
        </w:tc>
        <w:tc>
          <w:tcPr>
            <w:tcW w:w="1718"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fldChar w:fldCharType="begin">
                <w:fldData xml:space="preserve">PEVuZE5vdGU+PENpdGU+PEF1dGhvcj5Uc3VjaGlzYWthPC9BdXRob3I+PFllYXI+MjAwOTwvWWVh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==
</w:fldData>
              </w:fldChar>
            </w:r>
            <w:r>
              <w:rPr>
                <w:rFonts w:ascii="Times New Roman" w:hAnsi="Times New Roman" w:eastAsia="宋体" w:cs="Times New Roman"/>
                <w:b w:val="0"/>
                <w:bCs w:val="0"/>
                <w:sz w:val="18"/>
                <w:szCs w:val="21"/>
              </w:rPr>
              <w:instrText xml:space="preserve"> ADDIN EN.CITE </w:instrText>
            </w:r>
            <w:r>
              <w:rPr>
                <w:rFonts w:ascii="Times New Roman" w:hAnsi="Times New Roman" w:eastAsia="宋体" w:cs="Times New Roman"/>
                <w:b w:val="0"/>
                <w:bCs w:val="0"/>
                <w:sz w:val="18"/>
                <w:szCs w:val="21"/>
              </w:rPr>
              <w:fldChar w:fldCharType="begin">
                <w:fldData xml:space="preserve">PEVuZE5vdGU+PENpdGU+PEF1dGhvcj5Uc3VjaGlzYWthPC9BdXRob3I+PFllYXI+MjAwOTwvWWVh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==
</w:fldData>
              </w:fldChar>
            </w:r>
            <w:r>
              <w:rPr>
                <w:rFonts w:ascii="Times New Roman" w:hAnsi="Times New Roman" w:eastAsia="宋体" w:cs="Times New Roman"/>
                <w:b w:val="0"/>
                <w:bCs w:val="0"/>
                <w:sz w:val="18"/>
                <w:szCs w:val="21"/>
              </w:rPr>
              <w:instrText xml:space="preserve"> ADDIN EN.CITE.DATA </w:instrText>
            </w:r>
            <w:r>
              <w:rPr>
                <w:rFonts w:ascii="Times New Roman" w:hAnsi="Times New Roman" w:eastAsia="宋体" w:cs="Times New Roman"/>
                <w:b w:val="0"/>
                <w:bCs w:val="0"/>
                <w:sz w:val="18"/>
                <w:szCs w:val="21"/>
              </w:rPr>
              <w:fldChar w:fldCharType="end"/>
            </w:r>
            <w:r>
              <w:rPr>
                <w:rFonts w:ascii="Times New Roman" w:hAnsi="Times New Roman" w:eastAsia="宋体" w:cs="Times New Roman"/>
                <w:b w:val="0"/>
                <w:bCs w:val="0"/>
                <w:sz w:val="18"/>
                <w:szCs w:val="21"/>
              </w:rPr>
              <w:fldChar w:fldCharType="separate"/>
            </w:r>
            <w:r>
              <w:rPr>
                <w:rFonts w:ascii="Times New Roman" w:hAnsi="Times New Roman" w:eastAsia="宋体" w:cs="Times New Roman"/>
                <w:b w:val="0"/>
                <w:bCs w:val="0"/>
                <w:sz w:val="18"/>
                <w:szCs w:val="21"/>
              </w:rPr>
              <w:t>(Tsuchisaka, et al. 2009)</w:t>
            </w:r>
            <w:r>
              <w:rPr>
                <w:rFonts w:ascii="Times New Roman" w:hAnsi="Times New Roman" w:eastAsia="宋体" w:cs="Times New Roman"/>
                <w:b w:val="0"/>
                <w:bCs w:val="0"/>
                <w:sz w:val="18"/>
                <w:szCs w:val="21"/>
              </w:rPr>
              <w:fldChar w:fldCharType="end"/>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462" w:type="pct"/>
            <w:tcBorders>
              <w:tl2br w:val="nil"/>
              <w:tr2bl w:val="nil"/>
            </w:tcBorders>
            <w:noWrap/>
          </w:tcPr>
          <w:p>
            <w:pPr>
              <w:jc w:val="center"/>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AT4G37770</w:t>
            </w:r>
          </w:p>
        </w:tc>
        <w:tc>
          <w:tcPr>
            <w:tcW w:w="466" w:type="pct"/>
            <w:tcBorders>
              <w:tl2br w:val="nil"/>
              <w:tr2bl w:val="nil"/>
            </w:tcBorders>
            <w:noWrap/>
          </w:tcPr>
          <w:p>
            <w:pPr>
              <w:ind w:left="280" w:leftChars="100"/>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ACS8</w:t>
            </w:r>
          </w:p>
        </w:tc>
        <w:tc>
          <w:tcPr>
            <w:tcW w:w="753"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chr4:17751879-17752078</w:t>
            </w:r>
          </w:p>
        </w:tc>
        <w:tc>
          <w:tcPr>
            <w:tcW w:w="758"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chr4:17751579-17752078</w:t>
            </w:r>
          </w:p>
        </w:tc>
        <w:tc>
          <w:tcPr>
            <w:tcW w:w="840"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chr4:17752079-17754157</w:t>
            </w:r>
          </w:p>
        </w:tc>
        <w:tc>
          <w:tcPr>
            <w:tcW w:w="1718"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fldChar w:fldCharType="begin">
                <w:fldData xml:space="preserve">PEVuZE5vdGU+PENpdGU+PEF1dGhvcj5Uc3VjaGlzYWthPC9BdXRob3I+PFllYXI+MjAwOTwvWWVh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==
</w:fldData>
              </w:fldChar>
            </w:r>
            <w:r>
              <w:rPr>
                <w:rFonts w:ascii="Times New Roman" w:hAnsi="Times New Roman" w:eastAsia="宋体" w:cs="Times New Roman"/>
                <w:b w:val="0"/>
                <w:bCs w:val="0"/>
                <w:sz w:val="18"/>
                <w:szCs w:val="21"/>
              </w:rPr>
              <w:instrText xml:space="preserve"> ADDIN EN.CITE </w:instrText>
            </w:r>
            <w:r>
              <w:rPr>
                <w:rFonts w:ascii="Times New Roman" w:hAnsi="Times New Roman" w:eastAsia="宋体" w:cs="Times New Roman"/>
                <w:b w:val="0"/>
                <w:bCs w:val="0"/>
                <w:sz w:val="18"/>
                <w:szCs w:val="21"/>
              </w:rPr>
              <w:fldChar w:fldCharType="begin">
                <w:fldData xml:space="preserve">PEVuZE5vdGU+PENpdGU+PEF1dGhvcj5Uc3VjaGlzYWthPC9BdXRob3I+PFllYXI+MjAwOTwvWWVh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==
</w:fldData>
              </w:fldChar>
            </w:r>
            <w:r>
              <w:rPr>
                <w:rFonts w:ascii="Times New Roman" w:hAnsi="Times New Roman" w:eastAsia="宋体" w:cs="Times New Roman"/>
                <w:b w:val="0"/>
                <w:bCs w:val="0"/>
                <w:sz w:val="18"/>
                <w:szCs w:val="21"/>
              </w:rPr>
              <w:instrText xml:space="preserve"> ADDIN EN.CITE.DATA </w:instrText>
            </w:r>
            <w:r>
              <w:rPr>
                <w:rFonts w:ascii="Times New Roman" w:hAnsi="Times New Roman" w:eastAsia="宋体" w:cs="Times New Roman"/>
                <w:b w:val="0"/>
                <w:bCs w:val="0"/>
                <w:sz w:val="18"/>
                <w:szCs w:val="21"/>
              </w:rPr>
              <w:fldChar w:fldCharType="end"/>
            </w:r>
            <w:r>
              <w:rPr>
                <w:rFonts w:ascii="Times New Roman" w:hAnsi="Times New Roman" w:eastAsia="宋体" w:cs="Times New Roman"/>
                <w:b w:val="0"/>
                <w:bCs w:val="0"/>
                <w:sz w:val="18"/>
                <w:szCs w:val="21"/>
              </w:rPr>
              <w:fldChar w:fldCharType="separate"/>
            </w:r>
            <w:r>
              <w:rPr>
                <w:rFonts w:ascii="Times New Roman" w:hAnsi="Times New Roman" w:eastAsia="宋体" w:cs="Times New Roman"/>
                <w:b w:val="0"/>
                <w:bCs w:val="0"/>
                <w:sz w:val="18"/>
                <w:szCs w:val="21"/>
              </w:rPr>
              <w:t>(Tsuchisaka, et al. 2009)</w:t>
            </w:r>
            <w:r>
              <w:rPr>
                <w:rFonts w:ascii="Times New Roman" w:hAnsi="Times New Roman" w:eastAsia="宋体" w:cs="Times New Roman"/>
                <w:b w:val="0"/>
                <w:bCs w:val="0"/>
                <w:sz w:val="18"/>
                <w:szCs w:val="21"/>
              </w:rPr>
              <w:fldChar w:fldCharType="end"/>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462" w:type="pct"/>
            <w:tcBorders>
              <w:bottom w:val="nil"/>
              <w:tl2br w:val="nil"/>
              <w:tr2bl w:val="nil"/>
            </w:tcBorders>
            <w:noWrap/>
          </w:tcPr>
          <w:p>
            <w:pPr>
              <w:jc w:val="center"/>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AT3G49700</w:t>
            </w:r>
          </w:p>
        </w:tc>
        <w:tc>
          <w:tcPr>
            <w:tcW w:w="466" w:type="pct"/>
            <w:tcBorders>
              <w:bottom w:val="nil"/>
              <w:tl2br w:val="nil"/>
              <w:tr2bl w:val="nil"/>
            </w:tcBorders>
            <w:noWrap/>
          </w:tcPr>
          <w:p>
            <w:pPr>
              <w:ind w:left="280" w:leftChars="100"/>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ACS9</w:t>
            </w:r>
          </w:p>
        </w:tc>
        <w:tc>
          <w:tcPr>
            <w:tcW w:w="753" w:type="pct"/>
            <w:tcBorders>
              <w:bottom w:val="nil"/>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chr3:18436142-18436341</w:t>
            </w:r>
          </w:p>
        </w:tc>
        <w:tc>
          <w:tcPr>
            <w:tcW w:w="758" w:type="pct"/>
            <w:tcBorders>
              <w:bottom w:val="nil"/>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chr3:18436142-18436641</w:t>
            </w:r>
          </w:p>
        </w:tc>
        <w:tc>
          <w:tcPr>
            <w:tcW w:w="840" w:type="pct"/>
            <w:tcBorders>
              <w:bottom w:val="nil"/>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chr3:18434449-18436141</w:t>
            </w:r>
          </w:p>
        </w:tc>
        <w:tc>
          <w:tcPr>
            <w:tcW w:w="1718" w:type="pct"/>
            <w:tcBorders>
              <w:bottom w:val="nil"/>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fldChar w:fldCharType="begin">
                <w:fldData xml:space="preserve">PEVuZE5vdGU+PENpdGU+PEF1dGhvcj5DaGFlPC9BdXRob3I+PFllYXI+MjAwMzwvWWVhcj48UmVj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</w:fldData>
              </w:fldChar>
            </w:r>
            <w:r>
              <w:rPr>
                <w:rFonts w:ascii="Times New Roman" w:hAnsi="Times New Roman" w:eastAsia="宋体" w:cs="Times New Roman"/>
                <w:b w:val="0"/>
                <w:bCs w:val="0"/>
                <w:sz w:val="18"/>
                <w:szCs w:val="21"/>
              </w:rPr>
              <w:instrText xml:space="preserve"> ADDIN EN.CITE </w:instrText>
            </w:r>
            <w:r>
              <w:rPr>
                <w:rFonts w:ascii="Times New Roman" w:hAnsi="Times New Roman" w:eastAsia="宋体" w:cs="Times New Roman"/>
                <w:b w:val="0"/>
                <w:bCs w:val="0"/>
                <w:sz w:val="18"/>
                <w:szCs w:val="21"/>
              </w:rPr>
              <w:fldChar w:fldCharType="begin">
                <w:fldData xml:space="preserve">PEVuZE5vdGU+PENpdGU+PEF1dGhvcj5DaGFlPC9BdXRob3I+PFllYXI+MjAwMzwvWWVhcj48UmVj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</w:fldData>
              </w:fldChar>
            </w:r>
            <w:r>
              <w:rPr>
                <w:rFonts w:ascii="Times New Roman" w:hAnsi="Times New Roman" w:eastAsia="宋体" w:cs="Times New Roman"/>
                <w:b w:val="0"/>
                <w:bCs w:val="0"/>
                <w:sz w:val="18"/>
                <w:szCs w:val="21"/>
              </w:rPr>
              <w:instrText xml:space="preserve"> ADDIN EN.CITE.DATA </w:instrText>
            </w:r>
            <w:r>
              <w:rPr>
                <w:rFonts w:ascii="Times New Roman" w:hAnsi="Times New Roman" w:eastAsia="宋体" w:cs="Times New Roman"/>
                <w:b w:val="0"/>
                <w:bCs w:val="0"/>
                <w:sz w:val="18"/>
                <w:szCs w:val="21"/>
              </w:rPr>
              <w:fldChar w:fldCharType="end"/>
            </w:r>
            <w:r>
              <w:rPr>
                <w:rFonts w:ascii="Times New Roman" w:hAnsi="Times New Roman" w:eastAsia="宋体" w:cs="Times New Roman"/>
                <w:b w:val="0"/>
                <w:bCs w:val="0"/>
                <w:sz w:val="18"/>
                <w:szCs w:val="21"/>
              </w:rPr>
              <w:fldChar w:fldCharType="separate"/>
            </w:r>
            <w:r>
              <w:rPr>
                <w:rFonts w:ascii="Times New Roman" w:hAnsi="Times New Roman" w:eastAsia="宋体" w:cs="Times New Roman"/>
                <w:b w:val="0"/>
                <w:bCs w:val="0"/>
                <w:sz w:val="18"/>
                <w:szCs w:val="21"/>
              </w:rPr>
              <w:t>(Ahmadizadeh, et al. 2020; Chae, et al. 2003)</w:t>
            </w:r>
            <w:r>
              <w:rPr>
                <w:rFonts w:ascii="Times New Roman" w:hAnsi="Times New Roman" w:eastAsia="宋体" w:cs="Times New Roman"/>
                <w:b w:val="0"/>
                <w:bCs w:val="0"/>
                <w:sz w:val="18"/>
                <w:szCs w:val="21"/>
              </w:rPr>
              <w:fldChar w:fldCharType="end"/>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462" w:type="pct"/>
            <w:tcBorders>
              <w:tl2br w:val="nil"/>
              <w:tr2bl w:val="nil"/>
            </w:tcBorders>
            <w:noWrap/>
          </w:tcPr>
          <w:p>
            <w:pPr>
              <w:jc w:val="center"/>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AT4G08040</w:t>
            </w:r>
          </w:p>
        </w:tc>
        <w:tc>
          <w:tcPr>
            <w:tcW w:w="466" w:type="pct"/>
            <w:tcBorders>
              <w:tl2br w:val="nil"/>
              <w:tr2bl w:val="nil"/>
            </w:tcBorders>
            <w:noWrap/>
          </w:tcPr>
          <w:p>
            <w:pPr>
              <w:ind w:left="280" w:leftChars="100"/>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ACS11</w:t>
            </w:r>
          </w:p>
        </w:tc>
        <w:tc>
          <w:tcPr>
            <w:tcW w:w="753"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chr4:4886762-4886961</w:t>
            </w:r>
          </w:p>
        </w:tc>
        <w:tc>
          <w:tcPr>
            <w:tcW w:w="758"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chr4:4886462-4886961</w:t>
            </w:r>
          </w:p>
        </w:tc>
        <w:tc>
          <w:tcPr>
            <w:tcW w:w="840"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chr4:4886962-4889224</w:t>
            </w:r>
          </w:p>
        </w:tc>
        <w:tc>
          <w:tcPr>
            <w:tcW w:w="1718"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fldChar w:fldCharType="begin">
                <w:fldData xml:space="preserve">PEVuZE5vdGU+PENpdGU+PEF1dGhvcj5Uc3VjaGlzYWthPC9BdXRob3I+PFllYXI+MjAwOTwvWWVh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==
</w:fldData>
              </w:fldChar>
            </w:r>
            <w:r>
              <w:rPr>
                <w:rFonts w:ascii="Times New Roman" w:hAnsi="Times New Roman" w:eastAsia="宋体" w:cs="Times New Roman"/>
                <w:b w:val="0"/>
                <w:bCs w:val="0"/>
                <w:sz w:val="18"/>
                <w:szCs w:val="21"/>
              </w:rPr>
              <w:instrText xml:space="preserve"> ADDIN EN.CITE </w:instrText>
            </w:r>
            <w:r>
              <w:rPr>
                <w:rFonts w:ascii="Times New Roman" w:hAnsi="Times New Roman" w:eastAsia="宋体" w:cs="Times New Roman"/>
                <w:b w:val="0"/>
                <w:bCs w:val="0"/>
                <w:sz w:val="18"/>
                <w:szCs w:val="21"/>
              </w:rPr>
              <w:fldChar w:fldCharType="begin">
                <w:fldData xml:space="preserve">PEVuZE5vdGU+PENpdGU+PEF1dGhvcj5Uc3VjaGlzYWthPC9BdXRob3I+PFllYXI+MjAwOTwvWWVh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==
</w:fldData>
              </w:fldChar>
            </w:r>
            <w:r>
              <w:rPr>
                <w:rFonts w:ascii="Times New Roman" w:hAnsi="Times New Roman" w:eastAsia="宋体" w:cs="Times New Roman"/>
                <w:b w:val="0"/>
                <w:bCs w:val="0"/>
                <w:sz w:val="18"/>
                <w:szCs w:val="21"/>
              </w:rPr>
              <w:instrText xml:space="preserve"> ADDIN EN.CITE.DATA </w:instrText>
            </w:r>
            <w:r>
              <w:rPr>
                <w:rFonts w:ascii="Times New Roman" w:hAnsi="Times New Roman" w:eastAsia="宋体" w:cs="Times New Roman"/>
                <w:b w:val="0"/>
                <w:bCs w:val="0"/>
                <w:sz w:val="18"/>
                <w:szCs w:val="21"/>
              </w:rPr>
              <w:fldChar w:fldCharType="end"/>
            </w:r>
            <w:r>
              <w:rPr>
                <w:rFonts w:ascii="Times New Roman" w:hAnsi="Times New Roman" w:eastAsia="宋体" w:cs="Times New Roman"/>
                <w:b w:val="0"/>
                <w:bCs w:val="0"/>
                <w:sz w:val="18"/>
                <w:szCs w:val="21"/>
              </w:rPr>
              <w:fldChar w:fldCharType="separate"/>
            </w:r>
            <w:r>
              <w:rPr>
                <w:rFonts w:ascii="Times New Roman" w:hAnsi="Times New Roman" w:eastAsia="宋体" w:cs="Times New Roman"/>
                <w:b w:val="0"/>
                <w:bCs w:val="0"/>
                <w:sz w:val="18"/>
                <w:szCs w:val="21"/>
              </w:rPr>
              <w:t>(Tsuchisaka, et al. 2009)</w:t>
            </w:r>
            <w:r>
              <w:rPr>
                <w:rFonts w:ascii="Times New Roman" w:hAnsi="Times New Roman" w:eastAsia="宋体" w:cs="Times New Roman"/>
                <w:b w:val="0"/>
                <w:bCs w:val="0"/>
                <w:sz w:val="18"/>
                <w:szCs w:val="21"/>
              </w:rPr>
              <w:fldChar w:fldCharType="end"/>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462" w:type="pct"/>
            <w:tcBorders>
              <w:top w:val="nil"/>
              <w:bottom w:val="single" w:color="auto" w:sz="8" w:space="0"/>
            </w:tcBorders>
            <w:noWrap/>
          </w:tcPr>
          <w:p>
            <w:pPr>
              <w:jc w:val="center"/>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AT3G51770</w:t>
            </w:r>
          </w:p>
        </w:tc>
        <w:tc>
          <w:tcPr>
            <w:tcW w:w="466" w:type="pct"/>
            <w:tcBorders>
              <w:top w:val="nil"/>
              <w:bottom w:val="single" w:color="auto" w:sz="8" w:space="0"/>
            </w:tcBorders>
            <w:noWrap/>
          </w:tcPr>
          <w:p>
            <w:pPr>
              <w:ind w:left="280" w:leftChars="100"/>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ETO1</w:t>
            </w:r>
          </w:p>
        </w:tc>
        <w:tc>
          <w:tcPr>
            <w:tcW w:w="753" w:type="pct"/>
            <w:tcBorders>
              <w:top w:val="nil"/>
              <w:bottom w:val="single" w:color="auto" w:sz="8" w:space="0"/>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chr3:19204465-19204664</w:t>
            </w:r>
          </w:p>
        </w:tc>
        <w:tc>
          <w:tcPr>
            <w:tcW w:w="758" w:type="pct"/>
            <w:tcBorders>
              <w:top w:val="nil"/>
              <w:bottom w:val="single" w:color="auto" w:sz="8" w:space="0"/>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chr3:19204465-19204964</w:t>
            </w:r>
          </w:p>
        </w:tc>
        <w:tc>
          <w:tcPr>
            <w:tcW w:w="840" w:type="pct"/>
            <w:tcBorders>
              <w:top w:val="nil"/>
              <w:bottom w:val="single" w:color="auto" w:sz="8" w:space="0"/>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chr3:19199750-19204464</w:t>
            </w:r>
          </w:p>
        </w:tc>
        <w:tc>
          <w:tcPr>
            <w:tcW w:w="1718" w:type="pct"/>
            <w:tcBorders>
              <w:top w:val="nil"/>
              <w:bottom w:val="single" w:color="auto" w:sz="8" w:space="0"/>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fldChar w:fldCharType="begin"/>
            </w:r>
            <w:r>
              <w:rPr>
                <w:rFonts w:ascii="Times New Roman" w:hAnsi="Times New Roman" w:eastAsia="宋体" w:cs="Times New Roman"/>
                <w:b w:val="0"/>
                <w:bCs w:val="0"/>
                <w:sz w:val="18"/>
                <w:szCs w:val="21"/>
              </w:rPr>
              <w:instrText xml:space="preserve"> ADDIN EN.CITE &lt;EndNote&gt;&lt;Cite&gt;&lt;Author&gt;Wang&lt;/Author&gt;&lt;Year&gt;2004&lt;/Year&gt;&lt;RecNum&gt;191&lt;/RecNum&gt;&lt;DisplayText&gt;(Wang, et al. 2004)&lt;/DisplayText&gt;&lt;record&gt;&lt;rec-number&gt;191&lt;/rec-number&gt;&lt;foreign-keys&gt;&lt;key app="EN" db-id="wdvef02wofzwr4e2zv0vzzze2df05wftpxwr" timestamp="1654478005"&gt;191&lt;/key&gt;&lt;/foreign-keys&gt;&lt;ref-type name="Journal Article"&gt;17&lt;/ref-type&gt;&lt;contributors&gt;&lt;authors&gt;&lt;author&gt;Wang, K. L.&lt;/author&gt;&lt;author&gt;Yoshida, H.&lt;/author&gt;&lt;author&gt;Lurin, C.&lt;/author&gt;&lt;author&gt;Ecker, J. R.&lt;/author&gt;&lt;/authors&gt;&lt;/contributors&gt;&lt;auth-address&gt;Plant Biology Laboratory, The Salk Institute for Biological Studies, La Jolla, California 92037, USA.&lt;/auth-address&gt;&lt;titles&gt;&lt;title&gt;Regulation of ethylene gas biosynthesis by the Arabidopsis ETO1 protein&lt;/title&gt;&lt;secondary-title&gt;Nature&lt;/secondary-title&gt;&lt;/titles&gt;&lt;periodical&gt;&lt;full-title&gt;Nature&lt;/full-title&gt;&lt;/periodical&gt;&lt;pages&gt;945-50&lt;/pages&gt;&lt;volume&gt;428&lt;/volume&gt;&lt;number&gt;6986&lt;/number&gt;&lt;edition&gt;2004/05/01&lt;/edition&gt;&lt;keywords&gt;&lt;keyword&gt;Amino Acid Motifs&lt;/keyword&gt;&lt;keyword&gt;Amino Acid Sequence&lt;/keyword&gt;&lt;keyword&gt;Arabidopsis/drug effects/genetics/*metabolism&lt;/keyword&gt;&lt;keyword&gt;Arabidopsis Proteins/chemistry/genetics/*metabolism&lt;/keyword&gt;&lt;keyword&gt;Cysteine Endopeptidases/metabolism&lt;/keyword&gt;&lt;keyword&gt;Cytokinins/pharmacology&lt;/keyword&gt;&lt;keyword&gt;Ethylenes/*biosynthesis/metabolism&lt;/keyword&gt;&lt;keyword&gt;Genes, Plant/genetics&lt;/keyword&gt;&lt;keyword&gt;Genetic Complementation Test&lt;/keyword&gt;&lt;keyword&gt;Lyases/chemistry/metabolism&lt;/keyword&gt;&lt;keyword&gt;Models, Biological&lt;/keyword&gt;&lt;keyword&gt;Molecular Sequence Data&lt;/keyword&gt;&lt;keyword&gt;Multienzyme Complexes/metabolism&lt;/keyword&gt;&lt;keyword&gt;Proteasome Endopeptidase Complex&lt;/keyword&gt;&lt;keyword&gt;Protein Binding&lt;/keyword&gt;&lt;/keywords&gt;&lt;dates&gt;&lt;year&gt;2004&lt;/year&gt;&lt;pub-dates&gt;&lt;date&gt;Apr 29&lt;/date&gt;&lt;/pub-dates&gt;&lt;/dates&gt;&lt;isbn&gt;1476-4687 (Electronic)&amp;#xD;0028-0836 (Linking)&lt;/isbn&gt;&lt;accession-num&gt;15118728&lt;/accession-num&gt;&lt;urls&gt;&lt;related-urls&gt;&lt;url&gt;https://www.ncbi.nlm.nih.gov/pubmed/15118728&lt;/url&gt;&lt;/related-urls&gt;&lt;/urls&gt;&lt;electronic-resource-num&gt;10.1038/nature02516&lt;/electronic-resource-num&gt;&lt;research-notes&gt;ETO1&lt;/research-notes&gt;&lt;/record&gt;&lt;/Cite&gt;&lt;/EndNote&gt;</w:instrText>
            </w:r>
            <w:r>
              <w:rPr>
                <w:rFonts w:ascii="Times New Roman" w:hAnsi="Times New Roman" w:eastAsia="宋体" w:cs="Times New Roman"/>
                <w:b w:val="0"/>
                <w:bCs w:val="0"/>
                <w:sz w:val="18"/>
                <w:szCs w:val="21"/>
              </w:rPr>
              <w:fldChar w:fldCharType="separate"/>
            </w:r>
            <w:r>
              <w:rPr>
                <w:rFonts w:ascii="Times New Roman" w:hAnsi="Times New Roman" w:eastAsia="宋体" w:cs="Times New Roman"/>
                <w:b w:val="0"/>
                <w:bCs w:val="0"/>
                <w:sz w:val="18"/>
                <w:szCs w:val="21"/>
              </w:rPr>
              <w:t>(Wang, et al. 2004)</w:t>
            </w:r>
            <w:r>
              <w:rPr>
                <w:rFonts w:ascii="Times New Roman" w:hAnsi="Times New Roman" w:eastAsia="宋体" w:cs="Times New Roman"/>
                <w:b w:val="0"/>
                <w:bCs w:val="0"/>
                <w:sz w:val="18"/>
                <w:szCs w:val="21"/>
              </w:rPr>
              <w:fldChar w:fldCharType="end"/>
            </w:r>
          </w:p>
        </w:tc>
      </w:tr>
    </w:tbl>
    <w:p>
      <w:pPr>
        <w:spacing w:line="480" w:lineRule="auto"/>
        <w:rPr>
          <w:rFonts w:ascii="Times New Roman" w:hAnsi="Times New Roman" w:eastAsia="宋体" w:cs="Times New Roman"/>
          <w:b w:val="0"/>
          <w:bCs w:val="0"/>
          <w:szCs w:val="24"/>
        </w:rPr>
      </w:pPr>
    </w:p>
    <w:p>
      <w:pPr>
        <w:rPr>
          <w:rFonts w:ascii="Times New Roman" w:hAnsi="Times New Roman" w:eastAsia="宋体" w:cs="Times New Roman"/>
          <w:b w:val="0"/>
          <w:bCs w:val="0"/>
          <w:sz w:val="21"/>
          <w:szCs w:val="21"/>
        </w:rPr>
      </w:pPr>
    </w:p>
    <w:p>
      <w:pPr>
        <w:rPr>
          <w:rFonts w:ascii="Times New Roman" w:hAnsi="Times New Roman" w:eastAsia="宋体" w:cs="Times New Roman"/>
          <w:b w:val="0"/>
          <w:bCs w:val="0"/>
          <w:sz w:val="21"/>
          <w:szCs w:val="21"/>
        </w:rPr>
      </w:pPr>
    </w:p>
    <w:p>
      <w:pPr>
        <w:rPr>
          <w:rFonts w:ascii="Times New Roman" w:hAnsi="Times New Roman" w:cs="Times New Roman"/>
          <w:b w:val="0"/>
          <w:bCs w:val="0"/>
          <w:sz w:val="21"/>
          <w:szCs w:val="21"/>
        </w:rPr>
      </w:pPr>
      <w:r>
        <w:rPr>
          <w:rFonts w:ascii="Times New Roman" w:hAnsi="Times New Roman" w:eastAsia="宋体" w:cs="Times New Roman"/>
          <w:b w:val="0"/>
          <w:bCs w:val="0"/>
          <w:sz w:val="21"/>
          <w:szCs w:val="21"/>
        </w:rPr>
        <w:t xml:space="preserve"> (Continued)</w:t>
      </w:r>
    </w:p>
    <w:tbl>
      <w:tblPr>
        <w:tblStyle w:val="5"/>
        <w:tblW w:w="5000" w:type="pct"/>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97"/>
        <w:gridCol w:w="1260"/>
        <w:gridCol w:w="2086"/>
        <w:gridCol w:w="2466"/>
        <w:gridCol w:w="2469"/>
        <w:gridCol w:w="4796"/>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386" w:type="pct"/>
            <w:vMerge w:val="restart"/>
            <w:tcBorders>
              <w:top w:val="single" w:color="auto" w:sz="8" w:space="0"/>
              <w:bottom w:val="single" w:color="auto" w:sz="4" w:space="0"/>
            </w:tcBorders>
            <w:noWrap/>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Gene ID</w:t>
            </w:r>
          </w:p>
        </w:tc>
        <w:tc>
          <w:tcPr>
            <w:tcW w:w="444" w:type="pct"/>
            <w:vMerge w:val="restart"/>
            <w:tcBorders>
              <w:top w:val="single" w:color="auto" w:sz="8" w:space="0"/>
              <w:bottom w:val="single" w:color="auto" w:sz="4" w:space="0"/>
            </w:tcBorders>
            <w:noWrap/>
            <w:vAlign w:val="center"/>
          </w:tcPr>
          <w:p>
            <w:pPr>
              <w:jc w:val="left"/>
              <w:rPr>
                <w:rFonts w:ascii="Times New Roman" w:hAnsi="Times New Roman" w:eastAsia="宋体" w:cs="Times New Roman"/>
                <w:sz w:val="21"/>
                <w:szCs w:val="21"/>
              </w:rPr>
            </w:pPr>
            <w:r>
              <w:rPr>
                <w:rFonts w:ascii="Times New Roman" w:hAnsi="Times New Roman" w:eastAsia="宋体" w:cs="Times New Roman"/>
                <w:sz w:val="21"/>
                <w:szCs w:val="21"/>
              </w:rPr>
              <w:t>Gene Name</w:t>
            </w:r>
          </w:p>
        </w:tc>
        <w:tc>
          <w:tcPr>
            <w:tcW w:w="2476" w:type="pct"/>
            <w:gridSpan w:val="3"/>
            <w:tcBorders>
              <w:top w:val="single" w:color="auto" w:sz="8" w:space="0"/>
              <w:bottom w:val="single" w:color="auto" w:sz="4" w:space="0"/>
            </w:tcBorders>
            <w:noWrap/>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Position</w:t>
            </w:r>
          </w:p>
        </w:tc>
        <w:tc>
          <w:tcPr>
            <w:tcW w:w="1691" w:type="pct"/>
            <w:vMerge w:val="restart"/>
            <w:tcBorders>
              <w:top w:val="single" w:color="auto" w:sz="8" w:space="0"/>
              <w:bottom w:val="single" w:color="auto" w:sz="8" w:space="0"/>
            </w:tcBorders>
            <w:noWrap/>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Reference</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386" w:type="pct"/>
            <w:vMerge w:val="continue"/>
            <w:tcBorders>
              <w:top w:val="single" w:color="auto" w:sz="4" w:space="0"/>
              <w:bottom w:val="single" w:color="auto" w:sz="8" w:space="0"/>
            </w:tcBorders>
            <w:noWrap/>
          </w:tcPr>
          <w:p>
            <w:pPr>
              <w:rPr>
                <w:rFonts w:ascii="Times New Roman" w:hAnsi="Times New Roman" w:eastAsia="宋体" w:cs="Times New Roman"/>
                <w:b w:val="0"/>
                <w:bCs w:val="0"/>
                <w:szCs w:val="24"/>
              </w:rPr>
            </w:pPr>
          </w:p>
        </w:tc>
        <w:tc>
          <w:tcPr>
            <w:tcW w:w="444" w:type="pct"/>
            <w:vMerge w:val="continue"/>
            <w:tcBorders>
              <w:top w:val="single" w:color="auto" w:sz="4" w:space="0"/>
              <w:bottom w:val="single" w:color="auto" w:sz="8" w:space="0"/>
            </w:tcBorders>
            <w:noWrap/>
          </w:tcPr>
          <w:p>
            <w:pPr>
              <w:rPr>
                <w:rFonts w:ascii="Times New Roman" w:hAnsi="Times New Roman" w:eastAsia="宋体" w:cs="Times New Roman"/>
                <w:b w:val="0"/>
                <w:bCs w:val="0"/>
                <w:szCs w:val="24"/>
              </w:rPr>
            </w:pPr>
          </w:p>
        </w:tc>
        <w:tc>
          <w:tcPr>
            <w:tcW w:w="735" w:type="pct"/>
            <w:tcBorders>
              <w:top w:val="single" w:color="auto" w:sz="4" w:space="0"/>
              <w:bottom w:val="single" w:color="auto" w:sz="8" w:space="0"/>
            </w:tcBorders>
            <w:noWrap/>
          </w:tcPr>
          <w:p>
            <w:pPr>
              <w:jc w:val="center"/>
              <w:rPr>
                <w:rFonts w:ascii="Times New Roman" w:hAnsi="Times New Roman" w:eastAsia="宋体" w:cs="Times New Roman"/>
                <w:sz w:val="21"/>
                <w:szCs w:val="20"/>
              </w:rPr>
            </w:pPr>
            <w:r>
              <w:rPr>
                <w:rFonts w:ascii="Times New Roman" w:hAnsi="Times New Roman" w:eastAsia="宋体" w:cs="Times New Roman"/>
                <w:sz w:val="21"/>
                <w:szCs w:val="20"/>
              </w:rPr>
              <w:t>200bp UPR</w:t>
            </w:r>
          </w:p>
        </w:tc>
        <w:tc>
          <w:tcPr>
            <w:tcW w:w="870" w:type="pct"/>
            <w:tcBorders>
              <w:top w:val="single" w:color="auto" w:sz="4" w:space="0"/>
              <w:bottom w:val="single" w:color="auto" w:sz="8" w:space="0"/>
            </w:tcBorders>
            <w:noWrap/>
          </w:tcPr>
          <w:p>
            <w:pPr>
              <w:jc w:val="center"/>
              <w:rPr>
                <w:rFonts w:ascii="Times New Roman" w:hAnsi="Times New Roman" w:eastAsia="宋体" w:cs="Times New Roman"/>
                <w:sz w:val="21"/>
                <w:szCs w:val="20"/>
              </w:rPr>
            </w:pPr>
            <w:r>
              <w:rPr>
                <w:rFonts w:ascii="Times New Roman" w:hAnsi="Times New Roman" w:eastAsia="宋体" w:cs="Times New Roman"/>
                <w:sz w:val="21"/>
                <w:szCs w:val="20"/>
              </w:rPr>
              <w:t>500bp UPR</w:t>
            </w:r>
          </w:p>
        </w:tc>
        <w:tc>
          <w:tcPr>
            <w:tcW w:w="869" w:type="pct"/>
            <w:tcBorders>
              <w:top w:val="single" w:color="auto" w:sz="4" w:space="0"/>
              <w:bottom w:val="single" w:color="auto" w:sz="8" w:space="0"/>
            </w:tcBorders>
            <w:noWrap/>
            <w:vAlign w:val="center"/>
          </w:tcPr>
          <w:p>
            <w:pPr>
              <w:jc w:val="center"/>
              <w:rPr>
                <w:rFonts w:ascii="Times New Roman" w:hAnsi="Times New Roman" w:eastAsia="宋体" w:cs="Times New Roman"/>
                <w:sz w:val="21"/>
                <w:szCs w:val="20"/>
              </w:rPr>
            </w:pPr>
            <w:r>
              <w:rPr>
                <w:rFonts w:ascii="Times New Roman" w:hAnsi="Times New Roman" w:eastAsia="宋体" w:cs="Times New Roman"/>
                <w:sz w:val="21"/>
                <w:szCs w:val="20"/>
              </w:rPr>
              <w:t>GBR</w:t>
            </w:r>
          </w:p>
        </w:tc>
        <w:tc>
          <w:tcPr>
            <w:tcW w:w="1691" w:type="pct"/>
            <w:vMerge w:val="continue"/>
            <w:tcBorders>
              <w:top w:val="single" w:color="auto" w:sz="8" w:space="0"/>
              <w:bottom w:val="single" w:color="auto" w:sz="8" w:space="0"/>
              <w:tl2br w:val="nil"/>
              <w:tr2bl w:val="nil"/>
            </w:tcBorders>
            <w:noWrap/>
          </w:tcPr>
          <w:p>
            <w:pPr>
              <w:rPr>
                <w:rFonts w:ascii="Times New Roman" w:hAnsi="Times New Roman" w:eastAsia="宋体" w:cs="Times New Roman"/>
                <w:b w:val="0"/>
                <w:bCs w:val="0"/>
                <w:sz w:val="18"/>
                <w:szCs w:val="21"/>
              </w:rPr>
            </w:pP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386" w:type="pct"/>
            <w:tcBorders>
              <w:tl2br w:val="nil"/>
              <w:tr2bl w:val="nil"/>
            </w:tcBorders>
            <w:noWrap/>
          </w:tcPr>
          <w:p>
            <w:pPr>
              <w:jc w:val="center"/>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AT2G19590</w:t>
            </w:r>
          </w:p>
        </w:tc>
        <w:tc>
          <w:tcPr>
            <w:tcW w:w="444" w:type="pct"/>
            <w:tcBorders>
              <w:tl2br w:val="nil"/>
              <w:tr2bl w:val="nil"/>
            </w:tcBorders>
            <w:noWrap/>
          </w:tcPr>
          <w:p>
            <w:pPr>
              <w:ind w:left="280" w:leftChars="100"/>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ACO1</w:t>
            </w:r>
          </w:p>
        </w:tc>
        <w:tc>
          <w:tcPr>
            <w:tcW w:w="735"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chr2:8477734-8477933</w:t>
            </w:r>
          </w:p>
        </w:tc>
        <w:tc>
          <w:tcPr>
            <w:tcW w:w="870"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chr2:8477734-8478233</w:t>
            </w:r>
          </w:p>
        </w:tc>
        <w:tc>
          <w:tcPr>
            <w:tcW w:w="869"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chr2:8475276-8477733</w:t>
            </w:r>
          </w:p>
        </w:tc>
        <w:tc>
          <w:tcPr>
            <w:tcW w:w="1691"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fldChar w:fldCharType="begin">
                <w:fldData xml:space="preserve">PEVuZE5vdGU+PENpdGU+PEF1dGhvcj5Cb29rZXI8L0F1dGhvcj48WWVhcj4yMDE1PC9ZZWFyPjxS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</w:fldData>
              </w:fldChar>
            </w:r>
            <w:r>
              <w:rPr>
                <w:rFonts w:ascii="Times New Roman" w:hAnsi="Times New Roman" w:eastAsia="宋体" w:cs="Times New Roman"/>
                <w:b w:val="0"/>
                <w:bCs w:val="0"/>
                <w:sz w:val="18"/>
                <w:szCs w:val="21"/>
              </w:rPr>
              <w:instrText xml:space="preserve"> ADDIN EN.CITE </w:instrText>
            </w:r>
            <w:r>
              <w:rPr>
                <w:rFonts w:ascii="Times New Roman" w:hAnsi="Times New Roman" w:eastAsia="宋体" w:cs="Times New Roman"/>
                <w:b w:val="0"/>
                <w:bCs w:val="0"/>
                <w:sz w:val="18"/>
                <w:szCs w:val="21"/>
              </w:rPr>
              <w:fldChar w:fldCharType="begin">
                <w:fldData xml:space="preserve">PEVuZE5vdGU+PENpdGU+PEF1dGhvcj5Cb29rZXI8L0F1dGhvcj48WWVhcj4yMDE1PC9ZZWFyPjxS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</w:fldData>
              </w:fldChar>
            </w:r>
            <w:r>
              <w:rPr>
                <w:rFonts w:ascii="Times New Roman" w:hAnsi="Times New Roman" w:eastAsia="宋体" w:cs="Times New Roman"/>
                <w:b w:val="0"/>
                <w:bCs w:val="0"/>
                <w:sz w:val="18"/>
                <w:szCs w:val="21"/>
              </w:rPr>
              <w:instrText xml:space="preserve"> ADDIN EN.CITE.DATA </w:instrText>
            </w:r>
            <w:r>
              <w:rPr>
                <w:rFonts w:ascii="Times New Roman" w:hAnsi="Times New Roman" w:eastAsia="宋体" w:cs="Times New Roman"/>
                <w:b w:val="0"/>
                <w:bCs w:val="0"/>
                <w:sz w:val="18"/>
                <w:szCs w:val="21"/>
              </w:rPr>
              <w:fldChar w:fldCharType="end"/>
            </w:r>
            <w:r>
              <w:rPr>
                <w:rFonts w:ascii="Times New Roman" w:hAnsi="Times New Roman" w:eastAsia="宋体" w:cs="Times New Roman"/>
                <w:b w:val="0"/>
                <w:bCs w:val="0"/>
                <w:sz w:val="18"/>
                <w:szCs w:val="21"/>
              </w:rPr>
              <w:fldChar w:fldCharType="separate"/>
            </w:r>
            <w:r>
              <w:rPr>
                <w:rFonts w:ascii="Times New Roman" w:hAnsi="Times New Roman" w:eastAsia="宋体" w:cs="Times New Roman"/>
                <w:b w:val="0"/>
                <w:bCs w:val="0"/>
                <w:sz w:val="18"/>
                <w:szCs w:val="21"/>
              </w:rPr>
              <w:t>(Booker and DeLong 2015; Park, et al. 2019; Park, et al. 2018)</w:t>
            </w:r>
            <w:r>
              <w:rPr>
                <w:rFonts w:ascii="Times New Roman" w:hAnsi="Times New Roman" w:eastAsia="宋体" w:cs="Times New Roman"/>
                <w:b w:val="0"/>
                <w:bCs w:val="0"/>
                <w:sz w:val="18"/>
                <w:szCs w:val="21"/>
              </w:rPr>
              <w:fldChar w:fldCharType="end"/>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386" w:type="pct"/>
            <w:tcBorders>
              <w:tl2br w:val="nil"/>
              <w:tr2bl w:val="nil"/>
            </w:tcBorders>
            <w:noWrap/>
          </w:tcPr>
          <w:p>
            <w:pPr>
              <w:jc w:val="center"/>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AT1G66340</w:t>
            </w:r>
          </w:p>
        </w:tc>
        <w:tc>
          <w:tcPr>
            <w:tcW w:w="444" w:type="pct"/>
            <w:tcBorders>
              <w:tl2br w:val="nil"/>
              <w:tr2bl w:val="nil"/>
            </w:tcBorders>
            <w:noWrap/>
          </w:tcPr>
          <w:p>
            <w:pPr>
              <w:ind w:left="280" w:leftChars="100"/>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ETR1</w:t>
            </w:r>
          </w:p>
        </w:tc>
        <w:tc>
          <w:tcPr>
            <w:tcW w:w="735"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chr1:24733962-24734161</w:t>
            </w:r>
          </w:p>
        </w:tc>
        <w:tc>
          <w:tcPr>
            <w:tcW w:w="870"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chr1:24733662-24734161</w:t>
            </w:r>
          </w:p>
        </w:tc>
        <w:tc>
          <w:tcPr>
            <w:tcW w:w="869"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chr1:24734162-24737756</w:t>
            </w:r>
          </w:p>
        </w:tc>
        <w:tc>
          <w:tcPr>
            <w:tcW w:w="1691"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fldChar w:fldCharType="begin">
                <w:fldData xml:space="preserve">PEVuZE5vdGU+PENpdGU+PEF1dGhvcj5DaGFuZzwvQXV0aG9yPjxZZWFyPjE5OTM8L1llYXI+PFJl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</w:fldData>
              </w:fldChar>
            </w:r>
            <w:r>
              <w:rPr>
                <w:rFonts w:ascii="Times New Roman" w:hAnsi="Times New Roman" w:eastAsia="宋体" w:cs="Times New Roman"/>
                <w:b w:val="0"/>
                <w:bCs w:val="0"/>
                <w:sz w:val="18"/>
                <w:szCs w:val="21"/>
              </w:rPr>
              <w:instrText xml:space="preserve"> ADDIN EN.CITE </w:instrText>
            </w:r>
            <w:r>
              <w:rPr>
                <w:rFonts w:ascii="Times New Roman" w:hAnsi="Times New Roman" w:eastAsia="宋体" w:cs="Times New Roman"/>
                <w:b w:val="0"/>
                <w:bCs w:val="0"/>
                <w:sz w:val="18"/>
                <w:szCs w:val="21"/>
              </w:rPr>
              <w:fldChar w:fldCharType="begin">
                <w:fldData xml:space="preserve">PEVuZE5vdGU+PENpdGU+PEF1dGhvcj5DaGFuZzwvQXV0aG9yPjxZZWFyPjE5OTM8L1llYXI+PFJl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</w:fldData>
              </w:fldChar>
            </w:r>
            <w:r>
              <w:rPr>
                <w:rFonts w:ascii="Times New Roman" w:hAnsi="Times New Roman" w:eastAsia="宋体" w:cs="Times New Roman"/>
                <w:b w:val="0"/>
                <w:bCs w:val="0"/>
                <w:sz w:val="18"/>
                <w:szCs w:val="21"/>
              </w:rPr>
              <w:instrText xml:space="preserve"> ADDIN EN.CITE.DATA </w:instrText>
            </w:r>
            <w:r>
              <w:rPr>
                <w:rFonts w:ascii="Times New Roman" w:hAnsi="Times New Roman" w:eastAsia="宋体" w:cs="Times New Roman"/>
                <w:b w:val="0"/>
                <w:bCs w:val="0"/>
                <w:sz w:val="18"/>
                <w:szCs w:val="21"/>
              </w:rPr>
              <w:fldChar w:fldCharType="end"/>
            </w:r>
            <w:r>
              <w:rPr>
                <w:rFonts w:ascii="Times New Roman" w:hAnsi="Times New Roman" w:eastAsia="宋体" w:cs="Times New Roman"/>
                <w:b w:val="0"/>
                <w:bCs w:val="0"/>
                <w:sz w:val="18"/>
                <w:szCs w:val="21"/>
              </w:rPr>
              <w:fldChar w:fldCharType="separate"/>
            </w:r>
            <w:r>
              <w:rPr>
                <w:rFonts w:ascii="Times New Roman" w:hAnsi="Times New Roman" w:eastAsia="宋体" w:cs="Times New Roman"/>
                <w:b w:val="0"/>
                <w:bCs w:val="0"/>
                <w:sz w:val="18"/>
                <w:szCs w:val="21"/>
              </w:rPr>
              <w:t>(Chang, et al. 1993; Schaller and Bleecker 1995)</w:t>
            </w:r>
            <w:r>
              <w:rPr>
                <w:rFonts w:ascii="Times New Roman" w:hAnsi="Times New Roman" w:eastAsia="宋体" w:cs="Times New Roman"/>
                <w:b w:val="0"/>
                <w:bCs w:val="0"/>
                <w:sz w:val="18"/>
                <w:szCs w:val="21"/>
              </w:rPr>
              <w:fldChar w:fldCharType="end"/>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386" w:type="pct"/>
            <w:tcBorders>
              <w:tl2br w:val="nil"/>
              <w:tr2bl w:val="nil"/>
            </w:tcBorders>
            <w:noWrap/>
          </w:tcPr>
          <w:p>
            <w:pPr>
              <w:jc w:val="center"/>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AT3G23150</w:t>
            </w:r>
          </w:p>
        </w:tc>
        <w:tc>
          <w:tcPr>
            <w:tcW w:w="444" w:type="pct"/>
            <w:tcBorders>
              <w:tl2br w:val="nil"/>
              <w:tr2bl w:val="nil"/>
            </w:tcBorders>
            <w:noWrap/>
          </w:tcPr>
          <w:p>
            <w:pPr>
              <w:ind w:left="280" w:leftChars="100"/>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ET</w:t>
            </w:r>
            <w:r>
              <w:rPr>
                <w:rFonts w:ascii="Times New Roman" w:hAnsi="Times New Roman" w:eastAsia="宋体" w:cs="Times New Roman"/>
                <w:b w:val="0"/>
                <w:bCs w:val="0"/>
                <w:i/>
                <w:iCs/>
                <w:color w:val="000000" w:themeColor="text1"/>
                <w:sz w:val="18"/>
                <w:szCs w:val="21"/>
                <w14:textFill>
                  <w14:solidFill>
                    <w14:schemeClr w14:val="tx1"/>
                  </w14:solidFill>
                </w14:textFill>
              </w:rPr>
              <w:t>R2</w:t>
            </w:r>
          </w:p>
        </w:tc>
        <w:tc>
          <w:tcPr>
            <w:tcW w:w="735"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chr3:8254359-8254558</w:t>
            </w:r>
          </w:p>
        </w:tc>
        <w:tc>
          <w:tcPr>
            <w:tcW w:w="870"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chr3:8254059-8254558</w:t>
            </w:r>
          </w:p>
        </w:tc>
        <w:tc>
          <w:tcPr>
            <w:tcW w:w="869"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chr3:8254559-8257888</w:t>
            </w:r>
          </w:p>
        </w:tc>
        <w:tc>
          <w:tcPr>
            <w:tcW w:w="1691"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fldChar w:fldCharType="begin">
                <w:fldData xml:space="preserve">PEVuZE5vdGU+PENpdGU+PEF1dGhvcj5TYWthaTwvQXV0aG9yPjxZZWFyPjE5OTg8L1llYXI+PFJl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</w:fldData>
              </w:fldChar>
            </w:r>
            <w:r>
              <w:rPr>
                <w:rFonts w:ascii="Times New Roman" w:hAnsi="Times New Roman" w:eastAsia="宋体" w:cs="Times New Roman"/>
                <w:b w:val="0"/>
                <w:bCs w:val="0"/>
                <w:sz w:val="18"/>
                <w:szCs w:val="21"/>
              </w:rPr>
              <w:instrText xml:space="preserve"> ADDIN EN.CITE </w:instrText>
            </w:r>
            <w:r>
              <w:rPr>
                <w:rFonts w:ascii="Times New Roman" w:hAnsi="Times New Roman" w:eastAsia="宋体" w:cs="Times New Roman"/>
                <w:b w:val="0"/>
                <w:bCs w:val="0"/>
                <w:sz w:val="18"/>
                <w:szCs w:val="21"/>
              </w:rPr>
              <w:fldChar w:fldCharType="begin">
                <w:fldData xml:space="preserve">PEVuZE5vdGU+PENpdGU+PEF1dGhvcj5TYWthaTwvQXV0aG9yPjxZZWFyPjE5OTg8L1llYXI+PFJl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</w:fldData>
              </w:fldChar>
            </w:r>
            <w:r>
              <w:rPr>
                <w:rFonts w:ascii="Times New Roman" w:hAnsi="Times New Roman" w:eastAsia="宋体" w:cs="Times New Roman"/>
                <w:b w:val="0"/>
                <w:bCs w:val="0"/>
                <w:sz w:val="18"/>
                <w:szCs w:val="21"/>
              </w:rPr>
              <w:instrText xml:space="preserve"> ADDIN EN.CITE.DATA </w:instrText>
            </w:r>
            <w:r>
              <w:rPr>
                <w:rFonts w:ascii="Times New Roman" w:hAnsi="Times New Roman" w:eastAsia="宋体" w:cs="Times New Roman"/>
                <w:b w:val="0"/>
                <w:bCs w:val="0"/>
                <w:sz w:val="18"/>
                <w:szCs w:val="21"/>
              </w:rPr>
              <w:fldChar w:fldCharType="end"/>
            </w:r>
            <w:r>
              <w:rPr>
                <w:rFonts w:ascii="Times New Roman" w:hAnsi="Times New Roman" w:eastAsia="宋体" w:cs="Times New Roman"/>
                <w:b w:val="0"/>
                <w:bCs w:val="0"/>
                <w:sz w:val="18"/>
                <w:szCs w:val="21"/>
              </w:rPr>
              <w:fldChar w:fldCharType="separate"/>
            </w:r>
            <w:r>
              <w:rPr>
                <w:rFonts w:ascii="Times New Roman" w:hAnsi="Times New Roman" w:eastAsia="宋体" w:cs="Times New Roman"/>
                <w:b w:val="0"/>
                <w:bCs w:val="0"/>
                <w:sz w:val="18"/>
                <w:szCs w:val="21"/>
              </w:rPr>
              <w:t>(Sakai, et al. 1998)</w:t>
            </w:r>
            <w:r>
              <w:rPr>
                <w:rFonts w:ascii="Times New Roman" w:hAnsi="Times New Roman" w:eastAsia="宋体" w:cs="Times New Roman"/>
                <w:b w:val="0"/>
                <w:bCs w:val="0"/>
                <w:sz w:val="18"/>
                <w:szCs w:val="21"/>
              </w:rPr>
              <w:fldChar w:fldCharType="end"/>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386" w:type="pct"/>
            <w:tcBorders>
              <w:tl2br w:val="nil"/>
              <w:tr2bl w:val="nil"/>
            </w:tcBorders>
            <w:noWrap/>
          </w:tcPr>
          <w:p>
            <w:pPr>
              <w:jc w:val="center"/>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AT2G40940</w:t>
            </w:r>
          </w:p>
        </w:tc>
        <w:tc>
          <w:tcPr>
            <w:tcW w:w="444" w:type="pct"/>
            <w:tcBorders>
              <w:tl2br w:val="nil"/>
              <w:tr2bl w:val="nil"/>
            </w:tcBorders>
            <w:noWrap/>
          </w:tcPr>
          <w:p>
            <w:pPr>
              <w:ind w:left="280" w:leftChars="100"/>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ERS1</w:t>
            </w:r>
          </w:p>
        </w:tc>
        <w:tc>
          <w:tcPr>
            <w:tcW w:w="735"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chr2:17087327-17087526</w:t>
            </w:r>
          </w:p>
        </w:tc>
        <w:tc>
          <w:tcPr>
            <w:tcW w:w="870"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chr2:17087327-17087826</w:t>
            </w:r>
          </w:p>
        </w:tc>
        <w:tc>
          <w:tcPr>
            <w:tcW w:w="869"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chr2:17084321-17087326</w:t>
            </w:r>
          </w:p>
        </w:tc>
        <w:tc>
          <w:tcPr>
            <w:tcW w:w="1691"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fldChar w:fldCharType="begin"/>
            </w:r>
            <w:r>
              <w:rPr>
                <w:rFonts w:ascii="Times New Roman" w:hAnsi="Times New Roman" w:eastAsia="宋体" w:cs="Times New Roman"/>
                <w:b w:val="0"/>
                <w:bCs w:val="0"/>
                <w:sz w:val="18"/>
                <w:szCs w:val="21"/>
              </w:rPr>
              <w:instrText xml:space="preserve"> ADDIN EN.CITE &lt;EndNote&gt;&lt;Cite&gt;&lt;Author&gt;Hall&lt;/Author&gt;&lt;Year&gt;2000&lt;/Year&gt;&lt;RecNum&gt;185&lt;/RecNum&gt;&lt;DisplayText&gt;(Hall, et al. 2000)&lt;/DisplayText&gt;&lt;record&gt;&lt;rec-number&gt;185&lt;/rec-number&gt;&lt;foreign-keys&gt;&lt;key app="EN" db-id="wdvef02wofzwr4e2zv0vzzze2df05wftpxwr" timestamp="1654478005"&gt;185&lt;/key&gt;&lt;/foreign-keys&gt;&lt;ref-type name="Journal Article"&gt;17&lt;/ref-type&gt;&lt;contributors&gt;&lt;authors&gt;&lt;author&gt;Hall, A. E.&lt;/author&gt;&lt;author&gt;Findell, J. L.&lt;/author&gt;&lt;author&gt;Schaller, G. E.&lt;/author&gt;&lt;author&gt;Sisler, E. C.&lt;/author&gt;&lt;author&gt;Bleecker, A. B.&lt;/author&gt;&lt;/authors&gt;&lt;/contributors&gt;&lt;auth-address&gt;Department of Botany, University of Wisconsin, Madison, Wisconsin 53706, USA.&lt;/auth-address&gt;&lt;titles&gt;&lt;title&gt;Ethylene perception by the ERS1 protein in Arabidopsis&lt;/title&gt;&lt;secondary-title&gt;Plant Physiol&lt;/secondary-title&gt;&lt;/titles&gt;&lt;periodical&gt;&lt;full-title&gt;Plant Physiol&lt;/full-title&gt;&lt;/periodical&gt;&lt;pages&gt;1449-58&lt;/pages&gt;&lt;volume&gt;123&lt;/volume&gt;&lt;number&gt;4&lt;/number&gt;&lt;edition&gt;2000/08/12&lt;/edition&gt;&lt;keywords&gt;&lt;keyword&gt;Arabidopsis/*genetics/metabolism&lt;/keyword&gt;&lt;keyword&gt;Arabidopsis Proteins&lt;/keyword&gt;&lt;keyword&gt;Cyclopropanes/pharmacology&lt;/keyword&gt;&lt;keyword&gt;Ethylenes/*metabolism&lt;/keyword&gt;&lt;keyword&gt;Glutathione Transferase/genetics/metabolism&lt;/keyword&gt;&lt;keyword&gt;Plant Proteins/*genetics/metabolism&lt;/keyword&gt;&lt;keyword&gt;Receptors, Cell Surface/*genetics/metabolism&lt;/keyword&gt;&lt;keyword&gt;Recombinant Fusion Proteins/genetics/metabolism&lt;/keyword&gt;&lt;keyword&gt;Saccharomyces cerevisiae/genetics/metabolism&lt;/keyword&gt;&lt;/keywords&gt;&lt;dates&gt;&lt;year&gt;2000&lt;/year&gt;&lt;pub-dates&gt;&lt;date&gt;Aug&lt;/date&gt;&lt;/pub-dates&gt;&lt;/dates&gt;&lt;isbn&gt;0032-0889 (Print)&amp;#xD;0032-0889 (Linking)&lt;/isbn&gt;&lt;accession-num&gt;10938361&lt;/accession-num&gt;&lt;urls&gt;&lt;related-urls&gt;&lt;url&gt;&lt;style face="underline" font="default" size="100%"&gt;https://www.ncbi.nlm.nih.gov/pubmed/10938361&lt;/style&gt;&lt;/url&gt;&lt;/related-urls&gt;&lt;/urls&gt;&lt;custom2&gt;PMC59101&lt;/custom2&gt;&lt;electronic-resource-num&gt;10.1104/pp.123.4.1449&lt;/electronic-resource-num&gt;&lt;research-notes&gt;ERS1&lt;/research-notes&gt;&lt;/record&gt;&lt;/Cite&gt;&lt;/EndNote&gt;</w:instrText>
            </w:r>
            <w:r>
              <w:rPr>
                <w:rFonts w:ascii="Times New Roman" w:hAnsi="Times New Roman" w:eastAsia="宋体" w:cs="Times New Roman"/>
                <w:b w:val="0"/>
                <w:bCs w:val="0"/>
                <w:sz w:val="18"/>
                <w:szCs w:val="21"/>
              </w:rPr>
              <w:fldChar w:fldCharType="separate"/>
            </w:r>
            <w:r>
              <w:rPr>
                <w:rFonts w:ascii="Times New Roman" w:hAnsi="Times New Roman" w:eastAsia="宋体" w:cs="Times New Roman"/>
                <w:b w:val="0"/>
                <w:bCs w:val="0"/>
                <w:sz w:val="18"/>
                <w:szCs w:val="21"/>
              </w:rPr>
              <w:t>(Hall, et al. 2000)</w:t>
            </w:r>
            <w:r>
              <w:rPr>
                <w:rFonts w:ascii="Times New Roman" w:hAnsi="Times New Roman" w:eastAsia="宋体" w:cs="Times New Roman"/>
                <w:b w:val="0"/>
                <w:bCs w:val="0"/>
                <w:sz w:val="18"/>
                <w:szCs w:val="21"/>
              </w:rPr>
              <w:fldChar w:fldCharType="end"/>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386" w:type="pct"/>
            <w:tcBorders>
              <w:tl2br w:val="nil"/>
              <w:tr2bl w:val="nil"/>
            </w:tcBorders>
            <w:noWrap/>
          </w:tcPr>
          <w:p>
            <w:pPr>
              <w:jc w:val="center"/>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AT1G04310</w:t>
            </w:r>
          </w:p>
        </w:tc>
        <w:tc>
          <w:tcPr>
            <w:tcW w:w="444" w:type="pct"/>
            <w:tcBorders>
              <w:tl2br w:val="nil"/>
              <w:tr2bl w:val="nil"/>
            </w:tcBorders>
            <w:noWrap/>
          </w:tcPr>
          <w:p>
            <w:pPr>
              <w:ind w:left="280" w:leftChars="100"/>
              <w:rPr>
                <w:rFonts w:ascii="Times New Roman" w:hAnsi="Times New Roman" w:eastAsia="宋体" w:cs="Times New Roman"/>
                <w:b w:val="0"/>
                <w:bCs w:val="0"/>
                <w:i/>
                <w:iCs/>
                <w:sz w:val="18"/>
                <w:szCs w:val="21"/>
              </w:rPr>
            </w:pPr>
            <w:r>
              <w:rPr>
                <w:rFonts w:ascii="Times New Roman" w:hAnsi="Times New Roman" w:cs="Times New Roman"/>
                <w:b w:val="0"/>
                <w:bCs w:val="0"/>
                <w:i/>
                <w:iCs/>
                <w:sz w:val="18"/>
                <w:szCs w:val="21"/>
              </w:rPr>
              <w:t>ERS2</w:t>
            </w:r>
          </w:p>
        </w:tc>
        <w:tc>
          <w:tcPr>
            <w:tcW w:w="735"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chr1:1157814-1158013</w:t>
            </w:r>
          </w:p>
        </w:tc>
        <w:tc>
          <w:tcPr>
            <w:tcW w:w="870"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chr1:1157814-1158313</w:t>
            </w:r>
          </w:p>
        </w:tc>
        <w:tc>
          <w:tcPr>
            <w:tcW w:w="869"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chr1:1154740-1157813</w:t>
            </w:r>
          </w:p>
        </w:tc>
        <w:tc>
          <w:tcPr>
            <w:tcW w:w="1691"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fldChar w:fldCharType="begin"/>
            </w:r>
            <w:r>
              <w:rPr>
                <w:rFonts w:ascii="Times New Roman" w:hAnsi="Times New Roman" w:eastAsia="宋体" w:cs="Times New Roman"/>
                <w:b w:val="0"/>
                <w:bCs w:val="0"/>
                <w:sz w:val="18"/>
                <w:szCs w:val="21"/>
              </w:rPr>
              <w:instrText xml:space="preserve"> ADDIN EN.CITE &lt;EndNote&gt;&lt;Cite&gt;&lt;Author&gt;Hua&lt;/Author&gt;&lt;Year&gt;1998&lt;/Year&gt;&lt;RecNum&gt;186&lt;/RecNum&gt;&lt;DisplayText&gt;(Hua, et al. 1998)&lt;/DisplayText&gt;&lt;record&gt;&lt;rec-number&gt;186&lt;/rec-number&gt;&lt;foreign-keys&gt;&lt;key app="EN" db-id="wdvef02wofzwr4e2zv0vzzze2df05wftpxwr" timestamp="1654478005"&gt;186&lt;/key&gt;&lt;/foreign-keys&gt;&lt;ref-type name="Journal Article"&gt;17&lt;/ref-type&gt;&lt;contributors&gt;&lt;authors&gt;&lt;author&gt;Hua, J.&lt;/author&gt;&lt;author&gt;Sakai, H.&lt;/author&gt;&lt;author&gt;Nourizadeh, S.&lt;/author&gt;&lt;author&gt;Chen, Q. G.&lt;/author&gt;&lt;author&gt;Bleecker, A. B.&lt;/author&gt;&lt;author&gt;Ecker, J. R.&lt;/author&gt;&lt;author&gt;Meyerowitz, E. M.&lt;/author&gt;&lt;/authors&gt;&lt;/contributors&gt;&lt;auth-address&gt;Division of Biology, 156-29, California Institute of Technology, Pasadena, California 91125, USA.&lt;/auth-address&gt;&lt;titles&gt;&lt;title&gt;EIN4 and ERS2 are members of the putative ethylene receptor gene family in Arabidopsis&lt;/title&gt;&lt;secondary-title&gt;Plant Cell&lt;/secondary-title&gt;&lt;/titles&gt;&lt;periodical&gt;&lt;full-title&gt;Plant Cell&lt;/full-title&gt;&lt;/periodical&gt;&lt;pages&gt;1321-32&lt;/pages&gt;&lt;volume&gt;10&lt;/volume&gt;&lt;number&gt;8&lt;/number&gt;&lt;edition&gt;1998/08/26&lt;/edition&gt;&lt;keywords&gt;&lt;keyword&gt;Amino Acid Sequence&lt;/keyword&gt;&lt;keyword&gt;Arabidopsis/*genetics&lt;/keyword&gt;&lt;keyword&gt;*Arabidopsis Proteins&lt;/keyword&gt;&lt;keyword&gt;Capsid/genetics/isolation &amp;amp; purification/*metabolism&lt;/keyword&gt;&lt;keyword&gt;Gene Expression Regulation, Plant&lt;/keyword&gt;&lt;keyword&gt;Molecular Sequence Data&lt;/keyword&gt;&lt;keyword&gt;Plant Proteins/chemistry/*genetics&lt;/keyword&gt;&lt;keyword&gt;Receptors, Cell Surface/chemistry/*genetics&lt;/keyword&gt;&lt;keyword&gt;Sequence Homology, Amino Acid&lt;/keyword&gt;&lt;/keywords&gt;&lt;dates&gt;&lt;year&gt;1998&lt;/year&gt;&lt;pub-dates&gt;&lt;date&gt;Aug&lt;/date&gt;&lt;/pub-dates&gt;&lt;/dates&gt;&lt;isbn&gt;1040-4651 (Print)&amp;#xD;1040-4651 (Linking)&lt;/isbn&gt;&lt;accession-num&gt;9707532&lt;/accession-num&gt;&lt;urls&gt;&lt;related-urls&gt;&lt;url&gt;&lt;style face="underline" font="default" size="100%"&gt;https://www.ncbi.nlm.nih.gov/pubmed/9707532&lt;/style&gt;&lt;/url&gt;&lt;/related-urls&gt;&lt;/urls&gt;&lt;custom2&gt;PMC144061&lt;/custom2&gt;&lt;electronic-resource-num&gt;10.1105/tpc.10.8.1321&lt;/electronic-resource-num&gt;&lt;research-notes&gt;ERS2/EIN4&lt;/research-notes&gt;&lt;/record&gt;&lt;/Cite&gt;&lt;/EndNote&gt;</w:instrText>
            </w:r>
            <w:r>
              <w:rPr>
                <w:rFonts w:ascii="Times New Roman" w:hAnsi="Times New Roman" w:eastAsia="宋体" w:cs="Times New Roman"/>
                <w:b w:val="0"/>
                <w:bCs w:val="0"/>
                <w:sz w:val="18"/>
                <w:szCs w:val="21"/>
              </w:rPr>
              <w:fldChar w:fldCharType="separate"/>
            </w:r>
            <w:r>
              <w:rPr>
                <w:rFonts w:ascii="Times New Roman" w:hAnsi="Times New Roman" w:eastAsia="宋体" w:cs="Times New Roman"/>
                <w:b w:val="0"/>
                <w:bCs w:val="0"/>
                <w:sz w:val="18"/>
                <w:szCs w:val="21"/>
              </w:rPr>
              <w:t>(Hua, et al. 1998)</w:t>
            </w:r>
            <w:r>
              <w:rPr>
                <w:rFonts w:ascii="Times New Roman" w:hAnsi="Times New Roman" w:eastAsia="宋体" w:cs="Times New Roman"/>
                <w:b w:val="0"/>
                <w:bCs w:val="0"/>
                <w:sz w:val="18"/>
                <w:szCs w:val="21"/>
              </w:rPr>
              <w:fldChar w:fldCharType="end"/>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386" w:type="pct"/>
            <w:tcBorders>
              <w:tl2br w:val="nil"/>
              <w:tr2bl w:val="nil"/>
            </w:tcBorders>
            <w:noWrap/>
          </w:tcPr>
          <w:p>
            <w:pPr>
              <w:jc w:val="center"/>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AT3G04580</w:t>
            </w:r>
          </w:p>
        </w:tc>
        <w:tc>
          <w:tcPr>
            <w:tcW w:w="444" w:type="pct"/>
            <w:tcBorders>
              <w:tl2br w:val="nil"/>
              <w:tr2bl w:val="nil"/>
            </w:tcBorders>
            <w:noWrap/>
          </w:tcPr>
          <w:p>
            <w:pPr>
              <w:ind w:left="280" w:leftChars="100"/>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EIN4</w:t>
            </w:r>
          </w:p>
        </w:tc>
        <w:tc>
          <w:tcPr>
            <w:tcW w:w="735"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chr3:1238631-1238830</w:t>
            </w:r>
          </w:p>
        </w:tc>
        <w:tc>
          <w:tcPr>
            <w:tcW w:w="870"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chr3:1238631-1239130</w:t>
            </w:r>
          </w:p>
        </w:tc>
        <w:tc>
          <w:tcPr>
            <w:tcW w:w="869"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chr3:1235209-1238630</w:t>
            </w:r>
          </w:p>
        </w:tc>
        <w:tc>
          <w:tcPr>
            <w:tcW w:w="1691"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fldChar w:fldCharType="begin"/>
            </w:r>
            <w:r>
              <w:rPr>
                <w:rFonts w:ascii="Times New Roman" w:hAnsi="Times New Roman" w:eastAsia="宋体" w:cs="Times New Roman"/>
                <w:b w:val="0"/>
                <w:bCs w:val="0"/>
                <w:sz w:val="18"/>
                <w:szCs w:val="21"/>
              </w:rPr>
              <w:instrText xml:space="preserve"> ADDIN EN.CITE &lt;EndNote&gt;&lt;Cite&gt;&lt;Author&gt;Hua&lt;/Author&gt;&lt;Year&gt;1998&lt;/Year&gt;&lt;RecNum&gt;186&lt;/RecNum&gt;&lt;DisplayText&gt;(Hua, et al. 1998)&lt;/DisplayText&gt;&lt;record&gt;&lt;rec-number&gt;186&lt;/rec-number&gt;&lt;foreign-keys&gt;&lt;key app="EN" db-id="wdvef02wofzwr4e2zv0vzzze2df05wftpxwr" timestamp="1654478005"&gt;186&lt;/key&gt;&lt;/foreign-keys&gt;&lt;ref-type name="Journal Article"&gt;17&lt;/ref-type&gt;&lt;contributors&gt;&lt;authors&gt;&lt;author&gt;Hua, J.&lt;/author&gt;&lt;author&gt;Sakai, H.&lt;/author&gt;&lt;author&gt;Nourizadeh, S.&lt;/author&gt;&lt;author&gt;Chen, Q. G.&lt;/author&gt;&lt;author&gt;Bleecker, A. B.&lt;/author&gt;&lt;author&gt;Ecker, J. R.&lt;/author&gt;&lt;author&gt;Meyerowitz, E. M.&lt;/author&gt;&lt;/authors&gt;&lt;/contributors&gt;&lt;auth-address&gt;Division of Biology, 156-29, California Institute of Technology, Pasadena, California 91125, USA.&lt;/auth-address&gt;&lt;titles&gt;&lt;title&gt;EIN4 and ERS2 are members of the putative ethylene receptor gene family in Arabidopsis&lt;/title&gt;&lt;secondary-title&gt;Plant Cell&lt;/secondary-title&gt;&lt;/titles&gt;&lt;periodical&gt;&lt;full-title&gt;Plant Cell&lt;/full-title&gt;&lt;/periodical&gt;&lt;pages&gt;1321-32&lt;/pages&gt;&lt;volume&gt;10&lt;/volume&gt;&lt;number&gt;8&lt;/number&gt;&lt;edition&gt;1998/08/26&lt;/edition&gt;&lt;keywords&gt;&lt;keyword&gt;Amino Acid Sequence&lt;/keyword&gt;&lt;keyword&gt;Arabidopsis/*genetics&lt;/keyword&gt;&lt;keyword&gt;*Arabidopsis Proteins&lt;/keyword&gt;&lt;keyword&gt;Capsid/genetics/isolation &amp;amp; purification/*metabolism&lt;/keyword&gt;&lt;keyword&gt;Gene Expression Regulation, Plant&lt;/keyword&gt;&lt;keyword&gt;Molecular Sequence Data&lt;/keyword&gt;&lt;keyword&gt;Plant Proteins/chemistry/*genetics&lt;/keyword&gt;&lt;keyword&gt;Receptors, Cell Surface/chemistry/*genetics&lt;/keyword&gt;&lt;keyword&gt;Sequence Homology, Amino Acid&lt;/keyword&gt;&lt;/keywords&gt;&lt;dates&gt;&lt;year&gt;1998&lt;/year&gt;&lt;pub-dates&gt;&lt;date&gt;Aug&lt;/date&gt;&lt;/pub-dates&gt;&lt;/dates&gt;&lt;isbn&gt;1040-4651 (Print)&amp;#xD;1040-4651 (Linking)&lt;/isbn&gt;&lt;accession-num&gt;9707532&lt;/accession-num&gt;&lt;urls&gt;&lt;related-urls&gt;&lt;url&gt;&lt;style face="underline" font="default" size="100%"&gt;https://www.ncbi.nlm.nih.gov/pubmed/9707532&lt;/style&gt;&lt;/url&gt;&lt;/related-urls&gt;&lt;/urls&gt;&lt;custom2&gt;PMC144061&lt;/custom2&gt;&lt;electronic-resource-num&gt;10.1105/tpc.10.8.1321&lt;/electronic-resource-num&gt;&lt;research-notes&gt;ERS2/EIN4&lt;/research-notes&gt;&lt;/record&gt;&lt;/Cite&gt;&lt;/EndNote&gt;</w:instrText>
            </w:r>
            <w:r>
              <w:rPr>
                <w:rFonts w:ascii="Times New Roman" w:hAnsi="Times New Roman" w:eastAsia="宋体" w:cs="Times New Roman"/>
                <w:b w:val="0"/>
                <w:bCs w:val="0"/>
                <w:sz w:val="18"/>
                <w:szCs w:val="21"/>
              </w:rPr>
              <w:fldChar w:fldCharType="separate"/>
            </w:r>
            <w:r>
              <w:rPr>
                <w:rFonts w:ascii="Times New Roman" w:hAnsi="Times New Roman" w:eastAsia="宋体" w:cs="Times New Roman"/>
                <w:b w:val="0"/>
                <w:bCs w:val="0"/>
                <w:sz w:val="18"/>
                <w:szCs w:val="21"/>
              </w:rPr>
              <w:t>(Hua, et al. 1998)</w:t>
            </w:r>
            <w:r>
              <w:rPr>
                <w:rFonts w:ascii="Times New Roman" w:hAnsi="Times New Roman" w:eastAsia="宋体" w:cs="Times New Roman"/>
                <w:b w:val="0"/>
                <w:bCs w:val="0"/>
                <w:sz w:val="18"/>
                <w:szCs w:val="21"/>
              </w:rPr>
              <w:fldChar w:fldCharType="end"/>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386" w:type="pct"/>
            <w:tcBorders>
              <w:tl2br w:val="nil"/>
              <w:tr2bl w:val="nil"/>
            </w:tcBorders>
            <w:noWrap/>
          </w:tcPr>
          <w:p>
            <w:pPr>
              <w:jc w:val="center"/>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AT5G03730</w:t>
            </w:r>
          </w:p>
        </w:tc>
        <w:tc>
          <w:tcPr>
            <w:tcW w:w="444" w:type="pct"/>
            <w:tcBorders>
              <w:tl2br w:val="nil"/>
              <w:tr2bl w:val="nil"/>
            </w:tcBorders>
            <w:noWrap/>
          </w:tcPr>
          <w:p>
            <w:pPr>
              <w:ind w:left="280" w:leftChars="100"/>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CTR1</w:t>
            </w:r>
          </w:p>
        </w:tc>
        <w:tc>
          <w:tcPr>
            <w:tcW w:w="735"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chr5:979850-980049</w:t>
            </w:r>
          </w:p>
        </w:tc>
        <w:tc>
          <w:tcPr>
            <w:tcW w:w="870"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chr5:979850-980349</w:t>
            </w:r>
          </w:p>
        </w:tc>
        <w:tc>
          <w:tcPr>
            <w:tcW w:w="869"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chr5:974360-979849</w:t>
            </w:r>
          </w:p>
        </w:tc>
        <w:tc>
          <w:tcPr>
            <w:tcW w:w="1691"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fldChar w:fldCharType="begin"/>
            </w:r>
            <w:r>
              <w:rPr>
                <w:rFonts w:ascii="Times New Roman" w:hAnsi="Times New Roman" w:eastAsia="宋体" w:cs="Times New Roman"/>
                <w:b w:val="0"/>
                <w:bCs w:val="0"/>
                <w:sz w:val="18"/>
                <w:szCs w:val="21"/>
              </w:rPr>
              <w:instrText xml:space="preserve"> ADDIN EN.CITE &lt;EndNote&gt;&lt;Cite&gt;&lt;Author&gt;Kieber&lt;/Author&gt;&lt;Year&gt;1993&lt;/Year&gt;&lt;RecNum&gt;178&lt;/RecNum&gt;&lt;DisplayText&gt;(Kieber, et al. 1993)&lt;/DisplayText&gt;&lt;record&gt;&lt;rec-number&gt;178&lt;/rec-number&gt;&lt;foreign-keys&gt;&lt;key app="EN" db-id="wdvef02wofzwr4e2zv0vzzze2df05wftpxwr" timestamp="1654478004"&gt;178&lt;/key&gt;&lt;/foreign-keys&gt;&lt;ref-type name="Journal Article"&gt;17&lt;/ref-type&gt;&lt;contributors&gt;&lt;authors&gt;&lt;author&gt;Kieber, J. J.&lt;/author&gt;&lt;author&gt;Rothenberg, M.&lt;/author&gt;&lt;author&gt;Roman, G.&lt;/author&gt;&lt;author&gt;Feldmann, K. A.&lt;/author&gt;&lt;author&gt;Ecker, J. R.&lt;/author&gt;&lt;/authors&gt;&lt;/contributors&gt;&lt;auth-address&gt;Department of Biology, University of Pennsylvania, Philadelphia 19104-6018.&lt;/auth-address&gt;&lt;titles&gt;&lt;title&gt;CTR1, a negative regulator of the ethylene response pathway in Arabidopsis, encodes a member of the raf family of protein kinases&lt;/title&gt;&lt;secondary-title&gt;Cell&lt;/secondary-title&gt;&lt;/titles&gt;&lt;periodical&gt;&lt;full-title&gt;Cell&lt;/full-title&gt;&lt;/periodical&gt;&lt;pages&gt;427-41&lt;/pages&gt;&lt;volume&gt;72&lt;/volume&gt;&lt;number&gt;3&lt;/number&gt;&lt;edition&gt;1993/02/12&lt;/edition&gt;&lt;keywords&gt;&lt;keyword&gt;Amino Acid Sequence&lt;/keyword&gt;&lt;keyword&gt;Arabidopsis/enzymology/*genetics&lt;/keyword&gt;&lt;keyword&gt;Base Sequence&lt;/keyword&gt;&lt;keyword&gt;Chromosome Mapping&lt;/keyword&gt;&lt;keyword&gt;Cloning, Molecular&lt;/keyword&gt;&lt;keyword&gt;Ethylenes/metabolism&lt;/keyword&gt;&lt;keyword&gt;Gene Expression Regulation, Enzymologic&lt;/keyword&gt;&lt;keyword&gt;*Genes, Plant&lt;/keyword&gt;&lt;keyword&gt;Genes, Recessive&lt;/keyword&gt;&lt;keyword&gt;*Genes, Regulator&lt;/keyword&gt;&lt;keyword&gt;Introns&lt;/keyword&gt;&lt;keyword&gt;Molecular Sequence Data&lt;/keyword&gt;&lt;keyword&gt;Protein Kinases/*genetics&lt;/keyword&gt;&lt;keyword&gt;RNA, Messenger/genetics&lt;/keyword&gt;&lt;keyword&gt;Sequence Alignment&lt;/keyword&gt;&lt;/keywords&gt;&lt;dates&gt;&lt;year&gt;1993&lt;/year&gt;&lt;pub-dates&gt;&lt;date&gt;Feb 12&lt;/date&gt;&lt;/pub-dates&gt;&lt;/dates&gt;&lt;isbn&gt;0092-8674 (Print)&amp;#xD;0092-8674 (Linking)&lt;/isbn&gt;&lt;accession-num&gt;8431946&lt;/accession-num&gt;&lt;urls&gt;&lt;related-urls&gt;&lt;url&gt;&lt;style face="underline" font="default" size="100%"&gt;https://www.ncbi.nlm.nih.gov/pubmed/8431946&lt;/style&gt;&lt;/url&gt;&lt;/related-urls&gt;&lt;/urls&gt;&lt;electronic-resource-num&gt;10.1016/0092-8674(93)90119-b&lt;/electronic-resource-num&gt;&lt;research-notes&gt;CTR1&lt;/research-notes&gt;&lt;/record&gt;&lt;/Cite&gt;&lt;/EndNote&gt;</w:instrText>
            </w:r>
            <w:r>
              <w:rPr>
                <w:rFonts w:ascii="Times New Roman" w:hAnsi="Times New Roman" w:eastAsia="宋体" w:cs="Times New Roman"/>
                <w:b w:val="0"/>
                <w:bCs w:val="0"/>
                <w:sz w:val="18"/>
                <w:szCs w:val="21"/>
              </w:rPr>
              <w:fldChar w:fldCharType="separate"/>
            </w:r>
            <w:r>
              <w:rPr>
                <w:rFonts w:ascii="Times New Roman" w:hAnsi="Times New Roman" w:eastAsia="宋体" w:cs="Times New Roman"/>
                <w:b w:val="0"/>
                <w:bCs w:val="0"/>
                <w:sz w:val="18"/>
                <w:szCs w:val="21"/>
              </w:rPr>
              <w:t>(Kieber, et al. 1993)</w:t>
            </w:r>
            <w:r>
              <w:rPr>
                <w:rFonts w:ascii="Times New Roman" w:hAnsi="Times New Roman" w:eastAsia="宋体" w:cs="Times New Roman"/>
                <w:b w:val="0"/>
                <w:bCs w:val="0"/>
                <w:sz w:val="18"/>
                <w:szCs w:val="21"/>
              </w:rPr>
              <w:fldChar w:fldCharType="end"/>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386" w:type="pct"/>
            <w:tcBorders>
              <w:tl2br w:val="nil"/>
              <w:tr2bl w:val="nil"/>
            </w:tcBorders>
            <w:noWrap/>
          </w:tcPr>
          <w:p>
            <w:pPr>
              <w:jc w:val="center"/>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AT3G18980</w:t>
            </w:r>
          </w:p>
        </w:tc>
        <w:tc>
          <w:tcPr>
            <w:tcW w:w="444" w:type="pct"/>
            <w:tcBorders>
              <w:tl2br w:val="nil"/>
              <w:tr2bl w:val="nil"/>
            </w:tcBorders>
            <w:noWrap/>
          </w:tcPr>
          <w:p>
            <w:pPr>
              <w:ind w:left="280" w:leftChars="100"/>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ETP1</w:t>
            </w:r>
          </w:p>
        </w:tc>
        <w:tc>
          <w:tcPr>
            <w:tcW w:w="735"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chr3:6546000-6546199</w:t>
            </w:r>
          </w:p>
        </w:tc>
        <w:tc>
          <w:tcPr>
            <w:tcW w:w="870"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chr3:6545700-6546199</w:t>
            </w:r>
          </w:p>
        </w:tc>
        <w:tc>
          <w:tcPr>
            <w:tcW w:w="869"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chr3:6546200-6548092</w:t>
            </w:r>
          </w:p>
        </w:tc>
        <w:tc>
          <w:tcPr>
            <w:tcW w:w="1691"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fldChar w:fldCharType="begin"/>
            </w:r>
            <w:r>
              <w:rPr>
                <w:rFonts w:ascii="Times New Roman" w:hAnsi="Times New Roman" w:eastAsia="宋体" w:cs="Times New Roman"/>
                <w:b w:val="0"/>
                <w:bCs w:val="0"/>
                <w:sz w:val="18"/>
                <w:szCs w:val="21"/>
              </w:rPr>
              <w:instrText xml:space="preserve"> ADDIN EN.CITE &lt;EndNote&gt;&lt;Cite&gt;&lt;Author&gt;Qiao&lt;/Author&gt;&lt;Year&gt;2009&lt;/Year&gt;&lt;RecNum&gt;192&lt;/RecNum&gt;&lt;DisplayText&gt;(Qiao, et al. 2009)&lt;/DisplayText&gt;&lt;record&gt;&lt;rec-number&gt;192&lt;/rec-number&gt;&lt;foreign-keys&gt;&lt;key app="EN" db-id="wdvef02wofzwr4e2zv0vzzze2df05wftpxwr" timestamp="1654478005"&gt;192&lt;/key&gt;&lt;/foreign-keys&gt;&lt;ref-type name="Journal Article"&gt;17&lt;/ref-type&gt;&lt;contributors&gt;&lt;authors&gt;&lt;author&gt;Qiao, H.&lt;/author&gt;&lt;author&gt;Chang, K. N.&lt;/author&gt;&lt;author&gt;Yazaki, J.&lt;/author&gt;&lt;author&gt;Ecker, J. R.&lt;/author&gt;&lt;/authors&gt;&lt;/contributors&gt;&lt;auth-address&gt;Plant Biology Laboratory, Salk Institute for Biological Studies, La Jolla, California 92037, USA.&lt;/auth-address&gt;&lt;titles&gt;&lt;title&gt;Interplay between ethylene, ETP1/ETP2 F-box proteins, and degradation of EIN2 triggers ethylene responses in Arabidopsis&lt;/title&gt;&lt;secondary-title&gt;Genes Dev&lt;/secondary-title&gt;&lt;/titles&gt;&lt;periodical&gt;&lt;full-title&gt;Genes Dev&lt;/full-title&gt;&lt;/periodical&gt;&lt;pages&gt;512-21&lt;/pages&gt;&lt;volume&gt;23&lt;/volume&gt;&lt;number&gt;4&lt;/number&gt;&lt;edition&gt;2009/02/07&lt;/edition&gt;&lt;keywords&gt;&lt;keyword&gt;Amino Acid Sequence&lt;/keyword&gt;&lt;keyword&gt;Arabidopsis/*metabolism&lt;/keyword&gt;&lt;keyword&gt;Arabidopsis Proteins/chemistry/*metabolism&lt;/keyword&gt;&lt;keyword&gt;Ethylenes/*metabolism&lt;/keyword&gt;&lt;keyword&gt;F-Box Proteins/chemistry/*metabolism&lt;/keyword&gt;&lt;keyword&gt;Gene Expression&lt;/keyword&gt;&lt;keyword&gt;Gene Knockdown Techniques&lt;/keyword&gt;&lt;keyword&gt;Half-Life&lt;/keyword&gt;&lt;keyword&gt;Molecular Sequence Data&lt;/keyword&gt;&lt;keyword&gt;Receptors, Cell Surface/*metabolism&lt;/keyword&gt;&lt;keyword&gt;Sequence Alignment&lt;/keyword&gt;&lt;/keywords&gt;&lt;dates&gt;&lt;year&gt;2009&lt;/year&gt;&lt;pub-dates&gt;&lt;date&gt;Feb 15&lt;/date&gt;&lt;/pub-dates&gt;&lt;/dates&gt;&lt;isbn&gt;1549-5477 (Electronic)&amp;#xD;0890-9369 (Linking)&lt;/isbn&gt;&lt;accession-num&gt;19196655&lt;/accession-num&gt;&lt;urls&gt;&lt;related-urls&gt;&lt;url&gt;&lt;style face="underline" font="default" size="100%"&gt;https://www.ncbi.nlm.nih.gov/pubmed/19196655&lt;/style&gt;&lt;/url&gt;&lt;/related-urls&gt;&lt;/urls&gt;&lt;custom2&gt;PMC2648649&lt;/custom2&gt;&lt;electronic-resource-num&gt;10.1101/gad.1765709&lt;/electronic-resource-num&gt;&lt;research-notes&gt;ETP2/ETP1&lt;/research-notes&gt;&lt;/record&gt;&lt;/Cite&gt;&lt;/EndNote&gt;</w:instrText>
            </w:r>
            <w:r>
              <w:rPr>
                <w:rFonts w:ascii="Times New Roman" w:hAnsi="Times New Roman" w:eastAsia="宋体" w:cs="Times New Roman"/>
                <w:b w:val="0"/>
                <w:bCs w:val="0"/>
                <w:sz w:val="18"/>
                <w:szCs w:val="21"/>
              </w:rPr>
              <w:fldChar w:fldCharType="separate"/>
            </w:r>
            <w:r>
              <w:rPr>
                <w:rFonts w:ascii="Times New Roman" w:hAnsi="Times New Roman" w:eastAsia="宋体" w:cs="Times New Roman"/>
                <w:b w:val="0"/>
                <w:bCs w:val="0"/>
                <w:sz w:val="18"/>
                <w:szCs w:val="21"/>
              </w:rPr>
              <w:t>(Qiao, et al. 2009)</w:t>
            </w:r>
            <w:r>
              <w:rPr>
                <w:rFonts w:ascii="Times New Roman" w:hAnsi="Times New Roman" w:eastAsia="宋体" w:cs="Times New Roman"/>
                <w:b w:val="0"/>
                <w:bCs w:val="0"/>
                <w:sz w:val="18"/>
                <w:szCs w:val="21"/>
              </w:rPr>
              <w:fldChar w:fldCharType="end"/>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386" w:type="pct"/>
            <w:tcBorders>
              <w:tl2br w:val="nil"/>
              <w:tr2bl w:val="nil"/>
            </w:tcBorders>
            <w:noWrap/>
          </w:tcPr>
          <w:p>
            <w:pPr>
              <w:jc w:val="center"/>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AT3G18910</w:t>
            </w:r>
          </w:p>
        </w:tc>
        <w:tc>
          <w:tcPr>
            <w:tcW w:w="444" w:type="pct"/>
            <w:tcBorders>
              <w:tl2br w:val="nil"/>
              <w:tr2bl w:val="nil"/>
            </w:tcBorders>
            <w:noWrap/>
          </w:tcPr>
          <w:p>
            <w:pPr>
              <w:ind w:left="280" w:leftChars="100"/>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ETP2</w:t>
            </w:r>
          </w:p>
        </w:tc>
        <w:tc>
          <w:tcPr>
            <w:tcW w:w="735"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chr3:6521369-6521568</w:t>
            </w:r>
          </w:p>
        </w:tc>
        <w:tc>
          <w:tcPr>
            <w:tcW w:w="870"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chr3:6521069-6521568</w:t>
            </w:r>
          </w:p>
        </w:tc>
        <w:tc>
          <w:tcPr>
            <w:tcW w:w="869"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chr3:6521569-6523061</w:t>
            </w:r>
          </w:p>
        </w:tc>
        <w:tc>
          <w:tcPr>
            <w:tcW w:w="1691"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fldChar w:fldCharType="begin"/>
            </w:r>
            <w:r>
              <w:rPr>
                <w:rFonts w:ascii="Times New Roman" w:hAnsi="Times New Roman" w:eastAsia="宋体" w:cs="Times New Roman"/>
                <w:b w:val="0"/>
                <w:bCs w:val="0"/>
                <w:sz w:val="18"/>
                <w:szCs w:val="21"/>
              </w:rPr>
              <w:instrText xml:space="preserve"> ADDIN EN.CITE &lt;EndNote&gt;&lt;Cite&gt;&lt;Author&gt;Qiao&lt;/Author&gt;&lt;Year&gt;2009&lt;/Year&gt;&lt;RecNum&gt;192&lt;/RecNum&gt;&lt;DisplayText&gt;(Qiao, et al. 2009)&lt;/DisplayText&gt;&lt;record&gt;&lt;rec-number&gt;192&lt;/rec-number&gt;&lt;foreign-keys&gt;&lt;key app="EN" db-id="wdvef02wofzwr4e2zv0vzzze2df05wftpxwr" timestamp="1654478005"&gt;192&lt;/key&gt;&lt;/foreign-keys&gt;&lt;ref-type name="Journal Article"&gt;17&lt;/ref-type&gt;&lt;contributors&gt;&lt;authors&gt;&lt;author&gt;Qiao, H.&lt;/author&gt;&lt;author&gt;Chang, K. N.&lt;/author&gt;&lt;author&gt;Yazaki, J.&lt;/author&gt;&lt;author&gt;Ecker, J. R.&lt;/author&gt;&lt;/authors&gt;&lt;/contributors&gt;&lt;auth-address&gt;Plant Biology Laboratory, Salk Institute for Biological Studies, La Jolla, California 92037, USA.&lt;/auth-address&gt;&lt;titles&gt;&lt;title&gt;Interplay between ethylene, ETP1/ETP2 F-box proteins, and degradation of EIN2 triggers ethylene responses in Arabidopsis&lt;/title&gt;&lt;secondary-title&gt;Genes Dev&lt;/secondary-title&gt;&lt;/titles&gt;&lt;periodical&gt;&lt;full-title&gt;Genes Dev&lt;/full-title&gt;&lt;/periodical&gt;&lt;pages&gt;512-21&lt;/pages&gt;&lt;volume&gt;23&lt;/volume&gt;&lt;number&gt;4&lt;/number&gt;&lt;edition&gt;2009/02/07&lt;/edition&gt;&lt;keywords&gt;&lt;keyword&gt;Amino Acid Sequence&lt;/keyword&gt;&lt;keyword&gt;Arabidopsis/*metabolism&lt;/keyword&gt;&lt;keyword&gt;Arabidopsis Proteins/chemistry/*metabolism&lt;/keyword&gt;&lt;keyword&gt;Ethylenes/*metabolism&lt;/keyword&gt;&lt;keyword&gt;F-Box Proteins/chemistry/*metabolism&lt;/keyword&gt;&lt;keyword&gt;Gene Expression&lt;/keyword&gt;&lt;keyword&gt;Gene Knockdown Techniques&lt;/keyword&gt;&lt;keyword&gt;Half-Life&lt;/keyword&gt;&lt;keyword&gt;Molecular Sequence Data&lt;/keyword&gt;&lt;keyword&gt;Receptors, Cell Surface/*metabolism&lt;/keyword&gt;&lt;keyword&gt;Sequence Alignment&lt;/keyword&gt;&lt;/keywords&gt;&lt;dates&gt;&lt;year&gt;2009&lt;/year&gt;&lt;pub-dates&gt;&lt;date&gt;Feb 15&lt;/date&gt;&lt;/pub-dates&gt;&lt;/dates&gt;&lt;isbn&gt;1549-5477 (Electronic)&amp;#xD;0890-9369 (Linking)&lt;/isbn&gt;&lt;accession-num&gt;19196655&lt;/accession-num&gt;&lt;urls&gt;&lt;related-urls&gt;&lt;url&gt;&lt;style face="underline" font="default" size="100%"&gt;https://www.ncbi.nlm.nih.gov/pubmed/19196655&lt;/style&gt;&lt;/url&gt;&lt;/related-urls&gt;&lt;/urls&gt;&lt;custom2&gt;PMC2648649&lt;/custom2&gt;&lt;electronic-resource-num&gt;10.1101/gad.1765709&lt;/electronic-resource-num&gt;&lt;research-notes&gt;ETP2/ETP1&lt;/research-notes&gt;&lt;/record&gt;&lt;/Cite&gt;&lt;/EndNote&gt;</w:instrText>
            </w:r>
            <w:r>
              <w:rPr>
                <w:rFonts w:ascii="Times New Roman" w:hAnsi="Times New Roman" w:eastAsia="宋体" w:cs="Times New Roman"/>
                <w:b w:val="0"/>
                <w:bCs w:val="0"/>
                <w:sz w:val="18"/>
                <w:szCs w:val="21"/>
              </w:rPr>
              <w:fldChar w:fldCharType="separate"/>
            </w:r>
            <w:r>
              <w:rPr>
                <w:rFonts w:ascii="Times New Roman" w:hAnsi="Times New Roman" w:eastAsia="宋体" w:cs="Times New Roman"/>
                <w:b w:val="0"/>
                <w:bCs w:val="0"/>
                <w:sz w:val="18"/>
                <w:szCs w:val="21"/>
              </w:rPr>
              <w:t>(Qiao, et al. 2009)</w:t>
            </w:r>
            <w:r>
              <w:rPr>
                <w:rFonts w:ascii="Times New Roman" w:hAnsi="Times New Roman" w:eastAsia="宋体" w:cs="Times New Roman"/>
                <w:b w:val="0"/>
                <w:bCs w:val="0"/>
                <w:sz w:val="18"/>
                <w:szCs w:val="21"/>
              </w:rPr>
              <w:fldChar w:fldCharType="end"/>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386" w:type="pct"/>
            <w:tcBorders>
              <w:tl2br w:val="nil"/>
              <w:tr2bl w:val="nil"/>
            </w:tcBorders>
            <w:noWrap/>
          </w:tcPr>
          <w:p>
            <w:pPr>
              <w:jc w:val="center"/>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AT5G03280</w:t>
            </w:r>
          </w:p>
        </w:tc>
        <w:tc>
          <w:tcPr>
            <w:tcW w:w="444" w:type="pct"/>
            <w:tcBorders>
              <w:tl2br w:val="nil"/>
              <w:tr2bl w:val="nil"/>
            </w:tcBorders>
            <w:noWrap/>
          </w:tcPr>
          <w:p>
            <w:pPr>
              <w:ind w:left="280" w:leftChars="100"/>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EIN2</w:t>
            </w:r>
          </w:p>
        </w:tc>
        <w:tc>
          <w:tcPr>
            <w:tcW w:w="735"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chr5:787228-787427</w:t>
            </w:r>
          </w:p>
        </w:tc>
        <w:tc>
          <w:tcPr>
            <w:tcW w:w="870"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chr5:786928-787427</w:t>
            </w:r>
          </w:p>
        </w:tc>
        <w:tc>
          <w:tcPr>
            <w:tcW w:w="869"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chr5:787428-793404</w:t>
            </w:r>
          </w:p>
        </w:tc>
        <w:tc>
          <w:tcPr>
            <w:tcW w:w="1691"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fldChar w:fldCharType="begin">
                <w:fldData xml:space="preserve">PEVuZE5vdGU+PENpdGU+PEF1dGhvcj5BbG9uc288L0F1dGhvcj48WWVhcj4xOTk5PC9ZZWFyPjxS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</w:fldData>
              </w:fldChar>
            </w:r>
            <w:r>
              <w:rPr>
                <w:rFonts w:ascii="Times New Roman" w:hAnsi="Times New Roman" w:eastAsia="宋体" w:cs="Times New Roman"/>
                <w:b w:val="0"/>
                <w:bCs w:val="0"/>
                <w:sz w:val="18"/>
                <w:szCs w:val="21"/>
              </w:rPr>
              <w:instrText xml:space="preserve"> ADDIN EN.CITE </w:instrText>
            </w:r>
            <w:r>
              <w:rPr>
                <w:rFonts w:ascii="Times New Roman" w:hAnsi="Times New Roman" w:eastAsia="宋体" w:cs="Times New Roman"/>
                <w:b w:val="0"/>
                <w:bCs w:val="0"/>
                <w:sz w:val="18"/>
                <w:szCs w:val="21"/>
              </w:rPr>
              <w:fldChar w:fldCharType="begin">
                <w:fldData xml:space="preserve">PEVuZE5vdGU+PENpdGU+PEF1dGhvcj5BbG9uc288L0F1dGhvcj48WWVhcj4xOTk5PC9ZZWFyPjxS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</w:fldData>
              </w:fldChar>
            </w:r>
            <w:r>
              <w:rPr>
                <w:rFonts w:ascii="Times New Roman" w:hAnsi="Times New Roman" w:eastAsia="宋体" w:cs="Times New Roman"/>
                <w:b w:val="0"/>
                <w:bCs w:val="0"/>
                <w:sz w:val="18"/>
                <w:szCs w:val="21"/>
              </w:rPr>
              <w:instrText xml:space="preserve"> ADDIN EN.CITE.DATA </w:instrText>
            </w:r>
            <w:r>
              <w:rPr>
                <w:rFonts w:ascii="Times New Roman" w:hAnsi="Times New Roman" w:eastAsia="宋体" w:cs="Times New Roman"/>
                <w:b w:val="0"/>
                <w:bCs w:val="0"/>
                <w:sz w:val="18"/>
                <w:szCs w:val="21"/>
              </w:rPr>
              <w:fldChar w:fldCharType="end"/>
            </w:r>
            <w:r>
              <w:rPr>
                <w:rFonts w:ascii="Times New Roman" w:hAnsi="Times New Roman" w:eastAsia="宋体" w:cs="Times New Roman"/>
                <w:b w:val="0"/>
                <w:bCs w:val="0"/>
                <w:sz w:val="18"/>
                <w:szCs w:val="21"/>
              </w:rPr>
              <w:fldChar w:fldCharType="separate"/>
            </w:r>
            <w:r>
              <w:rPr>
                <w:rFonts w:ascii="Times New Roman" w:hAnsi="Times New Roman" w:eastAsia="宋体" w:cs="Times New Roman"/>
                <w:b w:val="0"/>
                <w:bCs w:val="0"/>
                <w:sz w:val="18"/>
                <w:szCs w:val="21"/>
              </w:rPr>
              <w:t>(Alonso, et al. 1999; Qiao, et al. 2009)</w:t>
            </w:r>
            <w:r>
              <w:rPr>
                <w:rFonts w:ascii="Times New Roman" w:hAnsi="Times New Roman" w:eastAsia="宋体" w:cs="Times New Roman"/>
                <w:b w:val="0"/>
                <w:bCs w:val="0"/>
                <w:sz w:val="18"/>
                <w:szCs w:val="21"/>
              </w:rPr>
              <w:fldChar w:fldCharType="end"/>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386" w:type="pct"/>
            <w:tcBorders>
              <w:tl2br w:val="nil"/>
              <w:tr2bl w:val="nil"/>
            </w:tcBorders>
            <w:noWrap/>
          </w:tcPr>
          <w:p>
            <w:pPr>
              <w:jc w:val="center"/>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AT2G25490</w:t>
            </w:r>
          </w:p>
        </w:tc>
        <w:tc>
          <w:tcPr>
            <w:tcW w:w="444" w:type="pct"/>
            <w:tcBorders>
              <w:tl2br w:val="nil"/>
              <w:tr2bl w:val="nil"/>
            </w:tcBorders>
            <w:noWrap/>
          </w:tcPr>
          <w:p>
            <w:pPr>
              <w:ind w:left="280" w:leftChars="100"/>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EBF1</w:t>
            </w:r>
          </w:p>
        </w:tc>
        <w:tc>
          <w:tcPr>
            <w:tcW w:w="735"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chr2:10850798-10850997</w:t>
            </w:r>
          </w:p>
        </w:tc>
        <w:tc>
          <w:tcPr>
            <w:tcW w:w="870"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chr2:10850798-10851297</w:t>
            </w:r>
          </w:p>
        </w:tc>
        <w:tc>
          <w:tcPr>
            <w:tcW w:w="869"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chr2:10847375-10850797</w:t>
            </w:r>
          </w:p>
        </w:tc>
        <w:tc>
          <w:tcPr>
            <w:tcW w:w="1691" w:type="pct"/>
            <w:tcBorders>
              <w:tl2br w:val="nil"/>
              <w:tr2bl w:val="nil"/>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fldChar w:fldCharType="begin">
                <w:fldData xml:space="preserve">PEVuZE5vdGU+PENpdGU+PEF1dGhvcj5Qb3R1c2NoYWs8L0F1dGhvcj48WWVhcj4yMDAzPC9ZZWFy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</w:fldData>
              </w:fldChar>
            </w:r>
            <w:r>
              <w:rPr>
                <w:rFonts w:ascii="Times New Roman" w:hAnsi="Times New Roman" w:eastAsia="宋体" w:cs="Times New Roman"/>
                <w:b w:val="0"/>
                <w:bCs w:val="0"/>
                <w:sz w:val="18"/>
                <w:szCs w:val="21"/>
              </w:rPr>
              <w:instrText xml:space="preserve"> ADDIN EN.CITE </w:instrText>
            </w:r>
            <w:r>
              <w:rPr>
                <w:rFonts w:ascii="Times New Roman" w:hAnsi="Times New Roman" w:eastAsia="宋体" w:cs="Times New Roman"/>
                <w:b w:val="0"/>
                <w:bCs w:val="0"/>
                <w:sz w:val="18"/>
                <w:szCs w:val="21"/>
              </w:rPr>
              <w:fldChar w:fldCharType="begin">
                <w:fldData xml:space="preserve">PEVuZE5vdGU+PENpdGU+PEF1dGhvcj5Qb3R1c2NoYWs8L0F1dGhvcj48WWVhcj4yMDAzPC9ZZWFy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</w:fldData>
              </w:fldChar>
            </w:r>
            <w:r>
              <w:rPr>
                <w:rFonts w:ascii="Times New Roman" w:hAnsi="Times New Roman" w:eastAsia="宋体" w:cs="Times New Roman"/>
                <w:b w:val="0"/>
                <w:bCs w:val="0"/>
                <w:sz w:val="18"/>
                <w:szCs w:val="21"/>
              </w:rPr>
              <w:instrText xml:space="preserve"> ADDIN EN.CITE.DATA </w:instrText>
            </w:r>
            <w:r>
              <w:rPr>
                <w:rFonts w:ascii="Times New Roman" w:hAnsi="Times New Roman" w:eastAsia="宋体" w:cs="Times New Roman"/>
                <w:b w:val="0"/>
                <w:bCs w:val="0"/>
                <w:sz w:val="18"/>
                <w:szCs w:val="21"/>
              </w:rPr>
              <w:fldChar w:fldCharType="end"/>
            </w:r>
            <w:r>
              <w:rPr>
                <w:rFonts w:ascii="Times New Roman" w:hAnsi="Times New Roman" w:eastAsia="宋体" w:cs="Times New Roman"/>
                <w:b w:val="0"/>
                <w:bCs w:val="0"/>
                <w:sz w:val="18"/>
                <w:szCs w:val="21"/>
              </w:rPr>
              <w:fldChar w:fldCharType="separate"/>
            </w:r>
            <w:r>
              <w:rPr>
                <w:rFonts w:ascii="Times New Roman" w:hAnsi="Times New Roman" w:eastAsia="宋体" w:cs="Times New Roman"/>
                <w:b w:val="0"/>
                <w:bCs w:val="0"/>
                <w:sz w:val="18"/>
                <w:szCs w:val="21"/>
              </w:rPr>
              <w:t>(Potuschak, et al. 2003)</w:t>
            </w:r>
            <w:r>
              <w:rPr>
                <w:rFonts w:ascii="Times New Roman" w:hAnsi="Times New Roman" w:eastAsia="宋体" w:cs="Times New Roman"/>
                <w:b w:val="0"/>
                <w:bCs w:val="0"/>
                <w:sz w:val="18"/>
                <w:szCs w:val="21"/>
              </w:rPr>
              <w:fldChar w:fldCharType="end"/>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386" w:type="pct"/>
            <w:tcBorders>
              <w:bottom w:val="single" w:color="auto" w:sz="8" w:space="0"/>
            </w:tcBorders>
            <w:noWrap/>
          </w:tcPr>
          <w:p>
            <w:pPr>
              <w:jc w:val="center"/>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AT5G25350</w:t>
            </w:r>
          </w:p>
        </w:tc>
        <w:tc>
          <w:tcPr>
            <w:tcW w:w="444" w:type="pct"/>
            <w:tcBorders>
              <w:bottom w:val="single" w:color="auto" w:sz="8" w:space="0"/>
            </w:tcBorders>
            <w:noWrap/>
          </w:tcPr>
          <w:p>
            <w:pPr>
              <w:ind w:left="280" w:leftChars="100"/>
              <w:rPr>
                <w:rFonts w:ascii="Times New Roman" w:hAnsi="Times New Roman" w:eastAsia="宋体" w:cs="Times New Roman"/>
                <w:b w:val="0"/>
                <w:bCs w:val="0"/>
                <w:i/>
                <w:iCs/>
                <w:sz w:val="18"/>
                <w:szCs w:val="21"/>
              </w:rPr>
            </w:pPr>
            <w:r>
              <w:rPr>
                <w:rFonts w:ascii="Times New Roman" w:hAnsi="Times New Roman" w:eastAsia="宋体" w:cs="Times New Roman"/>
                <w:b w:val="0"/>
                <w:bCs w:val="0"/>
                <w:i/>
                <w:iCs/>
                <w:sz w:val="18"/>
                <w:szCs w:val="21"/>
              </w:rPr>
              <w:t>EBF2</w:t>
            </w:r>
          </w:p>
        </w:tc>
        <w:tc>
          <w:tcPr>
            <w:tcW w:w="735" w:type="pct"/>
            <w:tcBorders>
              <w:bottom w:val="single" w:color="auto" w:sz="8" w:space="0"/>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chr5:8797350-8797549</w:t>
            </w:r>
          </w:p>
        </w:tc>
        <w:tc>
          <w:tcPr>
            <w:tcW w:w="870" w:type="pct"/>
            <w:tcBorders>
              <w:bottom w:val="single" w:color="auto" w:sz="8" w:space="0"/>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chr5:8797350-8797849</w:t>
            </w:r>
          </w:p>
        </w:tc>
        <w:tc>
          <w:tcPr>
            <w:tcW w:w="869" w:type="pct"/>
            <w:tcBorders>
              <w:bottom w:val="single" w:color="auto" w:sz="8" w:space="0"/>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t>chr5:8794252-8797349</w:t>
            </w:r>
          </w:p>
        </w:tc>
        <w:tc>
          <w:tcPr>
            <w:tcW w:w="1691" w:type="pct"/>
            <w:tcBorders>
              <w:bottom w:val="single" w:color="auto" w:sz="8" w:space="0"/>
            </w:tcBorders>
            <w:noWrap/>
          </w:tcPr>
          <w:p>
            <w:pPr>
              <w:rPr>
                <w:rFonts w:ascii="Times New Roman" w:hAnsi="Times New Roman" w:eastAsia="宋体" w:cs="Times New Roman"/>
                <w:b w:val="0"/>
                <w:bCs w:val="0"/>
                <w:sz w:val="18"/>
                <w:szCs w:val="21"/>
              </w:rPr>
            </w:pPr>
            <w:r>
              <w:rPr>
                <w:rFonts w:ascii="Times New Roman" w:hAnsi="Times New Roman" w:eastAsia="宋体" w:cs="Times New Roman"/>
                <w:b w:val="0"/>
                <w:bCs w:val="0"/>
                <w:sz w:val="18"/>
                <w:szCs w:val="21"/>
              </w:rPr>
              <w:fldChar w:fldCharType="begin">
                <w:fldData xml:space="preserve">PEVuZE5vdGU+PENpdGU+PEF1dGhvcj5Qb3R1c2NoYWs8L0F1dGhvcj48WWVhcj4yMDAzPC9ZZWFy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</w:fldData>
              </w:fldChar>
            </w:r>
            <w:r>
              <w:rPr>
                <w:rFonts w:ascii="Times New Roman" w:hAnsi="Times New Roman" w:eastAsia="宋体" w:cs="Times New Roman"/>
                <w:b w:val="0"/>
                <w:bCs w:val="0"/>
                <w:sz w:val="18"/>
                <w:szCs w:val="21"/>
              </w:rPr>
              <w:instrText xml:space="preserve"> ADDIN EN.CITE </w:instrText>
            </w:r>
            <w:r>
              <w:rPr>
                <w:rFonts w:ascii="Times New Roman" w:hAnsi="Times New Roman" w:eastAsia="宋体" w:cs="Times New Roman"/>
                <w:b w:val="0"/>
                <w:bCs w:val="0"/>
                <w:sz w:val="18"/>
                <w:szCs w:val="21"/>
              </w:rPr>
              <w:fldChar w:fldCharType="begin">
                <w:fldData xml:space="preserve">PEVuZE5vdGU+PENpdGU+PEF1dGhvcj5Qb3R1c2NoYWs8L0F1dGhvcj48WWVhcj4yMDAzPC9ZZWFy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</w:fldData>
              </w:fldChar>
            </w:r>
            <w:r>
              <w:rPr>
                <w:rFonts w:ascii="Times New Roman" w:hAnsi="Times New Roman" w:eastAsia="宋体" w:cs="Times New Roman"/>
                <w:b w:val="0"/>
                <w:bCs w:val="0"/>
                <w:sz w:val="18"/>
                <w:szCs w:val="21"/>
              </w:rPr>
              <w:instrText xml:space="preserve"> ADDIN EN.CITE.DATA </w:instrText>
            </w:r>
            <w:r>
              <w:rPr>
                <w:rFonts w:ascii="Times New Roman" w:hAnsi="Times New Roman" w:eastAsia="宋体" w:cs="Times New Roman"/>
                <w:b w:val="0"/>
                <w:bCs w:val="0"/>
                <w:sz w:val="18"/>
                <w:szCs w:val="21"/>
              </w:rPr>
              <w:fldChar w:fldCharType="end"/>
            </w:r>
            <w:r>
              <w:rPr>
                <w:rFonts w:ascii="Times New Roman" w:hAnsi="Times New Roman" w:eastAsia="宋体" w:cs="Times New Roman"/>
                <w:b w:val="0"/>
                <w:bCs w:val="0"/>
                <w:sz w:val="18"/>
                <w:szCs w:val="21"/>
              </w:rPr>
              <w:fldChar w:fldCharType="separate"/>
            </w:r>
            <w:r>
              <w:rPr>
                <w:rFonts w:ascii="Times New Roman" w:hAnsi="Times New Roman" w:eastAsia="宋体" w:cs="Times New Roman"/>
                <w:b w:val="0"/>
                <w:bCs w:val="0"/>
                <w:sz w:val="18"/>
                <w:szCs w:val="21"/>
              </w:rPr>
              <w:t>(Potuschak, et al. 2003)</w:t>
            </w:r>
            <w:r>
              <w:rPr>
                <w:rFonts w:ascii="Times New Roman" w:hAnsi="Times New Roman" w:eastAsia="宋体" w:cs="Times New Roman"/>
                <w:b w:val="0"/>
                <w:bCs w:val="0"/>
                <w:sz w:val="18"/>
                <w:szCs w:val="21"/>
              </w:rPr>
              <w:fldChar w:fldCharType="end"/>
            </w:r>
          </w:p>
        </w:tc>
      </w:tr>
    </w:tbl>
    <w:p>
      <w:pPr>
        <w:rPr>
          <w:rFonts w:ascii="Times New Roman" w:hAnsi="Times New Roman" w:cs="Times New Roman"/>
          <w:b w:val="0"/>
          <w:bCs w:val="0"/>
          <w:sz w:val="18"/>
          <w:szCs w:val="21"/>
        </w:rPr>
      </w:pPr>
      <w:r>
        <w:rPr>
          <w:rFonts w:ascii="Times New Roman" w:hAnsi="Times New Roman" w:cs="Times New Roman"/>
          <w:b w:val="0"/>
          <w:bCs w:val="0"/>
          <w:sz w:val="18"/>
          <w:szCs w:val="21"/>
        </w:rPr>
        <w:br w:type="page"/>
      </w:r>
    </w:p>
    <w:p>
      <w:pPr>
        <w:rPr>
          <w:rFonts w:ascii="Times New Roman" w:hAnsi="Times New Roman" w:cs="Times New Roman"/>
          <w:b w:val="0"/>
          <w:bCs w:val="0"/>
          <w:sz w:val="18"/>
          <w:szCs w:val="21"/>
        </w:rPr>
      </w:pPr>
    </w:p>
    <w:p>
      <w:pPr>
        <w:rPr>
          <w:rFonts w:ascii="Times New Roman" w:hAnsi="Times New Roman" w:cs="Times New Roman"/>
          <w:b w:val="0"/>
          <w:bCs w:val="0"/>
          <w:sz w:val="21"/>
          <w:szCs w:val="21"/>
        </w:rPr>
      </w:pPr>
      <w:r>
        <w:rPr>
          <w:rFonts w:ascii="Times New Roman" w:hAnsi="Times New Roman" w:eastAsia="宋体" w:cs="Times New Roman"/>
          <w:b w:val="0"/>
          <w:bCs w:val="0"/>
          <w:sz w:val="21"/>
          <w:szCs w:val="21"/>
        </w:rPr>
        <w:t>(Continued)</w:t>
      </w:r>
    </w:p>
    <w:tbl>
      <w:tblPr>
        <w:tblStyle w:val="5"/>
        <w:tblW w:w="5000" w:type="pct"/>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12"/>
        <w:gridCol w:w="1276"/>
        <w:gridCol w:w="2360"/>
        <w:gridCol w:w="2584"/>
        <w:gridCol w:w="2578"/>
        <w:gridCol w:w="4264"/>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392" w:type="pct"/>
            <w:vMerge w:val="restart"/>
            <w:tcBorders>
              <w:top w:val="single" w:color="auto" w:sz="8" w:space="0"/>
              <w:bottom w:val="single" w:color="auto" w:sz="4" w:space="0"/>
            </w:tcBorders>
            <w:noWrap/>
            <w:vAlign w:val="center"/>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Gene ID</w:t>
            </w:r>
          </w:p>
        </w:tc>
        <w:tc>
          <w:tcPr>
            <w:tcW w:w="450" w:type="pct"/>
            <w:vMerge w:val="restart"/>
            <w:tcBorders>
              <w:top w:val="single" w:color="auto" w:sz="8" w:space="0"/>
              <w:bottom w:val="single" w:color="auto" w:sz="4" w:space="0"/>
            </w:tcBorders>
            <w:noWrap/>
            <w:vAlign w:val="center"/>
          </w:tcPr>
          <w:p>
            <w:pPr>
              <w:jc w:val="left"/>
              <w:rPr>
                <w:rFonts w:ascii="Times New Roman" w:hAnsi="Times New Roman" w:eastAsia="宋体" w:cs="Times New Roman"/>
                <w:sz w:val="21"/>
                <w:szCs w:val="21"/>
              </w:rPr>
            </w:pPr>
            <w:r>
              <w:rPr>
                <w:rFonts w:ascii="Times New Roman" w:hAnsi="Times New Roman" w:eastAsia="宋体" w:cs="Times New Roman"/>
                <w:sz w:val="21"/>
                <w:szCs w:val="21"/>
              </w:rPr>
              <w:t>Gene Name</w:t>
            </w:r>
          </w:p>
        </w:tc>
        <w:tc>
          <w:tcPr>
            <w:tcW w:w="2652" w:type="pct"/>
            <w:gridSpan w:val="3"/>
            <w:tcBorders>
              <w:top w:val="single" w:color="auto" w:sz="8" w:space="0"/>
              <w:bottom w:val="single" w:color="auto" w:sz="4" w:space="0"/>
            </w:tcBorders>
            <w:noWrap/>
          </w:tcPr>
          <w:p>
            <w:pPr>
              <w:jc w:val="center"/>
              <w:rPr>
                <w:rFonts w:ascii="Times New Roman" w:hAnsi="Times New Roman" w:eastAsia="宋体" w:cs="Times New Roman"/>
                <w:sz w:val="21"/>
                <w:szCs w:val="21"/>
              </w:rPr>
            </w:pPr>
            <w:r>
              <w:rPr>
                <w:rFonts w:ascii="Times New Roman" w:hAnsi="Times New Roman" w:eastAsia="宋体" w:cs="Times New Roman"/>
                <w:sz w:val="21"/>
                <w:szCs w:val="21"/>
              </w:rPr>
              <w:t>Position</w:t>
            </w:r>
          </w:p>
        </w:tc>
        <w:tc>
          <w:tcPr>
            <w:tcW w:w="1503" w:type="pct"/>
            <w:vMerge w:val="restart"/>
            <w:tcBorders>
              <w:top w:val="single" w:color="auto" w:sz="8" w:space="0"/>
              <w:bottom w:val="single" w:color="auto" w:sz="8" w:space="0"/>
            </w:tcBorders>
            <w:noWrap/>
            <w:vAlign w:val="center"/>
          </w:tcPr>
          <w:p>
            <w:pPr>
              <w:jc w:val="center"/>
              <w:rPr>
                <w:rFonts w:ascii="Times New Roman" w:hAnsi="Times New Roman" w:eastAsia="宋体" w:cs="Times New Roman"/>
                <w:b w:val="0"/>
                <w:bCs w:val="0"/>
                <w:sz w:val="21"/>
                <w:szCs w:val="21"/>
              </w:rPr>
            </w:pPr>
            <w:r>
              <w:rPr>
                <w:rFonts w:ascii="Times New Roman" w:hAnsi="Times New Roman" w:eastAsia="宋体" w:cs="Times New Roman"/>
                <w:sz w:val="21"/>
                <w:szCs w:val="21"/>
              </w:rPr>
              <w:t>Reference</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392" w:type="pct"/>
            <w:vMerge w:val="continue"/>
            <w:tcBorders>
              <w:top w:val="single" w:color="auto" w:sz="4" w:space="0"/>
              <w:bottom w:val="single" w:color="auto" w:sz="8" w:space="0"/>
            </w:tcBorders>
            <w:noWrap/>
          </w:tcPr>
          <w:p>
            <w:pPr>
              <w:rPr>
                <w:rFonts w:ascii="Times New Roman" w:hAnsi="Times New Roman" w:eastAsia="宋体" w:cs="Times New Roman"/>
                <w:szCs w:val="24"/>
              </w:rPr>
            </w:pPr>
          </w:p>
        </w:tc>
        <w:tc>
          <w:tcPr>
            <w:tcW w:w="450" w:type="pct"/>
            <w:vMerge w:val="continue"/>
            <w:tcBorders>
              <w:top w:val="single" w:color="auto" w:sz="4" w:space="0"/>
              <w:bottom w:val="single" w:color="auto" w:sz="8" w:space="0"/>
            </w:tcBorders>
            <w:noWrap/>
          </w:tcPr>
          <w:p>
            <w:pPr>
              <w:rPr>
                <w:rFonts w:ascii="Times New Roman" w:hAnsi="Times New Roman" w:eastAsia="宋体" w:cs="Times New Roman"/>
                <w:szCs w:val="24"/>
              </w:rPr>
            </w:pPr>
          </w:p>
        </w:tc>
        <w:tc>
          <w:tcPr>
            <w:tcW w:w="832" w:type="pct"/>
            <w:tcBorders>
              <w:top w:val="single" w:color="auto" w:sz="4" w:space="0"/>
              <w:bottom w:val="single" w:color="auto" w:sz="8" w:space="0"/>
            </w:tcBorders>
            <w:noWrap/>
          </w:tcPr>
          <w:p>
            <w:pPr>
              <w:jc w:val="center"/>
              <w:rPr>
                <w:rFonts w:ascii="Times New Roman" w:hAnsi="Times New Roman" w:eastAsia="宋体" w:cs="Times New Roman"/>
                <w:sz w:val="21"/>
                <w:szCs w:val="20"/>
              </w:rPr>
            </w:pPr>
            <w:r>
              <w:rPr>
                <w:rFonts w:ascii="Times New Roman" w:hAnsi="Times New Roman" w:eastAsia="宋体" w:cs="Times New Roman"/>
                <w:sz w:val="21"/>
                <w:szCs w:val="20"/>
              </w:rPr>
              <w:t>200bp UPR</w:t>
            </w:r>
          </w:p>
        </w:tc>
        <w:tc>
          <w:tcPr>
            <w:tcW w:w="911" w:type="pct"/>
            <w:tcBorders>
              <w:top w:val="single" w:color="auto" w:sz="4" w:space="0"/>
              <w:bottom w:val="single" w:color="auto" w:sz="8" w:space="0"/>
            </w:tcBorders>
            <w:noWrap/>
          </w:tcPr>
          <w:p>
            <w:pPr>
              <w:jc w:val="center"/>
              <w:rPr>
                <w:rFonts w:ascii="Times New Roman" w:hAnsi="Times New Roman" w:eastAsia="宋体" w:cs="Times New Roman"/>
                <w:sz w:val="21"/>
                <w:szCs w:val="20"/>
              </w:rPr>
            </w:pPr>
            <w:r>
              <w:rPr>
                <w:rFonts w:ascii="Times New Roman" w:hAnsi="Times New Roman" w:eastAsia="宋体" w:cs="Times New Roman"/>
                <w:sz w:val="21"/>
                <w:szCs w:val="20"/>
              </w:rPr>
              <w:t>500bp UPR</w:t>
            </w:r>
          </w:p>
        </w:tc>
        <w:tc>
          <w:tcPr>
            <w:tcW w:w="908" w:type="pct"/>
            <w:tcBorders>
              <w:top w:val="single" w:color="auto" w:sz="4" w:space="0"/>
              <w:bottom w:val="single" w:color="auto" w:sz="8" w:space="0"/>
            </w:tcBorders>
            <w:noWrap/>
            <w:vAlign w:val="center"/>
          </w:tcPr>
          <w:p>
            <w:pPr>
              <w:jc w:val="center"/>
              <w:rPr>
                <w:rFonts w:ascii="Times New Roman" w:hAnsi="Times New Roman" w:eastAsia="宋体" w:cs="Times New Roman"/>
                <w:sz w:val="21"/>
                <w:szCs w:val="20"/>
              </w:rPr>
            </w:pPr>
            <w:r>
              <w:rPr>
                <w:rFonts w:ascii="Times New Roman" w:hAnsi="Times New Roman" w:eastAsia="宋体" w:cs="Times New Roman"/>
                <w:sz w:val="21"/>
                <w:szCs w:val="20"/>
              </w:rPr>
              <w:t>GBR</w:t>
            </w:r>
          </w:p>
        </w:tc>
        <w:tc>
          <w:tcPr>
            <w:tcW w:w="1503" w:type="pct"/>
            <w:vMerge w:val="continue"/>
            <w:tcBorders>
              <w:top w:val="single" w:color="auto" w:sz="8" w:space="0"/>
              <w:bottom w:val="single" w:color="auto" w:sz="8" w:space="0"/>
              <w:tl2br w:val="nil"/>
              <w:tr2bl w:val="nil"/>
            </w:tcBorders>
            <w:noWrap/>
          </w:tcPr>
          <w:p>
            <w:pPr>
              <w:rPr>
                <w:rFonts w:ascii="Times New Roman" w:hAnsi="Times New Roman" w:eastAsia="宋体" w:cs="Times New Roman"/>
                <w:b w:val="0"/>
                <w:bCs w:val="0"/>
                <w:sz w:val="18"/>
                <w:szCs w:val="21"/>
              </w:rPr>
            </w:pP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392" w:type="pct"/>
            <w:tcBorders>
              <w:tl2br w:val="nil"/>
              <w:tr2bl w:val="nil"/>
            </w:tcBorders>
            <w:noWrap/>
          </w:tcPr>
          <w:p>
            <w:pPr>
              <w:jc w:val="center"/>
              <w:rPr>
                <w:rFonts w:ascii="Times New Roman" w:hAnsi="Times New Roman" w:eastAsia="宋体" w:cs="Times New Roman"/>
                <w:b w:val="0"/>
                <w:bCs w:val="0"/>
                <w:i/>
                <w:iCs/>
                <w:sz w:val="18"/>
                <w:szCs w:val="18"/>
              </w:rPr>
            </w:pPr>
            <w:r>
              <w:rPr>
                <w:rFonts w:ascii="Times New Roman" w:hAnsi="Times New Roman" w:eastAsia="宋体" w:cs="Times New Roman"/>
                <w:b w:val="0"/>
                <w:bCs w:val="0"/>
                <w:i/>
                <w:iCs/>
                <w:sz w:val="18"/>
                <w:szCs w:val="18"/>
              </w:rPr>
              <w:t>AT1G73500</w:t>
            </w:r>
          </w:p>
        </w:tc>
        <w:tc>
          <w:tcPr>
            <w:tcW w:w="450" w:type="pct"/>
            <w:tcBorders>
              <w:tl2br w:val="nil"/>
              <w:tr2bl w:val="nil"/>
            </w:tcBorders>
            <w:noWrap/>
          </w:tcPr>
          <w:p>
            <w:pPr>
              <w:ind w:left="280" w:leftChars="100"/>
              <w:rPr>
                <w:rFonts w:ascii="Times New Roman" w:hAnsi="Times New Roman" w:eastAsia="宋体" w:cs="Times New Roman"/>
                <w:b w:val="0"/>
                <w:bCs w:val="0"/>
                <w:i/>
                <w:iCs/>
                <w:sz w:val="18"/>
                <w:szCs w:val="18"/>
              </w:rPr>
            </w:pPr>
            <w:r>
              <w:rPr>
                <w:rFonts w:ascii="Times New Roman" w:hAnsi="Times New Roman" w:eastAsia="宋体" w:cs="Times New Roman"/>
                <w:b w:val="0"/>
                <w:bCs w:val="0"/>
                <w:i/>
                <w:iCs/>
                <w:sz w:val="18"/>
                <w:szCs w:val="18"/>
              </w:rPr>
              <w:t>MKK9</w:t>
            </w:r>
          </w:p>
        </w:tc>
        <w:tc>
          <w:tcPr>
            <w:tcW w:w="832" w:type="pct"/>
            <w:tcBorders>
              <w:tl2br w:val="nil"/>
              <w:tr2bl w:val="nil"/>
            </w:tcBorders>
            <w:noWrap/>
          </w:tcPr>
          <w:p>
            <w:pPr>
              <w:rPr>
                <w:rFonts w:ascii="Times New Roman" w:hAnsi="Times New Roman" w:eastAsia="宋体" w:cs="Times New Roman"/>
                <w:b w:val="0"/>
                <w:bCs w:val="0"/>
                <w:sz w:val="18"/>
                <w:szCs w:val="18"/>
              </w:rPr>
            </w:pPr>
            <w:r>
              <w:rPr>
                <w:rFonts w:ascii="Times New Roman" w:hAnsi="Times New Roman" w:eastAsia="宋体" w:cs="Times New Roman"/>
                <w:b w:val="0"/>
                <w:bCs w:val="0"/>
                <w:sz w:val="18"/>
                <w:szCs w:val="18"/>
              </w:rPr>
              <w:t>chr1:27640644-27640843</w:t>
            </w:r>
          </w:p>
        </w:tc>
        <w:tc>
          <w:tcPr>
            <w:tcW w:w="911" w:type="pct"/>
            <w:tcBorders>
              <w:tl2br w:val="nil"/>
              <w:tr2bl w:val="nil"/>
            </w:tcBorders>
            <w:noWrap/>
          </w:tcPr>
          <w:p>
            <w:pPr>
              <w:rPr>
                <w:rFonts w:ascii="Times New Roman" w:hAnsi="Times New Roman" w:eastAsia="宋体" w:cs="Times New Roman"/>
                <w:b w:val="0"/>
                <w:bCs w:val="0"/>
                <w:sz w:val="18"/>
                <w:szCs w:val="18"/>
              </w:rPr>
            </w:pPr>
            <w:r>
              <w:rPr>
                <w:rFonts w:ascii="Times New Roman" w:hAnsi="Times New Roman" w:eastAsia="宋体" w:cs="Times New Roman"/>
                <w:b w:val="0"/>
                <w:bCs w:val="0"/>
                <w:sz w:val="18"/>
                <w:szCs w:val="18"/>
              </w:rPr>
              <w:t>chr1:27640644-27641143</w:t>
            </w:r>
          </w:p>
        </w:tc>
        <w:tc>
          <w:tcPr>
            <w:tcW w:w="908" w:type="pct"/>
            <w:tcBorders>
              <w:tl2br w:val="nil"/>
              <w:tr2bl w:val="nil"/>
            </w:tcBorders>
            <w:noWrap/>
          </w:tcPr>
          <w:p>
            <w:pPr>
              <w:rPr>
                <w:rFonts w:ascii="Times New Roman" w:hAnsi="Times New Roman" w:eastAsia="宋体" w:cs="Times New Roman"/>
                <w:b w:val="0"/>
                <w:bCs w:val="0"/>
                <w:sz w:val="18"/>
                <w:szCs w:val="18"/>
              </w:rPr>
            </w:pPr>
            <w:r>
              <w:rPr>
                <w:rFonts w:ascii="Times New Roman" w:hAnsi="Times New Roman" w:eastAsia="宋体" w:cs="Times New Roman"/>
                <w:b w:val="0"/>
                <w:bCs w:val="0"/>
                <w:sz w:val="18"/>
                <w:szCs w:val="18"/>
              </w:rPr>
              <w:t>chr1:27639091-27640643</w:t>
            </w:r>
          </w:p>
        </w:tc>
        <w:tc>
          <w:tcPr>
            <w:tcW w:w="1503" w:type="pct"/>
            <w:tcBorders>
              <w:tl2br w:val="nil"/>
              <w:tr2bl w:val="nil"/>
            </w:tcBorders>
            <w:noWrap/>
          </w:tcPr>
          <w:p>
            <w:pPr>
              <w:rPr>
                <w:rFonts w:ascii="Times New Roman" w:hAnsi="Times New Roman" w:eastAsia="宋体" w:cs="Times New Roman"/>
                <w:b w:val="0"/>
                <w:bCs w:val="0"/>
                <w:sz w:val="18"/>
                <w:szCs w:val="18"/>
              </w:rPr>
            </w:pPr>
            <w:r>
              <w:rPr>
                <w:rFonts w:ascii="Times New Roman" w:hAnsi="Times New Roman" w:eastAsia="宋体" w:cs="Times New Roman"/>
                <w:b w:val="0"/>
                <w:bCs w:val="0"/>
                <w:sz w:val="18"/>
                <w:szCs w:val="18"/>
              </w:rPr>
              <w:fldChar w:fldCharType="begin">
                <w:fldData xml:space="preserve">PEVuZE5vdGU+PENpdGU+PEF1dGhvcj5YdTwvQXV0aG9yPjxZZWFyPjIwMDg8L1llYXI+PFJlY051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</w:fldData>
              </w:fldChar>
            </w:r>
            <w:r>
              <w:rPr>
                <w:rFonts w:ascii="Times New Roman" w:hAnsi="Times New Roman" w:eastAsia="宋体" w:cs="Times New Roman"/>
                <w:b w:val="0"/>
                <w:bCs w:val="0"/>
                <w:sz w:val="18"/>
                <w:szCs w:val="18"/>
              </w:rPr>
              <w:instrText xml:space="preserve"> ADDIN EN.CITE </w:instrText>
            </w:r>
            <w:r>
              <w:rPr>
                <w:rFonts w:ascii="Times New Roman" w:hAnsi="Times New Roman" w:eastAsia="宋体" w:cs="Times New Roman"/>
                <w:b w:val="0"/>
                <w:bCs w:val="0"/>
                <w:sz w:val="18"/>
                <w:szCs w:val="18"/>
              </w:rPr>
              <w:fldChar w:fldCharType="begin">
                <w:fldData xml:space="preserve">PEVuZE5vdGU+PENpdGU+PEF1dGhvcj5YdTwvQXV0aG9yPjxZZWFyPjIwMDg8L1llYXI+PFJlY051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</w:fldData>
              </w:fldChar>
            </w:r>
            <w:r>
              <w:rPr>
                <w:rFonts w:ascii="Times New Roman" w:hAnsi="Times New Roman" w:eastAsia="宋体" w:cs="Times New Roman"/>
                <w:b w:val="0"/>
                <w:bCs w:val="0"/>
                <w:sz w:val="18"/>
                <w:szCs w:val="18"/>
              </w:rPr>
              <w:instrText xml:space="preserve"> ADDIN EN.CITE.DATA </w:instrText>
            </w:r>
            <w:r>
              <w:rPr>
                <w:rFonts w:ascii="Times New Roman" w:hAnsi="Times New Roman" w:eastAsia="宋体" w:cs="Times New Roman"/>
                <w:b w:val="0"/>
                <w:bCs w:val="0"/>
                <w:sz w:val="18"/>
                <w:szCs w:val="18"/>
              </w:rPr>
              <w:fldChar w:fldCharType="end"/>
            </w:r>
            <w:r>
              <w:rPr>
                <w:rFonts w:ascii="Times New Roman" w:hAnsi="Times New Roman" w:eastAsia="宋体" w:cs="Times New Roman"/>
                <w:b w:val="0"/>
                <w:bCs w:val="0"/>
                <w:sz w:val="18"/>
                <w:szCs w:val="18"/>
              </w:rPr>
              <w:fldChar w:fldCharType="separate"/>
            </w:r>
            <w:r>
              <w:rPr>
                <w:rFonts w:ascii="Times New Roman" w:hAnsi="Times New Roman" w:eastAsia="宋体" w:cs="Times New Roman"/>
                <w:b w:val="0"/>
                <w:bCs w:val="0"/>
                <w:sz w:val="18"/>
                <w:szCs w:val="18"/>
              </w:rPr>
              <w:t>(Xu, et al. 2008)</w:t>
            </w:r>
            <w:r>
              <w:rPr>
                <w:rFonts w:ascii="Times New Roman" w:hAnsi="Times New Roman" w:eastAsia="宋体" w:cs="Times New Roman"/>
                <w:b w:val="0"/>
                <w:bCs w:val="0"/>
                <w:sz w:val="18"/>
                <w:szCs w:val="18"/>
              </w:rPr>
              <w:fldChar w:fldCharType="end"/>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392" w:type="pct"/>
            <w:tcBorders>
              <w:tl2br w:val="nil"/>
              <w:tr2bl w:val="nil"/>
            </w:tcBorders>
            <w:noWrap/>
          </w:tcPr>
          <w:p>
            <w:pPr>
              <w:jc w:val="center"/>
              <w:rPr>
                <w:rFonts w:ascii="Times New Roman" w:hAnsi="Times New Roman" w:eastAsia="宋体" w:cs="Times New Roman"/>
                <w:b w:val="0"/>
                <w:bCs w:val="0"/>
                <w:i/>
                <w:iCs/>
                <w:sz w:val="18"/>
                <w:szCs w:val="18"/>
              </w:rPr>
            </w:pPr>
            <w:r>
              <w:rPr>
                <w:rFonts w:ascii="Times New Roman" w:hAnsi="Times New Roman" w:eastAsia="宋体" w:cs="Times New Roman"/>
                <w:b w:val="0"/>
                <w:bCs w:val="0"/>
                <w:i/>
                <w:iCs/>
                <w:sz w:val="18"/>
                <w:szCs w:val="18"/>
              </w:rPr>
              <w:t>AT3G20770</w:t>
            </w:r>
          </w:p>
        </w:tc>
        <w:tc>
          <w:tcPr>
            <w:tcW w:w="450" w:type="pct"/>
            <w:tcBorders>
              <w:tl2br w:val="nil"/>
              <w:tr2bl w:val="nil"/>
            </w:tcBorders>
            <w:noWrap/>
          </w:tcPr>
          <w:p>
            <w:pPr>
              <w:ind w:left="280" w:leftChars="100"/>
              <w:rPr>
                <w:rFonts w:ascii="Times New Roman" w:hAnsi="Times New Roman" w:eastAsia="宋体" w:cs="Times New Roman"/>
                <w:b w:val="0"/>
                <w:bCs w:val="0"/>
                <w:i/>
                <w:iCs/>
                <w:sz w:val="18"/>
                <w:szCs w:val="18"/>
              </w:rPr>
            </w:pPr>
            <w:r>
              <w:rPr>
                <w:rFonts w:ascii="Times New Roman" w:hAnsi="Times New Roman" w:eastAsia="宋体" w:cs="Times New Roman"/>
                <w:b w:val="0"/>
                <w:bCs w:val="0"/>
                <w:i/>
                <w:iCs/>
                <w:sz w:val="18"/>
                <w:szCs w:val="18"/>
              </w:rPr>
              <w:t>EIN3</w:t>
            </w:r>
          </w:p>
        </w:tc>
        <w:tc>
          <w:tcPr>
            <w:tcW w:w="832" w:type="pct"/>
            <w:tcBorders>
              <w:tl2br w:val="nil"/>
              <w:tr2bl w:val="nil"/>
            </w:tcBorders>
            <w:noWrap/>
          </w:tcPr>
          <w:p>
            <w:pPr>
              <w:rPr>
                <w:rFonts w:ascii="Times New Roman" w:hAnsi="Times New Roman" w:eastAsia="宋体" w:cs="Times New Roman"/>
                <w:b w:val="0"/>
                <w:bCs w:val="0"/>
                <w:sz w:val="18"/>
                <w:szCs w:val="18"/>
              </w:rPr>
            </w:pPr>
            <w:r>
              <w:rPr>
                <w:rFonts w:ascii="Times New Roman" w:hAnsi="Times New Roman" w:eastAsia="宋体" w:cs="Times New Roman"/>
                <w:b w:val="0"/>
                <w:bCs w:val="0"/>
                <w:sz w:val="18"/>
                <w:szCs w:val="18"/>
              </w:rPr>
              <w:t>chr3:7263385-7263584</w:t>
            </w:r>
          </w:p>
        </w:tc>
        <w:tc>
          <w:tcPr>
            <w:tcW w:w="911" w:type="pct"/>
            <w:tcBorders>
              <w:tl2br w:val="nil"/>
              <w:tr2bl w:val="nil"/>
            </w:tcBorders>
            <w:noWrap/>
          </w:tcPr>
          <w:p>
            <w:pPr>
              <w:rPr>
                <w:rFonts w:ascii="Times New Roman" w:hAnsi="Times New Roman" w:eastAsia="宋体" w:cs="Times New Roman"/>
                <w:b w:val="0"/>
                <w:bCs w:val="0"/>
                <w:sz w:val="18"/>
                <w:szCs w:val="18"/>
              </w:rPr>
            </w:pPr>
            <w:r>
              <w:rPr>
                <w:rFonts w:ascii="Times New Roman" w:hAnsi="Times New Roman" w:eastAsia="宋体" w:cs="Times New Roman"/>
                <w:b w:val="0"/>
                <w:bCs w:val="0"/>
                <w:sz w:val="18"/>
                <w:szCs w:val="18"/>
              </w:rPr>
              <w:t>chr3:7263385-7263884</w:t>
            </w:r>
          </w:p>
        </w:tc>
        <w:tc>
          <w:tcPr>
            <w:tcW w:w="908" w:type="pct"/>
            <w:tcBorders>
              <w:tl2br w:val="nil"/>
              <w:tr2bl w:val="nil"/>
            </w:tcBorders>
            <w:noWrap/>
          </w:tcPr>
          <w:p>
            <w:pPr>
              <w:rPr>
                <w:rFonts w:ascii="Times New Roman" w:hAnsi="Times New Roman" w:eastAsia="宋体" w:cs="Times New Roman"/>
                <w:b w:val="0"/>
                <w:bCs w:val="0"/>
                <w:sz w:val="18"/>
                <w:szCs w:val="18"/>
              </w:rPr>
            </w:pPr>
            <w:r>
              <w:rPr>
                <w:rFonts w:ascii="Times New Roman" w:hAnsi="Times New Roman" w:eastAsia="宋体" w:cs="Times New Roman"/>
                <w:b w:val="0"/>
                <w:bCs w:val="0"/>
                <w:sz w:val="18"/>
                <w:szCs w:val="18"/>
              </w:rPr>
              <w:t>chr3:7260429-7263384</w:t>
            </w:r>
          </w:p>
        </w:tc>
        <w:tc>
          <w:tcPr>
            <w:tcW w:w="1503" w:type="pct"/>
            <w:tcBorders>
              <w:tl2br w:val="nil"/>
              <w:tr2bl w:val="nil"/>
            </w:tcBorders>
            <w:noWrap/>
          </w:tcPr>
          <w:p>
            <w:pPr>
              <w:rPr>
                <w:rFonts w:ascii="Times New Roman" w:hAnsi="Times New Roman" w:eastAsia="宋体" w:cs="Times New Roman"/>
                <w:b w:val="0"/>
                <w:bCs w:val="0"/>
                <w:sz w:val="18"/>
                <w:szCs w:val="18"/>
              </w:rPr>
            </w:pPr>
            <w:r>
              <w:rPr>
                <w:rFonts w:ascii="Times New Roman" w:hAnsi="Times New Roman" w:eastAsia="宋体" w:cs="Times New Roman"/>
                <w:b w:val="0"/>
                <w:bCs w:val="0"/>
                <w:sz w:val="18"/>
                <w:szCs w:val="18"/>
              </w:rPr>
              <w:fldChar w:fldCharType="begin">
                <w:fldData xml:space="preserve">PEVuZE5vdGU+PENpdGU+PEF1dGhvcj5DaGFvPC9BdXRob3I+PFllYXI+MTk5NzwvWWVhcj48UmVj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</w:fldData>
              </w:fldChar>
            </w:r>
            <w:r>
              <w:rPr>
                <w:rFonts w:ascii="Times New Roman" w:hAnsi="Times New Roman" w:eastAsia="宋体" w:cs="Times New Roman"/>
                <w:b w:val="0"/>
                <w:bCs w:val="0"/>
                <w:sz w:val="18"/>
                <w:szCs w:val="18"/>
              </w:rPr>
              <w:instrText xml:space="preserve"> ADDIN EN.CITE </w:instrText>
            </w:r>
            <w:r>
              <w:rPr>
                <w:rFonts w:ascii="Times New Roman" w:hAnsi="Times New Roman" w:eastAsia="宋体" w:cs="Times New Roman"/>
                <w:b w:val="0"/>
                <w:bCs w:val="0"/>
                <w:sz w:val="18"/>
                <w:szCs w:val="18"/>
              </w:rPr>
              <w:fldChar w:fldCharType="begin">
                <w:fldData xml:space="preserve">PEVuZE5vdGU+PENpdGU+PEF1dGhvcj5DaGFvPC9BdXRob3I+PFllYXI+MTk5NzwvWWVhcj48UmVj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</w:fldData>
              </w:fldChar>
            </w:r>
            <w:r>
              <w:rPr>
                <w:rFonts w:ascii="Times New Roman" w:hAnsi="Times New Roman" w:eastAsia="宋体" w:cs="Times New Roman"/>
                <w:b w:val="0"/>
                <w:bCs w:val="0"/>
                <w:sz w:val="18"/>
                <w:szCs w:val="18"/>
              </w:rPr>
              <w:instrText xml:space="preserve"> ADDIN EN.CITE.DATA </w:instrText>
            </w:r>
            <w:r>
              <w:rPr>
                <w:rFonts w:ascii="Times New Roman" w:hAnsi="Times New Roman" w:eastAsia="宋体" w:cs="Times New Roman"/>
                <w:b w:val="0"/>
                <w:bCs w:val="0"/>
                <w:sz w:val="18"/>
                <w:szCs w:val="18"/>
              </w:rPr>
              <w:fldChar w:fldCharType="end"/>
            </w:r>
            <w:r>
              <w:rPr>
                <w:rFonts w:ascii="Times New Roman" w:hAnsi="Times New Roman" w:eastAsia="宋体" w:cs="Times New Roman"/>
                <w:b w:val="0"/>
                <w:bCs w:val="0"/>
                <w:sz w:val="18"/>
                <w:szCs w:val="18"/>
              </w:rPr>
              <w:fldChar w:fldCharType="separate"/>
            </w:r>
            <w:r>
              <w:rPr>
                <w:rFonts w:ascii="Times New Roman" w:hAnsi="Times New Roman" w:eastAsia="宋体" w:cs="Times New Roman"/>
                <w:b w:val="0"/>
                <w:bCs w:val="0"/>
                <w:sz w:val="18"/>
                <w:szCs w:val="18"/>
              </w:rPr>
              <w:t>(Chao, et al. 1997)</w:t>
            </w:r>
            <w:r>
              <w:rPr>
                <w:rFonts w:ascii="Times New Roman" w:hAnsi="Times New Roman" w:eastAsia="宋体" w:cs="Times New Roman"/>
                <w:b w:val="0"/>
                <w:bCs w:val="0"/>
                <w:sz w:val="18"/>
                <w:szCs w:val="18"/>
              </w:rPr>
              <w:fldChar w:fldCharType="end"/>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392" w:type="pct"/>
            <w:tcBorders>
              <w:tl2br w:val="nil"/>
              <w:tr2bl w:val="nil"/>
            </w:tcBorders>
            <w:noWrap/>
          </w:tcPr>
          <w:p>
            <w:pPr>
              <w:jc w:val="center"/>
              <w:rPr>
                <w:rFonts w:ascii="Times New Roman" w:hAnsi="Times New Roman" w:eastAsia="宋体" w:cs="Times New Roman"/>
                <w:b w:val="0"/>
                <w:bCs w:val="0"/>
                <w:i/>
                <w:iCs/>
                <w:sz w:val="18"/>
                <w:szCs w:val="18"/>
              </w:rPr>
            </w:pPr>
            <w:r>
              <w:rPr>
                <w:rFonts w:ascii="Times New Roman" w:hAnsi="Times New Roman" w:eastAsia="宋体" w:cs="Times New Roman"/>
                <w:b w:val="0"/>
                <w:bCs w:val="0"/>
                <w:i/>
                <w:iCs/>
                <w:sz w:val="18"/>
                <w:szCs w:val="18"/>
              </w:rPr>
              <w:t>AT2G27050</w:t>
            </w:r>
          </w:p>
        </w:tc>
        <w:tc>
          <w:tcPr>
            <w:tcW w:w="450" w:type="pct"/>
            <w:tcBorders>
              <w:tl2br w:val="nil"/>
              <w:tr2bl w:val="nil"/>
            </w:tcBorders>
            <w:noWrap/>
          </w:tcPr>
          <w:p>
            <w:pPr>
              <w:ind w:left="280" w:leftChars="100"/>
              <w:rPr>
                <w:rFonts w:ascii="Times New Roman" w:hAnsi="Times New Roman" w:eastAsia="宋体" w:cs="Times New Roman"/>
                <w:b w:val="0"/>
                <w:bCs w:val="0"/>
                <w:i/>
                <w:iCs/>
                <w:sz w:val="18"/>
                <w:szCs w:val="18"/>
              </w:rPr>
            </w:pPr>
            <w:r>
              <w:rPr>
                <w:rFonts w:ascii="Times New Roman" w:hAnsi="Times New Roman" w:cs="Times New Roman"/>
                <w:b w:val="0"/>
                <w:bCs w:val="0"/>
                <w:i/>
                <w:iCs/>
                <w:sz w:val="18"/>
                <w:szCs w:val="18"/>
              </w:rPr>
              <w:t>EIL1</w:t>
            </w:r>
          </w:p>
        </w:tc>
        <w:tc>
          <w:tcPr>
            <w:tcW w:w="832" w:type="pct"/>
            <w:tcBorders>
              <w:tl2br w:val="nil"/>
              <w:tr2bl w:val="nil"/>
            </w:tcBorders>
            <w:noWrap/>
          </w:tcPr>
          <w:p>
            <w:pPr>
              <w:rPr>
                <w:rFonts w:ascii="Times New Roman" w:hAnsi="Times New Roman" w:eastAsia="宋体" w:cs="Times New Roman"/>
                <w:b w:val="0"/>
                <w:bCs w:val="0"/>
                <w:sz w:val="18"/>
                <w:szCs w:val="18"/>
              </w:rPr>
            </w:pPr>
            <w:r>
              <w:rPr>
                <w:rFonts w:ascii="Times New Roman" w:hAnsi="Times New Roman" w:eastAsia="宋体" w:cs="Times New Roman"/>
                <w:b w:val="0"/>
                <w:bCs w:val="0"/>
                <w:sz w:val="18"/>
                <w:szCs w:val="18"/>
              </w:rPr>
              <w:t>chr2:11545456-11545655</w:t>
            </w:r>
          </w:p>
        </w:tc>
        <w:tc>
          <w:tcPr>
            <w:tcW w:w="911" w:type="pct"/>
            <w:tcBorders>
              <w:tl2br w:val="nil"/>
              <w:tr2bl w:val="nil"/>
            </w:tcBorders>
            <w:noWrap/>
          </w:tcPr>
          <w:p>
            <w:pPr>
              <w:rPr>
                <w:rFonts w:ascii="Times New Roman" w:hAnsi="Times New Roman" w:eastAsia="宋体" w:cs="Times New Roman"/>
                <w:b w:val="0"/>
                <w:bCs w:val="0"/>
                <w:sz w:val="18"/>
                <w:szCs w:val="18"/>
              </w:rPr>
            </w:pPr>
            <w:r>
              <w:rPr>
                <w:rFonts w:ascii="Times New Roman" w:hAnsi="Times New Roman" w:eastAsia="宋体" w:cs="Times New Roman"/>
                <w:b w:val="0"/>
                <w:bCs w:val="0"/>
                <w:sz w:val="18"/>
                <w:szCs w:val="18"/>
              </w:rPr>
              <w:t>chr2:11545156-11545655</w:t>
            </w:r>
          </w:p>
        </w:tc>
        <w:tc>
          <w:tcPr>
            <w:tcW w:w="908" w:type="pct"/>
            <w:tcBorders>
              <w:tl2br w:val="nil"/>
              <w:tr2bl w:val="nil"/>
            </w:tcBorders>
            <w:noWrap/>
          </w:tcPr>
          <w:p>
            <w:pPr>
              <w:rPr>
                <w:rFonts w:ascii="Times New Roman" w:hAnsi="Times New Roman" w:eastAsia="宋体" w:cs="Times New Roman"/>
                <w:b w:val="0"/>
                <w:bCs w:val="0"/>
                <w:sz w:val="18"/>
                <w:szCs w:val="18"/>
              </w:rPr>
            </w:pPr>
            <w:r>
              <w:rPr>
                <w:rFonts w:ascii="Times New Roman" w:hAnsi="Times New Roman" w:eastAsia="宋体" w:cs="Times New Roman"/>
                <w:b w:val="0"/>
                <w:bCs w:val="0"/>
                <w:sz w:val="18"/>
                <w:szCs w:val="18"/>
              </w:rPr>
              <w:t>chr2:11545656-11548293</w:t>
            </w:r>
          </w:p>
        </w:tc>
        <w:tc>
          <w:tcPr>
            <w:tcW w:w="1503" w:type="pct"/>
            <w:tcBorders>
              <w:tl2br w:val="nil"/>
              <w:tr2bl w:val="nil"/>
            </w:tcBorders>
            <w:noWrap/>
          </w:tcPr>
          <w:p>
            <w:pPr>
              <w:rPr>
                <w:rFonts w:ascii="Times New Roman" w:hAnsi="Times New Roman" w:eastAsia="宋体" w:cs="Times New Roman"/>
                <w:b w:val="0"/>
                <w:bCs w:val="0"/>
                <w:sz w:val="18"/>
                <w:szCs w:val="18"/>
              </w:rPr>
            </w:pPr>
            <w:r>
              <w:rPr>
                <w:rFonts w:ascii="Times New Roman" w:hAnsi="Times New Roman" w:eastAsia="宋体" w:cs="Times New Roman"/>
                <w:b w:val="0"/>
                <w:bCs w:val="0"/>
                <w:sz w:val="18"/>
                <w:szCs w:val="18"/>
              </w:rPr>
              <w:fldChar w:fldCharType="begin">
                <w:fldData xml:space="preserve">PEVuZE5vdGU+PENpdGU+PEF1dGhvcj5DaGFvPC9BdXRob3I+PFllYXI+MTk5NzwvWWVhcj48UmVj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</w:fldData>
              </w:fldChar>
            </w:r>
            <w:r>
              <w:rPr>
                <w:rFonts w:ascii="Times New Roman" w:hAnsi="Times New Roman" w:eastAsia="宋体" w:cs="Times New Roman"/>
                <w:b w:val="0"/>
                <w:bCs w:val="0"/>
                <w:sz w:val="18"/>
                <w:szCs w:val="18"/>
              </w:rPr>
              <w:instrText xml:space="preserve"> ADDIN EN.CITE </w:instrText>
            </w:r>
            <w:r>
              <w:rPr>
                <w:rFonts w:ascii="Times New Roman" w:hAnsi="Times New Roman" w:eastAsia="宋体" w:cs="Times New Roman"/>
                <w:b w:val="0"/>
                <w:bCs w:val="0"/>
                <w:sz w:val="18"/>
                <w:szCs w:val="18"/>
              </w:rPr>
              <w:fldChar w:fldCharType="begin">
                <w:fldData xml:space="preserve">PEVuZE5vdGU+PENpdGU+PEF1dGhvcj5DaGFvPC9BdXRob3I+PFllYXI+MTk5NzwvWWVhcj48UmVj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</w:fldData>
              </w:fldChar>
            </w:r>
            <w:r>
              <w:rPr>
                <w:rFonts w:ascii="Times New Roman" w:hAnsi="Times New Roman" w:eastAsia="宋体" w:cs="Times New Roman"/>
                <w:b w:val="0"/>
                <w:bCs w:val="0"/>
                <w:sz w:val="18"/>
                <w:szCs w:val="18"/>
              </w:rPr>
              <w:instrText xml:space="preserve"> ADDIN EN.CITE.DATA </w:instrText>
            </w:r>
            <w:r>
              <w:rPr>
                <w:rFonts w:ascii="Times New Roman" w:hAnsi="Times New Roman" w:eastAsia="宋体" w:cs="Times New Roman"/>
                <w:b w:val="0"/>
                <w:bCs w:val="0"/>
                <w:sz w:val="18"/>
                <w:szCs w:val="18"/>
              </w:rPr>
              <w:fldChar w:fldCharType="end"/>
            </w:r>
            <w:r>
              <w:rPr>
                <w:rFonts w:ascii="Times New Roman" w:hAnsi="Times New Roman" w:eastAsia="宋体" w:cs="Times New Roman"/>
                <w:b w:val="0"/>
                <w:bCs w:val="0"/>
                <w:sz w:val="18"/>
                <w:szCs w:val="18"/>
              </w:rPr>
              <w:fldChar w:fldCharType="separate"/>
            </w:r>
            <w:r>
              <w:rPr>
                <w:rFonts w:ascii="Times New Roman" w:hAnsi="Times New Roman" w:eastAsia="宋体" w:cs="Times New Roman"/>
                <w:b w:val="0"/>
                <w:bCs w:val="0"/>
                <w:sz w:val="18"/>
                <w:szCs w:val="18"/>
              </w:rPr>
              <w:t>(Chao, et al. 1997)</w:t>
            </w:r>
            <w:r>
              <w:rPr>
                <w:rFonts w:ascii="Times New Roman" w:hAnsi="Times New Roman" w:eastAsia="宋体" w:cs="Times New Roman"/>
                <w:b w:val="0"/>
                <w:bCs w:val="0"/>
                <w:sz w:val="18"/>
                <w:szCs w:val="18"/>
              </w:rPr>
              <w:fldChar w:fldCharType="end"/>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392" w:type="pct"/>
            <w:tcBorders>
              <w:tl2br w:val="nil"/>
              <w:tr2bl w:val="nil"/>
            </w:tcBorders>
            <w:noWrap/>
          </w:tcPr>
          <w:p>
            <w:pPr>
              <w:jc w:val="center"/>
              <w:rPr>
                <w:rFonts w:ascii="Times New Roman" w:hAnsi="Times New Roman" w:eastAsia="宋体" w:cs="Times New Roman"/>
                <w:b w:val="0"/>
                <w:bCs w:val="0"/>
                <w:i/>
                <w:iCs/>
                <w:sz w:val="18"/>
                <w:szCs w:val="18"/>
              </w:rPr>
            </w:pPr>
            <w:r>
              <w:rPr>
                <w:rFonts w:ascii="Times New Roman" w:hAnsi="Times New Roman" w:eastAsia="宋体" w:cs="Times New Roman"/>
                <w:b w:val="0"/>
                <w:bCs w:val="0"/>
                <w:i/>
                <w:iCs/>
                <w:sz w:val="18"/>
                <w:szCs w:val="18"/>
              </w:rPr>
              <w:t>AT3G23240</w:t>
            </w:r>
          </w:p>
        </w:tc>
        <w:tc>
          <w:tcPr>
            <w:tcW w:w="450" w:type="pct"/>
            <w:tcBorders>
              <w:tl2br w:val="nil"/>
              <w:tr2bl w:val="nil"/>
            </w:tcBorders>
            <w:noWrap/>
          </w:tcPr>
          <w:p>
            <w:pPr>
              <w:ind w:left="280" w:leftChars="100"/>
              <w:rPr>
                <w:rFonts w:ascii="Times New Roman" w:hAnsi="Times New Roman" w:eastAsia="宋体" w:cs="Times New Roman"/>
                <w:b w:val="0"/>
                <w:bCs w:val="0"/>
                <w:i/>
                <w:iCs/>
                <w:sz w:val="18"/>
                <w:szCs w:val="18"/>
              </w:rPr>
            </w:pPr>
            <w:r>
              <w:rPr>
                <w:rFonts w:ascii="Times New Roman" w:hAnsi="Times New Roman" w:eastAsia="宋体" w:cs="Times New Roman"/>
                <w:b w:val="0"/>
                <w:bCs w:val="0"/>
                <w:i/>
                <w:iCs/>
                <w:sz w:val="18"/>
                <w:szCs w:val="18"/>
              </w:rPr>
              <w:t>ERF1</w:t>
            </w:r>
          </w:p>
        </w:tc>
        <w:tc>
          <w:tcPr>
            <w:tcW w:w="832" w:type="pct"/>
            <w:tcBorders>
              <w:tl2br w:val="nil"/>
              <w:tr2bl w:val="nil"/>
            </w:tcBorders>
            <w:noWrap/>
          </w:tcPr>
          <w:p>
            <w:pPr>
              <w:rPr>
                <w:rFonts w:ascii="Times New Roman" w:hAnsi="Times New Roman" w:eastAsia="宋体" w:cs="Times New Roman"/>
                <w:b w:val="0"/>
                <w:bCs w:val="0"/>
                <w:sz w:val="18"/>
                <w:szCs w:val="18"/>
              </w:rPr>
            </w:pPr>
            <w:r>
              <w:rPr>
                <w:rFonts w:ascii="Times New Roman" w:hAnsi="Times New Roman" w:eastAsia="宋体" w:cs="Times New Roman"/>
                <w:b w:val="0"/>
                <w:bCs w:val="0"/>
                <w:sz w:val="18"/>
                <w:szCs w:val="18"/>
              </w:rPr>
              <w:t>chr3：8295417-8295616</w:t>
            </w:r>
          </w:p>
        </w:tc>
        <w:tc>
          <w:tcPr>
            <w:tcW w:w="911" w:type="pct"/>
            <w:tcBorders>
              <w:tl2br w:val="nil"/>
              <w:tr2bl w:val="nil"/>
            </w:tcBorders>
            <w:noWrap/>
          </w:tcPr>
          <w:p>
            <w:pPr>
              <w:rPr>
                <w:rFonts w:ascii="Times New Roman" w:hAnsi="Times New Roman" w:eastAsia="宋体" w:cs="Times New Roman"/>
                <w:b w:val="0"/>
                <w:bCs w:val="0"/>
                <w:sz w:val="18"/>
                <w:szCs w:val="18"/>
              </w:rPr>
            </w:pPr>
            <w:r>
              <w:rPr>
                <w:rFonts w:ascii="Times New Roman" w:hAnsi="Times New Roman" w:eastAsia="宋体" w:cs="Times New Roman"/>
                <w:b w:val="0"/>
                <w:bCs w:val="0"/>
                <w:sz w:val="18"/>
                <w:szCs w:val="18"/>
              </w:rPr>
              <w:t>chr3：8295117-8295616</w:t>
            </w:r>
          </w:p>
        </w:tc>
        <w:tc>
          <w:tcPr>
            <w:tcW w:w="908" w:type="pct"/>
            <w:tcBorders>
              <w:tl2br w:val="nil"/>
              <w:tr2bl w:val="nil"/>
            </w:tcBorders>
            <w:noWrap/>
          </w:tcPr>
          <w:p>
            <w:pPr>
              <w:rPr>
                <w:rFonts w:ascii="Times New Roman" w:hAnsi="Times New Roman" w:eastAsia="宋体" w:cs="Times New Roman"/>
                <w:b w:val="0"/>
                <w:bCs w:val="0"/>
                <w:sz w:val="18"/>
                <w:szCs w:val="18"/>
              </w:rPr>
            </w:pPr>
            <w:r>
              <w:rPr>
                <w:rFonts w:ascii="Times New Roman" w:hAnsi="Times New Roman" w:eastAsia="宋体" w:cs="Times New Roman"/>
                <w:b w:val="0"/>
                <w:bCs w:val="0"/>
                <w:sz w:val="18"/>
                <w:szCs w:val="18"/>
              </w:rPr>
              <w:t>chr3：8295617-8296604</w:t>
            </w:r>
          </w:p>
        </w:tc>
        <w:tc>
          <w:tcPr>
            <w:tcW w:w="1503" w:type="pct"/>
            <w:tcBorders>
              <w:tl2br w:val="nil"/>
              <w:tr2bl w:val="nil"/>
            </w:tcBorders>
            <w:noWrap/>
          </w:tcPr>
          <w:p>
            <w:pPr>
              <w:rPr>
                <w:rFonts w:ascii="Times New Roman" w:hAnsi="Times New Roman" w:eastAsia="宋体" w:cs="Times New Roman"/>
                <w:b w:val="0"/>
                <w:bCs w:val="0"/>
                <w:sz w:val="18"/>
                <w:szCs w:val="18"/>
              </w:rPr>
            </w:pPr>
            <w:r>
              <w:rPr>
                <w:rFonts w:ascii="Times New Roman" w:hAnsi="Times New Roman" w:eastAsia="宋体" w:cs="Times New Roman"/>
                <w:b w:val="0"/>
                <w:bCs w:val="0"/>
                <w:sz w:val="18"/>
                <w:szCs w:val="18"/>
              </w:rPr>
              <w:fldChar w:fldCharType="begin">
                <w:fldData xml:space="preserve">PEVuZE5vdGU+PENpdGU+PEF1dGhvcj5Tb2xhbm88L0F1dGhvcj48WWVhcj4xOTk4PC9ZZWFyPjxS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</w:fldData>
              </w:fldChar>
            </w:r>
            <w:r>
              <w:rPr>
                <w:rFonts w:ascii="Times New Roman" w:hAnsi="Times New Roman" w:eastAsia="宋体" w:cs="Times New Roman"/>
                <w:b w:val="0"/>
                <w:bCs w:val="0"/>
                <w:sz w:val="18"/>
                <w:szCs w:val="18"/>
              </w:rPr>
              <w:instrText xml:space="preserve"> ADDIN EN.CITE </w:instrText>
            </w:r>
            <w:r>
              <w:rPr>
                <w:rFonts w:ascii="Times New Roman" w:hAnsi="Times New Roman" w:eastAsia="宋体" w:cs="Times New Roman"/>
                <w:b w:val="0"/>
                <w:bCs w:val="0"/>
                <w:sz w:val="18"/>
                <w:szCs w:val="18"/>
              </w:rPr>
              <w:fldChar w:fldCharType="begin">
                <w:fldData xml:space="preserve">PEVuZE5vdGU+PENpdGU+PEF1dGhvcj5Tb2xhbm88L0F1dGhvcj48WWVhcj4xOTk4PC9ZZWFyPjxS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</w:fldData>
              </w:fldChar>
            </w:r>
            <w:r>
              <w:rPr>
                <w:rFonts w:ascii="Times New Roman" w:hAnsi="Times New Roman" w:eastAsia="宋体" w:cs="Times New Roman"/>
                <w:b w:val="0"/>
                <w:bCs w:val="0"/>
                <w:sz w:val="18"/>
                <w:szCs w:val="18"/>
              </w:rPr>
              <w:instrText xml:space="preserve"> ADDIN EN.CITE.DATA </w:instrText>
            </w:r>
            <w:r>
              <w:rPr>
                <w:rFonts w:ascii="Times New Roman" w:hAnsi="Times New Roman" w:eastAsia="宋体" w:cs="Times New Roman"/>
                <w:b w:val="0"/>
                <w:bCs w:val="0"/>
                <w:sz w:val="18"/>
                <w:szCs w:val="18"/>
              </w:rPr>
              <w:fldChar w:fldCharType="end"/>
            </w:r>
            <w:r>
              <w:rPr>
                <w:rFonts w:ascii="Times New Roman" w:hAnsi="Times New Roman" w:eastAsia="宋体" w:cs="Times New Roman"/>
                <w:b w:val="0"/>
                <w:bCs w:val="0"/>
                <w:sz w:val="18"/>
                <w:szCs w:val="18"/>
              </w:rPr>
              <w:fldChar w:fldCharType="separate"/>
            </w:r>
            <w:r>
              <w:rPr>
                <w:rFonts w:ascii="Times New Roman" w:hAnsi="Times New Roman" w:eastAsia="宋体" w:cs="Times New Roman"/>
                <w:b w:val="0"/>
                <w:bCs w:val="0"/>
                <w:sz w:val="18"/>
                <w:szCs w:val="18"/>
              </w:rPr>
              <w:t>(Solano, et al. 1998)</w:t>
            </w:r>
            <w:r>
              <w:rPr>
                <w:rFonts w:ascii="Times New Roman" w:hAnsi="Times New Roman" w:eastAsia="宋体" w:cs="Times New Roman"/>
                <w:b w:val="0"/>
                <w:bCs w:val="0"/>
                <w:sz w:val="18"/>
                <w:szCs w:val="18"/>
              </w:rPr>
              <w:fldChar w:fldCharType="end"/>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392" w:type="pct"/>
            <w:tcBorders>
              <w:tl2br w:val="nil"/>
              <w:tr2bl w:val="nil"/>
            </w:tcBorders>
            <w:noWrap/>
          </w:tcPr>
          <w:p>
            <w:pPr>
              <w:jc w:val="center"/>
              <w:rPr>
                <w:rFonts w:ascii="Times New Roman" w:hAnsi="Times New Roman" w:eastAsia="宋体" w:cs="Times New Roman"/>
                <w:b w:val="0"/>
                <w:bCs w:val="0"/>
                <w:i/>
                <w:iCs/>
                <w:sz w:val="18"/>
                <w:szCs w:val="18"/>
              </w:rPr>
            </w:pPr>
            <w:r>
              <w:rPr>
                <w:rFonts w:ascii="Times New Roman" w:hAnsi="Times New Roman" w:eastAsia="宋体" w:cs="Times New Roman"/>
                <w:b w:val="0"/>
                <w:bCs w:val="0"/>
                <w:i/>
                <w:iCs/>
                <w:sz w:val="18"/>
                <w:szCs w:val="18"/>
              </w:rPr>
              <w:t>AT3G15210</w:t>
            </w:r>
          </w:p>
        </w:tc>
        <w:tc>
          <w:tcPr>
            <w:tcW w:w="450" w:type="pct"/>
            <w:tcBorders>
              <w:tl2br w:val="nil"/>
              <w:tr2bl w:val="nil"/>
            </w:tcBorders>
            <w:noWrap/>
          </w:tcPr>
          <w:p>
            <w:pPr>
              <w:ind w:left="280" w:leftChars="100"/>
              <w:rPr>
                <w:rFonts w:ascii="Times New Roman" w:hAnsi="Times New Roman" w:eastAsia="宋体" w:cs="Times New Roman"/>
                <w:b w:val="0"/>
                <w:bCs w:val="0"/>
                <w:i/>
                <w:iCs/>
                <w:sz w:val="18"/>
                <w:szCs w:val="18"/>
              </w:rPr>
            </w:pPr>
            <w:r>
              <w:rPr>
                <w:rFonts w:ascii="Times New Roman" w:hAnsi="Times New Roman" w:eastAsia="宋体" w:cs="Times New Roman"/>
                <w:b w:val="0"/>
                <w:bCs w:val="0"/>
                <w:i/>
                <w:iCs/>
                <w:sz w:val="18"/>
                <w:szCs w:val="18"/>
              </w:rPr>
              <w:t>ERF4</w:t>
            </w:r>
          </w:p>
        </w:tc>
        <w:tc>
          <w:tcPr>
            <w:tcW w:w="832" w:type="pct"/>
            <w:tcBorders>
              <w:tl2br w:val="nil"/>
              <w:tr2bl w:val="nil"/>
            </w:tcBorders>
            <w:noWrap/>
          </w:tcPr>
          <w:p>
            <w:pPr>
              <w:rPr>
                <w:rFonts w:ascii="Times New Roman" w:hAnsi="Times New Roman" w:eastAsia="宋体" w:cs="Times New Roman"/>
                <w:b w:val="0"/>
                <w:bCs w:val="0"/>
                <w:sz w:val="18"/>
                <w:szCs w:val="18"/>
              </w:rPr>
            </w:pPr>
            <w:r>
              <w:rPr>
                <w:rFonts w:ascii="Times New Roman" w:hAnsi="Times New Roman" w:eastAsia="宋体" w:cs="Times New Roman"/>
                <w:b w:val="0"/>
                <w:bCs w:val="0"/>
                <w:sz w:val="18"/>
                <w:szCs w:val="18"/>
              </w:rPr>
              <w:t>chr3:5121103-5121302</w:t>
            </w:r>
          </w:p>
        </w:tc>
        <w:tc>
          <w:tcPr>
            <w:tcW w:w="911" w:type="pct"/>
            <w:tcBorders>
              <w:tl2br w:val="nil"/>
              <w:tr2bl w:val="nil"/>
            </w:tcBorders>
            <w:noWrap/>
          </w:tcPr>
          <w:p>
            <w:pPr>
              <w:rPr>
                <w:rFonts w:ascii="Times New Roman" w:hAnsi="Times New Roman" w:eastAsia="宋体" w:cs="Times New Roman"/>
                <w:b w:val="0"/>
                <w:bCs w:val="0"/>
                <w:sz w:val="18"/>
                <w:szCs w:val="18"/>
              </w:rPr>
            </w:pPr>
            <w:r>
              <w:rPr>
                <w:rFonts w:ascii="Times New Roman" w:hAnsi="Times New Roman" w:eastAsia="宋体" w:cs="Times New Roman"/>
                <w:b w:val="0"/>
                <w:bCs w:val="0"/>
                <w:sz w:val="18"/>
                <w:szCs w:val="18"/>
              </w:rPr>
              <w:t>chr3:5120803-5121302</w:t>
            </w:r>
          </w:p>
        </w:tc>
        <w:tc>
          <w:tcPr>
            <w:tcW w:w="908" w:type="pct"/>
            <w:tcBorders>
              <w:tl2br w:val="nil"/>
              <w:tr2bl w:val="nil"/>
            </w:tcBorders>
            <w:noWrap/>
          </w:tcPr>
          <w:p>
            <w:pPr>
              <w:rPr>
                <w:rFonts w:ascii="Times New Roman" w:hAnsi="Times New Roman" w:eastAsia="宋体" w:cs="Times New Roman"/>
                <w:b w:val="0"/>
                <w:bCs w:val="0"/>
                <w:sz w:val="18"/>
                <w:szCs w:val="18"/>
              </w:rPr>
            </w:pPr>
            <w:r>
              <w:rPr>
                <w:rFonts w:ascii="Times New Roman" w:hAnsi="Times New Roman" w:eastAsia="宋体" w:cs="Times New Roman"/>
                <w:b w:val="0"/>
                <w:bCs w:val="0"/>
                <w:sz w:val="18"/>
                <w:szCs w:val="18"/>
              </w:rPr>
              <w:t>chr3:5121303-5122562</w:t>
            </w:r>
          </w:p>
        </w:tc>
        <w:tc>
          <w:tcPr>
            <w:tcW w:w="1503" w:type="pct"/>
            <w:tcBorders>
              <w:tl2br w:val="nil"/>
              <w:tr2bl w:val="nil"/>
            </w:tcBorders>
            <w:noWrap/>
          </w:tcPr>
          <w:p>
            <w:pPr>
              <w:rPr>
                <w:rFonts w:ascii="Times New Roman" w:hAnsi="Times New Roman" w:eastAsia="宋体" w:cs="Times New Roman"/>
                <w:b w:val="0"/>
                <w:bCs w:val="0"/>
                <w:sz w:val="18"/>
                <w:szCs w:val="18"/>
              </w:rPr>
            </w:pPr>
            <w:r>
              <w:rPr>
                <w:rFonts w:ascii="Times New Roman" w:hAnsi="Times New Roman" w:eastAsia="宋体" w:cs="Times New Roman"/>
                <w:b w:val="0"/>
                <w:bCs w:val="0"/>
                <w:sz w:val="18"/>
                <w:szCs w:val="18"/>
              </w:rPr>
              <w:fldChar w:fldCharType="begin">
                <w:fldData xml:space="preserve">PEVuZE5vdGU+PENpdGU+PEF1dGhvcj5ZYW5nPC9BdXRob3I+PFllYXI+MjAwNTwvWWVhcj48UmVj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</w:fldData>
              </w:fldChar>
            </w:r>
            <w:r>
              <w:rPr>
                <w:rFonts w:ascii="Times New Roman" w:hAnsi="Times New Roman" w:eastAsia="宋体" w:cs="Times New Roman"/>
                <w:b w:val="0"/>
                <w:bCs w:val="0"/>
                <w:sz w:val="18"/>
                <w:szCs w:val="18"/>
              </w:rPr>
              <w:instrText xml:space="preserve"> ADDIN EN.CITE </w:instrText>
            </w:r>
            <w:r>
              <w:rPr>
                <w:rFonts w:ascii="Times New Roman" w:hAnsi="Times New Roman" w:eastAsia="宋体" w:cs="Times New Roman"/>
                <w:b w:val="0"/>
                <w:bCs w:val="0"/>
                <w:sz w:val="18"/>
                <w:szCs w:val="18"/>
              </w:rPr>
              <w:fldChar w:fldCharType="begin">
                <w:fldData xml:space="preserve">PEVuZE5vdGU+PENpdGU+PEF1dGhvcj5ZYW5nPC9BdXRob3I+PFllYXI+MjAwNTwvWWVhcj48UmVj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</w:fldData>
              </w:fldChar>
            </w:r>
            <w:r>
              <w:rPr>
                <w:rFonts w:ascii="Times New Roman" w:hAnsi="Times New Roman" w:eastAsia="宋体" w:cs="Times New Roman"/>
                <w:b w:val="0"/>
                <w:bCs w:val="0"/>
                <w:sz w:val="18"/>
                <w:szCs w:val="18"/>
              </w:rPr>
              <w:instrText xml:space="preserve"> ADDIN EN.CITE.DATA </w:instrText>
            </w:r>
            <w:r>
              <w:rPr>
                <w:rFonts w:ascii="Times New Roman" w:hAnsi="Times New Roman" w:eastAsia="宋体" w:cs="Times New Roman"/>
                <w:b w:val="0"/>
                <w:bCs w:val="0"/>
                <w:sz w:val="18"/>
                <w:szCs w:val="18"/>
              </w:rPr>
              <w:fldChar w:fldCharType="end"/>
            </w:r>
            <w:r>
              <w:rPr>
                <w:rFonts w:ascii="Times New Roman" w:hAnsi="Times New Roman" w:eastAsia="宋体" w:cs="Times New Roman"/>
                <w:b w:val="0"/>
                <w:bCs w:val="0"/>
                <w:sz w:val="18"/>
                <w:szCs w:val="18"/>
              </w:rPr>
              <w:fldChar w:fldCharType="separate"/>
            </w:r>
            <w:r>
              <w:rPr>
                <w:rFonts w:ascii="Times New Roman" w:hAnsi="Times New Roman" w:eastAsia="宋体" w:cs="Times New Roman"/>
                <w:b w:val="0"/>
                <w:bCs w:val="0"/>
                <w:sz w:val="18"/>
                <w:szCs w:val="18"/>
              </w:rPr>
              <w:t>(Yang, et al. 2005)</w:t>
            </w:r>
            <w:r>
              <w:rPr>
                <w:rFonts w:ascii="Times New Roman" w:hAnsi="Times New Roman" w:eastAsia="宋体" w:cs="Times New Roman"/>
                <w:b w:val="0"/>
                <w:bCs w:val="0"/>
                <w:sz w:val="18"/>
                <w:szCs w:val="18"/>
              </w:rPr>
              <w:fldChar w:fldCharType="end"/>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392" w:type="pct"/>
            <w:tcBorders>
              <w:top w:val="nil"/>
              <w:bottom w:val="single" w:color="auto" w:sz="8" w:space="0"/>
            </w:tcBorders>
            <w:noWrap/>
          </w:tcPr>
          <w:p>
            <w:pPr>
              <w:jc w:val="center"/>
              <w:rPr>
                <w:rFonts w:ascii="Times New Roman" w:hAnsi="Times New Roman" w:eastAsia="宋体" w:cs="Times New Roman"/>
                <w:b w:val="0"/>
                <w:bCs w:val="0"/>
                <w:i/>
                <w:iCs/>
                <w:sz w:val="18"/>
                <w:szCs w:val="18"/>
              </w:rPr>
            </w:pPr>
            <w:r>
              <w:rPr>
                <w:rFonts w:ascii="Times New Roman" w:hAnsi="Times New Roman" w:eastAsia="宋体" w:cs="Times New Roman"/>
                <w:b w:val="0"/>
                <w:bCs w:val="0"/>
                <w:i/>
                <w:iCs/>
                <w:sz w:val="18"/>
                <w:szCs w:val="18"/>
              </w:rPr>
              <w:t>AT5G44420</w:t>
            </w:r>
          </w:p>
        </w:tc>
        <w:tc>
          <w:tcPr>
            <w:tcW w:w="450" w:type="pct"/>
            <w:tcBorders>
              <w:top w:val="nil"/>
              <w:bottom w:val="single" w:color="auto" w:sz="8" w:space="0"/>
            </w:tcBorders>
            <w:noWrap/>
          </w:tcPr>
          <w:p>
            <w:pPr>
              <w:ind w:left="280" w:leftChars="100"/>
              <w:rPr>
                <w:rFonts w:ascii="Times New Roman" w:hAnsi="Times New Roman" w:eastAsia="宋体" w:cs="Times New Roman"/>
                <w:b w:val="0"/>
                <w:bCs w:val="0"/>
                <w:i/>
                <w:iCs/>
                <w:sz w:val="18"/>
                <w:szCs w:val="18"/>
              </w:rPr>
            </w:pPr>
            <w:r>
              <w:rPr>
                <w:rFonts w:ascii="Times New Roman" w:hAnsi="Times New Roman" w:eastAsia="宋体" w:cs="Times New Roman"/>
                <w:b w:val="0"/>
                <w:bCs w:val="0"/>
                <w:i/>
                <w:iCs/>
                <w:sz w:val="18"/>
                <w:szCs w:val="18"/>
              </w:rPr>
              <w:t>PDF1.2</w:t>
            </w:r>
          </w:p>
        </w:tc>
        <w:tc>
          <w:tcPr>
            <w:tcW w:w="832" w:type="pct"/>
            <w:tcBorders>
              <w:top w:val="nil"/>
              <w:bottom w:val="single" w:color="auto" w:sz="8" w:space="0"/>
            </w:tcBorders>
            <w:noWrap/>
          </w:tcPr>
          <w:p>
            <w:pPr>
              <w:rPr>
                <w:rFonts w:ascii="Times New Roman" w:hAnsi="Times New Roman" w:eastAsia="宋体" w:cs="Times New Roman"/>
                <w:b w:val="0"/>
                <w:bCs w:val="0"/>
                <w:sz w:val="18"/>
                <w:szCs w:val="18"/>
              </w:rPr>
            </w:pPr>
            <w:r>
              <w:rPr>
                <w:rFonts w:ascii="Times New Roman" w:hAnsi="Times New Roman" w:eastAsia="宋体" w:cs="Times New Roman"/>
                <w:b w:val="0"/>
                <w:bCs w:val="0"/>
                <w:sz w:val="18"/>
                <w:szCs w:val="18"/>
              </w:rPr>
              <w:t>chr5:17907639-17907838</w:t>
            </w:r>
          </w:p>
        </w:tc>
        <w:tc>
          <w:tcPr>
            <w:tcW w:w="911" w:type="pct"/>
            <w:tcBorders>
              <w:top w:val="nil"/>
              <w:bottom w:val="single" w:color="auto" w:sz="8" w:space="0"/>
            </w:tcBorders>
            <w:noWrap/>
          </w:tcPr>
          <w:p>
            <w:pPr>
              <w:rPr>
                <w:rFonts w:ascii="Times New Roman" w:hAnsi="Times New Roman" w:eastAsia="宋体" w:cs="Times New Roman"/>
                <w:b w:val="0"/>
                <w:bCs w:val="0"/>
                <w:sz w:val="18"/>
                <w:szCs w:val="18"/>
              </w:rPr>
            </w:pPr>
            <w:r>
              <w:rPr>
                <w:rFonts w:ascii="Times New Roman" w:hAnsi="Times New Roman" w:eastAsia="宋体" w:cs="Times New Roman"/>
                <w:b w:val="0"/>
                <w:bCs w:val="0"/>
                <w:sz w:val="18"/>
                <w:szCs w:val="18"/>
              </w:rPr>
              <w:t>chr5:17907639-17908138</w:t>
            </w:r>
          </w:p>
        </w:tc>
        <w:tc>
          <w:tcPr>
            <w:tcW w:w="908" w:type="pct"/>
            <w:tcBorders>
              <w:top w:val="nil"/>
              <w:bottom w:val="single" w:color="auto" w:sz="8" w:space="0"/>
            </w:tcBorders>
            <w:noWrap/>
          </w:tcPr>
          <w:p>
            <w:pPr>
              <w:rPr>
                <w:rFonts w:ascii="Times New Roman" w:hAnsi="Times New Roman" w:eastAsia="宋体" w:cs="Times New Roman"/>
                <w:b w:val="0"/>
                <w:bCs w:val="0"/>
                <w:sz w:val="18"/>
                <w:szCs w:val="18"/>
              </w:rPr>
            </w:pPr>
            <w:r>
              <w:rPr>
                <w:rFonts w:ascii="Times New Roman" w:hAnsi="Times New Roman" w:eastAsia="宋体" w:cs="Times New Roman"/>
                <w:b w:val="0"/>
                <w:bCs w:val="0"/>
                <w:sz w:val="18"/>
                <w:szCs w:val="18"/>
              </w:rPr>
              <w:t>chr5:17906968-17907638</w:t>
            </w:r>
          </w:p>
        </w:tc>
        <w:tc>
          <w:tcPr>
            <w:tcW w:w="1503" w:type="pct"/>
            <w:tcBorders>
              <w:top w:val="nil"/>
              <w:bottom w:val="single" w:color="auto" w:sz="8" w:space="0"/>
            </w:tcBorders>
            <w:noWrap/>
          </w:tcPr>
          <w:p>
            <w:pPr>
              <w:rPr>
                <w:rFonts w:ascii="Times New Roman" w:hAnsi="Times New Roman" w:eastAsia="宋体" w:cs="Times New Roman"/>
                <w:b w:val="0"/>
                <w:bCs w:val="0"/>
                <w:sz w:val="18"/>
                <w:szCs w:val="18"/>
              </w:rPr>
            </w:pPr>
            <w:r>
              <w:rPr>
                <w:rFonts w:ascii="Times New Roman" w:hAnsi="Times New Roman" w:eastAsia="宋体" w:cs="Times New Roman"/>
                <w:b w:val="0"/>
                <w:bCs w:val="0"/>
                <w:sz w:val="18"/>
                <w:szCs w:val="18"/>
              </w:rPr>
              <w:fldChar w:fldCharType="begin">
                <w:fldData xml:space="preserve">PEVuZE5vdGU+PENpdGU+PEF1dGhvcj5QZW5uaW5ja3g8L0F1dGhvcj48WWVhcj4xOTk4PC9ZZWFy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</w:fldData>
              </w:fldChar>
            </w:r>
            <w:r>
              <w:rPr>
                <w:rFonts w:ascii="Times New Roman" w:hAnsi="Times New Roman" w:eastAsia="宋体" w:cs="Times New Roman"/>
                <w:b w:val="0"/>
                <w:bCs w:val="0"/>
                <w:sz w:val="18"/>
                <w:szCs w:val="18"/>
              </w:rPr>
              <w:instrText xml:space="preserve"> ADDIN EN.CITE </w:instrText>
            </w:r>
            <w:r>
              <w:rPr>
                <w:rFonts w:ascii="Times New Roman" w:hAnsi="Times New Roman" w:eastAsia="宋体" w:cs="Times New Roman"/>
                <w:b w:val="0"/>
                <w:bCs w:val="0"/>
                <w:sz w:val="18"/>
                <w:szCs w:val="18"/>
              </w:rPr>
              <w:fldChar w:fldCharType="begin">
                <w:fldData xml:space="preserve">PEVuZE5vdGU+PENpdGU+PEF1dGhvcj5QZW5uaW5ja3g8L0F1dGhvcj48WWVhcj4xOTk4PC9ZZWFy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</w:fldData>
              </w:fldChar>
            </w:r>
            <w:r>
              <w:rPr>
                <w:rFonts w:ascii="Times New Roman" w:hAnsi="Times New Roman" w:eastAsia="宋体" w:cs="Times New Roman"/>
                <w:b w:val="0"/>
                <w:bCs w:val="0"/>
                <w:sz w:val="18"/>
                <w:szCs w:val="18"/>
              </w:rPr>
              <w:instrText xml:space="preserve"> ADDIN EN.CITE.DATA </w:instrText>
            </w:r>
            <w:r>
              <w:rPr>
                <w:rFonts w:ascii="Times New Roman" w:hAnsi="Times New Roman" w:eastAsia="宋体" w:cs="Times New Roman"/>
                <w:b w:val="0"/>
                <w:bCs w:val="0"/>
                <w:sz w:val="18"/>
                <w:szCs w:val="18"/>
              </w:rPr>
              <w:fldChar w:fldCharType="end"/>
            </w:r>
            <w:r>
              <w:rPr>
                <w:rFonts w:ascii="Times New Roman" w:hAnsi="Times New Roman" w:eastAsia="宋体" w:cs="Times New Roman"/>
                <w:b w:val="0"/>
                <w:bCs w:val="0"/>
                <w:sz w:val="18"/>
                <w:szCs w:val="18"/>
              </w:rPr>
              <w:fldChar w:fldCharType="separate"/>
            </w:r>
            <w:r>
              <w:rPr>
                <w:rFonts w:ascii="Times New Roman" w:hAnsi="Times New Roman" w:eastAsia="宋体" w:cs="Times New Roman"/>
                <w:b w:val="0"/>
                <w:bCs w:val="0"/>
                <w:sz w:val="18"/>
                <w:szCs w:val="18"/>
              </w:rPr>
              <w:t>(Penninckx, et al. 1998)</w:t>
            </w:r>
            <w:r>
              <w:rPr>
                <w:rFonts w:ascii="Times New Roman" w:hAnsi="Times New Roman" w:eastAsia="宋体" w:cs="Times New Roman"/>
                <w:b w:val="0"/>
                <w:bCs w:val="0"/>
                <w:sz w:val="18"/>
                <w:szCs w:val="18"/>
              </w:rPr>
              <w:fldChar w:fldCharType="end"/>
            </w:r>
          </w:p>
        </w:tc>
      </w:tr>
    </w:tbl>
    <w:p>
      <w:pPr>
        <w:rPr>
          <w:rFonts w:ascii="Times New Roman" w:hAnsi="Times New Roman" w:eastAsia="宋体" w:cs="Times New Roman"/>
          <w:sz w:val="22"/>
          <w:szCs w:val="22"/>
        </w:rPr>
      </w:pPr>
      <w:r>
        <w:rPr>
          <w:rFonts w:ascii="Times New Roman" w:hAnsi="Times New Roman" w:eastAsia="宋体" w:cs="Times New Roman"/>
          <w:b w:val="0"/>
          <w:bCs w:val="0"/>
          <w:sz w:val="20"/>
          <w:szCs w:val="20"/>
        </w:rPr>
        <w:t>UPR：Upstream region; GBR：Gene transcription region; Strand：Orientation of single strands of DNA</w:t>
      </w:r>
    </w:p>
    <w:p>
      <w:pPr>
        <w:ind w:left="1120" w:leftChars="400" w:right="1288" w:rightChars="460"/>
        <w:rPr>
          <w:rStyle w:val="16"/>
          <w:rFonts w:eastAsia="宋体"/>
          <w:b/>
          <w:bCs w:val="0"/>
          <w:kern w:val="2"/>
          <w:sz w:val="22"/>
          <w:szCs w:val="22"/>
          <w:lang w:bidi="ar"/>
        </w:rP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docGrid w:type="lines" w:linePitch="395" w:charSpace="0"/>
        </w:sectPr>
      </w:pPr>
    </w:p>
    <w:p>
      <w:pPr>
        <w:spacing w:line="480" w:lineRule="auto"/>
        <w:rPr>
          <w:rFonts w:ascii="Times New Roman" w:hAnsi="Times New Roman" w:cs="Times New Roman"/>
          <w:b w:val="0"/>
          <w:bCs w:val="0"/>
          <w:kern w:val="2"/>
          <w:sz w:val="24"/>
          <w:szCs w:val="22"/>
        </w:rPr>
      </w:pPr>
    </w:p>
    <w:p>
      <w:pPr>
        <w:spacing w:line="480" w:lineRule="auto"/>
        <w:rPr>
          <w:rFonts w:ascii="Times New Roman" w:hAnsi="Times New Roman" w:cs="Times New Roman"/>
        </w:rPr>
      </w:pPr>
    </w:p>
    <w:p>
      <w:pPr>
        <w:ind w:left="1120" w:leftChars="400" w:right="1288" w:rightChars="460"/>
        <w:rPr>
          <w:rFonts w:ascii="Times New Roman" w:hAnsi="Times New Roman" w:cs="Times New Roman"/>
          <w:b w:val="0"/>
          <w:sz w:val="24"/>
          <w:szCs w:val="24"/>
        </w:rPr>
      </w:pPr>
      <w:r>
        <w:rPr>
          <w:rStyle w:val="16"/>
          <w:rFonts w:ascii="Arial Narrow" w:hAnsi="Arial Narrow" w:eastAsia="宋体" w:cs="Arial Narrow"/>
          <w:b/>
          <w:bCs w:val="0"/>
          <w:sz w:val="24"/>
          <w:szCs w:val="24"/>
          <w:lang w:bidi="ar"/>
        </w:rPr>
        <w:t>Table S2</w:t>
      </w:r>
      <w:r>
        <w:rPr>
          <w:rStyle w:val="16"/>
          <w:rFonts w:eastAsia="宋体"/>
          <w:b/>
          <w:bCs w:val="0"/>
          <w:sz w:val="24"/>
          <w:szCs w:val="24"/>
          <w:lang w:bidi="ar"/>
        </w:rPr>
        <w:t xml:space="preserve"> </w:t>
      </w:r>
      <w:r>
        <w:rPr>
          <w:rStyle w:val="17"/>
          <w:rFonts w:eastAsia="宋体"/>
          <w:b w:val="0"/>
          <w:sz w:val="24"/>
          <w:szCs w:val="24"/>
          <w:lang w:bidi="ar"/>
        </w:rPr>
        <w:t>Arabidopsis</w:t>
      </w:r>
      <w:r>
        <w:rPr>
          <w:rStyle w:val="16"/>
          <w:rFonts w:eastAsia="宋体"/>
          <w:b w:val="0"/>
          <w:sz w:val="24"/>
          <w:szCs w:val="24"/>
          <w:lang w:bidi="ar"/>
        </w:rPr>
        <w:t xml:space="preserve"> ethylene pathway genes without methylation or with low methylation levels (&lt; 10%) in wild-type or mutants defective in (de)methylases.</w:t>
      </w:r>
    </w:p>
    <w:tbl>
      <w:tblPr>
        <w:tblStyle w:val="4"/>
        <w:tblW w:w="6315" w:type="dxa"/>
        <w:jc w:val="center"/>
        <w:tblLayout w:type="autofit"/>
        <w:tblCellMar>
          <w:top w:w="0" w:type="dxa"/>
          <w:left w:w="0" w:type="dxa"/>
          <w:bottom w:w="0" w:type="dxa"/>
          <w:right w:w="0" w:type="dxa"/>
        </w:tblCellMar>
      </w:tblPr>
      <w:tblGrid>
        <w:gridCol w:w="3061"/>
        <w:gridCol w:w="3254"/>
      </w:tblGrid>
      <w:tr>
        <w:tblPrEx>
          <w:tblCellMar>
            <w:top w:w="0" w:type="dxa"/>
            <w:left w:w="0" w:type="dxa"/>
            <w:bottom w:w="0" w:type="dxa"/>
            <w:right w:w="0" w:type="dxa"/>
          </w:tblCellMar>
        </w:tblPrEx>
        <w:trPr>
          <w:trHeight w:val="312" w:hRule="atLeast"/>
          <w:jc w:val="center"/>
        </w:trPr>
        <w:tc>
          <w:tcPr>
            <w:tcW w:w="0" w:type="auto"/>
            <w:tcBorders>
              <w:top w:val="single" w:color="000000" w:sz="8" w:space="0"/>
              <w:left w:val="nil"/>
              <w:bottom w:val="single" w:color="000000" w:sz="8" w:space="0"/>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kern w:val="2"/>
                <w:sz w:val="21"/>
                <w:szCs w:val="21"/>
              </w:rPr>
            </w:pPr>
            <w:r>
              <w:rPr>
                <w:rFonts w:ascii="Times New Roman" w:hAnsi="Times New Roman" w:eastAsia="宋体" w:cs="Times New Roman"/>
                <w:b w:val="0"/>
                <w:bCs w:val="0"/>
                <w:color w:val="000000"/>
                <w:sz w:val="21"/>
                <w:szCs w:val="21"/>
                <w:lang w:bidi="ar"/>
              </w:rPr>
              <w:t>Gene Name</w:t>
            </w:r>
          </w:p>
        </w:tc>
        <w:tc>
          <w:tcPr>
            <w:tcW w:w="0" w:type="auto"/>
            <w:tcBorders>
              <w:top w:val="single" w:color="000000" w:sz="8" w:space="0"/>
              <w:left w:val="nil"/>
              <w:bottom w:val="single" w:color="000000" w:sz="8" w:space="0"/>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kern w:val="2"/>
                <w:sz w:val="21"/>
                <w:szCs w:val="21"/>
              </w:rPr>
            </w:pPr>
            <w:r>
              <w:rPr>
                <w:rFonts w:ascii="Times New Roman" w:hAnsi="Times New Roman" w:eastAsia="宋体" w:cs="Times New Roman"/>
                <w:b w:val="0"/>
                <w:bCs w:val="0"/>
                <w:color w:val="000000"/>
                <w:sz w:val="21"/>
                <w:szCs w:val="21"/>
                <w:lang w:bidi="ar"/>
              </w:rPr>
              <w:t>Locus</w:t>
            </w:r>
          </w:p>
        </w:tc>
      </w:tr>
      <w:tr>
        <w:tblPrEx>
          <w:tblCellMar>
            <w:top w:w="0" w:type="dxa"/>
            <w:left w:w="0" w:type="dxa"/>
            <w:bottom w:w="0" w:type="dxa"/>
            <w:right w:w="0" w:type="dxa"/>
          </w:tblCellMar>
        </w:tblPrEx>
        <w:trPr>
          <w:trHeight w:val="375" w:hRule="atLeast"/>
          <w:jc w:val="center"/>
        </w:trPr>
        <w:tc>
          <w:tcPr>
            <w:tcW w:w="0" w:type="auto"/>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i/>
                <w:color w:val="000000"/>
                <w:sz w:val="21"/>
                <w:szCs w:val="21"/>
              </w:rPr>
            </w:pPr>
            <w:r>
              <w:rPr>
                <w:rFonts w:ascii="Times New Roman" w:hAnsi="Times New Roman" w:eastAsia="宋体" w:cs="Times New Roman"/>
                <w:b w:val="0"/>
                <w:bCs w:val="0"/>
                <w:i/>
                <w:color w:val="000000"/>
                <w:sz w:val="21"/>
                <w:szCs w:val="21"/>
                <w:lang w:bidi="ar"/>
              </w:rPr>
              <w:t>PP2A</w:t>
            </w:r>
          </w:p>
        </w:tc>
        <w:tc>
          <w:tcPr>
            <w:tcW w:w="0" w:type="auto"/>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AT1G10430</w:t>
            </w:r>
          </w:p>
        </w:tc>
      </w:tr>
      <w:tr>
        <w:tblPrEx>
          <w:tblCellMar>
            <w:top w:w="0" w:type="dxa"/>
            <w:left w:w="0" w:type="dxa"/>
            <w:bottom w:w="0" w:type="dxa"/>
            <w:right w:w="0" w:type="dxa"/>
          </w:tblCellMar>
        </w:tblPrEx>
        <w:trPr>
          <w:trHeight w:val="375" w:hRule="atLeast"/>
          <w:jc w:val="center"/>
        </w:trPr>
        <w:tc>
          <w:tcPr>
            <w:tcW w:w="0" w:type="auto"/>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i/>
                <w:color w:val="000000"/>
                <w:sz w:val="21"/>
                <w:szCs w:val="21"/>
              </w:rPr>
            </w:pPr>
            <w:r>
              <w:rPr>
                <w:rFonts w:ascii="Times New Roman" w:hAnsi="Times New Roman" w:eastAsia="宋体" w:cs="Times New Roman"/>
                <w:b w:val="0"/>
                <w:bCs w:val="0"/>
                <w:i/>
                <w:color w:val="000000"/>
                <w:sz w:val="21"/>
                <w:szCs w:val="21"/>
                <w:lang w:bidi="ar"/>
              </w:rPr>
              <w:t>WRKY33</w:t>
            </w:r>
          </w:p>
        </w:tc>
        <w:tc>
          <w:tcPr>
            <w:tcW w:w="0" w:type="auto"/>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AT2G38470</w:t>
            </w:r>
          </w:p>
        </w:tc>
      </w:tr>
      <w:tr>
        <w:tblPrEx>
          <w:tblCellMar>
            <w:top w:w="0" w:type="dxa"/>
            <w:left w:w="0" w:type="dxa"/>
            <w:bottom w:w="0" w:type="dxa"/>
            <w:right w:w="0" w:type="dxa"/>
          </w:tblCellMar>
        </w:tblPrEx>
        <w:trPr>
          <w:trHeight w:val="375" w:hRule="atLeast"/>
          <w:jc w:val="center"/>
        </w:trPr>
        <w:tc>
          <w:tcPr>
            <w:tcW w:w="0" w:type="auto"/>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i/>
                <w:color w:val="000000"/>
                <w:sz w:val="21"/>
                <w:szCs w:val="21"/>
              </w:rPr>
            </w:pPr>
            <w:r>
              <w:rPr>
                <w:rFonts w:ascii="Times New Roman" w:hAnsi="Times New Roman" w:eastAsia="宋体" w:cs="Times New Roman"/>
                <w:b w:val="0"/>
                <w:bCs w:val="0"/>
                <w:i/>
                <w:color w:val="000000"/>
                <w:sz w:val="21"/>
                <w:szCs w:val="21"/>
                <w:lang w:bidi="ar"/>
              </w:rPr>
              <w:t>ACS2</w:t>
            </w:r>
          </w:p>
        </w:tc>
        <w:tc>
          <w:tcPr>
            <w:tcW w:w="0" w:type="auto"/>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AT1G01480</w:t>
            </w:r>
          </w:p>
        </w:tc>
      </w:tr>
      <w:tr>
        <w:tblPrEx>
          <w:tblCellMar>
            <w:top w:w="0" w:type="dxa"/>
            <w:left w:w="0" w:type="dxa"/>
            <w:bottom w:w="0" w:type="dxa"/>
            <w:right w:w="0" w:type="dxa"/>
          </w:tblCellMar>
        </w:tblPrEx>
        <w:trPr>
          <w:trHeight w:val="405" w:hRule="atLeast"/>
          <w:jc w:val="center"/>
        </w:trPr>
        <w:tc>
          <w:tcPr>
            <w:tcW w:w="0" w:type="auto"/>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i/>
                <w:color w:val="000000"/>
                <w:sz w:val="21"/>
                <w:szCs w:val="21"/>
              </w:rPr>
            </w:pPr>
            <w:r>
              <w:rPr>
                <w:rFonts w:ascii="Times New Roman" w:hAnsi="Times New Roman" w:eastAsia="宋体" w:cs="Times New Roman"/>
                <w:b w:val="0"/>
                <w:bCs w:val="0"/>
                <w:i/>
                <w:color w:val="000000"/>
                <w:sz w:val="21"/>
                <w:szCs w:val="21"/>
                <w:lang w:bidi="ar"/>
              </w:rPr>
              <w:t>ACS5</w:t>
            </w:r>
          </w:p>
        </w:tc>
        <w:tc>
          <w:tcPr>
            <w:tcW w:w="0" w:type="auto"/>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AT5G65800</w:t>
            </w:r>
          </w:p>
        </w:tc>
      </w:tr>
      <w:tr>
        <w:tblPrEx>
          <w:tblCellMar>
            <w:top w:w="0" w:type="dxa"/>
            <w:left w:w="0" w:type="dxa"/>
            <w:bottom w:w="0" w:type="dxa"/>
            <w:right w:w="0" w:type="dxa"/>
          </w:tblCellMar>
        </w:tblPrEx>
        <w:trPr>
          <w:trHeight w:val="375" w:hRule="atLeast"/>
          <w:jc w:val="center"/>
        </w:trPr>
        <w:tc>
          <w:tcPr>
            <w:tcW w:w="0" w:type="auto"/>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i/>
                <w:color w:val="000000"/>
                <w:sz w:val="21"/>
                <w:szCs w:val="21"/>
              </w:rPr>
            </w:pPr>
            <w:r>
              <w:rPr>
                <w:rFonts w:ascii="Times New Roman" w:hAnsi="Times New Roman" w:eastAsia="宋体" w:cs="Times New Roman"/>
                <w:b w:val="0"/>
                <w:bCs w:val="0"/>
                <w:i/>
                <w:color w:val="000000"/>
                <w:sz w:val="21"/>
                <w:szCs w:val="21"/>
                <w:lang w:bidi="ar"/>
              </w:rPr>
              <w:t>ACS7</w:t>
            </w:r>
          </w:p>
        </w:tc>
        <w:tc>
          <w:tcPr>
            <w:tcW w:w="0" w:type="auto"/>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AT4G26200</w:t>
            </w:r>
          </w:p>
        </w:tc>
      </w:tr>
      <w:tr>
        <w:tblPrEx>
          <w:tblCellMar>
            <w:top w:w="0" w:type="dxa"/>
            <w:left w:w="0" w:type="dxa"/>
            <w:bottom w:w="0" w:type="dxa"/>
            <w:right w:w="0" w:type="dxa"/>
          </w:tblCellMar>
        </w:tblPrEx>
        <w:trPr>
          <w:trHeight w:val="375" w:hRule="atLeast"/>
          <w:jc w:val="center"/>
        </w:trPr>
        <w:tc>
          <w:tcPr>
            <w:tcW w:w="0" w:type="auto"/>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i/>
                <w:color w:val="000000"/>
                <w:sz w:val="21"/>
                <w:szCs w:val="21"/>
              </w:rPr>
            </w:pPr>
            <w:r>
              <w:rPr>
                <w:rFonts w:ascii="Times New Roman" w:hAnsi="Times New Roman" w:eastAsia="宋体" w:cs="Times New Roman"/>
                <w:b w:val="0"/>
                <w:bCs w:val="0"/>
                <w:i/>
                <w:color w:val="000000"/>
                <w:sz w:val="21"/>
                <w:szCs w:val="21"/>
                <w:lang w:bidi="ar"/>
              </w:rPr>
              <w:t>ACS8</w:t>
            </w:r>
          </w:p>
        </w:tc>
        <w:tc>
          <w:tcPr>
            <w:tcW w:w="0" w:type="auto"/>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AT4G37770</w:t>
            </w:r>
          </w:p>
        </w:tc>
      </w:tr>
      <w:tr>
        <w:tblPrEx>
          <w:tblCellMar>
            <w:top w:w="0" w:type="dxa"/>
            <w:left w:w="0" w:type="dxa"/>
            <w:bottom w:w="0" w:type="dxa"/>
            <w:right w:w="0" w:type="dxa"/>
          </w:tblCellMar>
        </w:tblPrEx>
        <w:trPr>
          <w:trHeight w:val="375" w:hRule="atLeast"/>
          <w:jc w:val="center"/>
        </w:trPr>
        <w:tc>
          <w:tcPr>
            <w:tcW w:w="0" w:type="auto"/>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i/>
                <w:color w:val="000000"/>
                <w:sz w:val="21"/>
                <w:szCs w:val="21"/>
              </w:rPr>
            </w:pPr>
            <w:r>
              <w:rPr>
                <w:rFonts w:ascii="Times New Roman" w:hAnsi="Times New Roman" w:eastAsia="宋体" w:cs="Times New Roman"/>
                <w:b w:val="0"/>
                <w:bCs w:val="0"/>
                <w:i/>
                <w:color w:val="000000"/>
                <w:sz w:val="21"/>
                <w:szCs w:val="21"/>
                <w:lang w:bidi="ar"/>
              </w:rPr>
              <w:t>ACO1</w:t>
            </w:r>
          </w:p>
        </w:tc>
        <w:tc>
          <w:tcPr>
            <w:tcW w:w="0" w:type="auto"/>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AT2G19590</w:t>
            </w:r>
          </w:p>
        </w:tc>
      </w:tr>
      <w:tr>
        <w:tblPrEx>
          <w:tblCellMar>
            <w:top w:w="0" w:type="dxa"/>
            <w:left w:w="0" w:type="dxa"/>
            <w:bottom w:w="0" w:type="dxa"/>
            <w:right w:w="0" w:type="dxa"/>
          </w:tblCellMar>
        </w:tblPrEx>
        <w:trPr>
          <w:trHeight w:val="375" w:hRule="atLeast"/>
          <w:jc w:val="center"/>
        </w:trPr>
        <w:tc>
          <w:tcPr>
            <w:tcW w:w="0" w:type="auto"/>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i/>
                <w:color w:val="000000"/>
                <w:sz w:val="21"/>
                <w:szCs w:val="21"/>
              </w:rPr>
            </w:pPr>
            <w:r>
              <w:rPr>
                <w:rFonts w:ascii="Times New Roman" w:hAnsi="Times New Roman" w:eastAsia="宋体" w:cs="Times New Roman"/>
                <w:b w:val="0"/>
                <w:bCs w:val="0"/>
                <w:i/>
                <w:color w:val="000000"/>
                <w:sz w:val="21"/>
                <w:szCs w:val="21"/>
                <w:lang w:bidi="ar"/>
              </w:rPr>
              <w:t>ETP1</w:t>
            </w:r>
          </w:p>
        </w:tc>
        <w:tc>
          <w:tcPr>
            <w:tcW w:w="0" w:type="auto"/>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AT3G18980</w:t>
            </w:r>
          </w:p>
        </w:tc>
      </w:tr>
      <w:tr>
        <w:tblPrEx>
          <w:tblCellMar>
            <w:top w:w="0" w:type="dxa"/>
            <w:left w:w="0" w:type="dxa"/>
            <w:bottom w:w="0" w:type="dxa"/>
            <w:right w:w="0" w:type="dxa"/>
          </w:tblCellMar>
        </w:tblPrEx>
        <w:trPr>
          <w:trHeight w:val="375" w:hRule="atLeast"/>
          <w:jc w:val="center"/>
        </w:trPr>
        <w:tc>
          <w:tcPr>
            <w:tcW w:w="0" w:type="auto"/>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i/>
                <w:color w:val="000000"/>
                <w:sz w:val="21"/>
                <w:szCs w:val="21"/>
              </w:rPr>
            </w:pPr>
            <w:r>
              <w:rPr>
                <w:rFonts w:ascii="Times New Roman" w:hAnsi="Times New Roman" w:eastAsia="宋体" w:cs="Times New Roman"/>
                <w:b w:val="0"/>
                <w:bCs w:val="0"/>
                <w:i/>
                <w:color w:val="000000"/>
                <w:sz w:val="21"/>
                <w:szCs w:val="21"/>
                <w:lang w:bidi="ar"/>
              </w:rPr>
              <w:t>ETP2</w:t>
            </w:r>
          </w:p>
        </w:tc>
        <w:tc>
          <w:tcPr>
            <w:tcW w:w="0" w:type="auto"/>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AT3G18910</w:t>
            </w:r>
          </w:p>
        </w:tc>
      </w:tr>
      <w:tr>
        <w:tblPrEx>
          <w:tblCellMar>
            <w:top w:w="0" w:type="dxa"/>
            <w:left w:w="0" w:type="dxa"/>
            <w:bottom w:w="0" w:type="dxa"/>
            <w:right w:w="0" w:type="dxa"/>
          </w:tblCellMar>
        </w:tblPrEx>
        <w:trPr>
          <w:trHeight w:val="375" w:hRule="atLeast"/>
          <w:jc w:val="center"/>
        </w:trPr>
        <w:tc>
          <w:tcPr>
            <w:tcW w:w="0" w:type="auto"/>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i/>
                <w:color w:val="000000"/>
                <w:sz w:val="21"/>
                <w:szCs w:val="21"/>
              </w:rPr>
            </w:pPr>
            <w:r>
              <w:rPr>
                <w:rFonts w:ascii="Times New Roman" w:hAnsi="Times New Roman" w:eastAsia="宋体" w:cs="Times New Roman"/>
                <w:b w:val="0"/>
                <w:bCs w:val="0"/>
                <w:i/>
                <w:color w:val="000000"/>
                <w:sz w:val="21"/>
                <w:szCs w:val="21"/>
                <w:lang w:bidi="ar"/>
              </w:rPr>
              <w:t>ERF1</w:t>
            </w:r>
          </w:p>
        </w:tc>
        <w:tc>
          <w:tcPr>
            <w:tcW w:w="0" w:type="auto"/>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AT3G23240</w:t>
            </w:r>
          </w:p>
        </w:tc>
      </w:tr>
      <w:tr>
        <w:tblPrEx>
          <w:tblCellMar>
            <w:top w:w="0" w:type="dxa"/>
            <w:left w:w="0" w:type="dxa"/>
            <w:bottom w:w="0" w:type="dxa"/>
            <w:right w:w="0" w:type="dxa"/>
          </w:tblCellMar>
        </w:tblPrEx>
        <w:trPr>
          <w:trHeight w:val="375" w:hRule="atLeast"/>
          <w:jc w:val="center"/>
        </w:trPr>
        <w:tc>
          <w:tcPr>
            <w:tcW w:w="0" w:type="auto"/>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i/>
                <w:color w:val="000000"/>
                <w:sz w:val="21"/>
                <w:szCs w:val="21"/>
              </w:rPr>
            </w:pPr>
            <w:r>
              <w:rPr>
                <w:rFonts w:ascii="Times New Roman" w:hAnsi="Times New Roman" w:eastAsia="宋体" w:cs="Times New Roman"/>
                <w:b w:val="0"/>
                <w:bCs w:val="0"/>
                <w:i/>
                <w:color w:val="000000"/>
                <w:sz w:val="21"/>
                <w:szCs w:val="21"/>
                <w:lang w:bidi="ar"/>
              </w:rPr>
              <w:t>ERF4</w:t>
            </w:r>
          </w:p>
        </w:tc>
        <w:tc>
          <w:tcPr>
            <w:tcW w:w="0" w:type="auto"/>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AT3G15210</w:t>
            </w:r>
          </w:p>
        </w:tc>
      </w:tr>
      <w:tr>
        <w:tblPrEx>
          <w:tblCellMar>
            <w:top w:w="0" w:type="dxa"/>
            <w:left w:w="0" w:type="dxa"/>
            <w:bottom w:w="0" w:type="dxa"/>
            <w:right w:w="0" w:type="dxa"/>
          </w:tblCellMar>
        </w:tblPrEx>
        <w:trPr>
          <w:trHeight w:val="375" w:hRule="atLeast"/>
          <w:jc w:val="center"/>
        </w:trPr>
        <w:tc>
          <w:tcPr>
            <w:tcW w:w="0" w:type="auto"/>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i/>
                <w:color w:val="000000"/>
                <w:sz w:val="21"/>
                <w:szCs w:val="21"/>
              </w:rPr>
            </w:pPr>
            <w:r>
              <w:rPr>
                <w:rFonts w:ascii="Times New Roman" w:hAnsi="Times New Roman" w:eastAsia="宋体" w:cs="Times New Roman"/>
                <w:b w:val="0"/>
                <w:bCs w:val="0"/>
                <w:i/>
                <w:color w:val="000000"/>
                <w:sz w:val="21"/>
                <w:szCs w:val="21"/>
                <w:lang w:bidi="ar"/>
              </w:rPr>
              <w:t>MKK9</w:t>
            </w:r>
          </w:p>
        </w:tc>
        <w:tc>
          <w:tcPr>
            <w:tcW w:w="0" w:type="auto"/>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AT1G73500</w:t>
            </w:r>
          </w:p>
        </w:tc>
      </w:tr>
      <w:tr>
        <w:tblPrEx>
          <w:tblCellMar>
            <w:top w:w="0" w:type="dxa"/>
            <w:left w:w="0" w:type="dxa"/>
            <w:bottom w:w="0" w:type="dxa"/>
            <w:right w:w="0" w:type="dxa"/>
          </w:tblCellMar>
        </w:tblPrEx>
        <w:trPr>
          <w:trHeight w:val="375" w:hRule="atLeast"/>
          <w:jc w:val="center"/>
        </w:trPr>
        <w:tc>
          <w:tcPr>
            <w:tcW w:w="0" w:type="auto"/>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i/>
                <w:color w:val="000000"/>
                <w:sz w:val="21"/>
                <w:szCs w:val="21"/>
              </w:rPr>
            </w:pPr>
            <w:r>
              <w:rPr>
                <w:rFonts w:ascii="Times New Roman" w:hAnsi="Times New Roman" w:eastAsia="宋体" w:cs="Times New Roman"/>
                <w:b w:val="0"/>
                <w:bCs w:val="0"/>
                <w:i/>
                <w:color w:val="000000"/>
                <w:sz w:val="21"/>
                <w:szCs w:val="21"/>
                <w:lang w:bidi="ar"/>
              </w:rPr>
              <w:t>MPK3</w:t>
            </w:r>
          </w:p>
        </w:tc>
        <w:tc>
          <w:tcPr>
            <w:tcW w:w="0" w:type="auto"/>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AT3G45640</w:t>
            </w:r>
          </w:p>
        </w:tc>
      </w:tr>
      <w:tr>
        <w:tblPrEx>
          <w:tblCellMar>
            <w:top w:w="0" w:type="dxa"/>
            <w:left w:w="0" w:type="dxa"/>
            <w:bottom w:w="0" w:type="dxa"/>
            <w:right w:w="0" w:type="dxa"/>
          </w:tblCellMar>
        </w:tblPrEx>
        <w:trPr>
          <w:trHeight w:val="390" w:hRule="atLeast"/>
          <w:jc w:val="center"/>
        </w:trPr>
        <w:tc>
          <w:tcPr>
            <w:tcW w:w="0" w:type="auto"/>
            <w:tcBorders>
              <w:top w:val="nil"/>
              <w:left w:val="nil"/>
              <w:bottom w:val="single" w:color="000000" w:sz="8" w:space="0"/>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i/>
                <w:color w:val="000000"/>
                <w:sz w:val="21"/>
                <w:szCs w:val="21"/>
              </w:rPr>
            </w:pPr>
            <w:r>
              <w:rPr>
                <w:rFonts w:ascii="Times New Roman" w:hAnsi="Times New Roman" w:eastAsia="宋体" w:cs="Times New Roman"/>
                <w:b w:val="0"/>
                <w:bCs w:val="0"/>
                <w:i/>
                <w:color w:val="000000"/>
                <w:sz w:val="21"/>
                <w:szCs w:val="21"/>
                <w:lang w:bidi="ar"/>
              </w:rPr>
              <w:t>PDF1.2</w:t>
            </w:r>
          </w:p>
        </w:tc>
        <w:tc>
          <w:tcPr>
            <w:tcW w:w="0" w:type="auto"/>
            <w:tcBorders>
              <w:top w:val="nil"/>
              <w:left w:val="nil"/>
              <w:bottom w:val="single" w:color="000000" w:sz="8" w:space="0"/>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AT5G44420</w:t>
            </w:r>
          </w:p>
        </w:tc>
      </w:tr>
    </w:tbl>
    <w:p>
      <w:pPr>
        <w:spacing w:line="480" w:lineRule="auto"/>
        <w:rPr>
          <w:rFonts w:ascii="Times New Roman" w:hAnsi="Times New Roman" w:cs="Times New Roman"/>
        </w:rPr>
      </w:pPr>
    </w:p>
    <w:p>
      <w:pPr>
        <w:spacing w:line="480" w:lineRule="auto"/>
        <w:rPr>
          <w:rFonts w:ascii="Times New Roman" w:hAnsi="Times New Roman" w:cs="Times New Roman"/>
        </w:rPr>
      </w:pPr>
      <w:r>
        <w:rPr>
          <w:rFonts w:ascii="Times New Roman" w:hAnsi="Times New Roman" w:cs="Times New Roman"/>
        </w:rPr>
        <w:br w:type="page"/>
      </w:r>
    </w:p>
    <w:p>
      <w:pPr>
        <w:spacing w:line="480" w:lineRule="auto"/>
        <w:rPr>
          <w:rFonts w:ascii="Times New Roman" w:hAnsi="Times New Roman" w:cs="Times New Roman"/>
        </w:rPr>
      </w:pPr>
    </w:p>
    <w:p>
      <w:pPr>
        <w:ind w:right="154" w:rightChars="55"/>
        <w:rPr>
          <w:rFonts w:ascii="Times New Roman" w:hAnsi="Times New Roman" w:eastAsia="等线" w:cs="Times New Roman"/>
          <w:b w:val="0"/>
          <w:bCs w:val="0"/>
          <w:color w:val="000000"/>
          <w:sz w:val="24"/>
          <w:szCs w:val="36"/>
        </w:rPr>
      </w:pPr>
      <w:r>
        <w:rPr>
          <w:rFonts w:ascii="Arial Narrow" w:hAnsi="Arial Narrow" w:eastAsia="等线" w:cs="Arial Narrow"/>
          <w:color w:val="000000"/>
          <w:sz w:val="24"/>
          <w:szCs w:val="36"/>
        </w:rPr>
        <w:t>Table S3</w:t>
      </w:r>
      <w:r>
        <w:rPr>
          <w:rFonts w:ascii="Times New Roman" w:hAnsi="Times New Roman" w:eastAsia="等线" w:cs="Times New Roman"/>
          <w:color w:val="000000"/>
          <w:sz w:val="24"/>
          <w:szCs w:val="36"/>
        </w:rPr>
        <w:t xml:space="preserve"> </w:t>
      </w:r>
      <w:r>
        <w:rPr>
          <w:rFonts w:ascii="Times New Roman" w:hAnsi="Times New Roman" w:eastAsia="等线" w:cs="Times New Roman"/>
          <w:b w:val="0"/>
          <w:bCs w:val="0"/>
          <w:color w:val="000000"/>
          <w:sz w:val="24"/>
          <w:szCs w:val="36"/>
        </w:rPr>
        <w:t xml:space="preserve">CG methylation within gene body region of </w:t>
      </w:r>
      <w:r>
        <w:rPr>
          <w:rFonts w:ascii="Times New Roman" w:hAnsi="Times New Roman" w:eastAsia="等线" w:cs="Times New Roman"/>
          <w:b w:val="0"/>
          <w:bCs w:val="0"/>
          <w:i/>
          <w:iCs/>
          <w:color w:val="000000"/>
          <w:sz w:val="24"/>
          <w:szCs w:val="36"/>
        </w:rPr>
        <w:t>Arabidopsis</w:t>
      </w:r>
      <w:r>
        <w:rPr>
          <w:rFonts w:ascii="Times New Roman" w:hAnsi="Times New Roman" w:eastAsia="等线" w:cs="Times New Roman"/>
          <w:b w:val="0"/>
          <w:bCs w:val="0"/>
          <w:color w:val="000000"/>
          <w:sz w:val="24"/>
          <w:szCs w:val="36"/>
        </w:rPr>
        <w:t xml:space="preserve"> ethylene pathway genes in wild-type, </w:t>
      </w:r>
      <w:r>
        <w:rPr>
          <w:rFonts w:ascii="Times New Roman" w:hAnsi="Times New Roman" w:eastAsia="等线" w:cs="Times New Roman"/>
          <w:b w:val="0"/>
          <w:bCs w:val="0"/>
          <w:i/>
          <w:iCs/>
          <w:color w:val="000000"/>
          <w:sz w:val="24"/>
          <w:szCs w:val="36"/>
        </w:rPr>
        <w:t>cmt3</w:t>
      </w:r>
      <w:r>
        <w:rPr>
          <w:rFonts w:ascii="Times New Roman" w:hAnsi="Times New Roman" w:eastAsia="等线" w:cs="Times New Roman"/>
          <w:b w:val="0"/>
          <w:bCs w:val="0"/>
          <w:color w:val="000000"/>
          <w:sz w:val="24"/>
          <w:szCs w:val="36"/>
        </w:rPr>
        <w:t xml:space="preserve">, and </w:t>
      </w:r>
      <w:r>
        <w:rPr>
          <w:rFonts w:ascii="Times New Roman" w:hAnsi="Times New Roman" w:eastAsia="等线" w:cs="Times New Roman"/>
          <w:b w:val="0"/>
          <w:bCs w:val="0"/>
          <w:i/>
          <w:iCs/>
          <w:color w:val="000000"/>
          <w:sz w:val="24"/>
          <w:szCs w:val="36"/>
        </w:rPr>
        <w:t>drm1/2</w:t>
      </w:r>
      <w:r>
        <w:rPr>
          <w:rFonts w:ascii="Times New Roman" w:hAnsi="Times New Roman" w:eastAsia="等线" w:cs="Times New Roman"/>
          <w:b w:val="0"/>
          <w:bCs w:val="0"/>
          <w:color w:val="000000"/>
          <w:sz w:val="24"/>
          <w:szCs w:val="36"/>
        </w:rPr>
        <w:t xml:space="preserve"> mutants. Listed are the genes with methylation levels ≥ 10% in wild-type or mutant.</w:t>
      </w:r>
    </w:p>
    <w:tbl>
      <w:tblPr>
        <w:tblStyle w:val="4"/>
        <w:tblW w:w="8117" w:type="dxa"/>
        <w:jc w:val="center"/>
        <w:tblLayout w:type="fixed"/>
        <w:tblCellMar>
          <w:top w:w="0" w:type="dxa"/>
          <w:left w:w="0" w:type="dxa"/>
          <w:bottom w:w="0" w:type="dxa"/>
          <w:right w:w="0" w:type="dxa"/>
        </w:tblCellMar>
      </w:tblPr>
      <w:tblGrid>
        <w:gridCol w:w="1288"/>
        <w:gridCol w:w="1466"/>
        <w:gridCol w:w="850"/>
        <w:gridCol w:w="813"/>
        <w:gridCol w:w="1207"/>
        <w:gridCol w:w="990"/>
        <w:gridCol w:w="1503"/>
      </w:tblGrid>
      <w:tr>
        <w:tblPrEx>
          <w:tblCellMar>
            <w:top w:w="0" w:type="dxa"/>
            <w:left w:w="0" w:type="dxa"/>
            <w:bottom w:w="0" w:type="dxa"/>
            <w:right w:w="0" w:type="dxa"/>
          </w:tblCellMar>
        </w:tblPrEx>
        <w:trPr>
          <w:trHeight w:val="500" w:hRule="atLeast"/>
          <w:jc w:val="center"/>
        </w:trPr>
        <w:tc>
          <w:tcPr>
            <w:tcW w:w="1288" w:type="dxa"/>
            <w:vMerge w:val="restart"/>
            <w:tcBorders>
              <w:top w:val="single" w:color="000000" w:sz="8" w:space="0"/>
              <w:left w:val="nil"/>
              <w:bottom w:val="single" w:color="000000" w:sz="8" w:space="0"/>
              <w:right w:val="nil"/>
            </w:tcBorders>
            <w:shd w:val="clear" w:color="auto" w:fill="auto"/>
            <w:noWrap/>
            <w:tcMar>
              <w:top w:w="15" w:type="dxa"/>
              <w:left w:w="15" w:type="dxa"/>
              <w:right w:w="15" w:type="dxa"/>
            </w:tcMar>
            <w:vAlign w:val="center"/>
          </w:tcPr>
          <w:p>
            <w:pPr>
              <w:ind w:right="67" w:rightChars="24"/>
              <w:jc w:val="center"/>
              <w:rPr>
                <w:rFonts w:ascii="Times New Roman" w:hAnsi="Times New Roman" w:eastAsia="等线" w:cs="Times New Roman"/>
                <w:color w:val="000000"/>
                <w:sz w:val="21"/>
              </w:rPr>
            </w:pPr>
            <w:r>
              <w:rPr>
                <w:rFonts w:ascii="Times New Roman" w:hAnsi="Times New Roman" w:eastAsia="等线" w:cs="Times New Roman"/>
                <w:color w:val="000000"/>
                <w:sz w:val="21"/>
              </w:rPr>
              <w:t>Gene Name</w:t>
            </w:r>
          </w:p>
        </w:tc>
        <w:tc>
          <w:tcPr>
            <w:tcW w:w="1466" w:type="dxa"/>
            <w:vMerge w:val="restart"/>
            <w:tcBorders>
              <w:top w:val="single" w:color="000000" w:sz="8" w:space="0"/>
              <w:left w:val="nil"/>
              <w:bottom w:val="single" w:color="000000" w:sz="8" w:space="0"/>
              <w:right w:val="nil"/>
            </w:tcBorders>
            <w:shd w:val="clear" w:color="auto" w:fill="auto"/>
            <w:noWrap/>
            <w:tcMar>
              <w:top w:w="15" w:type="dxa"/>
              <w:left w:w="15" w:type="dxa"/>
              <w:right w:w="15" w:type="dxa"/>
            </w:tcMar>
            <w:vAlign w:val="center"/>
          </w:tcPr>
          <w:p>
            <w:pPr>
              <w:ind w:right="361" w:rightChars="129"/>
              <w:jc w:val="center"/>
              <w:rPr>
                <w:rFonts w:ascii="Times New Roman" w:hAnsi="Times New Roman" w:eastAsia="等线" w:cs="Times New Roman"/>
                <w:color w:val="000000"/>
                <w:sz w:val="21"/>
              </w:rPr>
            </w:pPr>
            <w:r>
              <w:rPr>
                <w:rFonts w:ascii="Times New Roman" w:hAnsi="Times New Roman" w:eastAsia="等线" w:cs="Times New Roman"/>
                <w:color w:val="000000"/>
                <w:sz w:val="21"/>
              </w:rPr>
              <w:t>Locus</w:t>
            </w:r>
          </w:p>
        </w:tc>
        <w:tc>
          <w:tcPr>
            <w:tcW w:w="5363" w:type="dxa"/>
            <w:gridSpan w:val="5"/>
            <w:tcBorders>
              <w:top w:val="single" w:color="000000" w:sz="8" w:space="0"/>
              <w:left w:val="nil"/>
              <w:bottom w:val="nil"/>
              <w:right w:val="nil"/>
            </w:tcBorders>
            <w:shd w:val="clear" w:color="auto" w:fill="auto"/>
            <w:tcMar>
              <w:top w:w="15" w:type="dxa"/>
              <w:left w:w="15" w:type="dxa"/>
              <w:right w:w="15" w:type="dxa"/>
            </w:tcMar>
            <w:vAlign w:val="center"/>
          </w:tcPr>
          <w:p>
            <w:pPr>
              <w:ind w:right="1540" w:rightChars="550"/>
              <w:jc w:val="center"/>
              <w:rPr>
                <w:rFonts w:ascii="Times New Roman" w:hAnsi="Times New Roman" w:eastAsia="等线" w:cs="Times New Roman"/>
                <w:color w:val="000000"/>
                <w:sz w:val="21"/>
              </w:rPr>
            </w:pPr>
            <w:r>
              <w:rPr>
                <w:rFonts w:ascii="Times New Roman" w:hAnsi="Times New Roman" w:eastAsia="等线" w:cs="Times New Roman"/>
                <w:color w:val="000000"/>
                <w:sz w:val="21"/>
              </w:rPr>
              <w:t>Methylation (%)</w:t>
            </w:r>
          </w:p>
        </w:tc>
      </w:tr>
      <w:tr>
        <w:tblPrEx>
          <w:tblCellMar>
            <w:top w:w="0" w:type="dxa"/>
            <w:left w:w="0" w:type="dxa"/>
            <w:bottom w:w="0" w:type="dxa"/>
            <w:right w:w="0" w:type="dxa"/>
          </w:tblCellMar>
        </w:tblPrEx>
        <w:trPr>
          <w:trHeight w:val="646" w:hRule="atLeast"/>
          <w:jc w:val="center"/>
        </w:trPr>
        <w:tc>
          <w:tcPr>
            <w:tcW w:w="1288" w:type="dxa"/>
            <w:vMerge w:val="continue"/>
            <w:tcBorders>
              <w:top w:val="single" w:color="000000" w:sz="8" w:space="0"/>
              <w:left w:val="nil"/>
              <w:bottom w:val="single" w:color="000000" w:sz="8" w:space="0"/>
              <w:right w:val="nil"/>
            </w:tcBorders>
            <w:shd w:val="clear" w:color="auto" w:fill="auto"/>
            <w:noWrap/>
            <w:tcMar>
              <w:top w:w="15" w:type="dxa"/>
              <w:left w:w="15" w:type="dxa"/>
              <w:right w:w="15" w:type="dxa"/>
            </w:tcMar>
            <w:vAlign w:val="center"/>
          </w:tcPr>
          <w:p>
            <w:pPr>
              <w:ind w:right="1540" w:rightChars="550"/>
              <w:jc w:val="center"/>
              <w:rPr>
                <w:rFonts w:ascii="Times New Roman" w:hAnsi="Times New Roman" w:eastAsia="等线" w:cs="Times New Roman"/>
                <w:color w:val="000000"/>
                <w:sz w:val="21"/>
              </w:rPr>
            </w:pPr>
          </w:p>
        </w:tc>
        <w:tc>
          <w:tcPr>
            <w:tcW w:w="1466" w:type="dxa"/>
            <w:vMerge w:val="continue"/>
            <w:tcBorders>
              <w:top w:val="single" w:color="000000" w:sz="8" w:space="0"/>
              <w:left w:val="nil"/>
              <w:bottom w:val="single" w:color="000000" w:sz="8" w:space="0"/>
              <w:right w:val="nil"/>
            </w:tcBorders>
            <w:shd w:val="clear" w:color="auto" w:fill="auto"/>
            <w:noWrap/>
            <w:tcMar>
              <w:top w:w="15" w:type="dxa"/>
              <w:left w:w="15" w:type="dxa"/>
              <w:right w:w="15" w:type="dxa"/>
            </w:tcMar>
            <w:vAlign w:val="center"/>
          </w:tcPr>
          <w:p>
            <w:pPr>
              <w:ind w:right="361" w:rightChars="129"/>
              <w:jc w:val="center"/>
              <w:rPr>
                <w:rFonts w:ascii="Times New Roman" w:hAnsi="Times New Roman" w:eastAsia="等线" w:cs="Times New Roman"/>
                <w:color w:val="000000"/>
                <w:sz w:val="21"/>
              </w:rPr>
            </w:pPr>
          </w:p>
        </w:tc>
        <w:tc>
          <w:tcPr>
            <w:tcW w:w="850" w:type="dxa"/>
            <w:tcBorders>
              <w:top w:val="single" w:color="000000" w:sz="8" w:space="0"/>
              <w:left w:val="nil"/>
              <w:bottom w:val="single" w:color="000000" w:sz="8" w:space="0"/>
              <w:right w:val="nil"/>
            </w:tcBorders>
            <w:shd w:val="clear" w:color="auto" w:fill="auto"/>
            <w:noWrap/>
            <w:tcMar>
              <w:top w:w="15" w:type="dxa"/>
              <w:left w:w="15" w:type="dxa"/>
              <w:right w:w="15" w:type="dxa"/>
            </w:tcMar>
            <w:vAlign w:val="center"/>
          </w:tcPr>
          <w:p>
            <w:pPr>
              <w:ind w:right="269" w:rightChars="96"/>
              <w:jc w:val="center"/>
              <w:rPr>
                <w:rFonts w:ascii="Times New Roman" w:hAnsi="Times New Roman" w:eastAsia="等线" w:cs="Times New Roman"/>
                <w:color w:val="000000"/>
                <w:sz w:val="21"/>
              </w:rPr>
            </w:pPr>
            <w:r>
              <w:rPr>
                <w:rFonts w:ascii="Times New Roman" w:hAnsi="Times New Roman" w:eastAsia="等线" w:cs="Times New Roman"/>
                <w:color w:val="000000"/>
                <w:sz w:val="21"/>
              </w:rPr>
              <w:t>WT</w:t>
            </w:r>
          </w:p>
        </w:tc>
        <w:tc>
          <w:tcPr>
            <w:tcW w:w="813" w:type="dxa"/>
            <w:tcBorders>
              <w:top w:val="single" w:color="000000" w:sz="8" w:space="0"/>
              <w:left w:val="nil"/>
              <w:bottom w:val="single" w:color="000000" w:sz="8" w:space="0"/>
              <w:right w:val="nil"/>
            </w:tcBorders>
            <w:shd w:val="clear" w:color="auto" w:fill="auto"/>
            <w:noWrap/>
            <w:tcMar>
              <w:top w:w="15" w:type="dxa"/>
              <w:left w:w="15" w:type="dxa"/>
              <w:right w:w="15" w:type="dxa"/>
            </w:tcMar>
            <w:vAlign w:val="center"/>
          </w:tcPr>
          <w:p>
            <w:pPr>
              <w:ind w:right="227" w:rightChars="81"/>
              <w:jc w:val="center"/>
              <w:rPr>
                <w:rFonts w:ascii="Times New Roman" w:hAnsi="Times New Roman" w:eastAsia="等线" w:cs="Times New Roman"/>
                <w:color w:val="000000"/>
                <w:sz w:val="21"/>
              </w:rPr>
            </w:pPr>
            <w:r>
              <w:rPr>
                <w:rFonts w:ascii="Times New Roman" w:hAnsi="Times New Roman" w:eastAsia="等线" w:cs="Times New Roman"/>
                <w:i/>
                <w:iCs/>
                <w:color w:val="000000"/>
                <w:sz w:val="21"/>
              </w:rPr>
              <w:t>cmt3</w:t>
            </w:r>
          </w:p>
        </w:tc>
        <w:tc>
          <w:tcPr>
            <w:tcW w:w="1207" w:type="dxa"/>
            <w:tcBorders>
              <w:top w:val="single" w:color="000000" w:sz="8" w:space="0"/>
              <w:left w:val="nil"/>
              <w:bottom w:val="single" w:color="000000" w:sz="8" w:space="0"/>
              <w:right w:val="nil"/>
            </w:tcBorders>
            <w:shd w:val="clear" w:color="auto" w:fill="auto"/>
            <w:noWrap/>
            <w:tcMar>
              <w:top w:w="15" w:type="dxa"/>
              <w:left w:w="15" w:type="dxa"/>
              <w:right w:w="15" w:type="dxa"/>
            </w:tcMar>
            <w:vAlign w:val="bottom"/>
          </w:tcPr>
          <w:p>
            <w:pPr>
              <w:ind w:right="151" w:rightChars="54"/>
              <w:jc w:val="center"/>
              <w:rPr>
                <w:rFonts w:ascii="Times New Roman" w:hAnsi="Times New Roman" w:eastAsia="等线" w:cs="Times New Roman"/>
                <w:color w:val="000000"/>
                <w:sz w:val="21"/>
              </w:rPr>
            </w:pPr>
            <w:r>
              <w:rPr>
                <w:rFonts w:ascii="Times New Roman" w:hAnsi="Times New Roman" w:eastAsia="等线" w:cs="Times New Roman"/>
                <w:color w:val="000000"/>
                <w:sz w:val="21"/>
              </w:rPr>
              <w:t>ΔML</w:t>
            </w:r>
          </w:p>
          <w:p>
            <w:pPr>
              <w:ind w:right="151" w:rightChars="54"/>
              <w:jc w:val="center"/>
              <w:rPr>
                <w:rFonts w:ascii="Times New Roman" w:hAnsi="Times New Roman" w:eastAsia="等线" w:cs="Times New Roman"/>
                <w:color w:val="000000"/>
                <w:sz w:val="21"/>
              </w:rPr>
            </w:pPr>
            <w:r>
              <w:rPr>
                <w:rFonts w:ascii="Times New Roman" w:hAnsi="Times New Roman" w:eastAsia="等线" w:cs="Times New Roman"/>
                <w:color w:val="000000"/>
                <w:sz w:val="21"/>
              </w:rPr>
              <w:t>(</w:t>
            </w:r>
            <w:r>
              <w:rPr>
                <w:rFonts w:ascii="Times New Roman" w:hAnsi="Times New Roman" w:eastAsia="等线" w:cs="Times New Roman"/>
                <w:i/>
                <w:iCs/>
                <w:color w:val="000000"/>
                <w:sz w:val="21"/>
              </w:rPr>
              <w:t>cmt3</w:t>
            </w:r>
            <w:r>
              <w:rPr>
                <w:rFonts w:ascii="Times New Roman" w:hAnsi="Times New Roman" w:eastAsia="等线" w:cs="Times New Roman"/>
                <w:color w:val="000000"/>
                <w:sz w:val="21"/>
              </w:rPr>
              <w:t>-WT)</w:t>
            </w:r>
          </w:p>
        </w:tc>
        <w:tc>
          <w:tcPr>
            <w:tcW w:w="990" w:type="dxa"/>
            <w:tcBorders>
              <w:top w:val="single" w:color="000000" w:sz="8" w:space="0"/>
              <w:left w:val="nil"/>
              <w:bottom w:val="single" w:color="000000" w:sz="8" w:space="0"/>
              <w:right w:val="nil"/>
            </w:tcBorders>
            <w:shd w:val="clear" w:color="auto" w:fill="auto"/>
            <w:noWrap/>
            <w:tcMar>
              <w:top w:w="15" w:type="dxa"/>
              <w:left w:w="15" w:type="dxa"/>
              <w:right w:w="15" w:type="dxa"/>
            </w:tcMar>
            <w:vAlign w:val="center"/>
          </w:tcPr>
          <w:p>
            <w:pPr>
              <w:ind w:right="6"/>
              <w:jc w:val="center"/>
              <w:rPr>
                <w:rFonts w:ascii="Times New Roman" w:hAnsi="Times New Roman" w:eastAsia="等线" w:cs="Times New Roman"/>
                <w:color w:val="000000"/>
                <w:sz w:val="21"/>
              </w:rPr>
            </w:pPr>
            <w:r>
              <w:rPr>
                <w:rFonts w:ascii="Times New Roman" w:hAnsi="Times New Roman" w:eastAsia="等线" w:cs="Times New Roman"/>
                <w:i/>
                <w:iCs/>
                <w:color w:val="000000"/>
                <w:sz w:val="21"/>
              </w:rPr>
              <w:t>drm1/2</w:t>
            </w:r>
          </w:p>
        </w:tc>
        <w:tc>
          <w:tcPr>
            <w:tcW w:w="1503" w:type="dxa"/>
            <w:tcBorders>
              <w:top w:val="single" w:color="000000" w:sz="8" w:space="0"/>
              <w:left w:val="nil"/>
              <w:bottom w:val="single" w:color="000000" w:sz="8" w:space="0"/>
              <w:right w:val="nil"/>
            </w:tcBorders>
            <w:shd w:val="clear" w:color="auto" w:fill="auto"/>
            <w:noWrap/>
            <w:tcMar>
              <w:top w:w="15" w:type="dxa"/>
              <w:left w:w="15" w:type="dxa"/>
              <w:right w:w="15" w:type="dxa"/>
            </w:tcMar>
            <w:vAlign w:val="bottom"/>
          </w:tcPr>
          <w:p>
            <w:pPr>
              <w:tabs>
                <w:tab w:val="left" w:pos="2320"/>
              </w:tabs>
              <w:ind w:right="216" w:rightChars="77"/>
              <w:jc w:val="center"/>
              <w:rPr>
                <w:rFonts w:ascii="Times New Roman" w:hAnsi="Times New Roman" w:eastAsia="等线" w:cs="Times New Roman"/>
                <w:color w:val="000000"/>
                <w:sz w:val="21"/>
              </w:rPr>
            </w:pPr>
            <w:r>
              <w:rPr>
                <w:rFonts w:ascii="Times New Roman" w:hAnsi="Times New Roman" w:eastAsia="等线" w:cs="Times New Roman"/>
                <w:color w:val="000000"/>
                <w:sz w:val="21"/>
              </w:rPr>
              <w:t>ΔML</w:t>
            </w:r>
          </w:p>
          <w:p>
            <w:pPr>
              <w:tabs>
                <w:tab w:val="left" w:pos="2320"/>
              </w:tabs>
              <w:ind w:right="216" w:rightChars="77"/>
              <w:jc w:val="center"/>
              <w:rPr>
                <w:rFonts w:ascii="Times New Roman" w:hAnsi="Times New Roman" w:eastAsia="等线" w:cs="Times New Roman"/>
                <w:color w:val="000000"/>
                <w:sz w:val="21"/>
              </w:rPr>
            </w:pPr>
            <w:r>
              <w:rPr>
                <w:rFonts w:ascii="Times New Roman" w:hAnsi="Times New Roman" w:eastAsia="等线" w:cs="Times New Roman"/>
                <w:color w:val="000000"/>
                <w:sz w:val="21"/>
              </w:rPr>
              <w:t>(</w:t>
            </w:r>
            <w:r>
              <w:rPr>
                <w:rFonts w:ascii="Times New Roman" w:hAnsi="Times New Roman" w:eastAsia="等线" w:cs="Times New Roman"/>
                <w:i/>
                <w:iCs/>
                <w:color w:val="000000"/>
                <w:sz w:val="21"/>
              </w:rPr>
              <w:t>drm1/2</w:t>
            </w:r>
            <w:r>
              <w:rPr>
                <w:rFonts w:ascii="Times New Roman" w:hAnsi="Times New Roman" w:eastAsia="等线" w:cs="Times New Roman"/>
                <w:color w:val="000000"/>
                <w:sz w:val="21"/>
              </w:rPr>
              <w:t>-WT)</w:t>
            </w:r>
          </w:p>
        </w:tc>
      </w:tr>
      <w:tr>
        <w:tblPrEx>
          <w:tblCellMar>
            <w:top w:w="0" w:type="dxa"/>
            <w:left w:w="0" w:type="dxa"/>
            <w:bottom w:w="0" w:type="dxa"/>
            <w:right w:w="0" w:type="dxa"/>
          </w:tblCellMar>
        </w:tblPrEx>
        <w:trPr>
          <w:trHeight w:val="375" w:hRule="atLeast"/>
          <w:jc w:val="center"/>
        </w:trPr>
        <w:tc>
          <w:tcPr>
            <w:tcW w:w="1288" w:type="dxa"/>
            <w:tcBorders>
              <w:top w:val="nil"/>
              <w:left w:val="nil"/>
              <w:bottom w:val="nil"/>
              <w:right w:val="nil"/>
            </w:tcBorders>
            <w:shd w:val="clear" w:color="auto" w:fill="auto"/>
            <w:noWrap/>
            <w:tcMar>
              <w:top w:w="15" w:type="dxa"/>
              <w:left w:w="15" w:type="dxa"/>
              <w:right w:w="15" w:type="dxa"/>
            </w:tcMar>
            <w:vAlign w:val="center"/>
          </w:tcPr>
          <w:p>
            <w:pPr>
              <w:ind w:right="176" w:rightChars="63"/>
              <w:jc w:val="center"/>
              <w:rPr>
                <w:rFonts w:ascii="Times New Roman" w:hAnsi="Times New Roman" w:eastAsia="等线" w:cs="Times New Roman"/>
                <w:b w:val="0"/>
                <w:bCs w:val="0"/>
                <w:i/>
                <w:iCs/>
                <w:color w:val="000000"/>
                <w:sz w:val="21"/>
              </w:rPr>
            </w:pPr>
            <w:r>
              <w:rPr>
                <w:rFonts w:ascii="Times New Roman" w:hAnsi="Times New Roman" w:eastAsia="等线" w:cs="Times New Roman"/>
                <w:b w:val="0"/>
                <w:bCs w:val="0"/>
                <w:i/>
                <w:iCs/>
                <w:color w:val="000000"/>
                <w:sz w:val="21"/>
              </w:rPr>
              <w:t>SAM1</w:t>
            </w:r>
          </w:p>
        </w:tc>
        <w:tc>
          <w:tcPr>
            <w:tcW w:w="1466" w:type="dxa"/>
            <w:tcBorders>
              <w:top w:val="nil"/>
              <w:left w:val="nil"/>
              <w:bottom w:val="nil"/>
              <w:right w:val="nil"/>
            </w:tcBorders>
            <w:shd w:val="clear" w:color="auto" w:fill="auto"/>
            <w:noWrap/>
            <w:tcMar>
              <w:top w:w="15" w:type="dxa"/>
              <w:left w:w="15" w:type="dxa"/>
              <w:right w:w="15" w:type="dxa"/>
            </w:tcMar>
            <w:vAlign w:val="center"/>
          </w:tcPr>
          <w:p>
            <w:pPr>
              <w:ind w:right="361" w:rightChars="129"/>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AT1G02500</w:t>
            </w:r>
          </w:p>
        </w:tc>
        <w:tc>
          <w:tcPr>
            <w:tcW w:w="850" w:type="dxa"/>
            <w:tcBorders>
              <w:top w:val="nil"/>
              <w:left w:val="nil"/>
              <w:bottom w:val="nil"/>
              <w:right w:val="nil"/>
            </w:tcBorders>
            <w:shd w:val="clear" w:color="auto" w:fill="auto"/>
            <w:noWrap/>
            <w:tcMar>
              <w:top w:w="15" w:type="dxa"/>
              <w:left w:w="15" w:type="dxa"/>
              <w:right w:w="15" w:type="dxa"/>
            </w:tcMar>
            <w:vAlign w:val="center"/>
          </w:tcPr>
          <w:p>
            <w:pPr>
              <w:ind w:right="269" w:rightChars="9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27.50</w:t>
            </w:r>
          </w:p>
        </w:tc>
        <w:tc>
          <w:tcPr>
            <w:tcW w:w="813" w:type="dxa"/>
            <w:tcBorders>
              <w:top w:val="nil"/>
              <w:left w:val="nil"/>
              <w:bottom w:val="nil"/>
              <w:right w:val="nil"/>
            </w:tcBorders>
            <w:shd w:val="clear" w:color="auto" w:fill="auto"/>
            <w:noWrap/>
            <w:tcMar>
              <w:top w:w="15" w:type="dxa"/>
              <w:left w:w="15" w:type="dxa"/>
              <w:right w:w="15" w:type="dxa"/>
            </w:tcMar>
            <w:vAlign w:val="center"/>
          </w:tcPr>
          <w:p>
            <w:pPr>
              <w:ind w:right="227" w:rightChars="81"/>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33.55</w:t>
            </w:r>
          </w:p>
        </w:tc>
        <w:tc>
          <w:tcPr>
            <w:tcW w:w="1207" w:type="dxa"/>
            <w:tcBorders>
              <w:top w:val="nil"/>
              <w:left w:val="nil"/>
              <w:bottom w:val="nil"/>
              <w:right w:val="nil"/>
            </w:tcBorders>
            <w:shd w:val="clear" w:color="auto" w:fill="auto"/>
            <w:noWrap/>
            <w:tcMar>
              <w:top w:w="15" w:type="dxa"/>
              <w:left w:w="15" w:type="dxa"/>
              <w:right w:w="15" w:type="dxa"/>
            </w:tcMar>
            <w:vAlign w:val="center"/>
          </w:tcPr>
          <w:p>
            <w:pPr>
              <w:ind w:right="151" w:rightChars="54"/>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6.05</w:t>
            </w:r>
          </w:p>
        </w:tc>
        <w:tc>
          <w:tcPr>
            <w:tcW w:w="990" w:type="dxa"/>
            <w:tcBorders>
              <w:top w:val="nil"/>
              <w:left w:val="nil"/>
              <w:bottom w:val="nil"/>
              <w:right w:val="nil"/>
            </w:tcBorders>
            <w:shd w:val="clear" w:color="auto" w:fill="auto"/>
            <w:noWrap/>
            <w:tcMar>
              <w:top w:w="15" w:type="dxa"/>
              <w:left w:w="15" w:type="dxa"/>
              <w:right w:w="15" w:type="dxa"/>
            </w:tcMar>
            <w:vAlign w:val="center"/>
          </w:tcPr>
          <w:p>
            <w:pPr>
              <w:ind w:right="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43.67</w:t>
            </w:r>
          </w:p>
        </w:tc>
        <w:tc>
          <w:tcPr>
            <w:tcW w:w="1503" w:type="dxa"/>
            <w:tcBorders>
              <w:top w:val="nil"/>
              <w:left w:val="nil"/>
              <w:bottom w:val="nil"/>
              <w:right w:val="nil"/>
            </w:tcBorders>
            <w:shd w:val="clear" w:color="auto" w:fill="auto"/>
            <w:noWrap/>
            <w:tcMar>
              <w:top w:w="15" w:type="dxa"/>
              <w:left w:w="15" w:type="dxa"/>
              <w:right w:w="15" w:type="dxa"/>
            </w:tcMar>
            <w:vAlign w:val="center"/>
          </w:tcPr>
          <w:p>
            <w:pPr>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16.17</w:t>
            </w:r>
          </w:p>
        </w:tc>
      </w:tr>
      <w:tr>
        <w:tblPrEx>
          <w:tblCellMar>
            <w:top w:w="0" w:type="dxa"/>
            <w:left w:w="0" w:type="dxa"/>
            <w:bottom w:w="0" w:type="dxa"/>
            <w:right w:w="0" w:type="dxa"/>
          </w:tblCellMar>
        </w:tblPrEx>
        <w:trPr>
          <w:trHeight w:val="375" w:hRule="atLeast"/>
          <w:jc w:val="center"/>
        </w:trPr>
        <w:tc>
          <w:tcPr>
            <w:tcW w:w="1288" w:type="dxa"/>
            <w:tcBorders>
              <w:top w:val="nil"/>
              <w:left w:val="nil"/>
              <w:bottom w:val="nil"/>
              <w:right w:val="nil"/>
            </w:tcBorders>
            <w:shd w:val="clear" w:color="auto" w:fill="auto"/>
            <w:noWrap/>
            <w:tcMar>
              <w:top w:w="15" w:type="dxa"/>
              <w:left w:w="15" w:type="dxa"/>
              <w:right w:w="15" w:type="dxa"/>
            </w:tcMar>
            <w:vAlign w:val="center"/>
          </w:tcPr>
          <w:p>
            <w:pPr>
              <w:ind w:right="176" w:rightChars="63"/>
              <w:jc w:val="center"/>
              <w:rPr>
                <w:rFonts w:ascii="Times New Roman" w:hAnsi="Times New Roman" w:eastAsia="等线" w:cs="Times New Roman"/>
                <w:b w:val="0"/>
                <w:bCs w:val="0"/>
                <w:i/>
                <w:iCs/>
                <w:color w:val="000000"/>
                <w:sz w:val="21"/>
              </w:rPr>
            </w:pPr>
            <w:r>
              <w:rPr>
                <w:rFonts w:ascii="Times New Roman" w:hAnsi="Times New Roman" w:eastAsia="等线" w:cs="Times New Roman"/>
                <w:b w:val="0"/>
                <w:bCs w:val="0"/>
                <w:i/>
                <w:iCs/>
                <w:color w:val="000000"/>
                <w:sz w:val="21"/>
              </w:rPr>
              <w:t>SAM2</w:t>
            </w:r>
          </w:p>
        </w:tc>
        <w:tc>
          <w:tcPr>
            <w:tcW w:w="1466" w:type="dxa"/>
            <w:tcBorders>
              <w:top w:val="nil"/>
              <w:left w:val="nil"/>
              <w:bottom w:val="nil"/>
              <w:right w:val="nil"/>
            </w:tcBorders>
            <w:shd w:val="clear" w:color="auto" w:fill="auto"/>
            <w:noWrap/>
            <w:tcMar>
              <w:top w:w="15" w:type="dxa"/>
              <w:left w:w="15" w:type="dxa"/>
              <w:right w:w="15" w:type="dxa"/>
            </w:tcMar>
            <w:vAlign w:val="center"/>
          </w:tcPr>
          <w:p>
            <w:pPr>
              <w:ind w:right="361" w:rightChars="129"/>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AT4G01850</w:t>
            </w:r>
          </w:p>
        </w:tc>
        <w:tc>
          <w:tcPr>
            <w:tcW w:w="850" w:type="dxa"/>
            <w:tcBorders>
              <w:top w:val="nil"/>
              <w:left w:val="nil"/>
              <w:bottom w:val="nil"/>
              <w:right w:val="nil"/>
            </w:tcBorders>
            <w:shd w:val="clear" w:color="auto" w:fill="auto"/>
            <w:noWrap/>
            <w:tcMar>
              <w:top w:w="15" w:type="dxa"/>
              <w:left w:w="15" w:type="dxa"/>
              <w:right w:w="15" w:type="dxa"/>
            </w:tcMar>
            <w:vAlign w:val="center"/>
          </w:tcPr>
          <w:p>
            <w:pPr>
              <w:ind w:right="269" w:rightChars="9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11.60</w:t>
            </w:r>
          </w:p>
        </w:tc>
        <w:tc>
          <w:tcPr>
            <w:tcW w:w="813" w:type="dxa"/>
            <w:tcBorders>
              <w:top w:val="nil"/>
              <w:left w:val="nil"/>
              <w:bottom w:val="nil"/>
              <w:right w:val="nil"/>
            </w:tcBorders>
            <w:shd w:val="clear" w:color="auto" w:fill="auto"/>
            <w:noWrap/>
            <w:tcMar>
              <w:top w:w="15" w:type="dxa"/>
              <w:left w:w="15" w:type="dxa"/>
              <w:right w:w="15" w:type="dxa"/>
            </w:tcMar>
            <w:vAlign w:val="center"/>
          </w:tcPr>
          <w:p>
            <w:pPr>
              <w:ind w:right="227" w:rightChars="81"/>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11.47</w:t>
            </w:r>
          </w:p>
        </w:tc>
        <w:tc>
          <w:tcPr>
            <w:tcW w:w="1207" w:type="dxa"/>
            <w:tcBorders>
              <w:top w:val="nil"/>
              <w:left w:val="nil"/>
              <w:bottom w:val="nil"/>
              <w:right w:val="nil"/>
            </w:tcBorders>
            <w:shd w:val="clear" w:color="auto" w:fill="auto"/>
            <w:noWrap/>
            <w:tcMar>
              <w:top w:w="15" w:type="dxa"/>
              <w:left w:w="15" w:type="dxa"/>
              <w:right w:w="15" w:type="dxa"/>
            </w:tcMar>
            <w:vAlign w:val="center"/>
          </w:tcPr>
          <w:p>
            <w:pPr>
              <w:ind w:right="151" w:rightChars="54"/>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-0.13</w:t>
            </w:r>
          </w:p>
        </w:tc>
        <w:tc>
          <w:tcPr>
            <w:tcW w:w="990" w:type="dxa"/>
            <w:tcBorders>
              <w:top w:val="nil"/>
              <w:left w:val="nil"/>
              <w:bottom w:val="nil"/>
              <w:right w:val="nil"/>
            </w:tcBorders>
            <w:shd w:val="clear" w:color="auto" w:fill="auto"/>
            <w:noWrap/>
            <w:tcMar>
              <w:top w:w="15" w:type="dxa"/>
              <w:left w:w="15" w:type="dxa"/>
              <w:right w:w="15" w:type="dxa"/>
            </w:tcMar>
            <w:vAlign w:val="center"/>
          </w:tcPr>
          <w:p>
            <w:pPr>
              <w:ind w:right="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23.77</w:t>
            </w:r>
          </w:p>
        </w:tc>
        <w:tc>
          <w:tcPr>
            <w:tcW w:w="1503" w:type="dxa"/>
            <w:tcBorders>
              <w:top w:val="nil"/>
              <w:left w:val="nil"/>
              <w:bottom w:val="nil"/>
              <w:right w:val="nil"/>
            </w:tcBorders>
            <w:shd w:val="clear" w:color="auto" w:fill="auto"/>
            <w:noWrap/>
            <w:tcMar>
              <w:top w:w="15" w:type="dxa"/>
              <w:left w:w="15" w:type="dxa"/>
              <w:right w:w="15" w:type="dxa"/>
            </w:tcMar>
            <w:vAlign w:val="center"/>
          </w:tcPr>
          <w:p>
            <w:pPr>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12.17</w:t>
            </w:r>
          </w:p>
        </w:tc>
      </w:tr>
      <w:tr>
        <w:tblPrEx>
          <w:tblCellMar>
            <w:top w:w="0" w:type="dxa"/>
            <w:left w:w="0" w:type="dxa"/>
            <w:bottom w:w="0" w:type="dxa"/>
            <w:right w:w="0" w:type="dxa"/>
          </w:tblCellMar>
        </w:tblPrEx>
        <w:trPr>
          <w:trHeight w:val="375" w:hRule="atLeast"/>
          <w:jc w:val="center"/>
        </w:trPr>
        <w:tc>
          <w:tcPr>
            <w:tcW w:w="1288" w:type="dxa"/>
            <w:tcBorders>
              <w:top w:val="nil"/>
              <w:left w:val="nil"/>
              <w:bottom w:val="nil"/>
              <w:right w:val="nil"/>
            </w:tcBorders>
            <w:shd w:val="clear" w:color="auto" w:fill="auto"/>
            <w:noWrap/>
            <w:tcMar>
              <w:top w:w="15" w:type="dxa"/>
              <w:left w:w="15" w:type="dxa"/>
              <w:right w:w="15" w:type="dxa"/>
            </w:tcMar>
            <w:vAlign w:val="center"/>
          </w:tcPr>
          <w:p>
            <w:pPr>
              <w:ind w:right="176" w:rightChars="63"/>
              <w:jc w:val="center"/>
              <w:rPr>
                <w:rFonts w:ascii="Times New Roman" w:hAnsi="Times New Roman" w:eastAsia="等线" w:cs="Times New Roman"/>
                <w:b w:val="0"/>
                <w:bCs w:val="0"/>
                <w:i/>
                <w:iCs/>
                <w:color w:val="000000"/>
                <w:sz w:val="21"/>
              </w:rPr>
            </w:pPr>
            <w:r>
              <w:rPr>
                <w:rFonts w:ascii="Times New Roman" w:hAnsi="Times New Roman" w:eastAsia="等线" w:cs="Times New Roman"/>
                <w:b w:val="0"/>
                <w:bCs w:val="0"/>
                <w:i/>
                <w:iCs/>
                <w:color w:val="000000"/>
                <w:sz w:val="21"/>
              </w:rPr>
              <w:t>ACS11</w:t>
            </w:r>
          </w:p>
        </w:tc>
        <w:tc>
          <w:tcPr>
            <w:tcW w:w="1466" w:type="dxa"/>
            <w:tcBorders>
              <w:top w:val="nil"/>
              <w:left w:val="nil"/>
              <w:bottom w:val="nil"/>
              <w:right w:val="nil"/>
            </w:tcBorders>
            <w:shd w:val="clear" w:color="auto" w:fill="auto"/>
            <w:noWrap/>
            <w:tcMar>
              <w:top w:w="15" w:type="dxa"/>
              <w:left w:w="15" w:type="dxa"/>
              <w:right w:w="15" w:type="dxa"/>
            </w:tcMar>
            <w:vAlign w:val="center"/>
          </w:tcPr>
          <w:p>
            <w:pPr>
              <w:ind w:right="361" w:rightChars="129"/>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AT4G08040</w:t>
            </w:r>
          </w:p>
        </w:tc>
        <w:tc>
          <w:tcPr>
            <w:tcW w:w="850" w:type="dxa"/>
            <w:tcBorders>
              <w:top w:val="nil"/>
              <w:left w:val="nil"/>
              <w:bottom w:val="nil"/>
              <w:right w:val="nil"/>
            </w:tcBorders>
            <w:shd w:val="clear" w:color="auto" w:fill="auto"/>
            <w:noWrap/>
            <w:tcMar>
              <w:top w:w="15" w:type="dxa"/>
              <w:left w:w="15" w:type="dxa"/>
              <w:right w:w="15" w:type="dxa"/>
            </w:tcMar>
            <w:vAlign w:val="center"/>
          </w:tcPr>
          <w:p>
            <w:pPr>
              <w:ind w:right="269" w:rightChars="9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10.77</w:t>
            </w:r>
          </w:p>
        </w:tc>
        <w:tc>
          <w:tcPr>
            <w:tcW w:w="813" w:type="dxa"/>
            <w:tcBorders>
              <w:top w:val="nil"/>
              <w:left w:val="nil"/>
              <w:bottom w:val="nil"/>
              <w:right w:val="nil"/>
            </w:tcBorders>
            <w:shd w:val="clear" w:color="auto" w:fill="auto"/>
            <w:noWrap/>
            <w:tcMar>
              <w:top w:w="15" w:type="dxa"/>
              <w:left w:w="15" w:type="dxa"/>
              <w:right w:w="15" w:type="dxa"/>
            </w:tcMar>
            <w:vAlign w:val="center"/>
          </w:tcPr>
          <w:p>
            <w:pPr>
              <w:ind w:right="227" w:rightChars="81"/>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18.55</w:t>
            </w:r>
          </w:p>
        </w:tc>
        <w:tc>
          <w:tcPr>
            <w:tcW w:w="1207" w:type="dxa"/>
            <w:tcBorders>
              <w:top w:val="nil"/>
              <w:left w:val="nil"/>
              <w:bottom w:val="nil"/>
              <w:right w:val="nil"/>
            </w:tcBorders>
            <w:shd w:val="clear" w:color="auto" w:fill="auto"/>
            <w:noWrap/>
            <w:tcMar>
              <w:top w:w="15" w:type="dxa"/>
              <w:left w:w="15" w:type="dxa"/>
              <w:right w:w="15" w:type="dxa"/>
            </w:tcMar>
            <w:vAlign w:val="center"/>
          </w:tcPr>
          <w:p>
            <w:pPr>
              <w:ind w:right="151" w:rightChars="54"/>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7.78</w:t>
            </w:r>
          </w:p>
        </w:tc>
        <w:tc>
          <w:tcPr>
            <w:tcW w:w="990" w:type="dxa"/>
            <w:tcBorders>
              <w:top w:val="nil"/>
              <w:left w:val="nil"/>
              <w:bottom w:val="nil"/>
              <w:right w:val="nil"/>
            </w:tcBorders>
            <w:shd w:val="clear" w:color="auto" w:fill="auto"/>
            <w:noWrap/>
            <w:tcMar>
              <w:top w:w="15" w:type="dxa"/>
              <w:left w:w="15" w:type="dxa"/>
              <w:right w:w="15" w:type="dxa"/>
            </w:tcMar>
            <w:vAlign w:val="center"/>
          </w:tcPr>
          <w:p>
            <w:pPr>
              <w:ind w:right="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14.30</w:t>
            </w:r>
          </w:p>
        </w:tc>
        <w:tc>
          <w:tcPr>
            <w:tcW w:w="1503" w:type="dxa"/>
            <w:tcBorders>
              <w:top w:val="nil"/>
              <w:left w:val="nil"/>
              <w:bottom w:val="nil"/>
              <w:right w:val="nil"/>
            </w:tcBorders>
            <w:shd w:val="clear" w:color="auto" w:fill="auto"/>
            <w:noWrap/>
            <w:tcMar>
              <w:top w:w="15" w:type="dxa"/>
              <w:left w:w="15" w:type="dxa"/>
              <w:right w:w="15" w:type="dxa"/>
            </w:tcMar>
            <w:vAlign w:val="center"/>
          </w:tcPr>
          <w:p>
            <w:pPr>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3.53</w:t>
            </w:r>
          </w:p>
        </w:tc>
      </w:tr>
      <w:tr>
        <w:tblPrEx>
          <w:tblCellMar>
            <w:top w:w="0" w:type="dxa"/>
            <w:left w:w="0" w:type="dxa"/>
            <w:bottom w:w="0" w:type="dxa"/>
            <w:right w:w="0" w:type="dxa"/>
          </w:tblCellMar>
        </w:tblPrEx>
        <w:trPr>
          <w:trHeight w:val="375" w:hRule="atLeast"/>
          <w:jc w:val="center"/>
        </w:trPr>
        <w:tc>
          <w:tcPr>
            <w:tcW w:w="1288" w:type="dxa"/>
            <w:tcBorders>
              <w:top w:val="nil"/>
              <w:left w:val="nil"/>
              <w:bottom w:val="nil"/>
              <w:right w:val="nil"/>
            </w:tcBorders>
            <w:shd w:val="clear" w:color="auto" w:fill="auto"/>
            <w:noWrap/>
            <w:tcMar>
              <w:top w:w="15" w:type="dxa"/>
              <w:left w:w="15" w:type="dxa"/>
              <w:right w:w="15" w:type="dxa"/>
            </w:tcMar>
            <w:vAlign w:val="center"/>
          </w:tcPr>
          <w:p>
            <w:pPr>
              <w:ind w:right="176" w:rightChars="63"/>
              <w:jc w:val="center"/>
              <w:rPr>
                <w:rFonts w:ascii="Times New Roman" w:hAnsi="Times New Roman" w:eastAsia="等线" w:cs="Times New Roman"/>
                <w:b w:val="0"/>
                <w:bCs w:val="0"/>
                <w:i/>
                <w:iCs/>
                <w:color w:val="000000"/>
                <w:sz w:val="21"/>
              </w:rPr>
            </w:pPr>
            <w:r>
              <w:rPr>
                <w:rFonts w:ascii="Times New Roman" w:hAnsi="Times New Roman" w:eastAsia="等线" w:cs="Times New Roman"/>
                <w:b w:val="0"/>
                <w:bCs w:val="0"/>
                <w:i/>
                <w:iCs/>
                <w:color w:val="000000"/>
                <w:sz w:val="21"/>
              </w:rPr>
              <w:t>ETO1</w:t>
            </w:r>
          </w:p>
        </w:tc>
        <w:tc>
          <w:tcPr>
            <w:tcW w:w="1466" w:type="dxa"/>
            <w:tcBorders>
              <w:top w:val="nil"/>
              <w:left w:val="nil"/>
              <w:bottom w:val="nil"/>
              <w:right w:val="nil"/>
            </w:tcBorders>
            <w:shd w:val="clear" w:color="auto" w:fill="auto"/>
            <w:noWrap/>
            <w:tcMar>
              <w:top w:w="15" w:type="dxa"/>
              <w:left w:w="15" w:type="dxa"/>
              <w:right w:w="15" w:type="dxa"/>
            </w:tcMar>
            <w:vAlign w:val="center"/>
          </w:tcPr>
          <w:p>
            <w:pPr>
              <w:ind w:right="361" w:rightChars="129"/>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AT3G51770</w:t>
            </w:r>
          </w:p>
        </w:tc>
        <w:tc>
          <w:tcPr>
            <w:tcW w:w="850" w:type="dxa"/>
            <w:tcBorders>
              <w:top w:val="nil"/>
              <w:left w:val="nil"/>
              <w:bottom w:val="nil"/>
              <w:right w:val="nil"/>
            </w:tcBorders>
            <w:shd w:val="clear" w:color="auto" w:fill="auto"/>
            <w:noWrap/>
            <w:tcMar>
              <w:top w:w="15" w:type="dxa"/>
              <w:left w:w="15" w:type="dxa"/>
              <w:right w:w="15" w:type="dxa"/>
            </w:tcMar>
            <w:vAlign w:val="center"/>
          </w:tcPr>
          <w:p>
            <w:pPr>
              <w:ind w:right="269" w:rightChars="9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17.05</w:t>
            </w:r>
          </w:p>
        </w:tc>
        <w:tc>
          <w:tcPr>
            <w:tcW w:w="813" w:type="dxa"/>
            <w:tcBorders>
              <w:top w:val="nil"/>
              <w:left w:val="nil"/>
              <w:bottom w:val="nil"/>
              <w:right w:val="nil"/>
            </w:tcBorders>
            <w:shd w:val="clear" w:color="auto" w:fill="auto"/>
            <w:noWrap/>
            <w:tcMar>
              <w:top w:w="15" w:type="dxa"/>
              <w:left w:w="15" w:type="dxa"/>
              <w:right w:w="15" w:type="dxa"/>
            </w:tcMar>
            <w:vAlign w:val="center"/>
          </w:tcPr>
          <w:p>
            <w:pPr>
              <w:ind w:right="227" w:rightChars="81"/>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15.65</w:t>
            </w:r>
          </w:p>
        </w:tc>
        <w:tc>
          <w:tcPr>
            <w:tcW w:w="1207" w:type="dxa"/>
            <w:tcBorders>
              <w:top w:val="nil"/>
              <w:left w:val="nil"/>
              <w:bottom w:val="nil"/>
              <w:right w:val="nil"/>
            </w:tcBorders>
            <w:shd w:val="clear" w:color="auto" w:fill="auto"/>
            <w:noWrap/>
            <w:tcMar>
              <w:top w:w="15" w:type="dxa"/>
              <w:left w:w="15" w:type="dxa"/>
              <w:right w:w="15" w:type="dxa"/>
            </w:tcMar>
            <w:vAlign w:val="center"/>
          </w:tcPr>
          <w:p>
            <w:pPr>
              <w:ind w:right="151" w:rightChars="54"/>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-1.40</w:t>
            </w:r>
          </w:p>
        </w:tc>
        <w:tc>
          <w:tcPr>
            <w:tcW w:w="990" w:type="dxa"/>
            <w:tcBorders>
              <w:top w:val="nil"/>
              <w:left w:val="nil"/>
              <w:bottom w:val="nil"/>
              <w:right w:val="nil"/>
            </w:tcBorders>
            <w:shd w:val="clear" w:color="auto" w:fill="auto"/>
            <w:noWrap/>
            <w:tcMar>
              <w:top w:w="15" w:type="dxa"/>
              <w:left w:w="15" w:type="dxa"/>
              <w:right w:w="15" w:type="dxa"/>
            </w:tcMar>
            <w:vAlign w:val="center"/>
          </w:tcPr>
          <w:p>
            <w:pPr>
              <w:ind w:right="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13.56</w:t>
            </w:r>
          </w:p>
        </w:tc>
        <w:tc>
          <w:tcPr>
            <w:tcW w:w="1503" w:type="dxa"/>
            <w:tcBorders>
              <w:top w:val="nil"/>
              <w:left w:val="nil"/>
              <w:bottom w:val="nil"/>
              <w:right w:val="nil"/>
            </w:tcBorders>
            <w:shd w:val="clear" w:color="auto" w:fill="auto"/>
            <w:noWrap/>
            <w:tcMar>
              <w:top w:w="15" w:type="dxa"/>
              <w:left w:w="15" w:type="dxa"/>
              <w:right w:w="15" w:type="dxa"/>
            </w:tcMar>
            <w:vAlign w:val="center"/>
          </w:tcPr>
          <w:p>
            <w:pPr>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-3.49</w:t>
            </w:r>
          </w:p>
        </w:tc>
      </w:tr>
      <w:tr>
        <w:tblPrEx>
          <w:tblCellMar>
            <w:top w:w="0" w:type="dxa"/>
            <w:left w:w="0" w:type="dxa"/>
            <w:bottom w:w="0" w:type="dxa"/>
            <w:right w:w="0" w:type="dxa"/>
          </w:tblCellMar>
        </w:tblPrEx>
        <w:trPr>
          <w:trHeight w:val="375" w:hRule="atLeast"/>
          <w:jc w:val="center"/>
        </w:trPr>
        <w:tc>
          <w:tcPr>
            <w:tcW w:w="1288" w:type="dxa"/>
            <w:tcBorders>
              <w:top w:val="nil"/>
              <w:left w:val="nil"/>
              <w:bottom w:val="nil"/>
              <w:right w:val="nil"/>
            </w:tcBorders>
            <w:shd w:val="clear" w:color="auto" w:fill="auto"/>
            <w:noWrap/>
            <w:tcMar>
              <w:top w:w="15" w:type="dxa"/>
              <w:left w:w="15" w:type="dxa"/>
              <w:right w:w="15" w:type="dxa"/>
            </w:tcMar>
            <w:vAlign w:val="center"/>
          </w:tcPr>
          <w:p>
            <w:pPr>
              <w:ind w:right="176" w:rightChars="63"/>
              <w:jc w:val="center"/>
              <w:rPr>
                <w:rFonts w:ascii="Times New Roman" w:hAnsi="Times New Roman" w:eastAsia="等线" w:cs="Times New Roman"/>
                <w:b w:val="0"/>
                <w:bCs w:val="0"/>
                <w:i/>
                <w:iCs/>
                <w:color w:val="000000"/>
                <w:sz w:val="21"/>
              </w:rPr>
            </w:pPr>
            <w:r>
              <w:rPr>
                <w:rFonts w:ascii="Times New Roman" w:hAnsi="Times New Roman" w:eastAsia="等线" w:cs="Times New Roman"/>
                <w:b w:val="0"/>
                <w:bCs w:val="0"/>
                <w:i/>
                <w:iCs/>
                <w:color w:val="000000"/>
                <w:sz w:val="21"/>
              </w:rPr>
              <w:t>ETR1</w:t>
            </w:r>
          </w:p>
        </w:tc>
        <w:tc>
          <w:tcPr>
            <w:tcW w:w="1466" w:type="dxa"/>
            <w:tcBorders>
              <w:top w:val="nil"/>
              <w:left w:val="nil"/>
              <w:bottom w:val="nil"/>
              <w:right w:val="nil"/>
            </w:tcBorders>
            <w:shd w:val="clear" w:color="auto" w:fill="auto"/>
            <w:noWrap/>
            <w:tcMar>
              <w:top w:w="15" w:type="dxa"/>
              <w:left w:w="15" w:type="dxa"/>
              <w:right w:w="15" w:type="dxa"/>
            </w:tcMar>
            <w:vAlign w:val="center"/>
          </w:tcPr>
          <w:p>
            <w:pPr>
              <w:ind w:right="361" w:rightChars="129"/>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AT1G66340</w:t>
            </w:r>
          </w:p>
        </w:tc>
        <w:tc>
          <w:tcPr>
            <w:tcW w:w="850" w:type="dxa"/>
            <w:tcBorders>
              <w:top w:val="nil"/>
              <w:left w:val="nil"/>
              <w:bottom w:val="nil"/>
              <w:right w:val="nil"/>
            </w:tcBorders>
            <w:shd w:val="clear" w:color="auto" w:fill="auto"/>
            <w:noWrap/>
            <w:tcMar>
              <w:top w:w="15" w:type="dxa"/>
              <w:left w:w="15" w:type="dxa"/>
              <w:right w:w="15" w:type="dxa"/>
            </w:tcMar>
            <w:vAlign w:val="center"/>
          </w:tcPr>
          <w:p>
            <w:pPr>
              <w:ind w:right="269" w:rightChars="9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46.78</w:t>
            </w:r>
          </w:p>
        </w:tc>
        <w:tc>
          <w:tcPr>
            <w:tcW w:w="813" w:type="dxa"/>
            <w:tcBorders>
              <w:top w:val="nil"/>
              <w:left w:val="nil"/>
              <w:bottom w:val="nil"/>
              <w:right w:val="nil"/>
            </w:tcBorders>
            <w:shd w:val="clear" w:color="auto" w:fill="auto"/>
            <w:noWrap/>
            <w:tcMar>
              <w:top w:w="15" w:type="dxa"/>
              <w:left w:w="15" w:type="dxa"/>
              <w:right w:w="15" w:type="dxa"/>
            </w:tcMar>
            <w:vAlign w:val="center"/>
          </w:tcPr>
          <w:p>
            <w:pPr>
              <w:ind w:right="227" w:rightChars="81"/>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48.34</w:t>
            </w:r>
          </w:p>
        </w:tc>
        <w:tc>
          <w:tcPr>
            <w:tcW w:w="1207" w:type="dxa"/>
            <w:tcBorders>
              <w:top w:val="nil"/>
              <w:left w:val="nil"/>
              <w:bottom w:val="nil"/>
              <w:right w:val="nil"/>
            </w:tcBorders>
            <w:shd w:val="clear" w:color="auto" w:fill="auto"/>
            <w:noWrap/>
            <w:tcMar>
              <w:top w:w="15" w:type="dxa"/>
              <w:left w:w="15" w:type="dxa"/>
              <w:right w:w="15" w:type="dxa"/>
            </w:tcMar>
            <w:vAlign w:val="center"/>
          </w:tcPr>
          <w:p>
            <w:pPr>
              <w:ind w:right="151" w:rightChars="54"/>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1.56</w:t>
            </w:r>
          </w:p>
        </w:tc>
        <w:tc>
          <w:tcPr>
            <w:tcW w:w="990" w:type="dxa"/>
            <w:tcBorders>
              <w:top w:val="nil"/>
              <w:left w:val="nil"/>
              <w:bottom w:val="nil"/>
              <w:right w:val="nil"/>
            </w:tcBorders>
            <w:shd w:val="clear" w:color="auto" w:fill="auto"/>
            <w:noWrap/>
            <w:tcMar>
              <w:top w:w="15" w:type="dxa"/>
              <w:left w:w="15" w:type="dxa"/>
              <w:right w:w="15" w:type="dxa"/>
            </w:tcMar>
            <w:vAlign w:val="center"/>
          </w:tcPr>
          <w:p>
            <w:pPr>
              <w:ind w:right="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52.10</w:t>
            </w:r>
          </w:p>
        </w:tc>
        <w:tc>
          <w:tcPr>
            <w:tcW w:w="1503" w:type="dxa"/>
            <w:tcBorders>
              <w:top w:val="nil"/>
              <w:left w:val="nil"/>
              <w:bottom w:val="nil"/>
              <w:right w:val="nil"/>
            </w:tcBorders>
            <w:shd w:val="clear" w:color="auto" w:fill="auto"/>
            <w:noWrap/>
            <w:tcMar>
              <w:top w:w="15" w:type="dxa"/>
              <w:left w:w="15" w:type="dxa"/>
              <w:right w:w="15" w:type="dxa"/>
            </w:tcMar>
            <w:vAlign w:val="center"/>
          </w:tcPr>
          <w:p>
            <w:pPr>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5.32</w:t>
            </w:r>
          </w:p>
        </w:tc>
      </w:tr>
      <w:tr>
        <w:tblPrEx>
          <w:tblCellMar>
            <w:top w:w="0" w:type="dxa"/>
            <w:left w:w="0" w:type="dxa"/>
            <w:bottom w:w="0" w:type="dxa"/>
            <w:right w:w="0" w:type="dxa"/>
          </w:tblCellMar>
        </w:tblPrEx>
        <w:trPr>
          <w:trHeight w:val="375" w:hRule="atLeast"/>
          <w:jc w:val="center"/>
        </w:trPr>
        <w:tc>
          <w:tcPr>
            <w:tcW w:w="1288" w:type="dxa"/>
            <w:tcBorders>
              <w:top w:val="nil"/>
              <w:left w:val="nil"/>
              <w:bottom w:val="nil"/>
              <w:right w:val="nil"/>
            </w:tcBorders>
            <w:shd w:val="clear" w:color="auto" w:fill="auto"/>
            <w:noWrap/>
            <w:tcMar>
              <w:top w:w="15" w:type="dxa"/>
              <w:left w:w="15" w:type="dxa"/>
              <w:right w:w="15" w:type="dxa"/>
            </w:tcMar>
            <w:vAlign w:val="center"/>
          </w:tcPr>
          <w:p>
            <w:pPr>
              <w:ind w:right="176" w:rightChars="63"/>
              <w:jc w:val="center"/>
              <w:rPr>
                <w:rFonts w:ascii="Times New Roman" w:hAnsi="Times New Roman" w:eastAsia="等线" w:cs="Times New Roman"/>
                <w:b w:val="0"/>
                <w:bCs w:val="0"/>
                <w:i/>
                <w:iCs/>
                <w:color w:val="000000"/>
                <w:sz w:val="21"/>
              </w:rPr>
            </w:pPr>
            <w:r>
              <w:rPr>
                <w:rFonts w:ascii="Times New Roman" w:hAnsi="Times New Roman" w:eastAsia="等线" w:cs="Times New Roman"/>
                <w:b w:val="0"/>
                <w:bCs w:val="0"/>
                <w:i/>
                <w:iCs/>
                <w:color w:val="000000"/>
                <w:sz w:val="21"/>
              </w:rPr>
              <w:t>ETR2</w:t>
            </w:r>
          </w:p>
        </w:tc>
        <w:tc>
          <w:tcPr>
            <w:tcW w:w="1466" w:type="dxa"/>
            <w:tcBorders>
              <w:top w:val="nil"/>
              <w:left w:val="nil"/>
              <w:bottom w:val="nil"/>
              <w:right w:val="nil"/>
            </w:tcBorders>
            <w:shd w:val="clear" w:color="auto" w:fill="auto"/>
            <w:noWrap/>
            <w:tcMar>
              <w:top w:w="15" w:type="dxa"/>
              <w:left w:w="15" w:type="dxa"/>
              <w:right w:w="15" w:type="dxa"/>
            </w:tcMar>
            <w:vAlign w:val="center"/>
          </w:tcPr>
          <w:p>
            <w:pPr>
              <w:ind w:right="361" w:rightChars="129"/>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AT3G23150</w:t>
            </w:r>
          </w:p>
        </w:tc>
        <w:tc>
          <w:tcPr>
            <w:tcW w:w="850" w:type="dxa"/>
            <w:tcBorders>
              <w:top w:val="nil"/>
              <w:left w:val="nil"/>
              <w:bottom w:val="nil"/>
              <w:right w:val="nil"/>
            </w:tcBorders>
            <w:shd w:val="clear" w:color="auto" w:fill="auto"/>
            <w:noWrap/>
            <w:tcMar>
              <w:top w:w="15" w:type="dxa"/>
              <w:left w:w="15" w:type="dxa"/>
              <w:right w:w="15" w:type="dxa"/>
            </w:tcMar>
            <w:vAlign w:val="center"/>
          </w:tcPr>
          <w:p>
            <w:pPr>
              <w:ind w:right="269" w:rightChars="9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39.84</w:t>
            </w:r>
          </w:p>
        </w:tc>
        <w:tc>
          <w:tcPr>
            <w:tcW w:w="813" w:type="dxa"/>
            <w:tcBorders>
              <w:top w:val="nil"/>
              <w:left w:val="nil"/>
              <w:bottom w:val="nil"/>
              <w:right w:val="nil"/>
            </w:tcBorders>
            <w:shd w:val="clear" w:color="auto" w:fill="auto"/>
            <w:noWrap/>
            <w:tcMar>
              <w:top w:w="15" w:type="dxa"/>
              <w:left w:w="15" w:type="dxa"/>
              <w:right w:w="15" w:type="dxa"/>
            </w:tcMar>
            <w:vAlign w:val="center"/>
          </w:tcPr>
          <w:p>
            <w:pPr>
              <w:ind w:right="227" w:rightChars="81"/>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39.41</w:t>
            </w:r>
          </w:p>
        </w:tc>
        <w:tc>
          <w:tcPr>
            <w:tcW w:w="1207" w:type="dxa"/>
            <w:tcBorders>
              <w:top w:val="nil"/>
              <w:left w:val="nil"/>
              <w:bottom w:val="nil"/>
              <w:right w:val="nil"/>
            </w:tcBorders>
            <w:shd w:val="clear" w:color="auto" w:fill="auto"/>
            <w:noWrap/>
            <w:tcMar>
              <w:top w:w="15" w:type="dxa"/>
              <w:left w:w="15" w:type="dxa"/>
              <w:right w:w="15" w:type="dxa"/>
            </w:tcMar>
            <w:vAlign w:val="center"/>
          </w:tcPr>
          <w:p>
            <w:pPr>
              <w:ind w:right="151" w:rightChars="54"/>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-0.43</w:t>
            </w:r>
          </w:p>
        </w:tc>
        <w:tc>
          <w:tcPr>
            <w:tcW w:w="990" w:type="dxa"/>
            <w:tcBorders>
              <w:top w:val="nil"/>
              <w:left w:val="nil"/>
              <w:bottom w:val="nil"/>
              <w:right w:val="nil"/>
            </w:tcBorders>
            <w:shd w:val="clear" w:color="auto" w:fill="auto"/>
            <w:noWrap/>
            <w:tcMar>
              <w:top w:w="15" w:type="dxa"/>
              <w:left w:w="15" w:type="dxa"/>
              <w:right w:w="15" w:type="dxa"/>
            </w:tcMar>
            <w:vAlign w:val="center"/>
          </w:tcPr>
          <w:p>
            <w:pPr>
              <w:ind w:right="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42.03</w:t>
            </w:r>
          </w:p>
        </w:tc>
        <w:tc>
          <w:tcPr>
            <w:tcW w:w="1503" w:type="dxa"/>
            <w:tcBorders>
              <w:top w:val="nil"/>
              <w:left w:val="nil"/>
              <w:bottom w:val="nil"/>
              <w:right w:val="nil"/>
            </w:tcBorders>
            <w:shd w:val="clear" w:color="auto" w:fill="auto"/>
            <w:noWrap/>
            <w:tcMar>
              <w:top w:w="15" w:type="dxa"/>
              <w:left w:w="15" w:type="dxa"/>
              <w:right w:w="15" w:type="dxa"/>
            </w:tcMar>
            <w:vAlign w:val="center"/>
          </w:tcPr>
          <w:p>
            <w:pPr>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2.19</w:t>
            </w:r>
          </w:p>
        </w:tc>
      </w:tr>
      <w:tr>
        <w:tblPrEx>
          <w:tblCellMar>
            <w:top w:w="0" w:type="dxa"/>
            <w:left w:w="0" w:type="dxa"/>
            <w:bottom w:w="0" w:type="dxa"/>
            <w:right w:w="0" w:type="dxa"/>
          </w:tblCellMar>
        </w:tblPrEx>
        <w:trPr>
          <w:trHeight w:val="375" w:hRule="atLeast"/>
          <w:jc w:val="center"/>
        </w:trPr>
        <w:tc>
          <w:tcPr>
            <w:tcW w:w="1288" w:type="dxa"/>
            <w:tcBorders>
              <w:top w:val="nil"/>
              <w:left w:val="nil"/>
              <w:bottom w:val="nil"/>
              <w:right w:val="nil"/>
            </w:tcBorders>
            <w:shd w:val="clear" w:color="auto" w:fill="auto"/>
            <w:noWrap/>
            <w:tcMar>
              <w:top w:w="15" w:type="dxa"/>
              <w:left w:w="15" w:type="dxa"/>
              <w:right w:w="15" w:type="dxa"/>
            </w:tcMar>
            <w:vAlign w:val="center"/>
          </w:tcPr>
          <w:p>
            <w:pPr>
              <w:ind w:right="176" w:rightChars="63"/>
              <w:jc w:val="center"/>
              <w:rPr>
                <w:rFonts w:ascii="Times New Roman" w:hAnsi="Times New Roman" w:eastAsia="等线" w:cs="Times New Roman"/>
                <w:b w:val="0"/>
                <w:bCs w:val="0"/>
                <w:i/>
                <w:iCs/>
                <w:color w:val="000000"/>
                <w:sz w:val="21"/>
              </w:rPr>
            </w:pPr>
            <w:r>
              <w:rPr>
                <w:rFonts w:ascii="Times New Roman" w:hAnsi="Times New Roman" w:eastAsia="等线" w:cs="Times New Roman"/>
                <w:b w:val="0"/>
                <w:bCs w:val="0"/>
                <w:i/>
                <w:iCs/>
                <w:color w:val="000000"/>
                <w:sz w:val="21"/>
              </w:rPr>
              <w:t>CTR1</w:t>
            </w:r>
          </w:p>
        </w:tc>
        <w:tc>
          <w:tcPr>
            <w:tcW w:w="1466" w:type="dxa"/>
            <w:tcBorders>
              <w:top w:val="nil"/>
              <w:left w:val="nil"/>
              <w:bottom w:val="nil"/>
              <w:right w:val="nil"/>
            </w:tcBorders>
            <w:shd w:val="clear" w:color="auto" w:fill="auto"/>
            <w:noWrap/>
            <w:tcMar>
              <w:top w:w="15" w:type="dxa"/>
              <w:left w:w="15" w:type="dxa"/>
              <w:right w:w="15" w:type="dxa"/>
            </w:tcMar>
            <w:vAlign w:val="center"/>
          </w:tcPr>
          <w:p>
            <w:pPr>
              <w:ind w:right="361" w:rightChars="129"/>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AT5G03730</w:t>
            </w:r>
          </w:p>
        </w:tc>
        <w:tc>
          <w:tcPr>
            <w:tcW w:w="850" w:type="dxa"/>
            <w:tcBorders>
              <w:top w:val="nil"/>
              <w:left w:val="nil"/>
              <w:bottom w:val="nil"/>
              <w:right w:val="nil"/>
            </w:tcBorders>
            <w:shd w:val="clear" w:color="auto" w:fill="auto"/>
            <w:noWrap/>
            <w:tcMar>
              <w:top w:w="15" w:type="dxa"/>
              <w:left w:w="15" w:type="dxa"/>
              <w:right w:w="15" w:type="dxa"/>
            </w:tcMar>
            <w:vAlign w:val="center"/>
          </w:tcPr>
          <w:p>
            <w:pPr>
              <w:ind w:right="269" w:rightChars="9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32.69</w:t>
            </w:r>
          </w:p>
        </w:tc>
        <w:tc>
          <w:tcPr>
            <w:tcW w:w="813" w:type="dxa"/>
            <w:tcBorders>
              <w:top w:val="nil"/>
              <w:left w:val="nil"/>
              <w:bottom w:val="nil"/>
              <w:right w:val="nil"/>
            </w:tcBorders>
            <w:shd w:val="clear" w:color="auto" w:fill="auto"/>
            <w:noWrap/>
            <w:tcMar>
              <w:top w:w="15" w:type="dxa"/>
              <w:left w:w="15" w:type="dxa"/>
              <w:right w:w="15" w:type="dxa"/>
            </w:tcMar>
            <w:vAlign w:val="center"/>
          </w:tcPr>
          <w:p>
            <w:pPr>
              <w:ind w:right="227" w:rightChars="81"/>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36.10</w:t>
            </w:r>
          </w:p>
        </w:tc>
        <w:tc>
          <w:tcPr>
            <w:tcW w:w="1207" w:type="dxa"/>
            <w:tcBorders>
              <w:top w:val="nil"/>
              <w:left w:val="nil"/>
              <w:bottom w:val="nil"/>
              <w:right w:val="nil"/>
            </w:tcBorders>
            <w:shd w:val="clear" w:color="auto" w:fill="auto"/>
            <w:noWrap/>
            <w:tcMar>
              <w:top w:w="15" w:type="dxa"/>
              <w:left w:w="15" w:type="dxa"/>
              <w:right w:w="15" w:type="dxa"/>
            </w:tcMar>
            <w:vAlign w:val="center"/>
          </w:tcPr>
          <w:p>
            <w:pPr>
              <w:ind w:right="151" w:rightChars="54"/>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3.41</w:t>
            </w:r>
          </w:p>
        </w:tc>
        <w:tc>
          <w:tcPr>
            <w:tcW w:w="990" w:type="dxa"/>
            <w:tcBorders>
              <w:top w:val="nil"/>
              <w:left w:val="nil"/>
              <w:bottom w:val="nil"/>
              <w:right w:val="nil"/>
            </w:tcBorders>
            <w:shd w:val="clear" w:color="auto" w:fill="auto"/>
            <w:noWrap/>
            <w:tcMar>
              <w:top w:w="15" w:type="dxa"/>
              <w:left w:w="15" w:type="dxa"/>
              <w:right w:w="15" w:type="dxa"/>
            </w:tcMar>
            <w:vAlign w:val="center"/>
          </w:tcPr>
          <w:p>
            <w:pPr>
              <w:ind w:right="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35.55</w:t>
            </w:r>
          </w:p>
        </w:tc>
        <w:tc>
          <w:tcPr>
            <w:tcW w:w="1503" w:type="dxa"/>
            <w:tcBorders>
              <w:top w:val="nil"/>
              <w:left w:val="nil"/>
              <w:bottom w:val="nil"/>
              <w:right w:val="nil"/>
            </w:tcBorders>
            <w:shd w:val="clear" w:color="auto" w:fill="auto"/>
            <w:noWrap/>
            <w:tcMar>
              <w:top w:w="15" w:type="dxa"/>
              <w:left w:w="15" w:type="dxa"/>
              <w:right w:w="15" w:type="dxa"/>
            </w:tcMar>
            <w:vAlign w:val="center"/>
          </w:tcPr>
          <w:p>
            <w:pPr>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2.86</w:t>
            </w:r>
          </w:p>
        </w:tc>
      </w:tr>
      <w:tr>
        <w:tblPrEx>
          <w:tblCellMar>
            <w:top w:w="0" w:type="dxa"/>
            <w:left w:w="0" w:type="dxa"/>
            <w:bottom w:w="0" w:type="dxa"/>
            <w:right w:w="0" w:type="dxa"/>
          </w:tblCellMar>
        </w:tblPrEx>
        <w:trPr>
          <w:trHeight w:val="375" w:hRule="atLeast"/>
          <w:jc w:val="center"/>
        </w:trPr>
        <w:tc>
          <w:tcPr>
            <w:tcW w:w="1288" w:type="dxa"/>
            <w:tcBorders>
              <w:top w:val="nil"/>
              <w:left w:val="nil"/>
              <w:bottom w:val="nil"/>
              <w:right w:val="nil"/>
            </w:tcBorders>
            <w:shd w:val="clear" w:color="auto" w:fill="auto"/>
            <w:noWrap/>
            <w:tcMar>
              <w:top w:w="15" w:type="dxa"/>
              <w:left w:w="15" w:type="dxa"/>
              <w:right w:w="15" w:type="dxa"/>
            </w:tcMar>
            <w:vAlign w:val="center"/>
          </w:tcPr>
          <w:p>
            <w:pPr>
              <w:ind w:right="176" w:rightChars="63"/>
              <w:jc w:val="center"/>
              <w:rPr>
                <w:rFonts w:ascii="Times New Roman" w:hAnsi="Times New Roman" w:eastAsia="等线" w:cs="Times New Roman"/>
                <w:b w:val="0"/>
                <w:bCs w:val="0"/>
                <w:i/>
                <w:iCs/>
                <w:color w:val="000000"/>
                <w:sz w:val="21"/>
              </w:rPr>
            </w:pPr>
            <w:r>
              <w:rPr>
                <w:rFonts w:ascii="Times New Roman" w:hAnsi="Times New Roman" w:eastAsia="等线" w:cs="Times New Roman"/>
                <w:b w:val="0"/>
                <w:bCs w:val="0"/>
                <w:i/>
                <w:iCs/>
                <w:color w:val="000000"/>
                <w:sz w:val="21"/>
              </w:rPr>
              <w:t>ERS1</w:t>
            </w:r>
          </w:p>
        </w:tc>
        <w:tc>
          <w:tcPr>
            <w:tcW w:w="1466" w:type="dxa"/>
            <w:tcBorders>
              <w:top w:val="nil"/>
              <w:left w:val="nil"/>
              <w:bottom w:val="nil"/>
              <w:right w:val="nil"/>
            </w:tcBorders>
            <w:shd w:val="clear" w:color="auto" w:fill="auto"/>
            <w:noWrap/>
            <w:tcMar>
              <w:top w:w="15" w:type="dxa"/>
              <w:left w:w="15" w:type="dxa"/>
              <w:right w:w="15" w:type="dxa"/>
            </w:tcMar>
            <w:vAlign w:val="center"/>
          </w:tcPr>
          <w:p>
            <w:pPr>
              <w:ind w:right="361" w:rightChars="129"/>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AT2G40940</w:t>
            </w:r>
          </w:p>
        </w:tc>
        <w:tc>
          <w:tcPr>
            <w:tcW w:w="850" w:type="dxa"/>
            <w:tcBorders>
              <w:top w:val="nil"/>
              <w:left w:val="nil"/>
              <w:bottom w:val="nil"/>
              <w:right w:val="nil"/>
            </w:tcBorders>
            <w:shd w:val="clear" w:color="auto" w:fill="auto"/>
            <w:noWrap/>
            <w:tcMar>
              <w:top w:w="15" w:type="dxa"/>
              <w:left w:w="15" w:type="dxa"/>
              <w:right w:w="15" w:type="dxa"/>
            </w:tcMar>
            <w:vAlign w:val="center"/>
          </w:tcPr>
          <w:p>
            <w:pPr>
              <w:ind w:right="269" w:rightChars="9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14.05</w:t>
            </w:r>
          </w:p>
        </w:tc>
        <w:tc>
          <w:tcPr>
            <w:tcW w:w="813" w:type="dxa"/>
            <w:tcBorders>
              <w:top w:val="nil"/>
              <w:left w:val="nil"/>
              <w:bottom w:val="nil"/>
              <w:right w:val="nil"/>
            </w:tcBorders>
            <w:shd w:val="clear" w:color="auto" w:fill="auto"/>
            <w:noWrap/>
            <w:tcMar>
              <w:top w:w="15" w:type="dxa"/>
              <w:left w:w="15" w:type="dxa"/>
              <w:right w:w="15" w:type="dxa"/>
            </w:tcMar>
            <w:vAlign w:val="center"/>
          </w:tcPr>
          <w:p>
            <w:pPr>
              <w:ind w:right="227" w:rightChars="81"/>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15.41</w:t>
            </w:r>
          </w:p>
        </w:tc>
        <w:tc>
          <w:tcPr>
            <w:tcW w:w="1207" w:type="dxa"/>
            <w:tcBorders>
              <w:top w:val="nil"/>
              <w:left w:val="nil"/>
              <w:bottom w:val="nil"/>
              <w:right w:val="nil"/>
            </w:tcBorders>
            <w:shd w:val="clear" w:color="auto" w:fill="auto"/>
            <w:noWrap/>
            <w:tcMar>
              <w:top w:w="15" w:type="dxa"/>
              <w:left w:w="15" w:type="dxa"/>
              <w:right w:w="15" w:type="dxa"/>
            </w:tcMar>
            <w:vAlign w:val="center"/>
          </w:tcPr>
          <w:p>
            <w:pPr>
              <w:ind w:right="151" w:rightChars="54"/>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1.36</w:t>
            </w:r>
          </w:p>
        </w:tc>
        <w:tc>
          <w:tcPr>
            <w:tcW w:w="990" w:type="dxa"/>
            <w:tcBorders>
              <w:top w:val="nil"/>
              <w:left w:val="nil"/>
              <w:bottom w:val="nil"/>
              <w:right w:val="nil"/>
            </w:tcBorders>
            <w:shd w:val="clear" w:color="auto" w:fill="auto"/>
            <w:noWrap/>
            <w:tcMar>
              <w:top w:w="15" w:type="dxa"/>
              <w:left w:w="15" w:type="dxa"/>
              <w:right w:w="15" w:type="dxa"/>
            </w:tcMar>
            <w:vAlign w:val="center"/>
          </w:tcPr>
          <w:p>
            <w:pPr>
              <w:ind w:right="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17.11</w:t>
            </w:r>
          </w:p>
        </w:tc>
        <w:tc>
          <w:tcPr>
            <w:tcW w:w="1503" w:type="dxa"/>
            <w:tcBorders>
              <w:top w:val="nil"/>
              <w:left w:val="nil"/>
              <w:bottom w:val="nil"/>
              <w:right w:val="nil"/>
            </w:tcBorders>
            <w:shd w:val="clear" w:color="auto" w:fill="auto"/>
            <w:noWrap/>
            <w:tcMar>
              <w:top w:w="15" w:type="dxa"/>
              <w:left w:w="15" w:type="dxa"/>
              <w:right w:w="15" w:type="dxa"/>
            </w:tcMar>
            <w:vAlign w:val="center"/>
          </w:tcPr>
          <w:p>
            <w:pPr>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3.06</w:t>
            </w:r>
          </w:p>
        </w:tc>
      </w:tr>
      <w:tr>
        <w:tblPrEx>
          <w:tblCellMar>
            <w:top w:w="0" w:type="dxa"/>
            <w:left w:w="0" w:type="dxa"/>
            <w:bottom w:w="0" w:type="dxa"/>
            <w:right w:w="0" w:type="dxa"/>
          </w:tblCellMar>
        </w:tblPrEx>
        <w:trPr>
          <w:trHeight w:val="375" w:hRule="atLeast"/>
          <w:jc w:val="center"/>
        </w:trPr>
        <w:tc>
          <w:tcPr>
            <w:tcW w:w="1288" w:type="dxa"/>
            <w:tcBorders>
              <w:top w:val="nil"/>
              <w:left w:val="nil"/>
              <w:bottom w:val="nil"/>
              <w:right w:val="nil"/>
            </w:tcBorders>
            <w:shd w:val="clear" w:color="auto" w:fill="auto"/>
            <w:noWrap/>
            <w:tcMar>
              <w:top w:w="15" w:type="dxa"/>
              <w:left w:w="15" w:type="dxa"/>
              <w:right w:w="15" w:type="dxa"/>
            </w:tcMar>
            <w:vAlign w:val="center"/>
          </w:tcPr>
          <w:p>
            <w:pPr>
              <w:ind w:right="176" w:rightChars="63"/>
              <w:jc w:val="center"/>
              <w:rPr>
                <w:rFonts w:ascii="Times New Roman" w:hAnsi="Times New Roman" w:eastAsia="等线" w:cs="Times New Roman"/>
                <w:b w:val="0"/>
                <w:bCs w:val="0"/>
                <w:i/>
                <w:iCs/>
                <w:color w:val="000000"/>
                <w:sz w:val="21"/>
              </w:rPr>
            </w:pPr>
            <w:r>
              <w:rPr>
                <w:rFonts w:ascii="Times New Roman" w:hAnsi="Times New Roman" w:eastAsia="等线" w:cs="Times New Roman"/>
                <w:b w:val="0"/>
                <w:bCs w:val="0"/>
                <w:i/>
                <w:iCs/>
                <w:color w:val="000000"/>
                <w:sz w:val="21"/>
              </w:rPr>
              <w:t>ERS2</w:t>
            </w:r>
          </w:p>
        </w:tc>
        <w:tc>
          <w:tcPr>
            <w:tcW w:w="1466" w:type="dxa"/>
            <w:tcBorders>
              <w:top w:val="nil"/>
              <w:left w:val="nil"/>
              <w:bottom w:val="nil"/>
              <w:right w:val="nil"/>
            </w:tcBorders>
            <w:shd w:val="clear" w:color="auto" w:fill="auto"/>
            <w:noWrap/>
            <w:tcMar>
              <w:top w:w="15" w:type="dxa"/>
              <w:left w:w="15" w:type="dxa"/>
              <w:right w:w="15" w:type="dxa"/>
            </w:tcMar>
            <w:vAlign w:val="center"/>
          </w:tcPr>
          <w:p>
            <w:pPr>
              <w:ind w:right="361" w:rightChars="129"/>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AT1G04310</w:t>
            </w:r>
          </w:p>
        </w:tc>
        <w:tc>
          <w:tcPr>
            <w:tcW w:w="850" w:type="dxa"/>
            <w:tcBorders>
              <w:top w:val="nil"/>
              <w:left w:val="nil"/>
              <w:bottom w:val="nil"/>
              <w:right w:val="nil"/>
            </w:tcBorders>
            <w:shd w:val="clear" w:color="auto" w:fill="auto"/>
            <w:noWrap/>
            <w:tcMar>
              <w:top w:w="15" w:type="dxa"/>
              <w:left w:w="15" w:type="dxa"/>
              <w:right w:w="15" w:type="dxa"/>
            </w:tcMar>
            <w:vAlign w:val="center"/>
          </w:tcPr>
          <w:p>
            <w:pPr>
              <w:ind w:right="269" w:rightChars="9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11.88</w:t>
            </w:r>
          </w:p>
        </w:tc>
        <w:tc>
          <w:tcPr>
            <w:tcW w:w="813" w:type="dxa"/>
            <w:tcBorders>
              <w:top w:val="nil"/>
              <w:left w:val="nil"/>
              <w:bottom w:val="nil"/>
              <w:right w:val="nil"/>
            </w:tcBorders>
            <w:shd w:val="clear" w:color="auto" w:fill="auto"/>
            <w:noWrap/>
            <w:tcMar>
              <w:top w:w="15" w:type="dxa"/>
              <w:left w:w="15" w:type="dxa"/>
              <w:right w:w="15" w:type="dxa"/>
            </w:tcMar>
            <w:vAlign w:val="center"/>
          </w:tcPr>
          <w:p>
            <w:pPr>
              <w:ind w:right="227" w:rightChars="81"/>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13.36</w:t>
            </w:r>
          </w:p>
        </w:tc>
        <w:tc>
          <w:tcPr>
            <w:tcW w:w="1207" w:type="dxa"/>
            <w:tcBorders>
              <w:top w:val="nil"/>
              <w:left w:val="nil"/>
              <w:bottom w:val="nil"/>
              <w:right w:val="nil"/>
            </w:tcBorders>
            <w:shd w:val="clear" w:color="auto" w:fill="auto"/>
            <w:noWrap/>
            <w:tcMar>
              <w:top w:w="15" w:type="dxa"/>
              <w:left w:w="15" w:type="dxa"/>
              <w:right w:w="15" w:type="dxa"/>
            </w:tcMar>
            <w:vAlign w:val="center"/>
          </w:tcPr>
          <w:p>
            <w:pPr>
              <w:ind w:right="151" w:rightChars="54"/>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1.48</w:t>
            </w:r>
          </w:p>
        </w:tc>
        <w:tc>
          <w:tcPr>
            <w:tcW w:w="990" w:type="dxa"/>
            <w:tcBorders>
              <w:top w:val="nil"/>
              <w:left w:val="nil"/>
              <w:bottom w:val="nil"/>
              <w:right w:val="nil"/>
            </w:tcBorders>
            <w:shd w:val="clear" w:color="auto" w:fill="auto"/>
            <w:noWrap/>
            <w:tcMar>
              <w:top w:w="15" w:type="dxa"/>
              <w:left w:w="15" w:type="dxa"/>
              <w:right w:w="15" w:type="dxa"/>
            </w:tcMar>
            <w:vAlign w:val="center"/>
          </w:tcPr>
          <w:p>
            <w:pPr>
              <w:ind w:right="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13.66</w:t>
            </w:r>
          </w:p>
        </w:tc>
        <w:tc>
          <w:tcPr>
            <w:tcW w:w="1503" w:type="dxa"/>
            <w:tcBorders>
              <w:top w:val="nil"/>
              <w:left w:val="nil"/>
              <w:bottom w:val="nil"/>
              <w:right w:val="nil"/>
            </w:tcBorders>
            <w:shd w:val="clear" w:color="auto" w:fill="auto"/>
            <w:noWrap/>
            <w:tcMar>
              <w:top w:w="15" w:type="dxa"/>
              <w:left w:w="15" w:type="dxa"/>
              <w:right w:w="15" w:type="dxa"/>
            </w:tcMar>
            <w:vAlign w:val="center"/>
          </w:tcPr>
          <w:p>
            <w:pPr>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1.78</w:t>
            </w:r>
          </w:p>
        </w:tc>
      </w:tr>
      <w:tr>
        <w:tblPrEx>
          <w:tblCellMar>
            <w:top w:w="0" w:type="dxa"/>
            <w:left w:w="0" w:type="dxa"/>
            <w:bottom w:w="0" w:type="dxa"/>
            <w:right w:w="0" w:type="dxa"/>
          </w:tblCellMar>
        </w:tblPrEx>
        <w:trPr>
          <w:trHeight w:val="375" w:hRule="atLeast"/>
          <w:jc w:val="center"/>
        </w:trPr>
        <w:tc>
          <w:tcPr>
            <w:tcW w:w="1288" w:type="dxa"/>
            <w:tcBorders>
              <w:top w:val="nil"/>
              <w:left w:val="nil"/>
              <w:bottom w:val="nil"/>
              <w:right w:val="nil"/>
            </w:tcBorders>
            <w:shd w:val="clear" w:color="auto" w:fill="auto"/>
            <w:noWrap/>
            <w:tcMar>
              <w:top w:w="15" w:type="dxa"/>
              <w:left w:w="15" w:type="dxa"/>
              <w:right w:w="15" w:type="dxa"/>
            </w:tcMar>
            <w:vAlign w:val="center"/>
          </w:tcPr>
          <w:p>
            <w:pPr>
              <w:ind w:right="176" w:rightChars="63"/>
              <w:jc w:val="center"/>
              <w:rPr>
                <w:rFonts w:ascii="Times New Roman" w:hAnsi="Times New Roman" w:eastAsia="等线" w:cs="Times New Roman"/>
                <w:b w:val="0"/>
                <w:bCs w:val="0"/>
                <w:i/>
                <w:iCs/>
                <w:color w:val="000000"/>
                <w:sz w:val="21"/>
              </w:rPr>
            </w:pPr>
            <w:r>
              <w:rPr>
                <w:rFonts w:ascii="Times New Roman" w:hAnsi="Times New Roman" w:eastAsia="等线" w:cs="Times New Roman"/>
                <w:b w:val="0"/>
                <w:bCs w:val="0"/>
                <w:i/>
                <w:iCs/>
                <w:color w:val="000000"/>
                <w:sz w:val="21"/>
              </w:rPr>
              <w:t>EIN4</w:t>
            </w:r>
          </w:p>
        </w:tc>
        <w:tc>
          <w:tcPr>
            <w:tcW w:w="1466" w:type="dxa"/>
            <w:tcBorders>
              <w:top w:val="nil"/>
              <w:left w:val="nil"/>
              <w:bottom w:val="nil"/>
              <w:right w:val="nil"/>
            </w:tcBorders>
            <w:shd w:val="clear" w:color="auto" w:fill="auto"/>
            <w:noWrap/>
            <w:tcMar>
              <w:top w:w="15" w:type="dxa"/>
              <w:left w:w="15" w:type="dxa"/>
              <w:right w:w="15" w:type="dxa"/>
            </w:tcMar>
            <w:vAlign w:val="center"/>
          </w:tcPr>
          <w:p>
            <w:pPr>
              <w:ind w:right="361" w:rightChars="129"/>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AT3G04580</w:t>
            </w:r>
          </w:p>
        </w:tc>
        <w:tc>
          <w:tcPr>
            <w:tcW w:w="850" w:type="dxa"/>
            <w:tcBorders>
              <w:top w:val="nil"/>
              <w:left w:val="nil"/>
              <w:bottom w:val="nil"/>
              <w:right w:val="nil"/>
            </w:tcBorders>
            <w:shd w:val="clear" w:color="auto" w:fill="auto"/>
            <w:noWrap/>
            <w:tcMar>
              <w:top w:w="15" w:type="dxa"/>
              <w:left w:w="15" w:type="dxa"/>
              <w:right w:w="15" w:type="dxa"/>
            </w:tcMar>
            <w:vAlign w:val="center"/>
          </w:tcPr>
          <w:p>
            <w:pPr>
              <w:ind w:right="269" w:rightChars="9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44.32</w:t>
            </w:r>
          </w:p>
        </w:tc>
        <w:tc>
          <w:tcPr>
            <w:tcW w:w="813" w:type="dxa"/>
            <w:tcBorders>
              <w:top w:val="nil"/>
              <w:left w:val="nil"/>
              <w:bottom w:val="nil"/>
              <w:right w:val="nil"/>
            </w:tcBorders>
            <w:shd w:val="clear" w:color="auto" w:fill="auto"/>
            <w:noWrap/>
            <w:tcMar>
              <w:top w:w="15" w:type="dxa"/>
              <w:left w:w="15" w:type="dxa"/>
              <w:right w:w="15" w:type="dxa"/>
            </w:tcMar>
            <w:vAlign w:val="center"/>
          </w:tcPr>
          <w:p>
            <w:pPr>
              <w:ind w:right="227" w:rightChars="81"/>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42.65</w:t>
            </w:r>
          </w:p>
        </w:tc>
        <w:tc>
          <w:tcPr>
            <w:tcW w:w="1207" w:type="dxa"/>
            <w:tcBorders>
              <w:top w:val="nil"/>
              <w:left w:val="nil"/>
              <w:bottom w:val="nil"/>
              <w:right w:val="nil"/>
            </w:tcBorders>
            <w:shd w:val="clear" w:color="auto" w:fill="auto"/>
            <w:noWrap/>
            <w:tcMar>
              <w:top w:w="15" w:type="dxa"/>
              <w:left w:w="15" w:type="dxa"/>
              <w:right w:w="15" w:type="dxa"/>
            </w:tcMar>
            <w:vAlign w:val="center"/>
          </w:tcPr>
          <w:p>
            <w:pPr>
              <w:ind w:right="151" w:rightChars="54"/>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-1.67</w:t>
            </w:r>
          </w:p>
        </w:tc>
        <w:tc>
          <w:tcPr>
            <w:tcW w:w="990" w:type="dxa"/>
            <w:tcBorders>
              <w:top w:val="nil"/>
              <w:left w:val="nil"/>
              <w:bottom w:val="nil"/>
              <w:right w:val="nil"/>
            </w:tcBorders>
            <w:shd w:val="clear" w:color="auto" w:fill="auto"/>
            <w:noWrap/>
            <w:tcMar>
              <w:top w:w="15" w:type="dxa"/>
              <w:left w:w="15" w:type="dxa"/>
              <w:right w:w="15" w:type="dxa"/>
            </w:tcMar>
            <w:vAlign w:val="center"/>
          </w:tcPr>
          <w:p>
            <w:pPr>
              <w:ind w:right="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43.60</w:t>
            </w:r>
          </w:p>
        </w:tc>
        <w:tc>
          <w:tcPr>
            <w:tcW w:w="1503" w:type="dxa"/>
            <w:tcBorders>
              <w:top w:val="nil"/>
              <w:left w:val="nil"/>
              <w:bottom w:val="nil"/>
              <w:right w:val="nil"/>
            </w:tcBorders>
            <w:shd w:val="clear" w:color="auto" w:fill="auto"/>
            <w:noWrap/>
            <w:tcMar>
              <w:top w:w="15" w:type="dxa"/>
              <w:left w:w="15" w:type="dxa"/>
              <w:right w:w="15" w:type="dxa"/>
            </w:tcMar>
            <w:vAlign w:val="center"/>
          </w:tcPr>
          <w:p>
            <w:pPr>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-0.72</w:t>
            </w:r>
          </w:p>
        </w:tc>
      </w:tr>
      <w:tr>
        <w:tblPrEx>
          <w:tblCellMar>
            <w:top w:w="0" w:type="dxa"/>
            <w:left w:w="0" w:type="dxa"/>
            <w:bottom w:w="0" w:type="dxa"/>
            <w:right w:w="0" w:type="dxa"/>
          </w:tblCellMar>
        </w:tblPrEx>
        <w:trPr>
          <w:trHeight w:val="375" w:hRule="atLeast"/>
          <w:jc w:val="center"/>
        </w:trPr>
        <w:tc>
          <w:tcPr>
            <w:tcW w:w="1288" w:type="dxa"/>
            <w:tcBorders>
              <w:top w:val="nil"/>
              <w:left w:val="nil"/>
              <w:bottom w:val="nil"/>
              <w:right w:val="nil"/>
            </w:tcBorders>
            <w:shd w:val="clear" w:color="auto" w:fill="auto"/>
            <w:noWrap/>
            <w:tcMar>
              <w:top w:w="15" w:type="dxa"/>
              <w:left w:w="15" w:type="dxa"/>
              <w:right w:w="15" w:type="dxa"/>
            </w:tcMar>
            <w:vAlign w:val="center"/>
          </w:tcPr>
          <w:p>
            <w:pPr>
              <w:ind w:right="176" w:rightChars="63"/>
              <w:jc w:val="center"/>
              <w:rPr>
                <w:rFonts w:ascii="Times New Roman" w:hAnsi="Times New Roman" w:eastAsia="等线" w:cs="Times New Roman"/>
                <w:b w:val="0"/>
                <w:bCs w:val="0"/>
                <w:i/>
                <w:iCs/>
                <w:color w:val="000000"/>
                <w:sz w:val="21"/>
              </w:rPr>
            </w:pPr>
            <w:r>
              <w:rPr>
                <w:rFonts w:ascii="Times New Roman" w:hAnsi="Times New Roman" w:eastAsia="等线" w:cs="Times New Roman"/>
                <w:b w:val="0"/>
                <w:bCs w:val="0"/>
                <w:i/>
                <w:iCs/>
                <w:color w:val="000000"/>
                <w:sz w:val="21"/>
              </w:rPr>
              <w:t>MPK6</w:t>
            </w:r>
          </w:p>
        </w:tc>
        <w:tc>
          <w:tcPr>
            <w:tcW w:w="1466" w:type="dxa"/>
            <w:tcBorders>
              <w:top w:val="nil"/>
              <w:left w:val="nil"/>
              <w:bottom w:val="nil"/>
              <w:right w:val="nil"/>
            </w:tcBorders>
            <w:shd w:val="clear" w:color="auto" w:fill="auto"/>
            <w:noWrap/>
            <w:tcMar>
              <w:top w:w="15" w:type="dxa"/>
              <w:left w:w="15" w:type="dxa"/>
              <w:right w:w="15" w:type="dxa"/>
            </w:tcMar>
            <w:vAlign w:val="center"/>
          </w:tcPr>
          <w:p>
            <w:pPr>
              <w:ind w:right="361" w:rightChars="129"/>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AT2G43790</w:t>
            </w:r>
          </w:p>
        </w:tc>
        <w:tc>
          <w:tcPr>
            <w:tcW w:w="850" w:type="dxa"/>
            <w:tcBorders>
              <w:top w:val="nil"/>
              <w:left w:val="nil"/>
              <w:bottom w:val="nil"/>
              <w:right w:val="nil"/>
            </w:tcBorders>
            <w:shd w:val="clear" w:color="auto" w:fill="auto"/>
            <w:noWrap/>
            <w:tcMar>
              <w:top w:w="15" w:type="dxa"/>
              <w:left w:w="15" w:type="dxa"/>
              <w:right w:w="15" w:type="dxa"/>
            </w:tcMar>
            <w:vAlign w:val="center"/>
          </w:tcPr>
          <w:p>
            <w:pPr>
              <w:ind w:right="269" w:rightChars="9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17.21</w:t>
            </w:r>
          </w:p>
        </w:tc>
        <w:tc>
          <w:tcPr>
            <w:tcW w:w="813" w:type="dxa"/>
            <w:tcBorders>
              <w:top w:val="nil"/>
              <w:left w:val="nil"/>
              <w:bottom w:val="nil"/>
              <w:right w:val="nil"/>
            </w:tcBorders>
            <w:shd w:val="clear" w:color="auto" w:fill="auto"/>
            <w:noWrap/>
            <w:tcMar>
              <w:top w:w="15" w:type="dxa"/>
              <w:left w:w="15" w:type="dxa"/>
              <w:right w:w="15" w:type="dxa"/>
            </w:tcMar>
            <w:vAlign w:val="center"/>
          </w:tcPr>
          <w:p>
            <w:pPr>
              <w:ind w:right="227" w:rightChars="81"/>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25.22</w:t>
            </w:r>
          </w:p>
        </w:tc>
        <w:tc>
          <w:tcPr>
            <w:tcW w:w="1207" w:type="dxa"/>
            <w:tcBorders>
              <w:top w:val="nil"/>
              <w:left w:val="nil"/>
              <w:bottom w:val="nil"/>
              <w:right w:val="nil"/>
            </w:tcBorders>
            <w:shd w:val="clear" w:color="auto" w:fill="auto"/>
            <w:noWrap/>
            <w:tcMar>
              <w:top w:w="15" w:type="dxa"/>
              <w:left w:w="15" w:type="dxa"/>
              <w:right w:w="15" w:type="dxa"/>
            </w:tcMar>
            <w:vAlign w:val="center"/>
          </w:tcPr>
          <w:p>
            <w:pPr>
              <w:ind w:right="151" w:rightChars="54"/>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8.01</w:t>
            </w:r>
          </w:p>
        </w:tc>
        <w:tc>
          <w:tcPr>
            <w:tcW w:w="990" w:type="dxa"/>
            <w:tcBorders>
              <w:top w:val="nil"/>
              <w:left w:val="nil"/>
              <w:bottom w:val="nil"/>
              <w:right w:val="nil"/>
            </w:tcBorders>
            <w:shd w:val="clear" w:color="auto" w:fill="auto"/>
            <w:noWrap/>
            <w:tcMar>
              <w:top w:w="15" w:type="dxa"/>
              <w:left w:w="15" w:type="dxa"/>
              <w:right w:w="15" w:type="dxa"/>
            </w:tcMar>
            <w:vAlign w:val="center"/>
          </w:tcPr>
          <w:p>
            <w:pPr>
              <w:ind w:right="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27.18</w:t>
            </w:r>
          </w:p>
        </w:tc>
        <w:tc>
          <w:tcPr>
            <w:tcW w:w="1503" w:type="dxa"/>
            <w:tcBorders>
              <w:top w:val="nil"/>
              <w:left w:val="nil"/>
              <w:bottom w:val="nil"/>
              <w:right w:val="nil"/>
            </w:tcBorders>
            <w:shd w:val="clear" w:color="auto" w:fill="auto"/>
            <w:noWrap/>
            <w:tcMar>
              <w:top w:w="15" w:type="dxa"/>
              <w:left w:w="15" w:type="dxa"/>
              <w:right w:w="15" w:type="dxa"/>
            </w:tcMar>
            <w:vAlign w:val="center"/>
          </w:tcPr>
          <w:p>
            <w:pPr>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9.97</w:t>
            </w:r>
          </w:p>
        </w:tc>
      </w:tr>
      <w:tr>
        <w:tblPrEx>
          <w:tblCellMar>
            <w:top w:w="0" w:type="dxa"/>
            <w:left w:w="0" w:type="dxa"/>
            <w:bottom w:w="0" w:type="dxa"/>
            <w:right w:w="0" w:type="dxa"/>
          </w:tblCellMar>
        </w:tblPrEx>
        <w:trPr>
          <w:trHeight w:val="375" w:hRule="atLeast"/>
          <w:jc w:val="center"/>
        </w:trPr>
        <w:tc>
          <w:tcPr>
            <w:tcW w:w="1288" w:type="dxa"/>
            <w:tcBorders>
              <w:top w:val="nil"/>
              <w:left w:val="nil"/>
              <w:bottom w:val="nil"/>
              <w:right w:val="nil"/>
            </w:tcBorders>
            <w:shd w:val="clear" w:color="auto" w:fill="auto"/>
            <w:noWrap/>
            <w:tcMar>
              <w:top w:w="15" w:type="dxa"/>
              <w:left w:w="15" w:type="dxa"/>
              <w:right w:w="15" w:type="dxa"/>
            </w:tcMar>
            <w:vAlign w:val="center"/>
          </w:tcPr>
          <w:p>
            <w:pPr>
              <w:ind w:right="176" w:rightChars="63"/>
              <w:jc w:val="center"/>
              <w:rPr>
                <w:rFonts w:ascii="Times New Roman" w:hAnsi="Times New Roman" w:eastAsia="等线" w:cs="Times New Roman"/>
                <w:b w:val="0"/>
                <w:bCs w:val="0"/>
                <w:i/>
                <w:iCs/>
                <w:color w:val="000000"/>
                <w:sz w:val="21"/>
              </w:rPr>
            </w:pPr>
            <w:r>
              <w:rPr>
                <w:rFonts w:ascii="Times New Roman" w:hAnsi="Times New Roman" w:eastAsia="等线" w:cs="Times New Roman"/>
                <w:b w:val="0"/>
                <w:bCs w:val="0"/>
                <w:i/>
                <w:iCs/>
                <w:color w:val="000000"/>
                <w:sz w:val="21"/>
              </w:rPr>
              <w:t>EIN2</w:t>
            </w:r>
          </w:p>
        </w:tc>
        <w:tc>
          <w:tcPr>
            <w:tcW w:w="1466" w:type="dxa"/>
            <w:tcBorders>
              <w:top w:val="nil"/>
              <w:left w:val="nil"/>
              <w:bottom w:val="nil"/>
              <w:right w:val="nil"/>
            </w:tcBorders>
            <w:shd w:val="clear" w:color="auto" w:fill="auto"/>
            <w:noWrap/>
            <w:tcMar>
              <w:top w:w="15" w:type="dxa"/>
              <w:left w:w="15" w:type="dxa"/>
              <w:right w:w="15" w:type="dxa"/>
            </w:tcMar>
            <w:vAlign w:val="center"/>
          </w:tcPr>
          <w:p>
            <w:pPr>
              <w:ind w:right="361" w:rightChars="129"/>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AT5G03280</w:t>
            </w:r>
          </w:p>
        </w:tc>
        <w:tc>
          <w:tcPr>
            <w:tcW w:w="850" w:type="dxa"/>
            <w:tcBorders>
              <w:top w:val="nil"/>
              <w:left w:val="nil"/>
              <w:bottom w:val="nil"/>
              <w:right w:val="nil"/>
            </w:tcBorders>
            <w:shd w:val="clear" w:color="auto" w:fill="auto"/>
            <w:noWrap/>
            <w:tcMar>
              <w:top w:w="15" w:type="dxa"/>
              <w:left w:w="15" w:type="dxa"/>
              <w:right w:w="15" w:type="dxa"/>
            </w:tcMar>
            <w:vAlign w:val="center"/>
          </w:tcPr>
          <w:p>
            <w:pPr>
              <w:ind w:right="269" w:rightChars="9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53.34</w:t>
            </w:r>
          </w:p>
        </w:tc>
        <w:tc>
          <w:tcPr>
            <w:tcW w:w="813" w:type="dxa"/>
            <w:tcBorders>
              <w:top w:val="nil"/>
              <w:left w:val="nil"/>
              <w:bottom w:val="nil"/>
              <w:right w:val="nil"/>
            </w:tcBorders>
            <w:shd w:val="clear" w:color="auto" w:fill="auto"/>
            <w:noWrap/>
            <w:tcMar>
              <w:top w:w="15" w:type="dxa"/>
              <w:left w:w="15" w:type="dxa"/>
              <w:right w:w="15" w:type="dxa"/>
            </w:tcMar>
            <w:vAlign w:val="center"/>
          </w:tcPr>
          <w:p>
            <w:pPr>
              <w:ind w:right="227" w:rightChars="81"/>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55.11</w:t>
            </w:r>
          </w:p>
        </w:tc>
        <w:tc>
          <w:tcPr>
            <w:tcW w:w="1207" w:type="dxa"/>
            <w:tcBorders>
              <w:top w:val="nil"/>
              <w:left w:val="nil"/>
              <w:bottom w:val="nil"/>
              <w:right w:val="nil"/>
            </w:tcBorders>
            <w:shd w:val="clear" w:color="auto" w:fill="auto"/>
            <w:noWrap/>
            <w:tcMar>
              <w:top w:w="15" w:type="dxa"/>
              <w:left w:w="15" w:type="dxa"/>
              <w:right w:w="15" w:type="dxa"/>
            </w:tcMar>
            <w:vAlign w:val="center"/>
          </w:tcPr>
          <w:p>
            <w:pPr>
              <w:ind w:right="151" w:rightChars="54"/>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1.77</w:t>
            </w:r>
          </w:p>
        </w:tc>
        <w:tc>
          <w:tcPr>
            <w:tcW w:w="990" w:type="dxa"/>
            <w:tcBorders>
              <w:top w:val="nil"/>
              <w:left w:val="nil"/>
              <w:bottom w:val="nil"/>
              <w:right w:val="nil"/>
            </w:tcBorders>
            <w:shd w:val="clear" w:color="auto" w:fill="auto"/>
            <w:noWrap/>
            <w:tcMar>
              <w:top w:w="15" w:type="dxa"/>
              <w:left w:w="15" w:type="dxa"/>
              <w:right w:w="15" w:type="dxa"/>
            </w:tcMar>
            <w:vAlign w:val="center"/>
          </w:tcPr>
          <w:p>
            <w:pPr>
              <w:ind w:right="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56.54</w:t>
            </w:r>
          </w:p>
        </w:tc>
        <w:tc>
          <w:tcPr>
            <w:tcW w:w="1503" w:type="dxa"/>
            <w:tcBorders>
              <w:top w:val="nil"/>
              <w:left w:val="nil"/>
              <w:bottom w:val="nil"/>
              <w:right w:val="nil"/>
            </w:tcBorders>
            <w:shd w:val="clear" w:color="auto" w:fill="auto"/>
            <w:noWrap/>
            <w:tcMar>
              <w:top w:w="15" w:type="dxa"/>
              <w:left w:w="15" w:type="dxa"/>
              <w:right w:w="15" w:type="dxa"/>
            </w:tcMar>
            <w:vAlign w:val="center"/>
          </w:tcPr>
          <w:p>
            <w:pPr>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3.20</w:t>
            </w:r>
          </w:p>
        </w:tc>
      </w:tr>
      <w:tr>
        <w:tblPrEx>
          <w:tblCellMar>
            <w:top w:w="0" w:type="dxa"/>
            <w:left w:w="0" w:type="dxa"/>
            <w:bottom w:w="0" w:type="dxa"/>
            <w:right w:w="0" w:type="dxa"/>
          </w:tblCellMar>
        </w:tblPrEx>
        <w:trPr>
          <w:trHeight w:val="375" w:hRule="atLeast"/>
          <w:jc w:val="center"/>
        </w:trPr>
        <w:tc>
          <w:tcPr>
            <w:tcW w:w="1288" w:type="dxa"/>
            <w:tcBorders>
              <w:top w:val="nil"/>
              <w:left w:val="nil"/>
              <w:bottom w:val="nil"/>
              <w:right w:val="nil"/>
            </w:tcBorders>
            <w:shd w:val="clear" w:color="auto" w:fill="auto"/>
            <w:noWrap/>
            <w:tcMar>
              <w:top w:w="15" w:type="dxa"/>
              <w:left w:w="15" w:type="dxa"/>
              <w:right w:w="15" w:type="dxa"/>
            </w:tcMar>
            <w:vAlign w:val="center"/>
          </w:tcPr>
          <w:p>
            <w:pPr>
              <w:ind w:right="176" w:rightChars="63"/>
              <w:jc w:val="center"/>
              <w:rPr>
                <w:rFonts w:ascii="Times New Roman" w:hAnsi="Times New Roman" w:eastAsia="等线" w:cs="Times New Roman"/>
                <w:b w:val="0"/>
                <w:bCs w:val="0"/>
                <w:i/>
                <w:iCs/>
                <w:color w:val="000000"/>
                <w:sz w:val="21"/>
              </w:rPr>
            </w:pPr>
            <w:r>
              <w:rPr>
                <w:rFonts w:ascii="Times New Roman" w:hAnsi="Times New Roman" w:eastAsia="等线" w:cs="Times New Roman"/>
                <w:b w:val="0"/>
                <w:bCs w:val="0"/>
                <w:i/>
                <w:iCs/>
                <w:color w:val="000000"/>
                <w:sz w:val="21"/>
              </w:rPr>
              <w:t>EIN3</w:t>
            </w:r>
          </w:p>
        </w:tc>
        <w:tc>
          <w:tcPr>
            <w:tcW w:w="1466" w:type="dxa"/>
            <w:tcBorders>
              <w:top w:val="nil"/>
              <w:left w:val="nil"/>
              <w:bottom w:val="nil"/>
              <w:right w:val="nil"/>
            </w:tcBorders>
            <w:shd w:val="clear" w:color="auto" w:fill="auto"/>
            <w:noWrap/>
            <w:tcMar>
              <w:top w:w="15" w:type="dxa"/>
              <w:left w:w="15" w:type="dxa"/>
              <w:right w:w="15" w:type="dxa"/>
            </w:tcMar>
            <w:vAlign w:val="center"/>
          </w:tcPr>
          <w:p>
            <w:pPr>
              <w:ind w:right="361" w:rightChars="129"/>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AT3G20770</w:t>
            </w:r>
          </w:p>
        </w:tc>
        <w:tc>
          <w:tcPr>
            <w:tcW w:w="850" w:type="dxa"/>
            <w:tcBorders>
              <w:top w:val="nil"/>
              <w:left w:val="nil"/>
              <w:bottom w:val="nil"/>
              <w:right w:val="nil"/>
            </w:tcBorders>
            <w:shd w:val="clear" w:color="auto" w:fill="auto"/>
            <w:noWrap/>
            <w:tcMar>
              <w:top w:w="15" w:type="dxa"/>
              <w:left w:w="15" w:type="dxa"/>
              <w:right w:w="15" w:type="dxa"/>
            </w:tcMar>
            <w:vAlign w:val="center"/>
          </w:tcPr>
          <w:p>
            <w:pPr>
              <w:ind w:right="269" w:rightChars="9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49.75</w:t>
            </w:r>
          </w:p>
        </w:tc>
        <w:tc>
          <w:tcPr>
            <w:tcW w:w="813" w:type="dxa"/>
            <w:tcBorders>
              <w:top w:val="nil"/>
              <w:left w:val="nil"/>
              <w:bottom w:val="nil"/>
              <w:right w:val="nil"/>
            </w:tcBorders>
            <w:shd w:val="clear" w:color="auto" w:fill="auto"/>
            <w:noWrap/>
            <w:tcMar>
              <w:top w:w="15" w:type="dxa"/>
              <w:left w:w="15" w:type="dxa"/>
              <w:right w:w="15" w:type="dxa"/>
            </w:tcMar>
            <w:vAlign w:val="center"/>
          </w:tcPr>
          <w:p>
            <w:pPr>
              <w:ind w:right="227" w:rightChars="81"/>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41.19</w:t>
            </w:r>
          </w:p>
        </w:tc>
        <w:tc>
          <w:tcPr>
            <w:tcW w:w="1207" w:type="dxa"/>
            <w:tcBorders>
              <w:top w:val="nil"/>
              <w:left w:val="nil"/>
              <w:bottom w:val="nil"/>
              <w:right w:val="nil"/>
            </w:tcBorders>
            <w:shd w:val="clear" w:color="auto" w:fill="auto"/>
            <w:noWrap/>
            <w:tcMar>
              <w:top w:w="15" w:type="dxa"/>
              <w:left w:w="15" w:type="dxa"/>
              <w:right w:w="15" w:type="dxa"/>
            </w:tcMar>
            <w:vAlign w:val="center"/>
          </w:tcPr>
          <w:p>
            <w:pPr>
              <w:ind w:right="151" w:rightChars="54"/>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-8.56</w:t>
            </w:r>
          </w:p>
        </w:tc>
        <w:tc>
          <w:tcPr>
            <w:tcW w:w="990" w:type="dxa"/>
            <w:tcBorders>
              <w:top w:val="nil"/>
              <w:left w:val="nil"/>
              <w:bottom w:val="nil"/>
              <w:right w:val="nil"/>
            </w:tcBorders>
            <w:shd w:val="clear" w:color="auto" w:fill="auto"/>
            <w:noWrap/>
            <w:tcMar>
              <w:top w:w="15" w:type="dxa"/>
              <w:left w:w="15" w:type="dxa"/>
              <w:right w:w="15" w:type="dxa"/>
            </w:tcMar>
            <w:vAlign w:val="center"/>
          </w:tcPr>
          <w:p>
            <w:pPr>
              <w:ind w:right="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58.15</w:t>
            </w:r>
          </w:p>
        </w:tc>
        <w:tc>
          <w:tcPr>
            <w:tcW w:w="1503" w:type="dxa"/>
            <w:tcBorders>
              <w:top w:val="nil"/>
              <w:left w:val="nil"/>
              <w:bottom w:val="nil"/>
              <w:right w:val="nil"/>
            </w:tcBorders>
            <w:shd w:val="clear" w:color="auto" w:fill="auto"/>
            <w:noWrap/>
            <w:tcMar>
              <w:top w:w="15" w:type="dxa"/>
              <w:left w:w="15" w:type="dxa"/>
              <w:right w:w="15" w:type="dxa"/>
            </w:tcMar>
            <w:vAlign w:val="center"/>
          </w:tcPr>
          <w:p>
            <w:pPr>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8.40</w:t>
            </w:r>
          </w:p>
        </w:tc>
      </w:tr>
      <w:tr>
        <w:tblPrEx>
          <w:tblCellMar>
            <w:top w:w="0" w:type="dxa"/>
            <w:left w:w="0" w:type="dxa"/>
            <w:bottom w:w="0" w:type="dxa"/>
            <w:right w:w="0" w:type="dxa"/>
          </w:tblCellMar>
        </w:tblPrEx>
        <w:trPr>
          <w:trHeight w:val="375" w:hRule="atLeast"/>
          <w:jc w:val="center"/>
        </w:trPr>
        <w:tc>
          <w:tcPr>
            <w:tcW w:w="1288" w:type="dxa"/>
            <w:tcBorders>
              <w:top w:val="nil"/>
              <w:left w:val="nil"/>
              <w:bottom w:val="nil"/>
              <w:right w:val="nil"/>
            </w:tcBorders>
            <w:shd w:val="clear" w:color="auto" w:fill="auto"/>
            <w:noWrap/>
            <w:tcMar>
              <w:top w:w="15" w:type="dxa"/>
              <w:left w:w="15" w:type="dxa"/>
              <w:right w:w="15" w:type="dxa"/>
            </w:tcMar>
            <w:vAlign w:val="center"/>
          </w:tcPr>
          <w:p>
            <w:pPr>
              <w:ind w:right="176" w:rightChars="63"/>
              <w:jc w:val="center"/>
              <w:rPr>
                <w:rFonts w:ascii="Times New Roman" w:hAnsi="Times New Roman" w:eastAsia="等线" w:cs="Times New Roman"/>
                <w:b w:val="0"/>
                <w:bCs w:val="0"/>
                <w:i/>
                <w:iCs/>
                <w:color w:val="000000"/>
                <w:sz w:val="21"/>
              </w:rPr>
            </w:pPr>
            <w:r>
              <w:rPr>
                <w:rFonts w:ascii="Times New Roman" w:hAnsi="Times New Roman" w:eastAsia="等线" w:cs="Times New Roman"/>
                <w:b w:val="0"/>
                <w:bCs w:val="0"/>
                <w:i/>
                <w:iCs/>
                <w:color w:val="000000"/>
                <w:sz w:val="21"/>
              </w:rPr>
              <w:t>EBF1</w:t>
            </w:r>
          </w:p>
        </w:tc>
        <w:tc>
          <w:tcPr>
            <w:tcW w:w="1466" w:type="dxa"/>
            <w:tcBorders>
              <w:top w:val="nil"/>
              <w:left w:val="nil"/>
              <w:bottom w:val="nil"/>
              <w:right w:val="nil"/>
            </w:tcBorders>
            <w:shd w:val="clear" w:color="auto" w:fill="auto"/>
            <w:noWrap/>
            <w:tcMar>
              <w:top w:w="15" w:type="dxa"/>
              <w:left w:w="15" w:type="dxa"/>
              <w:right w:w="15" w:type="dxa"/>
            </w:tcMar>
            <w:vAlign w:val="center"/>
          </w:tcPr>
          <w:p>
            <w:pPr>
              <w:ind w:right="361" w:rightChars="129"/>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AT2G25490</w:t>
            </w:r>
          </w:p>
        </w:tc>
        <w:tc>
          <w:tcPr>
            <w:tcW w:w="850" w:type="dxa"/>
            <w:tcBorders>
              <w:top w:val="nil"/>
              <w:left w:val="nil"/>
              <w:bottom w:val="nil"/>
              <w:right w:val="nil"/>
            </w:tcBorders>
            <w:shd w:val="clear" w:color="auto" w:fill="auto"/>
            <w:noWrap/>
            <w:tcMar>
              <w:top w:w="15" w:type="dxa"/>
              <w:left w:w="15" w:type="dxa"/>
              <w:right w:w="15" w:type="dxa"/>
            </w:tcMar>
            <w:vAlign w:val="center"/>
          </w:tcPr>
          <w:p>
            <w:pPr>
              <w:ind w:right="269" w:rightChars="9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17.94</w:t>
            </w:r>
          </w:p>
        </w:tc>
        <w:tc>
          <w:tcPr>
            <w:tcW w:w="813" w:type="dxa"/>
            <w:tcBorders>
              <w:top w:val="nil"/>
              <w:left w:val="nil"/>
              <w:bottom w:val="nil"/>
              <w:right w:val="nil"/>
            </w:tcBorders>
            <w:shd w:val="clear" w:color="auto" w:fill="auto"/>
            <w:noWrap/>
            <w:tcMar>
              <w:top w:w="15" w:type="dxa"/>
              <w:left w:w="15" w:type="dxa"/>
              <w:right w:w="15" w:type="dxa"/>
            </w:tcMar>
            <w:vAlign w:val="center"/>
          </w:tcPr>
          <w:p>
            <w:pPr>
              <w:ind w:right="227" w:rightChars="81"/>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16.10</w:t>
            </w:r>
          </w:p>
        </w:tc>
        <w:tc>
          <w:tcPr>
            <w:tcW w:w="1207" w:type="dxa"/>
            <w:tcBorders>
              <w:top w:val="nil"/>
              <w:left w:val="nil"/>
              <w:bottom w:val="nil"/>
              <w:right w:val="nil"/>
            </w:tcBorders>
            <w:shd w:val="clear" w:color="auto" w:fill="auto"/>
            <w:noWrap/>
            <w:tcMar>
              <w:top w:w="15" w:type="dxa"/>
              <w:left w:w="15" w:type="dxa"/>
              <w:right w:w="15" w:type="dxa"/>
            </w:tcMar>
            <w:vAlign w:val="center"/>
          </w:tcPr>
          <w:p>
            <w:pPr>
              <w:ind w:right="151" w:rightChars="54"/>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-1.84</w:t>
            </w:r>
          </w:p>
        </w:tc>
        <w:tc>
          <w:tcPr>
            <w:tcW w:w="990" w:type="dxa"/>
            <w:tcBorders>
              <w:top w:val="nil"/>
              <w:left w:val="nil"/>
              <w:bottom w:val="nil"/>
              <w:right w:val="nil"/>
            </w:tcBorders>
            <w:shd w:val="clear" w:color="auto" w:fill="auto"/>
            <w:noWrap/>
            <w:tcMar>
              <w:top w:w="15" w:type="dxa"/>
              <w:left w:w="15" w:type="dxa"/>
              <w:right w:w="15" w:type="dxa"/>
            </w:tcMar>
            <w:vAlign w:val="center"/>
          </w:tcPr>
          <w:p>
            <w:pPr>
              <w:ind w:right="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18.65</w:t>
            </w:r>
          </w:p>
        </w:tc>
        <w:tc>
          <w:tcPr>
            <w:tcW w:w="1503" w:type="dxa"/>
            <w:tcBorders>
              <w:top w:val="nil"/>
              <w:left w:val="nil"/>
              <w:bottom w:val="nil"/>
              <w:right w:val="nil"/>
            </w:tcBorders>
            <w:shd w:val="clear" w:color="auto" w:fill="auto"/>
            <w:noWrap/>
            <w:tcMar>
              <w:top w:w="15" w:type="dxa"/>
              <w:left w:w="15" w:type="dxa"/>
              <w:right w:w="15" w:type="dxa"/>
            </w:tcMar>
            <w:vAlign w:val="center"/>
          </w:tcPr>
          <w:p>
            <w:pPr>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0.71</w:t>
            </w:r>
          </w:p>
        </w:tc>
      </w:tr>
      <w:tr>
        <w:tblPrEx>
          <w:tblCellMar>
            <w:top w:w="0" w:type="dxa"/>
            <w:left w:w="0" w:type="dxa"/>
            <w:bottom w:w="0" w:type="dxa"/>
            <w:right w:w="0" w:type="dxa"/>
          </w:tblCellMar>
        </w:tblPrEx>
        <w:trPr>
          <w:trHeight w:val="375" w:hRule="atLeast"/>
          <w:jc w:val="center"/>
        </w:trPr>
        <w:tc>
          <w:tcPr>
            <w:tcW w:w="1288" w:type="dxa"/>
            <w:tcBorders>
              <w:top w:val="nil"/>
              <w:left w:val="nil"/>
              <w:bottom w:val="nil"/>
              <w:right w:val="nil"/>
            </w:tcBorders>
            <w:shd w:val="clear" w:color="auto" w:fill="auto"/>
            <w:noWrap/>
            <w:tcMar>
              <w:top w:w="15" w:type="dxa"/>
              <w:left w:w="15" w:type="dxa"/>
              <w:right w:w="15" w:type="dxa"/>
            </w:tcMar>
            <w:vAlign w:val="center"/>
          </w:tcPr>
          <w:p>
            <w:pPr>
              <w:ind w:right="176" w:rightChars="63"/>
              <w:jc w:val="center"/>
              <w:rPr>
                <w:rFonts w:ascii="Times New Roman" w:hAnsi="Times New Roman" w:eastAsia="等线" w:cs="Times New Roman"/>
                <w:b w:val="0"/>
                <w:bCs w:val="0"/>
                <w:i/>
                <w:iCs/>
                <w:color w:val="000000"/>
                <w:sz w:val="21"/>
              </w:rPr>
            </w:pPr>
            <w:r>
              <w:rPr>
                <w:rFonts w:ascii="Times New Roman" w:hAnsi="Times New Roman" w:eastAsia="等线" w:cs="Times New Roman"/>
                <w:b w:val="0"/>
                <w:bCs w:val="0"/>
                <w:i/>
                <w:iCs/>
                <w:color w:val="000000"/>
                <w:sz w:val="21"/>
              </w:rPr>
              <w:t>EBF2</w:t>
            </w:r>
          </w:p>
        </w:tc>
        <w:tc>
          <w:tcPr>
            <w:tcW w:w="1466" w:type="dxa"/>
            <w:tcBorders>
              <w:top w:val="nil"/>
              <w:left w:val="nil"/>
              <w:bottom w:val="nil"/>
              <w:right w:val="nil"/>
            </w:tcBorders>
            <w:shd w:val="clear" w:color="auto" w:fill="auto"/>
            <w:noWrap/>
            <w:tcMar>
              <w:top w:w="15" w:type="dxa"/>
              <w:left w:w="15" w:type="dxa"/>
              <w:right w:w="15" w:type="dxa"/>
            </w:tcMar>
            <w:vAlign w:val="center"/>
          </w:tcPr>
          <w:p>
            <w:pPr>
              <w:ind w:right="361" w:rightChars="129"/>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AT5G25350</w:t>
            </w:r>
          </w:p>
        </w:tc>
        <w:tc>
          <w:tcPr>
            <w:tcW w:w="850" w:type="dxa"/>
            <w:tcBorders>
              <w:top w:val="nil"/>
              <w:left w:val="nil"/>
              <w:bottom w:val="nil"/>
              <w:right w:val="nil"/>
            </w:tcBorders>
            <w:shd w:val="clear" w:color="auto" w:fill="auto"/>
            <w:noWrap/>
            <w:tcMar>
              <w:top w:w="15" w:type="dxa"/>
              <w:left w:w="15" w:type="dxa"/>
              <w:right w:w="15" w:type="dxa"/>
            </w:tcMar>
            <w:vAlign w:val="center"/>
          </w:tcPr>
          <w:p>
            <w:pPr>
              <w:ind w:right="269" w:rightChars="9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11.01</w:t>
            </w:r>
          </w:p>
        </w:tc>
        <w:tc>
          <w:tcPr>
            <w:tcW w:w="813" w:type="dxa"/>
            <w:tcBorders>
              <w:top w:val="nil"/>
              <w:left w:val="nil"/>
              <w:bottom w:val="nil"/>
              <w:right w:val="nil"/>
            </w:tcBorders>
            <w:shd w:val="clear" w:color="auto" w:fill="auto"/>
            <w:noWrap/>
            <w:tcMar>
              <w:top w:w="15" w:type="dxa"/>
              <w:left w:w="15" w:type="dxa"/>
              <w:right w:w="15" w:type="dxa"/>
            </w:tcMar>
            <w:vAlign w:val="center"/>
          </w:tcPr>
          <w:p>
            <w:pPr>
              <w:ind w:right="227" w:rightChars="81"/>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7.90</w:t>
            </w:r>
          </w:p>
        </w:tc>
        <w:tc>
          <w:tcPr>
            <w:tcW w:w="1207" w:type="dxa"/>
            <w:tcBorders>
              <w:top w:val="nil"/>
              <w:left w:val="nil"/>
              <w:bottom w:val="nil"/>
              <w:right w:val="nil"/>
            </w:tcBorders>
            <w:shd w:val="clear" w:color="auto" w:fill="auto"/>
            <w:noWrap/>
            <w:tcMar>
              <w:top w:w="15" w:type="dxa"/>
              <w:left w:w="15" w:type="dxa"/>
              <w:right w:w="15" w:type="dxa"/>
            </w:tcMar>
            <w:vAlign w:val="center"/>
          </w:tcPr>
          <w:p>
            <w:pPr>
              <w:ind w:right="151" w:rightChars="54"/>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-3.11</w:t>
            </w:r>
          </w:p>
        </w:tc>
        <w:tc>
          <w:tcPr>
            <w:tcW w:w="990" w:type="dxa"/>
            <w:tcBorders>
              <w:top w:val="nil"/>
              <w:left w:val="nil"/>
              <w:bottom w:val="nil"/>
              <w:right w:val="nil"/>
            </w:tcBorders>
            <w:shd w:val="clear" w:color="auto" w:fill="auto"/>
            <w:noWrap/>
            <w:tcMar>
              <w:top w:w="15" w:type="dxa"/>
              <w:left w:w="15" w:type="dxa"/>
              <w:right w:w="15" w:type="dxa"/>
            </w:tcMar>
            <w:vAlign w:val="center"/>
          </w:tcPr>
          <w:p>
            <w:pPr>
              <w:ind w:right="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9.05</w:t>
            </w:r>
          </w:p>
        </w:tc>
        <w:tc>
          <w:tcPr>
            <w:tcW w:w="1503" w:type="dxa"/>
            <w:tcBorders>
              <w:top w:val="nil"/>
              <w:left w:val="nil"/>
              <w:bottom w:val="nil"/>
              <w:right w:val="nil"/>
            </w:tcBorders>
            <w:shd w:val="clear" w:color="auto" w:fill="auto"/>
            <w:noWrap/>
            <w:tcMar>
              <w:top w:w="15" w:type="dxa"/>
              <w:left w:w="15" w:type="dxa"/>
              <w:right w:w="15" w:type="dxa"/>
            </w:tcMar>
            <w:vAlign w:val="center"/>
          </w:tcPr>
          <w:p>
            <w:pPr>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-1.96</w:t>
            </w:r>
          </w:p>
        </w:tc>
      </w:tr>
      <w:tr>
        <w:tblPrEx>
          <w:tblCellMar>
            <w:top w:w="0" w:type="dxa"/>
            <w:left w:w="0" w:type="dxa"/>
            <w:bottom w:w="0" w:type="dxa"/>
            <w:right w:w="0" w:type="dxa"/>
          </w:tblCellMar>
        </w:tblPrEx>
        <w:trPr>
          <w:trHeight w:val="390" w:hRule="atLeast"/>
          <w:jc w:val="center"/>
        </w:trPr>
        <w:tc>
          <w:tcPr>
            <w:tcW w:w="1288" w:type="dxa"/>
            <w:tcBorders>
              <w:top w:val="nil"/>
              <w:left w:val="nil"/>
              <w:bottom w:val="single" w:color="000000" w:sz="8" w:space="0"/>
              <w:right w:val="nil"/>
            </w:tcBorders>
            <w:shd w:val="clear" w:color="auto" w:fill="auto"/>
            <w:noWrap/>
            <w:tcMar>
              <w:top w:w="15" w:type="dxa"/>
              <w:left w:w="15" w:type="dxa"/>
              <w:right w:w="15" w:type="dxa"/>
            </w:tcMar>
            <w:vAlign w:val="center"/>
          </w:tcPr>
          <w:p>
            <w:pPr>
              <w:ind w:right="176" w:rightChars="63"/>
              <w:jc w:val="center"/>
              <w:rPr>
                <w:rFonts w:ascii="Times New Roman" w:hAnsi="Times New Roman" w:eastAsia="等线" w:cs="Times New Roman"/>
                <w:b w:val="0"/>
                <w:bCs w:val="0"/>
                <w:i/>
                <w:iCs/>
                <w:color w:val="000000"/>
                <w:sz w:val="21"/>
              </w:rPr>
            </w:pPr>
            <w:r>
              <w:rPr>
                <w:rFonts w:ascii="Times New Roman" w:hAnsi="Times New Roman" w:eastAsia="等线" w:cs="Times New Roman"/>
                <w:b w:val="0"/>
                <w:bCs w:val="0"/>
                <w:i/>
                <w:iCs/>
                <w:color w:val="000000"/>
                <w:sz w:val="21"/>
              </w:rPr>
              <w:t>EIL1</w:t>
            </w:r>
          </w:p>
        </w:tc>
        <w:tc>
          <w:tcPr>
            <w:tcW w:w="1466" w:type="dxa"/>
            <w:tcBorders>
              <w:top w:val="nil"/>
              <w:left w:val="nil"/>
              <w:bottom w:val="single" w:color="000000" w:sz="8" w:space="0"/>
              <w:right w:val="nil"/>
            </w:tcBorders>
            <w:shd w:val="clear" w:color="auto" w:fill="auto"/>
            <w:noWrap/>
            <w:tcMar>
              <w:top w:w="15" w:type="dxa"/>
              <w:left w:w="15" w:type="dxa"/>
              <w:right w:w="15" w:type="dxa"/>
            </w:tcMar>
            <w:vAlign w:val="center"/>
          </w:tcPr>
          <w:p>
            <w:pPr>
              <w:ind w:right="361" w:rightChars="129"/>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AT2G27050</w:t>
            </w:r>
          </w:p>
        </w:tc>
        <w:tc>
          <w:tcPr>
            <w:tcW w:w="850" w:type="dxa"/>
            <w:tcBorders>
              <w:top w:val="nil"/>
              <w:left w:val="nil"/>
              <w:bottom w:val="single" w:color="000000" w:sz="8" w:space="0"/>
              <w:right w:val="nil"/>
            </w:tcBorders>
            <w:shd w:val="clear" w:color="auto" w:fill="auto"/>
            <w:noWrap/>
            <w:tcMar>
              <w:top w:w="15" w:type="dxa"/>
              <w:left w:w="15" w:type="dxa"/>
              <w:right w:w="15" w:type="dxa"/>
            </w:tcMar>
            <w:vAlign w:val="center"/>
          </w:tcPr>
          <w:p>
            <w:pPr>
              <w:ind w:right="269" w:rightChars="9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15.17</w:t>
            </w:r>
          </w:p>
        </w:tc>
        <w:tc>
          <w:tcPr>
            <w:tcW w:w="813" w:type="dxa"/>
            <w:tcBorders>
              <w:top w:val="nil"/>
              <w:left w:val="nil"/>
              <w:bottom w:val="single" w:color="000000" w:sz="8" w:space="0"/>
              <w:right w:val="nil"/>
            </w:tcBorders>
            <w:shd w:val="clear" w:color="auto" w:fill="auto"/>
            <w:noWrap/>
            <w:tcMar>
              <w:top w:w="15" w:type="dxa"/>
              <w:left w:w="15" w:type="dxa"/>
              <w:right w:w="15" w:type="dxa"/>
            </w:tcMar>
            <w:vAlign w:val="center"/>
          </w:tcPr>
          <w:p>
            <w:pPr>
              <w:ind w:right="227" w:rightChars="81"/>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12.31</w:t>
            </w:r>
          </w:p>
        </w:tc>
        <w:tc>
          <w:tcPr>
            <w:tcW w:w="1207" w:type="dxa"/>
            <w:tcBorders>
              <w:top w:val="nil"/>
              <w:left w:val="nil"/>
              <w:bottom w:val="single" w:color="000000" w:sz="8" w:space="0"/>
              <w:right w:val="nil"/>
            </w:tcBorders>
            <w:shd w:val="clear" w:color="auto" w:fill="auto"/>
            <w:noWrap/>
            <w:tcMar>
              <w:top w:w="15" w:type="dxa"/>
              <w:left w:w="15" w:type="dxa"/>
              <w:right w:w="15" w:type="dxa"/>
            </w:tcMar>
            <w:vAlign w:val="center"/>
          </w:tcPr>
          <w:p>
            <w:pPr>
              <w:ind w:right="151" w:rightChars="54"/>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-2.86</w:t>
            </w:r>
          </w:p>
        </w:tc>
        <w:tc>
          <w:tcPr>
            <w:tcW w:w="990" w:type="dxa"/>
            <w:tcBorders>
              <w:top w:val="nil"/>
              <w:left w:val="nil"/>
              <w:bottom w:val="single" w:color="000000" w:sz="8" w:space="0"/>
              <w:right w:val="nil"/>
            </w:tcBorders>
            <w:shd w:val="clear" w:color="auto" w:fill="auto"/>
            <w:noWrap/>
            <w:tcMar>
              <w:top w:w="15" w:type="dxa"/>
              <w:left w:w="15" w:type="dxa"/>
              <w:right w:w="15" w:type="dxa"/>
            </w:tcMar>
            <w:vAlign w:val="center"/>
          </w:tcPr>
          <w:p>
            <w:pPr>
              <w:ind w:right="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19.41</w:t>
            </w:r>
          </w:p>
        </w:tc>
        <w:tc>
          <w:tcPr>
            <w:tcW w:w="1503" w:type="dxa"/>
            <w:tcBorders>
              <w:top w:val="nil"/>
              <w:left w:val="nil"/>
              <w:bottom w:val="single" w:color="000000" w:sz="8" w:space="0"/>
              <w:right w:val="nil"/>
            </w:tcBorders>
            <w:shd w:val="clear" w:color="auto" w:fill="auto"/>
            <w:noWrap/>
            <w:tcMar>
              <w:top w:w="15" w:type="dxa"/>
              <w:left w:w="15" w:type="dxa"/>
              <w:right w:w="15" w:type="dxa"/>
            </w:tcMar>
            <w:vAlign w:val="center"/>
          </w:tcPr>
          <w:p>
            <w:pPr>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4.24</w:t>
            </w:r>
          </w:p>
        </w:tc>
      </w:tr>
    </w:tbl>
    <w:p>
      <w:pPr>
        <w:spacing w:line="480" w:lineRule="auto"/>
        <w:ind w:right="1540" w:rightChars="550"/>
        <w:rPr>
          <w:rFonts w:ascii="Times New Roman" w:hAnsi="Times New Roman" w:eastAsia="等线" w:cs="Times New Roman"/>
          <w:b w:val="0"/>
          <w:bCs w:val="0"/>
          <w:color w:val="000000"/>
          <w:sz w:val="21"/>
        </w:rPr>
      </w:pPr>
    </w:p>
    <w:p>
      <w:pPr>
        <w:spacing w:line="480" w:lineRule="auto"/>
        <w:rPr>
          <w:rFonts w:ascii="Times New Roman" w:hAnsi="Times New Roman" w:cs="Times New Roman"/>
        </w:rPr>
      </w:pPr>
      <w:r>
        <w:rPr>
          <w:rFonts w:ascii="Times New Roman" w:hAnsi="Times New Roman" w:cs="Times New Roman"/>
        </w:rPr>
        <w:br w:type="page"/>
      </w:r>
    </w:p>
    <w:p>
      <w:pPr>
        <w:spacing w:line="480" w:lineRule="auto"/>
        <w:rPr>
          <w:rFonts w:ascii="Times New Roman" w:hAnsi="Times New Roman" w:cs="Times New Roman"/>
        </w:rPr>
      </w:pPr>
    </w:p>
    <w:p>
      <w:pPr>
        <w:ind w:left="840" w:leftChars="300" w:right="1019" w:rightChars="364"/>
        <w:rPr>
          <w:rFonts w:ascii="Times New Roman" w:hAnsi="Times New Roman" w:eastAsia="等线" w:cs="Times New Roman"/>
          <w:b w:val="0"/>
          <w:bCs w:val="0"/>
          <w:color w:val="000000"/>
          <w:sz w:val="24"/>
          <w:szCs w:val="36"/>
        </w:rPr>
      </w:pPr>
      <w:r>
        <w:rPr>
          <w:rFonts w:ascii="Arial Narrow" w:hAnsi="Arial Narrow" w:eastAsia="等线" w:cs="Arial Narrow"/>
          <w:color w:val="000000"/>
          <w:sz w:val="24"/>
          <w:szCs w:val="36"/>
        </w:rPr>
        <w:t>Table S4</w:t>
      </w:r>
      <w:r>
        <w:rPr>
          <w:rFonts w:ascii="Arial Narrow" w:hAnsi="Arial Narrow" w:eastAsia="等线" w:cs="Arial Narrow"/>
          <w:b w:val="0"/>
          <w:bCs w:val="0"/>
          <w:color w:val="000000"/>
          <w:sz w:val="24"/>
          <w:szCs w:val="36"/>
        </w:rPr>
        <w:t xml:space="preserve"> </w:t>
      </w:r>
      <w:r>
        <w:rPr>
          <w:rFonts w:ascii="Times New Roman" w:hAnsi="Times New Roman" w:eastAsia="等线" w:cs="Times New Roman"/>
          <w:b w:val="0"/>
          <w:bCs w:val="0"/>
          <w:color w:val="000000"/>
          <w:sz w:val="24"/>
          <w:szCs w:val="36"/>
        </w:rPr>
        <w:t xml:space="preserve">CG methylation within gene body region and transcriptional levels of </w:t>
      </w:r>
      <w:r>
        <w:rPr>
          <w:rFonts w:ascii="Times New Roman" w:hAnsi="Times New Roman" w:eastAsia="等线" w:cs="Times New Roman"/>
          <w:b w:val="0"/>
          <w:bCs w:val="0"/>
          <w:i/>
          <w:iCs/>
          <w:color w:val="000000"/>
          <w:sz w:val="24"/>
          <w:szCs w:val="36"/>
        </w:rPr>
        <w:t>Arabidopsis</w:t>
      </w:r>
      <w:r>
        <w:rPr>
          <w:rFonts w:ascii="Times New Roman" w:hAnsi="Times New Roman" w:eastAsia="等线" w:cs="Times New Roman"/>
          <w:b w:val="0"/>
          <w:bCs w:val="0"/>
          <w:color w:val="000000"/>
          <w:sz w:val="24"/>
          <w:szCs w:val="36"/>
        </w:rPr>
        <w:t xml:space="preserve"> ethylene pathway genes in wild-type and </w:t>
      </w:r>
      <w:r>
        <w:rPr>
          <w:rFonts w:ascii="Times New Roman" w:hAnsi="Times New Roman" w:eastAsia="等线" w:cs="Times New Roman"/>
          <w:b w:val="0"/>
          <w:bCs w:val="0"/>
          <w:i/>
          <w:iCs/>
          <w:color w:val="000000"/>
          <w:sz w:val="24"/>
          <w:szCs w:val="36"/>
        </w:rPr>
        <w:t>ddm1</w:t>
      </w:r>
      <w:r>
        <w:rPr>
          <w:rFonts w:ascii="Times New Roman" w:hAnsi="Times New Roman" w:eastAsia="等线" w:cs="Times New Roman"/>
          <w:b w:val="0"/>
          <w:bCs w:val="0"/>
          <w:color w:val="000000"/>
          <w:sz w:val="24"/>
          <w:szCs w:val="36"/>
        </w:rPr>
        <w:t xml:space="preserve"> mutant. </w:t>
      </w:r>
    </w:p>
    <w:tbl>
      <w:tblPr>
        <w:tblStyle w:val="4"/>
        <w:tblW w:w="0" w:type="auto"/>
        <w:jc w:val="center"/>
        <w:tblLayout w:type="fixed"/>
        <w:tblCellMar>
          <w:top w:w="0" w:type="dxa"/>
          <w:left w:w="0" w:type="dxa"/>
          <w:bottom w:w="0" w:type="dxa"/>
          <w:right w:w="0" w:type="dxa"/>
        </w:tblCellMar>
      </w:tblPr>
      <w:tblGrid>
        <w:gridCol w:w="1850"/>
        <w:gridCol w:w="1440"/>
        <w:gridCol w:w="1080"/>
        <w:gridCol w:w="970"/>
        <w:gridCol w:w="1215"/>
      </w:tblGrid>
      <w:tr>
        <w:tblPrEx>
          <w:tblCellMar>
            <w:top w:w="0" w:type="dxa"/>
            <w:left w:w="0" w:type="dxa"/>
            <w:bottom w:w="0" w:type="dxa"/>
            <w:right w:w="0" w:type="dxa"/>
          </w:tblCellMar>
        </w:tblPrEx>
        <w:trPr>
          <w:trHeight w:val="390" w:hRule="atLeast"/>
          <w:jc w:val="center"/>
        </w:trPr>
        <w:tc>
          <w:tcPr>
            <w:tcW w:w="1850" w:type="dxa"/>
            <w:vMerge w:val="restart"/>
            <w:tcBorders>
              <w:top w:val="single" w:color="000000" w:sz="8" w:space="0"/>
              <w:left w:val="nil"/>
              <w:bottom w:val="single" w:color="000000" w:sz="8" w:space="0"/>
              <w:right w:val="nil"/>
            </w:tcBorders>
            <w:shd w:val="clear" w:color="auto" w:fill="auto"/>
            <w:noWrap/>
            <w:tcMar>
              <w:top w:w="15" w:type="dxa"/>
              <w:left w:w="15" w:type="dxa"/>
              <w:right w:w="15" w:type="dxa"/>
            </w:tcMar>
            <w:vAlign w:val="center"/>
          </w:tcPr>
          <w:p>
            <w:pPr>
              <w:ind w:right="22" w:rightChars="8"/>
              <w:jc w:val="center"/>
              <w:rPr>
                <w:rFonts w:ascii="Times New Roman" w:hAnsi="Times New Roman" w:eastAsia="等线" w:cs="Times New Roman"/>
                <w:color w:val="000000"/>
                <w:sz w:val="21"/>
              </w:rPr>
            </w:pPr>
            <w:r>
              <w:rPr>
                <w:rFonts w:ascii="Times New Roman" w:hAnsi="Times New Roman" w:eastAsia="等线" w:cs="Times New Roman"/>
                <w:color w:val="000000"/>
                <w:sz w:val="21"/>
              </w:rPr>
              <w:t>Gene Name</w:t>
            </w:r>
          </w:p>
        </w:tc>
        <w:tc>
          <w:tcPr>
            <w:tcW w:w="1440" w:type="dxa"/>
            <w:vMerge w:val="restart"/>
            <w:tcBorders>
              <w:top w:val="single" w:color="000000" w:sz="8" w:space="0"/>
              <w:left w:val="nil"/>
              <w:bottom w:val="single" w:color="000000" w:sz="8" w:space="0"/>
              <w:right w:val="nil"/>
            </w:tcBorders>
            <w:shd w:val="clear" w:color="auto" w:fill="auto"/>
            <w:noWrap/>
            <w:tcMar>
              <w:top w:w="15" w:type="dxa"/>
              <w:left w:w="15" w:type="dxa"/>
              <w:right w:w="15" w:type="dxa"/>
            </w:tcMar>
            <w:vAlign w:val="center"/>
          </w:tcPr>
          <w:p>
            <w:pPr>
              <w:ind w:right="101" w:rightChars="36"/>
              <w:jc w:val="center"/>
              <w:rPr>
                <w:rFonts w:ascii="Times New Roman" w:hAnsi="Times New Roman" w:eastAsia="等线" w:cs="Times New Roman"/>
                <w:color w:val="000000"/>
                <w:sz w:val="21"/>
              </w:rPr>
            </w:pPr>
            <w:r>
              <w:rPr>
                <w:rFonts w:ascii="Times New Roman" w:hAnsi="Times New Roman" w:eastAsia="等线" w:cs="Times New Roman"/>
                <w:color w:val="000000"/>
                <w:sz w:val="21"/>
              </w:rPr>
              <w:t>Locus</w:t>
            </w:r>
          </w:p>
        </w:tc>
        <w:tc>
          <w:tcPr>
            <w:tcW w:w="3265" w:type="dxa"/>
            <w:gridSpan w:val="3"/>
            <w:tcBorders>
              <w:top w:val="single" w:color="000000" w:sz="8" w:space="0"/>
              <w:left w:val="nil"/>
              <w:bottom w:val="nil"/>
              <w:right w:val="nil"/>
            </w:tcBorders>
            <w:shd w:val="clear" w:color="auto" w:fill="auto"/>
            <w:tcMar>
              <w:top w:w="15" w:type="dxa"/>
              <w:left w:w="15" w:type="dxa"/>
              <w:right w:w="15" w:type="dxa"/>
            </w:tcMar>
            <w:vAlign w:val="center"/>
          </w:tcPr>
          <w:p>
            <w:pPr>
              <w:ind w:right="176" w:rightChars="63"/>
              <w:jc w:val="center"/>
              <w:rPr>
                <w:rFonts w:ascii="Times New Roman" w:hAnsi="Times New Roman" w:eastAsia="等线" w:cs="Times New Roman"/>
                <w:color w:val="000000"/>
                <w:sz w:val="21"/>
              </w:rPr>
            </w:pPr>
            <w:r>
              <w:rPr>
                <w:rFonts w:ascii="Times New Roman" w:hAnsi="Times New Roman" w:eastAsia="等线" w:cs="Times New Roman"/>
                <w:color w:val="000000"/>
                <w:sz w:val="21"/>
              </w:rPr>
              <w:t>Methylation (%)</w:t>
            </w:r>
          </w:p>
        </w:tc>
      </w:tr>
      <w:tr>
        <w:tblPrEx>
          <w:tblCellMar>
            <w:top w:w="0" w:type="dxa"/>
            <w:left w:w="0" w:type="dxa"/>
            <w:bottom w:w="0" w:type="dxa"/>
            <w:right w:w="0" w:type="dxa"/>
          </w:tblCellMar>
        </w:tblPrEx>
        <w:trPr>
          <w:trHeight w:val="390" w:hRule="atLeast"/>
          <w:jc w:val="center"/>
        </w:trPr>
        <w:tc>
          <w:tcPr>
            <w:tcW w:w="1850" w:type="dxa"/>
            <w:vMerge w:val="continue"/>
            <w:tcBorders>
              <w:top w:val="single" w:color="000000" w:sz="8" w:space="0"/>
              <w:left w:val="nil"/>
              <w:bottom w:val="single" w:color="000000" w:sz="8" w:space="0"/>
              <w:right w:val="nil"/>
            </w:tcBorders>
            <w:shd w:val="clear" w:color="auto" w:fill="auto"/>
            <w:noWrap/>
            <w:tcMar>
              <w:top w:w="15" w:type="dxa"/>
              <w:left w:w="15" w:type="dxa"/>
              <w:right w:w="15" w:type="dxa"/>
            </w:tcMar>
            <w:vAlign w:val="center"/>
          </w:tcPr>
          <w:p>
            <w:pPr>
              <w:ind w:right="22" w:rightChars="8"/>
              <w:jc w:val="center"/>
              <w:rPr>
                <w:rFonts w:ascii="Times New Roman" w:hAnsi="Times New Roman" w:eastAsia="等线" w:cs="Times New Roman"/>
                <w:color w:val="000000"/>
                <w:sz w:val="21"/>
              </w:rPr>
            </w:pPr>
          </w:p>
        </w:tc>
        <w:tc>
          <w:tcPr>
            <w:tcW w:w="1440" w:type="dxa"/>
            <w:vMerge w:val="continue"/>
            <w:tcBorders>
              <w:top w:val="single" w:color="000000" w:sz="8" w:space="0"/>
              <w:left w:val="nil"/>
              <w:bottom w:val="single" w:color="000000" w:sz="8" w:space="0"/>
              <w:right w:val="nil"/>
            </w:tcBorders>
            <w:shd w:val="clear" w:color="auto" w:fill="auto"/>
            <w:noWrap/>
            <w:tcMar>
              <w:top w:w="15" w:type="dxa"/>
              <w:left w:w="15" w:type="dxa"/>
              <w:right w:w="15" w:type="dxa"/>
            </w:tcMar>
            <w:vAlign w:val="center"/>
          </w:tcPr>
          <w:p>
            <w:pPr>
              <w:ind w:right="101" w:rightChars="36"/>
              <w:jc w:val="center"/>
              <w:rPr>
                <w:rFonts w:ascii="Times New Roman" w:hAnsi="Times New Roman" w:eastAsia="等线" w:cs="Times New Roman"/>
                <w:color w:val="000000"/>
                <w:sz w:val="21"/>
              </w:rPr>
            </w:pPr>
          </w:p>
        </w:tc>
        <w:tc>
          <w:tcPr>
            <w:tcW w:w="1080" w:type="dxa"/>
            <w:tcBorders>
              <w:top w:val="single" w:color="000000" w:sz="8" w:space="0"/>
              <w:left w:val="nil"/>
              <w:bottom w:val="single" w:color="000000" w:sz="8" w:space="0"/>
              <w:right w:val="nil"/>
            </w:tcBorders>
            <w:shd w:val="clear" w:color="auto" w:fill="auto"/>
            <w:noWrap/>
            <w:tcMar>
              <w:top w:w="15" w:type="dxa"/>
              <w:left w:w="15" w:type="dxa"/>
              <w:right w:w="15" w:type="dxa"/>
            </w:tcMar>
            <w:vAlign w:val="center"/>
          </w:tcPr>
          <w:p>
            <w:pPr>
              <w:ind w:right="17" w:rightChars="6"/>
              <w:jc w:val="center"/>
              <w:rPr>
                <w:rFonts w:ascii="Times New Roman" w:hAnsi="Times New Roman" w:eastAsia="等线" w:cs="Times New Roman"/>
                <w:color w:val="000000"/>
                <w:sz w:val="21"/>
              </w:rPr>
            </w:pPr>
            <w:r>
              <w:rPr>
                <w:rFonts w:ascii="Times New Roman" w:hAnsi="Times New Roman" w:eastAsia="等线" w:cs="Times New Roman"/>
                <w:color w:val="000000"/>
                <w:sz w:val="21"/>
              </w:rPr>
              <w:t>WT</w:t>
            </w:r>
          </w:p>
        </w:tc>
        <w:tc>
          <w:tcPr>
            <w:tcW w:w="970" w:type="dxa"/>
            <w:tcBorders>
              <w:top w:val="single" w:color="000000" w:sz="8" w:space="0"/>
              <w:left w:val="nil"/>
              <w:bottom w:val="single" w:color="000000" w:sz="8" w:space="0"/>
              <w:right w:val="nil"/>
            </w:tcBorders>
            <w:shd w:val="clear" w:color="auto" w:fill="auto"/>
            <w:noWrap/>
            <w:tcMar>
              <w:top w:w="15" w:type="dxa"/>
              <w:left w:w="15" w:type="dxa"/>
              <w:right w:w="15" w:type="dxa"/>
            </w:tcMar>
            <w:vAlign w:val="center"/>
          </w:tcPr>
          <w:p>
            <w:pPr>
              <w:ind w:right="249" w:rightChars="89"/>
              <w:jc w:val="center"/>
              <w:rPr>
                <w:rFonts w:ascii="Times New Roman" w:hAnsi="Times New Roman" w:eastAsia="等线" w:cs="Times New Roman"/>
                <w:color w:val="000000"/>
                <w:sz w:val="21"/>
              </w:rPr>
            </w:pPr>
            <w:r>
              <w:rPr>
                <w:rFonts w:ascii="Times New Roman" w:hAnsi="Times New Roman" w:eastAsia="等线" w:cs="Times New Roman"/>
                <w:i/>
                <w:iCs/>
                <w:color w:val="000000"/>
                <w:sz w:val="21"/>
              </w:rPr>
              <w:t>ddm1</w:t>
            </w:r>
          </w:p>
        </w:tc>
        <w:tc>
          <w:tcPr>
            <w:tcW w:w="1215" w:type="dxa"/>
            <w:tcBorders>
              <w:top w:val="single" w:color="000000" w:sz="8" w:space="0"/>
              <w:left w:val="nil"/>
              <w:bottom w:val="single" w:color="000000" w:sz="8" w:space="0"/>
              <w:right w:val="nil"/>
            </w:tcBorders>
            <w:shd w:val="clear" w:color="auto" w:fill="auto"/>
            <w:noWrap/>
            <w:tcMar>
              <w:top w:w="15" w:type="dxa"/>
              <w:left w:w="15" w:type="dxa"/>
              <w:right w:w="15" w:type="dxa"/>
            </w:tcMar>
            <w:vAlign w:val="bottom"/>
          </w:tcPr>
          <w:p>
            <w:pPr>
              <w:ind w:right="22" w:rightChars="8"/>
              <w:jc w:val="center"/>
              <w:rPr>
                <w:rFonts w:ascii="Times New Roman" w:hAnsi="Times New Roman" w:eastAsia="等线" w:cs="Times New Roman"/>
                <w:color w:val="000000"/>
                <w:sz w:val="21"/>
              </w:rPr>
            </w:pPr>
            <w:r>
              <w:rPr>
                <w:rFonts w:ascii="Times New Roman" w:hAnsi="Times New Roman" w:eastAsia="等线" w:cs="Times New Roman"/>
                <w:color w:val="000000"/>
                <w:sz w:val="21"/>
              </w:rPr>
              <w:t>ΔML</w:t>
            </w:r>
          </w:p>
        </w:tc>
      </w:tr>
      <w:tr>
        <w:tblPrEx>
          <w:tblCellMar>
            <w:top w:w="0" w:type="dxa"/>
            <w:left w:w="0" w:type="dxa"/>
            <w:bottom w:w="0" w:type="dxa"/>
            <w:right w:w="0" w:type="dxa"/>
          </w:tblCellMar>
        </w:tblPrEx>
        <w:trPr>
          <w:trHeight w:val="375" w:hRule="atLeast"/>
          <w:jc w:val="center"/>
        </w:trPr>
        <w:tc>
          <w:tcPr>
            <w:tcW w:w="1850" w:type="dxa"/>
            <w:tcBorders>
              <w:top w:val="nil"/>
              <w:left w:val="nil"/>
              <w:bottom w:val="nil"/>
              <w:right w:val="nil"/>
            </w:tcBorders>
            <w:shd w:val="clear" w:color="auto" w:fill="auto"/>
            <w:noWrap/>
            <w:tcMar>
              <w:top w:w="15" w:type="dxa"/>
              <w:left w:w="15" w:type="dxa"/>
              <w:right w:w="15" w:type="dxa"/>
            </w:tcMar>
            <w:vAlign w:val="center"/>
          </w:tcPr>
          <w:p>
            <w:pPr>
              <w:ind w:right="22" w:rightChars="8"/>
              <w:jc w:val="center"/>
              <w:rPr>
                <w:rFonts w:ascii="Times New Roman" w:hAnsi="Times New Roman" w:eastAsia="等线" w:cs="Times New Roman"/>
                <w:b w:val="0"/>
                <w:bCs w:val="0"/>
                <w:i/>
                <w:iCs/>
                <w:color w:val="000000"/>
                <w:sz w:val="21"/>
              </w:rPr>
            </w:pPr>
            <w:r>
              <w:rPr>
                <w:rFonts w:ascii="Times New Roman" w:hAnsi="Times New Roman" w:eastAsia="等线" w:cs="Times New Roman"/>
                <w:b w:val="0"/>
                <w:bCs w:val="0"/>
                <w:i/>
                <w:iCs/>
                <w:color w:val="000000"/>
                <w:sz w:val="21"/>
              </w:rPr>
              <w:t>SAM1</w:t>
            </w:r>
          </w:p>
        </w:tc>
        <w:tc>
          <w:tcPr>
            <w:tcW w:w="1440" w:type="dxa"/>
            <w:tcBorders>
              <w:top w:val="nil"/>
              <w:left w:val="nil"/>
              <w:bottom w:val="nil"/>
              <w:right w:val="nil"/>
            </w:tcBorders>
            <w:shd w:val="clear" w:color="auto" w:fill="auto"/>
            <w:noWrap/>
            <w:tcMar>
              <w:top w:w="15" w:type="dxa"/>
              <w:left w:w="15" w:type="dxa"/>
              <w:right w:w="15" w:type="dxa"/>
            </w:tcMar>
            <w:vAlign w:val="center"/>
          </w:tcPr>
          <w:p>
            <w:pPr>
              <w:ind w:right="101" w:rightChars="3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AT1G02500</w:t>
            </w:r>
          </w:p>
        </w:tc>
        <w:tc>
          <w:tcPr>
            <w:tcW w:w="1080" w:type="dxa"/>
            <w:tcBorders>
              <w:top w:val="nil"/>
              <w:left w:val="nil"/>
              <w:bottom w:val="nil"/>
              <w:right w:val="nil"/>
            </w:tcBorders>
            <w:shd w:val="clear" w:color="auto" w:fill="auto"/>
            <w:noWrap/>
            <w:tcMar>
              <w:top w:w="15" w:type="dxa"/>
              <w:left w:w="15" w:type="dxa"/>
              <w:right w:w="15" w:type="dxa"/>
            </w:tcMar>
            <w:vAlign w:val="center"/>
          </w:tcPr>
          <w:p>
            <w:pPr>
              <w:ind w:right="196" w:rightChars="70"/>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27.50</w:t>
            </w:r>
          </w:p>
        </w:tc>
        <w:tc>
          <w:tcPr>
            <w:tcW w:w="970" w:type="dxa"/>
            <w:tcBorders>
              <w:top w:val="nil"/>
              <w:left w:val="nil"/>
              <w:bottom w:val="nil"/>
              <w:right w:val="nil"/>
            </w:tcBorders>
            <w:shd w:val="clear" w:color="auto" w:fill="auto"/>
            <w:noWrap/>
            <w:tcMar>
              <w:top w:w="15" w:type="dxa"/>
              <w:left w:w="15" w:type="dxa"/>
              <w:right w:w="15" w:type="dxa"/>
            </w:tcMar>
            <w:vAlign w:val="center"/>
          </w:tcPr>
          <w:p>
            <w:pPr>
              <w:ind w:right="249" w:rightChars="89"/>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30.01</w:t>
            </w:r>
          </w:p>
        </w:tc>
        <w:tc>
          <w:tcPr>
            <w:tcW w:w="1215" w:type="dxa"/>
            <w:tcBorders>
              <w:top w:val="nil"/>
              <w:left w:val="nil"/>
              <w:bottom w:val="nil"/>
              <w:right w:val="nil"/>
            </w:tcBorders>
            <w:shd w:val="clear" w:color="auto" w:fill="auto"/>
            <w:noWrap/>
            <w:tcMar>
              <w:top w:w="15" w:type="dxa"/>
              <w:left w:w="15" w:type="dxa"/>
              <w:right w:w="15" w:type="dxa"/>
            </w:tcMar>
            <w:vAlign w:val="center"/>
          </w:tcPr>
          <w:p>
            <w:pPr>
              <w:ind w:right="22" w:rightChars="8"/>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2.51</w:t>
            </w:r>
          </w:p>
        </w:tc>
      </w:tr>
      <w:tr>
        <w:tblPrEx>
          <w:tblCellMar>
            <w:top w:w="0" w:type="dxa"/>
            <w:left w:w="0" w:type="dxa"/>
            <w:bottom w:w="0" w:type="dxa"/>
            <w:right w:w="0" w:type="dxa"/>
          </w:tblCellMar>
        </w:tblPrEx>
        <w:trPr>
          <w:trHeight w:val="375" w:hRule="atLeast"/>
          <w:jc w:val="center"/>
        </w:trPr>
        <w:tc>
          <w:tcPr>
            <w:tcW w:w="1850" w:type="dxa"/>
            <w:tcBorders>
              <w:top w:val="nil"/>
              <w:left w:val="nil"/>
              <w:bottom w:val="nil"/>
              <w:right w:val="nil"/>
            </w:tcBorders>
            <w:shd w:val="clear" w:color="auto" w:fill="auto"/>
            <w:noWrap/>
            <w:tcMar>
              <w:top w:w="15" w:type="dxa"/>
              <w:left w:w="15" w:type="dxa"/>
              <w:right w:w="15" w:type="dxa"/>
            </w:tcMar>
            <w:vAlign w:val="center"/>
          </w:tcPr>
          <w:p>
            <w:pPr>
              <w:ind w:right="22" w:rightChars="8"/>
              <w:jc w:val="center"/>
              <w:rPr>
                <w:rFonts w:ascii="Times New Roman" w:hAnsi="Times New Roman" w:eastAsia="等线" w:cs="Times New Roman"/>
                <w:b w:val="0"/>
                <w:bCs w:val="0"/>
                <w:i/>
                <w:iCs/>
                <w:color w:val="000000"/>
                <w:sz w:val="21"/>
              </w:rPr>
            </w:pPr>
            <w:r>
              <w:rPr>
                <w:rFonts w:ascii="Times New Roman" w:hAnsi="Times New Roman" w:eastAsia="等线" w:cs="Times New Roman"/>
                <w:b w:val="0"/>
                <w:bCs w:val="0"/>
                <w:i/>
                <w:iCs/>
                <w:color w:val="000000"/>
                <w:sz w:val="21"/>
              </w:rPr>
              <w:t>SAM2</w:t>
            </w:r>
          </w:p>
        </w:tc>
        <w:tc>
          <w:tcPr>
            <w:tcW w:w="1440" w:type="dxa"/>
            <w:tcBorders>
              <w:top w:val="nil"/>
              <w:left w:val="nil"/>
              <w:bottom w:val="nil"/>
              <w:right w:val="nil"/>
            </w:tcBorders>
            <w:shd w:val="clear" w:color="auto" w:fill="auto"/>
            <w:noWrap/>
            <w:tcMar>
              <w:top w:w="15" w:type="dxa"/>
              <w:left w:w="15" w:type="dxa"/>
              <w:right w:w="15" w:type="dxa"/>
            </w:tcMar>
            <w:vAlign w:val="center"/>
          </w:tcPr>
          <w:p>
            <w:pPr>
              <w:ind w:right="101" w:rightChars="3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AT4G01850</w:t>
            </w:r>
          </w:p>
        </w:tc>
        <w:tc>
          <w:tcPr>
            <w:tcW w:w="1080" w:type="dxa"/>
            <w:tcBorders>
              <w:top w:val="nil"/>
              <w:left w:val="nil"/>
              <w:bottom w:val="nil"/>
              <w:right w:val="nil"/>
            </w:tcBorders>
            <w:shd w:val="clear" w:color="auto" w:fill="auto"/>
            <w:noWrap/>
            <w:tcMar>
              <w:top w:w="15" w:type="dxa"/>
              <w:left w:w="15" w:type="dxa"/>
              <w:right w:w="15" w:type="dxa"/>
            </w:tcMar>
            <w:vAlign w:val="center"/>
          </w:tcPr>
          <w:p>
            <w:pPr>
              <w:ind w:right="196" w:rightChars="70"/>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11.60</w:t>
            </w:r>
          </w:p>
        </w:tc>
        <w:tc>
          <w:tcPr>
            <w:tcW w:w="970" w:type="dxa"/>
            <w:tcBorders>
              <w:top w:val="nil"/>
              <w:left w:val="nil"/>
              <w:bottom w:val="nil"/>
              <w:right w:val="nil"/>
            </w:tcBorders>
            <w:shd w:val="clear" w:color="auto" w:fill="auto"/>
            <w:noWrap/>
            <w:tcMar>
              <w:top w:w="15" w:type="dxa"/>
              <w:left w:w="15" w:type="dxa"/>
              <w:right w:w="15" w:type="dxa"/>
            </w:tcMar>
            <w:vAlign w:val="center"/>
          </w:tcPr>
          <w:p>
            <w:pPr>
              <w:ind w:right="249" w:rightChars="89"/>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7.55</w:t>
            </w:r>
          </w:p>
        </w:tc>
        <w:tc>
          <w:tcPr>
            <w:tcW w:w="1215" w:type="dxa"/>
            <w:tcBorders>
              <w:top w:val="nil"/>
              <w:left w:val="nil"/>
              <w:bottom w:val="nil"/>
              <w:right w:val="nil"/>
            </w:tcBorders>
            <w:shd w:val="clear" w:color="auto" w:fill="auto"/>
            <w:noWrap/>
            <w:tcMar>
              <w:top w:w="15" w:type="dxa"/>
              <w:left w:w="15" w:type="dxa"/>
              <w:right w:w="15" w:type="dxa"/>
            </w:tcMar>
            <w:vAlign w:val="center"/>
          </w:tcPr>
          <w:p>
            <w:pPr>
              <w:ind w:right="22" w:rightChars="8"/>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-4.05</w:t>
            </w:r>
          </w:p>
        </w:tc>
      </w:tr>
      <w:tr>
        <w:tblPrEx>
          <w:tblCellMar>
            <w:top w:w="0" w:type="dxa"/>
            <w:left w:w="0" w:type="dxa"/>
            <w:bottom w:w="0" w:type="dxa"/>
            <w:right w:w="0" w:type="dxa"/>
          </w:tblCellMar>
        </w:tblPrEx>
        <w:trPr>
          <w:trHeight w:val="375" w:hRule="atLeast"/>
          <w:jc w:val="center"/>
        </w:trPr>
        <w:tc>
          <w:tcPr>
            <w:tcW w:w="1850" w:type="dxa"/>
            <w:tcBorders>
              <w:top w:val="nil"/>
              <w:left w:val="nil"/>
              <w:bottom w:val="nil"/>
              <w:right w:val="nil"/>
            </w:tcBorders>
            <w:shd w:val="clear" w:color="auto" w:fill="auto"/>
            <w:noWrap/>
            <w:tcMar>
              <w:top w:w="15" w:type="dxa"/>
              <w:left w:w="15" w:type="dxa"/>
              <w:right w:w="15" w:type="dxa"/>
            </w:tcMar>
            <w:vAlign w:val="center"/>
          </w:tcPr>
          <w:p>
            <w:pPr>
              <w:ind w:right="22" w:rightChars="8"/>
              <w:jc w:val="center"/>
              <w:rPr>
                <w:rFonts w:ascii="Times New Roman" w:hAnsi="Times New Roman" w:eastAsia="等线" w:cs="Times New Roman"/>
                <w:b w:val="0"/>
                <w:bCs w:val="0"/>
                <w:i/>
                <w:iCs/>
                <w:color w:val="000000"/>
                <w:sz w:val="21"/>
              </w:rPr>
            </w:pPr>
            <w:r>
              <w:rPr>
                <w:rFonts w:ascii="Times New Roman" w:hAnsi="Times New Roman" w:eastAsia="等线" w:cs="Times New Roman"/>
                <w:b w:val="0"/>
                <w:bCs w:val="0"/>
                <w:i/>
                <w:iCs/>
                <w:color w:val="000000"/>
                <w:sz w:val="21"/>
              </w:rPr>
              <w:t>ACS11</w:t>
            </w:r>
          </w:p>
        </w:tc>
        <w:tc>
          <w:tcPr>
            <w:tcW w:w="1440" w:type="dxa"/>
            <w:tcBorders>
              <w:top w:val="nil"/>
              <w:left w:val="nil"/>
              <w:bottom w:val="nil"/>
              <w:right w:val="nil"/>
            </w:tcBorders>
            <w:shd w:val="clear" w:color="auto" w:fill="auto"/>
            <w:noWrap/>
            <w:tcMar>
              <w:top w:w="15" w:type="dxa"/>
              <w:left w:w="15" w:type="dxa"/>
              <w:right w:w="15" w:type="dxa"/>
            </w:tcMar>
            <w:vAlign w:val="center"/>
          </w:tcPr>
          <w:p>
            <w:pPr>
              <w:ind w:right="101" w:rightChars="3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AT4G08040</w:t>
            </w:r>
          </w:p>
        </w:tc>
        <w:tc>
          <w:tcPr>
            <w:tcW w:w="1080" w:type="dxa"/>
            <w:tcBorders>
              <w:top w:val="nil"/>
              <w:left w:val="nil"/>
              <w:bottom w:val="nil"/>
              <w:right w:val="nil"/>
            </w:tcBorders>
            <w:shd w:val="clear" w:color="auto" w:fill="auto"/>
            <w:noWrap/>
            <w:tcMar>
              <w:top w:w="15" w:type="dxa"/>
              <w:left w:w="15" w:type="dxa"/>
              <w:right w:w="15" w:type="dxa"/>
            </w:tcMar>
            <w:vAlign w:val="center"/>
          </w:tcPr>
          <w:p>
            <w:pPr>
              <w:ind w:right="196" w:rightChars="70"/>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10.77</w:t>
            </w:r>
          </w:p>
        </w:tc>
        <w:tc>
          <w:tcPr>
            <w:tcW w:w="970" w:type="dxa"/>
            <w:tcBorders>
              <w:top w:val="nil"/>
              <w:left w:val="nil"/>
              <w:bottom w:val="nil"/>
              <w:right w:val="nil"/>
            </w:tcBorders>
            <w:shd w:val="clear" w:color="auto" w:fill="auto"/>
            <w:noWrap/>
            <w:tcMar>
              <w:top w:w="15" w:type="dxa"/>
              <w:left w:w="15" w:type="dxa"/>
              <w:right w:w="15" w:type="dxa"/>
            </w:tcMar>
            <w:vAlign w:val="center"/>
          </w:tcPr>
          <w:p>
            <w:pPr>
              <w:ind w:right="249" w:rightChars="89"/>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1.41</w:t>
            </w:r>
          </w:p>
        </w:tc>
        <w:tc>
          <w:tcPr>
            <w:tcW w:w="1215" w:type="dxa"/>
            <w:tcBorders>
              <w:top w:val="nil"/>
              <w:left w:val="nil"/>
              <w:bottom w:val="nil"/>
              <w:right w:val="nil"/>
            </w:tcBorders>
            <w:shd w:val="clear" w:color="auto" w:fill="auto"/>
            <w:noWrap/>
            <w:tcMar>
              <w:top w:w="15" w:type="dxa"/>
              <w:left w:w="15" w:type="dxa"/>
              <w:right w:w="15" w:type="dxa"/>
            </w:tcMar>
            <w:vAlign w:val="center"/>
          </w:tcPr>
          <w:p>
            <w:pPr>
              <w:ind w:right="22" w:rightChars="8"/>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-9.36</w:t>
            </w:r>
          </w:p>
        </w:tc>
      </w:tr>
      <w:tr>
        <w:tblPrEx>
          <w:tblCellMar>
            <w:top w:w="0" w:type="dxa"/>
            <w:left w:w="0" w:type="dxa"/>
            <w:bottom w:w="0" w:type="dxa"/>
            <w:right w:w="0" w:type="dxa"/>
          </w:tblCellMar>
        </w:tblPrEx>
        <w:trPr>
          <w:trHeight w:val="375" w:hRule="atLeast"/>
          <w:jc w:val="center"/>
        </w:trPr>
        <w:tc>
          <w:tcPr>
            <w:tcW w:w="1850" w:type="dxa"/>
            <w:tcBorders>
              <w:top w:val="nil"/>
              <w:left w:val="nil"/>
              <w:bottom w:val="nil"/>
              <w:right w:val="nil"/>
            </w:tcBorders>
            <w:shd w:val="clear" w:color="auto" w:fill="auto"/>
            <w:noWrap/>
            <w:tcMar>
              <w:top w:w="15" w:type="dxa"/>
              <w:left w:w="15" w:type="dxa"/>
              <w:right w:w="15" w:type="dxa"/>
            </w:tcMar>
            <w:vAlign w:val="center"/>
          </w:tcPr>
          <w:p>
            <w:pPr>
              <w:ind w:right="22" w:rightChars="8"/>
              <w:jc w:val="center"/>
              <w:rPr>
                <w:rFonts w:ascii="Times New Roman" w:hAnsi="Times New Roman" w:eastAsia="等线" w:cs="Times New Roman"/>
                <w:b w:val="0"/>
                <w:bCs w:val="0"/>
                <w:i/>
                <w:iCs/>
                <w:color w:val="000000"/>
                <w:sz w:val="21"/>
              </w:rPr>
            </w:pPr>
            <w:r>
              <w:rPr>
                <w:rFonts w:ascii="Times New Roman" w:hAnsi="Times New Roman" w:eastAsia="等线" w:cs="Times New Roman"/>
                <w:b w:val="0"/>
                <w:bCs w:val="0"/>
                <w:i/>
                <w:iCs/>
                <w:color w:val="000000"/>
                <w:sz w:val="21"/>
              </w:rPr>
              <w:t>ETO1</w:t>
            </w:r>
          </w:p>
        </w:tc>
        <w:tc>
          <w:tcPr>
            <w:tcW w:w="1440" w:type="dxa"/>
            <w:tcBorders>
              <w:top w:val="nil"/>
              <w:left w:val="nil"/>
              <w:bottom w:val="nil"/>
              <w:right w:val="nil"/>
            </w:tcBorders>
            <w:shd w:val="clear" w:color="auto" w:fill="auto"/>
            <w:noWrap/>
            <w:tcMar>
              <w:top w:w="15" w:type="dxa"/>
              <w:left w:w="15" w:type="dxa"/>
              <w:right w:w="15" w:type="dxa"/>
            </w:tcMar>
            <w:vAlign w:val="center"/>
          </w:tcPr>
          <w:p>
            <w:pPr>
              <w:ind w:right="101" w:rightChars="3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AT3G51770</w:t>
            </w:r>
          </w:p>
        </w:tc>
        <w:tc>
          <w:tcPr>
            <w:tcW w:w="1080" w:type="dxa"/>
            <w:tcBorders>
              <w:top w:val="nil"/>
              <w:left w:val="nil"/>
              <w:bottom w:val="nil"/>
              <w:right w:val="nil"/>
            </w:tcBorders>
            <w:shd w:val="clear" w:color="auto" w:fill="auto"/>
            <w:noWrap/>
            <w:tcMar>
              <w:top w:w="15" w:type="dxa"/>
              <w:left w:w="15" w:type="dxa"/>
              <w:right w:w="15" w:type="dxa"/>
            </w:tcMar>
            <w:vAlign w:val="center"/>
          </w:tcPr>
          <w:p>
            <w:pPr>
              <w:ind w:right="196" w:rightChars="70"/>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17.05</w:t>
            </w:r>
          </w:p>
        </w:tc>
        <w:tc>
          <w:tcPr>
            <w:tcW w:w="970" w:type="dxa"/>
            <w:tcBorders>
              <w:top w:val="nil"/>
              <w:left w:val="nil"/>
              <w:bottom w:val="nil"/>
              <w:right w:val="nil"/>
            </w:tcBorders>
            <w:shd w:val="clear" w:color="auto" w:fill="auto"/>
            <w:noWrap/>
            <w:tcMar>
              <w:top w:w="15" w:type="dxa"/>
              <w:left w:w="15" w:type="dxa"/>
              <w:right w:w="15" w:type="dxa"/>
            </w:tcMar>
            <w:vAlign w:val="center"/>
          </w:tcPr>
          <w:p>
            <w:pPr>
              <w:ind w:right="249" w:rightChars="89"/>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13.95</w:t>
            </w:r>
          </w:p>
        </w:tc>
        <w:tc>
          <w:tcPr>
            <w:tcW w:w="1215" w:type="dxa"/>
            <w:tcBorders>
              <w:top w:val="nil"/>
              <w:left w:val="nil"/>
              <w:bottom w:val="nil"/>
              <w:right w:val="nil"/>
            </w:tcBorders>
            <w:shd w:val="clear" w:color="auto" w:fill="auto"/>
            <w:noWrap/>
            <w:tcMar>
              <w:top w:w="15" w:type="dxa"/>
              <w:left w:w="15" w:type="dxa"/>
              <w:right w:w="15" w:type="dxa"/>
            </w:tcMar>
            <w:vAlign w:val="center"/>
          </w:tcPr>
          <w:p>
            <w:pPr>
              <w:ind w:right="22" w:rightChars="8"/>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-3.10</w:t>
            </w:r>
          </w:p>
        </w:tc>
      </w:tr>
      <w:tr>
        <w:tblPrEx>
          <w:tblCellMar>
            <w:top w:w="0" w:type="dxa"/>
            <w:left w:w="0" w:type="dxa"/>
            <w:bottom w:w="0" w:type="dxa"/>
            <w:right w:w="0" w:type="dxa"/>
          </w:tblCellMar>
        </w:tblPrEx>
        <w:trPr>
          <w:trHeight w:val="375" w:hRule="atLeast"/>
          <w:jc w:val="center"/>
        </w:trPr>
        <w:tc>
          <w:tcPr>
            <w:tcW w:w="1850" w:type="dxa"/>
            <w:tcBorders>
              <w:top w:val="nil"/>
              <w:left w:val="nil"/>
              <w:bottom w:val="nil"/>
              <w:right w:val="nil"/>
            </w:tcBorders>
            <w:shd w:val="clear" w:color="auto" w:fill="auto"/>
            <w:noWrap/>
            <w:tcMar>
              <w:top w:w="15" w:type="dxa"/>
              <w:left w:w="15" w:type="dxa"/>
              <w:right w:w="15" w:type="dxa"/>
            </w:tcMar>
            <w:vAlign w:val="center"/>
          </w:tcPr>
          <w:p>
            <w:pPr>
              <w:ind w:right="22" w:rightChars="8"/>
              <w:jc w:val="center"/>
              <w:rPr>
                <w:rFonts w:ascii="Times New Roman" w:hAnsi="Times New Roman" w:eastAsia="等线" w:cs="Times New Roman"/>
                <w:b w:val="0"/>
                <w:bCs w:val="0"/>
                <w:i/>
                <w:iCs/>
                <w:color w:val="000000"/>
                <w:sz w:val="21"/>
              </w:rPr>
            </w:pPr>
            <w:r>
              <w:rPr>
                <w:rFonts w:ascii="Times New Roman" w:hAnsi="Times New Roman" w:eastAsia="等线" w:cs="Times New Roman"/>
                <w:b w:val="0"/>
                <w:bCs w:val="0"/>
                <w:i/>
                <w:iCs/>
                <w:color w:val="000000"/>
                <w:sz w:val="21"/>
              </w:rPr>
              <w:t>ETR1</w:t>
            </w:r>
          </w:p>
        </w:tc>
        <w:tc>
          <w:tcPr>
            <w:tcW w:w="1440" w:type="dxa"/>
            <w:tcBorders>
              <w:top w:val="nil"/>
              <w:left w:val="nil"/>
              <w:bottom w:val="nil"/>
              <w:right w:val="nil"/>
            </w:tcBorders>
            <w:shd w:val="clear" w:color="auto" w:fill="auto"/>
            <w:noWrap/>
            <w:tcMar>
              <w:top w:w="15" w:type="dxa"/>
              <w:left w:w="15" w:type="dxa"/>
              <w:right w:w="15" w:type="dxa"/>
            </w:tcMar>
            <w:vAlign w:val="center"/>
          </w:tcPr>
          <w:p>
            <w:pPr>
              <w:ind w:right="101" w:rightChars="3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AT1G66340</w:t>
            </w:r>
          </w:p>
        </w:tc>
        <w:tc>
          <w:tcPr>
            <w:tcW w:w="1080" w:type="dxa"/>
            <w:tcBorders>
              <w:top w:val="nil"/>
              <w:left w:val="nil"/>
              <w:bottom w:val="nil"/>
              <w:right w:val="nil"/>
            </w:tcBorders>
            <w:shd w:val="clear" w:color="auto" w:fill="auto"/>
            <w:noWrap/>
            <w:tcMar>
              <w:top w:w="15" w:type="dxa"/>
              <w:left w:w="15" w:type="dxa"/>
              <w:right w:w="15" w:type="dxa"/>
            </w:tcMar>
            <w:vAlign w:val="center"/>
          </w:tcPr>
          <w:p>
            <w:pPr>
              <w:ind w:right="196" w:rightChars="70"/>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46.78</w:t>
            </w:r>
          </w:p>
        </w:tc>
        <w:tc>
          <w:tcPr>
            <w:tcW w:w="970" w:type="dxa"/>
            <w:tcBorders>
              <w:top w:val="nil"/>
              <w:left w:val="nil"/>
              <w:bottom w:val="nil"/>
              <w:right w:val="nil"/>
            </w:tcBorders>
            <w:shd w:val="clear" w:color="auto" w:fill="auto"/>
            <w:noWrap/>
            <w:tcMar>
              <w:top w:w="15" w:type="dxa"/>
              <w:left w:w="15" w:type="dxa"/>
              <w:right w:w="15" w:type="dxa"/>
            </w:tcMar>
            <w:vAlign w:val="center"/>
          </w:tcPr>
          <w:p>
            <w:pPr>
              <w:ind w:right="249" w:rightChars="89"/>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35.27</w:t>
            </w:r>
          </w:p>
        </w:tc>
        <w:tc>
          <w:tcPr>
            <w:tcW w:w="1215" w:type="dxa"/>
            <w:tcBorders>
              <w:top w:val="nil"/>
              <w:left w:val="nil"/>
              <w:bottom w:val="nil"/>
              <w:right w:val="nil"/>
            </w:tcBorders>
            <w:shd w:val="clear" w:color="auto" w:fill="auto"/>
            <w:noWrap/>
            <w:tcMar>
              <w:top w:w="15" w:type="dxa"/>
              <w:left w:w="15" w:type="dxa"/>
              <w:right w:w="15" w:type="dxa"/>
            </w:tcMar>
            <w:vAlign w:val="center"/>
          </w:tcPr>
          <w:p>
            <w:pPr>
              <w:ind w:right="22" w:rightChars="8"/>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-11.51</w:t>
            </w:r>
          </w:p>
        </w:tc>
      </w:tr>
      <w:tr>
        <w:tblPrEx>
          <w:tblCellMar>
            <w:top w:w="0" w:type="dxa"/>
            <w:left w:w="0" w:type="dxa"/>
            <w:bottom w:w="0" w:type="dxa"/>
            <w:right w:w="0" w:type="dxa"/>
          </w:tblCellMar>
        </w:tblPrEx>
        <w:trPr>
          <w:trHeight w:val="375" w:hRule="atLeast"/>
          <w:jc w:val="center"/>
        </w:trPr>
        <w:tc>
          <w:tcPr>
            <w:tcW w:w="1850" w:type="dxa"/>
            <w:tcBorders>
              <w:top w:val="nil"/>
              <w:left w:val="nil"/>
              <w:bottom w:val="nil"/>
              <w:right w:val="nil"/>
            </w:tcBorders>
            <w:shd w:val="clear" w:color="auto" w:fill="auto"/>
            <w:noWrap/>
            <w:tcMar>
              <w:top w:w="15" w:type="dxa"/>
              <w:left w:w="15" w:type="dxa"/>
              <w:right w:w="15" w:type="dxa"/>
            </w:tcMar>
            <w:vAlign w:val="center"/>
          </w:tcPr>
          <w:p>
            <w:pPr>
              <w:ind w:right="22" w:rightChars="8"/>
              <w:jc w:val="center"/>
              <w:rPr>
                <w:rFonts w:ascii="Times New Roman" w:hAnsi="Times New Roman" w:eastAsia="等线" w:cs="Times New Roman"/>
                <w:b w:val="0"/>
                <w:bCs w:val="0"/>
                <w:i/>
                <w:iCs/>
                <w:color w:val="000000"/>
                <w:sz w:val="21"/>
              </w:rPr>
            </w:pPr>
            <w:r>
              <w:rPr>
                <w:rFonts w:ascii="Times New Roman" w:hAnsi="Times New Roman" w:eastAsia="等线" w:cs="Times New Roman"/>
                <w:b w:val="0"/>
                <w:bCs w:val="0"/>
                <w:i/>
                <w:iCs/>
                <w:color w:val="000000"/>
                <w:sz w:val="21"/>
              </w:rPr>
              <w:t>ETR2</w:t>
            </w:r>
          </w:p>
        </w:tc>
        <w:tc>
          <w:tcPr>
            <w:tcW w:w="1440" w:type="dxa"/>
            <w:tcBorders>
              <w:top w:val="nil"/>
              <w:left w:val="nil"/>
              <w:bottom w:val="nil"/>
              <w:right w:val="nil"/>
            </w:tcBorders>
            <w:shd w:val="clear" w:color="auto" w:fill="auto"/>
            <w:noWrap/>
            <w:tcMar>
              <w:top w:w="15" w:type="dxa"/>
              <w:left w:w="15" w:type="dxa"/>
              <w:right w:w="15" w:type="dxa"/>
            </w:tcMar>
            <w:vAlign w:val="center"/>
          </w:tcPr>
          <w:p>
            <w:pPr>
              <w:ind w:right="101" w:rightChars="3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AT3G23150</w:t>
            </w:r>
          </w:p>
        </w:tc>
        <w:tc>
          <w:tcPr>
            <w:tcW w:w="1080" w:type="dxa"/>
            <w:tcBorders>
              <w:top w:val="nil"/>
              <w:left w:val="nil"/>
              <w:bottom w:val="nil"/>
              <w:right w:val="nil"/>
            </w:tcBorders>
            <w:shd w:val="clear" w:color="auto" w:fill="auto"/>
            <w:noWrap/>
            <w:tcMar>
              <w:top w:w="15" w:type="dxa"/>
              <w:left w:w="15" w:type="dxa"/>
              <w:right w:w="15" w:type="dxa"/>
            </w:tcMar>
            <w:vAlign w:val="center"/>
          </w:tcPr>
          <w:p>
            <w:pPr>
              <w:ind w:right="196" w:rightChars="70"/>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39.84</w:t>
            </w:r>
          </w:p>
        </w:tc>
        <w:tc>
          <w:tcPr>
            <w:tcW w:w="970" w:type="dxa"/>
            <w:tcBorders>
              <w:top w:val="nil"/>
              <w:left w:val="nil"/>
              <w:bottom w:val="nil"/>
              <w:right w:val="nil"/>
            </w:tcBorders>
            <w:shd w:val="clear" w:color="auto" w:fill="auto"/>
            <w:noWrap/>
            <w:tcMar>
              <w:top w:w="15" w:type="dxa"/>
              <w:left w:w="15" w:type="dxa"/>
              <w:right w:w="15" w:type="dxa"/>
            </w:tcMar>
            <w:vAlign w:val="center"/>
          </w:tcPr>
          <w:p>
            <w:pPr>
              <w:ind w:right="249" w:rightChars="89"/>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28.66</w:t>
            </w:r>
          </w:p>
        </w:tc>
        <w:tc>
          <w:tcPr>
            <w:tcW w:w="1215" w:type="dxa"/>
            <w:tcBorders>
              <w:top w:val="nil"/>
              <w:left w:val="nil"/>
              <w:bottom w:val="nil"/>
              <w:right w:val="nil"/>
            </w:tcBorders>
            <w:shd w:val="clear" w:color="auto" w:fill="auto"/>
            <w:noWrap/>
            <w:tcMar>
              <w:top w:w="15" w:type="dxa"/>
              <w:left w:w="15" w:type="dxa"/>
              <w:right w:w="15" w:type="dxa"/>
            </w:tcMar>
            <w:vAlign w:val="center"/>
          </w:tcPr>
          <w:p>
            <w:pPr>
              <w:ind w:right="22" w:rightChars="8"/>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-11.18</w:t>
            </w:r>
          </w:p>
        </w:tc>
      </w:tr>
      <w:tr>
        <w:tblPrEx>
          <w:tblCellMar>
            <w:top w:w="0" w:type="dxa"/>
            <w:left w:w="0" w:type="dxa"/>
            <w:bottom w:w="0" w:type="dxa"/>
            <w:right w:w="0" w:type="dxa"/>
          </w:tblCellMar>
        </w:tblPrEx>
        <w:trPr>
          <w:trHeight w:val="375" w:hRule="atLeast"/>
          <w:jc w:val="center"/>
        </w:trPr>
        <w:tc>
          <w:tcPr>
            <w:tcW w:w="1850" w:type="dxa"/>
            <w:tcBorders>
              <w:top w:val="nil"/>
              <w:left w:val="nil"/>
              <w:bottom w:val="nil"/>
              <w:right w:val="nil"/>
            </w:tcBorders>
            <w:shd w:val="clear" w:color="auto" w:fill="auto"/>
            <w:noWrap/>
            <w:tcMar>
              <w:top w:w="15" w:type="dxa"/>
              <w:left w:w="15" w:type="dxa"/>
              <w:right w:w="15" w:type="dxa"/>
            </w:tcMar>
            <w:vAlign w:val="center"/>
          </w:tcPr>
          <w:p>
            <w:pPr>
              <w:ind w:right="22" w:rightChars="8"/>
              <w:jc w:val="center"/>
              <w:rPr>
                <w:rFonts w:ascii="Times New Roman" w:hAnsi="Times New Roman" w:eastAsia="等线" w:cs="Times New Roman"/>
                <w:b w:val="0"/>
                <w:bCs w:val="0"/>
                <w:i/>
                <w:iCs/>
                <w:color w:val="000000"/>
                <w:sz w:val="21"/>
              </w:rPr>
            </w:pPr>
            <w:r>
              <w:rPr>
                <w:rFonts w:ascii="Times New Roman" w:hAnsi="Times New Roman" w:eastAsia="等线" w:cs="Times New Roman"/>
                <w:b w:val="0"/>
                <w:bCs w:val="0"/>
                <w:i/>
                <w:iCs/>
                <w:color w:val="000000"/>
                <w:sz w:val="21"/>
              </w:rPr>
              <w:t>CTR1</w:t>
            </w:r>
          </w:p>
        </w:tc>
        <w:tc>
          <w:tcPr>
            <w:tcW w:w="1440" w:type="dxa"/>
            <w:tcBorders>
              <w:top w:val="nil"/>
              <w:left w:val="nil"/>
              <w:bottom w:val="nil"/>
              <w:right w:val="nil"/>
            </w:tcBorders>
            <w:shd w:val="clear" w:color="auto" w:fill="auto"/>
            <w:noWrap/>
            <w:tcMar>
              <w:top w:w="15" w:type="dxa"/>
              <w:left w:w="15" w:type="dxa"/>
              <w:right w:w="15" w:type="dxa"/>
            </w:tcMar>
            <w:vAlign w:val="center"/>
          </w:tcPr>
          <w:p>
            <w:pPr>
              <w:ind w:right="101" w:rightChars="3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AT5G03730</w:t>
            </w:r>
          </w:p>
        </w:tc>
        <w:tc>
          <w:tcPr>
            <w:tcW w:w="1080" w:type="dxa"/>
            <w:tcBorders>
              <w:top w:val="nil"/>
              <w:left w:val="nil"/>
              <w:bottom w:val="nil"/>
              <w:right w:val="nil"/>
            </w:tcBorders>
            <w:shd w:val="clear" w:color="auto" w:fill="auto"/>
            <w:noWrap/>
            <w:tcMar>
              <w:top w:w="15" w:type="dxa"/>
              <w:left w:w="15" w:type="dxa"/>
              <w:right w:w="15" w:type="dxa"/>
            </w:tcMar>
            <w:vAlign w:val="center"/>
          </w:tcPr>
          <w:p>
            <w:pPr>
              <w:ind w:right="196" w:rightChars="70"/>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32.69</w:t>
            </w:r>
          </w:p>
        </w:tc>
        <w:tc>
          <w:tcPr>
            <w:tcW w:w="970" w:type="dxa"/>
            <w:tcBorders>
              <w:top w:val="nil"/>
              <w:left w:val="nil"/>
              <w:bottom w:val="nil"/>
              <w:right w:val="nil"/>
            </w:tcBorders>
            <w:shd w:val="clear" w:color="auto" w:fill="auto"/>
            <w:noWrap/>
            <w:tcMar>
              <w:top w:w="15" w:type="dxa"/>
              <w:left w:w="15" w:type="dxa"/>
              <w:right w:w="15" w:type="dxa"/>
            </w:tcMar>
            <w:vAlign w:val="center"/>
          </w:tcPr>
          <w:p>
            <w:pPr>
              <w:ind w:right="249" w:rightChars="89"/>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32.34</w:t>
            </w:r>
          </w:p>
        </w:tc>
        <w:tc>
          <w:tcPr>
            <w:tcW w:w="1215" w:type="dxa"/>
            <w:tcBorders>
              <w:top w:val="nil"/>
              <w:left w:val="nil"/>
              <w:bottom w:val="nil"/>
              <w:right w:val="nil"/>
            </w:tcBorders>
            <w:shd w:val="clear" w:color="auto" w:fill="auto"/>
            <w:noWrap/>
            <w:tcMar>
              <w:top w:w="15" w:type="dxa"/>
              <w:left w:w="15" w:type="dxa"/>
              <w:right w:w="15" w:type="dxa"/>
            </w:tcMar>
            <w:vAlign w:val="center"/>
          </w:tcPr>
          <w:p>
            <w:pPr>
              <w:ind w:right="22" w:rightChars="8"/>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-0.35</w:t>
            </w:r>
          </w:p>
        </w:tc>
      </w:tr>
      <w:tr>
        <w:tblPrEx>
          <w:tblCellMar>
            <w:top w:w="0" w:type="dxa"/>
            <w:left w:w="0" w:type="dxa"/>
            <w:bottom w:w="0" w:type="dxa"/>
            <w:right w:w="0" w:type="dxa"/>
          </w:tblCellMar>
        </w:tblPrEx>
        <w:trPr>
          <w:trHeight w:val="375" w:hRule="atLeast"/>
          <w:jc w:val="center"/>
        </w:trPr>
        <w:tc>
          <w:tcPr>
            <w:tcW w:w="1850" w:type="dxa"/>
            <w:tcBorders>
              <w:top w:val="nil"/>
              <w:left w:val="nil"/>
              <w:bottom w:val="nil"/>
              <w:right w:val="nil"/>
            </w:tcBorders>
            <w:shd w:val="clear" w:color="auto" w:fill="auto"/>
            <w:noWrap/>
            <w:tcMar>
              <w:top w:w="15" w:type="dxa"/>
              <w:left w:w="15" w:type="dxa"/>
              <w:right w:w="15" w:type="dxa"/>
            </w:tcMar>
            <w:vAlign w:val="center"/>
          </w:tcPr>
          <w:p>
            <w:pPr>
              <w:ind w:right="22" w:rightChars="8"/>
              <w:jc w:val="center"/>
              <w:rPr>
                <w:rFonts w:ascii="Times New Roman" w:hAnsi="Times New Roman" w:eastAsia="等线" w:cs="Times New Roman"/>
                <w:b w:val="0"/>
                <w:bCs w:val="0"/>
                <w:i/>
                <w:iCs/>
                <w:color w:val="000000"/>
                <w:sz w:val="21"/>
              </w:rPr>
            </w:pPr>
            <w:r>
              <w:rPr>
                <w:rFonts w:ascii="Times New Roman" w:hAnsi="Times New Roman" w:eastAsia="等线" w:cs="Times New Roman"/>
                <w:b w:val="0"/>
                <w:bCs w:val="0"/>
                <w:i/>
                <w:iCs/>
                <w:color w:val="000000"/>
                <w:sz w:val="21"/>
              </w:rPr>
              <w:t>ERS1</w:t>
            </w:r>
          </w:p>
        </w:tc>
        <w:tc>
          <w:tcPr>
            <w:tcW w:w="1440" w:type="dxa"/>
            <w:tcBorders>
              <w:top w:val="nil"/>
              <w:left w:val="nil"/>
              <w:bottom w:val="nil"/>
              <w:right w:val="nil"/>
            </w:tcBorders>
            <w:shd w:val="clear" w:color="auto" w:fill="auto"/>
            <w:noWrap/>
            <w:tcMar>
              <w:top w:w="15" w:type="dxa"/>
              <w:left w:w="15" w:type="dxa"/>
              <w:right w:w="15" w:type="dxa"/>
            </w:tcMar>
            <w:vAlign w:val="center"/>
          </w:tcPr>
          <w:p>
            <w:pPr>
              <w:ind w:right="101" w:rightChars="3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AT2G40940</w:t>
            </w:r>
          </w:p>
        </w:tc>
        <w:tc>
          <w:tcPr>
            <w:tcW w:w="1080" w:type="dxa"/>
            <w:tcBorders>
              <w:top w:val="nil"/>
              <w:left w:val="nil"/>
              <w:bottom w:val="nil"/>
              <w:right w:val="nil"/>
            </w:tcBorders>
            <w:shd w:val="clear" w:color="auto" w:fill="auto"/>
            <w:noWrap/>
            <w:tcMar>
              <w:top w:w="15" w:type="dxa"/>
              <w:left w:w="15" w:type="dxa"/>
              <w:right w:w="15" w:type="dxa"/>
            </w:tcMar>
            <w:vAlign w:val="center"/>
          </w:tcPr>
          <w:p>
            <w:pPr>
              <w:ind w:right="196" w:rightChars="70"/>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14.05</w:t>
            </w:r>
          </w:p>
        </w:tc>
        <w:tc>
          <w:tcPr>
            <w:tcW w:w="970" w:type="dxa"/>
            <w:tcBorders>
              <w:top w:val="nil"/>
              <w:left w:val="nil"/>
              <w:bottom w:val="nil"/>
              <w:right w:val="nil"/>
            </w:tcBorders>
            <w:shd w:val="clear" w:color="auto" w:fill="auto"/>
            <w:noWrap/>
            <w:tcMar>
              <w:top w:w="15" w:type="dxa"/>
              <w:left w:w="15" w:type="dxa"/>
              <w:right w:w="15" w:type="dxa"/>
            </w:tcMar>
            <w:vAlign w:val="center"/>
          </w:tcPr>
          <w:p>
            <w:pPr>
              <w:ind w:right="249" w:rightChars="89"/>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7.48</w:t>
            </w:r>
          </w:p>
        </w:tc>
        <w:tc>
          <w:tcPr>
            <w:tcW w:w="1215" w:type="dxa"/>
            <w:tcBorders>
              <w:top w:val="nil"/>
              <w:left w:val="nil"/>
              <w:bottom w:val="nil"/>
              <w:right w:val="nil"/>
            </w:tcBorders>
            <w:shd w:val="clear" w:color="auto" w:fill="auto"/>
            <w:noWrap/>
            <w:tcMar>
              <w:top w:w="15" w:type="dxa"/>
              <w:left w:w="15" w:type="dxa"/>
              <w:right w:w="15" w:type="dxa"/>
            </w:tcMar>
            <w:vAlign w:val="center"/>
          </w:tcPr>
          <w:p>
            <w:pPr>
              <w:ind w:right="22" w:rightChars="8"/>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-6.57</w:t>
            </w:r>
          </w:p>
        </w:tc>
      </w:tr>
      <w:tr>
        <w:tblPrEx>
          <w:tblCellMar>
            <w:top w:w="0" w:type="dxa"/>
            <w:left w:w="0" w:type="dxa"/>
            <w:bottom w:w="0" w:type="dxa"/>
            <w:right w:w="0" w:type="dxa"/>
          </w:tblCellMar>
        </w:tblPrEx>
        <w:trPr>
          <w:trHeight w:val="375" w:hRule="atLeast"/>
          <w:jc w:val="center"/>
        </w:trPr>
        <w:tc>
          <w:tcPr>
            <w:tcW w:w="1850" w:type="dxa"/>
            <w:tcBorders>
              <w:top w:val="nil"/>
              <w:left w:val="nil"/>
              <w:bottom w:val="nil"/>
              <w:right w:val="nil"/>
            </w:tcBorders>
            <w:shd w:val="clear" w:color="auto" w:fill="auto"/>
            <w:noWrap/>
            <w:tcMar>
              <w:top w:w="15" w:type="dxa"/>
              <w:left w:w="15" w:type="dxa"/>
              <w:right w:w="15" w:type="dxa"/>
            </w:tcMar>
            <w:vAlign w:val="center"/>
          </w:tcPr>
          <w:p>
            <w:pPr>
              <w:ind w:right="22" w:rightChars="8"/>
              <w:jc w:val="center"/>
              <w:rPr>
                <w:rFonts w:ascii="Times New Roman" w:hAnsi="Times New Roman" w:eastAsia="等线" w:cs="Times New Roman"/>
                <w:b w:val="0"/>
                <w:bCs w:val="0"/>
                <w:i/>
                <w:iCs/>
                <w:color w:val="000000"/>
                <w:sz w:val="21"/>
              </w:rPr>
            </w:pPr>
            <w:r>
              <w:rPr>
                <w:rFonts w:ascii="Times New Roman" w:hAnsi="Times New Roman" w:eastAsia="等线" w:cs="Times New Roman"/>
                <w:b w:val="0"/>
                <w:bCs w:val="0"/>
                <w:i/>
                <w:iCs/>
                <w:color w:val="000000"/>
                <w:sz w:val="21"/>
              </w:rPr>
              <w:t>ERS2</w:t>
            </w:r>
          </w:p>
        </w:tc>
        <w:tc>
          <w:tcPr>
            <w:tcW w:w="1440" w:type="dxa"/>
            <w:tcBorders>
              <w:top w:val="nil"/>
              <w:left w:val="nil"/>
              <w:bottom w:val="nil"/>
              <w:right w:val="nil"/>
            </w:tcBorders>
            <w:shd w:val="clear" w:color="auto" w:fill="auto"/>
            <w:noWrap/>
            <w:tcMar>
              <w:top w:w="15" w:type="dxa"/>
              <w:left w:w="15" w:type="dxa"/>
              <w:right w:w="15" w:type="dxa"/>
            </w:tcMar>
            <w:vAlign w:val="center"/>
          </w:tcPr>
          <w:p>
            <w:pPr>
              <w:ind w:right="101" w:rightChars="3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AT1G04310</w:t>
            </w:r>
          </w:p>
        </w:tc>
        <w:tc>
          <w:tcPr>
            <w:tcW w:w="1080" w:type="dxa"/>
            <w:tcBorders>
              <w:top w:val="nil"/>
              <w:left w:val="nil"/>
              <w:bottom w:val="nil"/>
              <w:right w:val="nil"/>
            </w:tcBorders>
            <w:shd w:val="clear" w:color="auto" w:fill="auto"/>
            <w:noWrap/>
            <w:tcMar>
              <w:top w:w="15" w:type="dxa"/>
              <w:left w:w="15" w:type="dxa"/>
              <w:right w:w="15" w:type="dxa"/>
            </w:tcMar>
            <w:vAlign w:val="center"/>
          </w:tcPr>
          <w:p>
            <w:pPr>
              <w:ind w:right="196" w:rightChars="70"/>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11.88</w:t>
            </w:r>
          </w:p>
        </w:tc>
        <w:tc>
          <w:tcPr>
            <w:tcW w:w="970" w:type="dxa"/>
            <w:tcBorders>
              <w:top w:val="nil"/>
              <w:left w:val="nil"/>
              <w:bottom w:val="nil"/>
              <w:right w:val="nil"/>
            </w:tcBorders>
            <w:shd w:val="clear" w:color="auto" w:fill="auto"/>
            <w:noWrap/>
            <w:tcMar>
              <w:top w:w="15" w:type="dxa"/>
              <w:left w:w="15" w:type="dxa"/>
              <w:right w:w="15" w:type="dxa"/>
            </w:tcMar>
            <w:vAlign w:val="center"/>
          </w:tcPr>
          <w:p>
            <w:pPr>
              <w:ind w:right="249" w:rightChars="89"/>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11.10</w:t>
            </w:r>
          </w:p>
        </w:tc>
        <w:tc>
          <w:tcPr>
            <w:tcW w:w="1215" w:type="dxa"/>
            <w:tcBorders>
              <w:top w:val="nil"/>
              <w:left w:val="nil"/>
              <w:bottom w:val="nil"/>
              <w:right w:val="nil"/>
            </w:tcBorders>
            <w:shd w:val="clear" w:color="auto" w:fill="auto"/>
            <w:noWrap/>
            <w:tcMar>
              <w:top w:w="15" w:type="dxa"/>
              <w:left w:w="15" w:type="dxa"/>
              <w:right w:w="15" w:type="dxa"/>
            </w:tcMar>
            <w:vAlign w:val="center"/>
          </w:tcPr>
          <w:p>
            <w:pPr>
              <w:ind w:right="22" w:rightChars="8"/>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-0.78</w:t>
            </w:r>
          </w:p>
        </w:tc>
      </w:tr>
      <w:tr>
        <w:tblPrEx>
          <w:tblCellMar>
            <w:top w:w="0" w:type="dxa"/>
            <w:left w:w="0" w:type="dxa"/>
            <w:bottom w:w="0" w:type="dxa"/>
            <w:right w:w="0" w:type="dxa"/>
          </w:tblCellMar>
        </w:tblPrEx>
        <w:trPr>
          <w:trHeight w:val="375" w:hRule="atLeast"/>
          <w:jc w:val="center"/>
        </w:trPr>
        <w:tc>
          <w:tcPr>
            <w:tcW w:w="1850" w:type="dxa"/>
            <w:tcBorders>
              <w:top w:val="nil"/>
              <w:left w:val="nil"/>
              <w:bottom w:val="nil"/>
              <w:right w:val="nil"/>
            </w:tcBorders>
            <w:shd w:val="clear" w:color="auto" w:fill="auto"/>
            <w:noWrap/>
            <w:tcMar>
              <w:top w:w="15" w:type="dxa"/>
              <w:left w:w="15" w:type="dxa"/>
              <w:right w:w="15" w:type="dxa"/>
            </w:tcMar>
            <w:vAlign w:val="center"/>
          </w:tcPr>
          <w:p>
            <w:pPr>
              <w:ind w:right="22" w:rightChars="8"/>
              <w:jc w:val="center"/>
              <w:rPr>
                <w:rFonts w:ascii="Times New Roman" w:hAnsi="Times New Roman" w:eastAsia="等线" w:cs="Times New Roman"/>
                <w:b w:val="0"/>
                <w:bCs w:val="0"/>
                <w:i/>
                <w:iCs/>
                <w:color w:val="000000"/>
                <w:sz w:val="21"/>
              </w:rPr>
            </w:pPr>
            <w:r>
              <w:rPr>
                <w:rFonts w:ascii="Times New Roman" w:hAnsi="Times New Roman" w:eastAsia="等线" w:cs="Times New Roman"/>
                <w:b w:val="0"/>
                <w:bCs w:val="0"/>
                <w:i/>
                <w:iCs/>
                <w:color w:val="000000"/>
                <w:sz w:val="21"/>
              </w:rPr>
              <w:t>EIN4</w:t>
            </w:r>
          </w:p>
        </w:tc>
        <w:tc>
          <w:tcPr>
            <w:tcW w:w="1440" w:type="dxa"/>
            <w:tcBorders>
              <w:top w:val="nil"/>
              <w:left w:val="nil"/>
              <w:bottom w:val="nil"/>
              <w:right w:val="nil"/>
            </w:tcBorders>
            <w:shd w:val="clear" w:color="auto" w:fill="auto"/>
            <w:noWrap/>
            <w:tcMar>
              <w:top w:w="15" w:type="dxa"/>
              <w:left w:w="15" w:type="dxa"/>
              <w:right w:w="15" w:type="dxa"/>
            </w:tcMar>
            <w:vAlign w:val="center"/>
          </w:tcPr>
          <w:p>
            <w:pPr>
              <w:ind w:right="101" w:rightChars="3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AT3G04580</w:t>
            </w:r>
          </w:p>
        </w:tc>
        <w:tc>
          <w:tcPr>
            <w:tcW w:w="1080" w:type="dxa"/>
            <w:tcBorders>
              <w:top w:val="nil"/>
              <w:left w:val="nil"/>
              <w:bottom w:val="nil"/>
              <w:right w:val="nil"/>
            </w:tcBorders>
            <w:shd w:val="clear" w:color="auto" w:fill="auto"/>
            <w:noWrap/>
            <w:tcMar>
              <w:top w:w="15" w:type="dxa"/>
              <w:left w:w="15" w:type="dxa"/>
              <w:right w:w="15" w:type="dxa"/>
            </w:tcMar>
            <w:vAlign w:val="center"/>
          </w:tcPr>
          <w:p>
            <w:pPr>
              <w:ind w:right="196" w:rightChars="70"/>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44.32</w:t>
            </w:r>
          </w:p>
        </w:tc>
        <w:tc>
          <w:tcPr>
            <w:tcW w:w="970" w:type="dxa"/>
            <w:tcBorders>
              <w:top w:val="nil"/>
              <w:left w:val="nil"/>
              <w:bottom w:val="nil"/>
              <w:right w:val="nil"/>
            </w:tcBorders>
            <w:shd w:val="clear" w:color="auto" w:fill="auto"/>
            <w:noWrap/>
            <w:tcMar>
              <w:top w:w="15" w:type="dxa"/>
              <w:left w:w="15" w:type="dxa"/>
              <w:right w:w="15" w:type="dxa"/>
            </w:tcMar>
            <w:vAlign w:val="center"/>
          </w:tcPr>
          <w:p>
            <w:pPr>
              <w:ind w:right="249" w:rightChars="89"/>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33.87</w:t>
            </w:r>
          </w:p>
        </w:tc>
        <w:tc>
          <w:tcPr>
            <w:tcW w:w="1215" w:type="dxa"/>
            <w:tcBorders>
              <w:top w:val="nil"/>
              <w:left w:val="nil"/>
              <w:bottom w:val="nil"/>
              <w:right w:val="nil"/>
            </w:tcBorders>
            <w:shd w:val="clear" w:color="auto" w:fill="auto"/>
            <w:noWrap/>
            <w:tcMar>
              <w:top w:w="15" w:type="dxa"/>
              <w:left w:w="15" w:type="dxa"/>
              <w:right w:w="15" w:type="dxa"/>
            </w:tcMar>
            <w:vAlign w:val="center"/>
          </w:tcPr>
          <w:p>
            <w:pPr>
              <w:ind w:right="22" w:rightChars="8"/>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-10.45</w:t>
            </w:r>
          </w:p>
        </w:tc>
      </w:tr>
      <w:tr>
        <w:tblPrEx>
          <w:tblCellMar>
            <w:top w:w="0" w:type="dxa"/>
            <w:left w:w="0" w:type="dxa"/>
            <w:bottom w:w="0" w:type="dxa"/>
            <w:right w:w="0" w:type="dxa"/>
          </w:tblCellMar>
        </w:tblPrEx>
        <w:trPr>
          <w:trHeight w:val="375" w:hRule="atLeast"/>
          <w:jc w:val="center"/>
        </w:trPr>
        <w:tc>
          <w:tcPr>
            <w:tcW w:w="1850" w:type="dxa"/>
            <w:tcBorders>
              <w:top w:val="nil"/>
              <w:left w:val="nil"/>
              <w:bottom w:val="nil"/>
              <w:right w:val="nil"/>
            </w:tcBorders>
            <w:shd w:val="clear" w:color="auto" w:fill="auto"/>
            <w:noWrap/>
            <w:tcMar>
              <w:top w:w="15" w:type="dxa"/>
              <w:left w:w="15" w:type="dxa"/>
              <w:right w:w="15" w:type="dxa"/>
            </w:tcMar>
            <w:vAlign w:val="center"/>
          </w:tcPr>
          <w:p>
            <w:pPr>
              <w:ind w:right="22" w:rightChars="8"/>
              <w:jc w:val="center"/>
              <w:rPr>
                <w:rFonts w:ascii="Times New Roman" w:hAnsi="Times New Roman" w:eastAsia="等线" w:cs="Times New Roman"/>
                <w:b w:val="0"/>
                <w:bCs w:val="0"/>
                <w:i/>
                <w:iCs/>
                <w:color w:val="000000"/>
                <w:sz w:val="21"/>
              </w:rPr>
            </w:pPr>
            <w:r>
              <w:rPr>
                <w:rFonts w:ascii="Times New Roman" w:hAnsi="Times New Roman" w:eastAsia="等线" w:cs="Times New Roman"/>
                <w:b w:val="0"/>
                <w:bCs w:val="0"/>
                <w:i/>
                <w:iCs/>
                <w:color w:val="000000"/>
                <w:sz w:val="21"/>
              </w:rPr>
              <w:t>MPK6</w:t>
            </w:r>
          </w:p>
        </w:tc>
        <w:tc>
          <w:tcPr>
            <w:tcW w:w="1440" w:type="dxa"/>
            <w:tcBorders>
              <w:top w:val="nil"/>
              <w:left w:val="nil"/>
              <w:bottom w:val="nil"/>
              <w:right w:val="nil"/>
            </w:tcBorders>
            <w:shd w:val="clear" w:color="auto" w:fill="auto"/>
            <w:noWrap/>
            <w:tcMar>
              <w:top w:w="15" w:type="dxa"/>
              <w:left w:w="15" w:type="dxa"/>
              <w:right w:w="15" w:type="dxa"/>
            </w:tcMar>
            <w:vAlign w:val="center"/>
          </w:tcPr>
          <w:p>
            <w:pPr>
              <w:ind w:right="101" w:rightChars="3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AT2G43790</w:t>
            </w:r>
          </w:p>
        </w:tc>
        <w:tc>
          <w:tcPr>
            <w:tcW w:w="1080" w:type="dxa"/>
            <w:tcBorders>
              <w:top w:val="nil"/>
              <w:left w:val="nil"/>
              <w:bottom w:val="nil"/>
              <w:right w:val="nil"/>
            </w:tcBorders>
            <w:shd w:val="clear" w:color="auto" w:fill="auto"/>
            <w:noWrap/>
            <w:tcMar>
              <w:top w:w="15" w:type="dxa"/>
              <w:left w:w="15" w:type="dxa"/>
              <w:right w:w="15" w:type="dxa"/>
            </w:tcMar>
            <w:vAlign w:val="center"/>
          </w:tcPr>
          <w:p>
            <w:pPr>
              <w:ind w:right="196" w:rightChars="70"/>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17.21</w:t>
            </w:r>
          </w:p>
        </w:tc>
        <w:tc>
          <w:tcPr>
            <w:tcW w:w="970" w:type="dxa"/>
            <w:tcBorders>
              <w:top w:val="nil"/>
              <w:left w:val="nil"/>
              <w:bottom w:val="nil"/>
              <w:right w:val="nil"/>
            </w:tcBorders>
            <w:shd w:val="clear" w:color="auto" w:fill="auto"/>
            <w:noWrap/>
            <w:tcMar>
              <w:top w:w="15" w:type="dxa"/>
              <w:left w:w="15" w:type="dxa"/>
              <w:right w:w="15" w:type="dxa"/>
            </w:tcMar>
            <w:vAlign w:val="center"/>
          </w:tcPr>
          <w:p>
            <w:pPr>
              <w:ind w:right="249" w:rightChars="89"/>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13.55</w:t>
            </w:r>
          </w:p>
        </w:tc>
        <w:tc>
          <w:tcPr>
            <w:tcW w:w="1215" w:type="dxa"/>
            <w:tcBorders>
              <w:top w:val="nil"/>
              <w:left w:val="nil"/>
              <w:bottom w:val="nil"/>
              <w:right w:val="nil"/>
            </w:tcBorders>
            <w:shd w:val="clear" w:color="auto" w:fill="auto"/>
            <w:noWrap/>
            <w:tcMar>
              <w:top w:w="15" w:type="dxa"/>
              <w:left w:w="15" w:type="dxa"/>
              <w:right w:w="15" w:type="dxa"/>
            </w:tcMar>
            <w:vAlign w:val="center"/>
          </w:tcPr>
          <w:p>
            <w:pPr>
              <w:ind w:right="22" w:rightChars="8"/>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-3.66</w:t>
            </w:r>
          </w:p>
        </w:tc>
      </w:tr>
      <w:tr>
        <w:tblPrEx>
          <w:tblCellMar>
            <w:top w:w="0" w:type="dxa"/>
            <w:left w:w="0" w:type="dxa"/>
            <w:bottom w:w="0" w:type="dxa"/>
            <w:right w:w="0" w:type="dxa"/>
          </w:tblCellMar>
        </w:tblPrEx>
        <w:trPr>
          <w:trHeight w:val="375" w:hRule="atLeast"/>
          <w:jc w:val="center"/>
        </w:trPr>
        <w:tc>
          <w:tcPr>
            <w:tcW w:w="1850" w:type="dxa"/>
            <w:tcBorders>
              <w:top w:val="nil"/>
              <w:left w:val="nil"/>
              <w:bottom w:val="nil"/>
              <w:right w:val="nil"/>
            </w:tcBorders>
            <w:shd w:val="clear" w:color="auto" w:fill="auto"/>
            <w:noWrap/>
            <w:tcMar>
              <w:top w:w="15" w:type="dxa"/>
              <w:left w:w="15" w:type="dxa"/>
              <w:right w:w="15" w:type="dxa"/>
            </w:tcMar>
            <w:vAlign w:val="center"/>
          </w:tcPr>
          <w:p>
            <w:pPr>
              <w:ind w:right="22" w:rightChars="8"/>
              <w:jc w:val="center"/>
              <w:rPr>
                <w:rFonts w:ascii="Times New Roman" w:hAnsi="Times New Roman" w:eastAsia="等线" w:cs="Times New Roman"/>
                <w:b w:val="0"/>
                <w:bCs w:val="0"/>
                <w:i/>
                <w:iCs/>
                <w:color w:val="000000"/>
                <w:sz w:val="21"/>
              </w:rPr>
            </w:pPr>
            <w:r>
              <w:rPr>
                <w:rFonts w:ascii="Times New Roman" w:hAnsi="Times New Roman" w:eastAsia="等线" w:cs="Times New Roman"/>
                <w:b w:val="0"/>
                <w:bCs w:val="0"/>
                <w:i/>
                <w:iCs/>
                <w:color w:val="000000"/>
                <w:sz w:val="21"/>
              </w:rPr>
              <w:t>EIN2</w:t>
            </w:r>
          </w:p>
        </w:tc>
        <w:tc>
          <w:tcPr>
            <w:tcW w:w="1440" w:type="dxa"/>
            <w:tcBorders>
              <w:top w:val="nil"/>
              <w:left w:val="nil"/>
              <w:bottom w:val="nil"/>
              <w:right w:val="nil"/>
            </w:tcBorders>
            <w:shd w:val="clear" w:color="auto" w:fill="auto"/>
            <w:noWrap/>
            <w:tcMar>
              <w:top w:w="15" w:type="dxa"/>
              <w:left w:w="15" w:type="dxa"/>
              <w:right w:w="15" w:type="dxa"/>
            </w:tcMar>
            <w:vAlign w:val="center"/>
          </w:tcPr>
          <w:p>
            <w:pPr>
              <w:ind w:right="101" w:rightChars="3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AT5G03280</w:t>
            </w:r>
          </w:p>
        </w:tc>
        <w:tc>
          <w:tcPr>
            <w:tcW w:w="1080" w:type="dxa"/>
            <w:tcBorders>
              <w:top w:val="nil"/>
              <w:left w:val="nil"/>
              <w:bottom w:val="nil"/>
              <w:right w:val="nil"/>
            </w:tcBorders>
            <w:shd w:val="clear" w:color="auto" w:fill="auto"/>
            <w:noWrap/>
            <w:tcMar>
              <w:top w:w="15" w:type="dxa"/>
              <w:left w:w="15" w:type="dxa"/>
              <w:right w:w="15" w:type="dxa"/>
            </w:tcMar>
            <w:vAlign w:val="center"/>
          </w:tcPr>
          <w:p>
            <w:pPr>
              <w:ind w:right="196" w:rightChars="70"/>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53.34</w:t>
            </w:r>
          </w:p>
        </w:tc>
        <w:tc>
          <w:tcPr>
            <w:tcW w:w="970" w:type="dxa"/>
            <w:tcBorders>
              <w:top w:val="nil"/>
              <w:left w:val="nil"/>
              <w:bottom w:val="nil"/>
              <w:right w:val="nil"/>
            </w:tcBorders>
            <w:shd w:val="clear" w:color="auto" w:fill="auto"/>
            <w:noWrap/>
            <w:tcMar>
              <w:top w:w="15" w:type="dxa"/>
              <w:left w:w="15" w:type="dxa"/>
              <w:right w:w="15" w:type="dxa"/>
            </w:tcMar>
            <w:vAlign w:val="center"/>
          </w:tcPr>
          <w:p>
            <w:pPr>
              <w:ind w:right="249" w:rightChars="89"/>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44.86</w:t>
            </w:r>
          </w:p>
        </w:tc>
        <w:tc>
          <w:tcPr>
            <w:tcW w:w="1215" w:type="dxa"/>
            <w:tcBorders>
              <w:top w:val="nil"/>
              <w:left w:val="nil"/>
              <w:bottom w:val="nil"/>
              <w:right w:val="nil"/>
            </w:tcBorders>
            <w:shd w:val="clear" w:color="auto" w:fill="auto"/>
            <w:noWrap/>
            <w:tcMar>
              <w:top w:w="15" w:type="dxa"/>
              <w:left w:w="15" w:type="dxa"/>
              <w:right w:w="15" w:type="dxa"/>
            </w:tcMar>
            <w:vAlign w:val="center"/>
          </w:tcPr>
          <w:p>
            <w:pPr>
              <w:ind w:right="22" w:rightChars="8"/>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-8.48</w:t>
            </w:r>
          </w:p>
        </w:tc>
      </w:tr>
      <w:tr>
        <w:tblPrEx>
          <w:tblCellMar>
            <w:top w:w="0" w:type="dxa"/>
            <w:left w:w="0" w:type="dxa"/>
            <w:bottom w:w="0" w:type="dxa"/>
            <w:right w:w="0" w:type="dxa"/>
          </w:tblCellMar>
        </w:tblPrEx>
        <w:trPr>
          <w:trHeight w:val="375" w:hRule="atLeast"/>
          <w:jc w:val="center"/>
        </w:trPr>
        <w:tc>
          <w:tcPr>
            <w:tcW w:w="1850" w:type="dxa"/>
            <w:tcBorders>
              <w:top w:val="nil"/>
              <w:left w:val="nil"/>
              <w:bottom w:val="nil"/>
              <w:right w:val="nil"/>
            </w:tcBorders>
            <w:shd w:val="clear" w:color="auto" w:fill="auto"/>
            <w:noWrap/>
            <w:tcMar>
              <w:top w:w="15" w:type="dxa"/>
              <w:left w:w="15" w:type="dxa"/>
              <w:right w:w="15" w:type="dxa"/>
            </w:tcMar>
            <w:vAlign w:val="center"/>
          </w:tcPr>
          <w:p>
            <w:pPr>
              <w:ind w:right="22" w:rightChars="8"/>
              <w:jc w:val="center"/>
              <w:rPr>
                <w:rFonts w:ascii="Times New Roman" w:hAnsi="Times New Roman" w:eastAsia="等线" w:cs="Times New Roman"/>
                <w:b w:val="0"/>
                <w:bCs w:val="0"/>
                <w:i/>
                <w:iCs/>
                <w:color w:val="000000"/>
                <w:sz w:val="21"/>
              </w:rPr>
            </w:pPr>
            <w:r>
              <w:rPr>
                <w:rFonts w:ascii="Times New Roman" w:hAnsi="Times New Roman" w:eastAsia="等线" w:cs="Times New Roman"/>
                <w:b w:val="0"/>
                <w:bCs w:val="0"/>
                <w:i/>
                <w:iCs/>
                <w:color w:val="000000"/>
                <w:sz w:val="21"/>
              </w:rPr>
              <w:t>EIN3</w:t>
            </w:r>
          </w:p>
        </w:tc>
        <w:tc>
          <w:tcPr>
            <w:tcW w:w="1440" w:type="dxa"/>
            <w:tcBorders>
              <w:top w:val="nil"/>
              <w:left w:val="nil"/>
              <w:bottom w:val="nil"/>
              <w:right w:val="nil"/>
            </w:tcBorders>
            <w:shd w:val="clear" w:color="auto" w:fill="auto"/>
            <w:noWrap/>
            <w:tcMar>
              <w:top w:w="15" w:type="dxa"/>
              <w:left w:w="15" w:type="dxa"/>
              <w:right w:w="15" w:type="dxa"/>
            </w:tcMar>
            <w:vAlign w:val="center"/>
          </w:tcPr>
          <w:p>
            <w:pPr>
              <w:ind w:right="101" w:rightChars="3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AT3G20770</w:t>
            </w:r>
          </w:p>
        </w:tc>
        <w:tc>
          <w:tcPr>
            <w:tcW w:w="1080" w:type="dxa"/>
            <w:tcBorders>
              <w:top w:val="nil"/>
              <w:left w:val="nil"/>
              <w:bottom w:val="nil"/>
              <w:right w:val="nil"/>
            </w:tcBorders>
            <w:shd w:val="clear" w:color="auto" w:fill="auto"/>
            <w:noWrap/>
            <w:tcMar>
              <w:top w:w="15" w:type="dxa"/>
              <w:left w:w="15" w:type="dxa"/>
              <w:right w:w="15" w:type="dxa"/>
            </w:tcMar>
            <w:vAlign w:val="center"/>
          </w:tcPr>
          <w:p>
            <w:pPr>
              <w:ind w:right="196" w:rightChars="70"/>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49.75</w:t>
            </w:r>
          </w:p>
        </w:tc>
        <w:tc>
          <w:tcPr>
            <w:tcW w:w="970" w:type="dxa"/>
            <w:tcBorders>
              <w:top w:val="nil"/>
              <w:left w:val="nil"/>
              <w:bottom w:val="nil"/>
              <w:right w:val="nil"/>
            </w:tcBorders>
            <w:shd w:val="clear" w:color="auto" w:fill="auto"/>
            <w:noWrap/>
            <w:tcMar>
              <w:top w:w="15" w:type="dxa"/>
              <w:left w:w="15" w:type="dxa"/>
              <w:right w:w="15" w:type="dxa"/>
            </w:tcMar>
            <w:vAlign w:val="center"/>
          </w:tcPr>
          <w:p>
            <w:pPr>
              <w:ind w:right="249" w:rightChars="89"/>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44.76</w:t>
            </w:r>
          </w:p>
        </w:tc>
        <w:tc>
          <w:tcPr>
            <w:tcW w:w="1215" w:type="dxa"/>
            <w:tcBorders>
              <w:top w:val="nil"/>
              <w:left w:val="nil"/>
              <w:bottom w:val="nil"/>
              <w:right w:val="nil"/>
            </w:tcBorders>
            <w:shd w:val="clear" w:color="auto" w:fill="auto"/>
            <w:noWrap/>
            <w:tcMar>
              <w:top w:w="15" w:type="dxa"/>
              <w:left w:w="15" w:type="dxa"/>
              <w:right w:w="15" w:type="dxa"/>
            </w:tcMar>
            <w:vAlign w:val="center"/>
          </w:tcPr>
          <w:p>
            <w:pPr>
              <w:ind w:right="22" w:rightChars="8"/>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-4.99</w:t>
            </w:r>
          </w:p>
        </w:tc>
      </w:tr>
      <w:tr>
        <w:tblPrEx>
          <w:tblCellMar>
            <w:top w:w="0" w:type="dxa"/>
            <w:left w:w="0" w:type="dxa"/>
            <w:bottom w:w="0" w:type="dxa"/>
            <w:right w:w="0" w:type="dxa"/>
          </w:tblCellMar>
        </w:tblPrEx>
        <w:trPr>
          <w:trHeight w:val="375" w:hRule="atLeast"/>
          <w:jc w:val="center"/>
        </w:trPr>
        <w:tc>
          <w:tcPr>
            <w:tcW w:w="1850" w:type="dxa"/>
            <w:tcBorders>
              <w:top w:val="nil"/>
              <w:left w:val="nil"/>
              <w:bottom w:val="nil"/>
              <w:right w:val="nil"/>
            </w:tcBorders>
            <w:shd w:val="clear" w:color="auto" w:fill="auto"/>
            <w:noWrap/>
            <w:tcMar>
              <w:top w:w="15" w:type="dxa"/>
              <w:left w:w="15" w:type="dxa"/>
              <w:right w:w="15" w:type="dxa"/>
            </w:tcMar>
            <w:vAlign w:val="center"/>
          </w:tcPr>
          <w:p>
            <w:pPr>
              <w:ind w:right="22" w:rightChars="8"/>
              <w:jc w:val="center"/>
              <w:rPr>
                <w:rFonts w:ascii="Times New Roman" w:hAnsi="Times New Roman" w:eastAsia="等线" w:cs="Times New Roman"/>
                <w:b w:val="0"/>
                <w:bCs w:val="0"/>
                <w:i/>
                <w:iCs/>
                <w:color w:val="000000"/>
                <w:sz w:val="21"/>
              </w:rPr>
            </w:pPr>
            <w:r>
              <w:rPr>
                <w:rFonts w:ascii="Times New Roman" w:hAnsi="Times New Roman" w:eastAsia="等线" w:cs="Times New Roman"/>
                <w:b w:val="0"/>
                <w:bCs w:val="0"/>
                <w:i/>
                <w:iCs/>
                <w:color w:val="000000"/>
                <w:sz w:val="21"/>
              </w:rPr>
              <w:t>EBF1</w:t>
            </w:r>
          </w:p>
        </w:tc>
        <w:tc>
          <w:tcPr>
            <w:tcW w:w="1440" w:type="dxa"/>
            <w:tcBorders>
              <w:top w:val="nil"/>
              <w:left w:val="nil"/>
              <w:bottom w:val="nil"/>
              <w:right w:val="nil"/>
            </w:tcBorders>
            <w:shd w:val="clear" w:color="auto" w:fill="auto"/>
            <w:noWrap/>
            <w:tcMar>
              <w:top w:w="15" w:type="dxa"/>
              <w:left w:w="15" w:type="dxa"/>
              <w:right w:w="15" w:type="dxa"/>
            </w:tcMar>
            <w:vAlign w:val="center"/>
          </w:tcPr>
          <w:p>
            <w:pPr>
              <w:ind w:right="101" w:rightChars="3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AT2G25490</w:t>
            </w:r>
          </w:p>
        </w:tc>
        <w:tc>
          <w:tcPr>
            <w:tcW w:w="1080" w:type="dxa"/>
            <w:tcBorders>
              <w:top w:val="nil"/>
              <w:left w:val="nil"/>
              <w:bottom w:val="nil"/>
              <w:right w:val="nil"/>
            </w:tcBorders>
            <w:shd w:val="clear" w:color="auto" w:fill="auto"/>
            <w:noWrap/>
            <w:tcMar>
              <w:top w:w="15" w:type="dxa"/>
              <w:left w:w="15" w:type="dxa"/>
              <w:right w:w="15" w:type="dxa"/>
            </w:tcMar>
            <w:vAlign w:val="center"/>
          </w:tcPr>
          <w:p>
            <w:pPr>
              <w:ind w:right="196" w:rightChars="70"/>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17.94</w:t>
            </w:r>
          </w:p>
        </w:tc>
        <w:tc>
          <w:tcPr>
            <w:tcW w:w="970" w:type="dxa"/>
            <w:tcBorders>
              <w:top w:val="nil"/>
              <w:left w:val="nil"/>
              <w:bottom w:val="nil"/>
              <w:right w:val="nil"/>
            </w:tcBorders>
            <w:shd w:val="clear" w:color="auto" w:fill="auto"/>
            <w:noWrap/>
            <w:tcMar>
              <w:top w:w="15" w:type="dxa"/>
              <w:left w:w="15" w:type="dxa"/>
              <w:right w:w="15" w:type="dxa"/>
            </w:tcMar>
            <w:vAlign w:val="center"/>
          </w:tcPr>
          <w:p>
            <w:pPr>
              <w:ind w:right="249" w:rightChars="89"/>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13.02</w:t>
            </w:r>
          </w:p>
        </w:tc>
        <w:tc>
          <w:tcPr>
            <w:tcW w:w="1215" w:type="dxa"/>
            <w:tcBorders>
              <w:top w:val="nil"/>
              <w:left w:val="nil"/>
              <w:bottom w:val="nil"/>
              <w:right w:val="nil"/>
            </w:tcBorders>
            <w:shd w:val="clear" w:color="auto" w:fill="auto"/>
            <w:noWrap/>
            <w:tcMar>
              <w:top w:w="15" w:type="dxa"/>
              <w:left w:w="15" w:type="dxa"/>
              <w:right w:w="15" w:type="dxa"/>
            </w:tcMar>
            <w:vAlign w:val="center"/>
          </w:tcPr>
          <w:p>
            <w:pPr>
              <w:ind w:right="22" w:rightChars="8"/>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-4.92</w:t>
            </w:r>
          </w:p>
        </w:tc>
      </w:tr>
      <w:tr>
        <w:tblPrEx>
          <w:tblCellMar>
            <w:top w:w="0" w:type="dxa"/>
            <w:left w:w="0" w:type="dxa"/>
            <w:bottom w:w="0" w:type="dxa"/>
            <w:right w:w="0" w:type="dxa"/>
          </w:tblCellMar>
        </w:tblPrEx>
        <w:trPr>
          <w:trHeight w:val="375" w:hRule="atLeast"/>
          <w:jc w:val="center"/>
        </w:trPr>
        <w:tc>
          <w:tcPr>
            <w:tcW w:w="1850" w:type="dxa"/>
            <w:tcBorders>
              <w:top w:val="nil"/>
              <w:left w:val="nil"/>
              <w:bottom w:val="nil"/>
              <w:right w:val="nil"/>
            </w:tcBorders>
            <w:shd w:val="clear" w:color="auto" w:fill="auto"/>
            <w:noWrap/>
            <w:tcMar>
              <w:top w:w="15" w:type="dxa"/>
              <w:left w:w="15" w:type="dxa"/>
              <w:right w:w="15" w:type="dxa"/>
            </w:tcMar>
            <w:vAlign w:val="center"/>
          </w:tcPr>
          <w:p>
            <w:pPr>
              <w:ind w:right="22" w:rightChars="8"/>
              <w:jc w:val="center"/>
              <w:rPr>
                <w:rFonts w:ascii="Times New Roman" w:hAnsi="Times New Roman" w:eastAsia="等线" w:cs="Times New Roman"/>
                <w:b w:val="0"/>
                <w:bCs w:val="0"/>
                <w:i/>
                <w:iCs/>
                <w:color w:val="000000"/>
                <w:sz w:val="21"/>
              </w:rPr>
            </w:pPr>
            <w:r>
              <w:rPr>
                <w:rFonts w:ascii="Times New Roman" w:hAnsi="Times New Roman" w:eastAsia="等线" w:cs="Times New Roman"/>
                <w:b w:val="0"/>
                <w:bCs w:val="0"/>
                <w:i/>
                <w:iCs/>
                <w:color w:val="000000"/>
                <w:sz w:val="21"/>
              </w:rPr>
              <w:t>EBF2</w:t>
            </w:r>
          </w:p>
        </w:tc>
        <w:tc>
          <w:tcPr>
            <w:tcW w:w="1440" w:type="dxa"/>
            <w:tcBorders>
              <w:top w:val="nil"/>
              <w:left w:val="nil"/>
              <w:bottom w:val="nil"/>
              <w:right w:val="nil"/>
            </w:tcBorders>
            <w:shd w:val="clear" w:color="auto" w:fill="auto"/>
            <w:noWrap/>
            <w:tcMar>
              <w:top w:w="15" w:type="dxa"/>
              <w:left w:w="15" w:type="dxa"/>
              <w:right w:w="15" w:type="dxa"/>
            </w:tcMar>
            <w:vAlign w:val="center"/>
          </w:tcPr>
          <w:p>
            <w:pPr>
              <w:ind w:right="101" w:rightChars="3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AT5G25350</w:t>
            </w:r>
          </w:p>
        </w:tc>
        <w:tc>
          <w:tcPr>
            <w:tcW w:w="1080" w:type="dxa"/>
            <w:tcBorders>
              <w:top w:val="nil"/>
              <w:left w:val="nil"/>
              <w:bottom w:val="nil"/>
              <w:right w:val="nil"/>
            </w:tcBorders>
            <w:shd w:val="clear" w:color="auto" w:fill="auto"/>
            <w:noWrap/>
            <w:tcMar>
              <w:top w:w="15" w:type="dxa"/>
              <w:left w:w="15" w:type="dxa"/>
              <w:right w:w="15" w:type="dxa"/>
            </w:tcMar>
            <w:vAlign w:val="center"/>
          </w:tcPr>
          <w:p>
            <w:pPr>
              <w:ind w:right="196" w:rightChars="70"/>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11.01</w:t>
            </w:r>
          </w:p>
        </w:tc>
        <w:tc>
          <w:tcPr>
            <w:tcW w:w="970" w:type="dxa"/>
            <w:tcBorders>
              <w:top w:val="nil"/>
              <w:left w:val="nil"/>
              <w:bottom w:val="nil"/>
              <w:right w:val="nil"/>
            </w:tcBorders>
            <w:shd w:val="clear" w:color="auto" w:fill="auto"/>
            <w:noWrap/>
            <w:tcMar>
              <w:top w:w="15" w:type="dxa"/>
              <w:left w:w="15" w:type="dxa"/>
              <w:right w:w="15" w:type="dxa"/>
            </w:tcMar>
            <w:vAlign w:val="center"/>
          </w:tcPr>
          <w:p>
            <w:pPr>
              <w:ind w:right="249" w:rightChars="89"/>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8.27</w:t>
            </w:r>
          </w:p>
        </w:tc>
        <w:tc>
          <w:tcPr>
            <w:tcW w:w="1215" w:type="dxa"/>
            <w:tcBorders>
              <w:top w:val="nil"/>
              <w:left w:val="nil"/>
              <w:bottom w:val="nil"/>
              <w:right w:val="nil"/>
            </w:tcBorders>
            <w:shd w:val="clear" w:color="auto" w:fill="auto"/>
            <w:noWrap/>
            <w:tcMar>
              <w:top w:w="15" w:type="dxa"/>
              <w:left w:w="15" w:type="dxa"/>
              <w:right w:w="15" w:type="dxa"/>
            </w:tcMar>
            <w:vAlign w:val="center"/>
          </w:tcPr>
          <w:p>
            <w:pPr>
              <w:ind w:right="22" w:rightChars="8"/>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-2.74</w:t>
            </w:r>
          </w:p>
        </w:tc>
      </w:tr>
      <w:tr>
        <w:tblPrEx>
          <w:tblCellMar>
            <w:top w:w="0" w:type="dxa"/>
            <w:left w:w="0" w:type="dxa"/>
            <w:bottom w:w="0" w:type="dxa"/>
            <w:right w:w="0" w:type="dxa"/>
          </w:tblCellMar>
        </w:tblPrEx>
        <w:trPr>
          <w:trHeight w:val="390" w:hRule="atLeast"/>
          <w:jc w:val="center"/>
        </w:trPr>
        <w:tc>
          <w:tcPr>
            <w:tcW w:w="1850" w:type="dxa"/>
            <w:tcBorders>
              <w:top w:val="nil"/>
              <w:left w:val="nil"/>
              <w:bottom w:val="single" w:color="000000" w:sz="8" w:space="0"/>
              <w:right w:val="nil"/>
            </w:tcBorders>
            <w:shd w:val="clear" w:color="auto" w:fill="auto"/>
            <w:noWrap/>
            <w:tcMar>
              <w:top w:w="15" w:type="dxa"/>
              <w:left w:w="15" w:type="dxa"/>
              <w:right w:w="15" w:type="dxa"/>
            </w:tcMar>
            <w:vAlign w:val="center"/>
          </w:tcPr>
          <w:p>
            <w:pPr>
              <w:ind w:right="22" w:rightChars="8"/>
              <w:jc w:val="center"/>
              <w:rPr>
                <w:rFonts w:ascii="Times New Roman" w:hAnsi="Times New Roman" w:eastAsia="等线" w:cs="Times New Roman"/>
                <w:b w:val="0"/>
                <w:bCs w:val="0"/>
                <w:i/>
                <w:iCs/>
                <w:color w:val="000000"/>
                <w:sz w:val="21"/>
              </w:rPr>
            </w:pPr>
            <w:r>
              <w:rPr>
                <w:rFonts w:ascii="Times New Roman" w:hAnsi="Times New Roman" w:eastAsia="等线" w:cs="Times New Roman"/>
                <w:b w:val="0"/>
                <w:bCs w:val="0"/>
                <w:i/>
                <w:iCs/>
                <w:color w:val="000000"/>
                <w:sz w:val="21"/>
              </w:rPr>
              <w:t>EIL1</w:t>
            </w:r>
          </w:p>
        </w:tc>
        <w:tc>
          <w:tcPr>
            <w:tcW w:w="1440" w:type="dxa"/>
            <w:tcBorders>
              <w:top w:val="nil"/>
              <w:left w:val="nil"/>
              <w:bottom w:val="single" w:color="000000" w:sz="8" w:space="0"/>
              <w:right w:val="nil"/>
            </w:tcBorders>
            <w:shd w:val="clear" w:color="auto" w:fill="auto"/>
            <w:noWrap/>
            <w:tcMar>
              <w:top w:w="15" w:type="dxa"/>
              <w:left w:w="15" w:type="dxa"/>
              <w:right w:w="15" w:type="dxa"/>
            </w:tcMar>
            <w:vAlign w:val="center"/>
          </w:tcPr>
          <w:p>
            <w:pPr>
              <w:ind w:right="101" w:rightChars="36"/>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AT2G27050</w:t>
            </w:r>
          </w:p>
        </w:tc>
        <w:tc>
          <w:tcPr>
            <w:tcW w:w="1080" w:type="dxa"/>
            <w:tcBorders>
              <w:top w:val="nil"/>
              <w:left w:val="nil"/>
              <w:bottom w:val="single" w:color="000000" w:sz="8" w:space="0"/>
              <w:right w:val="nil"/>
            </w:tcBorders>
            <w:shd w:val="clear" w:color="auto" w:fill="auto"/>
            <w:noWrap/>
            <w:tcMar>
              <w:top w:w="15" w:type="dxa"/>
              <w:left w:w="15" w:type="dxa"/>
              <w:right w:w="15" w:type="dxa"/>
            </w:tcMar>
            <w:vAlign w:val="center"/>
          </w:tcPr>
          <w:p>
            <w:pPr>
              <w:ind w:right="196" w:rightChars="70"/>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15.17</w:t>
            </w:r>
          </w:p>
        </w:tc>
        <w:tc>
          <w:tcPr>
            <w:tcW w:w="970" w:type="dxa"/>
            <w:tcBorders>
              <w:top w:val="nil"/>
              <w:left w:val="nil"/>
              <w:bottom w:val="single" w:color="000000" w:sz="8" w:space="0"/>
              <w:right w:val="nil"/>
            </w:tcBorders>
            <w:shd w:val="clear" w:color="auto" w:fill="auto"/>
            <w:noWrap/>
            <w:tcMar>
              <w:top w:w="15" w:type="dxa"/>
              <w:left w:w="15" w:type="dxa"/>
              <w:right w:w="15" w:type="dxa"/>
            </w:tcMar>
            <w:vAlign w:val="center"/>
          </w:tcPr>
          <w:p>
            <w:pPr>
              <w:ind w:right="249" w:rightChars="89"/>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6.78</w:t>
            </w:r>
          </w:p>
        </w:tc>
        <w:tc>
          <w:tcPr>
            <w:tcW w:w="1215" w:type="dxa"/>
            <w:tcBorders>
              <w:top w:val="nil"/>
              <w:left w:val="nil"/>
              <w:bottom w:val="single" w:color="000000" w:sz="8" w:space="0"/>
              <w:right w:val="nil"/>
            </w:tcBorders>
            <w:shd w:val="clear" w:color="auto" w:fill="auto"/>
            <w:noWrap/>
            <w:tcMar>
              <w:top w:w="15" w:type="dxa"/>
              <w:left w:w="15" w:type="dxa"/>
              <w:right w:w="15" w:type="dxa"/>
            </w:tcMar>
            <w:vAlign w:val="center"/>
          </w:tcPr>
          <w:p>
            <w:pPr>
              <w:ind w:right="22" w:rightChars="8"/>
              <w:jc w:val="cente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-8.39</w:t>
            </w:r>
          </w:p>
        </w:tc>
      </w:tr>
    </w:tbl>
    <w:p>
      <w:pPr>
        <w:ind w:left="840" w:leftChars="300" w:right="1540" w:rightChars="550"/>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Listed are the genes with methylation levels ≥ 10% in wild-type or mutant.</w:t>
      </w:r>
    </w:p>
    <w:p>
      <w:pPr>
        <w:spacing w:line="480" w:lineRule="auto"/>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br w:type="page"/>
      </w:r>
    </w:p>
    <w:p>
      <w:pPr>
        <w:spacing w:line="480" w:lineRule="auto"/>
        <w:rPr>
          <w:rFonts w:ascii="Times New Roman" w:hAnsi="Times New Roman" w:eastAsia="等线" w:cs="Times New Roman"/>
          <w:b w:val="0"/>
          <w:bCs w:val="0"/>
          <w:color w:val="000000"/>
          <w:sz w:val="21"/>
        </w:rPr>
      </w:pPr>
    </w:p>
    <w:p>
      <w:pPr>
        <w:spacing w:line="480" w:lineRule="auto"/>
        <w:rPr>
          <w:rFonts w:ascii="Times New Roman" w:hAnsi="Times New Roman" w:eastAsia="等线" w:cs="Times New Roman"/>
          <w:b w:val="0"/>
          <w:bCs w:val="0"/>
          <w:color w:val="000000"/>
          <w:sz w:val="21"/>
        </w:rPr>
      </w:pPr>
    </w:p>
    <w:p>
      <w:pPr>
        <w:ind w:right="434" w:rightChars="155"/>
        <w:rPr>
          <w:rFonts w:ascii="Times New Roman" w:hAnsi="Times New Roman" w:eastAsia="宋体" w:cs="Times New Roman"/>
          <w:b w:val="0"/>
          <w:bCs w:val="0"/>
          <w:color w:val="000000"/>
          <w:sz w:val="24"/>
          <w:szCs w:val="24"/>
          <w:lang w:bidi="ar"/>
        </w:rPr>
      </w:pPr>
      <w:r>
        <w:rPr>
          <w:rFonts w:ascii="Arial Narrow" w:hAnsi="Arial Narrow" w:eastAsia="宋体" w:cs="Arial Narrow"/>
          <w:color w:val="000000"/>
          <w:sz w:val="24"/>
          <w:szCs w:val="24"/>
          <w:lang w:bidi="ar"/>
        </w:rPr>
        <w:t>Table S5</w:t>
      </w:r>
      <w:r>
        <w:rPr>
          <w:rFonts w:ascii="Times New Roman" w:hAnsi="Times New Roman" w:eastAsia="宋体" w:cs="Times New Roman"/>
          <w:b w:val="0"/>
          <w:bCs w:val="0"/>
          <w:color w:val="000000"/>
          <w:sz w:val="24"/>
          <w:szCs w:val="24"/>
          <w:lang w:bidi="ar"/>
        </w:rPr>
        <w:t xml:space="preserve"> CG methylation within gene body region and transcriptional levels of </w:t>
      </w:r>
      <w:r>
        <w:rPr>
          <w:rFonts w:ascii="Times New Roman" w:hAnsi="Times New Roman" w:eastAsia="宋体" w:cs="Times New Roman"/>
          <w:b w:val="0"/>
          <w:bCs w:val="0"/>
          <w:i/>
          <w:color w:val="000000"/>
          <w:sz w:val="24"/>
          <w:szCs w:val="24"/>
          <w:lang w:bidi="ar"/>
        </w:rPr>
        <w:t xml:space="preserve">Arabidopsis </w:t>
      </w:r>
      <w:r>
        <w:rPr>
          <w:rFonts w:ascii="Times New Roman" w:hAnsi="Times New Roman" w:eastAsia="宋体" w:cs="Times New Roman"/>
          <w:b w:val="0"/>
          <w:bCs w:val="0"/>
          <w:color w:val="000000"/>
          <w:sz w:val="24"/>
          <w:szCs w:val="24"/>
          <w:lang w:bidi="ar"/>
        </w:rPr>
        <w:t xml:space="preserve">ethylene pathway genes in wild-type, </w:t>
      </w:r>
      <w:r>
        <w:rPr>
          <w:rFonts w:ascii="Times New Roman" w:hAnsi="Times New Roman" w:eastAsia="宋体" w:cs="Times New Roman"/>
          <w:b w:val="0"/>
          <w:bCs w:val="0"/>
          <w:i/>
          <w:color w:val="000000"/>
          <w:sz w:val="24"/>
          <w:szCs w:val="24"/>
          <w:lang w:bidi="ar"/>
        </w:rPr>
        <w:t>ros1-4</w:t>
      </w:r>
      <w:r>
        <w:rPr>
          <w:rFonts w:ascii="Times New Roman" w:hAnsi="Times New Roman" w:eastAsia="宋体" w:cs="Times New Roman"/>
          <w:b w:val="0"/>
          <w:bCs w:val="0"/>
          <w:color w:val="000000"/>
          <w:sz w:val="24"/>
          <w:szCs w:val="24"/>
          <w:lang w:bidi="ar"/>
        </w:rPr>
        <w:t>, and</w:t>
      </w:r>
      <w:r>
        <w:rPr>
          <w:rFonts w:ascii="Times New Roman" w:hAnsi="Times New Roman" w:eastAsia="宋体" w:cs="Times New Roman"/>
          <w:b w:val="0"/>
          <w:bCs w:val="0"/>
          <w:i/>
          <w:color w:val="000000"/>
          <w:sz w:val="24"/>
          <w:szCs w:val="24"/>
          <w:lang w:bidi="ar"/>
        </w:rPr>
        <w:t xml:space="preserve"> rdd</w:t>
      </w:r>
      <w:r>
        <w:rPr>
          <w:rFonts w:ascii="Times New Roman" w:hAnsi="Times New Roman" w:eastAsia="宋体" w:cs="Times New Roman"/>
          <w:b w:val="0"/>
          <w:bCs w:val="0"/>
          <w:color w:val="000000"/>
          <w:sz w:val="24"/>
          <w:szCs w:val="24"/>
          <w:lang w:bidi="ar"/>
        </w:rPr>
        <w:t xml:space="preserve"> mutants. </w:t>
      </w:r>
    </w:p>
    <w:tbl>
      <w:tblPr>
        <w:tblStyle w:val="4"/>
        <w:tblW w:w="8162" w:type="dxa"/>
        <w:tblInd w:w="0" w:type="dxa"/>
        <w:tblLayout w:type="fixed"/>
        <w:tblCellMar>
          <w:top w:w="0" w:type="dxa"/>
          <w:left w:w="0" w:type="dxa"/>
          <w:bottom w:w="0" w:type="dxa"/>
          <w:right w:w="0" w:type="dxa"/>
        </w:tblCellMar>
      </w:tblPr>
      <w:tblGrid>
        <w:gridCol w:w="1335"/>
        <w:gridCol w:w="1406"/>
        <w:gridCol w:w="941"/>
        <w:gridCol w:w="959"/>
        <w:gridCol w:w="914"/>
        <w:gridCol w:w="115"/>
        <w:gridCol w:w="743"/>
        <w:gridCol w:w="879"/>
        <w:gridCol w:w="870"/>
      </w:tblGrid>
      <w:tr>
        <w:tblPrEx>
          <w:tblCellMar>
            <w:top w:w="0" w:type="dxa"/>
            <w:left w:w="0" w:type="dxa"/>
            <w:bottom w:w="0" w:type="dxa"/>
            <w:right w:w="0" w:type="dxa"/>
          </w:tblCellMar>
        </w:tblPrEx>
        <w:trPr>
          <w:trHeight w:val="480" w:hRule="atLeast"/>
        </w:trPr>
        <w:tc>
          <w:tcPr>
            <w:tcW w:w="1315" w:type="dxa"/>
            <w:vMerge w:val="restart"/>
            <w:tcBorders>
              <w:top w:val="single" w:color="000000" w:sz="8" w:space="0"/>
              <w:left w:val="nil"/>
              <w:bottom w:val="single" w:color="000000" w:sz="8" w:space="0"/>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Gene Name</w:t>
            </w:r>
          </w:p>
        </w:tc>
        <w:tc>
          <w:tcPr>
            <w:tcW w:w="1385" w:type="dxa"/>
            <w:vMerge w:val="restart"/>
            <w:tcBorders>
              <w:top w:val="single" w:color="000000" w:sz="8" w:space="0"/>
              <w:left w:val="nil"/>
              <w:bottom w:val="single" w:color="000000" w:sz="8" w:space="0"/>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Locus</w:t>
            </w:r>
          </w:p>
        </w:tc>
        <w:tc>
          <w:tcPr>
            <w:tcW w:w="113" w:type="dxa"/>
            <w:gridSpan w:val="7"/>
            <w:tcBorders>
              <w:top w:val="single" w:color="000000" w:sz="8" w:space="0"/>
              <w:left w:val="nil"/>
              <w:bottom w:val="nil"/>
              <w:right w:val="nil"/>
            </w:tcBorders>
            <w:shd w:val="clear" w:color="auto" w:fill="auto"/>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Methylation (%)</w:t>
            </w:r>
          </w:p>
        </w:tc>
      </w:tr>
      <w:tr>
        <w:tblPrEx>
          <w:tblCellMar>
            <w:top w:w="0" w:type="dxa"/>
            <w:left w:w="0" w:type="dxa"/>
            <w:bottom w:w="0" w:type="dxa"/>
            <w:right w:w="0" w:type="dxa"/>
          </w:tblCellMar>
        </w:tblPrEx>
        <w:trPr>
          <w:trHeight w:val="390" w:hRule="atLeast"/>
        </w:trPr>
        <w:tc>
          <w:tcPr>
            <w:tcW w:w="1315" w:type="dxa"/>
            <w:vMerge w:val="continue"/>
            <w:tcBorders>
              <w:top w:val="single" w:color="000000" w:sz="8" w:space="0"/>
              <w:left w:val="nil"/>
              <w:bottom w:val="single" w:color="000000" w:sz="8" w:space="0"/>
              <w:right w:val="nil"/>
            </w:tcBorders>
            <w:shd w:val="clear" w:color="auto" w:fill="auto"/>
            <w:noWrap/>
            <w:tcMar>
              <w:top w:w="15" w:type="dxa"/>
              <w:left w:w="15" w:type="dxa"/>
              <w:right w:w="15" w:type="dxa"/>
            </w:tcMar>
            <w:vAlign w:val="center"/>
          </w:tcPr>
          <w:p>
            <w:pPr>
              <w:jc w:val="center"/>
              <w:rPr>
                <w:rFonts w:ascii="Times New Roman" w:hAnsi="Times New Roman" w:eastAsia="宋体" w:cs="Times New Roman"/>
                <w:b w:val="0"/>
                <w:bCs w:val="0"/>
                <w:color w:val="000000"/>
                <w:sz w:val="21"/>
                <w:szCs w:val="21"/>
              </w:rPr>
            </w:pPr>
          </w:p>
        </w:tc>
        <w:tc>
          <w:tcPr>
            <w:tcW w:w="1385" w:type="dxa"/>
            <w:vMerge w:val="continue"/>
            <w:tcBorders>
              <w:top w:val="single" w:color="000000" w:sz="8" w:space="0"/>
              <w:left w:val="nil"/>
              <w:bottom w:val="single" w:color="000000" w:sz="8" w:space="0"/>
              <w:right w:val="nil"/>
            </w:tcBorders>
            <w:shd w:val="clear" w:color="auto" w:fill="auto"/>
            <w:noWrap/>
            <w:tcMar>
              <w:top w:w="15" w:type="dxa"/>
              <w:left w:w="15" w:type="dxa"/>
              <w:right w:w="15" w:type="dxa"/>
            </w:tcMar>
            <w:vAlign w:val="center"/>
          </w:tcPr>
          <w:p>
            <w:pPr>
              <w:jc w:val="center"/>
              <w:rPr>
                <w:rFonts w:ascii="Times New Roman" w:hAnsi="Times New Roman" w:eastAsia="宋体" w:cs="Times New Roman"/>
                <w:b w:val="0"/>
                <w:bCs w:val="0"/>
                <w:color w:val="000000"/>
                <w:sz w:val="21"/>
                <w:szCs w:val="21"/>
              </w:rPr>
            </w:pPr>
          </w:p>
        </w:tc>
        <w:tc>
          <w:tcPr>
            <w:tcW w:w="926" w:type="dxa"/>
            <w:tcBorders>
              <w:top w:val="single" w:color="000000" w:sz="8" w:space="0"/>
              <w:left w:val="nil"/>
              <w:bottom w:val="single" w:color="000000" w:sz="8" w:space="0"/>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WT</w:t>
            </w:r>
          </w:p>
        </w:tc>
        <w:tc>
          <w:tcPr>
            <w:tcW w:w="944" w:type="dxa"/>
            <w:tcBorders>
              <w:top w:val="single" w:color="000000" w:sz="8" w:space="0"/>
              <w:left w:val="nil"/>
              <w:bottom w:val="single" w:color="000000" w:sz="8" w:space="0"/>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i/>
                <w:color w:val="000000"/>
                <w:sz w:val="21"/>
                <w:szCs w:val="21"/>
              </w:rPr>
            </w:pPr>
            <w:r>
              <w:rPr>
                <w:rFonts w:ascii="Times New Roman" w:hAnsi="Times New Roman" w:eastAsia="宋体" w:cs="Times New Roman"/>
                <w:b w:val="0"/>
                <w:bCs w:val="0"/>
                <w:i/>
                <w:color w:val="000000"/>
                <w:sz w:val="21"/>
                <w:szCs w:val="21"/>
                <w:lang w:bidi="ar"/>
              </w:rPr>
              <w:t>ros1-4</w:t>
            </w:r>
          </w:p>
        </w:tc>
        <w:tc>
          <w:tcPr>
            <w:tcW w:w="900" w:type="dxa"/>
            <w:tcBorders>
              <w:top w:val="single" w:color="000000" w:sz="8" w:space="0"/>
              <w:left w:val="nil"/>
              <w:bottom w:val="single" w:color="000000" w:sz="8" w:space="0"/>
              <w:right w:val="nil"/>
            </w:tcBorders>
            <w:shd w:val="clear" w:color="auto" w:fill="auto"/>
            <w:noWrap/>
            <w:tcMar>
              <w:top w:w="15" w:type="dxa"/>
              <w:left w:w="15" w:type="dxa"/>
              <w:right w:w="15" w:type="dxa"/>
            </w:tcMar>
            <w:vAlign w:val="center"/>
          </w:tcPr>
          <w:p>
            <w:pPr>
              <w:widowControl/>
              <w:jc w:val="center"/>
              <w:textAlignment w:val="bottom"/>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ΔML</w:t>
            </w:r>
          </w:p>
        </w:tc>
        <w:tc>
          <w:tcPr>
            <w:tcW w:w="113" w:type="dxa"/>
            <w:tcBorders>
              <w:top w:val="single" w:color="000000" w:sz="8" w:space="0"/>
              <w:left w:val="nil"/>
              <w:bottom w:val="single" w:color="000000" w:sz="8" w:space="0"/>
              <w:right w:val="nil"/>
            </w:tcBorders>
            <w:shd w:val="clear" w:color="auto" w:fill="auto"/>
            <w:noWrap/>
            <w:tcMar>
              <w:top w:w="15" w:type="dxa"/>
              <w:left w:w="15" w:type="dxa"/>
              <w:right w:w="15" w:type="dxa"/>
            </w:tcMar>
            <w:vAlign w:val="center"/>
          </w:tcPr>
          <w:p>
            <w:pPr>
              <w:jc w:val="center"/>
              <w:rPr>
                <w:rFonts w:ascii="Times New Roman" w:hAnsi="Times New Roman" w:eastAsia="宋体" w:cs="Times New Roman"/>
                <w:b w:val="0"/>
                <w:bCs w:val="0"/>
                <w:color w:val="000000"/>
                <w:sz w:val="21"/>
                <w:szCs w:val="21"/>
              </w:rPr>
            </w:pPr>
          </w:p>
        </w:tc>
        <w:tc>
          <w:tcPr>
            <w:tcW w:w="731" w:type="dxa"/>
            <w:tcBorders>
              <w:top w:val="single" w:color="000000" w:sz="8" w:space="0"/>
              <w:left w:val="nil"/>
              <w:bottom w:val="single" w:color="000000" w:sz="8" w:space="0"/>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WT</w:t>
            </w:r>
          </w:p>
        </w:tc>
        <w:tc>
          <w:tcPr>
            <w:tcW w:w="865" w:type="dxa"/>
            <w:tcBorders>
              <w:top w:val="single" w:color="000000" w:sz="8" w:space="0"/>
              <w:left w:val="nil"/>
              <w:bottom w:val="single" w:color="000000" w:sz="8" w:space="0"/>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i/>
                <w:color w:val="000000"/>
                <w:sz w:val="21"/>
                <w:szCs w:val="21"/>
              </w:rPr>
            </w:pPr>
            <w:r>
              <w:rPr>
                <w:rFonts w:ascii="Times New Roman" w:hAnsi="Times New Roman" w:eastAsia="宋体" w:cs="Times New Roman"/>
                <w:b w:val="0"/>
                <w:bCs w:val="0"/>
                <w:i/>
                <w:color w:val="000000"/>
                <w:sz w:val="21"/>
                <w:szCs w:val="21"/>
                <w:lang w:bidi="ar"/>
              </w:rPr>
              <w:t>rdd</w:t>
            </w:r>
          </w:p>
        </w:tc>
        <w:tc>
          <w:tcPr>
            <w:tcW w:w="856" w:type="dxa"/>
            <w:tcBorders>
              <w:top w:val="single" w:color="000000" w:sz="8" w:space="0"/>
              <w:left w:val="nil"/>
              <w:bottom w:val="single" w:color="000000" w:sz="8" w:space="0"/>
              <w:right w:val="nil"/>
            </w:tcBorders>
            <w:shd w:val="clear" w:color="auto" w:fill="auto"/>
            <w:noWrap/>
            <w:tcMar>
              <w:top w:w="15" w:type="dxa"/>
              <w:left w:w="15" w:type="dxa"/>
              <w:right w:w="15" w:type="dxa"/>
            </w:tcMar>
            <w:vAlign w:val="center"/>
          </w:tcPr>
          <w:p>
            <w:pPr>
              <w:widowControl/>
              <w:jc w:val="center"/>
              <w:textAlignment w:val="bottom"/>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ΔML</w:t>
            </w:r>
          </w:p>
        </w:tc>
      </w:tr>
      <w:tr>
        <w:tblPrEx>
          <w:tblCellMar>
            <w:top w:w="0" w:type="dxa"/>
            <w:left w:w="0" w:type="dxa"/>
            <w:bottom w:w="0" w:type="dxa"/>
            <w:right w:w="0" w:type="dxa"/>
          </w:tblCellMar>
        </w:tblPrEx>
        <w:trPr>
          <w:trHeight w:val="375" w:hRule="atLeast"/>
        </w:trPr>
        <w:tc>
          <w:tcPr>
            <w:tcW w:w="1315"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i/>
                <w:color w:val="000000"/>
                <w:sz w:val="21"/>
                <w:szCs w:val="21"/>
              </w:rPr>
            </w:pPr>
            <w:r>
              <w:rPr>
                <w:rFonts w:ascii="Times New Roman" w:hAnsi="Times New Roman" w:eastAsia="宋体" w:cs="Times New Roman"/>
                <w:b w:val="0"/>
                <w:bCs w:val="0"/>
                <w:i/>
                <w:color w:val="000000"/>
                <w:sz w:val="21"/>
                <w:szCs w:val="21"/>
                <w:lang w:bidi="ar"/>
              </w:rPr>
              <w:t>SAM1</w:t>
            </w:r>
          </w:p>
        </w:tc>
        <w:tc>
          <w:tcPr>
            <w:tcW w:w="1385"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AT1G02500</w:t>
            </w:r>
          </w:p>
        </w:tc>
        <w:tc>
          <w:tcPr>
            <w:tcW w:w="926"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13.38</w:t>
            </w:r>
          </w:p>
        </w:tc>
        <w:tc>
          <w:tcPr>
            <w:tcW w:w="944"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17.36</w:t>
            </w:r>
          </w:p>
        </w:tc>
        <w:tc>
          <w:tcPr>
            <w:tcW w:w="900"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3.98</w:t>
            </w:r>
          </w:p>
        </w:tc>
        <w:tc>
          <w:tcPr>
            <w:tcW w:w="113" w:type="dxa"/>
            <w:tcBorders>
              <w:top w:val="nil"/>
              <w:left w:val="nil"/>
              <w:bottom w:val="nil"/>
              <w:right w:val="nil"/>
            </w:tcBorders>
            <w:shd w:val="clear" w:color="auto" w:fill="auto"/>
            <w:noWrap/>
            <w:tcMar>
              <w:top w:w="15" w:type="dxa"/>
              <w:left w:w="15" w:type="dxa"/>
              <w:right w:w="15" w:type="dxa"/>
            </w:tcMar>
            <w:vAlign w:val="center"/>
          </w:tcPr>
          <w:p>
            <w:pPr>
              <w:jc w:val="center"/>
              <w:rPr>
                <w:rFonts w:ascii="Times New Roman" w:hAnsi="Times New Roman" w:eastAsia="宋体" w:cs="Times New Roman"/>
                <w:b w:val="0"/>
                <w:bCs w:val="0"/>
                <w:color w:val="000000"/>
                <w:sz w:val="21"/>
                <w:szCs w:val="21"/>
              </w:rPr>
            </w:pPr>
          </w:p>
        </w:tc>
        <w:tc>
          <w:tcPr>
            <w:tcW w:w="731"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21.85</w:t>
            </w:r>
          </w:p>
        </w:tc>
        <w:tc>
          <w:tcPr>
            <w:tcW w:w="865"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35.25</w:t>
            </w:r>
          </w:p>
        </w:tc>
        <w:tc>
          <w:tcPr>
            <w:tcW w:w="856"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13.40</w:t>
            </w:r>
          </w:p>
        </w:tc>
      </w:tr>
      <w:tr>
        <w:tblPrEx>
          <w:tblCellMar>
            <w:top w:w="0" w:type="dxa"/>
            <w:left w:w="0" w:type="dxa"/>
            <w:bottom w:w="0" w:type="dxa"/>
            <w:right w:w="0" w:type="dxa"/>
          </w:tblCellMar>
        </w:tblPrEx>
        <w:trPr>
          <w:trHeight w:val="375" w:hRule="atLeast"/>
        </w:trPr>
        <w:tc>
          <w:tcPr>
            <w:tcW w:w="1315"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i/>
                <w:color w:val="000000"/>
                <w:sz w:val="21"/>
                <w:szCs w:val="21"/>
              </w:rPr>
            </w:pPr>
            <w:r>
              <w:rPr>
                <w:rFonts w:ascii="Times New Roman" w:hAnsi="Times New Roman" w:eastAsia="宋体" w:cs="Times New Roman"/>
                <w:b w:val="0"/>
                <w:bCs w:val="0"/>
                <w:i/>
                <w:color w:val="000000"/>
                <w:sz w:val="21"/>
                <w:szCs w:val="21"/>
                <w:lang w:bidi="ar"/>
              </w:rPr>
              <w:t>SAM2</w:t>
            </w:r>
          </w:p>
        </w:tc>
        <w:tc>
          <w:tcPr>
            <w:tcW w:w="1385"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AT4G01850</w:t>
            </w:r>
          </w:p>
        </w:tc>
        <w:tc>
          <w:tcPr>
            <w:tcW w:w="926"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20.11</w:t>
            </w:r>
          </w:p>
        </w:tc>
        <w:tc>
          <w:tcPr>
            <w:tcW w:w="944"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18.68</w:t>
            </w:r>
          </w:p>
        </w:tc>
        <w:tc>
          <w:tcPr>
            <w:tcW w:w="900"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-1.43</w:t>
            </w:r>
          </w:p>
        </w:tc>
        <w:tc>
          <w:tcPr>
            <w:tcW w:w="113" w:type="dxa"/>
            <w:tcBorders>
              <w:top w:val="nil"/>
              <w:left w:val="nil"/>
              <w:bottom w:val="nil"/>
              <w:right w:val="nil"/>
            </w:tcBorders>
            <w:shd w:val="clear" w:color="auto" w:fill="auto"/>
            <w:noWrap/>
            <w:tcMar>
              <w:top w:w="15" w:type="dxa"/>
              <w:left w:w="15" w:type="dxa"/>
              <w:right w:w="15" w:type="dxa"/>
            </w:tcMar>
            <w:vAlign w:val="center"/>
          </w:tcPr>
          <w:p>
            <w:pPr>
              <w:jc w:val="center"/>
              <w:rPr>
                <w:rFonts w:ascii="Times New Roman" w:hAnsi="Times New Roman" w:eastAsia="宋体" w:cs="Times New Roman"/>
                <w:b w:val="0"/>
                <w:bCs w:val="0"/>
                <w:color w:val="000000"/>
                <w:sz w:val="21"/>
                <w:szCs w:val="21"/>
              </w:rPr>
            </w:pPr>
          </w:p>
        </w:tc>
        <w:tc>
          <w:tcPr>
            <w:tcW w:w="731"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15.70</w:t>
            </w:r>
          </w:p>
        </w:tc>
        <w:tc>
          <w:tcPr>
            <w:tcW w:w="865"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15.69</w:t>
            </w:r>
          </w:p>
        </w:tc>
        <w:tc>
          <w:tcPr>
            <w:tcW w:w="856"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-0.01</w:t>
            </w:r>
          </w:p>
        </w:tc>
      </w:tr>
      <w:tr>
        <w:tblPrEx>
          <w:tblCellMar>
            <w:top w:w="0" w:type="dxa"/>
            <w:left w:w="0" w:type="dxa"/>
            <w:bottom w:w="0" w:type="dxa"/>
            <w:right w:w="0" w:type="dxa"/>
          </w:tblCellMar>
        </w:tblPrEx>
        <w:trPr>
          <w:trHeight w:val="375" w:hRule="atLeast"/>
        </w:trPr>
        <w:tc>
          <w:tcPr>
            <w:tcW w:w="1315"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i/>
                <w:color w:val="000000"/>
                <w:sz w:val="21"/>
                <w:szCs w:val="21"/>
              </w:rPr>
            </w:pPr>
            <w:r>
              <w:rPr>
                <w:rFonts w:ascii="Times New Roman" w:hAnsi="Times New Roman" w:eastAsia="宋体" w:cs="Times New Roman"/>
                <w:b w:val="0"/>
                <w:bCs w:val="0"/>
                <w:i/>
                <w:color w:val="000000"/>
                <w:sz w:val="21"/>
                <w:szCs w:val="21"/>
                <w:lang w:bidi="ar"/>
              </w:rPr>
              <w:t>ACS11</w:t>
            </w:r>
          </w:p>
        </w:tc>
        <w:tc>
          <w:tcPr>
            <w:tcW w:w="1385"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AT4G08040</w:t>
            </w:r>
          </w:p>
        </w:tc>
        <w:tc>
          <w:tcPr>
            <w:tcW w:w="926"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6.44</w:t>
            </w:r>
          </w:p>
        </w:tc>
        <w:tc>
          <w:tcPr>
            <w:tcW w:w="944"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14.20</w:t>
            </w:r>
          </w:p>
        </w:tc>
        <w:tc>
          <w:tcPr>
            <w:tcW w:w="900"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7.76</w:t>
            </w:r>
          </w:p>
        </w:tc>
        <w:tc>
          <w:tcPr>
            <w:tcW w:w="113" w:type="dxa"/>
            <w:tcBorders>
              <w:top w:val="nil"/>
              <w:left w:val="nil"/>
              <w:bottom w:val="nil"/>
              <w:right w:val="nil"/>
            </w:tcBorders>
            <w:shd w:val="clear" w:color="auto" w:fill="auto"/>
            <w:noWrap/>
            <w:tcMar>
              <w:top w:w="15" w:type="dxa"/>
              <w:left w:w="15" w:type="dxa"/>
              <w:right w:w="15" w:type="dxa"/>
            </w:tcMar>
            <w:vAlign w:val="center"/>
          </w:tcPr>
          <w:p>
            <w:pPr>
              <w:jc w:val="center"/>
              <w:rPr>
                <w:rFonts w:ascii="Times New Roman" w:hAnsi="Times New Roman" w:eastAsia="宋体" w:cs="Times New Roman"/>
                <w:b w:val="0"/>
                <w:bCs w:val="0"/>
                <w:color w:val="000000"/>
                <w:sz w:val="21"/>
                <w:szCs w:val="21"/>
              </w:rPr>
            </w:pPr>
          </w:p>
        </w:tc>
        <w:tc>
          <w:tcPr>
            <w:tcW w:w="731"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9.18</w:t>
            </w:r>
          </w:p>
        </w:tc>
        <w:tc>
          <w:tcPr>
            <w:tcW w:w="865"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13.64</w:t>
            </w:r>
          </w:p>
        </w:tc>
        <w:tc>
          <w:tcPr>
            <w:tcW w:w="856"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4.46</w:t>
            </w:r>
          </w:p>
        </w:tc>
      </w:tr>
      <w:tr>
        <w:tblPrEx>
          <w:tblCellMar>
            <w:top w:w="0" w:type="dxa"/>
            <w:left w:w="0" w:type="dxa"/>
            <w:bottom w:w="0" w:type="dxa"/>
            <w:right w:w="0" w:type="dxa"/>
          </w:tblCellMar>
        </w:tblPrEx>
        <w:trPr>
          <w:trHeight w:val="375" w:hRule="atLeast"/>
        </w:trPr>
        <w:tc>
          <w:tcPr>
            <w:tcW w:w="1315"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i/>
                <w:color w:val="000000"/>
                <w:sz w:val="21"/>
                <w:szCs w:val="21"/>
              </w:rPr>
            </w:pPr>
            <w:r>
              <w:rPr>
                <w:rFonts w:ascii="Times New Roman" w:hAnsi="Times New Roman" w:eastAsia="宋体" w:cs="Times New Roman"/>
                <w:b w:val="0"/>
                <w:bCs w:val="0"/>
                <w:i/>
                <w:color w:val="000000"/>
                <w:sz w:val="21"/>
                <w:szCs w:val="21"/>
                <w:lang w:bidi="ar"/>
              </w:rPr>
              <w:t>ETO1</w:t>
            </w:r>
          </w:p>
        </w:tc>
        <w:tc>
          <w:tcPr>
            <w:tcW w:w="1385"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AT3G51770</w:t>
            </w:r>
          </w:p>
        </w:tc>
        <w:tc>
          <w:tcPr>
            <w:tcW w:w="926"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14.84</w:t>
            </w:r>
          </w:p>
        </w:tc>
        <w:tc>
          <w:tcPr>
            <w:tcW w:w="944"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14.67</w:t>
            </w:r>
          </w:p>
        </w:tc>
        <w:tc>
          <w:tcPr>
            <w:tcW w:w="900"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-0.17</w:t>
            </w:r>
          </w:p>
        </w:tc>
        <w:tc>
          <w:tcPr>
            <w:tcW w:w="113" w:type="dxa"/>
            <w:tcBorders>
              <w:top w:val="nil"/>
              <w:left w:val="nil"/>
              <w:bottom w:val="nil"/>
              <w:right w:val="nil"/>
            </w:tcBorders>
            <w:shd w:val="clear" w:color="auto" w:fill="auto"/>
            <w:noWrap/>
            <w:tcMar>
              <w:top w:w="15" w:type="dxa"/>
              <w:left w:w="15" w:type="dxa"/>
              <w:right w:w="15" w:type="dxa"/>
            </w:tcMar>
            <w:vAlign w:val="center"/>
          </w:tcPr>
          <w:p>
            <w:pPr>
              <w:jc w:val="center"/>
              <w:rPr>
                <w:rFonts w:ascii="Times New Roman" w:hAnsi="Times New Roman" w:eastAsia="宋体" w:cs="Times New Roman"/>
                <w:b w:val="0"/>
                <w:bCs w:val="0"/>
                <w:color w:val="000000"/>
                <w:sz w:val="21"/>
                <w:szCs w:val="21"/>
              </w:rPr>
            </w:pPr>
          </w:p>
        </w:tc>
        <w:tc>
          <w:tcPr>
            <w:tcW w:w="731"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14.56</w:t>
            </w:r>
          </w:p>
        </w:tc>
        <w:tc>
          <w:tcPr>
            <w:tcW w:w="865"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16.98</w:t>
            </w:r>
          </w:p>
        </w:tc>
        <w:tc>
          <w:tcPr>
            <w:tcW w:w="856"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2.42</w:t>
            </w:r>
          </w:p>
        </w:tc>
      </w:tr>
      <w:tr>
        <w:tblPrEx>
          <w:tblCellMar>
            <w:top w:w="0" w:type="dxa"/>
            <w:left w:w="0" w:type="dxa"/>
            <w:bottom w:w="0" w:type="dxa"/>
            <w:right w:w="0" w:type="dxa"/>
          </w:tblCellMar>
        </w:tblPrEx>
        <w:trPr>
          <w:trHeight w:val="375" w:hRule="atLeast"/>
        </w:trPr>
        <w:tc>
          <w:tcPr>
            <w:tcW w:w="1315"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i/>
                <w:color w:val="000000"/>
                <w:sz w:val="21"/>
                <w:szCs w:val="21"/>
              </w:rPr>
            </w:pPr>
            <w:r>
              <w:rPr>
                <w:rFonts w:ascii="Times New Roman" w:hAnsi="Times New Roman" w:eastAsia="宋体" w:cs="Times New Roman"/>
                <w:b w:val="0"/>
                <w:bCs w:val="0"/>
                <w:i/>
                <w:color w:val="000000"/>
                <w:sz w:val="21"/>
                <w:szCs w:val="21"/>
                <w:lang w:bidi="ar"/>
              </w:rPr>
              <w:t>ETR1</w:t>
            </w:r>
          </w:p>
        </w:tc>
        <w:tc>
          <w:tcPr>
            <w:tcW w:w="1385"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AT1G66340</w:t>
            </w:r>
          </w:p>
        </w:tc>
        <w:tc>
          <w:tcPr>
            <w:tcW w:w="926"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27.45</w:t>
            </w:r>
          </w:p>
        </w:tc>
        <w:tc>
          <w:tcPr>
            <w:tcW w:w="944"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39.59</w:t>
            </w:r>
          </w:p>
        </w:tc>
        <w:tc>
          <w:tcPr>
            <w:tcW w:w="900"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12.14</w:t>
            </w:r>
          </w:p>
        </w:tc>
        <w:tc>
          <w:tcPr>
            <w:tcW w:w="113" w:type="dxa"/>
            <w:tcBorders>
              <w:top w:val="nil"/>
              <w:left w:val="nil"/>
              <w:bottom w:val="nil"/>
              <w:right w:val="nil"/>
            </w:tcBorders>
            <w:shd w:val="clear" w:color="auto" w:fill="auto"/>
            <w:noWrap/>
            <w:tcMar>
              <w:top w:w="15" w:type="dxa"/>
              <w:left w:w="15" w:type="dxa"/>
              <w:right w:w="15" w:type="dxa"/>
            </w:tcMar>
            <w:vAlign w:val="center"/>
          </w:tcPr>
          <w:p>
            <w:pPr>
              <w:jc w:val="center"/>
              <w:rPr>
                <w:rFonts w:ascii="Times New Roman" w:hAnsi="Times New Roman" w:eastAsia="宋体" w:cs="Times New Roman"/>
                <w:b w:val="0"/>
                <w:bCs w:val="0"/>
                <w:color w:val="000000"/>
                <w:sz w:val="21"/>
                <w:szCs w:val="21"/>
              </w:rPr>
            </w:pPr>
          </w:p>
        </w:tc>
        <w:tc>
          <w:tcPr>
            <w:tcW w:w="731"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36.41</w:t>
            </w:r>
          </w:p>
        </w:tc>
        <w:tc>
          <w:tcPr>
            <w:tcW w:w="865"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44.52</w:t>
            </w:r>
          </w:p>
        </w:tc>
        <w:tc>
          <w:tcPr>
            <w:tcW w:w="856"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8.11</w:t>
            </w:r>
          </w:p>
        </w:tc>
      </w:tr>
      <w:tr>
        <w:tblPrEx>
          <w:tblCellMar>
            <w:top w:w="0" w:type="dxa"/>
            <w:left w:w="0" w:type="dxa"/>
            <w:bottom w:w="0" w:type="dxa"/>
            <w:right w:w="0" w:type="dxa"/>
          </w:tblCellMar>
        </w:tblPrEx>
        <w:trPr>
          <w:trHeight w:val="375" w:hRule="atLeast"/>
        </w:trPr>
        <w:tc>
          <w:tcPr>
            <w:tcW w:w="1315"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i/>
                <w:color w:val="000000"/>
                <w:sz w:val="21"/>
                <w:szCs w:val="21"/>
              </w:rPr>
            </w:pPr>
            <w:r>
              <w:rPr>
                <w:rFonts w:ascii="Times New Roman" w:hAnsi="Times New Roman" w:eastAsia="宋体" w:cs="Times New Roman"/>
                <w:b w:val="0"/>
                <w:bCs w:val="0"/>
                <w:i/>
                <w:color w:val="000000"/>
                <w:sz w:val="21"/>
                <w:szCs w:val="21"/>
                <w:lang w:bidi="ar"/>
              </w:rPr>
              <w:t>ETR2</w:t>
            </w:r>
          </w:p>
        </w:tc>
        <w:tc>
          <w:tcPr>
            <w:tcW w:w="1385"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AT3G23150</w:t>
            </w:r>
          </w:p>
        </w:tc>
        <w:tc>
          <w:tcPr>
            <w:tcW w:w="926"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15.81</w:t>
            </w:r>
          </w:p>
        </w:tc>
        <w:tc>
          <w:tcPr>
            <w:tcW w:w="944"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22.00</w:t>
            </w:r>
          </w:p>
        </w:tc>
        <w:tc>
          <w:tcPr>
            <w:tcW w:w="900"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6.19</w:t>
            </w:r>
          </w:p>
        </w:tc>
        <w:tc>
          <w:tcPr>
            <w:tcW w:w="113" w:type="dxa"/>
            <w:tcBorders>
              <w:top w:val="nil"/>
              <w:left w:val="nil"/>
              <w:bottom w:val="nil"/>
              <w:right w:val="nil"/>
            </w:tcBorders>
            <w:shd w:val="clear" w:color="auto" w:fill="auto"/>
            <w:noWrap/>
            <w:tcMar>
              <w:top w:w="15" w:type="dxa"/>
              <w:left w:w="15" w:type="dxa"/>
              <w:right w:w="15" w:type="dxa"/>
            </w:tcMar>
            <w:vAlign w:val="center"/>
          </w:tcPr>
          <w:p>
            <w:pPr>
              <w:jc w:val="center"/>
              <w:rPr>
                <w:rFonts w:ascii="Times New Roman" w:hAnsi="Times New Roman" w:eastAsia="宋体" w:cs="Times New Roman"/>
                <w:b w:val="0"/>
                <w:bCs w:val="0"/>
                <w:color w:val="000000"/>
                <w:sz w:val="21"/>
                <w:szCs w:val="21"/>
              </w:rPr>
            </w:pPr>
          </w:p>
        </w:tc>
        <w:tc>
          <w:tcPr>
            <w:tcW w:w="731"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18.63</w:t>
            </w:r>
          </w:p>
        </w:tc>
        <w:tc>
          <w:tcPr>
            <w:tcW w:w="865"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34.44</w:t>
            </w:r>
          </w:p>
        </w:tc>
        <w:tc>
          <w:tcPr>
            <w:tcW w:w="856"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15.81</w:t>
            </w:r>
          </w:p>
        </w:tc>
      </w:tr>
      <w:tr>
        <w:tblPrEx>
          <w:tblCellMar>
            <w:top w:w="0" w:type="dxa"/>
            <w:left w:w="0" w:type="dxa"/>
            <w:bottom w:w="0" w:type="dxa"/>
            <w:right w:w="0" w:type="dxa"/>
          </w:tblCellMar>
        </w:tblPrEx>
        <w:trPr>
          <w:trHeight w:val="375" w:hRule="atLeast"/>
        </w:trPr>
        <w:tc>
          <w:tcPr>
            <w:tcW w:w="1315"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i/>
                <w:color w:val="000000"/>
                <w:sz w:val="21"/>
                <w:szCs w:val="21"/>
              </w:rPr>
            </w:pPr>
            <w:r>
              <w:rPr>
                <w:rFonts w:ascii="Times New Roman" w:hAnsi="Times New Roman" w:eastAsia="宋体" w:cs="Times New Roman"/>
                <w:b w:val="0"/>
                <w:bCs w:val="0"/>
                <w:i/>
                <w:color w:val="000000"/>
                <w:sz w:val="21"/>
                <w:szCs w:val="21"/>
                <w:lang w:bidi="ar"/>
              </w:rPr>
              <w:t>CTR1</w:t>
            </w:r>
          </w:p>
        </w:tc>
        <w:tc>
          <w:tcPr>
            <w:tcW w:w="1385"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AT5G03730</w:t>
            </w:r>
          </w:p>
        </w:tc>
        <w:tc>
          <w:tcPr>
            <w:tcW w:w="926"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30.84</w:t>
            </w:r>
          </w:p>
        </w:tc>
        <w:tc>
          <w:tcPr>
            <w:tcW w:w="944"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28.94</w:t>
            </w:r>
          </w:p>
        </w:tc>
        <w:tc>
          <w:tcPr>
            <w:tcW w:w="900"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-1.90</w:t>
            </w:r>
          </w:p>
        </w:tc>
        <w:tc>
          <w:tcPr>
            <w:tcW w:w="113" w:type="dxa"/>
            <w:tcBorders>
              <w:top w:val="nil"/>
              <w:left w:val="nil"/>
              <w:bottom w:val="nil"/>
              <w:right w:val="nil"/>
            </w:tcBorders>
            <w:shd w:val="clear" w:color="auto" w:fill="auto"/>
            <w:noWrap/>
            <w:tcMar>
              <w:top w:w="15" w:type="dxa"/>
              <w:left w:w="15" w:type="dxa"/>
              <w:right w:w="15" w:type="dxa"/>
            </w:tcMar>
            <w:vAlign w:val="center"/>
          </w:tcPr>
          <w:p>
            <w:pPr>
              <w:jc w:val="center"/>
              <w:rPr>
                <w:rFonts w:ascii="Times New Roman" w:hAnsi="Times New Roman" w:eastAsia="宋体" w:cs="Times New Roman"/>
                <w:b w:val="0"/>
                <w:bCs w:val="0"/>
                <w:color w:val="000000"/>
                <w:sz w:val="21"/>
                <w:szCs w:val="21"/>
              </w:rPr>
            </w:pPr>
          </w:p>
        </w:tc>
        <w:tc>
          <w:tcPr>
            <w:tcW w:w="731"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28.80</w:t>
            </w:r>
          </w:p>
        </w:tc>
        <w:tc>
          <w:tcPr>
            <w:tcW w:w="865"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29.37</w:t>
            </w:r>
          </w:p>
        </w:tc>
        <w:tc>
          <w:tcPr>
            <w:tcW w:w="856"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0.57</w:t>
            </w:r>
          </w:p>
        </w:tc>
      </w:tr>
      <w:tr>
        <w:tblPrEx>
          <w:tblCellMar>
            <w:top w:w="0" w:type="dxa"/>
            <w:left w:w="0" w:type="dxa"/>
            <w:bottom w:w="0" w:type="dxa"/>
            <w:right w:w="0" w:type="dxa"/>
          </w:tblCellMar>
        </w:tblPrEx>
        <w:trPr>
          <w:trHeight w:val="375" w:hRule="atLeast"/>
        </w:trPr>
        <w:tc>
          <w:tcPr>
            <w:tcW w:w="1315"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i/>
                <w:color w:val="000000"/>
                <w:sz w:val="21"/>
                <w:szCs w:val="21"/>
              </w:rPr>
            </w:pPr>
            <w:r>
              <w:rPr>
                <w:rFonts w:ascii="Times New Roman" w:hAnsi="Times New Roman" w:eastAsia="宋体" w:cs="Times New Roman"/>
                <w:b w:val="0"/>
                <w:bCs w:val="0"/>
                <w:i/>
                <w:color w:val="000000"/>
                <w:sz w:val="21"/>
                <w:szCs w:val="21"/>
                <w:lang w:bidi="ar"/>
              </w:rPr>
              <w:t>ERS1</w:t>
            </w:r>
          </w:p>
        </w:tc>
        <w:tc>
          <w:tcPr>
            <w:tcW w:w="1385"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AT2G40940</w:t>
            </w:r>
          </w:p>
        </w:tc>
        <w:tc>
          <w:tcPr>
            <w:tcW w:w="926"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9.29</w:t>
            </w:r>
          </w:p>
        </w:tc>
        <w:tc>
          <w:tcPr>
            <w:tcW w:w="944"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13.30</w:t>
            </w:r>
          </w:p>
        </w:tc>
        <w:tc>
          <w:tcPr>
            <w:tcW w:w="900"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4.01</w:t>
            </w:r>
          </w:p>
        </w:tc>
        <w:tc>
          <w:tcPr>
            <w:tcW w:w="113" w:type="dxa"/>
            <w:tcBorders>
              <w:top w:val="nil"/>
              <w:left w:val="nil"/>
              <w:bottom w:val="nil"/>
              <w:right w:val="nil"/>
            </w:tcBorders>
            <w:shd w:val="clear" w:color="auto" w:fill="auto"/>
            <w:noWrap/>
            <w:tcMar>
              <w:top w:w="15" w:type="dxa"/>
              <w:left w:w="15" w:type="dxa"/>
              <w:right w:w="15" w:type="dxa"/>
            </w:tcMar>
            <w:vAlign w:val="center"/>
          </w:tcPr>
          <w:p>
            <w:pPr>
              <w:jc w:val="center"/>
              <w:rPr>
                <w:rFonts w:ascii="Times New Roman" w:hAnsi="Times New Roman" w:eastAsia="宋体" w:cs="Times New Roman"/>
                <w:b w:val="0"/>
                <w:bCs w:val="0"/>
                <w:color w:val="000000"/>
                <w:sz w:val="21"/>
                <w:szCs w:val="21"/>
              </w:rPr>
            </w:pPr>
          </w:p>
        </w:tc>
        <w:tc>
          <w:tcPr>
            <w:tcW w:w="731"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16.36</w:t>
            </w:r>
          </w:p>
        </w:tc>
        <w:tc>
          <w:tcPr>
            <w:tcW w:w="865"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14.14</w:t>
            </w:r>
          </w:p>
        </w:tc>
        <w:tc>
          <w:tcPr>
            <w:tcW w:w="856"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-2.22</w:t>
            </w:r>
          </w:p>
        </w:tc>
      </w:tr>
      <w:tr>
        <w:tblPrEx>
          <w:tblCellMar>
            <w:top w:w="0" w:type="dxa"/>
            <w:left w:w="0" w:type="dxa"/>
            <w:bottom w:w="0" w:type="dxa"/>
            <w:right w:w="0" w:type="dxa"/>
          </w:tblCellMar>
        </w:tblPrEx>
        <w:trPr>
          <w:trHeight w:val="375" w:hRule="atLeast"/>
        </w:trPr>
        <w:tc>
          <w:tcPr>
            <w:tcW w:w="1315"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i/>
                <w:color w:val="000000"/>
                <w:sz w:val="21"/>
                <w:szCs w:val="21"/>
              </w:rPr>
            </w:pPr>
            <w:r>
              <w:rPr>
                <w:rFonts w:ascii="Times New Roman" w:hAnsi="Times New Roman" w:eastAsia="宋体" w:cs="Times New Roman"/>
                <w:b w:val="0"/>
                <w:bCs w:val="0"/>
                <w:i/>
                <w:color w:val="000000"/>
                <w:sz w:val="21"/>
                <w:szCs w:val="21"/>
                <w:lang w:bidi="ar"/>
              </w:rPr>
              <w:t>ERS2</w:t>
            </w:r>
          </w:p>
        </w:tc>
        <w:tc>
          <w:tcPr>
            <w:tcW w:w="1385"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AT1G04310</w:t>
            </w:r>
          </w:p>
        </w:tc>
        <w:tc>
          <w:tcPr>
            <w:tcW w:w="926"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4.40</w:t>
            </w:r>
          </w:p>
        </w:tc>
        <w:tc>
          <w:tcPr>
            <w:tcW w:w="944"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4.14</w:t>
            </w:r>
          </w:p>
        </w:tc>
        <w:tc>
          <w:tcPr>
            <w:tcW w:w="900"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-0.26</w:t>
            </w:r>
          </w:p>
        </w:tc>
        <w:tc>
          <w:tcPr>
            <w:tcW w:w="113" w:type="dxa"/>
            <w:tcBorders>
              <w:top w:val="nil"/>
              <w:left w:val="nil"/>
              <w:bottom w:val="nil"/>
              <w:right w:val="nil"/>
            </w:tcBorders>
            <w:shd w:val="clear" w:color="auto" w:fill="auto"/>
            <w:noWrap/>
            <w:tcMar>
              <w:top w:w="15" w:type="dxa"/>
              <w:left w:w="15" w:type="dxa"/>
              <w:right w:w="15" w:type="dxa"/>
            </w:tcMar>
            <w:vAlign w:val="center"/>
          </w:tcPr>
          <w:p>
            <w:pPr>
              <w:jc w:val="center"/>
              <w:rPr>
                <w:rFonts w:ascii="Times New Roman" w:hAnsi="Times New Roman" w:eastAsia="宋体" w:cs="Times New Roman"/>
                <w:b w:val="0"/>
                <w:bCs w:val="0"/>
                <w:color w:val="000000"/>
                <w:sz w:val="21"/>
                <w:szCs w:val="21"/>
              </w:rPr>
            </w:pPr>
          </w:p>
        </w:tc>
        <w:tc>
          <w:tcPr>
            <w:tcW w:w="731" w:type="dxa"/>
            <w:tcBorders>
              <w:top w:val="nil"/>
              <w:left w:val="nil"/>
              <w:bottom w:val="nil"/>
              <w:right w:val="nil"/>
            </w:tcBorders>
            <w:shd w:val="clear" w:color="auto" w:fill="auto"/>
            <w:noWrap/>
            <w:tcMar>
              <w:top w:w="15" w:type="dxa"/>
              <w:left w:w="15" w:type="dxa"/>
              <w:right w:w="15" w:type="dxa"/>
            </w:tcMar>
            <w:vAlign w:val="center"/>
          </w:tcPr>
          <w:p>
            <w:pPr>
              <w:jc w:val="center"/>
              <w:rPr>
                <w:rFonts w:ascii="Times New Roman" w:hAnsi="Times New Roman" w:eastAsia="宋体" w:cs="Times New Roman"/>
                <w:b w:val="0"/>
                <w:bCs w:val="0"/>
                <w:color w:val="000000"/>
                <w:sz w:val="21"/>
                <w:szCs w:val="21"/>
              </w:rPr>
            </w:pPr>
          </w:p>
        </w:tc>
        <w:tc>
          <w:tcPr>
            <w:tcW w:w="865" w:type="dxa"/>
            <w:tcBorders>
              <w:top w:val="nil"/>
              <w:left w:val="nil"/>
              <w:bottom w:val="nil"/>
              <w:right w:val="nil"/>
            </w:tcBorders>
            <w:shd w:val="clear" w:color="auto" w:fill="auto"/>
            <w:noWrap/>
            <w:tcMar>
              <w:top w:w="15" w:type="dxa"/>
              <w:left w:w="15" w:type="dxa"/>
              <w:right w:w="15" w:type="dxa"/>
            </w:tcMar>
            <w:vAlign w:val="center"/>
          </w:tcPr>
          <w:p>
            <w:pPr>
              <w:jc w:val="center"/>
              <w:rPr>
                <w:rFonts w:ascii="Times New Roman" w:hAnsi="Times New Roman" w:eastAsia="宋体" w:cs="Times New Roman"/>
                <w:b w:val="0"/>
                <w:bCs w:val="0"/>
                <w:color w:val="000000"/>
                <w:sz w:val="21"/>
                <w:szCs w:val="21"/>
              </w:rPr>
            </w:pPr>
          </w:p>
        </w:tc>
        <w:tc>
          <w:tcPr>
            <w:tcW w:w="856" w:type="dxa"/>
            <w:tcBorders>
              <w:top w:val="nil"/>
              <w:left w:val="nil"/>
              <w:bottom w:val="nil"/>
              <w:right w:val="nil"/>
            </w:tcBorders>
            <w:shd w:val="clear" w:color="auto" w:fill="auto"/>
            <w:noWrap/>
            <w:tcMar>
              <w:top w:w="15" w:type="dxa"/>
              <w:left w:w="15" w:type="dxa"/>
              <w:right w:w="15" w:type="dxa"/>
            </w:tcMar>
            <w:vAlign w:val="center"/>
          </w:tcPr>
          <w:p>
            <w:pPr>
              <w:jc w:val="center"/>
              <w:rPr>
                <w:rFonts w:ascii="Times New Roman" w:hAnsi="Times New Roman" w:eastAsia="宋体" w:cs="Times New Roman"/>
                <w:b w:val="0"/>
                <w:bCs w:val="0"/>
                <w:color w:val="000000"/>
                <w:sz w:val="21"/>
                <w:szCs w:val="21"/>
              </w:rPr>
            </w:pPr>
          </w:p>
        </w:tc>
      </w:tr>
      <w:tr>
        <w:tblPrEx>
          <w:tblCellMar>
            <w:top w:w="0" w:type="dxa"/>
            <w:left w:w="0" w:type="dxa"/>
            <w:bottom w:w="0" w:type="dxa"/>
            <w:right w:w="0" w:type="dxa"/>
          </w:tblCellMar>
        </w:tblPrEx>
        <w:trPr>
          <w:trHeight w:val="375" w:hRule="atLeast"/>
        </w:trPr>
        <w:tc>
          <w:tcPr>
            <w:tcW w:w="1315"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i/>
                <w:color w:val="000000"/>
                <w:sz w:val="21"/>
                <w:szCs w:val="21"/>
              </w:rPr>
            </w:pPr>
            <w:r>
              <w:rPr>
                <w:rFonts w:ascii="Times New Roman" w:hAnsi="Times New Roman" w:eastAsia="宋体" w:cs="Times New Roman"/>
                <w:b w:val="0"/>
                <w:bCs w:val="0"/>
                <w:i/>
                <w:color w:val="000000"/>
                <w:sz w:val="21"/>
                <w:szCs w:val="21"/>
                <w:lang w:bidi="ar"/>
              </w:rPr>
              <w:t>EIN4</w:t>
            </w:r>
          </w:p>
        </w:tc>
        <w:tc>
          <w:tcPr>
            <w:tcW w:w="1385"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AT3G04580</w:t>
            </w:r>
          </w:p>
        </w:tc>
        <w:tc>
          <w:tcPr>
            <w:tcW w:w="926"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23.49</w:t>
            </w:r>
          </w:p>
        </w:tc>
        <w:tc>
          <w:tcPr>
            <w:tcW w:w="944"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21.11</w:t>
            </w:r>
          </w:p>
        </w:tc>
        <w:tc>
          <w:tcPr>
            <w:tcW w:w="900"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-2.38</w:t>
            </w:r>
          </w:p>
        </w:tc>
        <w:tc>
          <w:tcPr>
            <w:tcW w:w="113" w:type="dxa"/>
            <w:tcBorders>
              <w:top w:val="nil"/>
              <w:left w:val="nil"/>
              <w:bottom w:val="nil"/>
              <w:right w:val="nil"/>
            </w:tcBorders>
            <w:shd w:val="clear" w:color="auto" w:fill="auto"/>
            <w:noWrap/>
            <w:tcMar>
              <w:top w:w="15" w:type="dxa"/>
              <w:left w:w="15" w:type="dxa"/>
              <w:right w:w="15" w:type="dxa"/>
            </w:tcMar>
            <w:vAlign w:val="center"/>
          </w:tcPr>
          <w:p>
            <w:pPr>
              <w:jc w:val="center"/>
              <w:rPr>
                <w:rFonts w:ascii="Times New Roman" w:hAnsi="Times New Roman" w:eastAsia="宋体" w:cs="Times New Roman"/>
                <w:b w:val="0"/>
                <w:bCs w:val="0"/>
                <w:color w:val="000000"/>
                <w:sz w:val="21"/>
                <w:szCs w:val="21"/>
              </w:rPr>
            </w:pPr>
          </w:p>
        </w:tc>
        <w:tc>
          <w:tcPr>
            <w:tcW w:w="731"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24.84</w:t>
            </w:r>
          </w:p>
        </w:tc>
        <w:tc>
          <w:tcPr>
            <w:tcW w:w="865"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31.48</w:t>
            </w:r>
          </w:p>
        </w:tc>
        <w:tc>
          <w:tcPr>
            <w:tcW w:w="856"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6.64</w:t>
            </w:r>
          </w:p>
        </w:tc>
      </w:tr>
      <w:tr>
        <w:tblPrEx>
          <w:tblCellMar>
            <w:top w:w="0" w:type="dxa"/>
            <w:left w:w="0" w:type="dxa"/>
            <w:bottom w:w="0" w:type="dxa"/>
            <w:right w:w="0" w:type="dxa"/>
          </w:tblCellMar>
        </w:tblPrEx>
        <w:trPr>
          <w:trHeight w:val="390" w:hRule="atLeast"/>
        </w:trPr>
        <w:tc>
          <w:tcPr>
            <w:tcW w:w="1315"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i/>
                <w:color w:val="000000"/>
                <w:sz w:val="21"/>
                <w:szCs w:val="21"/>
              </w:rPr>
            </w:pPr>
            <w:r>
              <w:rPr>
                <w:rFonts w:ascii="Times New Roman" w:hAnsi="Times New Roman" w:eastAsia="宋体" w:cs="Times New Roman"/>
                <w:b w:val="0"/>
                <w:bCs w:val="0"/>
                <w:i/>
                <w:color w:val="000000"/>
                <w:sz w:val="21"/>
                <w:szCs w:val="21"/>
                <w:lang w:bidi="ar"/>
              </w:rPr>
              <w:t>MPK6</w:t>
            </w:r>
          </w:p>
        </w:tc>
        <w:tc>
          <w:tcPr>
            <w:tcW w:w="1385"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AT2G43790</w:t>
            </w:r>
          </w:p>
        </w:tc>
        <w:tc>
          <w:tcPr>
            <w:tcW w:w="926"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20.24</w:t>
            </w:r>
          </w:p>
        </w:tc>
        <w:tc>
          <w:tcPr>
            <w:tcW w:w="944"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17.47</w:t>
            </w:r>
          </w:p>
        </w:tc>
        <w:tc>
          <w:tcPr>
            <w:tcW w:w="900"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-2.77</w:t>
            </w:r>
          </w:p>
        </w:tc>
        <w:tc>
          <w:tcPr>
            <w:tcW w:w="113" w:type="dxa"/>
            <w:tcBorders>
              <w:top w:val="nil"/>
              <w:left w:val="nil"/>
              <w:bottom w:val="nil"/>
              <w:right w:val="nil"/>
            </w:tcBorders>
            <w:shd w:val="clear" w:color="auto" w:fill="auto"/>
            <w:noWrap/>
            <w:tcMar>
              <w:top w:w="15" w:type="dxa"/>
              <w:left w:w="15" w:type="dxa"/>
              <w:right w:w="15" w:type="dxa"/>
            </w:tcMar>
            <w:vAlign w:val="center"/>
          </w:tcPr>
          <w:p>
            <w:pPr>
              <w:jc w:val="center"/>
              <w:rPr>
                <w:rFonts w:ascii="Times New Roman" w:hAnsi="Times New Roman" w:eastAsia="宋体" w:cs="Times New Roman"/>
                <w:b w:val="0"/>
                <w:bCs w:val="0"/>
                <w:color w:val="000000"/>
                <w:sz w:val="21"/>
                <w:szCs w:val="21"/>
              </w:rPr>
            </w:pPr>
          </w:p>
        </w:tc>
        <w:tc>
          <w:tcPr>
            <w:tcW w:w="731"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14.52</w:t>
            </w:r>
          </w:p>
        </w:tc>
        <w:tc>
          <w:tcPr>
            <w:tcW w:w="865"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19.12</w:t>
            </w:r>
          </w:p>
        </w:tc>
        <w:tc>
          <w:tcPr>
            <w:tcW w:w="856"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4.60</w:t>
            </w:r>
          </w:p>
        </w:tc>
      </w:tr>
      <w:tr>
        <w:tblPrEx>
          <w:tblCellMar>
            <w:top w:w="0" w:type="dxa"/>
            <w:left w:w="0" w:type="dxa"/>
            <w:bottom w:w="0" w:type="dxa"/>
            <w:right w:w="0" w:type="dxa"/>
          </w:tblCellMar>
        </w:tblPrEx>
        <w:trPr>
          <w:trHeight w:val="375" w:hRule="atLeast"/>
        </w:trPr>
        <w:tc>
          <w:tcPr>
            <w:tcW w:w="1315"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i/>
                <w:color w:val="000000"/>
                <w:sz w:val="21"/>
                <w:szCs w:val="21"/>
              </w:rPr>
            </w:pPr>
            <w:r>
              <w:rPr>
                <w:rFonts w:ascii="Times New Roman" w:hAnsi="Times New Roman" w:eastAsia="宋体" w:cs="Times New Roman"/>
                <w:b w:val="0"/>
                <w:bCs w:val="0"/>
                <w:i/>
                <w:color w:val="000000"/>
                <w:sz w:val="21"/>
                <w:szCs w:val="21"/>
                <w:lang w:bidi="ar"/>
              </w:rPr>
              <w:t>EIN2</w:t>
            </w:r>
          </w:p>
        </w:tc>
        <w:tc>
          <w:tcPr>
            <w:tcW w:w="1385"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AT5G03280</w:t>
            </w:r>
          </w:p>
        </w:tc>
        <w:tc>
          <w:tcPr>
            <w:tcW w:w="926"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31.23</w:t>
            </w:r>
          </w:p>
        </w:tc>
        <w:tc>
          <w:tcPr>
            <w:tcW w:w="944"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38.78</w:t>
            </w:r>
          </w:p>
        </w:tc>
        <w:tc>
          <w:tcPr>
            <w:tcW w:w="900"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7.55</w:t>
            </w:r>
          </w:p>
        </w:tc>
        <w:tc>
          <w:tcPr>
            <w:tcW w:w="113" w:type="dxa"/>
            <w:tcBorders>
              <w:top w:val="nil"/>
              <w:left w:val="nil"/>
              <w:bottom w:val="nil"/>
              <w:right w:val="nil"/>
            </w:tcBorders>
            <w:shd w:val="clear" w:color="auto" w:fill="auto"/>
            <w:noWrap/>
            <w:tcMar>
              <w:top w:w="15" w:type="dxa"/>
              <w:left w:w="15" w:type="dxa"/>
              <w:right w:w="15" w:type="dxa"/>
            </w:tcMar>
            <w:vAlign w:val="center"/>
          </w:tcPr>
          <w:p>
            <w:pPr>
              <w:jc w:val="center"/>
              <w:rPr>
                <w:rFonts w:ascii="Times New Roman" w:hAnsi="Times New Roman" w:eastAsia="宋体" w:cs="Times New Roman"/>
                <w:b w:val="0"/>
                <w:bCs w:val="0"/>
                <w:color w:val="000000"/>
                <w:sz w:val="21"/>
                <w:szCs w:val="21"/>
              </w:rPr>
            </w:pPr>
          </w:p>
        </w:tc>
        <w:tc>
          <w:tcPr>
            <w:tcW w:w="731"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38.76</w:t>
            </w:r>
          </w:p>
        </w:tc>
        <w:tc>
          <w:tcPr>
            <w:tcW w:w="865"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40.68</w:t>
            </w:r>
          </w:p>
        </w:tc>
        <w:tc>
          <w:tcPr>
            <w:tcW w:w="856"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1.92</w:t>
            </w:r>
          </w:p>
        </w:tc>
      </w:tr>
      <w:tr>
        <w:tblPrEx>
          <w:tblCellMar>
            <w:top w:w="0" w:type="dxa"/>
            <w:left w:w="0" w:type="dxa"/>
            <w:bottom w:w="0" w:type="dxa"/>
            <w:right w:w="0" w:type="dxa"/>
          </w:tblCellMar>
        </w:tblPrEx>
        <w:trPr>
          <w:trHeight w:val="375" w:hRule="atLeast"/>
        </w:trPr>
        <w:tc>
          <w:tcPr>
            <w:tcW w:w="1315"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i/>
                <w:color w:val="000000"/>
                <w:sz w:val="21"/>
                <w:szCs w:val="21"/>
              </w:rPr>
            </w:pPr>
            <w:r>
              <w:rPr>
                <w:rFonts w:ascii="Times New Roman" w:hAnsi="Times New Roman" w:eastAsia="宋体" w:cs="Times New Roman"/>
                <w:b w:val="0"/>
                <w:bCs w:val="0"/>
                <w:i/>
                <w:color w:val="000000"/>
                <w:sz w:val="21"/>
                <w:szCs w:val="21"/>
                <w:lang w:bidi="ar"/>
              </w:rPr>
              <w:t>EIN3</w:t>
            </w:r>
          </w:p>
        </w:tc>
        <w:tc>
          <w:tcPr>
            <w:tcW w:w="1385"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AT3G20770</w:t>
            </w:r>
          </w:p>
        </w:tc>
        <w:tc>
          <w:tcPr>
            <w:tcW w:w="926"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31.44</w:t>
            </w:r>
          </w:p>
        </w:tc>
        <w:tc>
          <w:tcPr>
            <w:tcW w:w="944"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34.23</w:t>
            </w:r>
          </w:p>
        </w:tc>
        <w:tc>
          <w:tcPr>
            <w:tcW w:w="900"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2.79</w:t>
            </w:r>
          </w:p>
        </w:tc>
        <w:tc>
          <w:tcPr>
            <w:tcW w:w="113" w:type="dxa"/>
            <w:tcBorders>
              <w:top w:val="nil"/>
              <w:left w:val="nil"/>
              <w:bottom w:val="nil"/>
              <w:right w:val="nil"/>
            </w:tcBorders>
            <w:shd w:val="clear" w:color="auto" w:fill="auto"/>
            <w:noWrap/>
            <w:tcMar>
              <w:top w:w="15" w:type="dxa"/>
              <w:left w:w="15" w:type="dxa"/>
              <w:right w:w="15" w:type="dxa"/>
            </w:tcMar>
            <w:vAlign w:val="center"/>
          </w:tcPr>
          <w:p>
            <w:pPr>
              <w:jc w:val="center"/>
              <w:rPr>
                <w:rFonts w:ascii="Times New Roman" w:hAnsi="Times New Roman" w:eastAsia="宋体" w:cs="Times New Roman"/>
                <w:b w:val="0"/>
                <w:bCs w:val="0"/>
                <w:color w:val="000000"/>
                <w:sz w:val="21"/>
                <w:szCs w:val="21"/>
              </w:rPr>
            </w:pPr>
          </w:p>
        </w:tc>
        <w:tc>
          <w:tcPr>
            <w:tcW w:w="731"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41.74</w:t>
            </w:r>
          </w:p>
        </w:tc>
        <w:tc>
          <w:tcPr>
            <w:tcW w:w="865"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48.96</w:t>
            </w:r>
          </w:p>
        </w:tc>
        <w:tc>
          <w:tcPr>
            <w:tcW w:w="856"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7.22</w:t>
            </w:r>
          </w:p>
        </w:tc>
      </w:tr>
      <w:tr>
        <w:tblPrEx>
          <w:tblCellMar>
            <w:top w:w="0" w:type="dxa"/>
            <w:left w:w="0" w:type="dxa"/>
            <w:bottom w:w="0" w:type="dxa"/>
            <w:right w:w="0" w:type="dxa"/>
          </w:tblCellMar>
        </w:tblPrEx>
        <w:trPr>
          <w:trHeight w:val="375" w:hRule="atLeast"/>
        </w:trPr>
        <w:tc>
          <w:tcPr>
            <w:tcW w:w="1315"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i/>
                <w:color w:val="000000"/>
                <w:sz w:val="21"/>
                <w:szCs w:val="21"/>
              </w:rPr>
            </w:pPr>
            <w:r>
              <w:rPr>
                <w:rFonts w:ascii="Times New Roman" w:hAnsi="Times New Roman" w:eastAsia="宋体" w:cs="Times New Roman"/>
                <w:b w:val="0"/>
                <w:bCs w:val="0"/>
                <w:i/>
                <w:color w:val="000000"/>
                <w:sz w:val="21"/>
                <w:szCs w:val="21"/>
                <w:lang w:bidi="ar"/>
              </w:rPr>
              <w:t>EBF1</w:t>
            </w:r>
          </w:p>
        </w:tc>
        <w:tc>
          <w:tcPr>
            <w:tcW w:w="1385"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AT2G25490</w:t>
            </w:r>
          </w:p>
        </w:tc>
        <w:tc>
          <w:tcPr>
            <w:tcW w:w="926"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11.62</w:t>
            </w:r>
          </w:p>
        </w:tc>
        <w:tc>
          <w:tcPr>
            <w:tcW w:w="944"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12.59</w:t>
            </w:r>
          </w:p>
        </w:tc>
        <w:tc>
          <w:tcPr>
            <w:tcW w:w="900"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0.97</w:t>
            </w:r>
          </w:p>
        </w:tc>
        <w:tc>
          <w:tcPr>
            <w:tcW w:w="113" w:type="dxa"/>
            <w:tcBorders>
              <w:top w:val="nil"/>
              <w:left w:val="nil"/>
              <w:bottom w:val="nil"/>
              <w:right w:val="nil"/>
            </w:tcBorders>
            <w:shd w:val="clear" w:color="auto" w:fill="auto"/>
            <w:noWrap/>
            <w:tcMar>
              <w:top w:w="15" w:type="dxa"/>
              <w:left w:w="15" w:type="dxa"/>
              <w:right w:w="15" w:type="dxa"/>
            </w:tcMar>
            <w:vAlign w:val="center"/>
          </w:tcPr>
          <w:p>
            <w:pPr>
              <w:jc w:val="center"/>
              <w:rPr>
                <w:rFonts w:ascii="Times New Roman" w:hAnsi="Times New Roman" w:eastAsia="宋体" w:cs="Times New Roman"/>
                <w:b w:val="0"/>
                <w:bCs w:val="0"/>
                <w:color w:val="000000"/>
                <w:sz w:val="21"/>
                <w:szCs w:val="21"/>
              </w:rPr>
            </w:pPr>
          </w:p>
        </w:tc>
        <w:tc>
          <w:tcPr>
            <w:tcW w:w="731"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11.89</w:t>
            </w:r>
          </w:p>
        </w:tc>
        <w:tc>
          <w:tcPr>
            <w:tcW w:w="865"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24.59</w:t>
            </w:r>
          </w:p>
        </w:tc>
        <w:tc>
          <w:tcPr>
            <w:tcW w:w="856"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12.70</w:t>
            </w:r>
          </w:p>
        </w:tc>
      </w:tr>
      <w:tr>
        <w:tblPrEx>
          <w:tblCellMar>
            <w:top w:w="0" w:type="dxa"/>
            <w:left w:w="0" w:type="dxa"/>
            <w:bottom w:w="0" w:type="dxa"/>
            <w:right w:w="0" w:type="dxa"/>
          </w:tblCellMar>
        </w:tblPrEx>
        <w:trPr>
          <w:trHeight w:val="375" w:hRule="atLeast"/>
        </w:trPr>
        <w:tc>
          <w:tcPr>
            <w:tcW w:w="1315"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i/>
                <w:color w:val="000000"/>
                <w:sz w:val="21"/>
                <w:szCs w:val="21"/>
              </w:rPr>
            </w:pPr>
            <w:r>
              <w:rPr>
                <w:rFonts w:ascii="Times New Roman" w:hAnsi="Times New Roman" w:eastAsia="宋体" w:cs="Times New Roman"/>
                <w:b w:val="0"/>
                <w:bCs w:val="0"/>
                <w:i/>
                <w:color w:val="000000"/>
                <w:sz w:val="21"/>
                <w:szCs w:val="21"/>
                <w:lang w:bidi="ar"/>
              </w:rPr>
              <w:t>EBF2</w:t>
            </w:r>
          </w:p>
        </w:tc>
        <w:tc>
          <w:tcPr>
            <w:tcW w:w="1385"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AT5G25350</w:t>
            </w:r>
          </w:p>
        </w:tc>
        <w:tc>
          <w:tcPr>
            <w:tcW w:w="926" w:type="dxa"/>
            <w:tcBorders>
              <w:top w:val="nil"/>
              <w:left w:val="nil"/>
              <w:bottom w:val="nil"/>
              <w:right w:val="nil"/>
            </w:tcBorders>
            <w:shd w:val="clear" w:color="auto" w:fill="auto"/>
            <w:noWrap/>
            <w:tcMar>
              <w:top w:w="15" w:type="dxa"/>
              <w:left w:w="15" w:type="dxa"/>
              <w:right w:w="15" w:type="dxa"/>
            </w:tcMar>
            <w:vAlign w:val="center"/>
          </w:tcPr>
          <w:p>
            <w:pPr>
              <w:jc w:val="center"/>
              <w:rPr>
                <w:rFonts w:ascii="Times New Roman" w:hAnsi="Times New Roman" w:eastAsia="宋体" w:cs="Times New Roman"/>
                <w:b w:val="0"/>
                <w:bCs w:val="0"/>
                <w:color w:val="000000"/>
                <w:sz w:val="21"/>
                <w:szCs w:val="21"/>
              </w:rPr>
            </w:pPr>
          </w:p>
        </w:tc>
        <w:tc>
          <w:tcPr>
            <w:tcW w:w="944" w:type="dxa"/>
            <w:tcBorders>
              <w:top w:val="nil"/>
              <w:left w:val="nil"/>
              <w:bottom w:val="nil"/>
              <w:right w:val="nil"/>
            </w:tcBorders>
            <w:shd w:val="clear" w:color="auto" w:fill="auto"/>
            <w:noWrap/>
            <w:tcMar>
              <w:top w:w="15" w:type="dxa"/>
              <w:left w:w="15" w:type="dxa"/>
              <w:right w:w="15" w:type="dxa"/>
            </w:tcMar>
            <w:vAlign w:val="center"/>
          </w:tcPr>
          <w:p>
            <w:pPr>
              <w:jc w:val="center"/>
              <w:rPr>
                <w:rFonts w:ascii="Times New Roman" w:hAnsi="Times New Roman" w:eastAsia="宋体" w:cs="Times New Roman"/>
                <w:b w:val="0"/>
                <w:bCs w:val="0"/>
                <w:color w:val="000000"/>
                <w:sz w:val="21"/>
                <w:szCs w:val="21"/>
              </w:rPr>
            </w:pPr>
          </w:p>
        </w:tc>
        <w:tc>
          <w:tcPr>
            <w:tcW w:w="900" w:type="dxa"/>
            <w:tcBorders>
              <w:top w:val="nil"/>
              <w:left w:val="nil"/>
              <w:bottom w:val="nil"/>
              <w:right w:val="nil"/>
            </w:tcBorders>
            <w:shd w:val="clear" w:color="auto" w:fill="auto"/>
            <w:noWrap/>
            <w:tcMar>
              <w:top w:w="15" w:type="dxa"/>
              <w:left w:w="15" w:type="dxa"/>
              <w:right w:w="15" w:type="dxa"/>
            </w:tcMar>
            <w:vAlign w:val="center"/>
          </w:tcPr>
          <w:p>
            <w:pPr>
              <w:jc w:val="center"/>
              <w:rPr>
                <w:rFonts w:ascii="Times New Roman" w:hAnsi="Times New Roman" w:eastAsia="宋体" w:cs="Times New Roman"/>
                <w:b w:val="0"/>
                <w:bCs w:val="0"/>
                <w:color w:val="000000"/>
                <w:sz w:val="21"/>
                <w:szCs w:val="21"/>
              </w:rPr>
            </w:pPr>
          </w:p>
        </w:tc>
        <w:tc>
          <w:tcPr>
            <w:tcW w:w="113" w:type="dxa"/>
            <w:tcBorders>
              <w:top w:val="nil"/>
              <w:left w:val="nil"/>
              <w:bottom w:val="nil"/>
              <w:right w:val="nil"/>
            </w:tcBorders>
            <w:shd w:val="clear" w:color="auto" w:fill="auto"/>
            <w:noWrap/>
            <w:tcMar>
              <w:top w:w="15" w:type="dxa"/>
              <w:left w:w="15" w:type="dxa"/>
              <w:right w:w="15" w:type="dxa"/>
            </w:tcMar>
            <w:vAlign w:val="center"/>
          </w:tcPr>
          <w:p>
            <w:pPr>
              <w:jc w:val="center"/>
              <w:rPr>
                <w:rFonts w:ascii="Times New Roman" w:hAnsi="Times New Roman" w:eastAsia="宋体" w:cs="Times New Roman"/>
                <w:b w:val="0"/>
                <w:bCs w:val="0"/>
                <w:color w:val="000000"/>
                <w:sz w:val="21"/>
                <w:szCs w:val="21"/>
              </w:rPr>
            </w:pPr>
          </w:p>
        </w:tc>
        <w:tc>
          <w:tcPr>
            <w:tcW w:w="731"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7.87</w:t>
            </w:r>
          </w:p>
        </w:tc>
        <w:tc>
          <w:tcPr>
            <w:tcW w:w="865"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12.14</w:t>
            </w:r>
          </w:p>
        </w:tc>
        <w:tc>
          <w:tcPr>
            <w:tcW w:w="856" w:type="dxa"/>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4.27</w:t>
            </w:r>
          </w:p>
        </w:tc>
      </w:tr>
      <w:tr>
        <w:tblPrEx>
          <w:tblCellMar>
            <w:top w:w="0" w:type="dxa"/>
            <w:left w:w="0" w:type="dxa"/>
            <w:bottom w:w="0" w:type="dxa"/>
            <w:right w:w="0" w:type="dxa"/>
          </w:tblCellMar>
        </w:tblPrEx>
        <w:trPr>
          <w:trHeight w:val="390" w:hRule="atLeast"/>
        </w:trPr>
        <w:tc>
          <w:tcPr>
            <w:tcW w:w="1315" w:type="dxa"/>
            <w:tcBorders>
              <w:top w:val="nil"/>
              <w:left w:val="nil"/>
              <w:bottom w:val="single" w:color="000000" w:sz="8" w:space="0"/>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i/>
                <w:color w:val="000000"/>
                <w:sz w:val="21"/>
                <w:szCs w:val="21"/>
              </w:rPr>
            </w:pPr>
            <w:r>
              <w:rPr>
                <w:rFonts w:ascii="Times New Roman" w:hAnsi="Times New Roman" w:eastAsia="宋体" w:cs="Times New Roman"/>
                <w:b w:val="0"/>
                <w:bCs w:val="0"/>
                <w:i/>
                <w:color w:val="000000"/>
                <w:sz w:val="21"/>
                <w:szCs w:val="21"/>
                <w:lang w:bidi="ar"/>
              </w:rPr>
              <w:t>EIL1</w:t>
            </w:r>
          </w:p>
        </w:tc>
        <w:tc>
          <w:tcPr>
            <w:tcW w:w="1385" w:type="dxa"/>
            <w:tcBorders>
              <w:top w:val="nil"/>
              <w:left w:val="nil"/>
              <w:bottom w:val="single" w:color="000000" w:sz="8" w:space="0"/>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AT2G27050</w:t>
            </w:r>
          </w:p>
        </w:tc>
        <w:tc>
          <w:tcPr>
            <w:tcW w:w="926" w:type="dxa"/>
            <w:tcBorders>
              <w:top w:val="nil"/>
              <w:left w:val="nil"/>
              <w:bottom w:val="single" w:color="000000" w:sz="8" w:space="0"/>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14.01</w:t>
            </w:r>
          </w:p>
        </w:tc>
        <w:tc>
          <w:tcPr>
            <w:tcW w:w="944" w:type="dxa"/>
            <w:tcBorders>
              <w:top w:val="nil"/>
              <w:left w:val="nil"/>
              <w:bottom w:val="single" w:color="000000" w:sz="8" w:space="0"/>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16.98</w:t>
            </w:r>
          </w:p>
        </w:tc>
        <w:tc>
          <w:tcPr>
            <w:tcW w:w="900" w:type="dxa"/>
            <w:tcBorders>
              <w:top w:val="nil"/>
              <w:left w:val="nil"/>
              <w:bottom w:val="single" w:color="000000" w:sz="8" w:space="0"/>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2.97</w:t>
            </w:r>
          </w:p>
        </w:tc>
        <w:tc>
          <w:tcPr>
            <w:tcW w:w="113" w:type="dxa"/>
            <w:tcBorders>
              <w:top w:val="nil"/>
              <w:left w:val="nil"/>
              <w:bottom w:val="single" w:color="000000" w:sz="8" w:space="0"/>
              <w:right w:val="nil"/>
            </w:tcBorders>
            <w:shd w:val="clear" w:color="auto" w:fill="auto"/>
            <w:noWrap/>
            <w:tcMar>
              <w:top w:w="15" w:type="dxa"/>
              <w:left w:w="15" w:type="dxa"/>
              <w:right w:w="15" w:type="dxa"/>
            </w:tcMar>
            <w:vAlign w:val="center"/>
          </w:tcPr>
          <w:p>
            <w:pPr>
              <w:jc w:val="center"/>
              <w:rPr>
                <w:rFonts w:ascii="Times New Roman" w:hAnsi="Times New Roman" w:eastAsia="宋体" w:cs="Times New Roman"/>
                <w:b w:val="0"/>
                <w:bCs w:val="0"/>
                <w:color w:val="000000"/>
                <w:sz w:val="21"/>
                <w:szCs w:val="21"/>
              </w:rPr>
            </w:pPr>
          </w:p>
        </w:tc>
        <w:tc>
          <w:tcPr>
            <w:tcW w:w="731" w:type="dxa"/>
            <w:tcBorders>
              <w:top w:val="nil"/>
              <w:left w:val="nil"/>
              <w:bottom w:val="single" w:color="000000" w:sz="8" w:space="0"/>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14.84</w:t>
            </w:r>
          </w:p>
        </w:tc>
        <w:tc>
          <w:tcPr>
            <w:tcW w:w="865" w:type="dxa"/>
            <w:tcBorders>
              <w:top w:val="nil"/>
              <w:left w:val="nil"/>
              <w:bottom w:val="single" w:color="000000" w:sz="8" w:space="0"/>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36.07</w:t>
            </w:r>
          </w:p>
        </w:tc>
        <w:tc>
          <w:tcPr>
            <w:tcW w:w="856" w:type="dxa"/>
            <w:tcBorders>
              <w:top w:val="nil"/>
              <w:left w:val="nil"/>
              <w:bottom w:val="single" w:color="000000" w:sz="8" w:space="0"/>
              <w:right w:val="nil"/>
            </w:tcBorders>
            <w:shd w:val="clear" w:color="auto" w:fill="auto"/>
            <w:noWrap/>
            <w:tcMar>
              <w:top w:w="15" w:type="dxa"/>
              <w:left w:w="15" w:type="dxa"/>
              <w:right w:w="15" w:type="dxa"/>
            </w:tcMar>
            <w:vAlign w:val="center"/>
          </w:tcPr>
          <w:p>
            <w:pPr>
              <w:widowControl/>
              <w:jc w:val="center"/>
              <w:textAlignment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lang w:bidi="ar"/>
              </w:rPr>
              <w:t>21.23</w:t>
            </w:r>
          </w:p>
        </w:tc>
      </w:tr>
    </w:tbl>
    <w:p>
      <w:pPr>
        <w:ind w:right="1540" w:rightChars="550"/>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t>Listed are the genes with methylation levels ≥ 10% in wild-type or mutant.</w:t>
      </w:r>
    </w:p>
    <w:p>
      <w:pPr>
        <w:rPr>
          <w:rFonts w:ascii="Times New Roman" w:hAnsi="Times New Roman" w:eastAsia="等线" w:cs="Times New Roman"/>
          <w:b w:val="0"/>
          <w:bCs w:val="0"/>
          <w:color w:val="000000"/>
          <w:sz w:val="21"/>
        </w:rPr>
      </w:pPr>
      <w:r>
        <w:rPr>
          <w:rFonts w:ascii="Times New Roman" w:hAnsi="Times New Roman" w:eastAsia="等线" w:cs="Times New Roman"/>
          <w:b w:val="0"/>
          <w:bCs w:val="0"/>
          <w:color w:val="000000"/>
          <w:sz w:val="21"/>
        </w:rPr>
        <w:br w:type="page"/>
      </w:r>
    </w:p>
    <w:p>
      <w:pPr>
        <w:ind w:right="1540" w:rightChars="550"/>
        <w:rPr>
          <w:rFonts w:ascii="Times New Roman" w:hAnsi="Times New Roman" w:eastAsia="等线" w:cs="Times New Roman"/>
          <w:b w:val="0"/>
          <w:bCs w:val="0"/>
          <w:color w:val="000000"/>
          <w:sz w:val="21"/>
        </w:rPr>
      </w:pPr>
    </w:p>
    <w:p>
      <w:pPr>
        <w:ind w:right="1540" w:rightChars="550"/>
        <w:rPr>
          <w:rFonts w:ascii="Times New Roman" w:hAnsi="Times New Roman" w:eastAsia="等线" w:cs="Times New Roman"/>
          <w:b w:val="0"/>
          <w:bCs w:val="0"/>
          <w:color w:val="000000"/>
          <w:sz w:val="21"/>
        </w:rPr>
      </w:pPr>
    </w:p>
    <w:p>
      <w:pPr>
        <w:ind w:right="1540" w:rightChars="550"/>
        <w:rPr>
          <w:rFonts w:ascii="Times New Roman" w:hAnsi="Times New Roman" w:eastAsia="等线" w:cs="Times New Roman"/>
          <w:b w:val="0"/>
          <w:bCs w:val="0"/>
          <w:color w:val="000000"/>
          <w:sz w:val="21"/>
        </w:rPr>
      </w:pPr>
    </w:p>
    <w:tbl>
      <w:tblPr>
        <w:tblStyle w:val="4"/>
        <w:tblW w:w="818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24"/>
        <w:gridCol w:w="1737"/>
        <w:gridCol w:w="1026"/>
        <w:gridCol w:w="940"/>
        <w:gridCol w:w="947"/>
        <w:gridCol w:w="971"/>
        <w:gridCol w:w="10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8187" w:type="dxa"/>
            <w:gridSpan w:val="7"/>
            <w:tcBorders>
              <w:top w:val="nil"/>
              <w:left w:val="nil"/>
              <w:bottom w:val="nil"/>
              <w:right w:val="nil"/>
            </w:tcBorders>
            <w:shd w:val="clear" w:color="auto" w:fill="auto"/>
            <w:vAlign w:val="center"/>
          </w:tcPr>
          <w:p>
            <w:pPr>
              <w:keepNext w:val="0"/>
              <w:keepLines w:val="0"/>
              <w:widowControl/>
              <w:suppressLineNumbers w:val="0"/>
              <w:jc w:val="both"/>
              <w:textAlignment w:val="center"/>
              <w:rPr>
                <w:rFonts w:hint="default" w:ascii="Times New Roman" w:hAnsi="Times New Roman" w:eastAsia="宋体" w:cs="Times New Roman"/>
                <w:b/>
                <w:bCs/>
                <w:i w:val="0"/>
                <w:iCs w:val="0"/>
                <w:color w:val="000000"/>
                <w:sz w:val="28"/>
                <w:szCs w:val="28"/>
                <w:u w:val="none"/>
              </w:rPr>
            </w:pPr>
            <w:r>
              <w:rPr>
                <w:rFonts w:ascii="Arial Narrow" w:hAnsi="Arial Narrow" w:eastAsia="宋体" w:cs="Arial Narrow"/>
                <w:color w:val="000000"/>
                <w:sz w:val="24"/>
                <w:szCs w:val="24"/>
                <w:lang w:val="en-US" w:eastAsia="zh-CN" w:bidi="ar"/>
              </w:rPr>
              <w:t>Table S6</w:t>
            </w:r>
            <w:r>
              <w:rPr>
                <w:rFonts w:hint="default" w:ascii="Arial Narrow" w:hAnsi="Arial Narrow" w:eastAsia="宋体" w:cs="Arial Narrow"/>
                <w:color w:val="000000"/>
                <w:sz w:val="24"/>
                <w:szCs w:val="24"/>
                <w:lang w:val="en-US" w:eastAsia="zh-CN" w:bidi="ar"/>
              </w:rPr>
              <w:t xml:space="preserve"> </w:t>
            </w:r>
            <w:r>
              <w:rPr>
                <w:rFonts w:hint="default" w:ascii="Times New Roman" w:hAnsi="Times New Roman" w:eastAsia="宋体" w:cs="Times New Roman"/>
                <w:b w:val="0"/>
                <w:bCs w:val="0"/>
                <w:i/>
                <w:iCs/>
                <w:color w:val="000000"/>
                <w:kern w:val="0"/>
                <w:sz w:val="24"/>
                <w:szCs w:val="24"/>
                <w:u w:val="none" w:color="C00000"/>
                <w:lang w:val="en-US" w:eastAsia="zh-CN" w:bidi="ar"/>
              </w:rPr>
              <w:t>Arabidopsis</w:t>
            </w:r>
            <w:r>
              <w:rPr>
                <w:rStyle w:val="20"/>
                <w:rFonts w:eastAsia="宋体"/>
                <w:b w:val="0"/>
                <w:bCs w:val="0"/>
                <w:sz w:val="24"/>
                <w:szCs w:val="24"/>
                <w:u w:color="C00000"/>
                <w:lang w:val="en-US" w:eastAsia="zh-CN" w:bidi="ar"/>
              </w:rPr>
              <w:t xml:space="preserve"> ethylene pathway genes with differential CG methylation levels ≥ 10% within gene body region in mutants compared to WT. </w:t>
            </w:r>
            <w:r>
              <w:rPr>
                <w:rFonts w:hint="default" w:ascii="Times New Roman" w:hAnsi="Times New Roman" w:eastAsia="宋体" w:cs="Times New Roman"/>
                <w:b w:val="0"/>
                <w:bCs w:val="0"/>
                <w:i w:val="0"/>
                <w:iCs w:val="0"/>
                <w:color w:val="000000"/>
                <w:kern w:val="0"/>
                <w:sz w:val="24"/>
                <w:szCs w:val="24"/>
                <w:u w:val="none" w:color="C00000"/>
                <w:lang w:val="en-US" w:eastAsia="zh-CN" w:bidi="ar"/>
              </w:rPr>
              <w:t>"+" and "-" denote increased and decreased methylations respectively.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24" w:type="dxa"/>
            <w:vMerge w:val="restart"/>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Gene Name</w:t>
            </w:r>
          </w:p>
        </w:tc>
        <w:tc>
          <w:tcPr>
            <w:tcW w:w="1737" w:type="dxa"/>
            <w:vMerge w:val="restart"/>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Locus</w:t>
            </w:r>
          </w:p>
        </w:tc>
        <w:tc>
          <w:tcPr>
            <w:tcW w:w="4926" w:type="dxa"/>
            <w:gridSpan w:val="5"/>
            <w:tcBorders>
              <w:top w:val="single" w:color="000000" w:sz="8"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Mutant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524" w:type="dxa"/>
            <w:vMerge w:val="continue"/>
            <w:tcBorders>
              <w:top w:val="single" w:color="000000" w:sz="8" w:space="0"/>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1737" w:type="dxa"/>
            <w:vMerge w:val="continue"/>
            <w:tcBorders>
              <w:top w:val="single" w:color="000000" w:sz="8" w:space="0"/>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1026" w:type="dxa"/>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met1</w:t>
            </w:r>
          </w:p>
        </w:tc>
        <w:tc>
          <w:tcPr>
            <w:tcW w:w="940" w:type="dxa"/>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drm1/2</w:t>
            </w:r>
          </w:p>
        </w:tc>
        <w:tc>
          <w:tcPr>
            <w:tcW w:w="947" w:type="dxa"/>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ddm1</w:t>
            </w:r>
          </w:p>
        </w:tc>
        <w:tc>
          <w:tcPr>
            <w:tcW w:w="971" w:type="dxa"/>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ros1-4</w:t>
            </w:r>
          </w:p>
        </w:tc>
        <w:tc>
          <w:tcPr>
            <w:tcW w:w="1042" w:type="dxa"/>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rdd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2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SAM1</w:t>
            </w:r>
          </w:p>
        </w:tc>
        <w:tc>
          <w:tcPr>
            <w:tcW w:w="173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AT1G02500</w:t>
            </w:r>
          </w:p>
        </w:tc>
        <w:tc>
          <w:tcPr>
            <w:tcW w:w="102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w:t>
            </w:r>
          </w:p>
        </w:tc>
        <w:tc>
          <w:tcPr>
            <w:tcW w:w="94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w:t>
            </w:r>
          </w:p>
        </w:tc>
        <w:tc>
          <w:tcPr>
            <w:tcW w:w="947" w:type="dxa"/>
            <w:tcBorders>
              <w:top w:val="nil"/>
              <w:left w:val="nil"/>
              <w:bottom w:val="nil"/>
              <w:right w:val="nil"/>
            </w:tcBorders>
            <w:shd w:val="clear" w:color="auto" w:fill="auto"/>
            <w:noWrap/>
            <w:vAlign w:val="center"/>
          </w:tcPr>
          <w:p>
            <w:pPr>
              <w:rPr>
                <w:rFonts w:hint="eastAsia" w:ascii="宋体" w:hAnsi="宋体" w:eastAsia="宋体" w:cs="宋体"/>
                <w:b w:val="0"/>
                <w:bCs w:val="0"/>
                <w:i w:val="0"/>
                <w:iCs w:val="0"/>
                <w:color w:val="000000"/>
                <w:sz w:val="21"/>
                <w:szCs w:val="21"/>
                <w:u w:val="none"/>
              </w:rPr>
            </w:pPr>
          </w:p>
        </w:tc>
        <w:tc>
          <w:tcPr>
            <w:tcW w:w="971" w:type="dxa"/>
            <w:tcBorders>
              <w:top w:val="nil"/>
              <w:left w:val="nil"/>
              <w:bottom w:val="nil"/>
              <w:right w:val="nil"/>
            </w:tcBorders>
            <w:shd w:val="clear" w:color="auto" w:fill="auto"/>
            <w:noWrap/>
            <w:vAlign w:val="center"/>
          </w:tcPr>
          <w:p>
            <w:pPr>
              <w:rPr>
                <w:rFonts w:hint="eastAsia" w:ascii="宋体" w:hAnsi="宋体" w:eastAsia="宋体" w:cs="宋体"/>
                <w:b w:val="0"/>
                <w:bCs w:val="0"/>
                <w:i w:val="0"/>
                <w:iCs w:val="0"/>
                <w:color w:val="000000"/>
                <w:sz w:val="21"/>
                <w:szCs w:val="21"/>
                <w:u w:val="none"/>
              </w:rPr>
            </w:pPr>
          </w:p>
        </w:tc>
        <w:tc>
          <w:tcPr>
            <w:tcW w:w="104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2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SAM2</w:t>
            </w:r>
          </w:p>
        </w:tc>
        <w:tc>
          <w:tcPr>
            <w:tcW w:w="173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AT4G01850</w:t>
            </w:r>
          </w:p>
        </w:tc>
        <w:tc>
          <w:tcPr>
            <w:tcW w:w="102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w:t>
            </w:r>
          </w:p>
        </w:tc>
        <w:tc>
          <w:tcPr>
            <w:tcW w:w="94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w:t>
            </w:r>
          </w:p>
        </w:tc>
        <w:tc>
          <w:tcPr>
            <w:tcW w:w="947" w:type="dxa"/>
            <w:tcBorders>
              <w:top w:val="nil"/>
              <w:left w:val="nil"/>
              <w:bottom w:val="nil"/>
              <w:right w:val="nil"/>
            </w:tcBorders>
            <w:shd w:val="clear" w:color="auto" w:fill="auto"/>
            <w:noWrap/>
            <w:vAlign w:val="center"/>
          </w:tcPr>
          <w:p>
            <w:pPr>
              <w:rPr>
                <w:rFonts w:hint="eastAsia" w:ascii="宋体" w:hAnsi="宋体" w:eastAsia="宋体" w:cs="宋体"/>
                <w:b w:val="0"/>
                <w:bCs w:val="0"/>
                <w:i w:val="0"/>
                <w:iCs w:val="0"/>
                <w:color w:val="000000"/>
                <w:sz w:val="21"/>
                <w:szCs w:val="21"/>
                <w:u w:val="none"/>
              </w:rPr>
            </w:pPr>
          </w:p>
        </w:tc>
        <w:tc>
          <w:tcPr>
            <w:tcW w:w="971" w:type="dxa"/>
            <w:tcBorders>
              <w:top w:val="nil"/>
              <w:left w:val="nil"/>
              <w:bottom w:val="nil"/>
              <w:right w:val="nil"/>
            </w:tcBorders>
            <w:shd w:val="clear" w:color="auto" w:fill="auto"/>
            <w:noWrap/>
            <w:vAlign w:val="center"/>
          </w:tcPr>
          <w:p>
            <w:pPr>
              <w:rPr>
                <w:rFonts w:hint="eastAsia" w:ascii="宋体" w:hAnsi="宋体" w:eastAsia="宋体" w:cs="宋体"/>
                <w:b w:val="0"/>
                <w:bCs w:val="0"/>
                <w:i w:val="0"/>
                <w:iCs w:val="0"/>
                <w:color w:val="000000"/>
                <w:sz w:val="21"/>
                <w:szCs w:val="21"/>
                <w:u w:val="none"/>
              </w:rPr>
            </w:pPr>
          </w:p>
        </w:tc>
        <w:tc>
          <w:tcPr>
            <w:tcW w:w="1042" w:type="dxa"/>
            <w:tcBorders>
              <w:top w:val="nil"/>
              <w:left w:val="nil"/>
              <w:bottom w:val="nil"/>
              <w:right w:val="nil"/>
            </w:tcBorders>
            <w:shd w:val="clear" w:color="auto" w:fill="auto"/>
            <w:noWrap/>
            <w:vAlign w:val="center"/>
          </w:tcPr>
          <w:p>
            <w:pPr>
              <w:rPr>
                <w:rFonts w:hint="eastAsia" w:ascii="宋体" w:hAnsi="宋体" w:eastAsia="宋体" w:cs="宋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2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ETR1</w:t>
            </w:r>
          </w:p>
        </w:tc>
        <w:tc>
          <w:tcPr>
            <w:tcW w:w="173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AT1G66340</w:t>
            </w:r>
          </w:p>
        </w:tc>
        <w:tc>
          <w:tcPr>
            <w:tcW w:w="102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w:t>
            </w:r>
          </w:p>
        </w:tc>
        <w:tc>
          <w:tcPr>
            <w:tcW w:w="940" w:type="dxa"/>
            <w:tcBorders>
              <w:top w:val="nil"/>
              <w:left w:val="nil"/>
              <w:bottom w:val="nil"/>
              <w:right w:val="nil"/>
            </w:tcBorders>
            <w:shd w:val="clear" w:color="auto" w:fill="auto"/>
            <w:noWrap/>
            <w:vAlign w:val="center"/>
          </w:tcPr>
          <w:p>
            <w:pPr>
              <w:rPr>
                <w:rFonts w:hint="eastAsia" w:ascii="宋体" w:hAnsi="宋体" w:eastAsia="宋体" w:cs="宋体"/>
                <w:b w:val="0"/>
                <w:bCs w:val="0"/>
                <w:i w:val="0"/>
                <w:iCs w:val="0"/>
                <w:color w:val="000000"/>
                <w:sz w:val="21"/>
                <w:szCs w:val="21"/>
                <w:u w:val="none"/>
              </w:rPr>
            </w:pPr>
          </w:p>
        </w:tc>
        <w:tc>
          <w:tcPr>
            <w:tcW w:w="94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w:t>
            </w:r>
          </w:p>
        </w:tc>
        <w:tc>
          <w:tcPr>
            <w:tcW w:w="9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w:t>
            </w:r>
          </w:p>
        </w:tc>
        <w:tc>
          <w:tcPr>
            <w:tcW w:w="1042" w:type="dxa"/>
            <w:tcBorders>
              <w:top w:val="nil"/>
              <w:left w:val="nil"/>
              <w:bottom w:val="nil"/>
              <w:right w:val="nil"/>
            </w:tcBorders>
            <w:shd w:val="clear" w:color="auto" w:fill="auto"/>
            <w:noWrap/>
            <w:vAlign w:val="center"/>
          </w:tcPr>
          <w:p>
            <w:pPr>
              <w:rPr>
                <w:rFonts w:hint="eastAsia" w:ascii="宋体" w:hAnsi="宋体" w:eastAsia="宋体" w:cs="宋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2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ETR2</w:t>
            </w:r>
          </w:p>
        </w:tc>
        <w:tc>
          <w:tcPr>
            <w:tcW w:w="173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AT3G23150</w:t>
            </w:r>
          </w:p>
        </w:tc>
        <w:tc>
          <w:tcPr>
            <w:tcW w:w="102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w:t>
            </w:r>
          </w:p>
        </w:tc>
        <w:tc>
          <w:tcPr>
            <w:tcW w:w="940" w:type="dxa"/>
            <w:tcBorders>
              <w:top w:val="nil"/>
              <w:left w:val="nil"/>
              <w:bottom w:val="nil"/>
              <w:right w:val="nil"/>
            </w:tcBorders>
            <w:shd w:val="clear" w:color="auto" w:fill="auto"/>
            <w:noWrap/>
            <w:vAlign w:val="center"/>
          </w:tcPr>
          <w:p>
            <w:pPr>
              <w:rPr>
                <w:rFonts w:hint="eastAsia" w:ascii="宋体" w:hAnsi="宋体" w:eastAsia="宋体" w:cs="宋体"/>
                <w:b w:val="0"/>
                <w:bCs w:val="0"/>
                <w:i w:val="0"/>
                <w:iCs w:val="0"/>
                <w:color w:val="000000"/>
                <w:sz w:val="21"/>
                <w:szCs w:val="21"/>
                <w:u w:val="none"/>
              </w:rPr>
            </w:pPr>
          </w:p>
        </w:tc>
        <w:tc>
          <w:tcPr>
            <w:tcW w:w="94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w:t>
            </w:r>
          </w:p>
        </w:tc>
        <w:tc>
          <w:tcPr>
            <w:tcW w:w="971" w:type="dxa"/>
            <w:tcBorders>
              <w:top w:val="nil"/>
              <w:left w:val="nil"/>
              <w:bottom w:val="nil"/>
              <w:right w:val="nil"/>
            </w:tcBorders>
            <w:shd w:val="clear" w:color="auto" w:fill="auto"/>
            <w:noWrap/>
            <w:vAlign w:val="center"/>
          </w:tcPr>
          <w:p>
            <w:pPr>
              <w:rPr>
                <w:rFonts w:hint="eastAsia" w:ascii="宋体" w:hAnsi="宋体" w:eastAsia="宋体" w:cs="宋体"/>
                <w:b w:val="0"/>
                <w:bCs w:val="0"/>
                <w:i w:val="0"/>
                <w:iCs w:val="0"/>
                <w:color w:val="000000"/>
                <w:sz w:val="21"/>
                <w:szCs w:val="21"/>
                <w:u w:val="none"/>
              </w:rPr>
            </w:pPr>
          </w:p>
        </w:tc>
        <w:tc>
          <w:tcPr>
            <w:tcW w:w="104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2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EIN4</w:t>
            </w:r>
          </w:p>
        </w:tc>
        <w:tc>
          <w:tcPr>
            <w:tcW w:w="173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AT3G04580</w:t>
            </w:r>
          </w:p>
        </w:tc>
        <w:tc>
          <w:tcPr>
            <w:tcW w:w="102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w:t>
            </w:r>
          </w:p>
        </w:tc>
        <w:tc>
          <w:tcPr>
            <w:tcW w:w="940" w:type="dxa"/>
            <w:tcBorders>
              <w:top w:val="nil"/>
              <w:left w:val="nil"/>
              <w:bottom w:val="nil"/>
              <w:right w:val="nil"/>
            </w:tcBorders>
            <w:shd w:val="clear" w:color="auto" w:fill="auto"/>
            <w:noWrap/>
            <w:vAlign w:val="center"/>
          </w:tcPr>
          <w:p>
            <w:pPr>
              <w:rPr>
                <w:rFonts w:hint="eastAsia" w:ascii="宋体" w:hAnsi="宋体" w:eastAsia="宋体" w:cs="宋体"/>
                <w:b w:val="0"/>
                <w:bCs w:val="0"/>
                <w:i w:val="0"/>
                <w:iCs w:val="0"/>
                <w:color w:val="000000"/>
                <w:sz w:val="21"/>
                <w:szCs w:val="21"/>
                <w:u w:val="none"/>
              </w:rPr>
            </w:pPr>
          </w:p>
        </w:tc>
        <w:tc>
          <w:tcPr>
            <w:tcW w:w="94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w:t>
            </w:r>
          </w:p>
        </w:tc>
        <w:tc>
          <w:tcPr>
            <w:tcW w:w="971" w:type="dxa"/>
            <w:tcBorders>
              <w:top w:val="nil"/>
              <w:left w:val="nil"/>
              <w:bottom w:val="nil"/>
              <w:right w:val="nil"/>
            </w:tcBorders>
            <w:shd w:val="clear" w:color="auto" w:fill="auto"/>
            <w:noWrap/>
            <w:vAlign w:val="center"/>
          </w:tcPr>
          <w:p>
            <w:pPr>
              <w:rPr>
                <w:rFonts w:hint="eastAsia" w:ascii="宋体" w:hAnsi="宋体" w:eastAsia="宋体" w:cs="宋体"/>
                <w:b w:val="0"/>
                <w:bCs w:val="0"/>
                <w:i w:val="0"/>
                <w:iCs w:val="0"/>
                <w:color w:val="000000"/>
                <w:sz w:val="21"/>
                <w:szCs w:val="21"/>
                <w:u w:val="none"/>
              </w:rPr>
            </w:pPr>
          </w:p>
        </w:tc>
        <w:tc>
          <w:tcPr>
            <w:tcW w:w="1042" w:type="dxa"/>
            <w:tcBorders>
              <w:top w:val="nil"/>
              <w:left w:val="nil"/>
              <w:bottom w:val="nil"/>
              <w:right w:val="nil"/>
            </w:tcBorders>
            <w:shd w:val="clear" w:color="auto" w:fill="auto"/>
            <w:noWrap/>
            <w:vAlign w:val="center"/>
          </w:tcPr>
          <w:p>
            <w:pPr>
              <w:rPr>
                <w:rFonts w:hint="eastAsia" w:ascii="宋体" w:hAnsi="宋体" w:eastAsia="宋体" w:cs="宋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2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EBF1</w:t>
            </w:r>
          </w:p>
        </w:tc>
        <w:tc>
          <w:tcPr>
            <w:tcW w:w="173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AT2G25490</w:t>
            </w:r>
          </w:p>
        </w:tc>
        <w:tc>
          <w:tcPr>
            <w:tcW w:w="102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w:t>
            </w:r>
          </w:p>
        </w:tc>
        <w:tc>
          <w:tcPr>
            <w:tcW w:w="940" w:type="dxa"/>
            <w:tcBorders>
              <w:top w:val="nil"/>
              <w:left w:val="nil"/>
              <w:bottom w:val="nil"/>
              <w:right w:val="nil"/>
            </w:tcBorders>
            <w:shd w:val="clear" w:color="auto" w:fill="auto"/>
            <w:noWrap/>
            <w:vAlign w:val="center"/>
          </w:tcPr>
          <w:p>
            <w:pPr>
              <w:rPr>
                <w:rFonts w:hint="eastAsia" w:ascii="宋体" w:hAnsi="宋体" w:eastAsia="宋体" w:cs="宋体"/>
                <w:b w:val="0"/>
                <w:bCs w:val="0"/>
                <w:i w:val="0"/>
                <w:iCs w:val="0"/>
                <w:color w:val="000000"/>
                <w:sz w:val="21"/>
                <w:szCs w:val="21"/>
                <w:u w:val="none"/>
              </w:rPr>
            </w:pPr>
          </w:p>
        </w:tc>
        <w:tc>
          <w:tcPr>
            <w:tcW w:w="947" w:type="dxa"/>
            <w:tcBorders>
              <w:top w:val="nil"/>
              <w:left w:val="nil"/>
              <w:bottom w:val="nil"/>
              <w:right w:val="nil"/>
            </w:tcBorders>
            <w:shd w:val="clear" w:color="auto" w:fill="auto"/>
            <w:noWrap/>
            <w:vAlign w:val="center"/>
          </w:tcPr>
          <w:p>
            <w:pPr>
              <w:rPr>
                <w:rFonts w:hint="eastAsia" w:ascii="宋体" w:hAnsi="宋体" w:eastAsia="宋体" w:cs="宋体"/>
                <w:b w:val="0"/>
                <w:bCs w:val="0"/>
                <w:i w:val="0"/>
                <w:iCs w:val="0"/>
                <w:color w:val="000000"/>
                <w:sz w:val="21"/>
                <w:szCs w:val="21"/>
                <w:u w:val="none"/>
              </w:rPr>
            </w:pPr>
          </w:p>
        </w:tc>
        <w:tc>
          <w:tcPr>
            <w:tcW w:w="971" w:type="dxa"/>
            <w:tcBorders>
              <w:top w:val="nil"/>
              <w:left w:val="nil"/>
              <w:bottom w:val="nil"/>
              <w:right w:val="nil"/>
            </w:tcBorders>
            <w:shd w:val="clear" w:color="auto" w:fill="auto"/>
            <w:noWrap/>
            <w:vAlign w:val="center"/>
          </w:tcPr>
          <w:p>
            <w:pPr>
              <w:rPr>
                <w:rFonts w:hint="eastAsia" w:ascii="宋体" w:hAnsi="宋体" w:eastAsia="宋体" w:cs="宋体"/>
                <w:b w:val="0"/>
                <w:bCs w:val="0"/>
                <w:i w:val="0"/>
                <w:iCs w:val="0"/>
                <w:color w:val="000000"/>
                <w:sz w:val="21"/>
                <w:szCs w:val="21"/>
                <w:u w:val="none"/>
              </w:rPr>
            </w:pPr>
          </w:p>
        </w:tc>
        <w:tc>
          <w:tcPr>
            <w:tcW w:w="104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524"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EIL1</w:t>
            </w:r>
          </w:p>
        </w:tc>
        <w:tc>
          <w:tcPr>
            <w:tcW w:w="1737"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AT2G27050</w:t>
            </w:r>
          </w:p>
        </w:tc>
        <w:tc>
          <w:tcPr>
            <w:tcW w:w="1026"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w:t>
            </w:r>
          </w:p>
        </w:tc>
        <w:tc>
          <w:tcPr>
            <w:tcW w:w="940" w:type="dxa"/>
            <w:tcBorders>
              <w:top w:val="nil"/>
              <w:left w:val="nil"/>
              <w:bottom w:val="single" w:color="000000" w:sz="8" w:space="0"/>
              <w:right w:val="nil"/>
            </w:tcBorders>
            <w:shd w:val="clear" w:color="auto" w:fill="auto"/>
            <w:noWrap/>
            <w:vAlign w:val="center"/>
          </w:tcPr>
          <w:p>
            <w:pPr>
              <w:rPr>
                <w:rFonts w:hint="eastAsia" w:ascii="宋体" w:hAnsi="宋体" w:eastAsia="宋体" w:cs="宋体"/>
                <w:b w:val="0"/>
                <w:bCs w:val="0"/>
                <w:i w:val="0"/>
                <w:iCs w:val="0"/>
                <w:color w:val="000000"/>
                <w:sz w:val="21"/>
                <w:szCs w:val="21"/>
                <w:u w:val="none"/>
              </w:rPr>
            </w:pPr>
          </w:p>
        </w:tc>
        <w:tc>
          <w:tcPr>
            <w:tcW w:w="947" w:type="dxa"/>
            <w:tcBorders>
              <w:top w:val="nil"/>
              <w:left w:val="nil"/>
              <w:bottom w:val="single" w:color="000000" w:sz="8" w:space="0"/>
              <w:right w:val="nil"/>
            </w:tcBorders>
            <w:shd w:val="clear" w:color="auto" w:fill="auto"/>
            <w:noWrap/>
            <w:vAlign w:val="center"/>
          </w:tcPr>
          <w:p>
            <w:pPr>
              <w:rPr>
                <w:rFonts w:hint="eastAsia" w:ascii="宋体" w:hAnsi="宋体" w:eastAsia="宋体" w:cs="宋体"/>
                <w:b w:val="0"/>
                <w:bCs w:val="0"/>
                <w:i w:val="0"/>
                <w:iCs w:val="0"/>
                <w:color w:val="000000"/>
                <w:sz w:val="21"/>
                <w:szCs w:val="21"/>
                <w:u w:val="none"/>
              </w:rPr>
            </w:pPr>
          </w:p>
        </w:tc>
        <w:tc>
          <w:tcPr>
            <w:tcW w:w="971" w:type="dxa"/>
            <w:tcBorders>
              <w:top w:val="nil"/>
              <w:left w:val="nil"/>
              <w:bottom w:val="single" w:color="000000" w:sz="8" w:space="0"/>
              <w:right w:val="nil"/>
            </w:tcBorders>
            <w:shd w:val="clear" w:color="auto" w:fill="auto"/>
            <w:noWrap/>
            <w:vAlign w:val="center"/>
          </w:tcPr>
          <w:p>
            <w:pPr>
              <w:rPr>
                <w:rFonts w:hint="eastAsia" w:ascii="宋体" w:hAnsi="宋体" w:eastAsia="宋体" w:cs="宋体"/>
                <w:b w:val="0"/>
                <w:bCs w:val="0"/>
                <w:i w:val="0"/>
                <w:iCs w:val="0"/>
                <w:color w:val="000000"/>
                <w:sz w:val="21"/>
                <w:szCs w:val="21"/>
                <w:u w:val="none"/>
              </w:rPr>
            </w:pPr>
          </w:p>
        </w:tc>
        <w:tc>
          <w:tcPr>
            <w:tcW w:w="1042"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w:t>
            </w:r>
          </w:p>
        </w:tc>
      </w:tr>
    </w:tbl>
    <w:p>
      <w:pPr>
        <w:rPr>
          <w:rFonts w:ascii="Times New Roman" w:hAnsi="Times New Roman" w:cs="Times New Roman"/>
          <w:b w:val="0"/>
          <w:bCs w:val="0"/>
          <w:kern w:val="2"/>
          <w:sz w:val="24"/>
          <w:szCs w:val="22"/>
        </w:rPr>
      </w:pPr>
      <w:r>
        <w:rPr>
          <w:rFonts w:ascii="Times New Roman" w:hAnsi="Times New Roman" w:cs="Times New Roman"/>
          <w:b w:val="0"/>
          <w:bCs w:val="0"/>
          <w:kern w:val="2"/>
          <w:sz w:val="24"/>
          <w:szCs w:val="22"/>
        </w:rPr>
        <w:br w:type="page"/>
      </w:r>
    </w:p>
    <w:p>
      <w:pPr>
        <w:spacing w:line="480" w:lineRule="auto"/>
        <w:rPr>
          <w:rFonts w:ascii="Times New Roman" w:hAnsi="Times New Roman" w:cs="Times New Roman"/>
          <w:b w:val="0"/>
          <w:bCs w:val="0"/>
          <w:kern w:val="2"/>
          <w:sz w:val="24"/>
          <w:szCs w:val="22"/>
        </w:rPr>
      </w:pPr>
    </w:p>
    <w:tbl>
      <w:tblPr>
        <w:tblStyle w:val="4"/>
        <w:tblW w:w="687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345"/>
        <w:gridCol w:w="35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6870" w:type="dxa"/>
            <w:gridSpan w:val="2"/>
            <w:tcBorders>
              <w:top w:val="nil"/>
              <w:left w:val="nil"/>
              <w:bottom w:val="nil"/>
              <w:right w:val="nil"/>
            </w:tcBorders>
            <w:shd w:val="clear" w:color="auto" w:fill="auto"/>
            <w:vAlign w:val="bottom"/>
          </w:tcPr>
          <w:p>
            <w:pPr>
              <w:keepNext w:val="0"/>
              <w:keepLines w:val="0"/>
              <w:widowControl/>
              <w:suppressLineNumbers w:val="0"/>
              <w:ind w:left="0" w:leftChars="0"/>
              <w:jc w:val="left"/>
              <w:textAlignment w:val="bottom"/>
              <w:rPr>
                <w:rFonts w:hint="default" w:ascii="Times New Roman" w:hAnsi="Times New Roman" w:eastAsia="宋体" w:cs="Times New Roman"/>
                <w:b w:val="0"/>
                <w:bCs w:val="0"/>
                <w:i w:val="0"/>
                <w:iCs w:val="0"/>
                <w:color w:val="000000"/>
                <w:sz w:val="28"/>
                <w:szCs w:val="28"/>
                <w:u w:val="none"/>
              </w:rPr>
            </w:pPr>
            <w:r>
              <w:rPr>
                <w:rFonts w:hint="default" w:ascii="Arial Narrow" w:hAnsi="Arial Narrow" w:eastAsia="宋体" w:cs="Arial Narrow"/>
                <w:b/>
                <w:bCs/>
                <w:i w:val="0"/>
                <w:iCs w:val="0"/>
                <w:color w:val="000000"/>
                <w:kern w:val="0"/>
                <w:sz w:val="24"/>
                <w:szCs w:val="24"/>
                <w:u w:val="none" w:color="C00000"/>
                <w:lang w:val="en-US" w:eastAsia="zh-CN" w:bidi="ar"/>
              </w:rPr>
              <w:t>Table S7</w:t>
            </w:r>
            <w:r>
              <w:rPr>
                <w:rFonts w:hint="default" w:ascii="Times New Roman" w:hAnsi="Times New Roman" w:eastAsia="宋体" w:cs="Times New Roman"/>
                <w:b w:val="0"/>
                <w:bCs w:val="0"/>
                <w:i w:val="0"/>
                <w:iCs w:val="0"/>
                <w:color w:val="000000"/>
                <w:kern w:val="0"/>
                <w:sz w:val="24"/>
                <w:szCs w:val="24"/>
                <w:u w:val="none" w:color="C00000"/>
                <w:lang w:val="en-US" w:eastAsia="zh-CN" w:bidi="ar"/>
              </w:rPr>
              <w:t xml:space="preserve"> </w:t>
            </w:r>
            <w:r>
              <w:rPr>
                <w:rFonts w:hint="default" w:ascii="Times New Roman" w:hAnsi="Times New Roman" w:eastAsia="宋体" w:cs="Times New Roman"/>
                <w:b w:val="0"/>
                <w:bCs w:val="0"/>
                <w:i/>
                <w:iCs/>
                <w:color w:val="000000"/>
                <w:kern w:val="0"/>
                <w:sz w:val="24"/>
                <w:szCs w:val="24"/>
                <w:u w:val="none" w:color="C00000"/>
                <w:lang w:val="en-US" w:eastAsia="zh-CN" w:bidi="ar"/>
              </w:rPr>
              <w:t>Arabidopsis</w:t>
            </w:r>
            <w:r>
              <w:rPr>
                <w:rFonts w:hint="default" w:ascii="Times New Roman" w:hAnsi="Times New Roman" w:eastAsia="宋体" w:cs="Times New Roman"/>
                <w:b w:val="0"/>
                <w:bCs w:val="0"/>
                <w:i w:val="0"/>
                <w:iCs w:val="0"/>
                <w:color w:val="000000"/>
                <w:kern w:val="0"/>
                <w:sz w:val="24"/>
                <w:szCs w:val="24"/>
                <w:u w:val="none" w:color="C00000"/>
                <w:lang w:val="en-US" w:eastAsia="zh-CN" w:bidi="ar"/>
              </w:rPr>
              <w:t xml:space="preserve"> ethylene pathway genes without differential expression (</w:t>
            </w:r>
            <w:r>
              <w:rPr>
                <w:rFonts w:hint="default" w:ascii="Times New Roman" w:hAnsi="Times New Roman" w:eastAsia="宋体" w:cs="Times New Roman"/>
                <w:b w:val="0"/>
                <w:bCs w:val="0"/>
                <w:i/>
                <w:iCs/>
                <w:color w:val="000000"/>
                <w:kern w:val="0"/>
                <w:sz w:val="24"/>
                <w:szCs w:val="24"/>
                <w:u w:val="none" w:color="C00000"/>
                <w:lang w:val="en-US" w:eastAsia="zh-CN" w:bidi="ar"/>
              </w:rPr>
              <w:t>P</w:t>
            </w:r>
            <w:r>
              <w:rPr>
                <w:rFonts w:hint="default" w:ascii="Times New Roman" w:hAnsi="Times New Roman" w:eastAsia="宋体" w:cs="Times New Roman"/>
                <w:b w:val="0"/>
                <w:bCs w:val="0"/>
                <w:i w:val="0"/>
                <w:iCs w:val="0"/>
                <w:color w:val="000000"/>
                <w:kern w:val="0"/>
                <w:sz w:val="24"/>
                <w:szCs w:val="24"/>
                <w:u w:val="none" w:color="C00000"/>
                <w:lang w:val="en-US" w:eastAsia="zh-CN" w:bidi="ar"/>
              </w:rPr>
              <w:t xml:space="preserve"> &gt; 0.05) in wild-type and all the methylase mutants.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ind w:left="0" w:left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Gene Name</w:t>
            </w:r>
          </w:p>
        </w:tc>
        <w:tc>
          <w:tcPr>
            <w:tcW w:w="0" w:type="auto"/>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ind w:left="0" w:left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Locus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nil"/>
              <w:left w:val="nil"/>
              <w:bottom w:val="nil"/>
              <w:right w:val="nil"/>
            </w:tcBorders>
            <w:shd w:val="clear" w:color="auto" w:fill="auto"/>
            <w:noWrap/>
            <w:vAlign w:val="top"/>
          </w:tcPr>
          <w:p>
            <w:pPr>
              <w:keepNext w:val="0"/>
              <w:keepLines w:val="0"/>
              <w:widowControl/>
              <w:suppressLineNumbers w:val="0"/>
              <w:ind w:left="0" w:leftChars="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SAM2</w:t>
            </w:r>
          </w:p>
        </w:tc>
        <w:tc>
          <w:tcPr>
            <w:tcW w:w="0" w:type="auto"/>
            <w:tcBorders>
              <w:top w:val="nil"/>
              <w:left w:val="nil"/>
              <w:bottom w:val="nil"/>
              <w:right w:val="nil"/>
            </w:tcBorders>
            <w:shd w:val="clear" w:color="auto" w:fill="auto"/>
            <w:noWrap/>
            <w:vAlign w:val="top"/>
          </w:tcPr>
          <w:p>
            <w:pPr>
              <w:keepNext w:val="0"/>
              <w:keepLines w:val="0"/>
              <w:widowControl/>
              <w:suppressLineNumbers w:val="0"/>
              <w:ind w:left="0" w:leftChars="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AT4G01850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nil"/>
              <w:left w:val="nil"/>
              <w:bottom w:val="nil"/>
              <w:right w:val="nil"/>
            </w:tcBorders>
            <w:shd w:val="clear" w:color="auto" w:fill="auto"/>
            <w:noWrap/>
            <w:vAlign w:val="top"/>
          </w:tcPr>
          <w:p>
            <w:pPr>
              <w:keepNext w:val="0"/>
              <w:keepLines w:val="0"/>
              <w:widowControl/>
              <w:suppressLineNumbers w:val="0"/>
              <w:ind w:left="0" w:leftChars="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PP2A</w:t>
            </w:r>
          </w:p>
        </w:tc>
        <w:tc>
          <w:tcPr>
            <w:tcW w:w="0" w:type="auto"/>
            <w:tcBorders>
              <w:top w:val="nil"/>
              <w:left w:val="nil"/>
              <w:bottom w:val="nil"/>
              <w:right w:val="nil"/>
            </w:tcBorders>
            <w:shd w:val="clear" w:color="auto" w:fill="auto"/>
            <w:noWrap/>
            <w:vAlign w:val="top"/>
          </w:tcPr>
          <w:p>
            <w:pPr>
              <w:keepNext w:val="0"/>
              <w:keepLines w:val="0"/>
              <w:widowControl/>
              <w:suppressLineNumbers w:val="0"/>
              <w:ind w:left="0" w:leftChars="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AT1G10430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nil"/>
              <w:left w:val="nil"/>
              <w:bottom w:val="nil"/>
              <w:right w:val="nil"/>
            </w:tcBorders>
            <w:shd w:val="clear" w:color="auto" w:fill="auto"/>
            <w:noWrap/>
            <w:vAlign w:val="top"/>
          </w:tcPr>
          <w:p>
            <w:pPr>
              <w:keepNext w:val="0"/>
              <w:keepLines w:val="0"/>
              <w:widowControl/>
              <w:suppressLineNumbers w:val="0"/>
              <w:ind w:left="0" w:leftChars="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ACS5</w:t>
            </w:r>
          </w:p>
        </w:tc>
        <w:tc>
          <w:tcPr>
            <w:tcW w:w="0" w:type="auto"/>
            <w:tcBorders>
              <w:top w:val="nil"/>
              <w:left w:val="nil"/>
              <w:bottom w:val="nil"/>
              <w:right w:val="nil"/>
            </w:tcBorders>
            <w:shd w:val="clear" w:color="auto" w:fill="auto"/>
            <w:noWrap/>
            <w:vAlign w:val="top"/>
          </w:tcPr>
          <w:p>
            <w:pPr>
              <w:keepNext w:val="0"/>
              <w:keepLines w:val="0"/>
              <w:widowControl/>
              <w:suppressLineNumbers w:val="0"/>
              <w:ind w:left="0" w:leftChars="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AT5G65800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nil"/>
              <w:left w:val="nil"/>
              <w:bottom w:val="nil"/>
              <w:right w:val="nil"/>
            </w:tcBorders>
            <w:shd w:val="clear" w:color="auto" w:fill="auto"/>
            <w:noWrap/>
            <w:vAlign w:val="top"/>
          </w:tcPr>
          <w:p>
            <w:pPr>
              <w:keepNext w:val="0"/>
              <w:keepLines w:val="0"/>
              <w:widowControl/>
              <w:suppressLineNumbers w:val="0"/>
              <w:ind w:left="0" w:leftChars="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ETO1</w:t>
            </w:r>
          </w:p>
        </w:tc>
        <w:tc>
          <w:tcPr>
            <w:tcW w:w="0" w:type="auto"/>
            <w:tcBorders>
              <w:top w:val="nil"/>
              <w:left w:val="nil"/>
              <w:bottom w:val="nil"/>
              <w:right w:val="nil"/>
            </w:tcBorders>
            <w:shd w:val="clear" w:color="auto" w:fill="auto"/>
            <w:noWrap/>
            <w:vAlign w:val="top"/>
          </w:tcPr>
          <w:p>
            <w:pPr>
              <w:keepNext w:val="0"/>
              <w:keepLines w:val="0"/>
              <w:widowControl/>
              <w:suppressLineNumbers w:val="0"/>
              <w:ind w:left="0" w:leftChars="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AT3G51770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nil"/>
              <w:left w:val="nil"/>
              <w:bottom w:val="nil"/>
              <w:right w:val="nil"/>
            </w:tcBorders>
            <w:shd w:val="clear" w:color="auto" w:fill="auto"/>
            <w:noWrap/>
            <w:vAlign w:val="top"/>
          </w:tcPr>
          <w:p>
            <w:pPr>
              <w:keepNext w:val="0"/>
              <w:keepLines w:val="0"/>
              <w:widowControl/>
              <w:suppressLineNumbers w:val="0"/>
              <w:ind w:left="0" w:leftChars="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ETR1</w:t>
            </w:r>
          </w:p>
        </w:tc>
        <w:tc>
          <w:tcPr>
            <w:tcW w:w="0" w:type="auto"/>
            <w:tcBorders>
              <w:top w:val="nil"/>
              <w:left w:val="nil"/>
              <w:bottom w:val="nil"/>
              <w:right w:val="nil"/>
            </w:tcBorders>
            <w:shd w:val="clear" w:color="auto" w:fill="auto"/>
            <w:noWrap/>
            <w:vAlign w:val="top"/>
          </w:tcPr>
          <w:p>
            <w:pPr>
              <w:keepNext w:val="0"/>
              <w:keepLines w:val="0"/>
              <w:widowControl/>
              <w:suppressLineNumbers w:val="0"/>
              <w:ind w:left="0" w:leftChars="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AT1G66340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nil"/>
              <w:left w:val="nil"/>
              <w:bottom w:val="nil"/>
              <w:right w:val="nil"/>
            </w:tcBorders>
            <w:shd w:val="clear" w:color="auto" w:fill="auto"/>
            <w:noWrap/>
            <w:vAlign w:val="top"/>
          </w:tcPr>
          <w:p>
            <w:pPr>
              <w:keepNext w:val="0"/>
              <w:keepLines w:val="0"/>
              <w:widowControl/>
              <w:suppressLineNumbers w:val="0"/>
              <w:ind w:left="0" w:leftChars="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ERS1</w:t>
            </w:r>
          </w:p>
        </w:tc>
        <w:tc>
          <w:tcPr>
            <w:tcW w:w="0" w:type="auto"/>
            <w:tcBorders>
              <w:top w:val="nil"/>
              <w:left w:val="nil"/>
              <w:bottom w:val="nil"/>
              <w:right w:val="nil"/>
            </w:tcBorders>
            <w:shd w:val="clear" w:color="auto" w:fill="auto"/>
            <w:noWrap/>
            <w:vAlign w:val="top"/>
          </w:tcPr>
          <w:p>
            <w:pPr>
              <w:keepNext w:val="0"/>
              <w:keepLines w:val="0"/>
              <w:widowControl/>
              <w:suppressLineNumbers w:val="0"/>
              <w:ind w:left="0" w:leftChars="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AT2G40940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nil"/>
              <w:left w:val="nil"/>
              <w:bottom w:val="nil"/>
              <w:right w:val="nil"/>
            </w:tcBorders>
            <w:shd w:val="clear" w:color="auto" w:fill="auto"/>
            <w:noWrap/>
            <w:vAlign w:val="top"/>
          </w:tcPr>
          <w:p>
            <w:pPr>
              <w:keepNext w:val="0"/>
              <w:keepLines w:val="0"/>
              <w:widowControl/>
              <w:suppressLineNumbers w:val="0"/>
              <w:ind w:left="0" w:leftChars="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ERS2</w:t>
            </w:r>
          </w:p>
        </w:tc>
        <w:tc>
          <w:tcPr>
            <w:tcW w:w="0" w:type="auto"/>
            <w:tcBorders>
              <w:top w:val="nil"/>
              <w:left w:val="nil"/>
              <w:bottom w:val="nil"/>
              <w:right w:val="nil"/>
            </w:tcBorders>
            <w:shd w:val="clear" w:color="auto" w:fill="auto"/>
            <w:noWrap/>
            <w:vAlign w:val="top"/>
          </w:tcPr>
          <w:p>
            <w:pPr>
              <w:keepNext w:val="0"/>
              <w:keepLines w:val="0"/>
              <w:widowControl/>
              <w:suppressLineNumbers w:val="0"/>
              <w:ind w:left="0" w:leftChars="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AT1G04310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nil"/>
              <w:left w:val="nil"/>
              <w:bottom w:val="nil"/>
              <w:right w:val="nil"/>
            </w:tcBorders>
            <w:shd w:val="clear" w:color="auto" w:fill="auto"/>
            <w:noWrap/>
            <w:vAlign w:val="top"/>
          </w:tcPr>
          <w:p>
            <w:pPr>
              <w:keepNext w:val="0"/>
              <w:keepLines w:val="0"/>
              <w:widowControl/>
              <w:suppressLineNumbers w:val="0"/>
              <w:ind w:left="0" w:leftChars="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EIN4</w:t>
            </w:r>
          </w:p>
        </w:tc>
        <w:tc>
          <w:tcPr>
            <w:tcW w:w="0" w:type="auto"/>
            <w:tcBorders>
              <w:top w:val="nil"/>
              <w:left w:val="nil"/>
              <w:bottom w:val="nil"/>
              <w:right w:val="nil"/>
            </w:tcBorders>
            <w:shd w:val="clear" w:color="auto" w:fill="auto"/>
            <w:noWrap/>
            <w:vAlign w:val="top"/>
          </w:tcPr>
          <w:p>
            <w:pPr>
              <w:keepNext w:val="0"/>
              <w:keepLines w:val="0"/>
              <w:widowControl/>
              <w:suppressLineNumbers w:val="0"/>
              <w:ind w:left="0" w:leftChars="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AT3G04580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nil"/>
              <w:left w:val="nil"/>
              <w:bottom w:val="nil"/>
              <w:right w:val="nil"/>
            </w:tcBorders>
            <w:shd w:val="clear" w:color="auto" w:fill="auto"/>
            <w:noWrap/>
            <w:vAlign w:val="top"/>
          </w:tcPr>
          <w:p>
            <w:pPr>
              <w:keepNext w:val="0"/>
              <w:keepLines w:val="0"/>
              <w:widowControl/>
              <w:suppressLineNumbers w:val="0"/>
              <w:ind w:left="0" w:leftChars="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CTR1</w:t>
            </w:r>
          </w:p>
        </w:tc>
        <w:tc>
          <w:tcPr>
            <w:tcW w:w="0" w:type="auto"/>
            <w:tcBorders>
              <w:top w:val="nil"/>
              <w:left w:val="nil"/>
              <w:bottom w:val="nil"/>
              <w:right w:val="nil"/>
            </w:tcBorders>
            <w:shd w:val="clear" w:color="auto" w:fill="auto"/>
            <w:noWrap/>
            <w:vAlign w:val="top"/>
          </w:tcPr>
          <w:p>
            <w:pPr>
              <w:keepNext w:val="0"/>
              <w:keepLines w:val="0"/>
              <w:widowControl/>
              <w:suppressLineNumbers w:val="0"/>
              <w:ind w:left="0" w:leftChars="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AT5G03730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nil"/>
              <w:left w:val="nil"/>
              <w:bottom w:val="nil"/>
              <w:right w:val="nil"/>
            </w:tcBorders>
            <w:shd w:val="clear" w:color="auto" w:fill="auto"/>
            <w:noWrap/>
            <w:vAlign w:val="top"/>
          </w:tcPr>
          <w:p>
            <w:pPr>
              <w:keepNext w:val="0"/>
              <w:keepLines w:val="0"/>
              <w:widowControl/>
              <w:suppressLineNumbers w:val="0"/>
              <w:ind w:left="0" w:leftChars="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ETP1</w:t>
            </w:r>
          </w:p>
        </w:tc>
        <w:tc>
          <w:tcPr>
            <w:tcW w:w="0" w:type="auto"/>
            <w:tcBorders>
              <w:top w:val="nil"/>
              <w:left w:val="nil"/>
              <w:bottom w:val="nil"/>
              <w:right w:val="nil"/>
            </w:tcBorders>
            <w:shd w:val="clear" w:color="auto" w:fill="auto"/>
            <w:noWrap/>
            <w:vAlign w:val="top"/>
          </w:tcPr>
          <w:p>
            <w:pPr>
              <w:keepNext w:val="0"/>
              <w:keepLines w:val="0"/>
              <w:widowControl/>
              <w:suppressLineNumbers w:val="0"/>
              <w:ind w:left="0" w:leftChars="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AT3G18980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nil"/>
              <w:left w:val="nil"/>
              <w:bottom w:val="nil"/>
              <w:right w:val="nil"/>
            </w:tcBorders>
            <w:shd w:val="clear" w:color="auto" w:fill="auto"/>
            <w:noWrap/>
            <w:vAlign w:val="top"/>
          </w:tcPr>
          <w:p>
            <w:pPr>
              <w:keepNext w:val="0"/>
              <w:keepLines w:val="0"/>
              <w:widowControl/>
              <w:suppressLineNumbers w:val="0"/>
              <w:ind w:left="0" w:leftChars="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ETP2</w:t>
            </w:r>
          </w:p>
        </w:tc>
        <w:tc>
          <w:tcPr>
            <w:tcW w:w="0" w:type="auto"/>
            <w:tcBorders>
              <w:top w:val="nil"/>
              <w:left w:val="nil"/>
              <w:bottom w:val="nil"/>
              <w:right w:val="nil"/>
            </w:tcBorders>
            <w:shd w:val="clear" w:color="auto" w:fill="auto"/>
            <w:noWrap/>
            <w:vAlign w:val="top"/>
          </w:tcPr>
          <w:p>
            <w:pPr>
              <w:keepNext w:val="0"/>
              <w:keepLines w:val="0"/>
              <w:widowControl/>
              <w:suppressLineNumbers w:val="0"/>
              <w:ind w:left="0" w:leftChars="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AT3G18910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nil"/>
              <w:left w:val="nil"/>
              <w:bottom w:val="nil"/>
              <w:right w:val="nil"/>
            </w:tcBorders>
            <w:shd w:val="clear" w:color="auto" w:fill="auto"/>
            <w:noWrap/>
            <w:vAlign w:val="top"/>
          </w:tcPr>
          <w:p>
            <w:pPr>
              <w:keepNext w:val="0"/>
              <w:keepLines w:val="0"/>
              <w:widowControl/>
              <w:suppressLineNumbers w:val="0"/>
              <w:ind w:left="0" w:leftChars="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MPK3</w:t>
            </w:r>
          </w:p>
        </w:tc>
        <w:tc>
          <w:tcPr>
            <w:tcW w:w="0" w:type="auto"/>
            <w:tcBorders>
              <w:top w:val="nil"/>
              <w:left w:val="nil"/>
              <w:bottom w:val="nil"/>
              <w:right w:val="nil"/>
            </w:tcBorders>
            <w:shd w:val="clear" w:color="auto" w:fill="auto"/>
            <w:noWrap/>
            <w:vAlign w:val="top"/>
          </w:tcPr>
          <w:p>
            <w:pPr>
              <w:keepNext w:val="0"/>
              <w:keepLines w:val="0"/>
              <w:widowControl/>
              <w:suppressLineNumbers w:val="0"/>
              <w:ind w:left="0" w:leftChars="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AT3G45640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0" w:type="auto"/>
            <w:tcBorders>
              <w:top w:val="nil"/>
              <w:left w:val="nil"/>
              <w:bottom w:val="single" w:color="000000" w:sz="8" w:space="0"/>
              <w:right w:val="nil"/>
            </w:tcBorders>
            <w:shd w:val="clear" w:color="auto" w:fill="auto"/>
            <w:noWrap/>
            <w:vAlign w:val="top"/>
          </w:tcPr>
          <w:p>
            <w:pPr>
              <w:keepNext w:val="0"/>
              <w:keepLines w:val="0"/>
              <w:widowControl/>
              <w:suppressLineNumbers w:val="0"/>
              <w:ind w:left="0" w:leftChars="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ERF1</w:t>
            </w:r>
          </w:p>
        </w:tc>
        <w:tc>
          <w:tcPr>
            <w:tcW w:w="0" w:type="auto"/>
            <w:tcBorders>
              <w:top w:val="nil"/>
              <w:left w:val="nil"/>
              <w:bottom w:val="single" w:color="000000" w:sz="8" w:space="0"/>
              <w:right w:val="nil"/>
            </w:tcBorders>
            <w:shd w:val="clear" w:color="auto" w:fill="auto"/>
            <w:noWrap/>
            <w:vAlign w:val="top"/>
          </w:tcPr>
          <w:p>
            <w:pPr>
              <w:keepNext w:val="0"/>
              <w:keepLines w:val="0"/>
              <w:widowControl/>
              <w:suppressLineNumbers w:val="0"/>
              <w:ind w:left="0" w:leftChars="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AT3G23240</w:t>
            </w:r>
          </w:p>
        </w:tc>
      </w:tr>
    </w:tbl>
    <w:p>
      <w:pPr>
        <w:rPr>
          <w:rFonts w:ascii="Times New Roman" w:hAnsi="Times New Roman" w:cs="Times New Roman"/>
          <w:b w:val="0"/>
          <w:bCs w:val="0"/>
          <w:kern w:val="2"/>
          <w:sz w:val="24"/>
          <w:szCs w:val="22"/>
        </w:rPr>
      </w:pPr>
      <w:r>
        <w:rPr>
          <w:rFonts w:ascii="Times New Roman" w:hAnsi="Times New Roman" w:cs="Times New Roman"/>
          <w:b w:val="0"/>
          <w:bCs w:val="0"/>
          <w:kern w:val="2"/>
          <w:sz w:val="24"/>
          <w:szCs w:val="22"/>
        </w:rPr>
        <w:br w:type="page"/>
      </w:r>
    </w:p>
    <w:p>
      <w:pPr>
        <w:spacing w:line="480" w:lineRule="auto"/>
        <w:rPr>
          <w:rFonts w:ascii="Times New Roman" w:hAnsi="Times New Roman" w:cs="Times New Roman"/>
          <w:b w:val="0"/>
          <w:bCs w:val="0"/>
          <w:kern w:val="2"/>
          <w:sz w:val="24"/>
          <w:szCs w:val="22"/>
        </w:rPr>
      </w:pPr>
    </w:p>
    <w:p>
      <w:pPr>
        <w:spacing w:line="480" w:lineRule="auto"/>
        <w:rPr>
          <w:rFonts w:ascii="Times New Roman" w:hAnsi="Times New Roman" w:cs="Times New Roman"/>
          <w:b w:val="0"/>
          <w:bCs w:val="0"/>
          <w:kern w:val="2"/>
          <w:sz w:val="24"/>
          <w:szCs w:val="22"/>
        </w:rPr>
      </w:pPr>
    </w:p>
    <w:tbl>
      <w:tblPr>
        <w:tblStyle w:val="4"/>
        <w:tblW w:w="79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85"/>
        <w:gridCol w:w="1515"/>
        <w:gridCol w:w="987"/>
        <w:gridCol w:w="932"/>
        <w:gridCol w:w="900"/>
        <w:gridCol w:w="1160"/>
        <w:gridCol w:w="10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7945" w:type="dxa"/>
            <w:gridSpan w:val="7"/>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000000"/>
                <w:sz w:val="28"/>
                <w:szCs w:val="28"/>
                <w:u w:val="none"/>
              </w:rPr>
            </w:pPr>
            <w:r>
              <w:rPr>
                <w:rFonts w:hint="default" w:ascii="Arial Narrow" w:hAnsi="Arial Narrow" w:eastAsia="宋体" w:cs="Arial Narrow"/>
                <w:b/>
                <w:bCs/>
                <w:i w:val="0"/>
                <w:iCs w:val="0"/>
                <w:color w:val="000000"/>
                <w:kern w:val="0"/>
                <w:sz w:val="24"/>
                <w:szCs w:val="24"/>
                <w:u w:val="none" w:color="C00000"/>
                <w:lang w:val="en-US" w:eastAsia="zh-CN" w:bidi="ar"/>
              </w:rPr>
              <w:t>Table S8</w:t>
            </w:r>
            <w:r>
              <w:rPr>
                <w:rFonts w:hint="default" w:ascii="Times New Roman" w:hAnsi="Times New Roman" w:eastAsia="宋体" w:cs="Times New Roman"/>
                <w:b w:val="0"/>
                <w:bCs w:val="0"/>
                <w:i w:val="0"/>
                <w:iCs w:val="0"/>
                <w:color w:val="000000"/>
                <w:kern w:val="0"/>
                <w:sz w:val="24"/>
                <w:szCs w:val="24"/>
                <w:u w:val="none" w:color="C00000"/>
                <w:lang w:val="en-US" w:eastAsia="zh-CN" w:bidi="ar"/>
              </w:rPr>
              <w:t xml:space="preserve"> </w:t>
            </w:r>
            <w:r>
              <w:rPr>
                <w:rFonts w:hint="default" w:ascii="Times New Roman" w:hAnsi="Times New Roman" w:eastAsia="宋体" w:cs="Times New Roman"/>
                <w:b w:val="0"/>
                <w:bCs w:val="0"/>
                <w:i/>
                <w:iCs/>
                <w:color w:val="000000"/>
                <w:kern w:val="0"/>
                <w:sz w:val="24"/>
                <w:szCs w:val="24"/>
                <w:u w:val="none" w:color="C00000"/>
                <w:lang w:val="en-US" w:eastAsia="zh-CN" w:bidi="ar"/>
              </w:rPr>
              <w:t>Arabidopsis</w:t>
            </w:r>
            <w:r>
              <w:rPr>
                <w:rFonts w:hint="default" w:ascii="Times New Roman" w:hAnsi="Times New Roman" w:eastAsia="宋体" w:cs="Times New Roman"/>
                <w:b w:val="0"/>
                <w:bCs w:val="0"/>
                <w:i w:val="0"/>
                <w:iCs w:val="0"/>
                <w:color w:val="000000"/>
                <w:kern w:val="0"/>
                <w:sz w:val="24"/>
                <w:szCs w:val="24"/>
                <w:u w:val="none" w:color="C00000"/>
                <w:lang w:val="en-US" w:eastAsia="zh-CN" w:bidi="ar"/>
              </w:rPr>
              <w:t xml:space="preserve"> ethylene pathway genes with differential expression in wild-type and</w:t>
            </w:r>
            <w:r>
              <w:rPr>
                <w:rFonts w:hint="default" w:ascii="Times New Roman" w:hAnsi="Times New Roman" w:eastAsia="宋体" w:cs="Times New Roman"/>
                <w:b w:val="0"/>
                <w:bCs w:val="0"/>
                <w:i/>
                <w:iCs/>
                <w:color w:val="000000"/>
                <w:kern w:val="0"/>
                <w:sz w:val="24"/>
                <w:szCs w:val="24"/>
                <w:u w:val="none" w:color="C00000"/>
                <w:lang w:val="en-US" w:eastAsia="zh-CN" w:bidi="ar"/>
              </w:rPr>
              <w:t xml:space="preserve"> met1 </w:t>
            </w:r>
            <w:r>
              <w:rPr>
                <w:rFonts w:hint="default" w:ascii="Times New Roman" w:hAnsi="Times New Roman" w:eastAsia="宋体" w:cs="Times New Roman"/>
                <w:b w:val="0"/>
                <w:bCs w:val="0"/>
                <w:i w:val="0"/>
                <w:iCs w:val="0"/>
                <w:color w:val="000000"/>
                <w:kern w:val="0"/>
                <w:sz w:val="24"/>
                <w:szCs w:val="24"/>
                <w:u w:val="none" w:color="C00000"/>
                <w:lang w:val="en-US" w:eastAsia="zh-CN" w:bidi="ar"/>
              </w:rPr>
              <w:t>mutant.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385" w:type="dxa"/>
            <w:vMerge w:val="restart"/>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Gene Name</w:t>
            </w:r>
          </w:p>
        </w:tc>
        <w:tc>
          <w:tcPr>
            <w:tcW w:w="1515" w:type="dxa"/>
            <w:vMerge w:val="restart"/>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Locus</w:t>
            </w:r>
          </w:p>
        </w:tc>
        <w:tc>
          <w:tcPr>
            <w:tcW w:w="5045" w:type="dxa"/>
            <w:gridSpan w:val="5"/>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Expression (FPKM)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385" w:type="dxa"/>
            <w:vMerge w:val="continue"/>
            <w:tcBorders>
              <w:top w:val="single" w:color="000000" w:sz="8" w:space="0"/>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1515" w:type="dxa"/>
            <w:vMerge w:val="continue"/>
            <w:tcBorders>
              <w:top w:val="single" w:color="000000" w:sz="8" w:space="0"/>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987" w:type="dxa"/>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WT</w:t>
            </w:r>
          </w:p>
        </w:tc>
        <w:tc>
          <w:tcPr>
            <w:tcW w:w="932" w:type="dxa"/>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met1</w:t>
            </w:r>
          </w:p>
        </w:tc>
        <w:tc>
          <w:tcPr>
            <w:tcW w:w="900" w:type="dxa"/>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ratio</w:t>
            </w:r>
          </w:p>
        </w:tc>
        <w:tc>
          <w:tcPr>
            <w:tcW w:w="1160" w:type="dxa"/>
            <w:tcBorders>
              <w:top w:val="single" w:color="000000" w:sz="8" w:space="0"/>
              <w:left w:val="nil"/>
              <w:bottom w:val="single" w:color="000000" w:sz="8"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log</w:t>
            </w:r>
            <w:r>
              <w:rPr>
                <w:rFonts w:hint="default" w:ascii="Times New Roman" w:hAnsi="Times New Roman" w:eastAsia="宋体" w:cs="Times New Roman"/>
                <w:b w:val="0"/>
                <w:bCs w:val="0"/>
                <w:i w:val="0"/>
                <w:iCs w:val="0"/>
                <w:color w:val="000000"/>
                <w:kern w:val="0"/>
                <w:sz w:val="21"/>
                <w:szCs w:val="21"/>
                <w:u w:val="none" w:color="C00000"/>
                <w:vertAlign w:val="subscript"/>
                <w:lang w:val="en-US" w:eastAsia="zh-CN" w:bidi="ar"/>
              </w:rPr>
              <w:t>2</w:t>
            </w:r>
            <w:r>
              <w:rPr>
                <w:rFonts w:hint="default" w:ascii="Times New Roman" w:hAnsi="Times New Roman" w:eastAsia="宋体" w:cs="Times New Roman"/>
                <w:b w:val="0"/>
                <w:bCs w:val="0"/>
                <w:i w:val="0"/>
                <w:iCs w:val="0"/>
                <w:color w:val="000000"/>
                <w:kern w:val="0"/>
                <w:sz w:val="21"/>
                <w:szCs w:val="21"/>
                <w:u w:val="none" w:color="C00000"/>
                <w:lang w:val="en-US" w:eastAsia="zh-CN" w:bidi="ar"/>
              </w:rPr>
              <w:t>(ratio)</w:t>
            </w:r>
          </w:p>
        </w:tc>
        <w:tc>
          <w:tcPr>
            <w:tcW w:w="1066" w:type="dxa"/>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P</w:t>
            </w:r>
            <w:r>
              <w:rPr>
                <w:rFonts w:hint="default" w:ascii="Times New Roman" w:hAnsi="Times New Roman" w:eastAsia="宋体" w:cs="Times New Roman"/>
                <w:b w:val="0"/>
                <w:bCs w:val="0"/>
                <w:i w:val="0"/>
                <w:iCs w:val="0"/>
                <w:color w:val="000000"/>
                <w:kern w:val="0"/>
                <w:sz w:val="21"/>
                <w:szCs w:val="21"/>
                <w:u w:val="none" w:color="C00000"/>
                <w:lang w:val="en-US" w:eastAsia="zh-CN" w:bidi="ar"/>
              </w:rPr>
              <w:t>-value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3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SAM1</w:t>
            </w:r>
          </w:p>
        </w:tc>
        <w:tc>
          <w:tcPr>
            <w:tcW w:w="151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AT1G02500</w:t>
            </w:r>
          </w:p>
        </w:tc>
        <w:tc>
          <w:tcPr>
            <w:tcW w:w="98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9.63</w:t>
            </w:r>
          </w:p>
        </w:tc>
        <w:tc>
          <w:tcPr>
            <w:tcW w:w="93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24.34</w:t>
            </w:r>
          </w:p>
        </w:tc>
        <w:tc>
          <w:tcPr>
            <w:tcW w:w="90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2.53</w:t>
            </w:r>
          </w:p>
        </w:tc>
        <w:tc>
          <w:tcPr>
            <w:tcW w:w="1160" w:type="dxa"/>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1.34</w:t>
            </w:r>
          </w:p>
        </w:tc>
        <w:tc>
          <w:tcPr>
            <w:tcW w:w="106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0.0071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3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WRKY33</w:t>
            </w:r>
          </w:p>
        </w:tc>
        <w:tc>
          <w:tcPr>
            <w:tcW w:w="151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AT2G38470</w:t>
            </w:r>
          </w:p>
        </w:tc>
        <w:tc>
          <w:tcPr>
            <w:tcW w:w="98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16.24</w:t>
            </w:r>
          </w:p>
        </w:tc>
        <w:tc>
          <w:tcPr>
            <w:tcW w:w="93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45.59</w:t>
            </w:r>
          </w:p>
        </w:tc>
        <w:tc>
          <w:tcPr>
            <w:tcW w:w="90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2.81</w:t>
            </w:r>
          </w:p>
        </w:tc>
        <w:tc>
          <w:tcPr>
            <w:tcW w:w="1160" w:type="dxa"/>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1.49</w:t>
            </w:r>
          </w:p>
        </w:tc>
        <w:tc>
          <w:tcPr>
            <w:tcW w:w="106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0.0037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3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ACS2</w:t>
            </w:r>
          </w:p>
        </w:tc>
        <w:tc>
          <w:tcPr>
            <w:tcW w:w="151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AT1G01480</w:t>
            </w:r>
          </w:p>
        </w:tc>
        <w:tc>
          <w:tcPr>
            <w:tcW w:w="98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0.19</w:t>
            </w:r>
          </w:p>
        </w:tc>
        <w:tc>
          <w:tcPr>
            <w:tcW w:w="93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6.52</w:t>
            </w:r>
          </w:p>
        </w:tc>
        <w:tc>
          <w:tcPr>
            <w:tcW w:w="90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34.58</w:t>
            </w:r>
          </w:p>
        </w:tc>
        <w:tc>
          <w:tcPr>
            <w:tcW w:w="1160" w:type="dxa"/>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5.11</w:t>
            </w:r>
          </w:p>
        </w:tc>
        <w:tc>
          <w:tcPr>
            <w:tcW w:w="106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0.0020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3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ACS6</w:t>
            </w:r>
          </w:p>
        </w:tc>
        <w:tc>
          <w:tcPr>
            <w:tcW w:w="151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AT4G11280</w:t>
            </w:r>
          </w:p>
        </w:tc>
        <w:tc>
          <w:tcPr>
            <w:tcW w:w="98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13.15</w:t>
            </w:r>
          </w:p>
        </w:tc>
        <w:tc>
          <w:tcPr>
            <w:tcW w:w="93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31.49</w:t>
            </w:r>
          </w:p>
        </w:tc>
        <w:tc>
          <w:tcPr>
            <w:tcW w:w="90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2.40</w:t>
            </w:r>
          </w:p>
        </w:tc>
        <w:tc>
          <w:tcPr>
            <w:tcW w:w="1160" w:type="dxa"/>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1.26</w:t>
            </w:r>
          </w:p>
        </w:tc>
        <w:tc>
          <w:tcPr>
            <w:tcW w:w="106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0.0184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3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ACS7</w:t>
            </w:r>
          </w:p>
        </w:tc>
        <w:tc>
          <w:tcPr>
            <w:tcW w:w="151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AT4G26200</w:t>
            </w:r>
          </w:p>
        </w:tc>
        <w:tc>
          <w:tcPr>
            <w:tcW w:w="98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0.70</w:t>
            </w:r>
          </w:p>
        </w:tc>
        <w:tc>
          <w:tcPr>
            <w:tcW w:w="93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17.78</w:t>
            </w:r>
          </w:p>
        </w:tc>
        <w:tc>
          <w:tcPr>
            <w:tcW w:w="90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25.55</w:t>
            </w:r>
          </w:p>
        </w:tc>
        <w:tc>
          <w:tcPr>
            <w:tcW w:w="1160" w:type="dxa"/>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4.68</w:t>
            </w:r>
          </w:p>
        </w:tc>
        <w:tc>
          <w:tcPr>
            <w:tcW w:w="106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3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ACS8</w:t>
            </w:r>
          </w:p>
        </w:tc>
        <w:tc>
          <w:tcPr>
            <w:tcW w:w="151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AT4G37770</w:t>
            </w:r>
          </w:p>
        </w:tc>
        <w:tc>
          <w:tcPr>
            <w:tcW w:w="98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0.43</w:t>
            </w:r>
          </w:p>
        </w:tc>
        <w:tc>
          <w:tcPr>
            <w:tcW w:w="93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2.98</w:t>
            </w:r>
          </w:p>
        </w:tc>
        <w:tc>
          <w:tcPr>
            <w:tcW w:w="90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6.91</w:t>
            </w:r>
          </w:p>
        </w:tc>
        <w:tc>
          <w:tcPr>
            <w:tcW w:w="1160" w:type="dxa"/>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2.79</w:t>
            </w:r>
          </w:p>
        </w:tc>
        <w:tc>
          <w:tcPr>
            <w:tcW w:w="106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3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ACS11</w:t>
            </w:r>
          </w:p>
        </w:tc>
        <w:tc>
          <w:tcPr>
            <w:tcW w:w="151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AT4G08040</w:t>
            </w:r>
          </w:p>
        </w:tc>
        <w:tc>
          <w:tcPr>
            <w:tcW w:w="98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1.11</w:t>
            </w:r>
          </w:p>
        </w:tc>
        <w:tc>
          <w:tcPr>
            <w:tcW w:w="93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4.84</w:t>
            </w:r>
          </w:p>
        </w:tc>
        <w:tc>
          <w:tcPr>
            <w:tcW w:w="90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4.37</w:t>
            </w:r>
          </w:p>
        </w:tc>
        <w:tc>
          <w:tcPr>
            <w:tcW w:w="1160" w:type="dxa"/>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2.13</w:t>
            </w:r>
          </w:p>
        </w:tc>
        <w:tc>
          <w:tcPr>
            <w:tcW w:w="106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0.0064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3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ACO1</w:t>
            </w:r>
          </w:p>
        </w:tc>
        <w:tc>
          <w:tcPr>
            <w:tcW w:w="151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AT2G19590</w:t>
            </w:r>
          </w:p>
        </w:tc>
        <w:tc>
          <w:tcPr>
            <w:tcW w:w="98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40.31</w:t>
            </w:r>
          </w:p>
        </w:tc>
        <w:tc>
          <w:tcPr>
            <w:tcW w:w="93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14.70</w:t>
            </w:r>
          </w:p>
        </w:tc>
        <w:tc>
          <w:tcPr>
            <w:tcW w:w="90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0.36</w:t>
            </w:r>
          </w:p>
        </w:tc>
        <w:tc>
          <w:tcPr>
            <w:tcW w:w="1160" w:type="dxa"/>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-1.46</w:t>
            </w:r>
          </w:p>
        </w:tc>
        <w:tc>
          <w:tcPr>
            <w:tcW w:w="106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0.0024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3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MKK9</w:t>
            </w:r>
          </w:p>
        </w:tc>
        <w:tc>
          <w:tcPr>
            <w:tcW w:w="151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AT1G73500</w:t>
            </w:r>
          </w:p>
        </w:tc>
        <w:tc>
          <w:tcPr>
            <w:tcW w:w="98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6.88</w:t>
            </w:r>
          </w:p>
        </w:tc>
        <w:tc>
          <w:tcPr>
            <w:tcW w:w="93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22.90</w:t>
            </w:r>
          </w:p>
        </w:tc>
        <w:tc>
          <w:tcPr>
            <w:tcW w:w="90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3.33</w:t>
            </w:r>
          </w:p>
        </w:tc>
        <w:tc>
          <w:tcPr>
            <w:tcW w:w="1160" w:type="dxa"/>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1.73</w:t>
            </w:r>
          </w:p>
        </w:tc>
        <w:tc>
          <w:tcPr>
            <w:tcW w:w="106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0.0007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3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MPK6</w:t>
            </w:r>
          </w:p>
        </w:tc>
        <w:tc>
          <w:tcPr>
            <w:tcW w:w="151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AT2G43790</w:t>
            </w:r>
          </w:p>
        </w:tc>
        <w:tc>
          <w:tcPr>
            <w:tcW w:w="98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29.45</w:t>
            </w:r>
          </w:p>
        </w:tc>
        <w:tc>
          <w:tcPr>
            <w:tcW w:w="93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59.38</w:t>
            </w:r>
          </w:p>
        </w:tc>
        <w:tc>
          <w:tcPr>
            <w:tcW w:w="90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2.02</w:t>
            </w:r>
          </w:p>
        </w:tc>
        <w:tc>
          <w:tcPr>
            <w:tcW w:w="1160" w:type="dxa"/>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1.01</w:t>
            </w:r>
          </w:p>
        </w:tc>
        <w:tc>
          <w:tcPr>
            <w:tcW w:w="106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0.0318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385"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EIN3</w:t>
            </w:r>
          </w:p>
        </w:tc>
        <w:tc>
          <w:tcPr>
            <w:tcW w:w="1515"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AT3G20770</w:t>
            </w:r>
          </w:p>
        </w:tc>
        <w:tc>
          <w:tcPr>
            <w:tcW w:w="987"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8.90</w:t>
            </w:r>
          </w:p>
        </w:tc>
        <w:tc>
          <w:tcPr>
            <w:tcW w:w="932"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3.63</w:t>
            </w:r>
          </w:p>
        </w:tc>
        <w:tc>
          <w:tcPr>
            <w:tcW w:w="900"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0.41</w:t>
            </w:r>
          </w:p>
        </w:tc>
        <w:tc>
          <w:tcPr>
            <w:tcW w:w="1160" w:type="dxa"/>
            <w:tcBorders>
              <w:top w:val="nil"/>
              <w:left w:val="nil"/>
              <w:bottom w:val="single" w:color="000000" w:sz="8"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-1.29</w:t>
            </w:r>
          </w:p>
        </w:tc>
        <w:tc>
          <w:tcPr>
            <w:tcW w:w="1066"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0.0189</w:t>
            </w:r>
          </w:p>
        </w:tc>
      </w:tr>
    </w:tbl>
    <w:p>
      <w:pPr>
        <w:rPr>
          <w:rFonts w:ascii="Times New Roman" w:hAnsi="Times New Roman" w:cs="Times New Roman"/>
          <w:b w:val="0"/>
          <w:bCs w:val="0"/>
          <w:kern w:val="2"/>
          <w:sz w:val="24"/>
          <w:szCs w:val="22"/>
        </w:rPr>
      </w:pPr>
      <w:r>
        <w:rPr>
          <w:rFonts w:ascii="Times New Roman" w:hAnsi="Times New Roman" w:cs="Times New Roman"/>
          <w:b w:val="0"/>
          <w:bCs w:val="0"/>
          <w:kern w:val="2"/>
          <w:sz w:val="24"/>
          <w:szCs w:val="22"/>
        </w:rPr>
        <w:br w:type="page"/>
      </w:r>
    </w:p>
    <w:p>
      <w:pPr>
        <w:rPr>
          <w:rFonts w:ascii="Times New Roman" w:hAnsi="Times New Roman" w:cs="Times New Roman"/>
          <w:b w:val="0"/>
          <w:bCs w:val="0"/>
          <w:kern w:val="2"/>
          <w:sz w:val="24"/>
          <w:szCs w:val="22"/>
        </w:rPr>
      </w:pPr>
    </w:p>
    <w:p>
      <w:pPr>
        <w:rPr>
          <w:rFonts w:ascii="Times New Roman" w:hAnsi="Times New Roman" w:cs="Times New Roman"/>
          <w:b w:val="0"/>
          <w:bCs w:val="0"/>
          <w:kern w:val="2"/>
          <w:sz w:val="24"/>
          <w:szCs w:val="22"/>
        </w:rPr>
      </w:pPr>
    </w:p>
    <w:tbl>
      <w:tblPr>
        <w:tblStyle w:val="4"/>
        <w:tblW w:w="815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35"/>
        <w:gridCol w:w="1468"/>
        <w:gridCol w:w="1224"/>
        <w:gridCol w:w="994"/>
        <w:gridCol w:w="956"/>
        <w:gridCol w:w="1184"/>
        <w:gridCol w:w="10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2" w:hRule="atLeast"/>
        </w:trPr>
        <w:tc>
          <w:tcPr>
            <w:tcW w:w="8158" w:type="dxa"/>
            <w:gridSpan w:val="7"/>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8"/>
                <w:szCs w:val="28"/>
                <w:u w:val="none"/>
              </w:rPr>
            </w:pPr>
            <w:r>
              <w:rPr>
                <w:rFonts w:hint="default" w:ascii="Arial Narrow" w:hAnsi="Arial Narrow" w:eastAsia="宋体" w:cs="Arial Narrow"/>
                <w:b/>
                <w:bCs/>
                <w:i w:val="0"/>
                <w:iCs w:val="0"/>
                <w:color w:val="000000"/>
                <w:kern w:val="0"/>
                <w:sz w:val="24"/>
                <w:szCs w:val="24"/>
                <w:u w:val="none" w:color="C00000"/>
                <w:lang w:val="en-US" w:eastAsia="zh-CN" w:bidi="ar"/>
              </w:rPr>
              <w:t>Table S9</w:t>
            </w:r>
            <w:r>
              <w:rPr>
                <w:rFonts w:hint="default" w:ascii="Times New Roman" w:hAnsi="Times New Roman" w:eastAsia="宋体" w:cs="Times New Roman"/>
                <w:b w:val="0"/>
                <w:bCs w:val="0"/>
                <w:i w:val="0"/>
                <w:iCs w:val="0"/>
                <w:color w:val="000000"/>
                <w:kern w:val="0"/>
                <w:sz w:val="24"/>
                <w:szCs w:val="24"/>
                <w:u w:val="none" w:color="C00000"/>
                <w:lang w:val="en-US" w:eastAsia="zh-CN" w:bidi="ar"/>
              </w:rPr>
              <w:t xml:space="preserve"> </w:t>
            </w:r>
            <w:r>
              <w:rPr>
                <w:rFonts w:hint="default" w:ascii="Times New Roman" w:hAnsi="Times New Roman" w:eastAsia="宋体" w:cs="Times New Roman"/>
                <w:b w:val="0"/>
                <w:bCs w:val="0"/>
                <w:i/>
                <w:iCs/>
                <w:color w:val="000000"/>
                <w:kern w:val="0"/>
                <w:sz w:val="24"/>
                <w:szCs w:val="24"/>
                <w:u w:val="none" w:color="C00000"/>
                <w:lang w:val="en-US" w:eastAsia="zh-CN" w:bidi="ar"/>
              </w:rPr>
              <w:t>Arabidopsis</w:t>
            </w:r>
            <w:r>
              <w:rPr>
                <w:rFonts w:hint="default" w:ascii="Times New Roman" w:hAnsi="Times New Roman" w:eastAsia="宋体" w:cs="Times New Roman"/>
                <w:b w:val="0"/>
                <w:bCs w:val="0"/>
                <w:i w:val="0"/>
                <w:iCs w:val="0"/>
                <w:color w:val="000000"/>
                <w:kern w:val="0"/>
                <w:sz w:val="24"/>
                <w:szCs w:val="24"/>
                <w:u w:val="none" w:color="C00000"/>
                <w:lang w:val="en-US" w:eastAsia="zh-CN" w:bidi="ar"/>
              </w:rPr>
              <w:t xml:space="preserve"> ethylene pathway genes with differential expression in </w:t>
            </w:r>
            <w:r>
              <w:rPr>
                <w:rFonts w:hint="default" w:ascii="Times New Roman" w:hAnsi="Times New Roman" w:eastAsia="宋体" w:cs="Times New Roman"/>
                <w:b w:val="0"/>
                <w:bCs w:val="0"/>
                <w:i/>
                <w:iCs/>
                <w:color w:val="000000"/>
                <w:kern w:val="0"/>
                <w:sz w:val="24"/>
                <w:szCs w:val="24"/>
                <w:u w:val="none" w:color="C00000"/>
                <w:lang w:val="en-US" w:eastAsia="zh-CN" w:bidi="ar"/>
              </w:rPr>
              <w:t xml:space="preserve">cmt3 </w:t>
            </w:r>
            <w:r>
              <w:rPr>
                <w:rFonts w:hint="default" w:ascii="Times New Roman" w:hAnsi="Times New Roman" w:eastAsia="宋体" w:cs="Times New Roman"/>
                <w:b w:val="0"/>
                <w:bCs w:val="0"/>
                <w:i w:val="0"/>
                <w:iCs w:val="0"/>
                <w:color w:val="000000"/>
                <w:kern w:val="0"/>
                <w:sz w:val="24"/>
                <w:szCs w:val="24"/>
                <w:u w:val="none" w:color="C00000"/>
                <w:lang w:val="en-US" w:eastAsia="zh-CN" w:bidi="ar"/>
              </w:rPr>
              <w:t>mutant relative to wild-type plants.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235" w:type="dxa"/>
            <w:vMerge w:val="restart"/>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Gene Name</w:t>
            </w:r>
          </w:p>
        </w:tc>
        <w:tc>
          <w:tcPr>
            <w:tcW w:w="1468" w:type="dxa"/>
            <w:vMerge w:val="restart"/>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Locus</w:t>
            </w:r>
          </w:p>
        </w:tc>
        <w:tc>
          <w:tcPr>
            <w:tcW w:w="5455" w:type="dxa"/>
            <w:gridSpan w:val="5"/>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Expression (FPKM)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235" w:type="dxa"/>
            <w:vMerge w:val="continue"/>
            <w:tcBorders>
              <w:top w:val="single" w:color="000000" w:sz="8" w:space="0"/>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1468" w:type="dxa"/>
            <w:vMerge w:val="continue"/>
            <w:tcBorders>
              <w:top w:val="single" w:color="000000" w:sz="8" w:space="0"/>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1224"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WT</w:t>
            </w:r>
          </w:p>
        </w:tc>
        <w:tc>
          <w:tcPr>
            <w:tcW w:w="994"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cmt3</w:t>
            </w:r>
          </w:p>
        </w:tc>
        <w:tc>
          <w:tcPr>
            <w:tcW w:w="956"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ratio</w:t>
            </w:r>
          </w:p>
        </w:tc>
        <w:tc>
          <w:tcPr>
            <w:tcW w:w="1184" w:type="dxa"/>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log2(ratio)</w:t>
            </w:r>
          </w:p>
        </w:tc>
        <w:tc>
          <w:tcPr>
            <w:tcW w:w="1097" w:type="dxa"/>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P-</w:t>
            </w:r>
            <w:r>
              <w:rPr>
                <w:rFonts w:hint="default" w:ascii="Times New Roman" w:hAnsi="Times New Roman" w:eastAsia="宋体" w:cs="Times New Roman"/>
                <w:b w:val="0"/>
                <w:bCs w:val="0"/>
                <w:i w:val="0"/>
                <w:iCs w:val="0"/>
                <w:color w:val="000000"/>
                <w:kern w:val="0"/>
                <w:sz w:val="21"/>
                <w:szCs w:val="21"/>
                <w:u w:val="none" w:color="C00000"/>
                <w:lang w:val="en-US" w:eastAsia="zh-CN" w:bidi="ar"/>
              </w:rPr>
              <w:t>value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23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WRKY33</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AT2G38470</w:t>
            </w:r>
          </w:p>
        </w:tc>
        <w:tc>
          <w:tcPr>
            <w:tcW w:w="122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11.52</w:t>
            </w:r>
          </w:p>
        </w:tc>
        <w:tc>
          <w:tcPr>
            <w:tcW w:w="99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27.16</w:t>
            </w:r>
          </w:p>
        </w:tc>
        <w:tc>
          <w:tcPr>
            <w:tcW w:w="95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2.36</w:t>
            </w:r>
          </w:p>
        </w:tc>
        <w:tc>
          <w:tcPr>
            <w:tcW w:w="1184" w:type="dxa"/>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1.24</w:t>
            </w:r>
          </w:p>
        </w:tc>
        <w:tc>
          <w:tcPr>
            <w:tcW w:w="10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0.0436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23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ACS9</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AT3G49700</w:t>
            </w:r>
          </w:p>
        </w:tc>
        <w:tc>
          <w:tcPr>
            <w:tcW w:w="122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0.03</w:t>
            </w:r>
          </w:p>
        </w:tc>
        <w:tc>
          <w:tcPr>
            <w:tcW w:w="99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w:t>
            </w:r>
          </w:p>
        </w:tc>
        <w:tc>
          <w:tcPr>
            <w:tcW w:w="95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w:t>
            </w:r>
          </w:p>
        </w:tc>
        <w:tc>
          <w:tcPr>
            <w:tcW w:w="1184" w:type="dxa"/>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w:t>
            </w:r>
          </w:p>
        </w:tc>
        <w:tc>
          <w:tcPr>
            <w:tcW w:w="10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0.0178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23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ACS11</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AT4G08040</w:t>
            </w:r>
          </w:p>
        </w:tc>
        <w:tc>
          <w:tcPr>
            <w:tcW w:w="122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0.78</w:t>
            </w:r>
          </w:p>
        </w:tc>
        <w:tc>
          <w:tcPr>
            <w:tcW w:w="99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3.07</w:t>
            </w:r>
          </w:p>
        </w:tc>
        <w:tc>
          <w:tcPr>
            <w:tcW w:w="95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3.92</w:t>
            </w:r>
          </w:p>
        </w:tc>
        <w:tc>
          <w:tcPr>
            <w:tcW w:w="1184" w:type="dxa"/>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1.97</w:t>
            </w:r>
          </w:p>
        </w:tc>
        <w:tc>
          <w:tcPr>
            <w:tcW w:w="10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0.0167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23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MKK9</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AT1G73500</w:t>
            </w:r>
          </w:p>
        </w:tc>
        <w:tc>
          <w:tcPr>
            <w:tcW w:w="122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4.88</w:t>
            </w:r>
          </w:p>
        </w:tc>
        <w:tc>
          <w:tcPr>
            <w:tcW w:w="99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16.41</w:t>
            </w:r>
          </w:p>
        </w:tc>
        <w:tc>
          <w:tcPr>
            <w:tcW w:w="95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3.36</w:t>
            </w:r>
          </w:p>
        </w:tc>
        <w:tc>
          <w:tcPr>
            <w:tcW w:w="1184" w:type="dxa"/>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1.75</w:t>
            </w:r>
          </w:p>
        </w:tc>
        <w:tc>
          <w:tcPr>
            <w:tcW w:w="10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0.0005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23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MPK6</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AT2G43790</w:t>
            </w:r>
          </w:p>
        </w:tc>
        <w:tc>
          <w:tcPr>
            <w:tcW w:w="122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20.89</w:t>
            </w:r>
          </w:p>
        </w:tc>
        <w:tc>
          <w:tcPr>
            <w:tcW w:w="99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43.02</w:t>
            </w:r>
          </w:p>
        </w:tc>
        <w:tc>
          <w:tcPr>
            <w:tcW w:w="95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2.06</w:t>
            </w:r>
          </w:p>
        </w:tc>
        <w:tc>
          <w:tcPr>
            <w:tcW w:w="1184" w:type="dxa"/>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1.04</w:t>
            </w:r>
          </w:p>
        </w:tc>
        <w:tc>
          <w:tcPr>
            <w:tcW w:w="10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0.0263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235"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EIN3</w:t>
            </w:r>
          </w:p>
        </w:tc>
        <w:tc>
          <w:tcPr>
            <w:tcW w:w="1468"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AT3G20770</w:t>
            </w:r>
          </w:p>
        </w:tc>
        <w:tc>
          <w:tcPr>
            <w:tcW w:w="1224"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6.31</w:t>
            </w:r>
          </w:p>
        </w:tc>
        <w:tc>
          <w:tcPr>
            <w:tcW w:w="994"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2.39</w:t>
            </w:r>
          </w:p>
        </w:tc>
        <w:tc>
          <w:tcPr>
            <w:tcW w:w="956"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0.38</w:t>
            </w:r>
          </w:p>
        </w:tc>
        <w:tc>
          <w:tcPr>
            <w:tcW w:w="1184" w:type="dxa"/>
            <w:tcBorders>
              <w:top w:val="nil"/>
              <w:left w:val="nil"/>
              <w:bottom w:val="single" w:color="000000" w:sz="8"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-1.40</w:t>
            </w:r>
          </w:p>
        </w:tc>
        <w:tc>
          <w:tcPr>
            <w:tcW w:w="1097"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0.0069</w:t>
            </w:r>
          </w:p>
        </w:tc>
      </w:tr>
    </w:tbl>
    <w:p>
      <w:pPr>
        <w:rPr>
          <w:rFonts w:ascii="Times New Roman" w:hAnsi="Times New Roman" w:cs="Times New Roman"/>
          <w:b w:val="0"/>
          <w:bCs w:val="0"/>
          <w:kern w:val="2"/>
          <w:sz w:val="24"/>
          <w:szCs w:val="22"/>
        </w:rPr>
      </w:pPr>
      <w:r>
        <w:rPr>
          <w:rFonts w:ascii="Times New Roman" w:hAnsi="Times New Roman" w:cs="Times New Roman"/>
          <w:b w:val="0"/>
          <w:bCs w:val="0"/>
          <w:kern w:val="2"/>
          <w:sz w:val="24"/>
          <w:szCs w:val="22"/>
        </w:rPr>
        <w:br w:type="page"/>
      </w:r>
    </w:p>
    <w:p>
      <w:pPr>
        <w:rPr>
          <w:rFonts w:ascii="Times New Roman" w:hAnsi="Times New Roman" w:cs="Times New Roman"/>
          <w:b w:val="0"/>
          <w:bCs w:val="0"/>
          <w:kern w:val="2"/>
          <w:sz w:val="24"/>
          <w:szCs w:val="22"/>
        </w:rPr>
      </w:pPr>
    </w:p>
    <w:p>
      <w:pPr>
        <w:rPr>
          <w:rFonts w:ascii="Times New Roman" w:hAnsi="Times New Roman" w:cs="Times New Roman"/>
          <w:b w:val="0"/>
          <w:bCs w:val="0"/>
          <w:kern w:val="2"/>
          <w:sz w:val="24"/>
          <w:szCs w:val="22"/>
        </w:rPr>
      </w:pPr>
    </w:p>
    <w:tbl>
      <w:tblPr>
        <w:tblStyle w:val="4"/>
        <w:tblW w:w="819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39"/>
        <w:gridCol w:w="1374"/>
        <w:gridCol w:w="1034"/>
        <w:gridCol w:w="1097"/>
        <w:gridCol w:w="971"/>
        <w:gridCol w:w="1192"/>
        <w:gridCol w:w="12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6" w:hRule="atLeast"/>
        </w:trPr>
        <w:tc>
          <w:tcPr>
            <w:tcW w:w="8194" w:type="dxa"/>
            <w:gridSpan w:val="7"/>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8"/>
                <w:szCs w:val="28"/>
                <w:u w:val="none"/>
              </w:rPr>
            </w:pPr>
            <w:r>
              <w:rPr>
                <w:rFonts w:hint="default" w:ascii="Arial Narrow" w:hAnsi="Arial Narrow" w:eastAsia="宋体" w:cs="Arial Narrow"/>
                <w:b/>
                <w:bCs/>
                <w:i w:val="0"/>
                <w:iCs w:val="0"/>
                <w:color w:val="000000"/>
                <w:kern w:val="0"/>
                <w:sz w:val="24"/>
                <w:szCs w:val="24"/>
                <w:u w:val="none" w:color="C00000"/>
                <w:lang w:val="en-US" w:eastAsia="zh-CN" w:bidi="ar"/>
              </w:rPr>
              <w:t>Table S10</w:t>
            </w:r>
            <w:r>
              <w:rPr>
                <w:rFonts w:hint="default" w:ascii="Times New Roman" w:hAnsi="Times New Roman" w:eastAsia="宋体" w:cs="Times New Roman"/>
                <w:b w:val="0"/>
                <w:bCs w:val="0"/>
                <w:i w:val="0"/>
                <w:iCs w:val="0"/>
                <w:color w:val="000000"/>
                <w:kern w:val="0"/>
                <w:sz w:val="24"/>
                <w:szCs w:val="24"/>
                <w:u w:val="none" w:color="C00000"/>
                <w:lang w:val="en-US" w:eastAsia="zh-CN" w:bidi="ar"/>
              </w:rPr>
              <w:t xml:space="preserve"> </w:t>
            </w:r>
            <w:r>
              <w:rPr>
                <w:rFonts w:hint="default" w:ascii="Times New Roman" w:hAnsi="Times New Roman" w:eastAsia="宋体" w:cs="Times New Roman"/>
                <w:b w:val="0"/>
                <w:bCs w:val="0"/>
                <w:i/>
                <w:iCs/>
                <w:color w:val="000000"/>
                <w:kern w:val="0"/>
                <w:sz w:val="24"/>
                <w:szCs w:val="24"/>
                <w:u w:val="none" w:color="C00000"/>
                <w:lang w:val="en-US" w:eastAsia="zh-CN" w:bidi="ar"/>
              </w:rPr>
              <w:t>Arabidopsis</w:t>
            </w:r>
            <w:r>
              <w:rPr>
                <w:rFonts w:hint="default" w:ascii="Times New Roman" w:hAnsi="Times New Roman" w:eastAsia="宋体" w:cs="Times New Roman"/>
                <w:b w:val="0"/>
                <w:bCs w:val="0"/>
                <w:i w:val="0"/>
                <w:iCs w:val="0"/>
                <w:color w:val="000000"/>
                <w:kern w:val="0"/>
                <w:sz w:val="24"/>
                <w:szCs w:val="24"/>
                <w:u w:val="none" w:color="C00000"/>
                <w:lang w:val="en-US" w:eastAsia="zh-CN" w:bidi="ar"/>
              </w:rPr>
              <w:t xml:space="preserve"> ethylene pathway genes with differential expression in </w:t>
            </w:r>
            <w:r>
              <w:rPr>
                <w:rFonts w:hint="default" w:ascii="Times New Roman" w:hAnsi="Times New Roman" w:eastAsia="宋体" w:cs="Times New Roman"/>
                <w:b w:val="0"/>
                <w:bCs w:val="0"/>
                <w:i/>
                <w:iCs/>
                <w:color w:val="000000"/>
                <w:kern w:val="0"/>
                <w:sz w:val="24"/>
                <w:szCs w:val="24"/>
                <w:u w:val="none" w:color="C00000"/>
                <w:lang w:val="en-US" w:eastAsia="zh-CN" w:bidi="ar"/>
              </w:rPr>
              <w:t>drm1/2</w:t>
            </w:r>
            <w:r>
              <w:rPr>
                <w:rFonts w:hint="default" w:ascii="Times New Roman" w:hAnsi="Times New Roman" w:eastAsia="宋体" w:cs="Times New Roman"/>
                <w:b w:val="0"/>
                <w:bCs w:val="0"/>
                <w:i w:val="0"/>
                <w:iCs w:val="0"/>
                <w:color w:val="000000"/>
                <w:kern w:val="0"/>
                <w:sz w:val="24"/>
                <w:szCs w:val="24"/>
                <w:u w:val="none" w:color="C00000"/>
                <w:lang w:val="en-US" w:eastAsia="zh-CN" w:bidi="ar"/>
              </w:rPr>
              <w:t xml:space="preserve"> mutant relative to wild-type plants.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1239" w:type="dxa"/>
            <w:vMerge w:val="restart"/>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Gene Name</w:t>
            </w:r>
          </w:p>
        </w:tc>
        <w:tc>
          <w:tcPr>
            <w:tcW w:w="1374" w:type="dxa"/>
            <w:vMerge w:val="restart"/>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Locus</w:t>
            </w:r>
          </w:p>
        </w:tc>
        <w:tc>
          <w:tcPr>
            <w:tcW w:w="5581" w:type="dxa"/>
            <w:gridSpan w:val="5"/>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Expression (FPKM)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1239" w:type="dxa"/>
            <w:vMerge w:val="continue"/>
            <w:tcBorders>
              <w:top w:val="single" w:color="000000" w:sz="8" w:space="0"/>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1374" w:type="dxa"/>
            <w:vMerge w:val="continue"/>
            <w:tcBorders>
              <w:top w:val="single" w:color="000000" w:sz="8" w:space="0"/>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1034"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WT</w:t>
            </w:r>
          </w:p>
        </w:tc>
        <w:tc>
          <w:tcPr>
            <w:tcW w:w="1097"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drm1/2</w:t>
            </w:r>
          </w:p>
        </w:tc>
        <w:tc>
          <w:tcPr>
            <w:tcW w:w="971"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ratio</w:t>
            </w:r>
          </w:p>
        </w:tc>
        <w:tc>
          <w:tcPr>
            <w:tcW w:w="1192" w:type="dxa"/>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log2(ratio)</w:t>
            </w:r>
          </w:p>
        </w:tc>
        <w:tc>
          <w:tcPr>
            <w:tcW w:w="1287" w:type="dxa"/>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P-</w:t>
            </w:r>
            <w:r>
              <w:rPr>
                <w:rFonts w:hint="default" w:ascii="Times New Roman" w:hAnsi="Times New Roman" w:eastAsia="宋体" w:cs="Times New Roman"/>
                <w:b w:val="0"/>
                <w:bCs w:val="0"/>
                <w:i w:val="0"/>
                <w:iCs w:val="0"/>
                <w:color w:val="000000"/>
                <w:kern w:val="0"/>
                <w:sz w:val="21"/>
                <w:szCs w:val="21"/>
                <w:u w:val="none" w:color="C00000"/>
                <w:lang w:val="en-US" w:eastAsia="zh-CN" w:bidi="ar"/>
              </w:rPr>
              <w:t>value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23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SAM1</w:t>
            </w:r>
          </w:p>
        </w:tc>
        <w:tc>
          <w:tcPr>
            <w:tcW w:w="137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AT1G02500</w:t>
            </w:r>
          </w:p>
        </w:tc>
        <w:tc>
          <w:tcPr>
            <w:tcW w:w="103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10.10</w:t>
            </w:r>
          </w:p>
        </w:tc>
        <w:tc>
          <w:tcPr>
            <w:tcW w:w="10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22.29</w:t>
            </w:r>
          </w:p>
        </w:tc>
        <w:tc>
          <w:tcPr>
            <w:tcW w:w="9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2.21</w:t>
            </w:r>
          </w:p>
        </w:tc>
        <w:tc>
          <w:tcPr>
            <w:tcW w:w="1192" w:type="dxa"/>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 xml:space="preserve">1.14 </w:t>
            </w:r>
          </w:p>
        </w:tc>
        <w:tc>
          <w:tcPr>
            <w:tcW w:w="128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0.0004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23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ACS11</w:t>
            </w:r>
          </w:p>
        </w:tc>
        <w:tc>
          <w:tcPr>
            <w:tcW w:w="137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AT4G08040</w:t>
            </w:r>
          </w:p>
        </w:tc>
        <w:tc>
          <w:tcPr>
            <w:tcW w:w="103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1.16</w:t>
            </w:r>
          </w:p>
        </w:tc>
        <w:tc>
          <w:tcPr>
            <w:tcW w:w="10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4.38</w:t>
            </w:r>
          </w:p>
        </w:tc>
        <w:tc>
          <w:tcPr>
            <w:tcW w:w="9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3.78</w:t>
            </w:r>
          </w:p>
        </w:tc>
        <w:tc>
          <w:tcPr>
            <w:tcW w:w="1192" w:type="dxa"/>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 xml:space="preserve">1.92 </w:t>
            </w:r>
          </w:p>
        </w:tc>
        <w:tc>
          <w:tcPr>
            <w:tcW w:w="128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0.0005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23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ACO1</w:t>
            </w:r>
          </w:p>
        </w:tc>
        <w:tc>
          <w:tcPr>
            <w:tcW w:w="137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AT2G19590</w:t>
            </w:r>
          </w:p>
        </w:tc>
        <w:tc>
          <w:tcPr>
            <w:tcW w:w="103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42.27</w:t>
            </w:r>
          </w:p>
        </w:tc>
        <w:tc>
          <w:tcPr>
            <w:tcW w:w="10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23.97</w:t>
            </w:r>
          </w:p>
        </w:tc>
        <w:tc>
          <w:tcPr>
            <w:tcW w:w="9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0.57</w:t>
            </w:r>
          </w:p>
        </w:tc>
        <w:tc>
          <w:tcPr>
            <w:tcW w:w="1192" w:type="dxa"/>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 xml:space="preserve">-0.82 </w:t>
            </w:r>
          </w:p>
        </w:tc>
        <w:tc>
          <w:tcPr>
            <w:tcW w:w="128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0.0068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23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ETR2</w:t>
            </w:r>
          </w:p>
        </w:tc>
        <w:tc>
          <w:tcPr>
            <w:tcW w:w="137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AT3G23150</w:t>
            </w:r>
          </w:p>
        </w:tc>
        <w:tc>
          <w:tcPr>
            <w:tcW w:w="103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36.99</w:t>
            </w:r>
          </w:p>
        </w:tc>
        <w:tc>
          <w:tcPr>
            <w:tcW w:w="10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23.64</w:t>
            </w:r>
          </w:p>
        </w:tc>
        <w:tc>
          <w:tcPr>
            <w:tcW w:w="9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0.64</w:t>
            </w:r>
          </w:p>
        </w:tc>
        <w:tc>
          <w:tcPr>
            <w:tcW w:w="1192" w:type="dxa"/>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 xml:space="preserve">-0.65 </w:t>
            </w:r>
          </w:p>
        </w:tc>
        <w:tc>
          <w:tcPr>
            <w:tcW w:w="128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0.0308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23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EIN2</w:t>
            </w:r>
          </w:p>
        </w:tc>
        <w:tc>
          <w:tcPr>
            <w:tcW w:w="137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AT5G03280</w:t>
            </w:r>
          </w:p>
        </w:tc>
        <w:tc>
          <w:tcPr>
            <w:tcW w:w="103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27.63</w:t>
            </w:r>
          </w:p>
        </w:tc>
        <w:tc>
          <w:tcPr>
            <w:tcW w:w="10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14.64</w:t>
            </w:r>
          </w:p>
        </w:tc>
        <w:tc>
          <w:tcPr>
            <w:tcW w:w="9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0.53</w:t>
            </w:r>
          </w:p>
        </w:tc>
        <w:tc>
          <w:tcPr>
            <w:tcW w:w="1192" w:type="dxa"/>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 xml:space="preserve">-0.92 </w:t>
            </w:r>
          </w:p>
        </w:tc>
        <w:tc>
          <w:tcPr>
            <w:tcW w:w="128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0.0029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23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EBF1</w:t>
            </w:r>
          </w:p>
        </w:tc>
        <w:tc>
          <w:tcPr>
            <w:tcW w:w="137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AT2G25490</w:t>
            </w:r>
          </w:p>
        </w:tc>
        <w:tc>
          <w:tcPr>
            <w:tcW w:w="103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29.41</w:t>
            </w:r>
          </w:p>
        </w:tc>
        <w:tc>
          <w:tcPr>
            <w:tcW w:w="10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16.85</w:t>
            </w:r>
          </w:p>
        </w:tc>
        <w:tc>
          <w:tcPr>
            <w:tcW w:w="9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0.57</w:t>
            </w:r>
          </w:p>
        </w:tc>
        <w:tc>
          <w:tcPr>
            <w:tcW w:w="1192" w:type="dxa"/>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 xml:space="preserve">-0.80 </w:t>
            </w:r>
          </w:p>
        </w:tc>
        <w:tc>
          <w:tcPr>
            <w:tcW w:w="128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0.0067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23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EBF2</w:t>
            </w:r>
          </w:p>
        </w:tc>
        <w:tc>
          <w:tcPr>
            <w:tcW w:w="137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AT5G25350</w:t>
            </w:r>
          </w:p>
        </w:tc>
        <w:tc>
          <w:tcPr>
            <w:tcW w:w="103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40.75</w:t>
            </w:r>
          </w:p>
        </w:tc>
        <w:tc>
          <w:tcPr>
            <w:tcW w:w="10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15.84</w:t>
            </w:r>
          </w:p>
        </w:tc>
        <w:tc>
          <w:tcPr>
            <w:tcW w:w="9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0.39</w:t>
            </w:r>
          </w:p>
        </w:tc>
        <w:tc>
          <w:tcPr>
            <w:tcW w:w="1192" w:type="dxa"/>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 xml:space="preserve">-1.36 </w:t>
            </w:r>
          </w:p>
        </w:tc>
        <w:tc>
          <w:tcPr>
            <w:tcW w:w="128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23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EIL1</w:t>
            </w:r>
          </w:p>
        </w:tc>
        <w:tc>
          <w:tcPr>
            <w:tcW w:w="137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AT2G27050</w:t>
            </w:r>
          </w:p>
        </w:tc>
        <w:tc>
          <w:tcPr>
            <w:tcW w:w="103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57.38</w:t>
            </w:r>
          </w:p>
        </w:tc>
        <w:tc>
          <w:tcPr>
            <w:tcW w:w="10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33.75</w:t>
            </w:r>
          </w:p>
        </w:tc>
        <w:tc>
          <w:tcPr>
            <w:tcW w:w="9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0.59</w:t>
            </w:r>
          </w:p>
        </w:tc>
        <w:tc>
          <w:tcPr>
            <w:tcW w:w="1192" w:type="dxa"/>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 xml:space="preserve">-0.77 </w:t>
            </w:r>
          </w:p>
        </w:tc>
        <w:tc>
          <w:tcPr>
            <w:tcW w:w="128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0.0109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239"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PDF1.2</w:t>
            </w:r>
          </w:p>
        </w:tc>
        <w:tc>
          <w:tcPr>
            <w:tcW w:w="1374"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AT5G44420</w:t>
            </w:r>
          </w:p>
        </w:tc>
        <w:tc>
          <w:tcPr>
            <w:tcW w:w="1034"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7.92</w:t>
            </w:r>
          </w:p>
        </w:tc>
        <w:tc>
          <w:tcPr>
            <w:tcW w:w="1097"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2.76</w:t>
            </w:r>
          </w:p>
        </w:tc>
        <w:tc>
          <w:tcPr>
            <w:tcW w:w="971"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0.35</w:t>
            </w:r>
          </w:p>
        </w:tc>
        <w:tc>
          <w:tcPr>
            <w:tcW w:w="1192" w:type="dxa"/>
            <w:tcBorders>
              <w:top w:val="nil"/>
              <w:left w:val="nil"/>
              <w:bottom w:val="single" w:color="000000" w:sz="8"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 xml:space="preserve">-1.52 </w:t>
            </w:r>
          </w:p>
        </w:tc>
        <w:tc>
          <w:tcPr>
            <w:tcW w:w="1287"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0.0245</w:t>
            </w:r>
          </w:p>
        </w:tc>
      </w:tr>
    </w:tbl>
    <w:p>
      <w:pPr>
        <w:rPr>
          <w:rFonts w:ascii="Times New Roman" w:hAnsi="Times New Roman" w:cs="Times New Roman"/>
          <w:b w:val="0"/>
          <w:bCs w:val="0"/>
          <w:kern w:val="2"/>
          <w:sz w:val="24"/>
          <w:szCs w:val="22"/>
        </w:rPr>
      </w:pPr>
    </w:p>
    <w:p>
      <w:pPr>
        <w:rPr>
          <w:rFonts w:ascii="Times New Roman" w:hAnsi="Times New Roman" w:cs="Times New Roman"/>
          <w:b w:val="0"/>
          <w:bCs w:val="0"/>
          <w:kern w:val="2"/>
          <w:sz w:val="24"/>
          <w:szCs w:val="22"/>
        </w:rPr>
      </w:pPr>
      <w:r>
        <w:rPr>
          <w:rFonts w:ascii="Times New Roman" w:hAnsi="Times New Roman" w:cs="Times New Roman"/>
          <w:b w:val="0"/>
          <w:bCs w:val="0"/>
          <w:kern w:val="2"/>
          <w:sz w:val="24"/>
          <w:szCs w:val="22"/>
        </w:rPr>
        <w:br w:type="page"/>
      </w:r>
    </w:p>
    <w:p>
      <w:pPr>
        <w:spacing w:line="480" w:lineRule="auto"/>
        <w:rPr>
          <w:rFonts w:ascii="Times New Roman" w:hAnsi="Times New Roman" w:cs="Times New Roman"/>
          <w:b w:val="0"/>
          <w:bCs w:val="0"/>
          <w:kern w:val="2"/>
          <w:sz w:val="24"/>
          <w:szCs w:val="22"/>
        </w:rPr>
      </w:pPr>
    </w:p>
    <w:tbl>
      <w:tblPr>
        <w:tblStyle w:val="4"/>
        <w:tblW w:w="817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68"/>
        <w:gridCol w:w="1437"/>
        <w:gridCol w:w="1144"/>
        <w:gridCol w:w="956"/>
        <w:gridCol w:w="971"/>
        <w:gridCol w:w="1271"/>
        <w:gridCol w:w="11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9" w:hRule="atLeast"/>
        </w:trPr>
        <w:tc>
          <w:tcPr>
            <w:tcW w:w="8176" w:type="dxa"/>
            <w:gridSpan w:val="7"/>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8"/>
                <w:szCs w:val="28"/>
                <w:u w:val="none"/>
              </w:rPr>
            </w:pPr>
            <w:r>
              <w:rPr>
                <w:rFonts w:hint="default" w:ascii="Arial Narrow" w:hAnsi="Arial Narrow" w:eastAsia="宋体" w:cs="Arial Narrow"/>
                <w:b/>
                <w:bCs/>
                <w:i w:val="0"/>
                <w:iCs w:val="0"/>
                <w:color w:val="000000"/>
                <w:kern w:val="0"/>
                <w:sz w:val="24"/>
                <w:szCs w:val="24"/>
                <w:u w:val="none" w:color="C00000"/>
                <w:lang w:val="en-US" w:eastAsia="zh-CN" w:bidi="ar"/>
              </w:rPr>
              <w:t>Table S11</w:t>
            </w:r>
            <w:r>
              <w:rPr>
                <w:rFonts w:hint="default" w:ascii="Times New Roman" w:hAnsi="Times New Roman" w:eastAsia="宋体" w:cs="Times New Roman"/>
                <w:b/>
                <w:bCs/>
                <w:i w:val="0"/>
                <w:iCs w:val="0"/>
                <w:color w:val="000000"/>
                <w:kern w:val="0"/>
                <w:sz w:val="24"/>
                <w:szCs w:val="24"/>
                <w:u w:val="none" w:color="C00000"/>
                <w:lang w:val="en-US" w:eastAsia="zh-CN" w:bidi="ar"/>
              </w:rPr>
              <w:t xml:space="preserve"> </w:t>
            </w:r>
            <w:r>
              <w:rPr>
                <w:rFonts w:hint="default" w:ascii="Times New Roman" w:hAnsi="Times New Roman" w:eastAsia="宋体" w:cs="Times New Roman"/>
                <w:b w:val="0"/>
                <w:bCs w:val="0"/>
                <w:i/>
                <w:iCs/>
                <w:color w:val="000000"/>
                <w:kern w:val="0"/>
                <w:sz w:val="24"/>
                <w:szCs w:val="24"/>
                <w:u w:val="none" w:color="C00000"/>
                <w:lang w:val="en-US" w:eastAsia="zh-CN" w:bidi="ar"/>
              </w:rPr>
              <w:t xml:space="preserve">Arabidopsis </w:t>
            </w:r>
            <w:r>
              <w:rPr>
                <w:rFonts w:hint="default" w:ascii="Times New Roman" w:hAnsi="Times New Roman" w:eastAsia="宋体" w:cs="Times New Roman"/>
                <w:b w:val="0"/>
                <w:bCs w:val="0"/>
                <w:i w:val="0"/>
                <w:iCs w:val="0"/>
                <w:color w:val="000000"/>
                <w:kern w:val="0"/>
                <w:sz w:val="24"/>
                <w:szCs w:val="24"/>
                <w:u w:val="none" w:color="C00000"/>
                <w:lang w:val="en-US" w:eastAsia="zh-CN" w:bidi="ar"/>
              </w:rPr>
              <w:t xml:space="preserve">ethylene pathway genes with differential expression in </w:t>
            </w:r>
            <w:r>
              <w:rPr>
                <w:rFonts w:hint="default" w:ascii="Times New Roman" w:hAnsi="Times New Roman" w:eastAsia="宋体" w:cs="Times New Roman"/>
                <w:b w:val="0"/>
                <w:bCs w:val="0"/>
                <w:i/>
                <w:iCs/>
                <w:color w:val="000000"/>
                <w:kern w:val="0"/>
                <w:sz w:val="24"/>
                <w:szCs w:val="24"/>
                <w:u w:val="none" w:color="C00000"/>
                <w:lang w:val="en-US" w:eastAsia="zh-CN" w:bidi="ar"/>
              </w:rPr>
              <w:t xml:space="preserve">ddm1 </w:t>
            </w:r>
            <w:r>
              <w:rPr>
                <w:rFonts w:hint="default" w:ascii="Times New Roman" w:hAnsi="Times New Roman" w:eastAsia="宋体" w:cs="Times New Roman"/>
                <w:b w:val="0"/>
                <w:bCs w:val="0"/>
                <w:i w:val="0"/>
                <w:iCs w:val="0"/>
                <w:color w:val="000000"/>
                <w:kern w:val="0"/>
                <w:sz w:val="24"/>
                <w:szCs w:val="24"/>
                <w:u w:val="none" w:color="C00000"/>
                <w:lang w:val="en-US" w:eastAsia="zh-CN" w:bidi="ar"/>
              </w:rPr>
              <w:t>mutant relative to wild-type plants.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268" w:type="dxa"/>
            <w:vMerge w:val="restart"/>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Gene Name</w:t>
            </w:r>
          </w:p>
        </w:tc>
        <w:tc>
          <w:tcPr>
            <w:tcW w:w="1437" w:type="dxa"/>
            <w:vMerge w:val="restart"/>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Locus</w:t>
            </w:r>
          </w:p>
        </w:tc>
        <w:tc>
          <w:tcPr>
            <w:tcW w:w="5471" w:type="dxa"/>
            <w:gridSpan w:val="5"/>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Expression (FPKM)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268" w:type="dxa"/>
            <w:vMerge w:val="continue"/>
            <w:tcBorders>
              <w:top w:val="single" w:color="000000" w:sz="8" w:space="0"/>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1437" w:type="dxa"/>
            <w:vMerge w:val="continue"/>
            <w:tcBorders>
              <w:top w:val="single" w:color="000000" w:sz="8" w:space="0"/>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1144"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WT</w:t>
            </w:r>
          </w:p>
        </w:tc>
        <w:tc>
          <w:tcPr>
            <w:tcW w:w="956"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ddm1</w:t>
            </w:r>
          </w:p>
        </w:tc>
        <w:tc>
          <w:tcPr>
            <w:tcW w:w="971"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ratio</w:t>
            </w:r>
          </w:p>
        </w:tc>
        <w:tc>
          <w:tcPr>
            <w:tcW w:w="1271" w:type="dxa"/>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log2(ratio)</w:t>
            </w:r>
          </w:p>
        </w:tc>
        <w:tc>
          <w:tcPr>
            <w:tcW w:w="1129" w:type="dxa"/>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P-</w:t>
            </w:r>
            <w:r>
              <w:rPr>
                <w:rFonts w:hint="default" w:ascii="Times New Roman" w:hAnsi="Times New Roman" w:eastAsia="宋体" w:cs="Times New Roman"/>
                <w:b w:val="0"/>
                <w:bCs w:val="0"/>
                <w:i w:val="0"/>
                <w:iCs w:val="0"/>
                <w:color w:val="000000"/>
                <w:kern w:val="0"/>
                <w:sz w:val="21"/>
                <w:szCs w:val="21"/>
                <w:u w:val="none" w:color="C00000"/>
                <w:lang w:val="en-US" w:eastAsia="zh-CN" w:bidi="ar"/>
              </w:rPr>
              <w:t>value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2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WRKY33</w:t>
            </w:r>
          </w:p>
        </w:tc>
        <w:tc>
          <w:tcPr>
            <w:tcW w:w="143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AT2G38470</w:t>
            </w:r>
          </w:p>
        </w:tc>
        <w:tc>
          <w:tcPr>
            <w:tcW w:w="11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11.30</w:t>
            </w:r>
          </w:p>
        </w:tc>
        <w:tc>
          <w:tcPr>
            <w:tcW w:w="95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36.48</w:t>
            </w:r>
          </w:p>
        </w:tc>
        <w:tc>
          <w:tcPr>
            <w:tcW w:w="9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3.23</w:t>
            </w:r>
          </w:p>
        </w:tc>
        <w:tc>
          <w:tcPr>
            <w:tcW w:w="1271" w:type="dxa"/>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 xml:space="preserve">1.69 </w:t>
            </w:r>
          </w:p>
        </w:tc>
        <w:tc>
          <w:tcPr>
            <w:tcW w:w="112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0.0011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2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ACS7</w:t>
            </w:r>
          </w:p>
        </w:tc>
        <w:tc>
          <w:tcPr>
            <w:tcW w:w="143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AT4G26200</w:t>
            </w:r>
          </w:p>
        </w:tc>
        <w:tc>
          <w:tcPr>
            <w:tcW w:w="11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0.48</w:t>
            </w:r>
          </w:p>
        </w:tc>
        <w:tc>
          <w:tcPr>
            <w:tcW w:w="95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2.00</w:t>
            </w:r>
          </w:p>
        </w:tc>
        <w:tc>
          <w:tcPr>
            <w:tcW w:w="9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4.14</w:t>
            </w:r>
          </w:p>
        </w:tc>
        <w:tc>
          <w:tcPr>
            <w:tcW w:w="1271" w:type="dxa"/>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 xml:space="preserve">2.05 </w:t>
            </w:r>
          </w:p>
        </w:tc>
        <w:tc>
          <w:tcPr>
            <w:tcW w:w="112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0.0095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2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ACS11</w:t>
            </w:r>
          </w:p>
        </w:tc>
        <w:tc>
          <w:tcPr>
            <w:tcW w:w="143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AT4G08040</w:t>
            </w:r>
          </w:p>
        </w:tc>
        <w:tc>
          <w:tcPr>
            <w:tcW w:w="11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0.77</w:t>
            </w:r>
          </w:p>
        </w:tc>
        <w:tc>
          <w:tcPr>
            <w:tcW w:w="95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3.50</w:t>
            </w:r>
          </w:p>
        </w:tc>
        <w:tc>
          <w:tcPr>
            <w:tcW w:w="9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4.55</w:t>
            </w:r>
          </w:p>
        </w:tc>
        <w:tc>
          <w:tcPr>
            <w:tcW w:w="1271" w:type="dxa"/>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 xml:space="preserve">2.19 </w:t>
            </w:r>
          </w:p>
        </w:tc>
        <w:tc>
          <w:tcPr>
            <w:tcW w:w="112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0.0049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2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ACO1</w:t>
            </w:r>
          </w:p>
        </w:tc>
        <w:tc>
          <w:tcPr>
            <w:tcW w:w="143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AT2G19590</w:t>
            </w:r>
          </w:p>
        </w:tc>
        <w:tc>
          <w:tcPr>
            <w:tcW w:w="11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28.06</w:t>
            </w:r>
          </w:p>
        </w:tc>
        <w:tc>
          <w:tcPr>
            <w:tcW w:w="95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15.17</w:t>
            </w:r>
          </w:p>
        </w:tc>
        <w:tc>
          <w:tcPr>
            <w:tcW w:w="9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0.54</w:t>
            </w:r>
          </w:p>
        </w:tc>
        <w:tc>
          <w:tcPr>
            <w:tcW w:w="1271" w:type="dxa"/>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 xml:space="preserve">-0.89 </w:t>
            </w:r>
          </w:p>
        </w:tc>
        <w:tc>
          <w:tcPr>
            <w:tcW w:w="112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0.0394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2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EIN2</w:t>
            </w:r>
          </w:p>
        </w:tc>
        <w:tc>
          <w:tcPr>
            <w:tcW w:w="143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AT5G03280</w:t>
            </w:r>
          </w:p>
        </w:tc>
        <w:tc>
          <w:tcPr>
            <w:tcW w:w="11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18.34</w:t>
            </w:r>
          </w:p>
        </w:tc>
        <w:tc>
          <w:tcPr>
            <w:tcW w:w="95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9.01</w:t>
            </w:r>
          </w:p>
        </w:tc>
        <w:tc>
          <w:tcPr>
            <w:tcW w:w="9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0.49</w:t>
            </w:r>
          </w:p>
        </w:tc>
        <w:tc>
          <w:tcPr>
            <w:tcW w:w="1271" w:type="dxa"/>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 xml:space="preserve">-1.02 </w:t>
            </w:r>
          </w:p>
        </w:tc>
        <w:tc>
          <w:tcPr>
            <w:tcW w:w="112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0.0165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2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MKK9</w:t>
            </w:r>
          </w:p>
        </w:tc>
        <w:tc>
          <w:tcPr>
            <w:tcW w:w="143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AT1G73500</w:t>
            </w:r>
          </w:p>
        </w:tc>
        <w:tc>
          <w:tcPr>
            <w:tcW w:w="11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4.79</w:t>
            </w:r>
          </w:p>
        </w:tc>
        <w:tc>
          <w:tcPr>
            <w:tcW w:w="95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16.92</w:t>
            </w:r>
          </w:p>
        </w:tc>
        <w:tc>
          <w:tcPr>
            <w:tcW w:w="9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3.53</w:t>
            </w:r>
          </w:p>
        </w:tc>
        <w:tc>
          <w:tcPr>
            <w:tcW w:w="1271" w:type="dxa"/>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 xml:space="preserve">1.82 </w:t>
            </w:r>
          </w:p>
        </w:tc>
        <w:tc>
          <w:tcPr>
            <w:tcW w:w="112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0.0003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2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MPK6</w:t>
            </w:r>
          </w:p>
        </w:tc>
        <w:tc>
          <w:tcPr>
            <w:tcW w:w="143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AT2G43790</w:t>
            </w:r>
          </w:p>
        </w:tc>
        <w:tc>
          <w:tcPr>
            <w:tcW w:w="11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20.49</w:t>
            </w:r>
          </w:p>
        </w:tc>
        <w:tc>
          <w:tcPr>
            <w:tcW w:w="95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41.70</w:t>
            </w:r>
          </w:p>
        </w:tc>
        <w:tc>
          <w:tcPr>
            <w:tcW w:w="9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2.03</w:t>
            </w:r>
          </w:p>
        </w:tc>
        <w:tc>
          <w:tcPr>
            <w:tcW w:w="1271" w:type="dxa"/>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 xml:space="preserve">1.02 </w:t>
            </w:r>
          </w:p>
        </w:tc>
        <w:tc>
          <w:tcPr>
            <w:tcW w:w="112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0.0294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2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EIN3</w:t>
            </w:r>
          </w:p>
        </w:tc>
        <w:tc>
          <w:tcPr>
            <w:tcW w:w="143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AT3G20770</w:t>
            </w:r>
          </w:p>
        </w:tc>
        <w:tc>
          <w:tcPr>
            <w:tcW w:w="11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6.19</w:t>
            </w:r>
          </w:p>
        </w:tc>
        <w:tc>
          <w:tcPr>
            <w:tcW w:w="95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2.08</w:t>
            </w:r>
          </w:p>
        </w:tc>
        <w:tc>
          <w:tcPr>
            <w:tcW w:w="9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0.34</w:t>
            </w:r>
          </w:p>
        </w:tc>
        <w:tc>
          <w:tcPr>
            <w:tcW w:w="1271" w:type="dxa"/>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 xml:space="preserve">-1.57 </w:t>
            </w:r>
          </w:p>
        </w:tc>
        <w:tc>
          <w:tcPr>
            <w:tcW w:w="112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0.0032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2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ERF4</w:t>
            </w:r>
          </w:p>
        </w:tc>
        <w:tc>
          <w:tcPr>
            <w:tcW w:w="143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AT3G15210</w:t>
            </w:r>
          </w:p>
        </w:tc>
        <w:tc>
          <w:tcPr>
            <w:tcW w:w="11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14.45</w:t>
            </w:r>
          </w:p>
        </w:tc>
        <w:tc>
          <w:tcPr>
            <w:tcW w:w="95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27.00</w:t>
            </w:r>
          </w:p>
        </w:tc>
        <w:tc>
          <w:tcPr>
            <w:tcW w:w="9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1.87</w:t>
            </w:r>
          </w:p>
        </w:tc>
        <w:tc>
          <w:tcPr>
            <w:tcW w:w="1271" w:type="dxa"/>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 xml:space="preserve">0.90 </w:t>
            </w:r>
          </w:p>
        </w:tc>
        <w:tc>
          <w:tcPr>
            <w:tcW w:w="112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0.0412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268"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PDF1.2</w:t>
            </w:r>
          </w:p>
        </w:tc>
        <w:tc>
          <w:tcPr>
            <w:tcW w:w="1437"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AT5G44420</w:t>
            </w:r>
          </w:p>
        </w:tc>
        <w:tc>
          <w:tcPr>
            <w:tcW w:w="1144"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5.25</w:t>
            </w:r>
          </w:p>
        </w:tc>
        <w:tc>
          <w:tcPr>
            <w:tcW w:w="956"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61.64</w:t>
            </w:r>
          </w:p>
        </w:tc>
        <w:tc>
          <w:tcPr>
            <w:tcW w:w="971"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11.73</w:t>
            </w:r>
          </w:p>
        </w:tc>
        <w:tc>
          <w:tcPr>
            <w:tcW w:w="1271" w:type="dxa"/>
            <w:tcBorders>
              <w:top w:val="nil"/>
              <w:left w:val="nil"/>
              <w:bottom w:val="single" w:color="000000" w:sz="8"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 xml:space="preserve">3.55 </w:t>
            </w:r>
          </w:p>
        </w:tc>
        <w:tc>
          <w:tcPr>
            <w:tcW w:w="1129"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0.0001</w:t>
            </w:r>
          </w:p>
        </w:tc>
      </w:tr>
    </w:tbl>
    <w:p>
      <w:pPr>
        <w:rPr>
          <w:rFonts w:ascii="Times New Roman" w:hAnsi="Times New Roman" w:cs="Times New Roman"/>
          <w:b w:val="0"/>
          <w:bCs w:val="0"/>
          <w:kern w:val="2"/>
          <w:sz w:val="24"/>
          <w:szCs w:val="22"/>
        </w:rPr>
      </w:pPr>
      <w:r>
        <w:rPr>
          <w:rFonts w:ascii="Times New Roman" w:hAnsi="Times New Roman" w:cs="Times New Roman"/>
          <w:b w:val="0"/>
          <w:bCs w:val="0"/>
          <w:kern w:val="2"/>
          <w:sz w:val="24"/>
          <w:szCs w:val="22"/>
        </w:rPr>
        <w:br w:type="page"/>
      </w:r>
    </w:p>
    <w:p>
      <w:pPr>
        <w:spacing w:line="480" w:lineRule="auto"/>
        <w:rPr>
          <w:rFonts w:ascii="Times New Roman" w:hAnsi="Times New Roman" w:cs="Times New Roman"/>
          <w:b w:val="0"/>
          <w:bCs w:val="0"/>
          <w:kern w:val="2"/>
          <w:sz w:val="24"/>
          <w:szCs w:val="22"/>
        </w:rPr>
      </w:pPr>
    </w:p>
    <w:tbl>
      <w:tblPr>
        <w:tblStyle w:val="4"/>
        <w:tblW w:w="64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141"/>
        <w:gridCol w:w="33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6450" w:type="dxa"/>
            <w:gridSpan w:val="2"/>
            <w:tcBorders>
              <w:top w:val="nil"/>
              <w:left w:val="nil"/>
              <w:bottom w:val="nil"/>
              <w:right w:val="nil"/>
            </w:tcBorders>
            <w:shd w:val="clear" w:color="auto" w:fill="auto"/>
            <w:vAlign w:val="bottom"/>
          </w:tcPr>
          <w:p>
            <w:pPr>
              <w:keepNext w:val="0"/>
              <w:keepLines w:val="0"/>
              <w:widowControl/>
              <w:suppressLineNumbers w:val="0"/>
              <w:jc w:val="left"/>
              <w:textAlignment w:val="bottom"/>
              <w:rPr>
                <w:rFonts w:hint="default" w:ascii="Times New Roman" w:hAnsi="Times New Roman" w:eastAsia="宋体" w:cs="Times New Roman"/>
                <w:b w:val="0"/>
                <w:bCs w:val="0"/>
                <w:i w:val="0"/>
                <w:iCs w:val="0"/>
                <w:color w:val="000000"/>
                <w:sz w:val="24"/>
                <w:szCs w:val="24"/>
                <w:u w:val="none"/>
              </w:rPr>
            </w:pPr>
            <w:r>
              <w:rPr>
                <w:rFonts w:hint="default" w:ascii="Arial Narrow" w:hAnsi="Arial Narrow" w:eastAsia="宋体" w:cs="Arial Narrow"/>
                <w:b/>
                <w:bCs/>
                <w:i w:val="0"/>
                <w:iCs w:val="0"/>
                <w:color w:val="000000"/>
                <w:kern w:val="0"/>
                <w:sz w:val="24"/>
                <w:szCs w:val="24"/>
                <w:u w:val="none" w:color="C00000"/>
                <w:lang w:val="en-US" w:eastAsia="zh-CN" w:bidi="ar"/>
              </w:rPr>
              <w:t>Table S12</w:t>
            </w:r>
            <w:r>
              <w:rPr>
                <w:rFonts w:hint="default" w:ascii="Times New Roman" w:hAnsi="Times New Roman" w:eastAsia="宋体" w:cs="Times New Roman"/>
                <w:b w:val="0"/>
                <w:bCs w:val="0"/>
                <w:i w:val="0"/>
                <w:iCs w:val="0"/>
                <w:color w:val="000000"/>
                <w:kern w:val="0"/>
                <w:sz w:val="24"/>
                <w:szCs w:val="24"/>
                <w:u w:val="none" w:color="C00000"/>
                <w:lang w:val="en-US" w:eastAsia="zh-CN" w:bidi="ar"/>
              </w:rPr>
              <w:t xml:space="preserve"> </w:t>
            </w:r>
            <w:r>
              <w:rPr>
                <w:rFonts w:hint="default" w:ascii="Times New Roman" w:hAnsi="Times New Roman" w:eastAsia="宋体" w:cs="Times New Roman"/>
                <w:b w:val="0"/>
                <w:bCs w:val="0"/>
                <w:i/>
                <w:iCs/>
                <w:color w:val="000000"/>
                <w:kern w:val="0"/>
                <w:sz w:val="24"/>
                <w:szCs w:val="24"/>
                <w:u w:val="none" w:color="C00000"/>
                <w:lang w:val="en-US" w:eastAsia="zh-CN" w:bidi="ar"/>
              </w:rPr>
              <w:t>Arabidopsis</w:t>
            </w:r>
            <w:r>
              <w:rPr>
                <w:rFonts w:hint="default" w:ascii="Times New Roman" w:hAnsi="Times New Roman" w:eastAsia="宋体" w:cs="Times New Roman"/>
                <w:b w:val="0"/>
                <w:bCs w:val="0"/>
                <w:i w:val="0"/>
                <w:iCs w:val="0"/>
                <w:color w:val="000000"/>
                <w:kern w:val="0"/>
                <w:sz w:val="24"/>
                <w:szCs w:val="24"/>
                <w:u w:val="none" w:color="C00000"/>
                <w:lang w:val="en-US" w:eastAsia="zh-CN" w:bidi="ar"/>
              </w:rPr>
              <w:t xml:space="preserve"> ethylene pathway genes without methylation or with low methylation levels (&lt; 10%) and without differential expression (</w:t>
            </w:r>
            <w:r>
              <w:rPr>
                <w:rFonts w:hint="default" w:ascii="Times New Roman" w:hAnsi="Times New Roman" w:eastAsia="宋体" w:cs="Times New Roman"/>
                <w:b w:val="0"/>
                <w:bCs w:val="0"/>
                <w:i/>
                <w:iCs/>
                <w:color w:val="000000"/>
                <w:kern w:val="0"/>
                <w:sz w:val="24"/>
                <w:szCs w:val="24"/>
                <w:u w:val="none" w:color="C00000"/>
                <w:lang w:val="en-US" w:eastAsia="zh-CN" w:bidi="ar"/>
              </w:rPr>
              <w:t>P</w:t>
            </w:r>
            <w:r>
              <w:rPr>
                <w:rFonts w:hint="default" w:ascii="Times New Roman" w:hAnsi="Times New Roman" w:eastAsia="宋体" w:cs="Times New Roman"/>
                <w:b w:val="0"/>
                <w:bCs w:val="0"/>
                <w:i w:val="0"/>
                <w:iCs w:val="0"/>
                <w:color w:val="000000"/>
                <w:kern w:val="0"/>
                <w:sz w:val="24"/>
                <w:szCs w:val="24"/>
                <w:u w:val="none" w:color="C00000"/>
                <w:lang w:val="en-US" w:eastAsia="zh-CN" w:bidi="ar"/>
              </w:rPr>
              <w:t xml:space="preserve"> &gt; 0.05) in wild-type and all (de)methylase mutants.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Gene Name</w:t>
            </w:r>
          </w:p>
        </w:tc>
        <w:tc>
          <w:tcPr>
            <w:tcW w:w="0" w:type="auto"/>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Locus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ACS5</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AT5G65800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ETP2</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AT3G18910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0" w:type="auto"/>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ERF1</w:t>
            </w:r>
          </w:p>
        </w:tc>
        <w:tc>
          <w:tcPr>
            <w:tcW w:w="0" w:type="auto"/>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AT3G23240</w:t>
            </w:r>
          </w:p>
        </w:tc>
      </w:tr>
    </w:tbl>
    <w:p>
      <w:pPr>
        <w:rPr>
          <w:rFonts w:ascii="Times New Roman" w:hAnsi="Times New Roman" w:cs="Times New Roman"/>
          <w:b w:val="0"/>
          <w:bCs w:val="0"/>
          <w:kern w:val="2"/>
          <w:sz w:val="24"/>
          <w:szCs w:val="22"/>
        </w:rPr>
      </w:pPr>
      <w:r>
        <w:rPr>
          <w:rFonts w:ascii="Times New Roman" w:hAnsi="Times New Roman" w:cs="Times New Roman"/>
          <w:b w:val="0"/>
          <w:bCs w:val="0"/>
          <w:kern w:val="2"/>
          <w:sz w:val="24"/>
          <w:szCs w:val="22"/>
        </w:rPr>
        <w:br w:type="page"/>
      </w: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28"/>
          <w:szCs w:val="28"/>
          <w:u w:val="none" w:color="C00000"/>
          <w:lang w:val="en-US" w:eastAsia="zh-CN" w:bidi="ar"/>
        </w:rPr>
        <w:sectPr>
          <w:pgSz w:w="11906" w:h="16838"/>
          <w:pgMar w:top="1440" w:right="1803" w:bottom="1440" w:left="1803" w:header="851" w:footer="992" w:gutter="0"/>
          <w:pgBorders>
            <w:top w:val="none" w:sz="0" w:space="0"/>
            <w:left w:val="none" w:sz="0" w:space="0"/>
            <w:bottom w:val="none" w:sz="0" w:space="0"/>
            <w:right w:val="none" w:sz="0" w:space="0"/>
          </w:pgBorders>
          <w:cols w:space="0" w:num="1"/>
          <w:docGrid w:type="lines" w:linePitch="395" w:charSpace="0"/>
        </w:sectPr>
      </w:pPr>
    </w:p>
    <w:tbl>
      <w:tblPr>
        <w:tblStyle w:val="4"/>
        <w:tblW w:w="1393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35"/>
        <w:gridCol w:w="1342"/>
        <w:gridCol w:w="1453"/>
        <w:gridCol w:w="2747"/>
        <w:gridCol w:w="1571"/>
        <w:gridCol w:w="1552"/>
        <w:gridCol w:w="1504"/>
        <w:gridCol w:w="1468"/>
        <w:gridCol w:w="12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3936" w:type="dxa"/>
            <w:gridSpan w:val="9"/>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Arial Narrow" w:hAnsi="Arial Narrow" w:eastAsia="宋体" w:cs="Arial Narrow"/>
                <w:b/>
                <w:bCs/>
                <w:i w:val="0"/>
                <w:iCs w:val="0"/>
                <w:color w:val="000000"/>
                <w:kern w:val="0"/>
                <w:sz w:val="24"/>
                <w:szCs w:val="24"/>
                <w:u w:val="none" w:color="C00000"/>
                <w:lang w:val="en-US" w:eastAsia="zh-CN" w:bidi="ar"/>
              </w:rPr>
              <w:t>Table S13</w:t>
            </w:r>
            <w:r>
              <w:rPr>
                <w:rFonts w:hint="default" w:ascii="Times New Roman" w:hAnsi="Times New Roman" w:eastAsia="宋体" w:cs="Times New Roman"/>
                <w:b w:val="0"/>
                <w:bCs w:val="0"/>
                <w:i w:val="0"/>
                <w:iCs w:val="0"/>
                <w:color w:val="000000"/>
                <w:kern w:val="0"/>
                <w:sz w:val="24"/>
                <w:szCs w:val="24"/>
                <w:u w:val="none" w:color="C00000"/>
                <w:lang w:val="en-US" w:eastAsia="zh-CN" w:bidi="ar"/>
              </w:rPr>
              <w:t xml:space="preserve"> </w:t>
            </w:r>
            <w:r>
              <w:rPr>
                <w:rStyle w:val="21"/>
                <w:rFonts w:eastAsia="宋体"/>
                <w:b w:val="0"/>
                <w:bCs w:val="0"/>
                <w:sz w:val="24"/>
                <w:szCs w:val="24"/>
                <w:u w:color="C00000"/>
                <w:lang w:val="en-US" w:eastAsia="zh-CN" w:bidi="ar"/>
              </w:rPr>
              <w:t>Arabidopsis</w:t>
            </w:r>
            <w:r>
              <w:rPr>
                <w:rFonts w:hint="default" w:ascii="Times New Roman" w:hAnsi="Times New Roman" w:eastAsia="宋体" w:cs="Times New Roman"/>
                <w:b w:val="0"/>
                <w:bCs w:val="0"/>
                <w:i w:val="0"/>
                <w:iCs w:val="0"/>
                <w:color w:val="000000"/>
                <w:kern w:val="0"/>
                <w:sz w:val="24"/>
                <w:szCs w:val="24"/>
                <w:u w:val="none" w:color="C00000"/>
                <w:lang w:val="en-US" w:eastAsia="zh-CN" w:bidi="ar"/>
              </w:rPr>
              <w:t xml:space="preserve"> ethylene signal pathway genes with transposable elements in lateral and gene body regions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1035" w:type="dxa"/>
            <w:vMerge w:val="restart"/>
            <w:tcBorders>
              <w:top w:val="single" w:color="000000" w:sz="8" w:space="0"/>
              <w:left w:val="nil"/>
              <w:bottom w:val="single" w:color="000000" w:sz="8"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Gene Name</w:t>
            </w:r>
          </w:p>
        </w:tc>
        <w:tc>
          <w:tcPr>
            <w:tcW w:w="1342" w:type="dxa"/>
            <w:vMerge w:val="restart"/>
            <w:tcBorders>
              <w:top w:val="single" w:color="000000" w:sz="8" w:space="0"/>
              <w:left w:val="nil"/>
              <w:bottom w:val="single" w:color="000000" w:sz="8"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Gene ID</w:t>
            </w:r>
          </w:p>
        </w:tc>
        <w:tc>
          <w:tcPr>
            <w:tcW w:w="11559" w:type="dxa"/>
            <w:gridSpan w:val="7"/>
            <w:tcBorders>
              <w:top w:val="single" w:color="000000" w:sz="8" w:space="0"/>
              <w:left w:val="nil"/>
              <w:bottom w:val="single" w:color="000000"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Transposable element (TE)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29" w:hRule="atLeast"/>
        </w:trPr>
        <w:tc>
          <w:tcPr>
            <w:tcW w:w="1035" w:type="dxa"/>
            <w:vMerge w:val="continue"/>
            <w:tcBorders>
              <w:top w:val="single" w:color="000000" w:sz="8" w:space="0"/>
              <w:left w:val="nil"/>
              <w:bottom w:val="single" w:color="000000" w:sz="8"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宋体" w:cs="Times New Roman"/>
                <w:b w:val="0"/>
                <w:bCs w:val="0"/>
                <w:i w:val="0"/>
                <w:iCs w:val="0"/>
                <w:color w:val="000000"/>
                <w:sz w:val="21"/>
                <w:szCs w:val="21"/>
                <w:u w:val="none"/>
              </w:rPr>
            </w:pPr>
          </w:p>
        </w:tc>
        <w:tc>
          <w:tcPr>
            <w:tcW w:w="1342" w:type="dxa"/>
            <w:vMerge w:val="continue"/>
            <w:tcBorders>
              <w:top w:val="single" w:color="000000" w:sz="8" w:space="0"/>
              <w:left w:val="nil"/>
              <w:bottom w:val="single" w:color="000000" w:sz="8"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宋体" w:cs="Times New Roman"/>
                <w:b w:val="0"/>
                <w:bCs w:val="0"/>
                <w:i w:val="0"/>
                <w:iCs w:val="0"/>
                <w:color w:val="000000"/>
                <w:sz w:val="21"/>
                <w:szCs w:val="21"/>
                <w:u w:val="none"/>
              </w:rPr>
            </w:pPr>
          </w:p>
        </w:tc>
        <w:tc>
          <w:tcPr>
            <w:tcW w:w="1453" w:type="dxa"/>
            <w:tcBorders>
              <w:top w:val="nil"/>
              <w:left w:val="nil"/>
              <w:bottom w:val="single" w:color="000000" w:sz="8"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TE ID</w:t>
            </w:r>
          </w:p>
        </w:tc>
        <w:tc>
          <w:tcPr>
            <w:tcW w:w="2747" w:type="dxa"/>
            <w:tcBorders>
              <w:top w:val="nil"/>
              <w:left w:val="nil"/>
              <w:bottom w:val="single" w:color="000000" w:sz="8"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Chromosomal coordinate</w:t>
            </w:r>
          </w:p>
        </w:tc>
        <w:tc>
          <w:tcPr>
            <w:tcW w:w="1571" w:type="dxa"/>
            <w:tcBorders>
              <w:top w:val="nil"/>
              <w:left w:val="nil"/>
              <w:bottom w:val="single" w:color="000000" w:sz="8"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Length (bp)</w:t>
            </w:r>
          </w:p>
        </w:tc>
        <w:tc>
          <w:tcPr>
            <w:tcW w:w="1552" w:type="dxa"/>
            <w:tcBorders>
              <w:top w:val="nil"/>
              <w:left w:val="nil"/>
              <w:bottom w:val="single" w:color="000000" w:sz="8"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Strand</w:t>
            </w:r>
          </w:p>
        </w:tc>
        <w:tc>
          <w:tcPr>
            <w:tcW w:w="1504" w:type="dxa"/>
            <w:tcBorders>
              <w:top w:val="nil"/>
              <w:left w:val="nil"/>
              <w:bottom w:val="single" w:color="000000" w:sz="8"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Relative Position</w:t>
            </w:r>
          </w:p>
        </w:tc>
        <w:tc>
          <w:tcPr>
            <w:tcW w:w="1468" w:type="dxa"/>
            <w:tcBorders>
              <w:top w:val="nil"/>
              <w:left w:val="nil"/>
              <w:bottom w:val="single" w:color="000000" w:sz="8"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Distance from the gene (bp)</w:t>
            </w:r>
          </w:p>
        </w:tc>
        <w:tc>
          <w:tcPr>
            <w:tcW w:w="1264" w:type="dxa"/>
            <w:tcBorders>
              <w:top w:val="nil"/>
              <w:left w:val="nil"/>
              <w:bottom w:val="single" w:color="000000" w:sz="8"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Methylation Status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restart"/>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SAM2</w:t>
            </w:r>
          </w:p>
        </w:tc>
        <w:tc>
          <w:tcPr>
            <w:tcW w:w="1342" w:type="dxa"/>
            <w:vMerge w:val="restart"/>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AT4G01850</w:t>
            </w: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AT4TE04095</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chr4:795198-795268</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71</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REVERSE</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718</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AT4TE04105</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chr4:798573-799230</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658</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REVERSE</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UPR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192</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u</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WRKY33</w:t>
            </w:r>
          </w:p>
        </w:tc>
        <w:tc>
          <w:tcPr>
            <w:tcW w:w="134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AT2G38470</w:t>
            </w: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AT2TE72160</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chr2:16108588-16108751</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164</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REVERSE</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GBR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u</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ACS6</w:t>
            </w:r>
          </w:p>
        </w:tc>
        <w:tc>
          <w:tcPr>
            <w:tcW w:w="134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AT4G11280</w:t>
            </w: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AT4TE29540</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chr4:6859666-6860614</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949</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REVERSE</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UPR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3365</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restart"/>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ACS7</w:t>
            </w:r>
          </w:p>
        </w:tc>
        <w:tc>
          <w:tcPr>
            <w:tcW w:w="1342" w:type="dxa"/>
            <w:vMerge w:val="restart"/>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AT4G26200</w:t>
            </w: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AT4TE62330</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chr4:13268928-13269341</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414</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REVERSE</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UPR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5859</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u</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AT4TE62350</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chr4:13273110-13273467</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358</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REVERSE</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UPR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1733</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u</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AT4TE62390</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chr4:13280942-13281085</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144</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FORWARD</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3754</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u</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AT4TE62395</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chr4:13281086-13281124</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39</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FORWARD</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3898</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u</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AT4TE62400</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chr4:13281125-13281550</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426</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REVERSE</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3937</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u</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AT4TE62405</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chr4:13281551-13281622</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72</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REVERSE</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4363</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u</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restart"/>
            <w:tcBorders>
              <w:top w:val="nil"/>
              <w:left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ACS11</w:t>
            </w:r>
          </w:p>
        </w:tc>
        <w:tc>
          <w:tcPr>
            <w:tcW w:w="1342" w:type="dxa"/>
            <w:vMerge w:val="restart"/>
            <w:tcBorders>
              <w:top w:val="nil"/>
              <w:left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AT4G08040</w:t>
            </w: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AT4TE20370</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chr4:4889422-4889633</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212</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FORWARD</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198</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AT4TE20375</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chr4:4889647-4889979</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333</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FORWARD</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423</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AT4TE20385</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chr4:4891843-4892018</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176</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FORWARD</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2619</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AT4TE20390</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chr4:4892199-4892298</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100</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REVERSE</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2975</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35" w:type="dxa"/>
            <w:vMerge w:val="continue"/>
            <w:tcBorders>
              <w:left w:val="nil"/>
              <w:bottom w:val="single" w:color="auto"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bottom w:val="single" w:color="auto"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AT4TE20395</w:t>
            </w:r>
          </w:p>
        </w:tc>
        <w:tc>
          <w:tcPr>
            <w:tcW w:w="2747" w:type="dxa"/>
            <w:tcBorders>
              <w:top w:val="nil"/>
              <w:left w:val="nil"/>
              <w:bottom w:val="single" w:color="auto" w:sz="8" w:space="0"/>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chr4:4892299-4892324</w:t>
            </w:r>
          </w:p>
        </w:tc>
        <w:tc>
          <w:tcPr>
            <w:tcW w:w="1571"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26</w:t>
            </w:r>
          </w:p>
        </w:tc>
        <w:tc>
          <w:tcPr>
            <w:tcW w:w="1552" w:type="dxa"/>
            <w:tcBorders>
              <w:top w:val="nil"/>
              <w:left w:val="nil"/>
              <w:bottom w:val="single" w:color="auto" w:sz="8" w:space="0"/>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REVERSE</w:t>
            </w:r>
          </w:p>
        </w:tc>
        <w:tc>
          <w:tcPr>
            <w:tcW w:w="1504"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3075</w:t>
            </w:r>
          </w:p>
        </w:tc>
        <w:tc>
          <w:tcPr>
            <w:tcW w:w="1264"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bl>
    <w:p/>
    <w:p>
      <w:pPr>
        <w:rPr>
          <w:rFonts w:hint="default" w:ascii="Times New Roman" w:hAnsi="Times New Roman" w:cs="Times New Roman"/>
          <w:b w:val="0"/>
          <w:bCs w:val="0"/>
          <w:sz w:val="21"/>
          <w:szCs w:val="21"/>
          <w:lang w:val="en-US" w:eastAsia="zh-CN"/>
        </w:rPr>
      </w:pPr>
    </w:p>
    <w:p>
      <w:pPr>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b w:val="0"/>
          <w:bCs w:val="0"/>
          <w:sz w:val="21"/>
          <w:szCs w:val="21"/>
          <w:lang w:val="en-US" w:eastAsia="zh-CN"/>
        </w:rPr>
        <w:t>(Continued)</w:t>
      </w:r>
    </w:p>
    <w:tbl>
      <w:tblPr>
        <w:tblStyle w:val="4"/>
        <w:tblW w:w="1393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35"/>
        <w:gridCol w:w="1342"/>
        <w:gridCol w:w="1453"/>
        <w:gridCol w:w="2747"/>
        <w:gridCol w:w="1571"/>
        <w:gridCol w:w="1552"/>
        <w:gridCol w:w="1504"/>
        <w:gridCol w:w="1468"/>
        <w:gridCol w:w="12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restart"/>
            <w:tcBorders>
              <w:top w:val="single" w:color="auto" w:sz="8" w:space="0"/>
              <w:left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Gene Name</w:t>
            </w:r>
          </w:p>
        </w:tc>
        <w:tc>
          <w:tcPr>
            <w:tcW w:w="1342" w:type="dxa"/>
            <w:vMerge w:val="restart"/>
            <w:tcBorders>
              <w:top w:val="single" w:color="auto" w:sz="8" w:space="0"/>
              <w:left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Gene ID</w:t>
            </w:r>
          </w:p>
        </w:tc>
        <w:tc>
          <w:tcPr>
            <w:tcW w:w="11559" w:type="dxa"/>
            <w:gridSpan w:val="7"/>
            <w:tcBorders>
              <w:top w:val="single" w:color="auto" w:sz="8"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Transposable element (TE)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left w:val="nil"/>
              <w:bottom w:val="single" w:color="auto"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bottom w:val="single" w:color="auto"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single" w:color="auto" w:sz="4" w:space="0"/>
              <w:left w:val="nil"/>
              <w:bottom w:val="single" w:color="auto" w:sz="8"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TE ID</w:t>
            </w:r>
          </w:p>
        </w:tc>
        <w:tc>
          <w:tcPr>
            <w:tcW w:w="2747" w:type="dxa"/>
            <w:tcBorders>
              <w:top w:val="single" w:color="auto" w:sz="4" w:space="0"/>
              <w:left w:val="nil"/>
              <w:bottom w:val="single" w:color="auto" w:sz="8"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Chromosomal coordinate</w:t>
            </w:r>
          </w:p>
        </w:tc>
        <w:tc>
          <w:tcPr>
            <w:tcW w:w="1571" w:type="dxa"/>
            <w:tcBorders>
              <w:top w:val="single" w:color="auto" w:sz="4" w:space="0"/>
              <w:left w:val="nil"/>
              <w:bottom w:val="single" w:color="auto" w:sz="8"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Length (bp)</w:t>
            </w:r>
          </w:p>
        </w:tc>
        <w:tc>
          <w:tcPr>
            <w:tcW w:w="1552" w:type="dxa"/>
            <w:tcBorders>
              <w:top w:val="single" w:color="auto" w:sz="4" w:space="0"/>
              <w:left w:val="nil"/>
              <w:bottom w:val="single" w:color="auto" w:sz="8"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Strand</w:t>
            </w:r>
          </w:p>
        </w:tc>
        <w:tc>
          <w:tcPr>
            <w:tcW w:w="1504" w:type="dxa"/>
            <w:tcBorders>
              <w:top w:val="single" w:color="auto" w:sz="4" w:space="0"/>
              <w:left w:val="nil"/>
              <w:bottom w:val="single" w:color="auto" w:sz="8"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Relative Position</w:t>
            </w:r>
          </w:p>
        </w:tc>
        <w:tc>
          <w:tcPr>
            <w:tcW w:w="1468" w:type="dxa"/>
            <w:tcBorders>
              <w:top w:val="single" w:color="auto" w:sz="4" w:space="0"/>
              <w:left w:val="nil"/>
              <w:bottom w:val="single" w:color="auto" w:sz="8"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Distance from the gene (bp)</w:t>
            </w:r>
          </w:p>
        </w:tc>
        <w:tc>
          <w:tcPr>
            <w:tcW w:w="1264" w:type="dxa"/>
            <w:tcBorders>
              <w:top w:val="single" w:color="auto" w:sz="4" w:space="0"/>
              <w:left w:val="nil"/>
              <w:bottom w:val="single" w:color="auto" w:sz="8"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Methylation Status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restart"/>
            <w:tcBorders>
              <w:top w:val="single" w:color="auto" w:sz="8" w:space="0"/>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restart"/>
            <w:tcBorders>
              <w:top w:val="single" w:color="auto" w:sz="8" w:space="0"/>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color="C00000"/>
                <w:lang w:val="en-US" w:eastAsia="zh-CN" w:bidi="ar-SA"/>
              </w:rPr>
            </w:pPr>
            <w:r>
              <w:rPr>
                <w:rFonts w:hint="default" w:ascii="Times New Roman" w:hAnsi="Times New Roman" w:eastAsia="宋体" w:cs="Times New Roman"/>
                <w:b w:val="0"/>
                <w:bCs w:val="0"/>
                <w:i/>
                <w:iCs/>
                <w:color w:val="000000"/>
                <w:kern w:val="0"/>
                <w:sz w:val="21"/>
                <w:szCs w:val="21"/>
                <w:u w:val="none" w:color="C00000"/>
                <w:lang w:val="en-US" w:eastAsia="zh-CN" w:bidi="ar"/>
              </w:rPr>
              <w:t>AT4TE20400</w:t>
            </w:r>
          </w:p>
        </w:tc>
        <w:tc>
          <w:tcPr>
            <w:tcW w:w="2747" w:type="dxa"/>
            <w:tcBorders>
              <w:top w:val="single" w:color="auto" w:sz="8" w:space="0"/>
              <w:left w:val="nil"/>
              <w:bottom w:val="nil"/>
              <w:right w:val="nil"/>
            </w:tcBorders>
            <w:shd w:val="clear" w:color="auto" w:fill="auto"/>
            <w:noWrap/>
            <w:vAlign w:val="center"/>
          </w:tcPr>
          <w:p>
            <w:pPr>
              <w:keepNext w:val="0"/>
              <w:keepLines w:val="0"/>
              <w:widowControl/>
              <w:suppressLineNumbers w:val="0"/>
              <w:ind w:firstLine="210" w:firstLineChars="100"/>
              <w:jc w:val="left"/>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chr4:4892325-4903536</w:t>
            </w:r>
          </w:p>
        </w:tc>
        <w:tc>
          <w:tcPr>
            <w:tcW w:w="1571"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11212</w:t>
            </w:r>
          </w:p>
        </w:tc>
        <w:tc>
          <w:tcPr>
            <w:tcW w:w="1552" w:type="dxa"/>
            <w:tcBorders>
              <w:top w:val="single" w:color="auto" w:sz="8" w:space="0"/>
              <w:left w:val="nil"/>
              <w:bottom w:val="nil"/>
              <w:right w:val="nil"/>
            </w:tcBorders>
            <w:shd w:val="clear" w:color="auto" w:fill="auto"/>
            <w:noWrap/>
            <w:vAlign w:val="center"/>
          </w:tcPr>
          <w:p>
            <w:pPr>
              <w:keepNext w:val="0"/>
              <w:keepLines w:val="0"/>
              <w:widowControl/>
              <w:suppressLineNumbers w:val="0"/>
              <w:ind w:firstLine="210" w:firstLineChars="100"/>
              <w:jc w:val="left"/>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REVERSE</w:t>
            </w:r>
          </w:p>
        </w:tc>
        <w:tc>
          <w:tcPr>
            <w:tcW w:w="1504"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3101</w:t>
            </w:r>
          </w:p>
        </w:tc>
        <w:tc>
          <w:tcPr>
            <w:tcW w:w="1264"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0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color="C00000"/>
                <w:lang w:val="en-US" w:eastAsia="zh-CN" w:bidi="ar-SA"/>
              </w:rPr>
            </w:pPr>
            <w:r>
              <w:rPr>
                <w:rFonts w:hint="default" w:ascii="Times New Roman" w:hAnsi="Times New Roman" w:eastAsia="宋体" w:cs="Times New Roman"/>
                <w:b w:val="0"/>
                <w:bCs w:val="0"/>
                <w:i/>
                <w:iCs/>
                <w:color w:val="000000"/>
                <w:kern w:val="0"/>
                <w:sz w:val="21"/>
                <w:szCs w:val="21"/>
                <w:u w:val="none" w:color="C00000"/>
                <w:lang w:val="en-US" w:eastAsia="zh-CN" w:bidi="ar"/>
              </w:rPr>
              <w:t>AT4TE20405</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210" w:firstLineChars="100"/>
              <w:jc w:val="left"/>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chr4:4903538-4903586</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49</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210" w:firstLineChars="100"/>
              <w:jc w:val="left"/>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REVERSE</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14314</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AT4TE20410</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chr4:4903931-4904004</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74</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FORWARD</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14707</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AT4TE20415</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chr4:4904005-4904292</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288</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FORWARD</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14781</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AT4TE20420</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chr4:4904293-4904712</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420</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FORWARD</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15069</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AT4TE20425</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chr4:4904713-4906162</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1450</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FORWARD</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15489</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AT4TE20430</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chr4:4906163-4906367</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205</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FORWARD</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16939</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AT4TE20435</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chr4:4906368-4907256</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889</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FORWARD</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17144</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AT4TE20440</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chr4:4907257-4907471</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215</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FORWARD</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18033</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AT4TE20445</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chr4:4909065-4909203</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139</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FORWARD</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19841</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AT4TE20450</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chr4:4909204-4910119</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916</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FORWARD</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19980</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AT4TE20455</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chr4:4910120-4910276</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157</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FORWARD</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20896</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u</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AT4TE20460</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chr4:4910277-4910373</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97</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FORWARD</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21053</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AT4TE20465</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chr4:4912203-4912241</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39</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REVERSE</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22979</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35" w:type="dxa"/>
            <w:tcBorders>
              <w:left w:val="nil"/>
              <w:bottom w:val="single" w:color="auto"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bottom w:val="single" w:color="auto"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AT4TE20470</w:t>
            </w:r>
          </w:p>
        </w:tc>
        <w:tc>
          <w:tcPr>
            <w:tcW w:w="2747" w:type="dxa"/>
            <w:tcBorders>
              <w:top w:val="nil"/>
              <w:left w:val="nil"/>
              <w:bottom w:val="single" w:color="auto" w:sz="8" w:space="0"/>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chr4:4912242-4912845</w:t>
            </w:r>
          </w:p>
        </w:tc>
        <w:tc>
          <w:tcPr>
            <w:tcW w:w="1571"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604</w:t>
            </w:r>
          </w:p>
        </w:tc>
        <w:tc>
          <w:tcPr>
            <w:tcW w:w="1552" w:type="dxa"/>
            <w:tcBorders>
              <w:top w:val="nil"/>
              <w:left w:val="nil"/>
              <w:bottom w:val="single" w:color="auto" w:sz="8" w:space="0"/>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REVERSE</w:t>
            </w:r>
          </w:p>
        </w:tc>
        <w:tc>
          <w:tcPr>
            <w:tcW w:w="1504"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23018</w:t>
            </w:r>
          </w:p>
        </w:tc>
        <w:tc>
          <w:tcPr>
            <w:tcW w:w="1264"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bl>
    <w:p>
      <w:pPr>
        <w:rPr>
          <w:rFonts w:hint="default" w:ascii="Times New Roman" w:hAnsi="Times New Roman" w:cs="Times New Roman"/>
          <w:b w:val="0"/>
          <w:bCs w:val="0"/>
          <w:sz w:val="21"/>
          <w:szCs w:val="21"/>
          <w:lang w:val="en-US" w:eastAsia="zh-CN"/>
        </w:rPr>
      </w:pPr>
    </w:p>
    <w:p>
      <w:r>
        <w:rPr>
          <w:rFonts w:hint="default" w:ascii="Times New Roman" w:hAnsi="Times New Roman" w:cs="Times New Roman"/>
          <w:b w:val="0"/>
          <w:bCs w:val="0"/>
          <w:sz w:val="21"/>
          <w:szCs w:val="21"/>
          <w:lang w:val="en-US" w:eastAsia="zh-CN"/>
        </w:rPr>
        <w:t>(Continued)</w:t>
      </w:r>
    </w:p>
    <w:tbl>
      <w:tblPr>
        <w:tblStyle w:val="4"/>
        <w:tblW w:w="1393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35"/>
        <w:gridCol w:w="1342"/>
        <w:gridCol w:w="1453"/>
        <w:gridCol w:w="2747"/>
        <w:gridCol w:w="1571"/>
        <w:gridCol w:w="1552"/>
        <w:gridCol w:w="1504"/>
        <w:gridCol w:w="1468"/>
        <w:gridCol w:w="12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restart"/>
            <w:tcBorders>
              <w:top w:val="single" w:color="auto" w:sz="8" w:space="0"/>
              <w:left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val="0"/>
                <w:i/>
                <w:iCs/>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Gene Name</w:t>
            </w:r>
          </w:p>
        </w:tc>
        <w:tc>
          <w:tcPr>
            <w:tcW w:w="1342" w:type="dxa"/>
            <w:vMerge w:val="restart"/>
            <w:tcBorders>
              <w:top w:val="single" w:color="auto" w:sz="8" w:space="0"/>
              <w:left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val="0"/>
                <w:i/>
                <w:iCs/>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Gene ID</w:t>
            </w:r>
          </w:p>
        </w:tc>
        <w:tc>
          <w:tcPr>
            <w:tcW w:w="11559" w:type="dxa"/>
            <w:gridSpan w:val="7"/>
            <w:tcBorders>
              <w:top w:val="single" w:color="auto" w:sz="8"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Transposable element (TE)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left w:val="nil"/>
              <w:bottom w:val="single" w:color="auto"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bottom w:val="single" w:color="auto"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single" w:color="auto" w:sz="4" w:space="0"/>
              <w:left w:val="nil"/>
              <w:bottom w:val="single" w:color="auto" w:sz="8"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TE ID</w:t>
            </w:r>
          </w:p>
        </w:tc>
        <w:tc>
          <w:tcPr>
            <w:tcW w:w="2747" w:type="dxa"/>
            <w:tcBorders>
              <w:top w:val="single" w:color="auto" w:sz="4" w:space="0"/>
              <w:left w:val="nil"/>
              <w:bottom w:val="single" w:color="auto" w:sz="8"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Chromosomal coordinate</w:t>
            </w:r>
          </w:p>
        </w:tc>
        <w:tc>
          <w:tcPr>
            <w:tcW w:w="1571" w:type="dxa"/>
            <w:tcBorders>
              <w:top w:val="single" w:color="auto" w:sz="4" w:space="0"/>
              <w:left w:val="nil"/>
              <w:bottom w:val="single" w:color="auto" w:sz="8"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Length (bp)</w:t>
            </w:r>
          </w:p>
        </w:tc>
        <w:tc>
          <w:tcPr>
            <w:tcW w:w="1552" w:type="dxa"/>
            <w:tcBorders>
              <w:top w:val="single" w:color="auto" w:sz="4" w:space="0"/>
              <w:left w:val="nil"/>
              <w:bottom w:val="single" w:color="auto" w:sz="8"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Strand</w:t>
            </w:r>
          </w:p>
        </w:tc>
        <w:tc>
          <w:tcPr>
            <w:tcW w:w="1504" w:type="dxa"/>
            <w:tcBorders>
              <w:top w:val="single" w:color="auto" w:sz="4" w:space="0"/>
              <w:left w:val="nil"/>
              <w:bottom w:val="single" w:color="auto" w:sz="8"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Relative Position</w:t>
            </w:r>
          </w:p>
        </w:tc>
        <w:tc>
          <w:tcPr>
            <w:tcW w:w="1468" w:type="dxa"/>
            <w:tcBorders>
              <w:top w:val="single" w:color="auto" w:sz="4" w:space="0"/>
              <w:left w:val="nil"/>
              <w:bottom w:val="single" w:color="auto" w:sz="8"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Distance from the gene (bp)</w:t>
            </w:r>
          </w:p>
        </w:tc>
        <w:tc>
          <w:tcPr>
            <w:tcW w:w="1264" w:type="dxa"/>
            <w:tcBorders>
              <w:top w:val="single" w:color="auto" w:sz="4" w:space="0"/>
              <w:left w:val="nil"/>
              <w:bottom w:val="single" w:color="auto" w:sz="8"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Methylation Status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restart"/>
            <w:tcBorders>
              <w:top w:val="single" w:color="auto" w:sz="8" w:space="0"/>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restart"/>
            <w:tcBorders>
              <w:top w:val="single" w:color="auto" w:sz="8" w:space="0"/>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color="C00000"/>
                <w:lang w:val="en-US" w:eastAsia="zh-CN" w:bidi="ar-SA"/>
              </w:rPr>
            </w:pPr>
            <w:r>
              <w:rPr>
                <w:rFonts w:hint="default" w:ascii="Times New Roman" w:hAnsi="Times New Roman" w:eastAsia="宋体" w:cs="Times New Roman"/>
                <w:b w:val="0"/>
                <w:bCs w:val="0"/>
                <w:i/>
                <w:iCs/>
                <w:color w:val="000000"/>
                <w:kern w:val="0"/>
                <w:sz w:val="21"/>
                <w:szCs w:val="21"/>
                <w:u w:val="none" w:color="C00000"/>
                <w:lang w:val="en-US" w:eastAsia="zh-CN" w:bidi="ar"/>
              </w:rPr>
              <w:t>AT4TE20475</w:t>
            </w:r>
          </w:p>
        </w:tc>
        <w:tc>
          <w:tcPr>
            <w:tcW w:w="2747" w:type="dxa"/>
            <w:tcBorders>
              <w:top w:val="single" w:color="auto" w:sz="8" w:space="0"/>
              <w:left w:val="nil"/>
              <w:bottom w:val="nil"/>
              <w:right w:val="nil"/>
            </w:tcBorders>
            <w:shd w:val="clear" w:color="auto" w:fill="auto"/>
            <w:noWrap/>
            <w:vAlign w:val="center"/>
          </w:tcPr>
          <w:p>
            <w:pPr>
              <w:keepNext w:val="0"/>
              <w:keepLines w:val="0"/>
              <w:widowControl/>
              <w:suppressLineNumbers w:val="0"/>
              <w:ind w:firstLine="210" w:firstLineChars="100"/>
              <w:jc w:val="left"/>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chr4:4912948-4912989</w:t>
            </w:r>
          </w:p>
        </w:tc>
        <w:tc>
          <w:tcPr>
            <w:tcW w:w="1571"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42</w:t>
            </w:r>
          </w:p>
        </w:tc>
        <w:tc>
          <w:tcPr>
            <w:tcW w:w="1552" w:type="dxa"/>
            <w:tcBorders>
              <w:top w:val="single" w:color="auto" w:sz="8" w:space="0"/>
              <w:left w:val="nil"/>
              <w:bottom w:val="nil"/>
              <w:right w:val="nil"/>
            </w:tcBorders>
            <w:shd w:val="clear" w:color="auto" w:fill="auto"/>
            <w:noWrap/>
            <w:vAlign w:val="center"/>
          </w:tcPr>
          <w:p>
            <w:pPr>
              <w:keepNext w:val="0"/>
              <w:keepLines w:val="0"/>
              <w:widowControl/>
              <w:suppressLineNumbers w:val="0"/>
              <w:ind w:firstLine="210" w:firstLineChars="100"/>
              <w:jc w:val="left"/>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REVERSE</w:t>
            </w:r>
          </w:p>
        </w:tc>
        <w:tc>
          <w:tcPr>
            <w:tcW w:w="1504"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23724</w:t>
            </w:r>
          </w:p>
        </w:tc>
        <w:tc>
          <w:tcPr>
            <w:tcW w:w="1264"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AT4TE20480</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chr4:4912990-4913733</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744</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REVERSE</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23766</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AT4TE20485</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chr4:4913010-4913721</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712</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REVERSE</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23786</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AT4TE20490</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chr4:4913759-4915128</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1370</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REVERSE</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24535</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AT4TE20495</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chr4:4915129-4915158</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30</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REVERSE</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25905</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AT4TE20500</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chr4:4915275-4916070</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796</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FORWARD</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26051</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AT4TE20505</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chr4:4916259-4916334</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76</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REVERSE</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27035</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AT4TE20510</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chr4:4916335-4919901</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3567</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REVERSE</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27111</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AT4TE20515</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chr4:4919906-4922255</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2350</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REVERSE</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30682</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AT4TE20520</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chr4:4920159-4921301</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1143</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REVERSE</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30935</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AT4TE20530</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chr4:4923757-4923973</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217</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FORWARD</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34533</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AT4TE20535</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chr4:4924243-4931834</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7592</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REVERSE</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35019</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AT4TE20540</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chr4:4924791-4925289</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499</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REVERSE</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35567</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AT4TE20545</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chr4:4925355-4926635</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1281</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REVERSE</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36131</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AT4TE20570</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chr4:4931835-4933251</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1417</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REVERSE</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42611</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35" w:type="dxa"/>
            <w:vMerge w:val="continue"/>
            <w:tcBorders>
              <w:left w:val="nil"/>
              <w:bottom w:val="single" w:color="auto"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bottom w:val="single" w:color="auto"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AT4TE20575</w:t>
            </w:r>
          </w:p>
        </w:tc>
        <w:tc>
          <w:tcPr>
            <w:tcW w:w="2747" w:type="dxa"/>
            <w:tcBorders>
              <w:top w:val="nil"/>
              <w:left w:val="nil"/>
              <w:bottom w:val="single" w:color="auto" w:sz="8" w:space="0"/>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chr4:4933252-4933414</w:t>
            </w:r>
          </w:p>
        </w:tc>
        <w:tc>
          <w:tcPr>
            <w:tcW w:w="1571"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163</w:t>
            </w:r>
          </w:p>
        </w:tc>
        <w:tc>
          <w:tcPr>
            <w:tcW w:w="1552" w:type="dxa"/>
            <w:tcBorders>
              <w:top w:val="nil"/>
              <w:left w:val="nil"/>
              <w:bottom w:val="single" w:color="auto" w:sz="8" w:space="0"/>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FORWARD</w:t>
            </w:r>
          </w:p>
        </w:tc>
        <w:tc>
          <w:tcPr>
            <w:tcW w:w="1504"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44028</w:t>
            </w:r>
          </w:p>
        </w:tc>
        <w:tc>
          <w:tcPr>
            <w:tcW w:w="1264"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bl>
    <w:p>
      <w:pPr>
        <w:rPr>
          <w:rFonts w:hint="default" w:ascii="Times New Roman" w:hAnsi="Times New Roman" w:cs="Times New Roman"/>
          <w:b w:val="0"/>
          <w:bCs w:val="0"/>
          <w:sz w:val="21"/>
          <w:szCs w:val="21"/>
          <w:lang w:val="en-US" w:eastAsia="zh-CN"/>
        </w:rPr>
      </w:pPr>
    </w:p>
    <w:p>
      <w:r>
        <w:rPr>
          <w:rFonts w:hint="default" w:ascii="Times New Roman" w:hAnsi="Times New Roman" w:cs="Times New Roman"/>
          <w:b w:val="0"/>
          <w:bCs w:val="0"/>
          <w:sz w:val="21"/>
          <w:szCs w:val="21"/>
          <w:lang w:val="en-US" w:eastAsia="zh-CN"/>
        </w:rPr>
        <w:t>(Continued)</w:t>
      </w:r>
    </w:p>
    <w:tbl>
      <w:tblPr>
        <w:tblStyle w:val="4"/>
        <w:tblW w:w="1393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35"/>
        <w:gridCol w:w="1342"/>
        <w:gridCol w:w="1453"/>
        <w:gridCol w:w="2747"/>
        <w:gridCol w:w="1571"/>
        <w:gridCol w:w="1552"/>
        <w:gridCol w:w="1504"/>
        <w:gridCol w:w="1468"/>
        <w:gridCol w:w="12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restart"/>
            <w:tcBorders>
              <w:top w:val="single" w:color="auto" w:sz="8"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val="0"/>
                <w:i/>
                <w:iCs/>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Gene Name</w:t>
            </w:r>
          </w:p>
        </w:tc>
        <w:tc>
          <w:tcPr>
            <w:tcW w:w="1342" w:type="dxa"/>
            <w:vMerge w:val="restart"/>
            <w:tcBorders>
              <w:top w:val="single" w:color="auto" w:sz="8"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val="0"/>
                <w:i/>
                <w:iCs/>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Gene ID</w:t>
            </w:r>
          </w:p>
        </w:tc>
        <w:tc>
          <w:tcPr>
            <w:tcW w:w="11559" w:type="dxa"/>
            <w:gridSpan w:val="7"/>
            <w:tcBorders>
              <w:top w:val="single" w:color="auto" w:sz="8"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Transposable element (TE)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top w:val="nil"/>
              <w:left w:val="nil"/>
              <w:bottom w:val="single" w:color="auto"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top w:val="nil"/>
              <w:left w:val="nil"/>
              <w:bottom w:val="single" w:color="auto"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single" w:color="auto" w:sz="4" w:space="0"/>
              <w:left w:val="nil"/>
              <w:bottom w:val="single" w:color="auto" w:sz="8"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TE ID</w:t>
            </w:r>
          </w:p>
        </w:tc>
        <w:tc>
          <w:tcPr>
            <w:tcW w:w="2747" w:type="dxa"/>
            <w:tcBorders>
              <w:top w:val="single" w:color="auto" w:sz="4" w:space="0"/>
              <w:left w:val="nil"/>
              <w:bottom w:val="single" w:color="auto" w:sz="8"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Chromosomal coordinate</w:t>
            </w:r>
          </w:p>
        </w:tc>
        <w:tc>
          <w:tcPr>
            <w:tcW w:w="1571" w:type="dxa"/>
            <w:tcBorders>
              <w:top w:val="single" w:color="auto" w:sz="4" w:space="0"/>
              <w:left w:val="nil"/>
              <w:bottom w:val="single" w:color="auto" w:sz="8"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Length (bp)</w:t>
            </w:r>
          </w:p>
        </w:tc>
        <w:tc>
          <w:tcPr>
            <w:tcW w:w="1552" w:type="dxa"/>
            <w:tcBorders>
              <w:top w:val="single" w:color="auto" w:sz="4" w:space="0"/>
              <w:left w:val="nil"/>
              <w:bottom w:val="single" w:color="auto" w:sz="8"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Strand</w:t>
            </w:r>
          </w:p>
        </w:tc>
        <w:tc>
          <w:tcPr>
            <w:tcW w:w="1504" w:type="dxa"/>
            <w:tcBorders>
              <w:top w:val="single" w:color="auto" w:sz="4" w:space="0"/>
              <w:left w:val="nil"/>
              <w:bottom w:val="single" w:color="auto" w:sz="8"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Relative Position</w:t>
            </w:r>
          </w:p>
        </w:tc>
        <w:tc>
          <w:tcPr>
            <w:tcW w:w="1468" w:type="dxa"/>
            <w:tcBorders>
              <w:top w:val="single" w:color="auto" w:sz="4" w:space="0"/>
              <w:left w:val="nil"/>
              <w:bottom w:val="single" w:color="auto" w:sz="8"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Distance from the gene (bp)</w:t>
            </w:r>
          </w:p>
        </w:tc>
        <w:tc>
          <w:tcPr>
            <w:tcW w:w="1264" w:type="dxa"/>
            <w:tcBorders>
              <w:top w:val="single" w:color="auto" w:sz="4" w:space="0"/>
              <w:left w:val="nil"/>
              <w:bottom w:val="single" w:color="auto" w:sz="8"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Methylation Status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restart"/>
            <w:tcBorders>
              <w:top w:val="single" w:color="auto" w:sz="8" w:space="0"/>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restart"/>
            <w:tcBorders>
              <w:top w:val="single" w:color="auto" w:sz="8" w:space="0"/>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color="C00000"/>
                <w:lang w:val="en-US" w:eastAsia="zh-CN" w:bidi="ar-SA"/>
              </w:rPr>
            </w:pPr>
            <w:r>
              <w:rPr>
                <w:rFonts w:hint="default" w:ascii="Times New Roman" w:hAnsi="Times New Roman" w:eastAsia="宋体" w:cs="Times New Roman"/>
                <w:b w:val="0"/>
                <w:bCs w:val="0"/>
                <w:i/>
                <w:iCs/>
                <w:color w:val="000000"/>
                <w:kern w:val="0"/>
                <w:sz w:val="21"/>
                <w:szCs w:val="21"/>
                <w:u w:val="none" w:color="C00000"/>
                <w:lang w:val="en-US" w:eastAsia="zh-CN" w:bidi="ar"/>
              </w:rPr>
              <w:t>AT4TE20580</w:t>
            </w:r>
          </w:p>
        </w:tc>
        <w:tc>
          <w:tcPr>
            <w:tcW w:w="2747" w:type="dxa"/>
            <w:tcBorders>
              <w:top w:val="single" w:color="auto" w:sz="8" w:space="0"/>
              <w:left w:val="nil"/>
              <w:bottom w:val="nil"/>
              <w:right w:val="nil"/>
            </w:tcBorders>
            <w:shd w:val="clear" w:color="auto" w:fill="auto"/>
            <w:noWrap/>
            <w:vAlign w:val="center"/>
          </w:tcPr>
          <w:p>
            <w:pPr>
              <w:keepNext w:val="0"/>
              <w:keepLines w:val="0"/>
              <w:widowControl/>
              <w:suppressLineNumbers w:val="0"/>
              <w:ind w:firstLine="210" w:firstLineChars="100"/>
              <w:jc w:val="left"/>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chr4:4934039-4934268</w:t>
            </w:r>
          </w:p>
        </w:tc>
        <w:tc>
          <w:tcPr>
            <w:tcW w:w="1571"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230</w:t>
            </w:r>
          </w:p>
        </w:tc>
        <w:tc>
          <w:tcPr>
            <w:tcW w:w="1552" w:type="dxa"/>
            <w:tcBorders>
              <w:top w:val="single" w:color="auto" w:sz="8" w:space="0"/>
              <w:left w:val="nil"/>
              <w:bottom w:val="nil"/>
              <w:right w:val="nil"/>
            </w:tcBorders>
            <w:shd w:val="clear" w:color="auto" w:fill="auto"/>
            <w:noWrap/>
            <w:vAlign w:val="center"/>
          </w:tcPr>
          <w:p>
            <w:pPr>
              <w:keepNext w:val="0"/>
              <w:keepLines w:val="0"/>
              <w:widowControl/>
              <w:suppressLineNumbers w:val="0"/>
              <w:ind w:firstLine="210" w:firstLineChars="100"/>
              <w:jc w:val="left"/>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FORWARD</w:t>
            </w:r>
          </w:p>
        </w:tc>
        <w:tc>
          <w:tcPr>
            <w:tcW w:w="1504"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44815</w:t>
            </w:r>
          </w:p>
        </w:tc>
        <w:tc>
          <w:tcPr>
            <w:tcW w:w="1264"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AT4TE20585</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chr4:4934269-4934290</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22</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FORWARD</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45045</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AT4TE20590</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chr4:4934296-4934322</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27</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FORWARD</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45072</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AT4TE20595</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chr4:4934323-4934517</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195</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FORWARD</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45099</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AT4TE20600</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chr4:4935831-4936478</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648</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FORWARD</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46607</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AT4TE20605</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chr4:4937436-4937532</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97</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FORWARD</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48212</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AT4TE20610</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chr4:4938493-4939143</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651</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FORWARD</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49269</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AT4TE20615</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chr4:4940158-4940632</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475</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REVERSE</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50934</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AT4TE20620</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chr4:4940634-4942176</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1543</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REVERSE</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51410</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AT4TE20625</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chr4:4942177-4942273</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97</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REVERSE</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52953</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AT4TE20630</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chr4:4942274-4942305</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32</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FORWARD</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53050</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AT4TE20635</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chr4:4942306-4942544</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239</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FORWARD</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53082</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AT4TE20640</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chr4:4942545-4943618</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1074</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FORWARD</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53321</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AT4TE20645</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chr4:4943619-4944682</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1064</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FORWARD</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54395</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AT4TE20650</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chr4:4944683-4947658</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2976</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REVERSE</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55459</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35" w:type="dxa"/>
            <w:vMerge w:val="continue"/>
            <w:tcBorders>
              <w:left w:val="nil"/>
              <w:bottom w:val="single" w:color="auto"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42" w:type="dxa"/>
            <w:vMerge w:val="continue"/>
            <w:tcBorders>
              <w:left w:val="nil"/>
              <w:bottom w:val="single" w:color="auto"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AT4TE20655</w:t>
            </w:r>
          </w:p>
        </w:tc>
        <w:tc>
          <w:tcPr>
            <w:tcW w:w="2747" w:type="dxa"/>
            <w:tcBorders>
              <w:top w:val="nil"/>
              <w:left w:val="nil"/>
              <w:bottom w:val="single" w:color="auto" w:sz="8" w:space="0"/>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chr4:4947659-4947738</w:t>
            </w:r>
          </w:p>
        </w:tc>
        <w:tc>
          <w:tcPr>
            <w:tcW w:w="1571"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80</w:t>
            </w:r>
          </w:p>
        </w:tc>
        <w:tc>
          <w:tcPr>
            <w:tcW w:w="1552" w:type="dxa"/>
            <w:tcBorders>
              <w:top w:val="nil"/>
              <w:left w:val="nil"/>
              <w:bottom w:val="single" w:color="auto" w:sz="8" w:space="0"/>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REVERSE</w:t>
            </w:r>
          </w:p>
        </w:tc>
        <w:tc>
          <w:tcPr>
            <w:tcW w:w="1504"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58435</w:t>
            </w:r>
          </w:p>
        </w:tc>
        <w:tc>
          <w:tcPr>
            <w:tcW w:w="1264"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bl>
    <w:p>
      <w:pPr>
        <w:rPr>
          <w:rFonts w:hint="default" w:ascii="Times New Roman" w:hAnsi="Times New Roman" w:cs="Times New Roman"/>
          <w:b w:val="0"/>
          <w:bCs w:val="0"/>
          <w:sz w:val="21"/>
          <w:szCs w:val="21"/>
          <w:lang w:val="en-US" w:eastAsia="zh-CN"/>
        </w:rPr>
      </w:pPr>
    </w:p>
    <w:p>
      <w:r>
        <w:rPr>
          <w:rFonts w:hint="default" w:ascii="Times New Roman" w:hAnsi="Times New Roman" w:cs="Times New Roman"/>
          <w:b w:val="0"/>
          <w:bCs w:val="0"/>
          <w:sz w:val="21"/>
          <w:szCs w:val="21"/>
          <w:lang w:val="en-US" w:eastAsia="zh-CN"/>
        </w:rPr>
        <w:t>(Continued)</w:t>
      </w:r>
    </w:p>
    <w:tbl>
      <w:tblPr>
        <w:tblStyle w:val="4"/>
        <w:tblW w:w="139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35"/>
        <w:gridCol w:w="1335"/>
        <w:gridCol w:w="1453"/>
        <w:gridCol w:w="2747"/>
        <w:gridCol w:w="1571"/>
        <w:gridCol w:w="1552"/>
        <w:gridCol w:w="1504"/>
        <w:gridCol w:w="1468"/>
        <w:gridCol w:w="12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restart"/>
            <w:tcBorders>
              <w:top w:val="single" w:color="auto" w:sz="8"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Gene Name</w:t>
            </w:r>
          </w:p>
        </w:tc>
        <w:tc>
          <w:tcPr>
            <w:tcW w:w="1335" w:type="dxa"/>
            <w:tcBorders>
              <w:top w:val="single" w:color="auto" w:sz="8"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val="0"/>
                <w:i w:val="0"/>
                <w:iCs w:val="0"/>
                <w:color w:val="000000"/>
                <w:kern w:val="0"/>
                <w:sz w:val="21"/>
                <w:szCs w:val="21"/>
                <w:u w:val="none" w:color="C00000"/>
                <w:lang w:val="en-US" w:eastAsia="zh-CN" w:bidi="ar"/>
              </w:rPr>
            </w:pPr>
          </w:p>
        </w:tc>
        <w:tc>
          <w:tcPr>
            <w:tcW w:w="11559" w:type="dxa"/>
            <w:gridSpan w:val="7"/>
            <w:tcBorders>
              <w:top w:val="single" w:color="auto" w:sz="8"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Transposable element (TE)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top w:val="single" w:color="auto" w:sz="4" w:space="0"/>
              <w:left w:val="nil"/>
              <w:bottom w:val="single" w:color="auto"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35" w:type="dxa"/>
            <w:tcBorders>
              <w:top w:val="single" w:color="auto" w:sz="4" w:space="0"/>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single" w:color="auto" w:sz="4" w:space="0"/>
              <w:left w:val="nil"/>
              <w:bottom w:val="single" w:color="auto" w:sz="8"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TE ID</w:t>
            </w:r>
          </w:p>
        </w:tc>
        <w:tc>
          <w:tcPr>
            <w:tcW w:w="2747" w:type="dxa"/>
            <w:tcBorders>
              <w:top w:val="single" w:color="auto" w:sz="4" w:space="0"/>
              <w:left w:val="nil"/>
              <w:bottom w:val="single" w:color="auto" w:sz="8"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Chromosomal coordinate</w:t>
            </w:r>
          </w:p>
        </w:tc>
        <w:tc>
          <w:tcPr>
            <w:tcW w:w="1571" w:type="dxa"/>
            <w:tcBorders>
              <w:top w:val="single" w:color="auto" w:sz="4" w:space="0"/>
              <w:left w:val="nil"/>
              <w:bottom w:val="single" w:color="auto" w:sz="8"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Length (bp)</w:t>
            </w:r>
          </w:p>
        </w:tc>
        <w:tc>
          <w:tcPr>
            <w:tcW w:w="1552" w:type="dxa"/>
            <w:tcBorders>
              <w:top w:val="single" w:color="auto" w:sz="4" w:space="0"/>
              <w:left w:val="nil"/>
              <w:bottom w:val="single" w:color="auto" w:sz="8"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Strand</w:t>
            </w:r>
          </w:p>
        </w:tc>
        <w:tc>
          <w:tcPr>
            <w:tcW w:w="1504" w:type="dxa"/>
            <w:tcBorders>
              <w:top w:val="single" w:color="auto" w:sz="4" w:space="0"/>
              <w:left w:val="nil"/>
              <w:bottom w:val="single" w:color="auto" w:sz="8"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Relative Position</w:t>
            </w:r>
          </w:p>
        </w:tc>
        <w:tc>
          <w:tcPr>
            <w:tcW w:w="1468" w:type="dxa"/>
            <w:tcBorders>
              <w:top w:val="single" w:color="auto" w:sz="4" w:space="0"/>
              <w:left w:val="nil"/>
              <w:bottom w:val="single" w:color="auto" w:sz="8"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Distance from the gene (bp)</w:t>
            </w:r>
          </w:p>
        </w:tc>
        <w:tc>
          <w:tcPr>
            <w:tcW w:w="1264" w:type="dxa"/>
            <w:tcBorders>
              <w:top w:val="single" w:color="auto" w:sz="4" w:space="0"/>
              <w:left w:val="nil"/>
              <w:bottom w:val="single" w:color="auto" w:sz="8"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Methylation Status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restart"/>
            <w:tcBorders>
              <w:top w:val="single" w:color="auto" w:sz="8" w:space="0"/>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35" w:type="dxa"/>
            <w:vMerge w:val="restart"/>
            <w:tcBorders>
              <w:top w:val="single" w:color="auto" w:sz="8" w:space="0"/>
              <w:left w:val="nil"/>
              <w:right w:val="nil"/>
            </w:tcBorders>
            <w:shd w:val="clear" w:color="auto" w:fill="auto"/>
            <w:noWrap/>
            <w:vAlign w:val="center"/>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color="C00000"/>
                <w:lang w:val="en-US" w:eastAsia="zh-CN" w:bidi="ar-SA"/>
              </w:rPr>
            </w:pPr>
            <w:r>
              <w:rPr>
                <w:rFonts w:hint="default" w:ascii="Times New Roman" w:hAnsi="Times New Roman" w:eastAsia="宋体" w:cs="Times New Roman"/>
                <w:b w:val="0"/>
                <w:bCs w:val="0"/>
                <w:i/>
                <w:iCs/>
                <w:color w:val="000000"/>
                <w:kern w:val="0"/>
                <w:sz w:val="21"/>
                <w:szCs w:val="21"/>
                <w:u w:val="none" w:color="C00000"/>
                <w:lang w:val="en-US" w:eastAsia="zh-CN" w:bidi="ar"/>
              </w:rPr>
              <w:t>AT4TE20660</w:t>
            </w:r>
          </w:p>
        </w:tc>
        <w:tc>
          <w:tcPr>
            <w:tcW w:w="2747" w:type="dxa"/>
            <w:tcBorders>
              <w:top w:val="single" w:color="auto" w:sz="8" w:space="0"/>
              <w:left w:val="nil"/>
              <w:bottom w:val="nil"/>
              <w:right w:val="nil"/>
            </w:tcBorders>
            <w:shd w:val="clear" w:color="auto" w:fill="auto"/>
            <w:noWrap/>
            <w:vAlign w:val="center"/>
          </w:tcPr>
          <w:p>
            <w:pPr>
              <w:keepNext w:val="0"/>
              <w:keepLines w:val="0"/>
              <w:widowControl/>
              <w:suppressLineNumbers w:val="0"/>
              <w:ind w:firstLine="210" w:firstLineChars="100"/>
              <w:jc w:val="left"/>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chr4:4947739-4947931</w:t>
            </w:r>
          </w:p>
        </w:tc>
        <w:tc>
          <w:tcPr>
            <w:tcW w:w="1571"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193</w:t>
            </w:r>
          </w:p>
        </w:tc>
        <w:tc>
          <w:tcPr>
            <w:tcW w:w="1552" w:type="dxa"/>
            <w:tcBorders>
              <w:top w:val="single" w:color="auto" w:sz="8" w:space="0"/>
              <w:left w:val="nil"/>
              <w:bottom w:val="nil"/>
              <w:right w:val="nil"/>
            </w:tcBorders>
            <w:shd w:val="clear" w:color="auto" w:fill="auto"/>
            <w:noWrap/>
            <w:vAlign w:val="center"/>
          </w:tcPr>
          <w:p>
            <w:pPr>
              <w:keepNext w:val="0"/>
              <w:keepLines w:val="0"/>
              <w:widowControl/>
              <w:suppressLineNumbers w:val="0"/>
              <w:ind w:firstLine="210" w:firstLineChars="100"/>
              <w:jc w:val="left"/>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REVERSE</w:t>
            </w:r>
          </w:p>
        </w:tc>
        <w:tc>
          <w:tcPr>
            <w:tcW w:w="1504"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58515</w:t>
            </w:r>
          </w:p>
        </w:tc>
        <w:tc>
          <w:tcPr>
            <w:tcW w:w="1264"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35" w:type="dxa"/>
            <w:vMerge w:val="continue"/>
            <w:tcBorders>
              <w:left w:val="nil"/>
              <w:right w:val="nil"/>
            </w:tcBorders>
            <w:shd w:val="clear" w:color="auto" w:fill="auto"/>
            <w:noWrap/>
            <w:vAlign w:val="center"/>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AT4TE20665</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chr4:4947932-4948153</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222</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FORWARD</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58708</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35" w:type="dxa"/>
            <w:vMerge w:val="continue"/>
            <w:tcBorders>
              <w:left w:val="nil"/>
              <w:right w:val="nil"/>
            </w:tcBorders>
            <w:shd w:val="clear" w:color="auto" w:fill="auto"/>
            <w:noWrap/>
            <w:vAlign w:val="center"/>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AT4TE20670</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chr4:4948154-4949024</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871</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FORWARD</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58930</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35" w:type="dxa"/>
            <w:vMerge w:val="continue"/>
            <w:tcBorders>
              <w:left w:val="nil"/>
              <w:right w:val="nil"/>
            </w:tcBorders>
            <w:shd w:val="clear" w:color="auto" w:fill="auto"/>
            <w:noWrap/>
            <w:vAlign w:val="center"/>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AT4TE20675</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chr4:4949025-4949065</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41</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REVERSE</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59801</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left w:val="nil"/>
              <w:bottom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35" w:type="dxa"/>
            <w:vMerge w:val="continue"/>
            <w:tcBorders>
              <w:left w:val="nil"/>
              <w:bottom w:val="nil"/>
              <w:right w:val="nil"/>
            </w:tcBorders>
            <w:shd w:val="clear" w:color="auto" w:fill="auto"/>
            <w:noWrap/>
            <w:vAlign w:val="center"/>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AT4TE20680</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chr4:4949240-4949556</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317</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REVERSE</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60016</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restart"/>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ACS9</w:t>
            </w:r>
          </w:p>
        </w:tc>
        <w:tc>
          <w:tcPr>
            <w:tcW w:w="1335" w:type="dxa"/>
            <w:vMerge w:val="restart"/>
            <w:tcBorders>
              <w:top w:val="nil"/>
              <w:left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kern w:val="0"/>
                <w:sz w:val="21"/>
                <w:szCs w:val="21"/>
                <w:u w:val="none" w:color="C00000"/>
                <w:lang w:val="en-US" w:eastAsia="zh-CN" w:bidi="ar"/>
              </w:rPr>
            </w:pPr>
            <w:r>
              <w:rPr>
                <w:rFonts w:hint="default" w:ascii="Times New Roman" w:hAnsi="Times New Roman" w:eastAsia="宋体" w:cs="Times New Roman"/>
                <w:b w:val="0"/>
                <w:bCs w:val="0"/>
                <w:i/>
                <w:iCs/>
                <w:color w:val="000000"/>
                <w:kern w:val="0"/>
                <w:sz w:val="21"/>
                <w:szCs w:val="21"/>
                <w:u w:val="none" w:color="C00000"/>
                <w:lang w:val="en-US" w:eastAsia="zh-CN" w:bidi="ar"/>
              </w:rPr>
              <w:t>AT3G49700</w:t>
            </w: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AT3TE74780</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chr3:18432137-18432221</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85</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REVERSE</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2228</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u</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3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AT3TE74800</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chr3:18436930-18437646</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717</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REVERSE</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UPR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789</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u</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35" w:type="dxa"/>
            <w:vMerge w:val="continue"/>
            <w:tcBorders>
              <w:left w:val="nil"/>
              <w:bottom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AT3TE74805</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chr3:18437647-18437694</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48</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REVERSE</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UPR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1506</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u</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restart"/>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ETR1</w:t>
            </w:r>
          </w:p>
        </w:tc>
        <w:tc>
          <w:tcPr>
            <w:tcW w:w="1335" w:type="dxa"/>
            <w:vMerge w:val="restart"/>
            <w:tcBorders>
              <w:top w:val="nil"/>
              <w:left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kern w:val="0"/>
                <w:sz w:val="21"/>
                <w:szCs w:val="21"/>
                <w:u w:val="none" w:color="C00000"/>
                <w:lang w:val="en-US" w:eastAsia="zh-CN" w:bidi="ar"/>
              </w:rPr>
            </w:pPr>
            <w:r>
              <w:rPr>
                <w:rFonts w:hint="default" w:ascii="Times New Roman" w:hAnsi="Times New Roman" w:eastAsia="宋体" w:cs="Times New Roman"/>
                <w:b w:val="0"/>
                <w:bCs w:val="0"/>
                <w:i/>
                <w:iCs/>
                <w:color w:val="000000"/>
                <w:kern w:val="0"/>
                <w:sz w:val="21"/>
                <w:szCs w:val="21"/>
                <w:u w:val="none" w:color="C00000"/>
                <w:lang w:val="en-US" w:eastAsia="zh-CN" w:bidi="ar"/>
              </w:rPr>
              <w:t>AT1G66340</w:t>
            </w: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AT1TE81240</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chr1:24732582-24732951</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370</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FORWARD</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UPR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1211</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35" w:type="dxa"/>
            <w:vMerge w:val="continue"/>
            <w:tcBorders>
              <w:left w:val="nil"/>
              <w:right w:val="nil"/>
            </w:tcBorders>
            <w:shd w:val="clear" w:color="auto" w:fill="auto"/>
            <w:noWrap/>
            <w:vAlign w:val="center"/>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AT1TE81245</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chr1:24732952-24733719</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768</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FORWARD</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UPR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443</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35" w:type="dxa"/>
            <w:vMerge w:val="continue"/>
            <w:tcBorders>
              <w:left w:val="nil"/>
              <w:bottom w:val="nil"/>
              <w:right w:val="nil"/>
            </w:tcBorders>
            <w:shd w:val="clear" w:color="auto" w:fill="auto"/>
            <w:noWrap/>
            <w:vAlign w:val="center"/>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AT1TE81250</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chr1:24733720-24733815</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96</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REVERSE</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UPR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347</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u</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ERS2</w:t>
            </w:r>
          </w:p>
        </w:tc>
        <w:tc>
          <w:tcPr>
            <w:tcW w:w="1335"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kern w:val="0"/>
                <w:sz w:val="21"/>
                <w:szCs w:val="21"/>
                <w:u w:val="none" w:color="C00000"/>
                <w:lang w:val="en-US" w:eastAsia="zh-CN" w:bidi="ar"/>
              </w:rPr>
            </w:pPr>
            <w:r>
              <w:rPr>
                <w:rFonts w:hint="default" w:ascii="Times New Roman" w:hAnsi="Times New Roman" w:eastAsia="宋体" w:cs="Times New Roman"/>
                <w:b w:val="0"/>
                <w:bCs w:val="0"/>
                <w:i/>
                <w:iCs/>
                <w:color w:val="000000"/>
                <w:kern w:val="0"/>
                <w:sz w:val="21"/>
                <w:szCs w:val="21"/>
                <w:u w:val="none" w:color="C00000"/>
                <w:lang w:val="en-US" w:eastAsia="zh-CN" w:bidi="ar"/>
              </w:rPr>
              <w:t>AT1G04310</w:t>
            </w: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AT1TE03780</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chr1:1157763-1157863</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101</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FORWARD</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GBR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ETP1</w:t>
            </w:r>
          </w:p>
        </w:tc>
        <w:tc>
          <w:tcPr>
            <w:tcW w:w="1335"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kern w:val="0"/>
                <w:sz w:val="21"/>
                <w:szCs w:val="21"/>
                <w:u w:val="none" w:color="C00000"/>
                <w:lang w:val="en-US" w:eastAsia="zh-CN" w:bidi="ar"/>
              </w:rPr>
            </w:pPr>
            <w:r>
              <w:rPr>
                <w:rFonts w:hint="default" w:ascii="Times New Roman" w:hAnsi="Times New Roman" w:eastAsia="宋体" w:cs="Times New Roman"/>
                <w:b w:val="0"/>
                <w:bCs w:val="0"/>
                <w:i/>
                <w:iCs/>
                <w:color w:val="000000"/>
                <w:kern w:val="0"/>
                <w:sz w:val="21"/>
                <w:szCs w:val="21"/>
                <w:u w:val="none" w:color="C00000"/>
                <w:lang w:val="en-US" w:eastAsia="zh-CN" w:bidi="ar"/>
              </w:rPr>
              <w:t>AT3G18980</w:t>
            </w: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AT3TE27500</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chr3:6545675-6545726</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52</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REVERSE</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UPR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474</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u</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35" w:type="dxa"/>
            <w:vMerge w:val="restart"/>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EIN2</w:t>
            </w:r>
          </w:p>
        </w:tc>
        <w:tc>
          <w:tcPr>
            <w:tcW w:w="1335" w:type="dxa"/>
            <w:vMerge w:val="restart"/>
            <w:tcBorders>
              <w:top w:val="nil"/>
              <w:left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kern w:val="0"/>
                <w:sz w:val="21"/>
                <w:szCs w:val="21"/>
                <w:u w:val="none" w:color="C00000"/>
                <w:lang w:val="en-US" w:eastAsia="zh-CN" w:bidi="ar"/>
              </w:rPr>
            </w:pPr>
            <w:r>
              <w:rPr>
                <w:rFonts w:hint="default" w:ascii="Times New Roman" w:hAnsi="Times New Roman" w:eastAsia="宋体" w:cs="Times New Roman"/>
                <w:b w:val="0"/>
                <w:bCs w:val="0"/>
                <w:i/>
                <w:iCs/>
                <w:color w:val="000000"/>
                <w:kern w:val="0"/>
                <w:sz w:val="21"/>
                <w:szCs w:val="21"/>
                <w:u w:val="none" w:color="C00000"/>
                <w:lang w:val="en-US" w:eastAsia="zh-CN" w:bidi="ar"/>
              </w:rPr>
              <w:t>AT5G03280</w:t>
            </w: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AT5TE02870</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chr5:785468-786413</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946</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REVERSE</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UPR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1015</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u</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35" w:type="dxa"/>
            <w:vMerge w:val="continue"/>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35" w:type="dxa"/>
            <w:vMerge w:val="continue"/>
            <w:tcBorders>
              <w:left w:val="nil"/>
              <w:bottom w:val="nil"/>
              <w:right w:val="nil"/>
            </w:tcBorders>
            <w:shd w:val="clear" w:color="auto" w:fill="auto"/>
            <w:noWrap/>
            <w:vAlign w:val="center"/>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AT5TE02875</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chr5:786414-787250</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837</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FORWARD</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UPR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178</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35" w:type="dxa"/>
            <w:tcBorders>
              <w:top w:val="nil"/>
              <w:left w:val="nil"/>
              <w:bottom w:val="single" w:color="auto" w:sz="8" w:space="0"/>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EBF1</w:t>
            </w:r>
          </w:p>
        </w:tc>
        <w:tc>
          <w:tcPr>
            <w:tcW w:w="1335"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top"/>
              <w:rPr>
                <w:rFonts w:hint="default" w:ascii="Times New Roman" w:hAnsi="Times New Roman" w:eastAsia="宋体" w:cs="Times New Roman"/>
                <w:b w:val="0"/>
                <w:bCs w:val="0"/>
                <w:i/>
                <w:iCs/>
                <w:color w:val="000000"/>
                <w:kern w:val="0"/>
                <w:sz w:val="21"/>
                <w:szCs w:val="21"/>
                <w:u w:val="none" w:color="C00000"/>
                <w:lang w:val="en-US" w:eastAsia="zh-CN" w:bidi="ar"/>
              </w:rPr>
            </w:pPr>
            <w:r>
              <w:rPr>
                <w:rFonts w:hint="default" w:ascii="Times New Roman" w:hAnsi="Times New Roman" w:eastAsia="宋体" w:cs="Times New Roman"/>
                <w:b w:val="0"/>
                <w:bCs w:val="0"/>
                <w:i/>
                <w:iCs/>
                <w:color w:val="000000"/>
                <w:kern w:val="0"/>
                <w:sz w:val="21"/>
                <w:szCs w:val="21"/>
                <w:u w:val="none" w:color="C00000"/>
                <w:lang w:val="en-US" w:eastAsia="zh-CN" w:bidi="ar"/>
              </w:rPr>
              <w:t>AT2G25490</w:t>
            </w:r>
          </w:p>
        </w:tc>
        <w:tc>
          <w:tcPr>
            <w:tcW w:w="1453"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AT2TE46590</w:t>
            </w:r>
          </w:p>
        </w:tc>
        <w:tc>
          <w:tcPr>
            <w:tcW w:w="2747" w:type="dxa"/>
            <w:tcBorders>
              <w:top w:val="nil"/>
              <w:left w:val="nil"/>
              <w:bottom w:val="single" w:color="auto" w:sz="8" w:space="0"/>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chr2:10846329-10846694</w:t>
            </w:r>
          </w:p>
        </w:tc>
        <w:tc>
          <w:tcPr>
            <w:tcW w:w="1571"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366</w:t>
            </w:r>
          </w:p>
        </w:tc>
        <w:tc>
          <w:tcPr>
            <w:tcW w:w="1552" w:type="dxa"/>
            <w:tcBorders>
              <w:top w:val="nil"/>
              <w:left w:val="nil"/>
              <w:bottom w:val="single" w:color="auto" w:sz="8" w:space="0"/>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FORWARD</w:t>
            </w:r>
          </w:p>
        </w:tc>
        <w:tc>
          <w:tcPr>
            <w:tcW w:w="1504"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681</w:t>
            </w:r>
          </w:p>
        </w:tc>
        <w:tc>
          <w:tcPr>
            <w:tcW w:w="1264"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u</w:t>
            </w:r>
          </w:p>
        </w:tc>
      </w:tr>
    </w:tbl>
    <w:p/>
    <w:p>
      <w:r>
        <w:rPr>
          <w:rFonts w:hint="default" w:ascii="Times New Roman" w:hAnsi="Times New Roman" w:cs="Times New Roman"/>
          <w:b w:val="0"/>
          <w:bCs w:val="0"/>
          <w:sz w:val="21"/>
          <w:szCs w:val="21"/>
          <w:lang w:val="en-US" w:eastAsia="zh-CN"/>
        </w:rPr>
        <w:t>(Continued)</w:t>
      </w:r>
    </w:p>
    <w:tbl>
      <w:tblPr>
        <w:tblStyle w:val="4"/>
        <w:tblW w:w="1393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35"/>
        <w:gridCol w:w="1342"/>
        <w:gridCol w:w="1453"/>
        <w:gridCol w:w="2747"/>
        <w:gridCol w:w="1571"/>
        <w:gridCol w:w="1552"/>
        <w:gridCol w:w="1504"/>
        <w:gridCol w:w="1468"/>
        <w:gridCol w:w="12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restart"/>
            <w:tcBorders>
              <w:top w:val="single" w:color="auto" w:sz="8" w:space="0"/>
              <w:left w:val="nil"/>
              <w:bottom w:val="single" w:color="auto" w:sz="4" w:space="0"/>
              <w:right w:val="nil"/>
            </w:tcBorders>
            <w:shd w:val="clear" w:color="auto" w:fill="auto"/>
            <w:noWrap/>
            <w:vAlign w:val="center"/>
          </w:tcPr>
          <w:p>
            <w:pPr>
              <w:jc w:val="center"/>
              <w:rPr>
                <w:rFonts w:hint="default" w:ascii="Times New Roman" w:hAnsi="Times New Roman" w:cs="Times New Roman"/>
                <w:b w:val="0"/>
                <w:bCs w:val="0"/>
                <w:sz w:val="21"/>
                <w:szCs w:val="21"/>
              </w:rPr>
            </w:pPr>
            <w:r>
              <w:rPr>
                <w:rFonts w:hint="default" w:ascii="Times New Roman" w:hAnsi="Times New Roman" w:cs="Times New Roman"/>
                <w:b w:val="0"/>
                <w:bCs w:val="0"/>
                <w:sz w:val="21"/>
                <w:szCs w:val="21"/>
                <w:lang w:val="en-US" w:eastAsia="zh-CN"/>
              </w:rPr>
              <w:t>Gene Name</w:t>
            </w:r>
          </w:p>
        </w:tc>
        <w:tc>
          <w:tcPr>
            <w:tcW w:w="1342" w:type="dxa"/>
            <w:vMerge w:val="restart"/>
            <w:tcBorders>
              <w:top w:val="single" w:color="auto" w:sz="8" w:space="0"/>
              <w:left w:val="nil"/>
              <w:bottom w:val="single" w:color="auto" w:sz="4" w:space="0"/>
              <w:right w:val="nil"/>
            </w:tcBorders>
            <w:shd w:val="clear" w:color="auto" w:fill="auto"/>
            <w:noWrap/>
            <w:vAlign w:val="center"/>
          </w:tcPr>
          <w:p>
            <w:pPr>
              <w:jc w:val="center"/>
              <w:rPr>
                <w:rFonts w:hint="default" w:ascii="Times New Roman" w:hAnsi="Times New Roman" w:cs="Times New Roman"/>
                <w:b w:val="0"/>
                <w:bCs w:val="0"/>
                <w:sz w:val="21"/>
                <w:szCs w:val="21"/>
              </w:rPr>
            </w:pPr>
            <w:r>
              <w:rPr>
                <w:rFonts w:hint="default" w:ascii="Times New Roman" w:hAnsi="Times New Roman" w:cs="Times New Roman"/>
                <w:b w:val="0"/>
                <w:bCs w:val="0"/>
                <w:sz w:val="21"/>
                <w:szCs w:val="21"/>
                <w:lang w:val="en-US" w:eastAsia="zh-CN"/>
              </w:rPr>
              <w:t>Gene ID</w:t>
            </w:r>
          </w:p>
        </w:tc>
        <w:tc>
          <w:tcPr>
            <w:tcW w:w="11559" w:type="dxa"/>
            <w:gridSpan w:val="7"/>
            <w:tcBorders>
              <w:top w:val="single" w:color="auto" w:sz="8" w:space="0"/>
              <w:left w:val="nil"/>
              <w:bottom w:val="single" w:color="auto" w:sz="4" w:space="0"/>
              <w:right w:val="nil"/>
            </w:tcBorders>
            <w:shd w:val="clear" w:color="auto" w:fill="auto"/>
            <w:noWrap/>
            <w:vAlign w:val="center"/>
          </w:tcPr>
          <w:p>
            <w:pPr>
              <w:jc w:val="center"/>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Transposable element (TE)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vMerge w:val="continue"/>
            <w:tcBorders>
              <w:top w:val="single" w:color="auto" w:sz="4" w:space="0"/>
              <w:left w:val="nil"/>
              <w:bottom w:val="single" w:color="auto" w:sz="8" w:space="0"/>
              <w:right w:val="nil"/>
            </w:tcBorders>
            <w:shd w:val="clear" w:color="auto" w:fill="auto"/>
            <w:noWrap/>
            <w:vAlign w:val="top"/>
          </w:tcPr>
          <w:p>
            <w:pPr>
              <w:jc w:val="center"/>
              <w:rPr>
                <w:rFonts w:hint="default" w:ascii="Times New Roman" w:hAnsi="Times New Roman" w:cs="Times New Roman"/>
                <w:b w:val="0"/>
                <w:bCs w:val="0"/>
                <w:sz w:val="21"/>
                <w:szCs w:val="21"/>
              </w:rPr>
            </w:pPr>
          </w:p>
        </w:tc>
        <w:tc>
          <w:tcPr>
            <w:tcW w:w="1342" w:type="dxa"/>
            <w:vMerge w:val="continue"/>
            <w:tcBorders>
              <w:top w:val="single" w:color="auto" w:sz="4" w:space="0"/>
              <w:left w:val="nil"/>
              <w:bottom w:val="single" w:color="auto" w:sz="8" w:space="0"/>
              <w:right w:val="nil"/>
            </w:tcBorders>
            <w:shd w:val="clear" w:color="auto" w:fill="auto"/>
            <w:noWrap/>
            <w:vAlign w:val="top"/>
          </w:tcPr>
          <w:p>
            <w:pPr>
              <w:jc w:val="center"/>
              <w:rPr>
                <w:rFonts w:hint="default" w:ascii="Times New Roman" w:hAnsi="Times New Roman" w:cs="Times New Roman"/>
                <w:b w:val="0"/>
                <w:bCs w:val="0"/>
                <w:sz w:val="21"/>
                <w:szCs w:val="21"/>
              </w:rPr>
            </w:pPr>
          </w:p>
        </w:tc>
        <w:tc>
          <w:tcPr>
            <w:tcW w:w="1453" w:type="dxa"/>
            <w:tcBorders>
              <w:top w:val="single" w:color="auto" w:sz="4" w:space="0"/>
              <w:left w:val="nil"/>
              <w:bottom w:val="single" w:color="auto" w:sz="8" w:space="0"/>
              <w:right w:val="nil"/>
            </w:tcBorders>
            <w:shd w:val="clear" w:color="auto" w:fill="auto"/>
            <w:noWrap/>
            <w:vAlign w:val="center"/>
          </w:tcPr>
          <w:p>
            <w:pPr>
              <w:jc w:val="center"/>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TE ID</w:t>
            </w:r>
          </w:p>
        </w:tc>
        <w:tc>
          <w:tcPr>
            <w:tcW w:w="2747" w:type="dxa"/>
            <w:tcBorders>
              <w:top w:val="single" w:color="auto" w:sz="4" w:space="0"/>
              <w:left w:val="nil"/>
              <w:bottom w:val="single" w:color="auto" w:sz="8" w:space="0"/>
              <w:right w:val="nil"/>
            </w:tcBorders>
            <w:shd w:val="clear" w:color="auto" w:fill="auto"/>
            <w:noWrap/>
            <w:vAlign w:val="center"/>
          </w:tcPr>
          <w:p>
            <w:pPr>
              <w:jc w:val="center"/>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Chromosomal coordinate</w:t>
            </w:r>
          </w:p>
        </w:tc>
        <w:tc>
          <w:tcPr>
            <w:tcW w:w="1571" w:type="dxa"/>
            <w:tcBorders>
              <w:top w:val="single" w:color="auto" w:sz="4" w:space="0"/>
              <w:left w:val="nil"/>
              <w:bottom w:val="single" w:color="auto" w:sz="8" w:space="0"/>
              <w:right w:val="nil"/>
            </w:tcBorders>
            <w:shd w:val="clear" w:color="auto" w:fill="auto"/>
            <w:noWrap/>
            <w:vAlign w:val="center"/>
          </w:tcPr>
          <w:p>
            <w:pPr>
              <w:jc w:val="center"/>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Length (bp)</w:t>
            </w:r>
          </w:p>
        </w:tc>
        <w:tc>
          <w:tcPr>
            <w:tcW w:w="1552" w:type="dxa"/>
            <w:tcBorders>
              <w:top w:val="single" w:color="auto" w:sz="4" w:space="0"/>
              <w:left w:val="nil"/>
              <w:bottom w:val="single" w:color="auto" w:sz="8" w:space="0"/>
              <w:right w:val="nil"/>
            </w:tcBorders>
            <w:shd w:val="clear" w:color="auto" w:fill="auto"/>
            <w:noWrap/>
            <w:vAlign w:val="center"/>
          </w:tcPr>
          <w:p>
            <w:pPr>
              <w:jc w:val="center"/>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Strand</w:t>
            </w:r>
          </w:p>
        </w:tc>
        <w:tc>
          <w:tcPr>
            <w:tcW w:w="1504" w:type="dxa"/>
            <w:tcBorders>
              <w:top w:val="single" w:color="auto" w:sz="4" w:space="0"/>
              <w:left w:val="nil"/>
              <w:bottom w:val="single" w:color="auto" w:sz="8" w:space="0"/>
              <w:right w:val="nil"/>
            </w:tcBorders>
            <w:shd w:val="clear" w:color="auto" w:fill="auto"/>
            <w:noWrap/>
            <w:vAlign w:val="center"/>
          </w:tcPr>
          <w:p>
            <w:pPr>
              <w:jc w:val="center"/>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Relative Position</w:t>
            </w:r>
          </w:p>
        </w:tc>
        <w:tc>
          <w:tcPr>
            <w:tcW w:w="1468" w:type="dxa"/>
            <w:tcBorders>
              <w:top w:val="single" w:color="auto" w:sz="4" w:space="0"/>
              <w:left w:val="nil"/>
              <w:bottom w:val="single" w:color="auto" w:sz="8" w:space="0"/>
              <w:right w:val="nil"/>
            </w:tcBorders>
            <w:shd w:val="clear" w:color="auto" w:fill="auto"/>
            <w:noWrap/>
            <w:vAlign w:val="center"/>
          </w:tcPr>
          <w:p>
            <w:pPr>
              <w:jc w:val="center"/>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Distance from the gene (bp)</w:t>
            </w:r>
          </w:p>
        </w:tc>
        <w:tc>
          <w:tcPr>
            <w:tcW w:w="1264" w:type="dxa"/>
            <w:tcBorders>
              <w:top w:val="single" w:color="auto" w:sz="4" w:space="0"/>
              <w:left w:val="nil"/>
              <w:bottom w:val="single" w:color="auto" w:sz="8" w:space="0"/>
              <w:right w:val="nil"/>
            </w:tcBorders>
            <w:shd w:val="clear" w:color="auto" w:fill="auto"/>
            <w:noWrap/>
            <w:vAlign w:val="center"/>
          </w:tcPr>
          <w:p>
            <w:pPr>
              <w:jc w:val="center"/>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Methylation Status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tcBorders>
              <w:top w:val="single" w:color="auto" w:sz="8" w:space="0"/>
              <w:left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cs="Times New Roman"/>
                <w:b w:val="0"/>
                <w:bCs w:val="0"/>
                <w:sz w:val="21"/>
                <w:szCs w:val="21"/>
              </w:rPr>
            </w:pPr>
            <w:r>
              <w:rPr>
                <w:rFonts w:hint="default" w:ascii="Times New Roman" w:hAnsi="Times New Roman" w:eastAsia="宋体" w:cs="Times New Roman"/>
                <w:b w:val="0"/>
                <w:bCs w:val="0"/>
                <w:i/>
                <w:iCs/>
                <w:color w:val="000000"/>
                <w:kern w:val="0"/>
                <w:sz w:val="21"/>
                <w:szCs w:val="21"/>
                <w:u w:val="none" w:color="C00000"/>
                <w:lang w:val="en-US" w:eastAsia="zh-CN" w:bidi="ar"/>
              </w:rPr>
              <w:t>EBF2</w:t>
            </w:r>
          </w:p>
        </w:tc>
        <w:tc>
          <w:tcPr>
            <w:tcW w:w="1342" w:type="dxa"/>
            <w:tcBorders>
              <w:top w:val="single" w:color="auto" w:sz="8" w:space="0"/>
              <w:left w:val="nil"/>
              <w:right w:val="nil"/>
            </w:tcBorders>
            <w:shd w:val="clear" w:color="auto" w:fill="auto"/>
            <w:noWrap/>
            <w:vAlign w:val="center"/>
          </w:tcPr>
          <w:p>
            <w:pPr>
              <w:keepNext w:val="0"/>
              <w:keepLines w:val="0"/>
              <w:widowControl/>
              <w:suppressLineNumbers w:val="0"/>
              <w:jc w:val="center"/>
              <w:textAlignment w:val="top"/>
              <w:rPr>
                <w:rFonts w:hint="default" w:ascii="Times New Roman" w:hAnsi="Times New Roman" w:eastAsia="宋体" w:cs="Times New Roman"/>
                <w:b w:val="0"/>
                <w:bCs w:val="0"/>
                <w:i/>
                <w:iCs/>
                <w:color w:val="000000"/>
                <w:kern w:val="0"/>
                <w:sz w:val="21"/>
                <w:szCs w:val="21"/>
                <w:u w:val="none" w:color="C00000"/>
                <w:lang w:val="en-US" w:eastAsia="zh-CN" w:bidi="ar"/>
              </w:rPr>
            </w:pPr>
            <w:r>
              <w:rPr>
                <w:rFonts w:hint="eastAsia" w:ascii="Times New Roman" w:hAnsi="Times New Roman" w:eastAsia="宋体" w:cs="Times New Roman"/>
                <w:b w:val="0"/>
                <w:bCs w:val="0"/>
                <w:i/>
                <w:iCs/>
                <w:color w:val="000000"/>
                <w:kern w:val="0"/>
                <w:sz w:val="21"/>
                <w:szCs w:val="21"/>
                <w:u w:val="none" w:color="C00000"/>
                <w:lang w:val="en-US" w:eastAsia="zh-CN" w:bidi="ar"/>
              </w:rPr>
              <w:t>AT5G25350</w:t>
            </w:r>
          </w:p>
        </w:tc>
        <w:tc>
          <w:tcPr>
            <w:tcW w:w="1453"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b w:val="0"/>
                <w:bCs w:val="0"/>
                <w:sz w:val="21"/>
                <w:szCs w:val="21"/>
                <w:lang w:val="en-US" w:eastAsia="zh-CN"/>
              </w:rPr>
            </w:pPr>
            <w:r>
              <w:rPr>
                <w:rFonts w:hint="default" w:ascii="Times New Roman" w:hAnsi="Times New Roman" w:eastAsia="宋体" w:cs="Times New Roman"/>
                <w:b w:val="0"/>
                <w:bCs w:val="0"/>
                <w:i/>
                <w:iCs/>
                <w:color w:val="000000"/>
                <w:kern w:val="0"/>
                <w:sz w:val="21"/>
                <w:szCs w:val="21"/>
                <w:u w:val="none" w:color="C00000"/>
                <w:lang w:val="en-US" w:eastAsia="zh-CN" w:bidi="ar"/>
              </w:rPr>
              <w:t>AT5TE31840</w:t>
            </w:r>
          </w:p>
        </w:tc>
        <w:tc>
          <w:tcPr>
            <w:tcW w:w="2747" w:type="dxa"/>
            <w:tcBorders>
              <w:top w:val="single" w:color="auto" w:sz="8" w:space="0"/>
              <w:left w:val="nil"/>
              <w:bottom w:val="nil"/>
              <w:right w:val="nil"/>
            </w:tcBorders>
            <w:shd w:val="clear" w:color="auto" w:fill="auto"/>
            <w:noWrap/>
            <w:vAlign w:val="center"/>
          </w:tcPr>
          <w:p>
            <w:pPr>
              <w:keepNext w:val="0"/>
              <w:keepLines w:val="0"/>
              <w:widowControl/>
              <w:suppressLineNumbers w:val="0"/>
              <w:ind w:firstLine="210" w:firstLineChars="100"/>
              <w:jc w:val="left"/>
              <w:textAlignment w:val="center"/>
              <w:rPr>
                <w:rFonts w:hint="default" w:ascii="Times New Roman" w:hAnsi="Times New Roman" w:cs="Times New Roman"/>
                <w:b w:val="0"/>
                <w:bCs w:val="0"/>
                <w:sz w:val="21"/>
                <w:szCs w:val="21"/>
                <w:lang w:val="en-US" w:eastAsia="zh-CN"/>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chr5:8797178-8798010</w:t>
            </w:r>
          </w:p>
        </w:tc>
        <w:tc>
          <w:tcPr>
            <w:tcW w:w="1571"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b w:val="0"/>
                <w:bCs w:val="0"/>
                <w:sz w:val="21"/>
                <w:szCs w:val="21"/>
                <w:lang w:val="en-US" w:eastAsia="zh-CN"/>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833</w:t>
            </w:r>
          </w:p>
        </w:tc>
        <w:tc>
          <w:tcPr>
            <w:tcW w:w="1552" w:type="dxa"/>
            <w:tcBorders>
              <w:top w:val="single" w:color="auto" w:sz="8" w:space="0"/>
              <w:left w:val="nil"/>
              <w:bottom w:val="nil"/>
              <w:right w:val="nil"/>
            </w:tcBorders>
            <w:shd w:val="clear" w:color="auto" w:fill="auto"/>
            <w:noWrap/>
            <w:vAlign w:val="center"/>
          </w:tcPr>
          <w:p>
            <w:pPr>
              <w:keepNext w:val="0"/>
              <w:keepLines w:val="0"/>
              <w:widowControl/>
              <w:suppressLineNumbers w:val="0"/>
              <w:ind w:firstLine="210" w:firstLineChars="100"/>
              <w:jc w:val="left"/>
              <w:textAlignment w:val="center"/>
              <w:rPr>
                <w:rFonts w:hint="default" w:ascii="Times New Roman" w:hAnsi="Times New Roman" w:cs="Times New Roman"/>
                <w:b w:val="0"/>
                <w:bCs w:val="0"/>
                <w:sz w:val="21"/>
                <w:szCs w:val="21"/>
                <w:lang w:val="en-US" w:eastAsia="zh-CN"/>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FORWARD</w:t>
            </w:r>
          </w:p>
        </w:tc>
        <w:tc>
          <w:tcPr>
            <w:tcW w:w="1504"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b w:val="0"/>
                <w:bCs w:val="0"/>
                <w:sz w:val="21"/>
                <w:szCs w:val="21"/>
                <w:lang w:val="en-US" w:eastAsia="zh-CN"/>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GBR</w:t>
            </w:r>
          </w:p>
        </w:tc>
        <w:tc>
          <w:tcPr>
            <w:tcW w:w="1468"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b w:val="0"/>
                <w:bCs w:val="0"/>
                <w:sz w:val="21"/>
                <w:szCs w:val="21"/>
                <w:lang w:val="en-US" w:eastAsia="zh-CN"/>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w:t>
            </w:r>
          </w:p>
        </w:tc>
        <w:tc>
          <w:tcPr>
            <w:tcW w:w="1264"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b w:val="0"/>
                <w:bCs w:val="0"/>
                <w:sz w:val="21"/>
                <w:szCs w:val="21"/>
                <w:lang w:val="en-US" w:eastAsia="zh-CN"/>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u</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35"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EIN3</w:t>
            </w:r>
          </w:p>
        </w:tc>
        <w:tc>
          <w:tcPr>
            <w:tcW w:w="134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AT3G20770</w:t>
            </w: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AT3TE30510</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chr3:7263372-7263652</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281</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FORWARD</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GBR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0</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u</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35"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EIL1</w:t>
            </w:r>
          </w:p>
        </w:tc>
        <w:tc>
          <w:tcPr>
            <w:tcW w:w="134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AT2G27050</w:t>
            </w: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AT2TE50060</w:t>
            </w:r>
          </w:p>
        </w:tc>
        <w:tc>
          <w:tcPr>
            <w:tcW w:w="2747"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chr2:11545309-11545443</w:t>
            </w:r>
          </w:p>
        </w:tc>
        <w:tc>
          <w:tcPr>
            <w:tcW w:w="157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135</w:t>
            </w:r>
          </w:p>
        </w:tc>
        <w:tc>
          <w:tcPr>
            <w:tcW w:w="1552"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REVERSE</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UPR</w:t>
            </w:r>
          </w:p>
        </w:tc>
        <w:tc>
          <w:tcPr>
            <w:tcW w:w="14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213</w:t>
            </w:r>
          </w:p>
        </w:tc>
        <w:tc>
          <w:tcPr>
            <w:tcW w:w="1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u</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35" w:type="dxa"/>
            <w:tcBorders>
              <w:top w:val="nil"/>
              <w:left w:val="nil"/>
              <w:bottom w:val="single" w:color="000000" w:sz="8" w:space="0"/>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ERF1</w:t>
            </w:r>
          </w:p>
        </w:tc>
        <w:tc>
          <w:tcPr>
            <w:tcW w:w="1342" w:type="dxa"/>
            <w:tcBorders>
              <w:top w:val="nil"/>
              <w:left w:val="nil"/>
              <w:bottom w:val="single" w:color="000000" w:sz="8" w:space="0"/>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AT3G23240</w:t>
            </w:r>
          </w:p>
        </w:tc>
        <w:tc>
          <w:tcPr>
            <w:tcW w:w="1453"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AT3TE34810</w:t>
            </w:r>
          </w:p>
        </w:tc>
        <w:tc>
          <w:tcPr>
            <w:tcW w:w="2747" w:type="dxa"/>
            <w:tcBorders>
              <w:top w:val="nil"/>
              <w:left w:val="nil"/>
              <w:bottom w:val="single" w:color="000000" w:sz="8" w:space="0"/>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chr3:8297256-8298161</w:t>
            </w:r>
          </w:p>
        </w:tc>
        <w:tc>
          <w:tcPr>
            <w:tcW w:w="1571"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906</w:t>
            </w:r>
          </w:p>
        </w:tc>
        <w:tc>
          <w:tcPr>
            <w:tcW w:w="1552" w:type="dxa"/>
            <w:tcBorders>
              <w:top w:val="nil"/>
              <w:left w:val="nil"/>
              <w:bottom w:val="single" w:color="000000" w:sz="8" w:space="0"/>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REVERSE</w:t>
            </w:r>
          </w:p>
        </w:tc>
        <w:tc>
          <w:tcPr>
            <w:tcW w:w="1504"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p>
        </w:tc>
        <w:tc>
          <w:tcPr>
            <w:tcW w:w="1468"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652</w:t>
            </w:r>
          </w:p>
        </w:tc>
        <w:tc>
          <w:tcPr>
            <w:tcW w:w="1264"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u</w:t>
            </w:r>
          </w:p>
        </w:tc>
      </w:tr>
    </w:tbl>
    <w:p>
      <w:pPr>
        <w:spacing w:line="240" w:lineRule="auto"/>
        <w:rPr>
          <w:rFonts w:hint="eastAsia" w:ascii="Times New Roman" w:hAnsi="Times New Roman" w:cs="Times New Roman"/>
          <w:b w:val="0"/>
          <w:bCs w:val="0"/>
          <w:kern w:val="2"/>
          <w:sz w:val="24"/>
          <w:szCs w:val="22"/>
        </w:rPr>
      </w:pPr>
      <w:r>
        <w:rPr>
          <w:rFonts w:hint="eastAsia" w:ascii="Times New Roman" w:hAnsi="Times New Roman" w:cs="Times New Roman"/>
          <w:b w:val="0"/>
          <w:bCs w:val="0"/>
          <w:kern w:val="2"/>
          <w:sz w:val="24"/>
          <w:szCs w:val="22"/>
        </w:rPr>
        <w:t>UPR: Upstream region; DSR: Downstream region; GBR: Gene body region; Strand: Orientation of single strands of DNA;</w:t>
      </w:r>
    </w:p>
    <w:p>
      <w:pPr>
        <w:spacing w:line="240" w:lineRule="auto"/>
        <w:rPr>
          <w:rFonts w:hint="eastAsia" w:ascii="Times New Roman" w:hAnsi="Times New Roman" w:cs="Times New Roman"/>
          <w:b w:val="0"/>
          <w:bCs w:val="0"/>
          <w:kern w:val="2"/>
          <w:sz w:val="24"/>
          <w:szCs w:val="22"/>
        </w:rPr>
      </w:pPr>
      <w:r>
        <w:rPr>
          <w:rFonts w:hint="eastAsia" w:ascii="Times New Roman" w:hAnsi="Times New Roman" w:cs="Times New Roman"/>
          <w:b w:val="0"/>
          <w:bCs w:val="0"/>
          <w:kern w:val="2"/>
          <w:sz w:val="24"/>
          <w:szCs w:val="22"/>
        </w:rPr>
        <w:t>"0" represents within GBR;"m" represents methylated status and "u" means unmethylated status.</w:t>
      </w:r>
    </w:p>
    <w:p>
      <w:pPr>
        <w:rPr>
          <w:rFonts w:ascii="Times New Roman" w:hAnsi="Times New Roman" w:cs="Times New Roman"/>
          <w:b w:val="0"/>
          <w:bCs w:val="0"/>
          <w:kern w:val="2"/>
          <w:sz w:val="24"/>
          <w:szCs w:val="22"/>
        </w:rPr>
      </w:pPr>
      <w:r>
        <w:rPr>
          <w:rFonts w:ascii="Times New Roman" w:hAnsi="Times New Roman" w:cs="Times New Roman"/>
          <w:b w:val="0"/>
          <w:bCs w:val="0"/>
          <w:kern w:val="2"/>
          <w:sz w:val="24"/>
          <w:szCs w:val="22"/>
        </w:rPr>
        <w:br w:type="page"/>
      </w:r>
    </w:p>
    <w:p>
      <w:pPr>
        <w:spacing w:line="480" w:lineRule="auto"/>
        <w:rPr>
          <w:rFonts w:ascii="Times New Roman" w:hAnsi="Times New Roman" w:cs="Times New Roman"/>
          <w:b w:val="0"/>
          <w:bCs w:val="0"/>
          <w:kern w:val="2"/>
          <w:sz w:val="24"/>
          <w:szCs w:val="22"/>
        </w:rPr>
      </w:pPr>
    </w:p>
    <w:tbl>
      <w:tblPr>
        <w:tblStyle w:val="4"/>
        <w:tblW w:w="128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25"/>
        <w:gridCol w:w="1350"/>
        <w:gridCol w:w="1453"/>
        <w:gridCol w:w="1556"/>
        <w:gridCol w:w="1256"/>
        <w:gridCol w:w="2531"/>
        <w:gridCol w:w="33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2800" w:type="dxa"/>
            <w:gridSpan w:val="7"/>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Arial Narrow" w:hAnsi="Arial Narrow" w:eastAsia="宋体" w:cs="Arial Narrow"/>
                <w:b/>
                <w:bCs/>
                <w:i w:val="0"/>
                <w:iCs w:val="0"/>
                <w:color w:val="000000"/>
                <w:kern w:val="0"/>
                <w:sz w:val="24"/>
                <w:szCs w:val="24"/>
                <w:u w:val="none" w:color="C00000"/>
                <w:lang w:val="en-US" w:eastAsia="zh-CN" w:bidi="ar"/>
              </w:rPr>
              <w:t>Table S14</w:t>
            </w:r>
            <w:r>
              <w:rPr>
                <w:rFonts w:hint="default" w:ascii="Times New Roman" w:hAnsi="Times New Roman" w:eastAsia="宋体" w:cs="Times New Roman"/>
                <w:b w:val="0"/>
                <w:bCs w:val="0"/>
                <w:i w:val="0"/>
                <w:iCs w:val="0"/>
                <w:color w:val="000000"/>
                <w:kern w:val="0"/>
                <w:sz w:val="24"/>
                <w:szCs w:val="24"/>
                <w:u w:val="none" w:color="C00000"/>
                <w:lang w:val="en-US" w:eastAsia="zh-CN" w:bidi="ar"/>
              </w:rPr>
              <w:t xml:space="preserve"> Transposons within the downstream region of </w:t>
            </w:r>
            <w:r>
              <w:rPr>
                <w:rStyle w:val="22"/>
                <w:rFonts w:ascii="宋体" w:hAnsi="宋体" w:eastAsia="宋体" w:cs="宋体"/>
                <w:b w:val="0"/>
                <w:bCs w:val="0"/>
                <w:sz w:val="24"/>
                <w:szCs w:val="24"/>
                <w:u w:color="C00000"/>
                <w:lang w:val="en-US" w:eastAsia="zh-CN" w:bidi="ar"/>
              </w:rPr>
              <w:t>ACS11.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325" w:type="dxa"/>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Gene Name</w:t>
            </w:r>
          </w:p>
        </w:tc>
        <w:tc>
          <w:tcPr>
            <w:tcW w:w="1350" w:type="dxa"/>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Gene ID</w:t>
            </w:r>
          </w:p>
        </w:tc>
        <w:tc>
          <w:tcPr>
            <w:tcW w:w="1453" w:type="dxa"/>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TE ID</w:t>
            </w:r>
          </w:p>
        </w:tc>
        <w:tc>
          <w:tcPr>
            <w:tcW w:w="1556" w:type="dxa"/>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Transposon</w:t>
            </w:r>
          </w:p>
        </w:tc>
        <w:tc>
          <w:tcPr>
            <w:tcW w:w="1256" w:type="dxa"/>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Size (bp)</w:t>
            </w:r>
          </w:p>
        </w:tc>
        <w:tc>
          <w:tcPr>
            <w:tcW w:w="2531" w:type="dxa"/>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Chromosomal coordinate</w:t>
            </w:r>
          </w:p>
        </w:tc>
        <w:tc>
          <w:tcPr>
            <w:tcW w:w="3329" w:type="dxa"/>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Annotation (TAIR10)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325" w:type="dxa"/>
            <w:vMerge w:val="restart"/>
            <w:tcBorders>
              <w:top w:val="single" w:color="000000" w:sz="8" w:space="0"/>
              <w:left w:val="nil"/>
              <w:bottom w:val="single" w:color="000000" w:sz="8" w:space="0"/>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ACS11</w:t>
            </w:r>
          </w:p>
        </w:tc>
        <w:tc>
          <w:tcPr>
            <w:tcW w:w="1350" w:type="dxa"/>
            <w:vMerge w:val="restart"/>
            <w:tcBorders>
              <w:top w:val="single" w:color="000000" w:sz="8" w:space="0"/>
              <w:left w:val="nil"/>
              <w:bottom w:val="single" w:color="000000" w:sz="8" w:space="0"/>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AT4G08040</w:t>
            </w: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AT4TE20400</w:t>
            </w:r>
          </w:p>
        </w:tc>
        <w:tc>
          <w:tcPr>
            <w:tcW w:w="155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AT4G08050</w:t>
            </w:r>
          </w:p>
        </w:tc>
        <w:tc>
          <w:tcPr>
            <w:tcW w:w="125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5974</w:t>
            </w:r>
          </w:p>
        </w:tc>
        <w:tc>
          <w:tcPr>
            <w:tcW w:w="2531"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 4895659-4901632</w:t>
            </w:r>
          </w:p>
        </w:tc>
        <w:tc>
          <w:tcPr>
            <w:tcW w:w="3329"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gypsy-like retrotransposon family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325" w:type="dxa"/>
            <w:vMerge w:val="continue"/>
            <w:tcBorders>
              <w:top w:val="single" w:color="000000" w:sz="8" w:space="0"/>
              <w:left w:val="nil"/>
              <w:bottom w:val="single" w:color="000000"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50" w:type="dxa"/>
            <w:vMerge w:val="continue"/>
            <w:tcBorders>
              <w:top w:val="single" w:color="000000" w:sz="8" w:space="0"/>
              <w:left w:val="nil"/>
              <w:bottom w:val="single" w:color="000000"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AT4TE20465</w:t>
            </w:r>
          </w:p>
        </w:tc>
        <w:tc>
          <w:tcPr>
            <w:tcW w:w="1556" w:type="dxa"/>
            <w:vMerge w:val="restart"/>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AT4G08053</w:t>
            </w:r>
          </w:p>
        </w:tc>
        <w:tc>
          <w:tcPr>
            <w:tcW w:w="1256" w:type="dxa"/>
            <w:vMerge w:val="restart"/>
            <w:tcBorders>
              <w:top w:val="nil"/>
              <w:left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4692</w:t>
            </w:r>
          </w:p>
        </w:tc>
        <w:tc>
          <w:tcPr>
            <w:tcW w:w="2531" w:type="dxa"/>
            <w:vMerge w:val="restart"/>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 4910489-4915180</w:t>
            </w:r>
          </w:p>
        </w:tc>
        <w:tc>
          <w:tcPr>
            <w:tcW w:w="3329" w:type="dxa"/>
            <w:vMerge w:val="restart"/>
            <w:tcBorders>
              <w:top w:val="nil"/>
              <w:left w:val="nil"/>
              <w:bottom w:val="nil"/>
              <w:right w:val="nil"/>
            </w:tcBorders>
            <w:shd w:val="clear" w:color="auto" w:fill="auto"/>
            <w:noWrap/>
            <w:vAlign w:val="top"/>
          </w:tcPr>
          <w:p>
            <w:pPr>
              <w:keepNext w:val="0"/>
              <w:keepLines w:val="0"/>
              <w:widowControl/>
              <w:suppressLineNumbers w:val="0"/>
              <w:ind w:firstLineChars="100"/>
              <w:jc w:val="left"/>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CACTA-like transposase family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325" w:type="dxa"/>
            <w:vMerge w:val="continue"/>
            <w:tcBorders>
              <w:top w:val="single" w:color="000000" w:sz="8" w:space="0"/>
              <w:left w:val="nil"/>
              <w:bottom w:val="single" w:color="000000"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50" w:type="dxa"/>
            <w:vMerge w:val="continue"/>
            <w:tcBorders>
              <w:top w:val="single" w:color="000000" w:sz="8" w:space="0"/>
              <w:left w:val="nil"/>
              <w:bottom w:val="single" w:color="000000"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AT4TE20470</w:t>
            </w:r>
          </w:p>
        </w:tc>
        <w:tc>
          <w:tcPr>
            <w:tcW w:w="1556" w:type="dxa"/>
            <w:vMerge w:val="continue"/>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256"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2531" w:type="dxa"/>
            <w:vMerge w:val="continue"/>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3329" w:type="dxa"/>
            <w:vMerge w:val="continue"/>
            <w:tcBorders>
              <w:top w:val="nil"/>
              <w:left w:val="nil"/>
              <w:bottom w:val="nil"/>
              <w:right w:val="nil"/>
            </w:tcBorders>
            <w:shd w:val="clear" w:color="auto" w:fill="auto"/>
            <w:noWrap/>
            <w:vAlign w:val="top"/>
          </w:tcPr>
          <w:p>
            <w:pPr>
              <w:jc w:val="left"/>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325" w:type="dxa"/>
            <w:vMerge w:val="continue"/>
            <w:tcBorders>
              <w:top w:val="single" w:color="000000" w:sz="8" w:space="0"/>
              <w:left w:val="nil"/>
              <w:bottom w:val="single" w:color="000000"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50" w:type="dxa"/>
            <w:vMerge w:val="continue"/>
            <w:tcBorders>
              <w:top w:val="single" w:color="000000" w:sz="8" w:space="0"/>
              <w:left w:val="nil"/>
              <w:bottom w:val="single" w:color="000000"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AT4TE20475</w:t>
            </w:r>
          </w:p>
        </w:tc>
        <w:tc>
          <w:tcPr>
            <w:tcW w:w="1556" w:type="dxa"/>
            <w:vMerge w:val="continue"/>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256"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2531" w:type="dxa"/>
            <w:vMerge w:val="continue"/>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3329" w:type="dxa"/>
            <w:vMerge w:val="continue"/>
            <w:tcBorders>
              <w:top w:val="nil"/>
              <w:left w:val="nil"/>
              <w:bottom w:val="nil"/>
              <w:right w:val="nil"/>
            </w:tcBorders>
            <w:shd w:val="clear" w:color="auto" w:fill="auto"/>
            <w:noWrap/>
            <w:vAlign w:val="top"/>
          </w:tcPr>
          <w:p>
            <w:pPr>
              <w:jc w:val="left"/>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325" w:type="dxa"/>
            <w:vMerge w:val="continue"/>
            <w:tcBorders>
              <w:top w:val="single" w:color="000000" w:sz="8" w:space="0"/>
              <w:left w:val="nil"/>
              <w:bottom w:val="single" w:color="000000"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50" w:type="dxa"/>
            <w:vMerge w:val="continue"/>
            <w:tcBorders>
              <w:top w:val="single" w:color="000000" w:sz="8" w:space="0"/>
              <w:left w:val="nil"/>
              <w:bottom w:val="single" w:color="000000"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AT4TE20480</w:t>
            </w:r>
          </w:p>
        </w:tc>
        <w:tc>
          <w:tcPr>
            <w:tcW w:w="1556" w:type="dxa"/>
            <w:vMerge w:val="continue"/>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256"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2531" w:type="dxa"/>
            <w:vMerge w:val="continue"/>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3329" w:type="dxa"/>
            <w:vMerge w:val="continue"/>
            <w:tcBorders>
              <w:top w:val="nil"/>
              <w:left w:val="nil"/>
              <w:bottom w:val="nil"/>
              <w:right w:val="nil"/>
            </w:tcBorders>
            <w:shd w:val="clear" w:color="auto" w:fill="auto"/>
            <w:noWrap/>
            <w:vAlign w:val="top"/>
          </w:tcPr>
          <w:p>
            <w:pPr>
              <w:jc w:val="left"/>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325" w:type="dxa"/>
            <w:vMerge w:val="continue"/>
            <w:tcBorders>
              <w:top w:val="single" w:color="000000" w:sz="8" w:space="0"/>
              <w:left w:val="nil"/>
              <w:bottom w:val="single" w:color="000000"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50" w:type="dxa"/>
            <w:vMerge w:val="continue"/>
            <w:tcBorders>
              <w:top w:val="single" w:color="000000" w:sz="8" w:space="0"/>
              <w:left w:val="nil"/>
              <w:bottom w:val="single" w:color="000000"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AT4TE20485</w:t>
            </w:r>
          </w:p>
        </w:tc>
        <w:tc>
          <w:tcPr>
            <w:tcW w:w="1556" w:type="dxa"/>
            <w:vMerge w:val="continue"/>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256"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2531" w:type="dxa"/>
            <w:vMerge w:val="continue"/>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3329" w:type="dxa"/>
            <w:vMerge w:val="continue"/>
            <w:tcBorders>
              <w:top w:val="nil"/>
              <w:left w:val="nil"/>
              <w:bottom w:val="nil"/>
              <w:right w:val="nil"/>
            </w:tcBorders>
            <w:shd w:val="clear" w:color="auto" w:fill="auto"/>
            <w:noWrap/>
            <w:vAlign w:val="top"/>
          </w:tcPr>
          <w:p>
            <w:pPr>
              <w:jc w:val="left"/>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325" w:type="dxa"/>
            <w:vMerge w:val="continue"/>
            <w:tcBorders>
              <w:top w:val="single" w:color="000000" w:sz="8" w:space="0"/>
              <w:left w:val="nil"/>
              <w:bottom w:val="single" w:color="000000"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50" w:type="dxa"/>
            <w:vMerge w:val="continue"/>
            <w:tcBorders>
              <w:top w:val="single" w:color="000000" w:sz="8" w:space="0"/>
              <w:left w:val="nil"/>
              <w:bottom w:val="single" w:color="000000"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AT4TE20490</w:t>
            </w:r>
          </w:p>
        </w:tc>
        <w:tc>
          <w:tcPr>
            <w:tcW w:w="1556" w:type="dxa"/>
            <w:vMerge w:val="continue"/>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256"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2531" w:type="dxa"/>
            <w:vMerge w:val="continue"/>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3329" w:type="dxa"/>
            <w:vMerge w:val="continue"/>
            <w:tcBorders>
              <w:top w:val="nil"/>
              <w:left w:val="nil"/>
              <w:bottom w:val="nil"/>
              <w:right w:val="nil"/>
            </w:tcBorders>
            <w:shd w:val="clear" w:color="auto" w:fill="auto"/>
            <w:noWrap/>
            <w:vAlign w:val="top"/>
          </w:tcPr>
          <w:p>
            <w:pPr>
              <w:jc w:val="left"/>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325" w:type="dxa"/>
            <w:vMerge w:val="continue"/>
            <w:tcBorders>
              <w:top w:val="single" w:color="000000" w:sz="8" w:space="0"/>
              <w:left w:val="nil"/>
              <w:bottom w:val="single" w:color="000000"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50" w:type="dxa"/>
            <w:vMerge w:val="continue"/>
            <w:tcBorders>
              <w:top w:val="single" w:color="000000" w:sz="8" w:space="0"/>
              <w:left w:val="nil"/>
              <w:bottom w:val="single" w:color="000000"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AT4TE20495</w:t>
            </w:r>
          </w:p>
        </w:tc>
        <w:tc>
          <w:tcPr>
            <w:tcW w:w="1556" w:type="dxa"/>
            <w:vMerge w:val="continue"/>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256" w:type="dxa"/>
            <w:vMerge w:val="continue"/>
            <w:tcBorders>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2531" w:type="dxa"/>
            <w:vMerge w:val="continue"/>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3329" w:type="dxa"/>
            <w:vMerge w:val="continue"/>
            <w:tcBorders>
              <w:top w:val="nil"/>
              <w:left w:val="nil"/>
              <w:bottom w:val="nil"/>
              <w:right w:val="nil"/>
            </w:tcBorders>
            <w:shd w:val="clear" w:color="auto" w:fill="auto"/>
            <w:noWrap/>
            <w:vAlign w:val="top"/>
          </w:tcPr>
          <w:p>
            <w:pPr>
              <w:jc w:val="left"/>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325" w:type="dxa"/>
            <w:vMerge w:val="continue"/>
            <w:tcBorders>
              <w:top w:val="single" w:color="000000" w:sz="8" w:space="0"/>
              <w:left w:val="nil"/>
              <w:bottom w:val="single" w:color="000000"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50" w:type="dxa"/>
            <w:vMerge w:val="continue"/>
            <w:tcBorders>
              <w:top w:val="single" w:color="000000" w:sz="8" w:space="0"/>
              <w:left w:val="nil"/>
              <w:bottom w:val="single" w:color="000000"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AT4TE20510</w:t>
            </w:r>
          </w:p>
        </w:tc>
        <w:tc>
          <w:tcPr>
            <w:tcW w:w="155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AT4G08054</w:t>
            </w:r>
          </w:p>
        </w:tc>
        <w:tc>
          <w:tcPr>
            <w:tcW w:w="125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3492</w:t>
            </w:r>
          </w:p>
        </w:tc>
        <w:tc>
          <w:tcPr>
            <w:tcW w:w="2531"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 4916408-4919899</w:t>
            </w:r>
          </w:p>
        </w:tc>
        <w:tc>
          <w:tcPr>
            <w:tcW w:w="3329"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copia-like retrotransposon family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325" w:type="dxa"/>
            <w:vMerge w:val="continue"/>
            <w:tcBorders>
              <w:top w:val="single" w:color="000000" w:sz="8" w:space="0"/>
              <w:left w:val="nil"/>
              <w:bottom w:val="single" w:color="000000"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50" w:type="dxa"/>
            <w:vMerge w:val="continue"/>
            <w:tcBorders>
              <w:top w:val="single" w:color="000000" w:sz="8" w:space="0"/>
              <w:left w:val="nil"/>
              <w:bottom w:val="single" w:color="000000"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AT4TE20520</w:t>
            </w:r>
          </w:p>
        </w:tc>
        <w:tc>
          <w:tcPr>
            <w:tcW w:w="155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AT4G08056</w:t>
            </w:r>
          </w:p>
        </w:tc>
        <w:tc>
          <w:tcPr>
            <w:tcW w:w="125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699</w:t>
            </w:r>
          </w:p>
        </w:tc>
        <w:tc>
          <w:tcPr>
            <w:tcW w:w="2531"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 4921230-4921928</w:t>
            </w:r>
          </w:p>
        </w:tc>
        <w:tc>
          <w:tcPr>
            <w:tcW w:w="3329"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transposable_element_gene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325" w:type="dxa"/>
            <w:vMerge w:val="continue"/>
            <w:tcBorders>
              <w:top w:val="single" w:color="000000" w:sz="8" w:space="0"/>
              <w:left w:val="nil"/>
              <w:bottom w:val="single" w:color="000000"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50" w:type="dxa"/>
            <w:vMerge w:val="continue"/>
            <w:tcBorders>
              <w:top w:val="single" w:color="000000" w:sz="8" w:space="0"/>
              <w:left w:val="nil"/>
              <w:bottom w:val="single" w:color="000000"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AT4TE20535</w:t>
            </w:r>
          </w:p>
        </w:tc>
        <w:tc>
          <w:tcPr>
            <w:tcW w:w="155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AT4G08060</w:t>
            </w:r>
          </w:p>
        </w:tc>
        <w:tc>
          <w:tcPr>
            <w:tcW w:w="125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3484</w:t>
            </w:r>
          </w:p>
        </w:tc>
        <w:tc>
          <w:tcPr>
            <w:tcW w:w="2531"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 4924776-4928259</w:t>
            </w:r>
          </w:p>
        </w:tc>
        <w:tc>
          <w:tcPr>
            <w:tcW w:w="3329"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CACTA-like transposase family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325" w:type="dxa"/>
            <w:vMerge w:val="continue"/>
            <w:tcBorders>
              <w:top w:val="single" w:color="000000" w:sz="8" w:space="0"/>
              <w:left w:val="nil"/>
              <w:bottom w:val="single" w:color="000000"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50" w:type="dxa"/>
            <w:vMerge w:val="continue"/>
            <w:tcBorders>
              <w:top w:val="single" w:color="000000" w:sz="8" w:space="0"/>
              <w:left w:val="nil"/>
              <w:bottom w:val="single" w:color="000000"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iCs/>
                <w:color w:val="000000"/>
                <w:sz w:val="21"/>
                <w:szCs w:val="21"/>
                <w:u w:val="none"/>
              </w:rPr>
            </w:pPr>
          </w:p>
        </w:tc>
        <w:tc>
          <w:tcPr>
            <w:tcW w:w="155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AT4G08070</w:t>
            </w:r>
          </w:p>
        </w:tc>
        <w:tc>
          <w:tcPr>
            <w:tcW w:w="125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3428</w:t>
            </w:r>
          </w:p>
        </w:tc>
        <w:tc>
          <w:tcPr>
            <w:tcW w:w="2531"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 4928374-4931801</w:t>
            </w:r>
          </w:p>
        </w:tc>
        <w:tc>
          <w:tcPr>
            <w:tcW w:w="3329" w:type="dxa"/>
            <w:tcBorders>
              <w:top w:val="nil"/>
              <w:left w:val="nil"/>
              <w:bottom w:val="nil"/>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CACTA-like transposase family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325" w:type="dxa"/>
            <w:vMerge w:val="continue"/>
            <w:tcBorders>
              <w:top w:val="single" w:color="000000" w:sz="8" w:space="0"/>
              <w:left w:val="nil"/>
              <w:bottom w:val="single" w:color="000000"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50" w:type="dxa"/>
            <w:vMerge w:val="continue"/>
            <w:tcBorders>
              <w:top w:val="single" w:color="000000" w:sz="8" w:space="0"/>
              <w:left w:val="nil"/>
              <w:bottom w:val="single" w:color="000000"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453"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AT4TE20645</w:t>
            </w:r>
          </w:p>
        </w:tc>
        <w:tc>
          <w:tcPr>
            <w:tcW w:w="1556"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AT4G08072</w:t>
            </w:r>
          </w:p>
        </w:tc>
        <w:tc>
          <w:tcPr>
            <w:tcW w:w="1256"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2109</w:t>
            </w:r>
          </w:p>
        </w:tc>
        <w:tc>
          <w:tcPr>
            <w:tcW w:w="2531" w:type="dxa"/>
            <w:tcBorders>
              <w:top w:val="nil"/>
              <w:left w:val="nil"/>
              <w:bottom w:val="single" w:color="000000" w:sz="8" w:space="0"/>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chr4: 4944667-4946775</w:t>
            </w:r>
          </w:p>
        </w:tc>
        <w:tc>
          <w:tcPr>
            <w:tcW w:w="3329" w:type="dxa"/>
            <w:tcBorders>
              <w:top w:val="nil"/>
              <w:left w:val="nil"/>
              <w:bottom w:val="single" w:color="000000" w:sz="8" w:space="0"/>
              <w:right w:val="nil"/>
            </w:tcBorders>
            <w:shd w:val="clear" w:color="auto" w:fill="auto"/>
            <w:noWrap/>
            <w:vAlign w:val="center"/>
          </w:tcPr>
          <w:p>
            <w:pPr>
              <w:keepNext w:val="0"/>
              <w:keepLines w:val="0"/>
              <w:widowControl/>
              <w:suppressLineNumbers w:val="0"/>
              <w:ind w:firstLineChars="10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gypsy-like retrotransposon family</w:t>
            </w:r>
          </w:p>
        </w:tc>
      </w:tr>
    </w:tbl>
    <w:p>
      <w:pPr>
        <w:spacing w:line="480" w:lineRule="auto"/>
        <w:rPr>
          <w:rFonts w:ascii="Times New Roman" w:hAnsi="Times New Roman" w:cs="Times New Roman"/>
          <w:b w:val="0"/>
          <w:bCs w:val="0"/>
          <w:kern w:val="2"/>
          <w:sz w:val="24"/>
          <w:szCs w:val="22"/>
        </w:rPr>
      </w:pPr>
    </w:p>
    <w:p>
      <w:pPr>
        <w:spacing w:line="480" w:lineRule="auto"/>
        <w:rPr>
          <w:rFonts w:ascii="Times New Roman" w:hAnsi="Times New Roman" w:cs="Times New Roman"/>
          <w:b w:val="0"/>
          <w:bCs w:val="0"/>
          <w:kern w:val="2"/>
          <w:sz w:val="24"/>
          <w:szCs w:val="22"/>
        </w:rPr>
      </w:pPr>
      <w:r>
        <w:rPr>
          <w:rFonts w:ascii="Times New Roman" w:hAnsi="Times New Roman" w:cs="Times New Roman"/>
          <w:b w:val="0"/>
          <w:bCs w:val="0"/>
          <w:kern w:val="2"/>
          <w:sz w:val="24"/>
          <w:szCs w:val="22"/>
        </w:rPr>
        <w:br w:type="page"/>
      </w:r>
    </w:p>
    <w:p>
      <w:pPr>
        <w:widowControl/>
        <w:spacing w:line="480" w:lineRule="auto"/>
        <w:jc w:val="left"/>
        <w:rPr>
          <w:rFonts w:ascii="Arial" w:hAnsi="Arial" w:eastAsia="宋体" w:cs="Arial"/>
          <w:sz w:val="24"/>
          <w:szCs w:val="24"/>
        </w:rP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rtlGutter w:val="0"/>
          <w:docGrid w:type="lines" w:linePitch="395" w:charSpace="0"/>
        </w:sectPr>
      </w:pPr>
    </w:p>
    <w:p>
      <w:pPr>
        <w:rPr>
          <w:rFonts w:ascii="Arial" w:hAnsi="Arial" w:eastAsia="宋体" w:cs="Arial"/>
          <w:sz w:val="24"/>
          <w:szCs w:val="24"/>
        </w:rPr>
      </w:pPr>
    </w:p>
    <w:tbl>
      <w:tblPr>
        <w:tblStyle w:val="4"/>
        <w:tblW w:w="801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95"/>
        <w:gridCol w:w="1377"/>
        <w:gridCol w:w="1669"/>
        <w:gridCol w:w="1050"/>
        <w:gridCol w:w="1003"/>
        <w:gridCol w:w="11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2" w:hRule="atLeast"/>
        </w:trPr>
        <w:tc>
          <w:tcPr>
            <w:tcW w:w="8019" w:type="dxa"/>
            <w:gridSpan w:val="6"/>
            <w:tcBorders>
              <w:top w:val="nil"/>
              <w:left w:val="nil"/>
              <w:bottom w:val="single" w:color="000000" w:sz="8"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Arial Narrow" w:hAnsi="Arial Narrow" w:eastAsia="宋体" w:cs="Arial Narrow"/>
                <w:b/>
                <w:bCs/>
                <w:i w:val="0"/>
                <w:iCs w:val="0"/>
                <w:color w:val="000000"/>
                <w:kern w:val="0"/>
                <w:sz w:val="24"/>
                <w:szCs w:val="24"/>
                <w:u w:val="none" w:color="C00000"/>
                <w:lang w:val="en-US" w:eastAsia="zh-CN" w:bidi="ar"/>
              </w:rPr>
              <w:t>Table S15</w:t>
            </w:r>
            <w:r>
              <w:rPr>
                <w:rFonts w:hint="default" w:ascii="Times New Roman" w:hAnsi="Times New Roman" w:eastAsia="宋体" w:cs="Times New Roman"/>
                <w:b w:val="0"/>
                <w:bCs w:val="0"/>
                <w:i w:val="0"/>
                <w:iCs w:val="0"/>
                <w:color w:val="000000"/>
                <w:kern w:val="0"/>
                <w:sz w:val="24"/>
                <w:szCs w:val="24"/>
                <w:u w:val="none" w:color="C00000"/>
                <w:lang w:val="en-US" w:eastAsia="zh-CN" w:bidi="ar"/>
              </w:rPr>
              <w:t xml:space="preserve"> Methylation within the TEs related to </w:t>
            </w:r>
            <w:r>
              <w:rPr>
                <w:rFonts w:hint="default" w:ascii="Times New Roman" w:hAnsi="Times New Roman" w:eastAsia="宋体" w:cs="Times New Roman"/>
                <w:b w:val="0"/>
                <w:bCs w:val="0"/>
                <w:i/>
                <w:iCs/>
                <w:color w:val="000000"/>
                <w:kern w:val="0"/>
                <w:sz w:val="24"/>
                <w:szCs w:val="24"/>
                <w:u w:val="none" w:color="C00000"/>
                <w:lang w:val="en-US" w:eastAsia="zh-CN" w:bidi="ar"/>
              </w:rPr>
              <w:t>Arabidopsis</w:t>
            </w:r>
            <w:r>
              <w:rPr>
                <w:rFonts w:hint="default" w:ascii="Times New Roman" w:hAnsi="Times New Roman" w:eastAsia="宋体" w:cs="Times New Roman"/>
                <w:b w:val="0"/>
                <w:bCs w:val="0"/>
                <w:i w:val="0"/>
                <w:iCs w:val="0"/>
                <w:color w:val="000000"/>
                <w:kern w:val="0"/>
                <w:sz w:val="24"/>
                <w:szCs w:val="24"/>
                <w:u w:val="none" w:color="C00000"/>
                <w:lang w:val="en-US" w:eastAsia="zh-CN" w:bidi="ar"/>
              </w:rPr>
              <w:t xml:space="preserve"> ethylene signal pathway genes.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restart"/>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Gene ID</w:t>
            </w:r>
          </w:p>
        </w:tc>
        <w:tc>
          <w:tcPr>
            <w:tcW w:w="1377" w:type="dxa"/>
            <w:vMerge w:val="restart"/>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Gene Name</w:t>
            </w:r>
          </w:p>
        </w:tc>
        <w:tc>
          <w:tcPr>
            <w:tcW w:w="1669" w:type="dxa"/>
            <w:vMerge w:val="restart"/>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TE ID</w:t>
            </w:r>
          </w:p>
        </w:tc>
        <w:tc>
          <w:tcPr>
            <w:tcW w:w="3178" w:type="dxa"/>
            <w:gridSpan w:val="3"/>
            <w:tcBorders>
              <w:top w:val="nil"/>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Methylation</w:t>
            </w:r>
            <w:r>
              <w:rPr>
                <w:rStyle w:val="23"/>
                <w:b w:val="0"/>
                <w:bCs w:val="0"/>
                <w:sz w:val="21"/>
                <w:szCs w:val="21"/>
                <w:u w:color="C00000"/>
                <w:lang w:val="en-US" w:eastAsia="zh-CN" w:bidi="ar"/>
              </w:rPr>
              <w:t>（</w:t>
            </w:r>
            <w:r>
              <w:rPr>
                <w:rFonts w:hint="default" w:ascii="Times New Roman" w:hAnsi="Times New Roman" w:eastAsia="宋体" w:cs="Times New Roman"/>
                <w:b w:val="0"/>
                <w:bCs w:val="0"/>
                <w:i w:val="0"/>
                <w:iCs w:val="0"/>
                <w:color w:val="000000"/>
                <w:kern w:val="0"/>
                <w:sz w:val="21"/>
                <w:szCs w:val="21"/>
                <w:u w:val="none" w:color="C00000"/>
                <w:lang w:val="en-US" w:eastAsia="zh-CN" w:bidi="ar"/>
              </w:rPr>
              <w:t>%</w:t>
            </w:r>
            <w:r>
              <w:rPr>
                <w:rStyle w:val="23"/>
                <w:b w:val="0"/>
                <w:bCs w:val="0"/>
                <w:sz w:val="21"/>
                <w:szCs w:val="21"/>
                <w:u w:color="C0000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15" w:hRule="atLeast"/>
        </w:trPr>
        <w:tc>
          <w:tcPr>
            <w:tcW w:w="1795" w:type="dxa"/>
            <w:vMerge w:val="continue"/>
            <w:tcBorders>
              <w:top w:val="single" w:color="000000" w:sz="8" w:space="0"/>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1377" w:type="dxa"/>
            <w:vMerge w:val="continue"/>
            <w:tcBorders>
              <w:top w:val="single" w:color="000000" w:sz="8" w:space="0"/>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1669" w:type="dxa"/>
            <w:vMerge w:val="continue"/>
            <w:tcBorders>
              <w:top w:val="nil"/>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1050"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CG</w:t>
            </w:r>
          </w:p>
        </w:tc>
        <w:tc>
          <w:tcPr>
            <w:tcW w:w="1003"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CHG</w:t>
            </w:r>
          </w:p>
        </w:tc>
        <w:tc>
          <w:tcPr>
            <w:tcW w:w="1125"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795"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AT4G01850</w:t>
            </w:r>
          </w:p>
        </w:tc>
        <w:tc>
          <w:tcPr>
            <w:tcW w:w="137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SAM2</w:t>
            </w: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AT4TE04095</w:t>
            </w:r>
          </w:p>
        </w:tc>
        <w:tc>
          <w:tcPr>
            <w:tcW w:w="1050"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90.34</w:t>
            </w:r>
          </w:p>
        </w:tc>
        <w:tc>
          <w:tcPr>
            <w:tcW w:w="1003"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80.23</w:t>
            </w:r>
          </w:p>
        </w:tc>
        <w:tc>
          <w:tcPr>
            <w:tcW w:w="1125"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83.47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AT4G11280</w:t>
            </w:r>
          </w:p>
        </w:tc>
        <w:tc>
          <w:tcPr>
            <w:tcW w:w="137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ACS6</w:t>
            </w: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AT4TE29540</w:t>
            </w:r>
          </w:p>
        </w:tc>
        <w:tc>
          <w:tcPr>
            <w:tcW w:w="10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16.55</w:t>
            </w: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18.95</w:t>
            </w:r>
          </w:p>
        </w:tc>
        <w:tc>
          <w:tcPr>
            <w:tcW w:w="112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restart"/>
            <w:tcBorders>
              <w:top w:val="nil"/>
              <w:left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AT4G08040</w:t>
            </w:r>
          </w:p>
        </w:tc>
        <w:tc>
          <w:tcPr>
            <w:tcW w:w="1377" w:type="dxa"/>
            <w:vMerge w:val="restart"/>
            <w:tcBorders>
              <w:top w:val="nil"/>
              <w:left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ACS11</w:t>
            </w: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AT4TE20370</w:t>
            </w:r>
          </w:p>
        </w:tc>
        <w:tc>
          <w:tcPr>
            <w:tcW w:w="10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85.18</w:t>
            </w: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60.78</w:t>
            </w:r>
          </w:p>
        </w:tc>
        <w:tc>
          <w:tcPr>
            <w:tcW w:w="112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27.04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AT4TE20375</w:t>
            </w:r>
          </w:p>
        </w:tc>
        <w:tc>
          <w:tcPr>
            <w:tcW w:w="10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90.40</w:t>
            </w: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32.74</w:t>
            </w:r>
          </w:p>
        </w:tc>
        <w:tc>
          <w:tcPr>
            <w:tcW w:w="112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16.69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AT4TE20385</w:t>
            </w:r>
          </w:p>
        </w:tc>
        <w:tc>
          <w:tcPr>
            <w:tcW w:w="10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85.45</w:t>
            </w: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53.23</w:t>
            </w:r>
          </w:p>
        </w:tc>
        <w:tc>
          <w:tcPr>
            <w:tcW w:w="112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16.17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AT4TE20390</w:t>
            </w:r>
          </w:p>
        </w:tc>
        <w:tc>
          <w:tcPr>
            <w:tcW w:w="105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53.45</w:t>
            </w:r>
          </w:p>
        </w:tc>
        <w:tc>
          <w:tcPr>
            <w:tcW w:w="112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15.43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AT4TE20395</w:t>
            </w:r>
          </w:p>
        </w:tc>
        <w:tc>
          <w:tcPr>
            <w:tcW w:w="105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60.98</w:t>
            </w:r>
          </w:p>
        </w:tc>
        <w:tc>
          <w:tcPr>
            <w:tcW w:w="112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AT4TE20400</w:t>
            </w:r>
          </w:p>
        </w:tc>
        <w:tc>
          <w:tcPr>
            <w:tcW w:w="10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87.76</w:t>
            </w: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56.72</w:t>
            </w:r>
          </w:p>
        </w:tc>
        <w:tc>
          <w:tcPr>
            <w:tcW w:w="112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22.45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AT4TE20405</w:t>
            </w:r>
          </w:p>
        </w:tc>
        <w:tc>
          <w:tcPr>
            <w:tcW w:w="105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79.41</w:t>
            </w:r>
          </w:p>
        </w:tc>
        <w:tc>
          <w:tcPr>
            <w:tcW w:w="112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23.43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AT4TE20410</w:t>
            </w:r>
          </w:p>
        </w:tc>
        <w:tc>
          <w:tcPr>
            <w:tcW w:w="10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96.88</w:t>
            </w: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66.83</w:t>
            </w:r>
          </w:p>
        </w:tc>
        <w:tc>
          <w:tcPr>
            <w:tcW w:w="112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23.06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AT4TE20415</w:t>
            </w:r>
          </w:p>
        </w:tc>
        <w:tc>
          <w:tcPr>
            <w:tcW w:w="10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86.16</w:t>
            </w: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19.70</w:t>
            </w:r>
          </w:p>
        </w:tc>
        <w:tc>
          <w:tcPr>
            <w:tcW w:w="112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AT4TE20420</w:t>
            </w:r>
          </w:p>
        </w:tc>
        <w:tc>
          <w:tcPr>
            <w:tcW w:w="10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65.09</w:t>
            </w: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10.00</w:t>
            </w:r>
          </w:p>
        </w:tc>
        <w:tc>
          <w:tcPr>
            <w:tcW w:w="112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AT4TE20425</w:t>
            </w:r>
          </w:p>
        </w:tc>
        <w:tc>
          <w:tcPr>
            <w:tcW w:w="10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86.42</w:t>
            </w: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11.42</w:t>
            </w:r>
          </w:p>
        </w:tc>
        <w:tc>
          <w:tcPr>
            <w:tcW w:w="112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15.01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AT4TE20430</w:t>
            </w:r>
          </w:p>
        </w:tc>
        <w:tc>
          <w:tcPr>
            <w:tcW w:w="10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89.55</w:t>
            </w: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19.51</w:t>
            </w:r>
          </w:p>
        </w:tc>
        <w:tc>
          <w:tcPr>
            <w:tcW w:w="112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AT4TE20435</w:t>
            </w:r>
          </w:p>
        </w:tc>
        <w:tc>
          <w:tcPr>
            <w:tcW w:w="10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88.77</w:t>
            </w: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19.74</w:t>
            </w:r>
          </w:p>
        </w:tc>
        <w:tc>
          <w:tcPr>
            <w:tcW w:w="112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12.67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AT4TE20440</w:t>
            </w:r>
          </w:p>
        </w:tc>
        <w:tc>
          <w:tcPr>
            <w:tcW w:w="105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62.50</w:t>
            </w:r>
          </w:p>
        </w:tc>
        <w:tc>
          <w:tcPr>
            <w:tcW w:w="112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AT4TE20445</w:t>
            </w:r>
          </w:p>
        </w:tc>
        <w:tc>
          <w:tcPr>
            <w:tcW w:w="10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77.36</w:t>
            </w:r>
          </w:p>
        </w:tc>
        <w:tc>
          <w:tcPr>
            <w:tcW w:w="100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112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13.35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AT4TE20450</w:t>
            </w:r>
          </w:p>
        </w:tc>
        <w:tc>
          <w:tcPr>
            <w:tcW w:w="10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87.75</w:t>
            </w: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18.01</w:t>
            </w:r>
          </w:p>
        </w:tc>
        <w:tc>
          <w:tcPr>
            <w:tcW w:w="112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AT4TE20460</w:t>
            </w:r>
          </w:p>
        </w:tc>
        <w:tc>
          <w:tcPr>
            <w:tcW w:w="105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18.68</w:t>
            </w:r>
          </w:p>
        </w:tc>
        <w:tc>
          <w:tcPr>
            <w:tcW w:w="112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AT4TE20465</w:t>
            </w:r>
          </w:p>
        </w:tc>
        <w:tc>
          <w:tcPr>
            <w:tcW w:w="10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92.23</w:t>
            </w:r>
          </w:p>
        </w:tc>
        <w:tc>
          <w:tcPr>
            <w:tcW w:w="100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112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AT4TE20470</w:t>
            </w:r>
          </w:p>
        </w:tc>
        <w:tc>
          <w:tcPr>
            <w:tcW w:w="10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89.24</w:t>
            </w: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29.07</w:t>
            </w:r>
          </w:p>
        </w:tc>
        <w:tc>
          <w:tcPr>
            <w:tcW w:w="112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11.23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AT4TE20475</w:t>
            </w:r>
          </w:p>
        </w:tc>
        <w:tc>
          <w:tcPr>
            <w:tcW w:w="10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94.12</w:t>
            </w: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11.86</w:t>
            </w:r>
          </w:p>
        </w:tc>
        <w:tc>
          <w:tcPr>
            <w:tcW w:w="112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AT4TE20480</w:t>
            </w:r>
          </w:p>
        </w:tc>
        <w:tc>
          <w:tcPr>
            <w:tcW w:w="10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87.32</w:t>
            </w: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29.29</w:t>
            </w:r>
          </w:p>
        </w:tc>
        <w:tc>
          <w:tcPr>
            <w:tcW w:w="112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AT4TE20485</w:t>
            </w:r>
          </w:p>
        </w:tc>
        <w:tc>
          <w:tcPr>
            <w:tcW w:w="10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86.89</w:t>
            </w: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29.48</w:t>
            </w:r>
          </w:p>
        </w:tc>
        <w:tc>
          <w:tcPr>
            <w:tcW w:w="112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AT4TE20490</w:t>
            </w:r>
          </w:p>
        </w:tc>
        <w:tc>
          <w:tcPr>
            <w:tcW w:w="10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88.46</w:t>
            </w: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38.69</w:t>
            </w:r>
          </w:p>
        </w:tc>
        <w:tc>
          <w:tcPr>
            <w:tcW w:w="112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AT4TE20495</w:t>
            </w:r>
          </w:p>
        </w:tc>
        <w:tc>
          <w:tcPr>
            <w:tcW w:w="105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44.35</w:t>
            </w:r>
          </w:p>
        </w:tc>
        <w:tc>
          <w:tcPr>
            <w:tcW w:w="112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AT4TE20500</w:t>
            </w:r>
          </w:p>
        </w:tc>
        <w:tc>
          <w:tcPr>
            <w:tcW w:w="10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80.49</w:t>
            </w:r>
          </w:p>
        </w:tc>
        <w:tc>
          <w:tcPr>
            <w:tcW w:w="100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112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AT4TE20505</w:t>
            </w:r>
          </w:p>
        </w:tc>
        <w:tc>
          <w:tcPr>
            <w:tcW w:w="10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85.90</w:t>
            </w: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17.74</w:t>
            </w:r>
          </w:p>
        </w:tc>
        <w:tc>
          <w:tcPr>
            <w:tcW w:w="112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795" w:type="dxa"/>
            <w:vMerge w:val="continue"/>
            <w:tcBorders>
              <w:left w:val="nil"/>
              <w:bottom w:val="single" w:color="auto"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bottom w:val="single" w:color="auto"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AT4TE20510</w:t>
            </w:r>
          </w:p>
        </w:tc>
        <w:tc>
          <w:tcPr>
            <w:tcW w:w="1050"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88.88</w:t>
            </w:r>
          </w:p>
        </w:tc>
        <w:tc>
          <w:tcPr>
            <w:tcW w:w="1003"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32.56</w:t>
            </w:r>
          </w:p>
        </w:tc>
        <w:tc>
          <w:tcPr>
            <w:tcW w:w="1125" w:type="dxa"/>
            <w:tcBorders>
              <w:top w:val="nil"/>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bl>
    <w:p/>
    <w:p>
      <w:pPr>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b w:val="0"/>
          <w:bCs w:val="0"/>
          <w:sz w:val="21"/>
          <w:szCs w:val="21"/>
          <w:lang w:val="en-US" w:eastAsia="zh-CN"/>
        </w:rPr>
        <w:t>(Continued)</w:t>
      </w:r>
    </w:p>
    <w:tbl>
      <w:tblPr>
        <w:tblStyle w:val="4"/>
        <w:tblW w:w="801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95"/>
        <w:gridCol w:w="1377"/>
        <w:gridCol w:w="1669"/>
        <w:gridCol w:w="1050"/>
        <w:gridCol w:w="1003"/>
        <w:gridCol w:w="11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restart"/>
            <w:tcBorders>
              <w:top w:val="single" w:color="auto" w:sz="8"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Gene ID</w:t>
            </w:r>
          </w:p>
        </w:tc>
        <w:tc>
          <w:tcPr>
            <w:tcW w:w="1377" w:type="dxa"/>
            <w:vMerge w:val="restart"/>
            <w:tcBorders>
              <w:top w:val="single" w:color="auto" w:sz="8"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Gene Name</w:t>
            </w:r>
          </w:p>
        </w:tc>
        <w:tc>
          <w:tcPr>
            <w:tcW w:w="1669" w:type="dxa"/>
            <w:vMerge w:val="restart"/>
            <w:tcBorders>
              <w:top w:val="single" w:color="auto" w:sz="8"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TE ID</w:t>
            </w:r>
          </w:p>
        </w:tc>
        <w:tc>
          <w:tcPr>
            <w:tcW w:w="3178" w:type="dxa"/>
            <w:gridSpan w:val="3"/>
            <w:tcBorders>
              <w:top w:val="single" w:color="auto" w:sz="8" w:space="0"/>
              <w:left w:val="nil"/>
              <w:bottom w:val="single" w:color="auto" w:sz="4"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Methylation</w:t>
            </w:r>
            <w:r>
              <w:rPr>
                <w:rStyle w:val="23"/>
                <w:b w:val="0"/>
                <w:bCs w:val="0"/>
                <w:sz w:val="21"/>
                <w:szCs w:val="21"/>
                <w:u w:color="C00000"/>
                <w:lang w:val="en-US" w:eastAsia="zh-CN" w:bidi="ar"/>
              </w:rPr>
              <w:t>（</w:t>
            </w:r>
            <w:r>
              <w:rPr>
                <w:rFonts w:hint="default" w:ascii="Times New Roman" w:hAnsi="Times New Roman" w:eastAsia="宋体" w:cs="Times New Roman"/>
                <w:b w:val="0"/>
                <w:bCs w:val="0"/>
                <w:i w:val="0"/>
                <w:iCs w:val="0"/>
                <w:color w:val="000000"/>
                <w:kern w:val="0"/>
                <w:sz w:val="21"/>
                <w:szCs w:val="21"/>
                <w:u w:val="none" w:color="C00000"/>
                <w:lang w:val="en-US" w:eastAsia="zh-CN" w:bidi="ar"/>
              </w:rPr>
              <w:t>%</w:t>
            </w:r>
            <w:r>
              <w:rPr>
                <w:rStyle w:val="23"/>
                <w:b w:val="0"/>
                <w:bCs w:val="0"/>
                <w:sz w:val="21"/>
                <w:szCs w:val="21"/>
                <w:u w:color="C0000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795" w:type="dxa"/>
            <w:vMerge w:val="continue"/>
            <w:tcBorders>
              <w:top w:val="single" w:color="auto" w:sz="4" w:space="0"/>
              <w:left w:val="nil"/>
              <w:bottom w:val="single" w:color="auto"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top w:val="single" w:color="auto" w:sz="4" w:space="0"/>
              <w:left w:val="nil"/>
              <w:bottom w:val="single" w:color="auto"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vMerge w:val="continue"/>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kern w:val="0"/>
                <w:sz w:val="21"/>
                <w:szCs w:val="21"/>
                <w:u w:val="none" w:color="C00000"/>
                <w:lang w:val="en-US" w:eastAsia="zh-CN" w:bidi="ar"/>
              </w:rPr>
            </w:pPr>
          </w:p>
        </w:tc>
        <w:tc>
          <w:tcPr>
            <w:tcW w:w="1050"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CG</w:t>
            </w:r>
          </w:p>
        </w:tc>
        <w:tc>
          <w:tcPr>
            <w:tcW w:w="1003"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CHG</w:t>
            </w:r>
          </w:p>
        </w:tc>
        <w:tc>
          <w:tcPr>
            <w:tcW w:w="1125"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restart"/>
            <w:tcBorders>
              <w:top w:val="single" w:color="auto" w:sz="8" w:space="0"/>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restart"/>
            <w:tcBorders>
              <w:top w:val="single" w:color="auto" w:sz="8" w:space="0"/>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color="C00000"/>
                <w:lang w:val="en-US" w:eastAsia="zh-CN" w:bidi="ar-SA"/>
              </w:rPr>
            </w:pPr>
            <w:r>
              <w:rPr>
                <w:rFonts w:hint="default" w:ascii="Times New Roman" w:hAnsi="Times New Roman" w:eastAsia="宋体" w:cs="Times New Roman"/>
                <w:b w:val="0"/>
                <w:bCs w:val="0"/>
                <w:i/>
                <w:iCs/>
                <w:color w:val="000000"/>
                <w:kern w:val="0"/>
                <w:sz w:val="21"/>
                <w:szCs w:val="21"/>
                <w:u w:val="none" w:color="C00000"/>
                <w:lang w:val="en-US" w:eastAsia="zh-CN" w:bidi="ar"/>
              </w:rPr>
              <w:t>AT4TE20515</w:t>
            </w:r>
          </w:p>
        </w:tc>
        <w:tc>
          <w:tcPr>
            <w:tcW w:w="1050"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86.99</w:t>
            </w:r>
          </w:p>
        </w:tc>
        <w:tc>
          <w:tcPr>
            <w:tcW w:w="1003"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41.67</w:t>
            </w:r>
          </w:p>
        </w:tc>
        <w:tc>
          <w:tcPr>
            <w:tcW w:w="1125" w:type="dxa"/>
            <w:tcBorders>
              <w:top w:val="single" w:color="auto" w:sz="8" w:space="0"/>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AT4TE20520</w:t>
            </w:r>
          </w:p>
        </w:tc>
        <w:tc>
          <w:tcPr>
            <w:tcW w:w="10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84.83</w:t>
            </w: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41.81</w:t>
            </w:r>
          </w:p>
        </w:tc>
        <w:tc>
          <w:tcPr>
            <w:tcW w:w="112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10.45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AT4TE20530</w:t>
            </w:r>
          </w:p>
        </w:tc>
        <w:tc>
          <w:tcPr>
            <w:tcW w:w="10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91.66</w:t>
            </w: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48.06</w:t>
            </w:r>
          </w:p>
        </w:tc>
        <w:tc>
          <w:tcPr>
            <w:tcW w:w="112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21.84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AT4TE20535</w:t>
            </w:r>
          </w:p>
        </w:tc>
        <w:tc>
          <w:tcPr>
            <w:tcW w:w="10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87.30</w:t>
            </w: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54.34</w:t>
            </w:r>
          </w:p>
        </w:tc>
        <w:tc>
          <w:tcPr>
            <w:tcW w:w="112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17.89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AT4TE20540</w:t>
            </w:r>
          </w:p>
        </w:tc>
        <w:tc>
          <w:tcPr>
            <w:tcW w:w="10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85.05</w:t>
            </w: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43.80</w:t>
            </w:r>
          </w:p>
        </w:tc>
        <w:tc>
          <w:tcPr>
            <w:tcW w:w="112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17.32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AT4TE20545</w:t>
            </w:r>
          </w:p>
        </w:tc>
        <w:tc>
          <w:tcPr>
            <w:tcW w:w="10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85.42</w:t>
            </w: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54.22</w:t>
            </w:r>
          </w:p>
        </w:tc>
        <w:tc>
          <w:tcPr>
            <w:tcW w:w="112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20.83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AT4TE20570</w:t>
            </w:r>
          </w:p>
        </w:tc>
        <w:tc>
          <w:tcPr>
            <w:tcW w:w="10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88.39</w:t>
            </w: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40.57</w:t>
            </w:r>
          </w:p>
        </w:tc>
        <w:tc>
          <w:tcPr>
            <w:tcW w:w="112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14.60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AT4TE20575</w:t>
            </w:r>
          </w:p>
        </w:tc>
        <w:tc>
          <w:tcPr>
            <w:tcW w:w="10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86.13</w:t>
            </w: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60.23</w:t>
            </w:r>
          </w:p>
        </w:tc>
        <w:tc>
          <w:tcPr>
            <w:tcW w:w="112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14.10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AT4TE20580</w:t>
            </w:r>
          </w:p>
        </w:tc>
        <w:tc>
          <w:tcPr>
            <w:tcW w:w="10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76.81</w:t>
            </w: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48.96</w:t>
            </w:r>
          </w:p>
        </w:tc>
        <w:tc>
          <w:tcPr>
            <w:tcW w:w="112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11.37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AT4TE20585</w:t>
            </w:r>
          </w:p>
        </w:tc>
        <w:tc>
          <w:tcPr>
            <w:tcW w:w="105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100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112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11.67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AT4TE20590</w:t>
            </w:r>
          </w:p>
        </w:tc>
        <w:tc>
          <w:tcPr>
            <w:tcW w:w="10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96.00</w:t>
            </w: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77.78</w:t>
            </w:r>
          </w:p>
        </w:tc>
        <w:tc>
          <w:tcPr>
            <w:tcW w:w="112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16.59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AT4TE20595</w:t>
            </w:r>
          </w:p>
        </w:tc>
        <w:tc>
          <w:tcPr>
            <w:tcW w:w="10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82.72</w:t>
            </w: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47.57</w:t>
            </w:r>
          </w:p>
        </w:tc>
        <w:tc>
          <w:tcPr>
            <w:tcW w:w="112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20.40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AT4TE20600</w:t>
            </w:r>
          </w:p>
        </w:tc>
        <w:tc>
          <w:tcPr>
            <w:tcW w:w="10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84.14</w:t>
            </w: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46.70</w:t>
            </w:r>
          </w:p>
        </w:tc>
        <w:tc>
          <w:tcPr>
            <w:tcW w:w="112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16.88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AT4TE20605</w:t>
            </w:r>
          </w:p>
        </w:tc>
        <w:tc>
          <w:tcPr>
            <w:tcW w:w="10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84.62</w:t>
            </w:r>
          </w:p>
        </w:tc>
        <w:tc>
          <w:tcPr>
            <w:tcW w:w="100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112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17.40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AT4TE20610</w:t>
            </w:r>
          </w:p>
        </w:tc>
        <w:tc>
          <w:tcPr>
            <w:tcW w:w="10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86.86</w:t>
            </w: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38.35</w:t>
            </w:r>
          </w:p>
        </w:tc>
        <w:tc>
          <w:tcPr>
            <w:tcW w:w="112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18.21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AT4TE20615</w:t>
            </w:r>
          </w:p>
        </w:tc>
        <w:tc>
          <w:tcPr>
            <w:tcW w:w="10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86.10</w:t>
            </w: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39.22</w:t>
            </w:r>
          </w:p>
        </w:tc>
        <w:tc>
          <w:tcPr>
            <w:tcW w:w="112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16.98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AT4TE20620</w:t>
            </w:r>
          </w:p>
        </w:tc>
        <w:tc>
          <w:tcPr>
            <w:tcW w:w="10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89.74</w:t>
            </w: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39.56</w:t>
            </w:r>
          </w:p>
        </w:tc>
        <w:tc>
          <w:tcPr>
            <w:tcW w:w="112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10.55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AT4TE20625</w:t>
            </w:r>
          </w:p>
        </w:tc>
        <w:tc>
          <w:tcPr>
            <w:tcW w:w="10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93.40</w:t>
            </w: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53.60</w:t>
            </w:r>
          </w:p>
        </w:tc>
        <w:tc>
          <w:tcPr>
            <w:tcW w:w="112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10.40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AT4TE20630</w:t>
            </w:r>
          </w:p>
        </w:tc>
        <w:tc>
          <w:tcPr>
            <w:tcW w:w="105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13.89</w:t>
            </w:r>
          </w:p>
        </w:tc>
        <w:tc>
          <w:tcPr>
            <w:tcW w:w="112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11.73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AT4TE20635</w:t>
            </w:r>
          </w:p>
        </w:tc>
        <w:tc>
          <w:tcPr>
            <w:tcW w:w="10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93.17</w:t>
            </w: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28.43</w:t>
            </w:r>
          </w:p>
        </w:tc>
        <w:tc>
          <w:tcPr>
            <w:tcW w:w="112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AT4TE20640</w:t>
            </w:r>
          </w:p>
        </w:tc>
        <w:tc>
          <w:tcPr>
            <w:tcW w:w="10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88.68</w:t>
            </w: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44.66</w:t>
            </w:r>
          </w:p>
        </w:tc>
        <w:tc>
          <w:tcPr>
            <w:tcW w:w="112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13.68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AT4TE20645</w:t>
            </w:r>
          </w:p>
        </w:tc>
        <w:tc>
          <w:tcPr>
            <w:tcW w:w="10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83.86</w:t>
            </w: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42.98</w:t>
            </w:r>
          </w:p>
        </w:tc>
        <w:tc>
          <w:tcPr>
            <w:tcW w:w="112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17.88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AT4TE20650</w:t>
            </w:r>
          </w:p>
        </w:tc>
        <w:tc>
          <w:tcPr>
            <w:tcW w:w="10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90.11</w:t>
            </w: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49.57</w:t>
            </w:r>
          </w:p>
        </w:tc>
        <w:tc>
          <w:tcPr>
            <w:tcW w:w="112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16.46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AT4TE20655</w:t>
            </w:r>
          </w:p>
        </w:tc>
        <w:tc>
          <w:tcPr>
            <w:tcW w:w="10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84.81</w:t>
            </w: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21.95</w:t>
            </w:r>
          </w:p>
        </w:tc>
        <w:tc>
          <w:tcPr>
            <w:tcW w:w="112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AT4TE20660</w:t>
            </w:r>
          </w:p>
        </w:tc>
        <w:tc>
          <w:tcPr>
            <w:tcW w:w="105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14.29</w:t>
            </w:r>
          </w:p>
        </w:tc>
        <w:tc>
          <w:tcPr>
            <w:tcW w:w="112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AT4TE20665</w:t>
            </w:r>
          </w:p>
        </w:tc>
        <w:tc>
          <w:tcPr>
            <w:tcW w:w="10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85.00</w:t>
            </w: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57.14</w:t>
            </w:r>
          </w:p>
        </w:tc>
        <w:tc>
          <w:tcPr>
            <w:tcW w:w="112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27.08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AT4TE20670</w:t>
            </w:r>
          </w:p>
        </w:tc>
        <w:tc>
          <w:tcPr>
            <w:tcW w:w="10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81.57</w:t>
            </w: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36.44</w:t>
            </w:r>
          </w:p>
        </w:tc>
        <w:tc>
          <w:tcPr>
            <w:tcW w:w="112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795"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AT4TE20675</w:t>
            </w:r>
          </w:p>
        </w:tc>
        <w:tc>
          <w:tcPr>
            <w:tcW w:w="105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100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112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25.31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795" w:type="dxa"/>
            <w:vMerge w:val="continue"/>
            <w:tcBorders>
              <w:left w:val="nil"/>
              <w:bottom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left w:val="nil"/>
              <w:bottom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AT4TE20680</w:t>
            </w:r>
          </w:p>
        </w:tc>
        <w:tc>
          <w:tcPr>
            <w:tcW w:w="10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90.79</w:t>
            </w: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41.41</w:t>
            </w:r>
          </w:p>
        </w:tc>
        <w:tc>
          <w:tcPr>
            <w:tcW w:w="112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12.40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795" w:type="dxa"/>
            <w:vMerge w:val="restart"/>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AT1G66340</w:t>
            </w:r>
          </w:p>
        </w:tc>
        <w:tc>
          <w:tcPr>
            <w:tcW w:w="1377" w:type="dxa"/>
            <w:vMerge w:val="restart"/>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ETR1</w:t>
            </w:r>
          </w:p>
        </w:tc>
        <w:tc>
          <w:tcPr>
            <w:tcW w:w="16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AT1TE81240</w:t>
            </w:r>
          </w:p>
        </w:tc>
        <w:tc>
          <w:tcPr>
            <w:tcW w:w="10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17.46</w:t>
            </w:r>
          </w:p>
        </w:tc>
        <w:tc>
          <w:tcPr>
            <w:tcW w:w="10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42.86</w:t>
            </w:r>
          </w:p>
        </w:tc>
        <w:tc>
          <w:tcPr>
            <w:tcW w:w="112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795" w:type="dxa"/>
            <w:vMerge w:val="continue"/>
            <w:tcBorders>
              <w:top w:val="nil"/>
              <w:left w:val="nil"/>
              <w:bottom w:val="single" w:color="auto"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top w:val="nil"/>
              <w:left w:val="nil"/>
              <w:bottom w:val="single" w:color="auto"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AT1TE81245</w:t>
            </w:r>
          </w:p>
        </w:tc>
        <w:tc>
          <w:tcPr>
            <w:tcW w:w="1050"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71.21</w:t>
            </w:r>
          </w:p>
        </w:tc>
        <w:tc>
          <w:tcPr>
            <w:tcW w:w="1003"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43.53</w:t>
            </w:r>
          </w:p>
        </w:tc>
        <w:tc>
          <w:tcPr>
            <w:tcW w:w="1125" w:type="dxa"/>
            <w:tcBorders>
              <w:top w:val="nil"/>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bl>
    <w:p/>
    <w:p>
      <w:pPr>
        <w:rPr>
          <w:rFonts w:hint="default" w:ascii="Times New Roman" w:hAnsi="Times New Roman" w:cs="Times New Roman"/>
          <w:b w:val="0"/>
          <w:bCs w:val="0"/>
          <w:sz w:val="21"/>
          <w:szCs w:val="21"/>
          <w:lang w:val="en-US" w:eastAsia="zh-CN"/>
        </w:rPr>
      </w:pPr>
    </w:p>
    <w:p>
      <w:pPr>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b w:val="0"/>
          <w:bCs w:val="0"/>
          <w:sz w:val="21"/>
          <w:szCs w:val="21"/>
          <w:lang w:val="en-US" w:eastAsia="zh-CN"/>
        </w:rPr>
        <w:t>(Continued)</w:t>
      </w:r>
    </w:p>
    <w:tbl>
      <w:tblPr>
        <w:tblStyle w:val="4"/>
        <w:tblW w:w="801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95"/>
        <w:gridCol w:w="1377"/>
        <w:gridCol w:w="1669"/>
        <w:gridCol w:w="1050"/>
        <w:gridCol w:w="1003"/>
        <w:gridCol w:w="11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vMerge w:val="restart"/>
            <w:tcBorders>
              <w:top w:val="single" w:color="auto" w:sz="8"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Gene ID</w:t>
            </w:r>
          </w:p>
        </w:tc>
        <w:tc>
          <w:tcPr>
            <w:tcW w:w="1377" w:type="dxa"/>
            <w:vMerge w:val="restart"/>
            <w:tcBorders>
              <w:top w:val="single" w:color="auto" w:sz="8"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Gene Name</w:t>
            </w:r>
          </w:p>
        </w:tc>
        <w:tc>
          <w:tcPr>
            <w:tcW w:w="1669" w:type="dxa"/>
            <w:vMerge w:val="restart"/>
            <w:tcBorders>
              <w:top w:val="single" w:color="auto" w:sz="8"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TE ID</w:t>
            </w:r>
          </w:p>
        </w:tc>
        <w:tc>
          <w:tcPr>
            <w:tcW w:w="3178" w:type="dxa"/>
            <w:gridSpan w:val="3"/>
            <w:tcBorders>
              <w:top w:val="single" w:color="auto" w:sz="8" w:space="0"/>
              <w:left w:val="nil"/>
              <w:bottom w:val="single" w:color="auto" w:sz="4"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Methylation</w:t>
            </w:r>
            <w:r>
              <w:rPr>
                <w:rFonts w:hint="eastAsia" w:ascii="宋体" w:hAnsi="宋体" w:eastAsia="宋体" w:cs="宋体"/>
                <w:b w:val="0"/>
                <w:bCs w:val="0"/>
                <w:color w:val="000000"/>
                <w:sz w:val="21"/>
                <w:szCs w:val="21"/>
                <w:u w:val="none" w:color="C00000"/>
                <w:lang w:val="en-US" w:eastAsia="zh-CN" w:bidi="ar"/>
              </w:rPr>
              <w:t>（</w:t>
            </w:r>
            <w:r>
              <w:rPr>
                <w:rFonts w:hint="default" w:ascii="Times New Roman" w:hAnsi="Times New Roman" w:eastAsia="宋体" w:cs="Times New Roman"/>
                <w:b w:val="0"/>
                <w:bCs w:val="0"/>
                <w:i w:val="0"/>
                <w:iCs w:val="0"/>
                <w:color w:val="000000"/>
                <w:kern w:val="0"/>
                <w:sz w:val="21"/>
                <w:szCs w:val="21"/>
                <w:u w:val="none" w:color="C00000"/>
                <w:lang w:val="en-US" w:eastAsia="zh-CN" w:bidi="ar"/>
              </w:rPr>
              <w:t>%</w:t>
            </w:r>
            <w:r>
              <w:rPr>
                <w:rFonts w:hint="eastAsia" w:ascii="宋体" w:hAnsi="宋体" w:eastAsia="宋体" w:cs="宋体"/>
                <w:b w:val="0"/>
                <w:bCs w:val="0"/>
                <w:color w:val="000000"/>
                <w:sz w:val="21"/>
                <w:szCs w:val="21"/>
                <w:u w:val="none" w:color="C0000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795" w:type="dxa"/>
            <w:vMerge w:val="continue"/>
            <w:tcBorders>
              <w:top w:val="single" w:color="auto" w:sz="4" w:space="0"/>
              <w:left w:val="nil"/>
              <w:bottom w:val="single" w:color="auto"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77" w:type="dxa"/>
            <w:vMerge w:val="continue"/>
            <w:tcBorders>
              <w:top w:val="single" w:color="auto" w:sz="4" w:space="0"/>
              <w:left w:val="nil"/>
              <w:bottom w:val="single" w:color="auto"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669" w:type="dxa"/>
            <w:vMerge w:val="continue"/>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kern w:val="0"/>
                <w:sz w:val="21"/>
                <w:szCs w:val="21"/>
                <w:u w:val="none" w:color="C00000"/>
                <w:lang w:val="en-US" w:eastAsia="zh-CN" w:bidi="ar"/>
              </w:rPr>
            </w:pPr>
          </w:p>
        </w:tc>
        <w:tc>
          <w:tcPr>
            <w:tcW w:w="1050"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CG</w:t>
            </w:r>
          </w:p>
        </w:tc>
        <w:tc>
          <w:tcPr>
            <w:tcW w:w="1003"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CHG</w:t>
            </w:r>
          </w:p>
        </w:tc>
        <w:tc>
          <w:tcPr>
            <w:tcW w:w="1125"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795" w:type="dxa"/>
            <w:tcBorders>
              <w:top w:val="single" w:color="auto" w:sz="8" w:space="0"/>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AT1G04310</w:t>
            </w:r>
          </w:p>
        </w:tc>
        <w:tc>
          <w:tcPr>
            <w:tcW w:w="1377" w:type="dxa"/>
            <w:tcBorders>
              <w:top w:val="single" w:color="auto" w:sz="8" w:space="0"/>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ERS2</w:t>
            </w:r>
          </w:p>
        </w:tc>
        <w:tc>
          <w:tcPr>
            <w:tcW w:w="1669"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AT1TE03780</w:t>
            </w:r>
          </w:p>
        </w:tc>
        <w:tc>
          <w:tcPr>
            <w:tcW w:w="1050" w:type="dxa"/>
            <w:tcBorders>
              <w:top w:val="single" w:color="auto" w:sz="8" w:space="0"/>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1003" w:type="dxa"/>
            <w:tcBorders>
              <w:top w:val="single" w:color="auto" w:sz="8" w:space="0"/>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1125"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73.43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795"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AT5G03280</w:t>
            </w:r>
          </w:p>
        </w:tc>
        <w:tc>
          <w:tcPr>
            <w:tcW w:w="1377"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EIN2</w:t>
            </w:r>
          </w:p>
        </w:tc>
        <w:tc>
          <w:tcPr>
            <w:tcW w:w="1669"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AT5TE02875</w:t>
            </w:r>
          </w:p>
        </w:tc>
        <w:tc>
          <w:tcPr>
            <w:tcW w:w="1050"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53.94</w:t>
            </w:r>
          </w:p>
        </w:tc>
        <w:tc>
          <w:tcPr>
            <w:tcW w:w="1003" w:type="dxa"/>
            <w:tcBorders>
              <w:top w:val="nil"/>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1125" w:type="dxa"/>
            <w:tcBorders>
              <w:top w:val="nil"/>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bl>
    <w:p>
      <w:pP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Listed are the data with absolute value ≥ 10%.</w:t>
      </w:r>
    </w:p>
    <w:p>
      <w:pP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br w:type="page"/>
      </w:r>
    </w:p>
    <w:p>
      <w:pPr>
        <w:rPr>
          <w:rFonts w:hint="default" w:ascii="Times New Roman" w:hAnsi="Times New Roman" w:eastAsia="宋体" w:cs="Times New Roman"/>
          <w:b w:val="0"/>
          <w:bCs w:val="0"/>
          <w:sz w:val="24"/>
          <w:szCs w:val="24"/>
        </w:rPr>
        <w:sectPr>
          <w:pgSz w:w="11906" w:h="16838"/>
          <w:pgMar w:top="1440" w:right="1803" w:bottom="1440" w:left="1803" w:header="851" w:footer="992" w:gutter="0"/>
          <w:pgBorders>
            <w:top w:val="none" w:sz="0" w:space="0"/>
            <w:left w:val="none" w:sz="0" w:space="0"/>
            <w:bottom w:val="none" w:sz="0" w:space="0"/>
            <w:right w:val="none" w:sz="0" w:space="0"/>
          </w:pgBorders>
          <w:cols w:space="0" w:num="1"/>
          <w:rtlGutter w:val="0"/>
          <w:docGrid w:type="lines" w:linePitch="395" w:charSpace="0"/>
        </w:sectPr>
      </w:pPr>
    </w:p>
    <w:p>
      <w:pPr>
        <w:rPr>
          <w:rFonts w:hint="default" w:ascii="Times New Roman" w:hAnsi="Times New Roman" w:eastAsia="宋体" w:cs="Times New Roman"/>
          <w:b w:val="0"/>
          <w:bCs w:val="0"/>
          <w:sz w:val="24"/>
          <w:szCs w:val="24"/>
        </w:rPr>
      </w:pPr>
    </w:p>
    <w:tbl>
      <w:tblPr>
        <w:tblStyle w:val="4"/>
        <w:tblW w:w="1372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59"/>
        <w:gridCol w:w="909"/>
        <w:gridCol w:w="1397"/>
        <w:gridCol w:w="844"/>
        <w:gridCol w:w="806"/>
        <w:gridCol w:w="778"/>
        <w:gridCol w:w="240"/>
        <w:gridCol w:w="688"/>
        <w:gridCol w:w="882"/>
        <w:gridCol w:w="787"/>
        <w:gridCol w:w="240"/>
        <w:gridCol w:w="773"/>
        <w:gridCol w:w="815"/>
        <w:gridCol w:w="769"/>
        <w:gridCol w:w="240"/>
        <w:gridCol w:w="773"/>
        <w:gridCol w:w="768"/>
        <w:gridCol w:w="7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13728" w:type="dxa"/>
            <w:gridSpan w:val="18"/>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Arial Narrow" w:hAnsi="Arial Narrow" w:eastAsia="宋体" w:cs="Arial Narrow"/>
                <w:b/>
                <w:bCs/>
                <w:i w:val="0"/>
                <w:iCs w:val="0"/>
                <w:color w:val="000000"/>
                <w:kern w:val="0"/>
                <w:sz w:val="24"/>
                <w:szCs w:val="24"/>
                <w:u w:val="none" w:color="C00000"/>
                <w:lang w:val="en-US" w:eastAsia="zh-CN" w:bidi="ar"/>
              </w:rPr>
              <w:t>Table S16</w:t>
            </w:r>
            <w:r>
              <w:rPr>
                <w:rFonts w:hint="default" w:ascii="Times New Roman" w:hAnsi="Times New Roman" w:eastAsia="宋体" w:cs="Times New Roman"/>
                <w:b w:val="0"/>
                <w:bCs w:val="0"/>
                <w:i w:val="0"/>
                <w:iCs w:val="0"/>
                <w:color w:val="000000"/>
                <w:kern w:val="0"/>
                <w:sz w:val="24"/>
                <w:szCs w:val="24"/>
                <w:u w:val="none" w:color="C00000"/>
                <w:lang w:val="en-US" w:eastAsia="zh-CN" w:bidi="ar"/>
              </w:rPr>
              <w:t xml:space="preserve"> Methylation difference within TEs related to </w:t>
            </w:r>
            <w:r>
              <w:rPr>
                <w:rFonts w:hint="default" w:ascii="Times New Roman" w:hAnsi="Times New Roman" w:eastAsia="宋体" w:cs="Times New Roman"/>
                <w:b w:val="0"/>
                <w:bCs w:val="0"/>
                <w:i/>
                <w:iCs/>
                <w:color w:val="000000"/>
                <w:kern w:val="0"/>
                <w:sz w:val="24"/>
                <w:szCs w:val="24"/>
                <w:u w:val="none" w:color="C00000"/>
                <w:lang w:val="en-US" w:eastAsia="zh-CN" w:bidi="ar"/>
              </w:rPr>
              <w:t>Arabidopsis</w:t>
            </w:r>
            <w:r>
              <w:rPr>
                <w:rFonts w:hint="default" w:ascii="Times New Roman" w:hAnsi="Times New Roman" w:eastAsia="宋体" w:cs="Times New Roman"/>
                <w:b w:val="0"/>
                <w:bCs w:val="0"/>
                <w:i w:val="0"/>
                <w:iCs w:val="0"/>
                <w:color w:val="000000"/>
                <w:kern w:val="0"/>
                <w:sz w:val="24"/>
                <w:szCs w:val="24"/>
                <w:u w:val="none" w:color="C00000"/>
                <w:lang w:val="en-US" w:eastAsia="zh-CN" w:bidi="ar"/>
              </w:rPr>
              <w:t xml:space="preserve"> ethylene pathway genes between wild-type and diverse mutants defective in methylases.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restart"/>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Gene ID</w:t>
            </w:r>
          </w:p>
        </w:tc>
        <w:tc>
          <w:tcPr>
            <w:tcW w:w="909" w:type="dxa"/>
            <w:vMerge w:val="restart"/>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Gene Name</w:t>
            </w:r>
          </w:p>
        </w:tc>
        <w:tc>
          <w:tcPr>
            <w:tcW w:w="1397" w:type="dxa"/>
            <w:vMerge w:val="restart"/>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TE ID</w:t>
            </w:r>
          </w:p>
        </w:tc>
        <w:tc>
          <w:tcPr>
            <w:tcW w:w="2428" w:type="dxa"/>
            <w:gridSpan w:val="3"/>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ΔML [</w:t>
            </w:r>
            <w:r>
              <w:rPr>
                <w:rFonts w:hint="default" w:ascii="Times New Roman" w:hAnsi="Times New Roman" w:eastAsia="宋体" w:cs="Times New Roman"/>
                <w:b w:val="0"/>
                <w:bCs w:val="0"/>
                <w:i/>
                <w:iCs/>
                <w:color w:val="000000"/>
                <w:kern w:val="0"/>
                <w:sz w:val="21"/>
                <w:szCs w:val="21"/>
                <w:u w:val="none" w:color="C00000"/>
                <w:lang w:val="en-US" w:eastAsia="zh-CN" w:bidi="ar"/>
              </w:rPr>
              <w:t>met1</w:t>
            </w:r>
            <w:r>
              <w:rPr>
                <w:rFonts w:hint="default" w:ascii="Times New Roman" w:hAnsi="Times New Roman" w:eastAsia="宋体" w:cs="Times New Roman"/>
                <w:b w:val="0"/>
                <w:bCs w:val="0"/>
                <w:i w:val="0"/>
                <w:iCs w:val="0"/>
                <w:color w:val="000000"/>
                <w:kern w:val="0"/>
                <w:sz w:val="21"/>
                <w:szCs w:val="21"/>
                <w:u w:val="none" w:color="C00000"/>
                <w:lang w:val="en-US" w:eastAsia="zh-CN" w:bidi="ar"/>
              </w:rPr>
              <w:t>-WT] (%)</w:t>
            </w:r>
          </w:p>
        </w:tc>
        <w:tc>
          <w:tcPr>
            <w:tcW w:w="240" w:type="dxa"/>
            <w:tcBorders>
              <w:top w:val="single" w:color="000000" w:sz="8" w:space="0"/>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357" w:type="dxa"/>
            <w:gridSpan w:val="3"/>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ΔML [c</w:t>
            </w:r>
            <w:r>
              <w:rPr>
                <w:rFonts w:hint="default" w:ascii="Times New Roman" w:hAnsi="Times New Roman" w:eastAsia="宋体" w:cs="Times New Roman"/>
                <w:b w:val="0"/>
                <w:bCs w:val="0"/>
                <w:i/>
                <w:iCs/>
                <w:color w:val="000000"/>
                <w:kern w:val="0"/>
                <w:sz w:val="21"/>
                <w:szCs w:val="21"/>
                <w:u w:val="none" w:color="C00000"/>
                <w:lang w:val="en-US" w:eastAsia="zh-CN" w:bidi="ar"/>
              </w:rPr>
              <w:t>mt3</w:t>
            </w:r>
            <w:r>
              <w:rPr>
                <w:rFonts w:hint="default" w:ascii="Times New Roman" w:hAnsi="Times New Roman" w:eastAsia="宋体" w:cs="Times New Roman"/>
                <w:b w:val="0"/>
                <w:bCs w:val="0"/>
                <w:i w:val="0"/>
                <w:iCs w:val="0"/>
                <w:color w:val="000000"/>
                <w:kern w:val="0"/>
                <w:sz w:val="21"/>
                <w:szCs w:val="21"/>
                <w:u w:val="none" w:color="C00000"/>
                <w:lang w:val="en-US" w:eastAsia="zh-CN" w:bidi="ar"/>
              </w:rPr>
              <w:t>-WT] (%)</w:t>
            </w:r>
          </w:p>
        </w:tc>
        <w:tc>
          <w:tcPr>
            <w:tcW w:w="240" w:type="dxa"/>
            <w:tcBorders>
              <w:top w:val="single" w:color="000000" w:sz="8" w:space="0"/>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357" w:type="dxa"/>
            <w:gridSpan w:val="3"/>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ΔML [</w:t>
            </w:r>
            <w:r>
              <w:rPr>
                <w:rFonts w:hint="default" w:ascii="Times New Roman" w:hAnsi="Times New Roman" w:eastAsia="宋体" w:cs="Times New Roman"/>
                <w:b w:val="0"/>
                <w:bCs w:val="0"/>
                <w:i/>
                <w:iCs/>
                <w:color w:val="000000"/>
                <w:kern w:val="0"/>
                <w:sz w:val="21"/>
                <w:szCs w:val="21"/>
                <w:u w:val="none" w:color="C00000"/>
                <w:lang w:val="en-US" w:eastAsia="zh-CN" w:bidi="ar"/>
              </w:rPr>
              <w:t>drm1/2</w:t>
            </w:r>
            <w:r>
              <w:rPr>
                <w:rFonts w:hint="default" w:ascii="Times New Roman" w:hAnsi="Times New Roman" w:eastAsia="宋体" w:cs="Times New Roman"/>
                <w:b w:val="0"/>
                <w:bCs w:val="0"/>
                <w:i w:val="0"/>
                <w:iCs w:val="0"/>
                <w:color w:val="000000"/>
                <w:kern w:val="0"/>
                <w:sz w:val="21"/>
                <w:szCs w:val="21"/>
                <w:u w:val="none" w:color="C00000"/>
                <w:lang w:val="en-US" w:eastAsia="zh-CN" w:bidi="ar"/>
              </w:rPr>
              <w:t>-WT] (%)</w:t>
            </w:r>
          </w:p>
        </w:tc>
        <w:tc>
          <w:tcPr>
            <w:tcW w:w="240" w:type="dxa"/>
            <w:tcBorders>
              <w:top w:val="single" w:color="000000" w:sz="8" w:space="0"/>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301" w:type="dxa"/>
            <w:gridSpan w:val="3"/>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ΔML [</w:t>
            </w:r>
            <w:r>
              <w:rPr>
                <w:rFonts w:hint="default" w:ascii="Times New Roman" w:hAnsi="Times New Roman" w:eastAsia="宋体" w:cs="Times New Roman"/>
                <w:b w:val="0"/>
                <w:bCs w:val="0"/>
                <w:i/>
                <w:iCs/>
                <w:color w:val="000000"/>
                <w:kern w:val="0"/>
                <w:sz w:val="21"/>
                <w:szCs w:val="21"/>
                <w:u w:val="none" w:color="C00000"/>
                <w:lang w:val="en-US" w:eastAsia="zh-CN" w:bidi="ar"/>
              </w:rPr>
              <w:t>ddm1</w:t>
            </w:r>
            <w:r>
              <w:rPr>
                <w:rFonts w:hint="default" w:ascii="Times New Roman" w:hAnsi="Times New Roman" w:eastAsia="宋体" w:cs="Times New Roman"/>
                <w:b w:val="0"/>
                <w:bCs w:val="0"/>
                <w:i w:val="0"/>
                <w:iCs w:val="0"/>
                <w:color w:val="000000"/>
                <w:kern w:val="0"/>
                <w:sz w:val="21"/>
                <w:szCs w:val="21"/>
                <w:u w:val="none" w:color="C00000"/>
                <w:lang w:val="en-US" w:eastAsia="zh-CN" w:bidi="ar"/>
              </w:rPr>
              <w:t>-WT]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top w:val="single" w:color="000000" w:sz="8" w:space="0"/>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909" w:type="dxa"/>
            <w:vMerge w:val="continue"/>
            <w:tcBorders>
              <w:top w:val="single" w:color="000000" w:sz="8" w:space="0"/>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1397" w:type="dxa"/>
            <w:vMerge w:val="continue"/>
            <w:tcBorders>
              <w:top w:val="single" w:color="000000" w:sz="8" w:space="0"/>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44"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CG</w:t>
            </w:r>
          </w:p>
        </w:tc>
        <w:tc>
          <w:tcPr>
            <w:tcW w:w="806"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CHG</w:t>
            </w:r>
          </w:p>
        </w:tc>
        <w:tc>
          <w:tcPr>
            <w:tcW w:w="778"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CHH</w:t>
            </w:r>
          </w:p>
        </w:tc>
        <w:tc>
          <w:tcPr>
            <w:tcW w:w="240" w:type="dxa"/>
            <w:tcBorders>
              <w:top w:val="nil"/>
              <w:left w:val="nil"/>
              <w:bottom w:val="single" w:color="000000" w:sz="8" w:space="0"/>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688"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CG</w:t>
            </w:r>
          </w:p>
        </w:tc>
        <w:tc>
          <w:tcPr>
            <w:tcW w:w="882"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CHG</w:t>
            </w:r>
          </w:p>
        </w:tc>
        <w:tc>
          <w:tcPr>
            <w:tcW w:w="787"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CHH</w:t>
            </w:r>
          </w:p>
        </w:tc>
        <w:tc>
          <w:tcPr>
            <w:tcW w:w="240" w:type="dxa"/>
            <w:tcBorders>
              <w:top w:val="nil"/>
              <w:left w:val="nil"/>
              <w:bottom w:val="single" w:color="000000" w:sz="8" w:space="0"/>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CG</w:t>
            </w:r>
          </w:p>
        </w:tc>
        <w:tc>
          <w:tcPr>
            <w:tcW w:w="815"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CHG</w:t>
            </w:r>
          </w:p>
        </w:tc>
        <w:tc>
          <w:tcPr>
            <w:tcW w:w="769"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CHH</w:t>
            </w:r>
          </w:p>
        </w:tc>
        <w:tc>
          <w:tcPr>
            <w:tcW w:w="240" w:type="dxa"/>
            <w:tcBorders>
              <w:top w:val="nil"/>
              <w:left w:val="nil"/>
              <w:bottom w:val="single" w:color="000000" w:sz="8" w:space="0"/>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CG</w:t>
            </w:r>
          </w:p>
        </w:tc>
        <w:tc>
          <w:tcPr>
            <w:tcW w:w="768"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CHG</w:t>
            </w:r>
          </w:p>
        </w:tc>
        <w:tc>
          <w:tcPr>
            <w:tcW w:w="760"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259"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AT4G01850</w:t>
            </w:r>
          </w:p>
        </w:tc>
        <w:tc>
          <w:tcPr>
            <w:tcW w:w="909"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SAM2</w:t>
            </w: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AT4TE04095</w:t>
            </w:r>
          </w:p>
        </w:tc>
        <w:tc>
          <w:tcPr>
            <w:tcW w:w="8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-90.34</w:t>
            </w:r>
          </w:p>
        </w:tc>
        <w:tc>
          <w:tcPr>
            <w:tcW w:w="80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-80.23</w:t>
            </w:r>
          </w:p>
        </w:tc>
        <w:tc>
          <w:tcPr>
            <w:tcW w:w="77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-81.31</w:t>
            </w: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68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82"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8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-70.34</w:t>
            </w:r>
          </w:p>
        </w:tc>
        <w:tc>
          <w:tcPr>
            <w:tcW w:w="81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-80.23</w:t>
            </w:r>
          </w:p>
        </w:tc>
        <w:tc>
          <w:tcPr>
            <w:tcW w:w="7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-83.47</w:t>
            </w: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11.43</w:t>
            </w:r>
          </w:p>
        </w:tc>
        <w:tc>
          <w:tcPr>
            <w:tcW w:w="76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-14.82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AT4G11280</w:t>
            </w:r>
          </w:p>
        </w:tc>
        <w:tc>
          <w:tcPr>
            <w:tcW w:w="909"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ACS6</w:t>
            </w: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AT4TE29540</w:t>
            </w:r>
          </w:p>
        </w:tc>
        <w:tc>
          <w:tcPr>
            <w:tcW w:w="8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-16.18</w:t>
            </w:r>
          </w:p>
        </w:tc>
        <w:tc>
          <w:tcPr>
            <w:tcW w:w="806"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68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8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-18.95</w:t>
            </w:r>
          </w:p>
        </w:tc>
        <w:tc>
          <w:tcPr>
            <w:tcW w:w="78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-12.68</w:t>
            </w:r>
          </w:p>
        </w:tc>
        <w:tc>
          <w:tcPr>
            <w:tcW w:w="81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-13.79</w:t>
            </w:r>
          </w:p>
        </w:tc>
        <w:tc>
          <w:tcPr>
            <w:tcW w:w="769"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restart"/>
            <w:tcBorders>
              <w:top w:val="nil"/>
              <w:left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AT4G08040</w:t>
            </w:r>
          </w:p>
        </w:tc>
        <w:tc>
          <w:tcPr>
            <w:tcW w:w="909" w:type="dxa"/>
            <w:vMerge w:val="restart"/>
            <w:tcBorders>
              <w:top w:val="nil"/>
              <w:left w:val="nil"/>
              <w:right w:val="nil"/>
            </w:tcBorders>
            <w:shd w:val="clear" w:color="auto" w:fill="auto"/>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ACS11</w:t>
            </w: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AT4TE20370</w:t>
            </w:r>
          </w:p>
        </w:tc>
        <w:tc>
          <w:tcPr>
            <w:tcW w:w="8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-84.52</w:t>
            </w:r>
          </w:p>
        </w:tc>
        <w:tc>
          <w:tcPr>
            <w:tcW w:w="80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-31.87</w:t>
            </w:r>
          </w:p>
        </w:tc>
        <w:tc>
          <w:tcPr>
            <w:tcW w:w="77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-22.49</w:t>
            </w: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68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8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-44.12</w:t>
            </w:r>
          </w:p>
        </w:tc>
        <w:tc>
          <w:tcPr>
            <w:tcW w:w="78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-10.74</w:t>
            </w:r>
          </w:p>
        </w:tc>
        <w:tc>
          <w:tcPr>
            <w:tcW w:w="81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-23.28</w:t>
            </w:r>
          </w:p>
        </w:tc>
        <w:tc>
          <w:tcPr>
            <w:tcW w:w="7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-18.89</w:t>
            </w: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-47.38</w:t>
            </w:r>
          </w:p>
        </w:tc>
        <w:tc>
          <w:tcPr>
            <w:tcW w:w="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-16.67</w:t>
            </w:r>
          </w:p>
        </w:tc>
        <w:tc>
          <w:tcPr>
            <w:tcW w:w="76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29.18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AT4TE20375</w:t>
            </w:r>
          </w:p>
        </w:tc>
        <w:tc>
          <w:tcPr>
            <w:tcW w:w="8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-90.15</w:t>
            </w:r>
          </w:p>
        </w:tc>
        <w:tc>
          <w:tcPr>
            <w:tcW w:w="80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-19.70</w:t>
            </w:r>
          </w:p>
        </w:tc>
        <w:tc>
          <w:tcPr>
            <w:tcW w:w="77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-13.07</w:t>
            </w: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68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8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-25.18</w:t>
            </w:r>
          </w:p>
        </w:tc>
        <w:tc>
          <w:tcPr>
            <w:tcW w:w="78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-16.57</w:t>
            </w:r>
          </w:p>
        </w:tc>
        <w:tc>
          <w:tcPr>
            <w:tcW w:w="769"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-51.06</w:t>
            </w:r>
          </w:p>
        </w:tc>
        <w:tc>
          <w:tcPr>
            <w:tcW w:w="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17.58</w:t>
            </w:r>
          </w:p>
        </w:tc>
        <w:tc>
          <w:tcPr>
            <w:tcW w:w="76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25.90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AT4TE20385</w:t>
            </w:r>
          </w:p>
        </w:tc>
        <w:tc>
          <w:tcPr>
            <w:tcW w:w="8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-85.16</w:t>
            </w:r>
          </w:p>
        </w:tc>
        <w:tc>
          <w:tcPr>
            <w:tcW w:w="80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-34.38</w:t>
            </w:r>
          </w:p>
        </w:tc>
        <w:tc>
          <w:tcPr>
            <w:tcW w:w="77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-13.20</w:t>
            </w: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68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8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-50.23</w:t>
            </w:r>
          </w:p>
        </w:tc>
        <w:tc>
          <w:tcPr>
            <w:tcW w:w="78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9"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-82.95</w:t>
            </w:r>
          </w:p>
        </w:tc>
        <w:tc>
          <w:tcPr>
            <w:tcW w:w="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-49.65</w:t>
            </w:r>
          </w:p>
        </w:tc>
        <w:tc>
          <w:tcPr>
            <w:tcW w:w="76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-11.11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AT4TE20390</w:t>
            </w:r>
          </w:p>
        </w:tc>
        <w:tc>
          <w:tcPr>
            <w:tcW w:w="844"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-31.88</w:t>
            </w:r>
          </w:p>
        </w:tc>
        <w:tc>
          <w:tcPr>
            <w:tcW w:w="77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68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8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-25.67</w:t>
            </w:r>
          </w:p>
        </w:tc>
        <w:tc>
          <w:tcPr>
            <w:tcW w:w="78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12.74</w:t>
            </w: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-41.54</w:t>
            </w:r>
          </w:p>
        </w:tc>
        <w:tc>
          <w:tcPr>
            <w:tcW w:w="7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-10.55</w:t>
            </w: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10.44</w:t>
            </w:r>
          </w:p>
        </w:tc>
        <w:tc>
          <w:tcPr>
            <w:tcW w:w="76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24.57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AT4TE20395</w:t>
            </w:r>
          </w:p>
        </w:tc>
        <w:tc>
          <w:tcPr>
            <w:tcW w:w="844"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6"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68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8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-60.98</w:t>
            </w:r>
          </w:p>
        </w:tc>
        <w:tc>
          <w:tcPr>
            <w:tcW w:w="78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9"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-38.25</w:t>
            </w:r>
          </w:p>
        </w:tc>
        <w:tc>
          <w:tcPr>
            <w:tcW w:w="76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13.25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AT4TE20400</w:t>
            </w:r>
          </w:p>
        </w:tc>
        <w:tc>
          <w:tcPr>
            <w:tcW w:w="8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-85.67</w:t>
            </w:r>
          </w:p>
        </w:tc>
        <w:tc>
          <w:tcPr>
            <w:tcW w:w="806"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68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8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-44.85</w:t>
            </w:r>
          </w:p>
        </w:tc>
        <w:tc>
          <w:tcPr>
            <w:tcW w:w="78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9"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-78.99</w:t>
            </w:r>
          </w:p>
        </w:tc>
        <w:tc>
          <w:tcPr>
            <w:tcW w:w="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-22.44</w:t>
            </w:r>
          </w:p>
        </w:tc>
        <w:tc>
          <w:tcPr>
            <w:tcW w:w="76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AT4TE20405</w:t>
            </w:r>
          </w:p>
        </w:tc>
        <w:tc>
          <w:tcPr>
            <w:tcW w:w="844"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6"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68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8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-75.57</w:t>
            </w:r>
          </w:p>
        </w:tc>
        <w:tc>
          <w:tcPr>
            <w:tcW w:w="78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9"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-32.75</w:t>
            </w:r>
          </w:p>
        </w:tc>
        <w:tc>
          <w:tcPr>
            <w:tcW w:w="76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15.79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AT4TE20410</w:t>
            </w:r>
          </w:p>
        </w:tc>
        <w:tc>
          <w:tcPr>
            <w:tcW w:w="8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-96.88</w:t>
            </w:r>
          </w:p>
        </w:tc>
        <w:tc>
          <w:tcPr>
            <w:tcW w:w="80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-26.25</w:t>
            </w:r>
          </w:p>
        </w:tc>
        <w:tc>
          <w:tcPr>
            <w:tcW w:w="77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-14.21</w:t>
            </w: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68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8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-56.27</w:t>
            </w:r>
          </w:p>
        </w:tc>
        <w:tc>
          <w:tcPr>
            <w:tcW w:w="78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-15.70</w:t>
            </w: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-25.23</w:t>
            </w:r>
          </w:p>
        </w:tc>
        <w:tc>
          <w:tcPr>
            <w:tcW w:w="7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-15.99</w:t>
            </w: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-56.88</w:t>
            </w:r>
          </w:p>
        </w:tc>
        <w:tc>
          <w:tcPr>
            <w:tcW w:w="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-15.77</w:t>
            </w:r>
          </w:p>
        </w:tc>
        <w:tc>
          <w:tcPr>
            <w:tcW w:w="76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-13.47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AT4TE20415</w:t>
            </w:r>
          </w:p>
        </w:tc>
        <w:tc>
          <w:tcPr>
            <w:tcW w:w="8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-81.96</w:t>
            </w:r>
          </w:p>
        </w:tc>
        <w:tc>
          <w:tcPr>
            <w:tcW w:w="80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-18.38</w:t>
            </w:r>
          </w:p>
        </w:tc>
        <w:tc>
          <w:tcPr>
            <w:tcW w:w="77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68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8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-18.13</w:t>
            </w:r>
          </w:p>
        </w:tc>
        <w:tc>
          <w:tcPr>
            <w:tcW w:w="78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-10.24</w:t>
            </w:r>
          </w:p>
        </w:tc>
        <w:tc>
          <w:tcPr>
            <w:tcW w:w="81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9"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-84.79</w:t>
            </w:r>
          </w:p>
        </w:tc>
        <w:tc>
          <w:tcPr>
            <w:tcW w:w="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-13.03</w:t>
            </w: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AT4TE20420</w:t>
            </w:r>
          </w:p>
        </w:tc>
        <w:tc>
          <w:tcPr>
            <w:tcW w:w="8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-64.14</w:t>
            </w:r>
          </w:p>
        </w:tc>
        <w:tc>
          <w:tcPr>
            <w:tcW w:w="806"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68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82"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8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-25.70</w:t>
            </w:r>
          </w:p>
        </w:tc>
        <w:tc>
          <w:tcPr>
            <w:tcW w:w="81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-10.00</w:t>
            </w:r>
          </w:p>
        </w:tc>
        <w:tc>
          <w:tcPr>
            <w:tcW w:w="769"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-63.17</w:t>
            </w:r>
          </w:p>
        </w:tc>
        <w:tc>
          <w:tcPr>
            <w:tcW w:w="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-10.00</w:t>
            </w: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AT4TE20425</w:t>
            </w:r>
          </w:p>
        </w:tc>
        <w:tc>
          <w:tcPr>
            <w:tcW w:w="8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-86.03</w:t>
            </w:r>
          </w:p>
        </w:tc>
        <w:tc>
          <w:tcPr>
            <w:tcW w:w="806"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-10.36</w:t>
            </w: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68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82"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8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-10.38</w:t>
            </w:r>
          </w:p>
        </w:tc>
        <w:tc>
          <w:tcPr>
            <w:tcW w:w="81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-10.24</w:t>
            </w: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-78.40</w:t>
            </w:r>
          </w:p>
        </w:tc>
        <w:tc>
          <w:tcPr>
            <w:tcW w:w="76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259" w:type="dxa"/>
            <w:vMerge w:val="continue"/>
            <w:tcBorders>
              <w:left w:val="nil"/>
              <w:bottom w:val="single" w:color="auto"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bottom w:val="single" w:color="auto" w:sz="8" w:space="0"/>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AT4TE20430</w:t>
            </w:r>
          </w:p>
        </w:tc>
        <w:tc>
          <w:tcPr>
            <w:tcW w:w="844"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-89.55</w:t>
            </w:r>
          </w:p>
        </w:tc>
        <w:tc>
          <w:tcPr>
            <w:tcW w:w="806"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-17.66</w:t>
            </w:r>
          </w:p>
        </w:tc>
        <w:tc>
          <w:tcPr>
            <w:tcW w:w="778" w:type="dxa"/>
            <w:tcBorders>
              <w:top w:val="nil"/>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single" w:color="auto" w:sz="8" w:space="0"/>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688" w:type="dxa"/>
            <w:tcBorders>
              <w:top w:val="nil"/>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82"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-10.62</w:t>
            </w:r>
          </w:p>
        </w:tc>
        <w:tc>
          <w:tcPr>
            <w:tcW w:w="787" w:type="dxa"/>
            <w:tcBorders>
              <w:top w:val="nil"/>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-19.51</w:t>
            </w:r>
          </w:p>
        </w:tc>
        <w:tc>
          <w:tcPr>
            <w:tcW w:w="769" w:type="dxa"/>
            <w:tcBorders>
              <w:top w:val="nil"/>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-77.79</w:t>
            </w:r>
          </w:p>
        </w:tc>
        <w:tc>
          <w:tcPr>
            <w:tcW w:w="768" w:type="dxa"/>
            <w:tcBorders>
              <w:top w:val="nil"/>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0" w:type="dxa"/>
            <w:tcBorders>
              <w:top w:val="nil"/>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bl>
    <w:p/>
    <w:p>
      <w:r>
        <w:rPr>
          <w:rFonts w:hint="default" w:ascii="Times New Roman" w:hAnsi="Times New Roman" w:cs="Times New Roman"/>
          <w:b w:val="0"/>
          <w:bCs w:val="0"/>
          <w:sz w:val="21"/>
          <w:szCs w:val="21"/>
          <w:lang w:val="en-US" w:eastAsia="zh-CN"/>
        </w:rPr>
        <w:t>(Continued)</w:t>
      </w:r>
    </w:p>
    <w:tbl>
      <w:tblPr>
        <w:tblStyle w:val="4"/>
        <w:tblW w:w="1372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59"/>
        <w:gridCol w:w="909"/>
        <w:gridCol w:w="1397"/>
        <w:gridCol w:w="844"/>
        <w:gridCol w:w="806"/>
        <w:gridCol w:w="778"/>
        <w:gridCol w:w="240"/>
        <w:gridCol w:w="763"/>
        <w:gridCol w:w="807"/>
        <w:gridCol w:w="787"/>
        <w:gridCol w:w="240"/>
        <w:gridCol w:w="773"/>
        <w:gridCol w:w="815"/>
        <w:gridCol w:w="769"/>
        <w:gridCol w:w="240"/>
        <w:gridCol w:w="773"/>
        <w:gridCol w:w="768"/>
        <w:gridCol w:w="7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restart"/>
            <w:tcBorders>
              <w:top w:val="single" w:color="auto" w:sz="8"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Gene ID</w:t>
            </w:r>
          </w:p>
        </w:tc>
        <w:tc>
          <w:tcPr>
            <w:tcW w:w="909" w:type="dxa"/>
            <w:vMerge w:val="restart"/>
            <w:tcBorders>
              <w:top w:val="single" w:color="auto" w:sz="8" w:space="0"/>
              <w:left w:val="nil"/>
              <w:bottom w:val="single" w:color="auto"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Gene Name</w:t>
            </w:r>
          </w:p>
        </w:tc>
        <w:tc>
          <w:tcPr>
            <w:tcW w:w="1397" w:type="dxa"/>
            <w:vMerge w:val="restart"/>
            <w:tcBorders>
              <w:top w:val="single" w:color="auto" w:sz="8"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TE ID</w:t>
            </w:r>
          </w:p>
        </w:tc>
        <w:tc>
          <w:tcPr>
            <w:tcW w:w="2428" w:type="dxa"/>
            <w:gridSpan w:val="3"/>
            <w:tcBorders>
              <w:top w:val="single" w:color="auto" w:sz="8"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ΔML [</w:t>
            </w:r>
            <w:r>
              <w:rPr>
                <w:rFonts w:hint="default" w:ascii="Times New Roman" w:hAnsi="Times New Roman" w:eastAsia="宋体" w:cs="Times New Roman"/>
                <w:b w:val="0"/>
                <w:bCs w:val="0"/>
                <w:i/>
                <w:iCs/>
                <w:color w:val="000000"/>
                <w:kern w:val="0"/>
                <w:sz w:val="21"/>
                <w:szCs w:val="21"/>
                <w:u w:val="none" w:color="C00000"/>
                <w:lang w:val="en-US" w:eastAsia="zh-CN" w:bidi="ar"/>
              </w:rPr>
              <w:t>met1</w:t>
            </w:r>
            <w:r>
              <w:rPr>
                <w:rFonts w:hint="default" w:ascii="Times New Roman" w:hAnsi="Times New Roman" w:eastAsia="宋体" w:cs="Times New Roman"/>
                <w:b w:val="0"/>
                <w:bCs w:val="0"/>
                <w:i w:val="0"/>
                <w:iCs w:val="0"/>
                <w:color w:val="000000"/>
                <w:kern w:val="0"/>
                <w:sz w:val="21"/>
                <w:szCs w:val="21"/>
                <w:u w:val="none" w:color="C00000"/>
                <w:lang w:val="en-US" w:eastAsia="zh-CN" w:bidi="ar"/>
              </w:rPr>
              <w:t>-WT] (%)</w:t>
            </w:r>
          </w:p>
        </w:tc>
        <w:tc>
          <w:tcPr>
            <w:tcW w:w="240" w:type="dxa"/>
            <w:vMerge w:val="restart"/>
            <w:tcBorders>
              <w:top w:val="single" w:color="auto" w:sz="8" w:space="0"/>
              <w:left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2357" w:type="dxa"/>
            <w:gridSpan w:val="3"/>
            <w:tcBorders>
              <w:top w:val="single" w:color="auto" w:sz="8"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ΔML [c</w:t>
            </w:r>
            <w:r>
              <w:rPr>
                <w:rFonts w:hint="default" w:ascii="Times New Roman" w:hAnsi="Times New Roman" w:eastAsia="宋体" w:cs="Times New Roman"/>
                <w:b w:val="0"/>
                <w:bCs w:val="0"/>
                <w:i/>
                <w:iCs/>
                <w:color w:val="000000"/>
                <w:kern w:val="0"/>
                <w:sz w:val="21"/>
                <w:szCs w:val="21"/>
                <w:u w:val="none" w:color="C00000"/>
                <w:lang w:val="en-US" w:eastAsia="zh-CN" w:bidi="ar"/>
              </w:rPr>
              <w:t>mt3</w:t>
            </w:r>
            <w:r>
              <w:rPr>
                <w:rFonts w:hint="default" w:ascii="Times New Roman" w:hAnsi="Times New Roman" w:eastAsia="宋体" w:cs="Times New Roman"/>
                <w:b w:val="0"/>
                <w:bCs w:val="0"/>
                <w:i w:val="0"/>
                <w:iCs w:val="0"/>
                <w:color w:val="000000"/>
                <w:kern w:val="0"/>
                <w:sz w:val="21"/>
                <w:szCs w:val="21"/>
                <w:u w:val="none" w:color="C00000"/>
                <w:lang w:val="en-US" w:eastAsia="zh-CN" w:bidi="ar"/>
              </w:rPr>
              <w:t>-WT] (%)</w:t>
            </w:r>
          </w:p>
        </w:tc>
        <w:tc>
          <w:tcPr>
            <w:tcW w:w="240" w:type="dxa"/>
            <w:vMerge w:val="restart"/>
            <w:tcBorders>
              <w:top w:val="single" w:color="auto" w:sz="8" w:space="0"/>
              <w:left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2357" w:type="dxa"/>
            <w:gridSpan w:val="3"/>
            <w:tcBorders>
              <w:top w:val="single" w:color="auto" w:sz="8"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ΔML [</w:t>
            </w:r>
            <w:r>
              <w:rPr>
                <w:rFonts w:hint="default" w:ascii="Times New Roman" w:hAnsi="Times New Roman" w:eastAsia="宋体" w:cs="Times New Roman"/>
                <w:b w:val="0"/>
                <w:bCs w:val="0"/>
                <w:i/>
                <w:iCs/>
                <w:color w:val="000000"/>
                <w:kern w:val="0"/>
                <w:sz w:val="21"/>
                <w:szCs w:val="21"/>
                <w:u w:val="none" w:color="C00000"/>
                <w:lang w:val="en-US" w:eastAsia="zh-CN" w:bidi="ar"/>
              </w:rPr>
              <w:t>drm1/2</w:t>
            </w:r>
            <w:r>
              <w:rPr>
                <w:rFonts w:hint="default" w:ascii="Times New Roman" w:hAnsi="Times New Roman" w:eastAsia="宋体" w:cs="Times New Roman"/>
                <w:b w:val="0"/>
                <w:bCs w:val="0"/>
                <w:i w:val="0"/>
                <w:iCs w:val="0"/>
                <w:color w:val="000000"/>
                <w:kern w:val="0"/>
                <w:sz w:val="21"/>
                <w:szCs w:val="21"/>
                <w:u w:val="none" w:color="C00000"/>
                <w:lang w:val="en-US" w:eastAsia="zh-CN" w:bidi="ar"/>
              </w:rPr>
              <w:t>-WT] (%)</w:t>
            </w:r>
          </w:p>
        </w:tc>
        <w:tc>
          <w:tcPr>
            <w:tcW w:w="240" w:type="dxa"/>
            <w:vMerge w:val="restart"/>
            <w:tcBorders>
              <w:top w:val="single" w:color="auto" w:sz="8" w:space="0"/>
              <w:left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2301" w:type="dxa"/>
            <w:gridSpan w:val="3"/>
            <w:tcBorders>
              <w:top w:val="single" w:color="auto" w:sz="8"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ΔML [</w:t>
            </w:r>
            <w:r>
              <w:rPr>
                <w:rFonts w:hint="default" w:ascii="Times New Roman" w:hAnsi="Times New Roman" w:eastAsia="宋体" w:cs="Times New Roman"/>
                <w:b w:val="0"/>
                <w:bCs w:val="0"/>
                <w:i/>
                <w:iCs/>
                <w:color w:val="000000"/>
                <w:kern w:val="0"/>
                <w:sz w:val="21"/>
                <w:szCs w:val="21"/>
                <w:u w:val="none" w:color="C00000"/>
                <w:lang w:val="en-US" w:eastAsia="zh-CN" w:bidi="ar"/>
              </w:rPr>
              <w:t>ddm1</w:t>
            </w:r>
            <w:r>
              <w:rPr>
                <w:rFonts w:hint="default" w:ascii="Times New Roman" w:hAnsi="Times New Roman" w:eastAsia="宋体" w:cs="Times New Roman"/>
                <w:b w:val="0"/>
                <w:bCs w:val="0"/>
                <w:i w:val="0"/>
                <w:iCs w:val="0"/>
                <w:color w:val="000000"/>
                <w:kern w:val="0"/>
                <w:sz w:val="21"/>
                <w:szCs w:val="21"/>
                <w:u w:val="none" w:color="C00000"/>
                <w:lang w:val="en-US" w:eastAsia="zh-CN" w:bidi="ar"/>
              </w:rPr>
              <w:t>-WT]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top w:val="single" w:color="auto" w:sz="4" w:space="0"/>
              <w:left w:val="nil"/>
              <w:bottom w:val="single" w:color="auto"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top w:val="single" w:color="auto" w:sz="4" w:space="0"/>
              <w:left w:val="nil"/>
              <w:bottom w:val="single" w:color="auto" w:sz="8" w:space="0"/>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vMerge w:val="continue"/>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kern w:val="0"/>
                <w:sz w:val="21"/>
                <w:szCs w:val="21"/>
                <w:u w:val="none" w:color="C00000"/>
                <w:lang w:val="en-US" w:eastAsia="zh-CN" w:bidi="ar"/>
              </w:rPr>
            </w:pPr>
          </w:p>
        </w:tc>
        <w:tc>
          <w:tcPr>
            <w:tcW w:w="844"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CG</w:t>
            </w:r>
          </w:p>
        </w:tc>
        <w:tc>
          <w:tcPr>
            <w:tcW w:w="806"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CHG</w:t>
            </w:r>
          </w:p>
        </w:tc>
        <w:tc>
          <w:tcPr>
            <w:tcW w:w="778"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CHH</w:t>
            </w:r>
          </w:p>
        </w:tc>
        <w:tc>
          <w:tcPr>
            <w:tcW w:w="240" w:type="dxa"/>
            <w:vMerge w:val="continue"/>
            <w:tcBorders>
              <w:left w:val="nil"/>
              <w:bottom w:val="single" w:color="auto" w:sz="8" w:space="0"/>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763"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CG</w:t>
            </w:r>
          </w:p>
        </w:tc>
        <w:tc>
          <w:tcPr>
            <w:tcW w:w="807"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CHG</w:t>
            </w:r>
          </w:p>
        </w:tc>
        <w:tc>
          <w:tcPr>
            <w:tcW w:w="787"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CHH</w:t>
            </w:r>
          </w:p>
        </w:tc>
        <w:tc>
          <w:tcPr>
            <w:tcW w:w="240" w:type="dxa"/>
            <w:vMerge w:val="continue"/>
            <w:tcBorders>
              <w:left w:val="nil"/>
              <w:bottom w:val="single" w:color="auto" w:sz="8" w:space="0"/>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773"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CG</w:t>
            </w:r>
          </w:p>
        </w:tc>
        <w:tc>
          <w:tcPr>
            <w:tcW w:w="815"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CHG</w:t>
            </w:r>
          </w:p>
        </w:tc>
        <w:tc>
          <w:tcPr>
            <w:tcW w:w="769"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CHH</w:t>
            </w:r>
          </w:p>
        </w:tc>
        <w:tc>
          <w:tcPr>
            <w:tcW w:w="240" w:type="dxa"/>
            <w:vMerge w:val="continue"/>
            <w:tcBorders>
              <w:left w:val="nil"/>
              <w:bottom w:val="single" w:color="auto" w:sz="8" w:space="0"/>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773"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CG</w:t>
            </w:r>
          </w:p>
        </w:tc>
        <w:tc>
          <w:tcPr>
            <w:tcW w:w="768"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CHG</w:t>
            </w:r>
          </w:p>
        </w:tc>
        <w:tc>
          <w:tcPr>
            <w:tcW w:w="760"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restart"/>
            <w:tcBorders>
              <w:top w:val="single" w:color="auto" w:sz="8" w:space="0"/>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restart"/>
            <w:tcBorders>
              <w:top w:val="single" w:color="auto" w:sz="8" w:space="0"/>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color="C00000"/>
                <w:lang w:val="en-US" w:eastAsia="zh-CN" w:bidi="ar-SA"/>
              </w:rPr>
            </w:pPr>
            <w:r>
              <w:rPr>
                <w:rFonts w:hint="default" w:ascii="Times New Roman" w:hAnsi="Times New Roman" w:eastAsia="宋体" w:cs="Times New Roman"/>
                <w:b w:val="0"/>
                <w:bCs w:val="0"/>
                <w:i/>
                <w:iCs/>
                <w:color w:val="000000"/>
                <w:kern w:val="0"/>
                <w:sz w:val="21"/>
                <w:szCs w:val="21"/>
                <w:u w:val="none" w:color="C00000"/>
                <w:lang w:val="en-US" w:eastAsia="zh-CN" w:bidi="ar"/>
              </w:rPr>
              <w:t>AT4TE20435</w:t>
            </w:r>
          </w:p>
        </w:tc>
        <w:tc>
          <w:tcPr>
            <w:tcW w:w="844"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-88.41</w:t>
            </w:r>
          </w:p>
        </w:tc>
        <w:tc>
          <w:tcPr>
            <w:tcW w:w="806"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-17.64</w:t>
            </w:r>
          </w:p>
        </w:tc>
        <w:tc>
          <w:tcPr>
            <w:tcW w:w="778"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-12.56</w:t>
            </w:r>
          </w:p>
        </w:tc>
        <w:tc>
          <w:tcPr>
            <w:tcW w:w="240" w:type="dxa"/>
            <w:tcBorders>
              <w:top w:val="single" w:color="auto" w:sz="8" w:space="0"/>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763" w:type="dxa"/>
            <w:tcBorders>
              <w:top w:val="single" w:color="auto" w:sz="8" w:space="0"/>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807" w:type="dxa"/>
            <w:tcBorders>
              <w:top w:val="single" w:color="auto" w:sz="8" w:space="0"/>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787" w:type="dxa"/>
            <w:tcBorders>
              <w:top w:val="single" w:color="auto" w:sz="8" w:space="0"/>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240" w:type="dxa"/>
            <w:tcBorders>
              <w:top w:val="single" w:color="auto" w:sz="8" w:space="0"/>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773" w:type="dxa"/>
            <w:tcBorders>
              <w:top w:val="single" w:color="auto" w:sz="8" w:space="0"/>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815"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-16.08</w:t>
            </w:r>
          </w:p>
        </w:tc>
        <w:tc>
          <w:tcPr>
            <w:tcW w:w="769"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-12.20</w:t>
            </w:r>
          </w:p>
        </w:tc>
        <w:tc>
          <w:tcPr>
            <w:tcW w:w="240" w:type="dxa"/>
            <w:tcBorders>
              <w:top w:val="single" w:color="auto" w:sz="8" w:space="0"/>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773"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-61.72</w:t>
            </w:r>
          </w:p>
        </w:tc>
        <w:tc>
          <w:tcPr>
            <w:tcW w:w="768" w:type="dxa"/>
            <w:tcBorders>
              <w:top w:val="single" w:color="auto" w:sz="8" w:space="0"/>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0" w:type="dxa"/>
            <w:tcBorders>
              <w:top w:val="single" w:color="auto" w:sz="8" w:space="0"/>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AT4TE20440</w:t>
            </w:r>
          </w:p>
        </w:tc>
        <w:tc>
          <w:tcPr>
            <w:tcW w:w="844"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10.23</w:t>
            </w:r>
          </w:p>
        </w:tc>
        <w:tc>
          <w:tcPr>
            <w:tcW w:w="77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76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-62.50</w:t>
            </w:r>
          </w:p>
        </w:tc>
        <w:tc>
          <w:tcPr>
            <w:tcW w:w="78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-40.28</w:t>
            </w:r>
          </w:p>
        </w:tc>
        <w:tc>
          <w:tcPr>
            <w:tcW w:w="769"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-22.50</w:t>
            </w: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AT4TE20445</w:t>
            </w:r>
          </w:p>
        </w:tc>
        <w:tc>
          <w:tcPr>
            <w:tcW w:w="8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-77.36</w:t>
            </w:r>
          </w:p>
        </w:tc>
        <w:tc>
          <w:tcPr>
            <w:tcW w:w="806"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-10.73</w:t>
            </w: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76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10.40</w:t>
            </w:r>
          </w:p>
        </w:tc>
        <w:tc>
          <w:tcPr>
            <w:tcW w:w="80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8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-13.35</w:t>
            </w: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-52.36</w:t>
            </w:r>
          </w:p>
        </w:tc>
        <w:tc>
          <w:tcPr>
            <w:tcW w:w="76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AT4TE20450</w:t>
            </w:r>
          </w:p>
        </w:tc>
        <w:tc>
          <w:tcPr>
            <w:tcW w:w="8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-87.57</w:t>
            </w:r>
          </w:p>
        </w:tc>
        <w:tc>
          <w:tcPr>
            <w:tcW w:w="80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-10.51</w:t>
            </w:r>
          </w:p>
        </w:tc>
        <w:tc>
          <w:tcPr>
            <w:tcW w:w="77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76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-12.50</w:t>
            </w:r>
          </w:p>
        </w:tc>
        <w:tc>
          <w:tcPr>
            <w:tcW w:w="78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-16.85</w:t>
            </w:r>
          </w:p>
        </w:tc>
        <w:tc>
          <w:tcPr>
            <w:tcW w:w="769"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-53.04</w:t>
            </w:r>
          </w:p>
        </w:tc>
        <w:tc>
          <w:tcPr>
            <w:tcW w:w="76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AT4TE20460</w:t>
            </w:r>
          </w:p>
        </w:tc>
        <w:tc>
          <w:tcPr>
            <w:tcW w:w="844"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40.50</w:t>
            </w:r>
          </w:p>
        </w:tc>
        <w:tc>
          <w:tcPr>
            <w:tcW w:w="77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76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-18.68</w:t>
            </w:r>
          </w:p>
        </w:tc>
        <w:tc>
          <w:tcPr>
            <w:tcW w:w="78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-11.74</w:t>
            </w:r>
          </w:p>
        </w:tc>
        <w:tc>
          <w:tcPr>
            <w:tcW w:w="769"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-18.68</w:t>
            </w: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AT4TE20465</w:t>
            </w:r>
          </w:p>
        </w:tc>
        <w:tc>
          <w:tcPr>
            <w:tcW w:w="8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-92.23</w:t>
            </w:r>
          </w:p>
        </w:tc>
        <w:tc>
          <w:tcPr>
            <w:tcW w:w="806"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76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8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9"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-87.23</w:t>
            </w:r>
          </w:p>
        </w:tc>
        <w:tc>
          <w:tcPr>
            <w:tcW w:w="76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AT4TE20470</w:t>
            </w:r>
          </w:p>
        </w:tc>
        <w:tc>
          <w:tcPr>
            <w:tcW w:w="8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-88.73</w:t>
            </w:r>
          </w:p>
        </w:tc>
        <w:tc>
          <w:tcPr>
            <w:tcW w:w="806"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76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-28.08</w:t>
            </w:r>
          </w:p>
        </w:tc>
        <w:tc>
          <w:tcPr>
            <w:tcW w:w="78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9"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-72.16</w:t>
            </w:r>
          </w:p>
        </w:tc>
        <w:tc>
          <w:tcPr>
            <w:tcW w:w="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-28.09</w:t>
            </w: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AT4TE20475</w:t>
            </w:r>
          </w:p>
        </w:tc>
        <w:tc>
          <w:tcPr>
            <w:tcW w:w="8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-94.12</w:t>
            </w:r>
          </w:p>
        </w:tc>
        <w:tc>
          <w:tcPr>
            <w:tcW w:w="806"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76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-11.86</w:t>
            </w:r>
          </w:p>
        </w:tc>
        <w:tc>
          <w:tcPr>
            <w:tcW w:w="78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26.60</w:t>
            </w:r>
          </w:p>
        </w:tc>
        <w:tc>
          <w:tcPr>
            <w:tcW w:w="769"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-35.29</w:t>
            </w:r>
          </w:p>
        </w:tc>
        <w:tc>
          <w:tcPr>
            <w:tcW w:w="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-11.86</w:t>
            </w: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AT4TE20480</w:t>
            </w:r>
          </w:p>
        </w:tc>
        <w:tc>
          <w:tcPr>
            <w:tcW w:w="8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-85.93</w:t>
            </w:r>
          </w:p>
        </w:tc>
        <w:tc>
          <w:tcPr>
            <w:tcW w:w="806"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76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-28.61</w:t>
            </w:r>
          </w:p>
        </w:tc>
        <w:tc>
          <w:tcPr>
            <w:tcW w:w="78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9"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-68.85</w:t>
            </w:r>
          </w:p>
        </w:tc>
        <w:tc>
          <w:tcPr>
            <w:tcW w:w="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-28.37</w:t>
            </w: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AT4TE20485</w:t>
            </w:r>
          </w:p>
        </w:tc>
        <w:tc>
          <w:tcPr>
            <w:tcW w:w="8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-85.50</w:t>
            </w:r>
          </w:p>
        </w:tc>
        <w:tc>
          <w:tcPr>
            <w:tcW w:w="806"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76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-28.77</w:t>
            </w:r>
          </w:p>
        </w:tc>
        <w:tc>
          <w:tcPr>
            <w:tcW w:w="78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9"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-66.51</w:t>
            </w:r>
          </w:p>
        </w:tc>
        <w:tc>
          <w:tcPr>
            <w:tcW w:w="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-28.53</w:t>
            </w: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AT4TE20490</w:t>
            </w:r>
          </w:p>
        </w:tc>
        <w:tc>
          <w:tcPr>
            <w:tcW w:w="8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-88.05</w:t>
            </w:r>
          </w:p>
        </w:tc>
        <w:tc>
          <w:tcPr>
            <w:tcW w:w="806"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76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-37.39</w:t>
            </w:r>
          </w:p>
        </w:tc>
        <w:tc>
          <w:tcPr>
            <w:tcW w:w="78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9"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-74.48</w:t>
            </w:r>
          </w:p>
        </w:tc>
        <w:tc>
          <w:tcPr>
            <w:tcW w:w="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-37.63</w:t>
            </w: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AT4TE20495</w:t>
            </w:r>
          </w:p>
        </w:tc>
        <w:tc>
          <w:tcPr>
            <w:tcW w:w="844"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6"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76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-43.08</w:t>
            </w:r>
          </w:p>
        </w:tc>
        <w:tc>
          <w:tcPr>
            <w:tcW w:w="78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19.94</w:t>
            </w:r>
          </w:p>
        </w:tc>
        <w:tc>
          <w:tcPr>
            <w:tcW w:w="769"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-42.42</w:t>
            </w: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AT4TE20500</w:t>
            </w:r>
          </w:p>
        </w:tc>
        <w:tc>
          <w:tcPr>
            <w:tcW w:w="8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-79.82</w:t>
            </w:r>
          </w:p>
        </w:tc>
        <w:tc>
          <w:tcPr>
            <w:tcW w:w="806"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76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8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9"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-80.49</w:t>
            </w:r>
          </w:p>
        </w:tc>
        <w:tc>
          <w:tcPr>
            <w:tcW w:w="76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AT4TE20505</w:t>
            </w:r>
          </w:p>
        </w:tc>
        <w:tc>
          <w:tcPr>
            <w:tcW w:w="8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-85.90</w:t>
            </w:r>
          </w:p>
        </w:tc>
        <w:tc>
          <w:tcPr>
            <w:tcW w:w="806"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76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-17.74</w:t>
            </w:r>
          </w:p>
        </w:tc>
        <w:tc>
          <w:tcPr>
            <w:tcW w:w="78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9"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-73.11</w:t>
            </w:r>
          </w:p>
        </w:tc>
        <w:tc>
          <w:tcPr>
            <w:tcW w:w="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-13.20</w:t>
            </w: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AT4TE20510</w:t>
            </w:r>
          </w:p>
        </w:tc>
        <w:tc>
          <w:tcPr>
            <w:tcW w:w="8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-87.37</w:t>
            </w:r>
          </w:p>
        </w:tc>
        <w:tc>
          <w:tcPr>
            <w:tcW w:w="806"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76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-29.76</w:t>
            </w:r>
          </w:p>
        </w:tc>
        <w:tc>
          <w:tcPr>
            <w:tcW w:w="78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9"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-69.84</w:t>
            </w:r>
          </w:p>
        </w:tc>
        <w:tc>
          <w:tcPr>
            <w:tcW w:w="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-21.66</w:t>
            </w: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AT4TE20515</w:t>
            </w:r>
          </w:p>
        </w:tc>
        <w:tc>
          <w:tcPr>
            <w:tcW w:w="8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-86.31</w:t>
            </w:r>
          </w:p>
        </w:tc>
        <w:tc>
          <w:tcPr>
            <w:tcW w:w="806"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76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-38.97</w:t>
            </w:r>
          </w:p>
        </w:tc>
        <w:tc>
          <w:tcPr>
            <w:tcW w:w="78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9"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-62.82</w:t>
            </w:r>
          </w:p>
        </w:tc>
        <w:tc>
          <w:tcPr>
            <w:tcW w:w="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-11.70</w:t>
            </w: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259" w:type="dxa"/>
            <w:vMerge w:val="continue"/>
            <w:tcBorders>
              <w:left w:val="nil"/>
              <w:bottom w:val="single" w:color="auto"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bottom w:val="single" w:color="auto" w:sz="8" w:space="0"/>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AT4TE20520</w:t>
            </w:r>
          </w:p>
        </w:tc>
        <w:tc>
          <w:tcPr>
            <w:tcW w:w="844"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-84.06</w:t>
            </w:r>
          </w:p>
        </w:tc>
        <w:tc>
          <w:tcPr>
            <w:tcW w:w="806" w:type="dxa"/>
            <w:tcBorders>
              <w:top w:val="nil"/>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tcBorders>
              <w:top w:val="nil"/>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single" w:color="auto" w:sz="8" w:space="0"/>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763" w:type="dxa"/>
            <w:tcBorders>
              <w:top w:val="nil"/>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7"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-38.24</w:t>
            </w:r>
          </w:p>
        </w:tc>
        <w:tc>
          <w:tcPr>
            <w:tcW w:w="787" w:type="dxa"/>
            <w:tcBorders>
              <w:top w:val="nil"/>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9" w:type="dxa"/>
            <w:tcBorders>
              <w:top w:val="nil"/>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-62.13</w:t>
            </w:r>
          </w:p>
        </w:tc>
        <w:tc>
          <w:tcPr>
            <w:tcW w:w="768"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-14.41</w:t>
            </w:r>
          </w:p>
        </w:tc>
        <w:tc>
          <w:tcPr>
            <w:tcW w:w="760"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11.27</w:t>
            </w:r>
          </w:p>
        </w:tc>
      </w:tr>
    </w:tbl>
    <w:p>
      <w:pPr>
        <w:rPr>
          <w:rFonts w:hint="default" w:ascii="Times New Roman" w:hAnsi="Times New Roman" w:cs="Times New Roman"/>
          <w:b w:val="0"/>
          <w:bCs w:val="0"/>
          <w:sz w:val="21"/>
          <w:szCs w:val="21"/>
          <w:lang w:val="en-US" w:eastAsia="zh-CN"/>
        </w:rPr>
      </w:pPr>
    </w:p>
    <w:p>
      <w:r>
        <w:rPr>
          <w:rFonts w:hint="default" w:ascii="Times New Roman" w:hAnsi="Times New Roman" w:cs="Times New Roman"/>
          <w:b w:val="0"/>
          <w:bCs w:val="0"/>
          <w:sz w:val="21"/>
          <w:szCs w:val="21"/>
          <w:lang w:val="en-US" w:eastAsia="zh-CN"/>
        </w:rPr>
        <w:t>(Continued)</w:t>
      </w:r>
    </w:p>
    <w:tbl>
      <w:tblPr>
        <w:tblStyle w:val="4"/>
        <w:tblW w:w="1372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59"/>
        <w:gridCol w:w="909"/>
        <w:gridCol w:w="1397"/>
        <w:gridCol w:w="844"/>
        <w:gridCol w:w="806"/>
        <w:gridCol w:w="778"/>
        <w:gridCol w:w="240"/>
        <w:gridCol w:w="763"/>
        <w:gridCol w:w="807"/>
        <w:gridCol w:w="787"/>
        <w:gridCol w:w="240"/>
        <w:gridCol w:w="773"/>
        <w:gridCol w:w="815"/>
        <w:gridCol w:w="769"/>
        <w:gridCol w:w="240"/>
        <w:gridCol w:w="773"/>
        <w:gridCol w:w="768"/>
        <w:gridCol w:w="7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restart"/>
            <w:tcBorders>
              <w:top w:val="single" w:color="auto" w:sz="8"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Gene ID</w:t>
            </w:r>
          </w:p>
        </w:tc>
        <w:tc>
          <w:tcPr>
            <w:tcW w:w="909" w:type="dxa"/>
            <w:vMerge w:val="restart"/>
            <w:tcBorders>
              <w:top w:val="single" w:color="auto" w:sz="8" w:space="0"/>
              <w:left w:val="nil"/>
              <w:bottom w:val="single" w:color="auto"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Gene Name</w:t>
            </w:r>
          </w:p>
        </w:tc>
        <w:tc>
          <w:tcPr>
            <w:tcW w:w="1397" w:type="dxa"/>
            <w:vMerge w:val="restart"/>
            <w:tcBorders>
              <w:top w:val="single" w:color="auto" w:sz="8"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TE ID</w:t>
            </w:r>
          </w:p>
        </w:tc>
        <w:tc>
          <w:tcPr>
            <w:tcW w:w="2428" w:type="dxa"/>
            <w:gridSpan w:val="3"/>
            <w:tcBorders>
              <w:top w:val="single" w:color="auto" w:sz="8"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ΔML [</w:t>
            </w:r>
            <w:r>
              <w:rPr>
                <w:rFonts w:hint="default" w:ascii="Times New Roman" w:hAnsi="Times New Roman" w:eastAsia="宋体" w:cs="Times New Roman"/>
                <w:b w:val="0"/>
                <w:bCs w:val="0"/>
                <w:i/>
                <w:iCs/>
                <w:color w:val="000000"/>
                <w:kern w:val="0"/>
                <w:sz w:val="21"/>
                <w:szCs w:val="21"/>
                <w:u w:val="none" w:color="C00000"/>
                <w:lang w:val="en-US" w:eastAsia="zh-CN" w:bidi="ar"/>
              </w:rPr>
              <w:t>met1</w:t>
            </w:r>
            <w:r>
              <w:rPr>
                <w:rFonts w:hint="default" w:ascii="Times New Roman" w:hAnsi="Times New Roman" w:eastAsia="宋体" w:cs="Times New Roman"/>
                <w:b w:val="0"/>
                <w:bCs w:val="0"/>
                <w:i w:val="0"/>
                <w:iCs w:val="0"/>
                <w:color w:val="000000"/>
                <w:kern w:val="0"/>
                <w:sz w:val="21"/>
                <w:szCs w:val="21"/>
                <w:u w:val="none" w:color="C00000"/>
                <w:lang w:val="en-US" w:eastAsia="zh-CN" w:bidi="ar"/>
              </w:rPr>
              <w:t>-WT] (%)</w:t>
            </w:r>
          </w:p>
        </w:tc>
        <w:tc>
          <w:tcPr>
            <w:tcW w:w="240" w:type="dxa"/>
            <w:vMerge w:val="restart"/>
            <w:tcBorders>
              <w:top w:val="single" w:color="auto" w:sz="8" w:space="0"/>
              <w:left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2357" w:type="dxa"/>
            <w:gridSpan w:val="3"/>
            <w:tcBorders>
              <w:top w:val="single" w:color="auto" w:sz="8"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ΔML [c</w:t>
            </w:r>
            <w:r>
              <w:rPr>
                <w:rFonts w:hint="default" w:ascii="Times New Roman" w:hAnsi="Times New Roman" w:eastAsia="宋体" w:cs="Times New Roman"/>
                <w:b w:val="0"/>
                <w:bCs w:val="0"/>
                <w:i/>
                <w:iCs/>
                <w:color w:val="000000"/>
                <w:kern w:val="0"/>
                <w:sz w:val="21"/>
                <w:szCs w:val="21"/>
                <w:u w:val="none" w:color="C00000"/>
                <w:lang w:val="en-US" w:eastAsia="zh-CN" w:bidi="ar"/>
              </w:rPr>
              <w:t>mt3</w:t>
            </w:r>
            <w:r>
              <w:rPr>
                <w:rFonts w:hint="default" w:ascii="Times New Roman" w:hAnsi="Times New Roman" w:eastAsia="宋体" w:cs="Times New Roman"/>
                <w:b w:val="0"/>
                <w:bCs w:val="0"/>
                <w:i w:val="0"/>
                <w:iCs w:val="0"/>
                <w:color w:val="000000"/>
                <w:kern w:val="0"/>
                <w:sz w:val="21"/>
                <w:szCs w:val="21"/>
                <w:u w:val="none" w:color="C00000"/>
                <w:lang w:val="en-US" w:eastAsia="zh-CN" w:bidi="ar"/>
              </w:rPr>
              <w:t>-WT] (%)</w:t>
            </w:r>
          </w:p>
        </w:tc>
        <w:tc>
          <w:tcPr>
            <w:tcW w:w="240" w:type="dxa"/>
            <w:vMerge w:val="restart"/>
            <w:tcBorders>
              <w:top w:val="single" w:color="auto" w:sz="8" w:space="0"/>
              <w:left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2357" w:type="dxa"/>
            <w:gridSpan w:val="3"/>
            <w:tcBorders>
              <w:top w:val="single" w:color="auto" w:sz="8"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ΔML [</w:t>
            </w:r>
            <w:r>
              <w:rPr>
                <w:rFonts w:hint="default" w:ascii="Times New Roman" w:hAnsi="Times New Roman" w:eastAsia="宋体" w:cs="Times New Roman"/>
                <w:b w:val="0"/>
                <w:bCs w:val="0"/>
                <w:i/>
                <w:iCs/>
                <w:color w:val="000000"/>
                <w:kern w:val="0"/>
                <w:sz w:val="21"/>
                <w:szCs w:val="21"/>
                <w:u w:val="none" w:color="C00000"/>
                <w:lang w:val="en-US" w:eastAsia="zh-CN" w:bidi="ar"/>
              </w:rPr>
              <w:t>drm1/2</w:t>
            </w:r>
            <w:r>
              <w:rPr>
                <w:rFonts w:hint="default" w:ascii="Times New Roman" w:hAnsi="Times New Roman" w:eastAsia="宋体" w:cs="Times New Roman"/>
                <w:b w:val="0"/>
                <w:bCs w:val="0"/>
                <w:i w:val="0"/>
                <w:iCs w:val="0"/>
                <w:color w:val="000000"/>
                <w:kern w:val="0"/>
                <w:sz w:val="21"/>
                <w:szCs w:val="21"/>
                <w:u w:val="none" w:color="C00000"/>
                <w:lang w:val="en-US" w:eastAsia="zh-CN" w:bidi="ar"/>
              </w:rPr>
              <w:t>-WT] (%)</w:t>
            </w:r>
          </w:p>
        </w:tc>
        <w:tc>
          <w:tcPr>
            <w:tcW w:w="240" w:type="dxa"/>
            <w:vMerge w:val="restart"/>
            <w:tcBorders>
              <w:top w:val="single" w:color="auto" w:sz="8" w:space="0"/>
              <w:left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2301" w:type="dxa"/>
            <w:gridSpan w:val="3"/>
            <w:tcBorders>
              <w:top w:val="single" w:color="auto" w:sz="8"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ΔML [</w:t>
            </w:r>
            <w:r>
              <w:rPr>
                <w:rFonts w:hint="default" w:ascii="Times New Roman" w:hAnsi="Times New Roman" w:eastAsia="宋体" w:cs="Times New Roman"/>
                <w:b w:val="0"/>
                <w:bCs w:val="0"/>
                <w:i/>
                <w:iCs/>
                <w:color w:val="000000"/>
                <w:kern w:val="0"/>
                <w:sz w:val="21"/>
                <w:szCs w:val="21"/>
                <w:u w:val="none" w:color="C00000"/>
                <w:lang w:val="en-US" w:eastAsia="zh-CN" w:bidi="ar"/>
              </w:rPr>
              <w:t>ddm1</w:t>
            </w:r>
            <w:r>
              <w:rPr>
                <w:rFonts w:hint="default" w:ascii="Times New Roman" w:hAnsi="Times New Roman" w:eastAsia="宋体" w:cs="Times New Roman"/>
                <w:b w:val="0"/>
                <w:bCs w:val="0"/>
                <w:i w:val="0"/>
                <w:iCs w:val="0"/>
                <w:color w:val="000000"/>
                <w:kern w:val="0"/>
                <w:sz w:val="21"/>
                <w:szCs w:val="21"/>
                <w:u w:val="none" w:color="C00000"/>
                <w:lang w:val="en-US" w:eastAsia="zh-CN" w:bidi="ar"/>
              </w:rPr>
              <w:t>-WT]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top w:val="single" w:color="auto" w:sz="4" w:space="0"/>
              <w:left w:val="nil"/>
              <w:bottom w:val="single" w:color="auto"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top w:val="single" w:color="auto" w:sz="4" w:space="0"/>
              <w:left w:val="nil"/>
              <w:bottom w:val="single" w:color="auto" w:sz="8" w:space="0"/>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vMerge w:val="continue"/>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kern w:val="0"/>
                <w:sz w:val="21"/>
                <w:szCs w:val="21"/>
                <w:u w:val="none" w:color="C00000"/>
                <w:lang w:val="en-US" w:eastAsia="zh-CN" w:bidi="ar"/>
              </w:rPr>
            </w:pPr>
          </w:p>
        </w:tc>
        <w:tc>
          <w:tcPr>
            <w:tcW w:w="844"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CG</w:t>
            </w:r>
          </w:p>
        </w:tc>
        <w:tc>
          <w:tcPr>
            <w:tcW w:w="806"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CHG</w:t>
            </w:r>
          </w:p>
        </w:tc>
        <w:tc>
          <w:tcPr>
            <w:tcW w:w="778"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CHH</w:t>
            </w:r>
          </w:p>
        </w:tc>
        <w:tc>
          <w:tcPr>
            <w:tcW w:w="240" w:type="dxa"/>
            <w:vMerge w:val="continue"/>
            <w:tcBorders>
              <w:left w:val="nil"/>
              <w:bottom w:val="single" w:color="auto" w:sz="8" w:space="0"/>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763"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CG</w:t>
            </w:r>
          </w:p>
        </w:tc>
        <w:tc>
          <w:tcPr>
            <w:tcW w:w="807"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CHG</w:t>
            </w:r>
          </w:p>
        </w:tc>
        <w:tc>
          <w:tcPr>
            <w:tcW w:w="787"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CHH</w:t>
            </w:r>
          </w:p>
        </w:tc>
        <w:tc>
          <w:tcPr>
            <w:tcW w:w="240" w:type="dxa"/>
            <w:vMerge w:val="continue"/>
            <w:tcBorders>
              <w:left w:val="nil"/>
              <w:bottom w:val="single" w:color="auto" w:sz="8" w:space="0"/>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773"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CG</w:t>
            </w:r>
          </w:p>
        </w:tc>
        <w:tc>
          <w:tcPr>
            <w:tcW w:w="815"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CHG</w:t>
            </w:r>
          </w:p>
        </w:tc>
        <w:tc>
          <w:tcPr>
            <w:tcW w:w="769"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CHH</w:t>
            </w:r>
          </w:p>
        </w:tc>
        <w:tc>
          <w:tcPr>
            <w:tcW w:w="240" w:type="dxa"/>
            <w:vMerge w:val="continue"/>
            <w:tcBorders>
              <w:left w:val="nil"/>
              <w:bottom w:val="single" w:color="auto" w:sz="8" w:space="0"/>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773"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CG</w:t>
            </w:r>
          </w:p>
        </w:tc>
        <w:tc>
          <w:tcPr>
            <w:tcW w:w="768"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CHG</w:t>
            </w:r>
          </w:p>
        </w:tc>
        <w:tc>
          <w:tcPr>
            <w:tcW w:w="760"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restart"/>
            <w:tcBorders>
              <w:top w:val="single" w:color="auto" w:sz="8" w:space="0"/>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restart"/>
            <w:tcBorders>
              <w:top w:val="single" w:color="auto" w:sz="8" w:space="0"/>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color="C00000"/>
                <w:lang w:val="en-US" w:eastAsia="zh-CN" w:bidi="ar-SA"/>
              </w:rPr>
            </w:pPr>
            <w:r>
              <w:rPr>
                <w:rFonts w:hint="default" w:ascii="Times New Roman" w:hAnsi="Times New Roman" w:eastAsia="宋体" w:cs="Times New Roman"/>
                <w:b w:val="0"/>
                <w:bCs w:val="0"/>
                <w:i/>
                <w:iCs/>
                <w:color w:val="000000"/>
                <w:kern w:val="0"/>
                <w:sz w:val="21"/>
                <w:szCs w:val="21"/>
                <w:u w:val="none" w:color="C00000"/>
                <w:lang w:val="en-US" w:eastAsia="zh-CN" w:bidi="ar"/>
              </w:rPr>
              <w:t>AT4TE20530</w:t>
            </w:r>
          </w:p>
        </w:tc>
        <w:tc>
          <w:tcPr>
            <w:tcW w:w="844"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-65.82</w:t>
            </w:r>
          </w:p>
        </w:tc>
        <w:tc>
          <w:tcPr>
            <w:tcW w:w="806" w:type="dxa"/>
            <w:tcBorders>
              <w:top w:val="single" w:color="auto" w:sz="8" w:space="0"/>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778"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41.03</w:t>
            </w:r>
          </w:p>
        </w:tc>
        <w:tc>
          <w:tcPr>
            <w:tcW w:w="240" w:type="dxa"/>
            <w:tcBorders>
              <w:top w:val="single" w:color="auto" w:sz="8" w:space="0"/>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763" w:type="dxa"/>
            <w:tcBorders>
              <w:top w:val="single" w:color="auto" w:sz="8" w:space="0"/>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807"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-21.68</w:t>
            </w:r>
          </w:p>
        </w:tc>
        <w:tc>
          <w:tcPr>
            <w:tcW w:w="787"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11.88</w:t>
            </w:r>
          </w:p>
        </w:tc>
        <w:tc>
          <w:tcPr>
            <w:tcW w:w="240" w:type="dxa"/>
            <w:tcBorders>
              <w:top w:val="single" w:color="auto" w:sz="8" w:space="0"/>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773" w:type="dxa"/>
            <w:tcBorders>
              <w:top w:val="single" w:color="auto" w:sz="8" w:space="0"/>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815" w:type="dxa"/>
            <w:tcBorders>
              <w:top w:val="single" w:color="auto" w:sz="8" w:space="0"/>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769"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-17.31</w:t>
            </w:r>
          </w:p>
        </w:tc>
        <w:tc>
          <w:tcPr>
            <w:tcW w:w="240" w:type="dxa"/>
            <w:tcBorders>
              <w:top w:val="single" w:color="auto" w:sz="8" w:space="0"/>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773"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-13.07</w:t>
            </w:r>
          </w:p>
        </w:tc>
        <w:tc>
          <w:tcPr>
            <w:tcW w:w="768"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20.53</w:t>
            </w:r>
          </w:p>
        </w:tc>
        <w:tc>
          <w:tcPr>
            <w:tcW w:w="760"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32.07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AT4TE20535</w:t>
            </w:r>
          </w:p>
        </w:tc>
        <w:tc>
          <w:tcPr>
            <w:tcW w:w="8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-86.02</w:t>
            </w:r>
          </w:p>
        </w:tc>
        <w:tc>
          <w:tcPr>
            <w:tcW w:w="80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12.75</w:t>
            </w:r>
          </w:p>
        </w:tc>
        <w:tc>
          <w:tcPr>
            <w:tcW w:w="77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76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-52.99</w:t>
            </w:r>
          </w:p>
        </w:tc>
        <w:tc>
          <w:tcPr>
            <w:tcW w:w="78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-14.67</w:t>
            </w: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9"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-71.12</w:t>
            </w:r>
          </w:p>
        </w:tc>
        <w:tc>
          <w:tcPr>
            <w:tcW w:w="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-44.62</w:t>
            </w:r>
          </w:p>
        </w:tc>
        <w:tc>
          <w:tcPr>
            <w:tcW w:w="76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-15.71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AT4TE20540</w:t>
            </w:r>
          </w:p>
        </w:tc>
        <w:tc>
          <w:tcPr>
            <w:tcW w:w="8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-83.35</w:t>
            </w:r>
          </w:p>
        </w:tc>
        <w:tc>
          <w:tcPr>
            <w:tcW w:w="80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11.26</w:t>
            </w:r>
          </w:p>
        </w:tc>
        <w:tc>
          <w:tcPr>
            <w:tcW w:w="77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76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-43.80</w:t>
            </w:r>
          </w:p>
        </w:tc>
        <w:tc>
          <w:tcPr>
            <w:tcW w:w="78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-15.77</w:t>
            </w: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9"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-67.81</w:t>
            </w:r>
          </w:p>
        </w:tc>
        <w:tc>
          <w:tcPr>
            <w:tcW w:w="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-24.42</w:t>
            </w:r>
          </w:p>
        </w:tc>
        <w:tc>
          <w:tcPr>
            <w:tcW w:w="76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-12.13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AT4TE20545</w:t>
            </w:r>
          </w:p>
        </w:tc>
        <w:tc>
          <w:tcPr>
            <w:tcW w:w="8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-84.60</w:t>
            </w:r>
          </w:p>
        </w:tc>
        <w:tc>
          <w:tcPr>
            <w:tcW w:w="80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14.77</w:t>
            </w:r>
          </w:p>
        </w:tc>
        <w:tc>
          <w:tcPr>
            <w:tcW w:w="77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76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-53.20</w:t>
            </w:r>
          </w:p>
        </w:tc>
        <w:tc>
          <w:tcPr>
            <w:tcW w:w="78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-18.27</w:t>
            </w: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9"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-80.62</w:t>
            </w:r>
          </w:p>
        </w:tc>
        <w:tc>
          <w:tcPr>
            <w:tcW w:w="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-52.11</w:t>
            </w:r>
          </w:p>
        </w:tc>
        <w:tc>
          <w:tcPr>
            <w:tcW w:w="76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-19.42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AT4TE20570</w:t>
            </w:r>
          </w:p>
        </w:tc>
        <w:tc>
          <w:tcPr>
            <w:tcW w:w="8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-88.13</w:t>
            </w:r>
          </w:p>
        </w:tc>
        <w:tc>
          <w:tcPr>
            <w:tcW w:w="80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-28.26</w:t>
            </w:r>
          </w:p>
        </w:tc>
        <w:tc>
          <w:tcPr>
            <w:tcW w:w="77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76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-39.98</w:t>
            </w:r>
          </w:p>
        </w:tc>
        <w:tc>
          <w:tcPr>
            <w:tcW w:w="78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9"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-88.23</w:t>
            </w:r>
          </w:p>
        </w:tc>
        <w:tc>
          <w:tcPr>
            <w:tcW w:w="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-40.14</w:t>
            </w: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AT4TE20575</w:t>
            </w:r>
          </w:p>
        </w:tc>
        <w:tc>
          <w:tcPr>
            <w:tcW w:w="8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-82.24</w:t>
            </w:r>
          </w:p>
        </w:tc>
        <w:tc>
          <w:tcPr>
            <w:tcW w:w="806"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11.10</w:t>
            </w: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76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-55.13</w:t>
            </w:r>
          </w:p>
        </w:tc>
        <w:tc>
          <w:tcPr>
            <w:tcW w:w="78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-14.84</w:t>
            </w:r>
          </w:p>
        </w:tc>
        <w:tc>
          <w:tcPr>
            <w:tcW w:w="81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9"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24.56</w:t>
            </w:r>
          </w:p>
        </w:tc>
        <w:tc>
          <w:tcPr>
            <w:tcW w:w="76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35.70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AT4TE20580</w:t>
            </w:r>
          </w:p>
        </w:tc>
        <w:tc>
          <w:tcPr>
            <w:tcW w:w="8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-75.86</w:t>
            </w:r>
          </w:p>
        </w:tc>
        <w:tc>
          <w:tcPr>
            <w:tcW w:w="806"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76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-47.86</w:t>
            </w:r>
          </w:p>
        </w:tc>
        <w:tc>
          <w:tcPr>
            <w:tcW w:w="78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-10.98</w:t>
            </w:r>
          </w:p>
        </w:tc>
        <w:tc>
          <w:tcPr>
            <w:tcW w:w="81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9"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-67.82</w:t>
            </w:r>
          </w:p>
        </w:tc>
        <w:tc>
          <w:tcPr>
            <w:tcW w:w="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12.10</w:t>
            </w:r>
          </w:p>
        </w:tc>
        <w:tc>
          <w:tcPr>
            <w:tcW w:w="76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15.81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AT4TE20585</w:t>
            </w:r>
          </w:p>
        </w:tc>
        <w:tc>
          <w:tcPr>
            <w:tcW w:w="844"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6"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76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8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9"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AT4TE20590</w:t>
            </w:r>
          </w:p>
        </w:tc>
        <w:tc>
          <w:tcPr>
            <w:tcW w:w="8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-94.82</w:t>
            </w:r>
          </w:p>
        </w:tc>
        <w:tc>
          <w:tcPr>
            <w:tcW w:w="80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10.00</w:t>
            </w:r>
          </w:p>
        </w:tc>
        <w:tc>
          <w:tcPr>
            <w:tcW w:w="77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76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-75.89</w:t>
            </w:r>
          </w:p>
        </w:tc>
        <w:tc>
          <w:tcPr>
            <w:tcW w:w="78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-12.21</w:t>
            </w: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-10.29</w:t>
            </w:r>
          </w:p>
        </w:tc>
        <w:tc>
          <w:tcPr>
            <w:tcW w:w="81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-13.36</w:t>
            </w: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-50.35</w:t>
            </w:r>
          </w:p>
        </w:tc>
        <w:tc>
          <w:tcPr>
            <w:tcW w:w="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-14.99</w:t>
            </w: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AT4TE20595</w:t>
            </w:r>
          </w:p>
        </w:tc>
        <w:tc>
          <w:tcPr>
            <w:tcW w:w="8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-82.72</w:t>
            </w:r>
          </w:p>
        </w:tc>
        <w:tc>
          <w:tcPr>
            <w:tcW w:w="806"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76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-43.31</w:t>
            </w:r>
          </w:p>
        </w:tc>
        <w:tc>
          <w:tcPr>
            <w:tcW w:w="78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-10.16</w:t>
            </w: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-16.29</w:t>
            </w: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-42.72</w:t>
            </w:r>
          </w:p>
        </w:tc>
        <w:tc>
          <w:tcPr>
            <w:tcW w:w="76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24.24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AT4TE20600</w:t>
            </w:r>
          </w:p>
        </w:tc>
        <w:tc>
          <w:tcPr>
            <w:tcW w:w="8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-83.17</w:t>
            </w:r>
          </w:p>
        </w:tc>
        <w:tc>
          <w:tcPr>
            <w:tcW w:w="806"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76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-44.92</w:t>
            </w:r>
          </w:p>
        </w:tc>
        <w:tc>
          <w:tcPr>
            <w:tcW w:w="78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-11.72</w:t>
            </w: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9"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-74.20</w:t>
            </w:r>
          </w:p>
        </w:tc>
        <w:tc>
          <w:tcPr>
            <w:tcW w:w="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-28.12</w:t>
            </w: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AT4TE20605</w:t>
            </w:r>
          </w:p>
        </w:tc>
        <w:tc>
          <w:tcPr>
            <w:tcW w:w="8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-83.04</w:t>
            </w:r>
          </w:p>
        </w:tc>
        <w:tc>
          <w:tcPr>
            <w:tcW w:w="806"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-12.07</w:t>
            </w: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76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8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-11.17</w:t>
            </w: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9"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-78.62</w:t>
            </w:r>
          </w:p>
        </w:tc>
        <w:tc>
          <w:tcPr>
            <w:tcW w:w="76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-16.39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AT4TE20610</w:t>
            </w:r>
          </w:p>
        </w:tc>
        <w:tc>
          <w:tcPr>
            <w:tcW w:w="8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-86.72</w:t>
            </w:r>
          </w:p>
        </w:tc>
        <w:tc>
          <w:tcPr>
            <w:tcW w:w="806"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76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-36.36</w:t>
            </w:r>
          </w:p>
        </w:tc>
        <w:tc>
          <w:tcPr>
            <w:tcW w:w="78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9"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-77.97</w:t>
            </w:r>
          </w:p>
        </w:tc>
        <w:tc>
          <w:tcPr>
            <w:tcW w:w="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-26.40</w:t>
            </w: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AT4TE20615</w:t>
            </w:r>
          </w:p>
        </w:tc>
        <w:tc>
          <w:tcPr>
            <w:tcW w:w="8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-84.60</w:t>
            </w:r>
          </w:p>
        </w:tc>
        <w:tc>
          <w:tcPr>
            <w:tcW w:w="80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13.92</w:t>
            </w:r>
          </w:p>
        </w:tc>
        <w:tc>
          <w:tcPr>
            <w:tcW w:w="77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76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-34.90</w:t>
            </w:r>
          </w:p>
        </w:tc>
        <w:tc>
          <w:tcPr>
            <w:tcW w:w="78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9"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-66.32</w:t>
            </w:r>
          </w:p>
        </w:tc>
        <w:tc>
          <w:tcPr>
            <w:tcW w:w="76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27.36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AT4TE20620</w:t>
            </w:r>
          </w:p>
        </w:tc>
        <w:tc>
          <w:tcPr>
            <w:tcW w:w="8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-87.38</w:t>
            </w:r>
          </w:p>
        </w:tc>
        <w:tc>
          <w:tcPr>
            <w:tcW w:w="806"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76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-35.93</w:t>
            </w:r>
          </w:p>
        </w:tc>
        <w:tc>
          <w:tcPr>
            <w:tcW w:w="78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9"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-61.88</w:t>
            </w:r>
          </w:p>
        </w:tc>
        <w:tc>
          <w:tcPr>
            <w:tcW w:w="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-15.57</w:t>
            </w:r>
          </w:p>
        </w:tc>
        <w:tc>
          <w:tcPr>
            <w:tcW w:w="76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17.58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AT4TE20625</w:t>
            </w:r>
          </w:p>
        </w:tc>
        <w:tc>
          <w:tcPr>
            <w:tcW w:w="8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-90.43</w:t>
            </w:r>
          </w:p>
        </w:tc>
        <w:tc>
          <w:tcPr>
            <w:tcW w:w="80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16.72</w:t>
            </w:r>
          </w:p>
        </w:tc>
        <w:tc>
          <w:tcPr>
            <w:tcW w:w="77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76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-50.90</w:t>
            </w:r>
          </w:p>
        </w:tc>
        <w:tc>
          <w:tcPr>
            <w:tcW w:w="78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-10.40</w:t>
            </w: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9"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-82.29</w:t>
            </w:r>
          </w:p>
        </w:tc>
        <w:tc>
          <w:tcPr>
            <w:tcW w:w="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-43.14</w:t>
            </w: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259" w:type="dxa"/>
            <w:vMerge w:val="continue"/>
            <w:tcBorders>
              <w:left w:val="nil"/>
              <w:bottom w:val="single" w:color="auto"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bottom w:val="single" w:color="auto" w:sz="8" w:space="0"/>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AT4TE20630</w:t>
            </w:r>
          </w:p>
        </w:tc>
        <w:tc>
          <w:tcPr>
            <w:tcW w:w="844" w:type="dxa"/>
            <w:tcBorders>
              <w:top w:val="nil"/>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6" w:type="dxa"/>
            <w:tcBorders>
              <w:top w:val="nil"/>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tcBorders>
              <w:top w:val="nil"/>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single" w:color="auto" w:sz="8" w:space="0"/>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763" w:type="dxa"/>
            <w:tcBorders>
              <w:top w:val="nil"/>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7" w:type="dxa"/>
            <w:tcBorders>
              <w:top w:val="nil"/>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87" w:type="dxa"/>
            <w:tcBorders>
              <w:top w:val="nil"/>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9" w:type="dxa"/>
            <w:tcBorders>
              <w:top w:val="nil"/>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8"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14.68</w:t>
            </w:r>
          </w:p>
        </w:tc>
        <w:tc>
          <w:tcPr>
            <w:tcW w:w="760" w:type="dxa"/>
            <w:tcBorders>
              <w:top w:val="nil"/>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bl>
    <w:p/>
    <w:p>
      <w:pPr>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b w:val="0"/>
          <w:bCs w:val="0"/>
          <w:sz w:val="21"/>
          <w:szCs w:val="21"/>
          <w:lang w:val="en-US" w:eastAsia="zh-CN"/>
        </w:rPr>
        <w:t>(Continued)</w:t>
      </w:r>
    </w:p>
    <w:tbl>
      <w:tblPr>
        <w:tblStyle w:val="4"/>
        <w:tblW w:w="1372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59"/>
        <w:gridCol w:w="909"/>
        <w:gridCol w:w="1397"/>
        <w:gridCol w:w="844"/>
        <w:gridCol w:w="806"/>
        <w:gridCol w:w="778"/>
        <w:gridCol w:w="240"/>
        <w:gridCol w:w="763"/>
        <w:gridCol w:w="807"/>
        <w:gridCol w:w="787"/>
        <w:gridCol w:w="240"/>
        <w:gridCol w:w="773"/>
        <w:gridCol w:w="815"/>
        <w:gridCol w:w="769"/>
        <w:gridCol w:w="240"/>
        <w:gridCol w:w="773"/>
        <w:gridCol w:w="768"/>
        <w:gridCol w:w="7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restart"/>
            <w:tcBorders>
              <w:top w:val="single" w:color="auto" w:sz="8"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Gene ID</w:t>
            </w:r>
          </w:p>
        </w:tc>
        <w:tc>
          <w:tcPr>
            <w:tcW w:w="909" w:type="dxa"/>
            <w:vMerge w:val="restart"/>
            <w:tcBorders>
              <w:top w:val="single" w:color="auto" w:sz="8" w:space="0"/>
              <w:left w:val="nil"/>
              <w:bottom w:val="single" w:color="auto"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Gene Name</w:t>
            </w:r>
          </w:p>
        </w:tc>
        <w:tc>
          <w:tcPr>
            <w:tcW w:w="1397" w:type="dxa"/>
            <w:vMerge w:val="restart"/>
            <w:tcBorders>
              <w:top w:val="single" w:color="auto" w:sz="8"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TE ID</w:t>
            </w:r>
          </w:p>
        </w:tc>
        <w:tc>
          <w:tcPr>
            <w:tcW w:w="2428" w:type="dxa"/>
            <w:gridSpan w:val="3"/>
            <w:tcBorders>
              <w:top w:val="single" w:color="auto" w:sz="8"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ΔML [</w:t>
            </w:r>
            <w:r>
              <w:rPr>
                <w:rFonts w:hint="default" w:ascii="Times New Roman" w:hAnsi="Times New Roman" w:eastAsia="宋体" w:cs="Times New Roman"/>
                <w:b w:val="0"/>
                <w:bCs w:val="0"/>
                <w:i/>
                <w:iCs/>
                <w:color w:val="000000"/>
                <w:kern w:val="0"/>
                <w:sz w:val="21"/>
                <w:szCs w:val="21"/>
                <w:u w:val="none" w:color="C00000"/>
                <w:lang w:val="en-US" w:eastAsia="zh-CN" w:bidi="ar"/>
              </w:rPr>
              <w:t>met1</w:t>
            </w:r>
            <w:r>
              <w:rPr>
                <w:rFonts w:hint="default" w:ascii="Times New Roman" w:hAnsi="Times New Roman" w:eastAsia="宋体" w:cs="Times New Roman"/>
                <w:b w:val="0"/>
                <w:bCs w:val="0"/>
                <w:i w:val="0"/>
                <w:iCs w:val="0"/>
                <w:color w:val="000000"/>
                <w:kern w:val="0"/>
                <w:sz w:val="21"/>
                <w:szCs w:val="21"/>
                <w:u w:val="none" w:color="C00000"/>
                <w:lang w:val="en-US" w:eastAsia="zh-CN" w:bidi="ar"/>
              </w:rPr>
              <w:t>-WT] (%)</w:t>
            </w:r>
          </w:p>
        </w:tc>
        <w:tc>
          <w:tcPr>
            <w:tcW w:w="240" w:type="dxa"/>
            <w:vMerge w:val="restart"/>
            <w:tcBorders>
              <w:top w:val="single" w:color="auto" w:sz="8" w:space="0"/>
              <w:left w:val="nil"/>
              <w:bottom w:val="single" w:color="auto" w:sz="4"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2357" w:type="dxa"/>
            <w:gridSpan w:val="3"/>
            <w:tcBorders>
              <w:top w:val="single" w:color="auto" w:sz="8"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ΔML [c</w:t>
            </w:r>
            <w:r>
              <w:rPr>
                <w:rFonts w:hint="default" w:ascii="Times New Roman" w:hAnsi="Times New Roman" w:eastAsia="宋体" w:cs="Times New Roman"/>
                <w:b w:val="0"/>
                <w:bCs w:val="0"/>
                <w:i/>
                <w:iCs/>
                <w:color w:val="000000"/>
                <w:kern w:val="0"/>
                <w:sz w:val="21"/>
                <w:szCs w:val="21"/>
                <w:u w:val="none" w:color="C00000"/>
                <w:lang w:val="en-US" w:eastAsia="zh-CN" w:bidi="ar"/>
              </w:rPr>
              <w:t>mt3</w:t>
            </w:r>
            <w:r>
              <w:rPr>
                <w:rFonts w:hint="default" w:ascii="Times New Roman" w:hAnsi="Times New Roman" w:eastAsia="宋体" w:cs="Times New Roman"/>
                <w:b w:val="0"/>
                <w:bCs w:val="0"/>
                <w:i w:val="0"/>
                <w:iCs w:val="0"/>
                <w:color w:val="000000"/>
                <w:kern w:val="0"/>
                <w:sz w:val="21"/>
                <w:szCs w:val="21"/>
                <w:u w:val="none" w:color="C00000"/>
                <w:lang w:val="en-US" w:eastAsia="zh-CN" w:bidi="ar"/>
              </w:rPr>
              <w:t>-WT] (%)</w:t>
            </w:r>
          </w:p>
        </w:tc>
        <w:tc>
          <w:tcPr>
            <w:tcW w:w="240" w:type="dxa"/>
            <w:vMerge w:val="restart"/>
            <w:tcBorders>
              <w:top w:val="single" w:color="auto" w:sz="8" w:space="0"/>
              <w:left w:val="nil"/>
              <w:bottom w:val="single" w:color="auto" w:sz="4"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2357" w:type="dxa"/>
            <w:gridSpan w:val="3"/>
            <w:tcBorders>
              <w:top w:val="single" w:color="auto" w:sz="8"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ΔML [</w:t>
            </w:r>
            <w:r>
              <w:rPr>
                <w:rFonts w:hint="default" w:ascii="Times New Roman" w:hAnsi="Times New Roman" w:eastAsia="宋体" w:cs="Times New Roman"/>
                <w:b w:val="0"/>
                <w:bCs w:val="0"/>
                <w:i/>
                <w:iCs/>
                <w:color w:val="000000"/>
                <w:kern w:val="0"/>
                <w:sz w:val="21"/>
                <w:szCs w:val="21"/>
                <w:u w:val="none" w:color="C00000"/>
                <w:lang w:val="en-US" w:eastAsia="zh-CN" w:bidi="ar"/>
              </w:rPr>
              <w:t>drm1/2</w:t>
            </w:r>
            <w:r>
              <w:rPr>
                <w:rFonts w:hint="default" w:ascii="Times New Roman" w:hAnsi="Times New Roman" w:eastAsia="宋体" w:cs="Times New Roman"/>
                <w:b w:val="0"/>
                <w:bCs w:val="0"/>
                <w:i w:val="0"/>
                <w:iCs w:val="0"/>
                <w:color w:val="000000"/>
                <w:kern w:val="0"/>
                <w:sz w:val="21"/>
                <w:szCs w:val="21"/>
                <w:u w:val="none" w:color="C00000"/>
                <w:lang w:val="en-US" w:eastAsia="zh-CN" w:bidi="ar"/>
              </w:rPr>
              <w:t>-WT] (%)</w:t>
            </w:r>
          </w:p>
        </w:tc>
        <w:tc>
          <w:tcPr>
            <w:tcW w:w="240" w:type="dxa"/>
            <w:vMerge w:val="restart"/>
            <w:tcBorders>
              <w:top w:val="single" w:color="auto" w:sz="8" w:space="0"/>
              <w:left w:val="nil"/>
              <w:bottom w:val="single" w:color="auto" w:sz="4"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2301" w:type="dxa"/>
            <w:gridSpan w:val="3"/>
            <w:tcBorders>
              <w:top w:val="single" w:color="auto" w:sz="8"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ΔML [</w:t>
            </w:r>
            <w:r>
              <w:rPr>
                <w:rFonts w:hint="default" w:ascii="Times New Roman" w:hAnsi="Times New Roman" w:eastAsia="宋体" w:cs="Times New Roman"/>
                <w:b w:val="0"/>
                <w:bCs w:val="0"/>
                <w:i/>
                <w:iCs/>
                <w:color w:val="000000"/>
                <w:kern w:val="0"/>
                <w:sz w:val="21"/>
                <w:szCs w:val="21"/>
                <w:u w:val="none" w:color="C00000"/>
                <w:lang w:val="en-US" w:eastAsia="zh-CN" w:bidi="ar"/>
              </w:rPr>
              <w:t>ddm1</w:t>
            </w:r>
            <w:r>
              <w:rPr>
                <w:rFonts w:hint="default" w:ascii="Times New Roman" w:hAnsi="Times New Roman" w:eastAsia="宋体" w:cs="Times New Roman"/>
                <w:b w:val="0"/>
                <w:bCs w:val="0"/>
                <w:i w:val="0"/>
                <w:iCs w:val="0"/>
                <w:color w:val="000000"/>
                <w:kern w:val="0"/>
                <w:sz w:val="21"/>
                <w:szCs w:val="21"/>
                <w:u w:val="none" w:color="C00000"/>
                <w:lang w:val="en-US" w:eastAsia="zh-CN" w:bidi="ar"/>
              </w:rPr>
              <w:t>-WT]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top w:val="single" w:color="auto" w:sz="4" w:space="0"/>
              <w:left w:val="nil"/>
              <w:bottom w:val="single" w:color="auto"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top w:val="single" w:color="auto" w:sz="4" w:space="0"/>
              <w:left w:val="nil"/>
              <w:bottom w:val="single" w:color="auto" w:sz="8" w:space="0"/>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vMerge w:val="continue"/>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kern w:val="0"/>
                <w:sz w:val="21"/>
                <w:szCs w:val="21"/>
                <w:u w:val="none" w:color="C00000"/>
                <w:lang w:val="en-US" w:eastAsia="zh-CN" w:bidi="ar"/>
              </w:rPr>
            </w:pPr>
          </w:p>
        </w:tc>
        <w:tc>
          <w:tcPr>
            <w:tcW w:w="844"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CG</w:t>
            </w:r>
          </w:p>
        </w:tc>
        <w:tc>
          <w:tcPr>
            <w:tcW w:w="806"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CHG</w:t>
            </w:r>
          </w:p>
        </w:tc>
        <w:tc>
          <w:tcPr>
            <w:tcW w:w="778"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CHH</w:t>
            </w:r>
          </w:p>
        </w:tc>
        <w:tc>
          <w:tcPr>
            <w:tcW w:w="240" w:type="dxa"/>
            <w:vMerge w:val="continue"/>
            <w:tcBorders>
              <w:top w:val="single" w:color="auto" w:sz="4" w:space="0"/>
              <w:left w:val="nil"/>
              <w:bottom w:val="single" w:color="auto" w:sz="8" w:space="0"/>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763"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CG</w:t>
            </w:r>
          </w:p>
        </w:tc>
        <w:tc>
          <w:tcPr>
            <w:tcW w:w="807"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CHG</w:t>
            </w:r>
          </w:p>
        </w:tc>
        <w:tc>
          <w:tcPr>
            <w:tcW w:w="787"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CHH</w:t>
            </w:r>
          </w:p>
        </w:tc>
        <w:tc>
          <w:tcPr>
            <w:tcW w:w="240" w:type="dxa"/>
            <w:vMerge w:val="continue"/>
            <w:tcBorders>
              <w:top w:val="single" w:color="auto" w:sz="4" w:space="0"/>
              <w:left w:val="nil"/>
              <w:bottom w:val="single" w:color="auto" w:sz="8" w:space="0"/>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773"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CG</w:t>
            </w:r>
          </w:p>
        </w:tc>
        <w:tc>
          <w:tcPr>
            <w:tcW w:w="815"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CHG</w:t>
            </w:r>
          </w:p>
        </w:tc>
        <w:tc>
          <w:tcPr>
            <w:tcW w:w="769"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CHH</w:t>
            </w:r>
          </w:p>
        </w:tc>
        <w:tc>
          <w:tcPr>
            <w:tcW w:w="240" w:type="dxa"/>
            <w:vMerge w:val="continue"/>
            <w:tcBorders>
              <w:top w:val="single" w:color="auto" w:sz="4" w:space="0"/>
              <w:left w:val="nil"/>
              <w:bottom w:val="single" w:color="auto" w:sz="8" w:space="0"/>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773"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CG</w:t>
            </w:r>
          </w:p>
        </w:tc>
        <w:tc>
          <w:tcPr>
            <w:tcW w:w="768"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CHG</w:t>
            </w:r>
          </w:p>
        </w:tc>
        <w:tc>
          <w:tcPr>
            <w:tcW w:w="760"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restart"/>
            <w:tcBorders>
              <w:top w:val="single" w:color="auto" w:sz="8" w:space="0"/>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restart"/>
            <w:tcBorders>
              <w:top w:val="single" w:color="auto" w:sz="8" w:space="0"/>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color="C00000"/>
                <w:lang w:val="en-US" w:eastAsia="zh-CN" w:bidi="ar-SA"/>
              </w:rPr>
            </w:pPr>
            <w:r>
              <w:rPr>
                <w:rFonts w:hint="default" w:ascii="Times New Roman" w:hAnsi="Times New Roman" w:eastAsia="宋体" w:cs="Times New Roman"/>
                <w:b w:val="0"/>
                <w:bCs w:val="0"/>
                <w:i/>
                <w:iCs/>
                <w:color w:val="000000"/>
                <w:kern w:val="0"/>
                <w:sz w:val="21"/>
                <w:szCs w:val="21"/>
                <w:u w:val="none" w:color="C00000"/>
                <w:lang w:val="en-US" w:eastAsia="zh-CN" w:bidi="ar"/>
              </w:rPr>
              <w:t>AT4TE20635</w:t>
            </w:r>
          </w:p>
        </w:tc>
        <w:tc>
          <w:tcPr>
            <w:tcW w:w="844"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-92.06</w:t>
            </w:r>
          </w:p>
        </w:tc>
        <w:tc>
          <w:tcPr>
            <w:tcW w:w="806" w:type="dxa"/>
            <w:tcBorders>
              <w:top w:val="single" w:color="auto" w:sz="8" w:space="0"/>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778" w:type="dxa"/>
            <w:tcBorders>
              <w:top w:val="single" w:color="auto" w:sz="8" w:space="0"/>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240" w:type="dxa"/>
            <w:tcBorders>
              <w:top w:val="single" w:color="auto" w:sz="8" w:space="0"/>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763" w:type="dxa"/>
            <w:tcBorders>
              <w:top w:val="single" w:color="auto" w:sz="8" w:space="0"/>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807"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-25.29</w:t>
            </w:r>
          </w:p>
        </w:tc>
        <w:tc>
          <w:tcPr>
            <w:tcW w:w="787" w:type="dxa"/>
            <w:tcBorders>
              <w:top w:val="single" w:color="auto" w:sz="8" w:space="0"/>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240" w:type="dxa"/>
            <w:tcBorders>
              <w:top w:val="single" w:color="auto" w:sz="8" w:space="0"/>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773" w:type="dxa"/>
            <w:tcBorders>
              <w:top w:val="single" w:color="auto" w:sz="8" w:space="0"/>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815" w:type="dxa"/>
            <w:tcBorders>
              <w:top w:val="single" w:color="auto" w:sz="8" w:space="0"/>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769" w:type="dxa"/>
            <w:tcBorders>
              <w:top w:val="single" w:color="auto" w:sz="8" w:space="0"/>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240" w:type="dxa"/>
            <w:tcBorders>
              <w:top w:val="single" w:color="auto" w:sz="8" w:space="0"/>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773"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-88.23</w:t>
            </w:r>
          </w:p>
        </w:tc>
        <w:tc>
          <w:tcPr>
            <w:tcW w:w="768"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-20.74</w:t>
            </w:r>
          </w:p>
        </w:tc>
        <w:tc>
          <w:tcPr>
            <w:tcW w:w="760" w:type="dxa"/>
            <w:tcBorders>
              <w:top w:val="single" w:color="auto" w:sz="8" w:space="0"/>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AT4TE20640</w:t>
            </w:r>
          </w:p>
        </w:tc>
        <w:tc>
          <w:tcPr>
            <w:tcW w:w="8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-87.31</w:t>
            </w:r>
          </w:p>
        </w:tc>
        <w:tc>
          <w:tcPr>
            <w:tcW w:w="80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15.44</w:t>
            </w:r>
          </w:p>
        </w:tc>
        <w:tc>
          <w:tcPr>
            <w:tcW w:w="77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76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-38.00</w:t>
            </w:r>
          </w:p>
        </w:tc>
        <w:tc>
          <w:tcPr>
            <w:tcW w:w="78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9"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-74.78</w:t>
            </w:r>
          </w:p>
        </w:tc>
        <w:tc>
          <w:tcPr>
            <w:tcW w:w="76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10.49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AT4TE20645</w:t>
            </w:r>
          </w:p>
        </w:tc>
        <w:tc>
          <w:tcPr>
            <w:tcW w:w="8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-82.42</w:t>
            </w:r>
          </w:p>
        </w:tc>
        <w:tc>
          <w:tcPr>
            <w:tcW w:w="806"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76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-40.46</w:t>
            </w:r>
          </w:p>
        </w:tc>
        <w:tc>
          <w:tcPr>
            <w:tcW w:w="78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9"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-75.87</w:t>
            </w:r>
          </w:p>
        </w:tc>
        <w:tc>
          <w:tcPr>
            <w:tcW w:w="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-28.64</w:t>
            </w: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AT4TE20650</w:t>
            </w:r>
          </w:p>
        </w:tc>
        <w:tc>
          <w:tcPr>
            <w:tcW w:w="8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-88.88</w:t>
            </w:r>
          </w:p>
        </w:tc>
        <w:tc>
          <w:tcPr>
            <w:tcW w:w="806"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76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-44.27</w:t>
            </w:r>
          </w:p>
        </w:tc>
        <w:tc>
          <w:tcPr>
            <w:tcW w:w="78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9"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-77.37</w:t>
            </w:r>
          </w:p>
        </w:tc>
        <w:tc>
          <w:tcPr>
            <w:tcW w:w="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-30.77</w:t>
            </w: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AT4TE20655</w:t>
            </w:r>
          </w:p>
        </w:tc>
        <w:tc>
          <w:tcPr>
            <w:tcW w:w="8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-83.86</w:t>
            </w:r>
          </w:p>
        </w:tc>
        <w:tc>
          <w:tcPr>
            <w:tcW w:w="806"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76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-20.06</w:t>
            </w:r>
          </w:p>
        </w:tc>
        <w:tc>
          <w:tcPr>
            <w:tcW w:w="78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-21.95</w:t>
            </w:r>
          </w:p>
        </w:tc>
        <w:tc>
          <w:tcPr>
            <w:tcW w:w="769"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-75.35</w:t>
            </w:r>
          </w:p>
        </w:tc>
        <w:tc>
          <w:tcPr>
            <w:tcW w:w="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-17.78</w:t>
            </w: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AT4TE20660</w:t>
            </w:r>
          </w:p>
        </w:tc>
        <w:tc>
          <w:tcPr>
            <w:tcW w:w="844"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-14.29</w:t>
            </w:r>
          </w:p>
        </w:tc>
        <w:tc>
          <w:tcPr>
            <w:tcW w:w="77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76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8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-14.29</w:t>
            </w:r>
          </w:p>
        </w:tc>
        <w:tc>
          <w:tcPr>
            <w:tcW w:w="769"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-14.29</w:t>
            </w: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AT4TE20665</w:t>
            </w:r>
          </w:p>
        </w:tc>
        <w:tc>
          <w:tcPr>
            <w:tcW w:w="8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-85.00</w:t>
            </w:r>
          </w:p>
        </w:tc>
        <w:tc>
          <w:tcPr>
            <w:tcW w:w="80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-14.46</w:t>
            </w:r>
          </w:p>
        </w:tc>
        <w:tc>
          <w:tcPr>
            <w:tcW w:w="77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76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-27.86</w:t>
            </w:r>
          </w:p>
        </w:tc>
        <w:tc>
          <w:tcPr>
            <w:tcW w:w="8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-33.23</w:t>
            </w:r>
          </w:p>
        </w:tc>
        <w:tc>
          <w:tcPr>
            <w:tcW w:w="78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-57.14</w:t>
            </w:r>
          </w:p>
        </w:tc>
        <w:tc>
          <w:tcPr>
            <w:tcW w:w="7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-27.08</w:t>
            </w: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-85.00</w:t>
            </w:r>
          </w:p>
        </w:tc>
        <w:tc>
          <w:tcPr>
            <w:tcW w:w="76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AT4TE20670</w:t>
            </w:r>
          </w:p>
        </w:tc>
        <w:tc>
          <w:tcPr>
            <w:tcW w:w="8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-80.44</w:t>
            </w:r>
          </w:p>
        </w:tc>
        <w:tc>
          <w:tcPr>
            <w:tcW w:w="806"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-11.42</w:t>
            </w: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76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-21.42</w:t>
            </w:r>
          </w:p>
        </w:tc>
        <w:tc>
          <w:tcPr>
            <w:tcW w:w="78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-24.58</w:t>
            </w:r>
          </w:p>
        </w:tc>
        <w:tc>
          <w:tcPr>
            <w:tcW w:w="7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-17.28</w:t>
            </w: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-47.12</w:t>
            </w:r>
          </w:p>
        </w:tc>
        <w:tc>
          <w:tcPr>
            <w:tcW w:w="76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15.39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AT4TE20675</w:t>
            </w:r>
          </w:p>
        </w:tc>
        <w:tc>
          <w:tcPr>
            <w:tcW w:w="844"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6"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18.06</w:t>
            </w: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76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8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-20.96</w:t>
            </w: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22.11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continue"/>
            <w:tcBorders>
              <w:left w:val="nil"/>
              <w:bottom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left w:val="nil"/>
              <w:bottom w:val="nil"/>
              <w:right w:val="nil"/>
            </w:tcBorders>
            <w:shd w:val="clear" w:color="auto" w:fill="auto"/>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AT4TE20680</w:t>
            </w:r>
          </w:p>
        </w:tc>
        <w:tc>
          <w:tcPr>
            <w:tcW w:w="8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-89.36</w:t>
            </w:r>
          </w:p>
        </w:tc>
        <w:tc>
          <w:tcPr>
            <w:tcW w:w="806"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76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-37.81</w:t>
            </w:r>
          </w:p>
        </w:tc>
        <w:tc>
          <w:tcPr>
            <w:tcW w:w="78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9"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-65.64</w:t>
            </w:r>
          </w:p>
        </w:tc>
        <w:tc>
          <w:tcPr>
            <w:tcW w:w="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-12.52</w:t>
            </w:r>
          </w:p>
        </w:tc>
        <w:tc>
          <w:tcPr>
            <w:tcW w:w="76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20.81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59" w:type="dxa"/>
            <w:vMerge w:val="restart"/>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AT1G66340</w:t>
            </w:r>
          </w:p>
        </w:tc>
        <w:tc>
          <w:tcPr>
            <w:tcW w:w="909" w:type="dxa"/>
            <w:vMerge w:val="restart"/>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ETR1</w:t>
            </w: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AT1TE81240</w:t>
            </w:r>
          </w:p>
        </w:tc>
        <w:tc>
          <w:tcPr>
            <w:tcW w:w="8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-15.67</w:t>
            </w:r>
          </w:p>
        </w:tc>
        <w:tc>
          <w:tcPr>
            <w:tcW w:w="806"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76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-42.86</w:t>
            </w:r>
          </w:p>
        </w:tc>
        <w:tc>
          <w:tcPr>
            <w:tcW w:w="78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-17.86</w:t>
            </w:r>
          </w:p>
        </w:tc>
        <w:tc>
          <w:tcPr>
            <w:tcW w:w="769"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-11.90</w:t>
            </w:r>
          </w:p>
        </w:tc>
        <w:tc>
          <w:tcPr>
            <w:tcW w:w="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-42.86</w:t>
            </w: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259" w:type="dxa"/>
            <w:vMerge w:val="continue"/>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909" w:type="dxa"/>
            <w:vMerge w:val="continue"/>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AT1TE81245</w:t>
            </w:r>
          </w:p>
        </w:tc>
        <w:tc>
          <w:tcPr>
            <w:tcW w:w="84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-67.93</w:t>
            </w:r>
          </w:p>
        </w:tc>
        <w:tc>
          <w:tcPr>
            <w:tcW w:w="80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24.15</w:t>
            </w:r>
          </w:p>
        </w:tc>
        <w:tc>
          <w:tcPr>
            <w:tcW w:w="77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76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-25.51</w:t>
            </w:r>
          </w:p>
        </w:tc>
        <w:tc>
          <w:tcPr>
            <w:tcW w:w="8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-32.58</w:t>
            </w:r>
          </w:p>
        </w:tc>
        <w:tc>
          <w:tcPr>
            <w:tcW w:w="78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-23.54</w:t>
            </w:r>
          </w:p>
        </w:tc>
        <w:tc>
          <w:tcPr>
            <w:tcW w:w="81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-37.09</w:t>
            </w:r>
          </w:p>
        </w:tc>
        <w:tc>
          <w:tcPr>
            <w:tcW w:w="769"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-35.72</w:t>
            </w:r>
          </w:p>
        </w:tc>
        <w:tc>
          <w:tcPr>
            <w:tcW w:w="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-12.46</w:t>
            </w: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259"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AT1G04310</w:t>
            </w:r>
          </w:p>
        </w:tc>
        <w:tc>
          <w:tcPr>
            <w:tcW w:w="909"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ERS2</w:t>
            </w:r>
          </w:p>
        </w:tc>
        <w:tc>
          <w:tcPr>
            <w:tcW w:w="139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AT1TE03780</w:t>
            </w:r>
          </w:p>
        </w:tc>
        <w:tc>
          <w:tcPr>
            <w:tcW w:w="844"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6"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-20.58</w:t>
            </w:r>
          </w:p>
        </w:tc>
        <w:tc>
          <w:tcPr>
            <w:tcW w:w="240" w:type="dxa"/>
            <w:tcBorders>
              <w:top w:val="nil"/>
              <w:left w:val="nil"/>
              <w:bottom w:val="nil"/>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76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8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-15.89</w:t>
            </w: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-53.87</w:t>
            </w: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59"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AT5G03280</w:t>
            </w:r>
          </w:p>
        </w:tc>
        <w:tc>
          <w:tcPr>
            <w:tcW w:w="909"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EIN2</w:t>
            </w:r>
          </w:p>
        </w:tc>
        <w:tc>
          <w:tcPr>
            <w:tcW w:w="1397"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AT5TE02875</w:t>
            </w:r>
          </w:p>
        </w:tc>
        <w:tc>
          <w:tcPr>
            <w:tcW w:w="844"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-53.78</w:t>
            </w:r>
          </w:p>
        </w:tc>
        <w:tc>
          <w:tcPr>
            <w:tcW w:w="806" w:type="dxa"/>
            <w:tcBorders>
              <w:top w:val="nil"/>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tcBorders>
              <w:top w:val="nil"/>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single" w:color="000000" w:sz="8" w:space="0"/>
              <w:right w:val="nil"/>
            </w:tcBorders>
            <w:shd w:val="clear" w:color="auto" w:fill="auto"/>
            <w:noWrap/>
            <w:vAlign w:val="center"/>
          </w:tcPr>
          <w:p>
            <w:pPr>
              <w:rPr>
                <w:rFonts w:hint="default" w:ascii="Times New Roman" w:hAnsi="Times New Roman" w:eastAsia="宋体" w:cs="Times New Roman"/>
                <w:b w:val="0"/>
                <w:bCs w:val="0"/>
                <w:i w:val="0"/>
                <w:iCs w:val="0"/>
                <w:color w:val="000000"/>
                <w:sz w:val="21"/>
                <w:szCs w:val="21"/>
                <w:u w:val="none"/>
              </w:rPr>
            </w:pPr>
          </w:p>
        </w:tc>
        <w:tc>
          <w:tcPr>
            <w:tcW w:w="763" w:type="dxa"/>
            <w:tcBorders>
              <w:top w:val="nil"/>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7" w:type="dxa"/>
            <w:tcBorders>
              <w:top w:val="nil"/>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87" w:type="dxa"/>
            <w:tcBorders>
              <w:top w:val="nil"/>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-11.52</w:t>
            </w:r>
          </w:p>
        </w:tc>
        <w:tc>
          <w:tcPr>
            <w:tcW w:w="815" w:type="dxa"/>
            <w:tcBorders>
              <w:top w:val="nil"/>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9" w:type="dxa"/>
            <w:tcBorders>
              <w:top w:val="nil"/>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3"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-23.17</w:t>
            </w:r>
          </w:p>
        </w:tc>
        <w:tc>
          <w:tcPr>
            <w:tcW w:w="768" w:type="dxa"/>
            <w:tcBorders>
              <w:top w:val="nil"/>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0" w:type="dxa"/>
            <w:tcBorders>
              <w:top w:val="nil"/>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bl>
    <w:p>
      <w:pP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Listed are the data with absolute value ≥ 10%.</w:t>
      </w:r>
    </w:p>
    <w:p>
      <w:pPr>
        <w:rPr>
          <w:rFonts w:ascii="Arial" w:hAnsi="Arial" w:eastAsia="宋体" w:cs="Arial"/>
          <w:sz w:val="24"/>
          <w:szCs w:val="24"/>
        </w:rPr>
      </w:pPr>
    </w:p>
    <w:p>
      <w:pPr>
        <w:rPr>
          <w:rFonts w:ascii="Arial" w:hAnsi="Arial" w:eastAsia="宋体" w:cs="Arial"/>
          <w:sz w:val="24"/>
          <w:szCs w:val="24"/>
        </w:rP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rtlGutter w:val="0"/>
          <w:docGrid w:type="lines" w:linePitch="395" w:charSpace="0"/>
        </w:sectPr>
      </w:pPr>
    </w:p>
    <w:p>
      <w:pPr>
        <w:rPr>
          <w:rFonts w:ascii="Arial" w:hAnsi="Arial" w:eastAsia="宋体" w:cs="Arial"/>
          <w:sz w:val="24"/>
          <w:szCs w:val="24"/>
        </w:rPr>
      </w:pPr>
    </w:p>
    <w:p>
      <w:pPr>
        <w:rPr>
          <w:rFonts w:ascii="Arial" w:hAnsi="Arial" w:eastAsia="宋体" w:cs="Arial"/>
          <w:sz w:val="24"/>
          <w:szCs w:val="24"/>
        </w:rPr>
      </w:pPr>
    </w:p>
    <w:tbl>
      <w:tblPr>
        <w:tblStyle w:val="4"/>
        <w:tblW w:w="830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02"/>
        <w:gridCol w:w="863"/>
        <w:gridCol w:w="1350"/>
        <w:gridCol w:w="722"/>
        <w:gridCol w:w="46"/>
        <w:gridCol w:w="760"/>
        <w:gridCol w:w="18"/>
        <w:gridCol w:w="770"/>
        <w:gridCol w:w="240"/>
        <w:gridCol w:w="753"/>
        <w:gridCol w:w="760"/>
        <w:gridCol w:w="7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5" w:hRule="atLeast"/>
        </w:trPr>
        <w:tc>
          <w:tcPr>
            <w:tcW w:w="8306" w:type="dxa"/>
            <w:gridSpan w:val="1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Arial Narrow" w:hAnsi="Arial Narrow" w:eastAsia="宋体" w:cs="Arial Narrow"/>
                <w:b/>
                <w:bCs/>
                <w:i w:val="0"/>
                <w:iCs w:val="0"/>
                <w:color w:val="000000"/>
                <w:kern w:val="0"/>
                <w:sz w:val="24"/>
                <w:szCs w:val="24"/>
                <w:u w:val="none" w:color="C00000"/>
                <w:lang w:val="en-US" w:eastAsia="zh-CN" w:bidi="ar"/>
              </w:rPr>
              <w:t>Table S17</w:t>
            </w:r>
            <w:r>
              <w:rPr>
                <w:rFonts w:hint="default" w:ascii="Times New Roman" w:hAnsi="Times New Roman" w:eastAsia="宋体" w:cs="Times New Roman"/>
                <w:b w:val="0"/>
                <w:bCs w:val="0"/>
                <w:i w:val="0"/>
                <w:iCs w:val="0"/>
                <w:color w:val="000000"/>
                <w:kern w:val="0"/>
                <w:sz w:val="24"/>
                <w:szCs w:val="24"/>
                <w:u w:val="none" w:color="C00000"/>
                <w:lang w:val="en-US" w:eastAsia="zh-CN" w:bidi="ar"/>
              </w:rPr>
              <w:t xml:space="preserve"> Methylation difference within TEs related to </w:t>
            </w:r>
            <w:r>
              <w:rPr>
                <w:rFonts w:hint="default" w:ascii="Times New Roman" w:hAnsi="Times New Roman" w:eastAsia="宋体" w:cs="Times New Roman"/>
                <w:b w:val="0"/>
                <w:bCs w:val="0"/>
                <w:i/>
                <w:iCs/>
                <w:color w:val="000000"/>
                <w:kern w:val="0"/>
                <w:sz w:val="24"/>
                <w:szCs w:val="24"/>
                <w:u w:val="none" w:color="C00000"/>
                <w:lang w:val="en-US" w:eastAsia="zh-CN" w:bidi="ar"/>
              </w:rPr>
              <w:t>Arabidopsis</w:t>
            </w:r>
            <w:r>
              <w:rPr>
                <w:rFonts w:hint="default" w:ascii="Times New Roman" w:hAnsi="Times New Roman" w:eastAsia="宋体" w:cs="Times New Roman"/>
                <w:b w:val="0"/>
                <w:bCs w:val="0"/>
                <w:i w:val="0"/>
                <w:iCs w:val="0"/>
                <w:color w:val="000000"/>
                <w:kern w:val="0"/>
                <w:sz w:val="24"/>
                <w:szCs w:val="24"/>
                <w:u w:val="none" w:color="C00000"/>
                <w:lang w:val="en-US" w:eastAsia="zh-CN" w:bidi="ar"/>
              </w:rPr>
              <w:t xml:space="preserve"> ethylene pathway genes between wild-type and diverse mutants defective in demethylases.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302" w:type="dxa"/>
            <w:vMerge w:val="restart"/>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Gene ID</w:t>
            </w:r>
          </w:p>
        </w:tc>
        <w:tc>
          <w:tcPr>
            <w:tcW w:w="863" w:type="dxa"/>
            <w:vMerge w:val="restart"/>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Gene Name</w:t>
            </w:r>
          </w:p>
        </w:tc>
        <w:tc>
          <w:tcPr>
            <w:tcW w:w="1350" w:type="dxa"/>
            <w:vMerge w:val="restart"/>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TE ID</w:t>
            </w:r>
          </w:p>
        </w:tc>
        <w:tc>
          <w:tcPr>
            <w:tcW w:w="2316" w:type="dxa"/>
            <w:gridSpan w:val="5"/>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ΔML [</w:t>
            </w:r>
            <w:r>
              <w:rPr>
                <w:rFonts w:hint="default" w:ascii="Times New Roman" w:hAnsi="Times New Roman" w:eastAsia="宋体" w:cs="Times New Roman"/>
                <w:b w:val="0"/>
                <w:bCs w:val="0"/>
                <w:i/>
                <w:iCs/>
                <w:color w:val="000000"/>
                <w:kern w:val="0"/>
                <w:sz w:val="21"/>
                <w:szCs w:val="21"/>
                <w:u w:val="none" w:color="C00000"/>
                <w:lang w:val="en-US" w:eastAsia="zh-CN" w:bidi="ar"/>
              </w:rPr>
              <w:t>ros1</w:t>
            </w:r>
            <w:r>
              <w:rPr>
                <w:rFonts w:hint="default" w:ascii="Times New Roman" w:hAnsi="Times New Roman" w:eastAsia="宋体" w:cs="Times New Roman"/>
                <w:b w:val="0"/>
                <w:bCs w:val="0"/>
                <w:i w:val="0"/>
                <w:iCs w:val="0"/>
                <w:color w:val="000000"/>
                <w:kern w:val="0"/>
                <w:sz w:val="21"/>
                <w:szCs w:val="21"/>
                <w:u w:val="none" w:color="C00000"/>
                <w:lang w:val="en-US" w:eastAsia="zh-CN" w:bidi="ar"/>
              </w:rPr>
              <w:t>-WT] (%)</w:t>
            </w:r>
          </w:p>
        </w:tc>
        <w:tc>
          <w:tcPr>
            <w:tcW w:w="240" w:type="dxa"/>
            <w:tcBorders>
              <w:top w:val="single" w:color="000000" w:sz="8" w:space="0"/>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235" w:type="dxa"/>
            <w:gridSpan w:val="3"/>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ΔML [</w:t>
            </w:r>
            <w:r>
              <w:rPr>
                <w:rFonts w:hint="default" w:ascii="Times New Roman" w:hAnsi="Times New Roman" w:eastAsia="宋体" w:cs="Times New Roman"/>
                <w:b w:val="0"/>
                <w:bCs w:val="0"/>
                <w:i/>
                <w:iCs/>
                <w:color w:val="000000"/>
                <w:kern w:val="0"/>
                <w:sz w:val="21"/>
                <w:szCs w:val="21"/>
                <w:u w:val="none" w:color="C00000"/>
                <w:lang w:val="en-US" w:eastAsia="zh-CN" w:bidi="ar"/>
              </w:rPr>
              <w:t>rdd</w:t>
            </w:r>
            <w:r>
              <w:rPr>
                <w:rFonts w:hint="default" w:ascii="Times New Roman" w:hAnsi="Times New Roman" w:eastAsia="宋体" w:cs="Times New Roman"/>
                <w:b w:val="0"/>
                <w:bCs w:val="0"/>
                <w:i w:val="0"/>
                <w:iCs w:val="0"/>
                <w:color w:val="000000"/>
                <w:kern w:val="0"/>
                <w:sz w:val="21"/>
                <w:szCs w:val="21"/>
                <w:u w:val="none" w:color="C00000"/>
                <w:lang w:val="en-US" w:eastAsia="zh-CN" w:bidi="ar"/>
              </w:rPr>
              <w:t>-WT]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302" w:type="dxa"/>
            <w:vMerge w:val="continue"/>
            <w:tcBorders>
              <w:top w:val="single" w:color="000000" w:sz="8" w:space="0"/>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63" w:type="dxa"/>
            <w:vMerge w:val="continue"/>
            <w:tcBorders>
              <w:top w:val="single" w:color="000000" w:sz="8" w:space="0"/>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1350" w:type="dxa"/>
            <w:vMerge w:val="continue"/>
            <w:tcBorders>
              <w:top w:val="single" w:color="000000" w:sz="8" w:space="0"/>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8" w:type="dxa"/>
            <w:gridSpan w:val="2"/>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CG</w:t>
            </w:r>
          </w:p>
        </w:tc>
        <w:tc>
          <w:tcPr>
            <w:tcW w:w="778" w:type="dxa"/>
            <w:gridSpan w:val="2"/>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CHG</w:t>
            </w:r>
          </w:p>
        </w:tc>
        <w:tc>
          <w:tcPr>
            <w:tcW w:w="770"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CHH</w:t>
            </w:r>
          </w:p>
        </w:tc>
        <w:tc>
          <w:tcPr>
            <w:tcW w:w="240" w:type="dxa"/>
            <w:tcBorders>
              <w:top w:val="nil"/>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53"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CG</w:t>
            </w:r>
          </w:p>
        </w:tc>
        <w:tc>
          <w:tcPr>
            <w:tcW w:w="760"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CHG</w:t>
            </w:r>
          </w:p>
        </w:tc>
        <w:tc>
          <w:tcPr>
            <w:tcW w:w="722"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302" w:type="dxa"/>
            <w:vMerge w:val="restart"/>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AT4G01850</w:t>
            </w:r>
          </w:p>
        </w:tc>
        <w:tc>
          <w:tcPr>
            <w:tcW w:w="863" w:type="dxa"/>
            <w:vMerge w:val="restart"/>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SAM2</w:t>
            </w:r>
          </w:p>
        </w:tc>
        <w:tc>
          <w:tcPr>
            <w:tcW w:w="13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AT4TE04095</w:t>
            </w:r>
          </w:p>
        </w:tc>
        <w:tc>
          <w:tcPr>
            <w:tcW w:w="768" w:type="dxa"/>
            <w:gridSpan w:val="2"/>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-28.89</w:t>
            </w:r>
          </w:p>
        </w:tc>
        <w:tc>
          <w:tcPr>
            <w:tcW w:w="77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-60.51</w:t>
            </w: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5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22"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302" w:type="dxa"/>
            <w:vMerge w:val="continue"/>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863" w:type="dxa"/>
            <w:vMerge w:val="continue"/>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AT4TE04105</w:t>
            </w:r>
          </w:p>
        </w:tc>
        <w:tc>
          <w:tcPr>
            <w:tcW w:w="768"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84.38</w:t>
            </w:r>
          </w:p>
        </w:tc>
        <w:tc>
          <w:tcPr>
            <w:tcW w:w="778"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18.57</w:t>
            </w:r>
          </w:p>
        </w:tc>
        <w:tc>
          <w:tcPr>
            <w:tcW w:w="77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28.00</w:t>
            </w: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22"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30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AT4G11280</w:t>
            </w:r>
          </w:p>
        </w:tc>
        <w:tc>
          <w:tcPr>
            <w:tcW w:w="8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ACS6</w:t>
            </w:r>
          </w:p>
        </w:tc>
        <w:tc>
          <w:tcPr>
            <w:tcW w:w="13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AT4TE29540</w:t>
            </w:r>
          </w:p>
        </w:tc>
        <w:tc>
          <w:tcPr>
            <w:tcW w:w="768"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31.95</w:t>
            </w:r>
          </w:p>
        </w:tc>
        <w:tc>
          <w:tcPr>
            <w:tcW w:w="778"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15.88</w:t>
            </w:r>
          </w:p>
        </w:tc>
        <w:tc>
          <w:tcPr>
            <w:tcW w:w="77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5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22"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30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AT4G26200</w:t>
            </w:r>
          </w:p>
        </w:tc>
        <w:tc>
          <w:tcPr>
            <w:tcW w:w="8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ACS7</w:t>
            </w:r>
          </w:p>
        </w:tc>
        <w:tc>
          <w:tcPr>
            <w:tcW w:w="13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AT4TE62390</w:t>
            </w:r>
          </w:p>
        </w:tc>
        <w:tc>
          <w:tcPr>
            <w:tcW w:w="768"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18.70</w:t>
            </w:r>
          </w:p>
        </w:tc>
        <w:tc>
          <w:tcPr>
            <w:tcW w:w="778" w:type="dxa"/>
            <w:gridSpan w:val="2"/>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72.22</w:t>
            </w:r>
          </w:p>
        </w:tc>
        <w:tc>
          <w:tcPr>
            <w:tcW w:w="76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29.33</w:t>
            </w:r>
          </w:p>
        </w:tc>
        <w:tc>
          <w:tcPr>
            <w:tcW w:w="72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19.62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30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AT4G08040</w:t>
            </w:r>
          </w:p>
        </w:tc>
        <w:tc>
          <w:tcPr>
            <w:tcW w:w="8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ACS11</w:t>
            </w:r>
          </w:p>
        </w:tc>
        <w:tc>
          <w:tcPr>
            <w:tcW w:w="13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AT4TE20370</w:t>
            </w:r>
          </w:p>
        </w:tc>
        <w:tc>
          <w:tcPr>
            <w:tcW w:w="768" w:type="dxa"/>
            <w:gridSpan w:val="2"/>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17.14</w:t>
            </w:r>
          </w:p>
        </w:tc>
        <w:tc>
          <w:tcPr>
            <w:tcW w:w="77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5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22"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302" w:type="dxa"/>
            <w:vMerge w:val="restart"/>
            <w:tcBorders>
              <w:top w:val="nil"/>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863" w:type="dxa"/>
            <w:vMerge w:val="restart"/>
            <w:tcBorders>
              <w:top w:val="nil"/>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AT4TE20385</w:t>
            </w:r>
          </w:p>
        </w:tc>
        <w:tc>
          <w:tcPr>
            <w:tcW w:w="768" w:type="dxa"/>
            <w:gridSpan w:val="2"/>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-11.18</w:t>
            </w:r>
          </w:p>
        </w:tc>
        <w:tc>
          <w:tcPr>
            <w:tcW w:w="77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5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22"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30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863"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AT4TE20395</w:t>
            </w:r>
          </w:p>
        </w:tc>
        <w:tc>
          <w:tcPr>
            <w:tcW w:w="768" w:type="dxa"/>
            <w:gridSpan w:val="2"/>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14.26</w:t>
            </w:r>
          </w:p>
        </w:tc>
        <w:tc>
          <w:tcPr>
            <w:tcW w:w="77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5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22"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30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863"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AT4TE20405</w:t>
            </w:r>
          </w:p>
        </w:tc>
        <w:tc>
          <w:tcPr>
            <w:tcW w:w="768" w:type="dxa"/>
            <w:gridSpan w:val="2"/>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10.45</w:t>
            </w:r>
          </w:p>
        </w:tc>
        <w:tc>
          <w:tcPr>
            <w:tcW w:w="77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5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22"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30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863"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AT4TE20410</w:t>
            </w:r>
          </w:p>
        </w:tc>
        <w:tc>
          <w:tcPr>
            <w:tcW w:w="768" w:type="dxa"/>
            <w:gridSpan w:val="2"/>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gridSpan w:val="2"/>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5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10.52</w:t>
            </w:r>
          </w:p>
        </w:tc>
        <w:tc>
          <w:tcPr>
            <w:tcW w:w="722"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30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863"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AT4TE20415</w:t>
            </w:r>
          </w:p>
        </w:tc>
        <w:tc>
          <w:tcPr>
            <w:tcW w:w="768"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10.71</w:t>
            </w:r>
          </w:p>
        </w:tc>
        <w:tc>
          <w:tcPr>
            <w:tcW w:w="778" w:type="dxa"/>
            <w:gridSpan w:val="2"/>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5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22"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30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863"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AT4TE20440</w:t>
            </w:r>
          </w:p>
        </w:tc>
        <w:tc>
          <w:tcPr>
            <w:tcW w:w="768" w:type="dxa"/>
            <w:gridSpan w:val="2"/>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-14.58</w:t>
            </w:r>
          </w:p>
        </w:tc>
        <w:tc>
          <w:tcPr>
            <w:tcW w:w="77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5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-10.01</w:t>
            </w:r>
          </w:p>
        </w:tc>
        <w:tc>
          <w:tcPr>
            <w:tcW w:w="722"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30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863"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AT4TE20445</w:t>
            </w:r>
          </w:p>
        </w:tc>
        <w:tc>
          <w:tcPr>
            <w:tcW w:w="768"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-21.77</w:t>
            </w:r>
          </w:p>
        </w:tc>
        <w:tc>
          <w:tcPr>
            <w:tcW w:w="778" w:type="dxa"/>
            <w:gridSpan w:val="2"/>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5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22"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30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863"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AT4TE20475</w:t>
            </w:r>
          </w:p>
        </w:tc>
        <w:tc>
          <w:tcPr>
            <w:tcW w:w="768"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23.56</w:t>
            </w:r>
          </w:p>
        </w:tc>
        <w:tc>
          <w:tcPr>
            <w:tcW w:w="778" w:type="dxa"/>
            <w:gridSpan w:val="2"/>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5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22"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30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863"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AT4TE20495</w:t>
            </w:r>
          </w:p>
        </w:tc>
        <w:tc>
          <w:tcPr>
            <w:tcW w:w="768" w:type="dxa"/>
            <w:gridSpan w:val="2"/>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12.72</w:t>
            </w:r>
          </w:p>
        </w:tc>
        <w:tc>
          <w:tcPr>
            <w:tcW w:w="77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5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16.40</w:t>
            </w:r>
          </w:p>
        </w:tc>
        <w:tc>
          <w:tcPr>
            <w:tcW w:w="722"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30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863"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AT4TE20505</w:t>
            </w:r>
          </w:p>
        </w:tc>
        <w:tc>
          <w:tcPr>
            <w:tcW w:w="768" w:type="dxa"/>
            <w:gridSpan w:val="2"/>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-16.79</w:t>
            </w:r>
          </w:p>
        </w:tc>
        <w:tc>
          <w:tcPr>
            <w:tcW w:w="77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5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22"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30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863"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AT4TE20575</w:t>
            </w:r>
          </w:p>
        </w:tc>
        <w:tc>
          <w:tcPr>
            <w:tcW w:w="768"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-13.17</w:t>
            </w:r>
          </w:p>
        </w:tc>
        <w:tc>
          <w:tcPr>
            <w:tcW w:w="778"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-11.26</w:t>
            </w:r>
          </w:p>
        </w:tc>
        <w:tc>
          <w:tcPr>
            <w:tcW w:w="77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5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22"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30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863"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AT4TE20580</w:t>
            </w:r>
          </w:p>
        </w:tc>
        <w:tc>
          <w:tcPr>
            <w:tcW w:w="768"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4.17</w:t>
            </w:r>
          </w:p>
        </w:tc>
        <w:tc>
          <w:tcPr>
            <w:tcW w:w="778"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-14.00</w:t>
            </w:r>
          </w:p>
        </w:tc>
        <w:tc>
          <w:tcPr>
            <w:tcW w:w="77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-11.31</w:t>
            </w: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22"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30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863"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AT4TE20585</w:t>
            </w:r>
          </w:p>
        </w:tc>
        <w:tc>
          <w:tcPr>
            <w:tcW w:w="768" w:type="dxa"/>
            <w:gridSpan w:val="2"/>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gridSpan w:val="2"/>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-11.46</w:t>
            </w: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5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22"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30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863"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AT4TE20590</w:t>
            </w:r>
          </w:p>
        </w:tc>
        <w:tc>
          <w:tcPr>
            <w:tcW w:w="768"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-14.58</w:t>
            </w:r>
          </w:p>
        </w:tc>
        <w:tc>
          <w:tcPr>
            <w:tcW w:w="778"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-22.08</w:t>
            </w:r>
          </w:p>
        </w:tc>
        <w:tc>
          <w:tcPr>
            <w:tcW w:w="77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5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22"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30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863"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AT4TE20595</w:t>
            </w:r>
          </w:p>
        </w:tc>
        <w:tc>
          <w:tcPr>
            <w:tcW w:w="768"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12.32</w:t>
            </w:r>
          </w:p>
        </w:tc>
        <w:tc>
          <w:tcPr>
            <w:tcW w:w="778"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-14.91</w:t>
            </w:r>
          </w:p>
        </w:tc>
        <w:tc>
          <w:tcPr>
            <w:tcW w:w="77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5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-13.19</w:t>
            </w: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22"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30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863"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AT4TE20605</w:t>
            </w:r>
          </w:p>
        </w:tc>
        <w:tc>
          <w:tcPr>
            <w:tcW w:w="768" w:type="dxa"/>
            <w:gridSpan w:val="2"/>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-12.50</w:t>
            </w:r>
          </w:p>
        </w:tc>
        <w:tc>
          <w:tcPr>
            <w:tcW w:w="77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5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22"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30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863"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AT4TE20630</w:t>
            </w:r>
          </w:p>
        </w:tc>
        <w:tc>
          <w:tcPr>
            <w:tcW w:w="768" w:type="dxa"/>
            <w:gridSpan w:val="2"/>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gridSpan w:val="2"/>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5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-10.77</w:t>
            </w:r>
          </w:p>
        </w:tc>
        <w:tc>
          <w:tcPr>
            <w:tcW w:w="722"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30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863"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AT4TE20655</w:t>
            </w:r>
          </w:p>
        </w:tc>
        <w:tc>
          <w:tcPr>
            <w:tcW w:w="768" w:type="dxa"/>
            <w:gridSpan w:val="2"/>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8"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15.52</w:t>
            </w:r>
          </w:p>
        </w:tc>
        <w:tc>
          <w:tcPr>
            <w:tcW w:w="77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5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22"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302"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863" w:type="dxa"/>
            <w:vMerge w:val="continue"/>
            <w:tcBorders>
              <w:left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color="C00000"/>
                <w:lang w:val="en-US" w:eastAsia="zh-CN" w:bidi="ar-SA"/>
              </w:rPr>
            </w:pPr>
            <w:r>
              <w:rPr>
                <w:rFonts w:hint="default" w:ascii="Times New Roman" w:hAnsi="Times New Roman" w:eastAsia="宋体" w:cs="Times New Roman"/>
                <w:b w:val="0"/>
                <w:bCs w:val="0"/>
                <w:i/>
                <w:iCs/>
                <w:color w:val="000000"/>
                <w:kern w:val="0"/>
                <w:sz w:val="21"/>
                <w:szCs w:val="21"/>
                <w:u w:val="none" w:color="C00000"/>
                <w:lang w:val="en-US" w:eastAsia="zh-CN" w:bidi="ar"/>
              </w:rPr>
              <w:t>AT4TE20660</w:t>
            </w:r>
          </w:p>
        </w:tc>
        <w:tc>
          <w:tcPr>
            <w:tcW w:w="722"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806"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12.50</w:t>
            </w:r>
          </w:p>
        </w:tc>
        <w:tc>
          <w:tcPr>
            <w:tcW w:w="788" w:type="dxa"/>
            <w:gridSpan w:val="2"/>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5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22"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302" w:type="dxa"/>
            <w:vMerge w:val="continue"/>
            <w:tcBorders>
              <w:left w:val="nil"/>
              <w:bottom w:val="single" w:color="auto"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863" w:type="dxa"/>
            <w:vMerge w:val="continue"/>
            <w:tcBorders>
              <w:left w:val="nil"/>
              <w:bottom w:val="single" w:color="auto"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50" w:type="dxa"/>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AT4TE20665</w:t>
            </w:r>
          </w:p>
        </w:tc>
        <w:tc>
          <w:tcPr>
            <w:tcW w:w="722" w:type="dxa"/>
            <w:tcBorders>
              <w:top w:val="nil"/>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6" w:type="dxa"/>
            <w:gridSpan w:val="2"/>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22.84</w:t>
            </w:r>
          </w:p>
        </w:tc>
        <w:tc>
          <w:tcPr>
            <w:tcW w:w="788" w:type="dxa"/>
            <w:gridSpan w:val="2"/>
            <w:tcBorders>
              <w:top w:val="nil"/>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53" w:type="dxa"/>
            <w:tcBorders>
              <w:top w:val="nil"/>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60" w:type="dxa"/>
            <w:tcBorders>
              <w:top w:val="nil"/>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22" w:type="dxa"/>
            <w:tcBorders>
              <w:top w:val="nil"/>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bl>
    <w:p/>
    <w:p>
      <w:pPr>
        <w:rPr>
          <w:rFonts w:hint="eastAsia"/>
          <w:lang w:val="en-US" w:eastAsia="zh-CN"/>
        </w:rPr>
      </w:pPr>
    </w:p>
    <w:p>
      <w:pPr>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b w:val="0"/>
          <w:bCs w:val="0"/>
          <w:sz w:val="21"/>
          <w:szCs w:val="21"/>
          <w:lang w:val="en-US" w:eastAsia="zh-CN"/>
        </w:rPr>
        <w:t>(Continued)</w:t>
      </w:r>
    </w:p>
    <w:tbl>
      <w:tblPr>
        <w:tblStyle w:val="4"/>
        <w:tblW w:w="830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02"/>
        <w:gridCol w:w="863"/>
        <w:gridCol w:w="1350"/>
        <w:gridCol w:w="722"/>
        <w:gridCol w:w="806"/>
        <w:gridCol w:w="788"/>
        <w:gridCol w:w="240"/>
        <w:gridCol w:w="818"/>
        <w:gridCol w:w="695"/>
        <w:gridCol w:w="7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302" w:type="dxa"/>
            <w:vMerge w:val="restart"/>
            <w:tcBorders>
              <w:top w:val="single" w:color="auto" w:sz="8"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Gene ID</w:t>
            </w:r>
          </w:p>
        </w:tc>
        <w:tc>
          <w:tcPr>
            <w:tcW w:w="863" w:type="dxa"/>
            <w:vMerge w:val="restart"/>
            <w:tcBorders>
              <w:top w:val="single" w:color="auto" w:sz="8"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Gene Name</w:t>
            </w:r>
          </w:p>
        </w:tc>
        <w:tc>
          <w:tcPr>
            <w:tcW w:w="1350" w:type="dxa"/>
            <w:vMerge w:val="restart"/>
            <w:tcBorders>
              <w:top w:val="single" w:color="auto" w:sz="8"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TE ID</w:t>
            </w:r>
          </w:p>
        </w:tc>
        <w:tc>
          <w:tcPr>
            <w:tcW w:w="2316" w:type="dxa"/>
            <w:gridSpan w:val="3"/>
            <w:tcBorders>
              <w:top w:val="single" w:color="auto" w:sz="8"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ΔML [</w:t>
            </w:r>
            <w:r>
              <w:rPr>
                <w:rFonts w:hint="default" w:ascii="Times New Roman" w:hAnsi="Times New Roman" w:eastAsia="宋体" w:cs="Times New Roman"/>
                <w:b w:val="0"/>
                <w:bCs w:val="0"/>
                <w:i/>
                <w:iCs/>
                <w:color w:val="000000"/>
                <w:kern w:val="0"/>
                <w:sz w:val="21"/>
                <w:szCs w:val="21"/>
                <w:u w:val="none" w:color="C00000"/>
                <w:lang w:val="en-US" w:eastAsia="zh-CN" w:bidi="ar"/>
              </w:rPr>
              <w:t>ros1</w:t>
            </w:r>
            <w:r>
              <w:rPr>
                <w:rFonts w:hint="default" w:ascii="Times New Roman" w:hAnsi="Times New Roman" w:eastAsia="宋体" w:cs="Times New Roman"/>
                <w:b w:val="0"/>
                <w:bCs w:val="0"/>
                <w:i w:val="0"/>
                <w:iCs w:val="0"/>
                <w:color w:val="000000"/>
                <w:kern w:val="0"/>
                <w:sz w:val="21"/>
                <w:szCs w:val="21"/>
                <w:u w:val="none" w:color="C00000"/>
                <w:lang w:val="en-US" w:eastAsia="zh-CN" w:bidi="ar"/>
              </w:rPr>
              <w:t>-WT] (%)</w:t>
            </w:r>
          </w:p>
        </w:tc>
        <w:tc>
          <w:tcPr>
            <w:tcW w:w="240" w:type="dxa"/>
            <w:vMerge w:val="restart"/>
            <w:tcBorders>
              <w:top w:val="single" w:color="auto" w:sz="8" w:space="0"/>
              <w:left w:val="nil"/>
              <w:bottom w:val="single" w:color="auto" w:sz="4"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235" w:type="dxa"/>
            <w:gridSpan w:val="3"/>
            <w:tcBorders>
              <w:top w:val="single" w:color="auto" w:sz="8" w:space="0"/>
              <w:left w:val="nil"/>
              <w:bottom w:val="single" w:color="auto" w:sz="4"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ΔML [</w:t>
            </w:r>
            <w:r>
              <w:rPr>
                <w:rFonts w:hint="default" w:ascii="Times New Roman" w:hAnsi="Times New Roman" w:eastAsia="宋体" w:cs="Times New Roman"/>
                <w:b w:val="0"/>
                <w:bCs w:val="0"/>
                <w:i/>
                <w:iCs/>
                <w:color w:val="000000"/>
                <w:kern w:val="0"/>
                <w:sz w:val="21"/>
                <w:szCs w:val="21"/>
                <w:u w:val="none" w:color="C00000"/>
                <w:lang w:val="en-US" w:eastAsia="zh-CN" w:bidi="ar"/>
              </w:rPr>
              <w:t>rdd</w:t>
            </w:r>
            <w:r>
              <w:rPr>
                <w:rFonts w:hint="default" w:ascii="Times New Roman" w:hAnsi="Times New Roman" w:eastAsia="宋体" w:cs="Times New Roman"/>
                <w:b w:val="0"/>
                <w:bCs w:val="0"/>
                <w:i w:val="0"/>
                <w:iCs w:val="0"/>
                <w:color w:val="000000"/>
                <w:kern w:val="0"/>
                <w:sz w:val="21"/>
                <w:szCs w:val="21"/>
                <w:u w:val="none" w:color="C00000"/>
                <w:lang w:val="en-US" w:eastAsia="zh-CN" w:bidi="ar"/>
              </w:rPr>
              <w:t>-WT]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302" w:type="dxa"/>
            <w:vMerge w:val="continue"/>
            <w:tcBorders>
              <w:top w:val="single" w:color="auto" w:sz="4" w:space="0"/>
              <w:left w:val="nil"/>
              <w:bottom w:val="single" w:color="auto"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863" w:type="dxa"/>
            <w:vMerge w:val="continue"/>
            <w:tcBorders>
              <w:top w:val="single" w:color="auto" w:sz="4" w:space="0"/>
              <w:left w:val="nil"/>
              <w:bottom w:val="single" w:color="auto" w:sz="8" w:space="0"/>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350" w:type="dxa"/>
            <w:vMerge w:val="continue"/>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kern w:val="0"/>
                <w:sz w:val="21"/>
                <w:szCs w:val="21"/>
                <w:u w:val="none" w:color="C00000"/>
                <w:lang w:val="en-US" w:eastAsia="zh-CN" w:bidi="ar"/>
              </w:rPr>
            </w:pPr>
          </w:p>
        </w:tc>
        <w:tc>
          <w:tcPr>
            <w:tcW w:w="722"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CG</w:t>
            </w:r>
          </w:p>
        </w:tc>
        <w:tc>
          <w:tcPr>
            <w:tcW w:w="806"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CHG</w:t>
            </w:r>
          </w:p>
        </w:tc>
        <w:tc>
          <w:tcPr>
            <w:tcW w:w="788"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CHH</w:t>
            </w:r>
          </w:p>
        </w:tc>
        <w:tc>
          <w:tcPr>
            <w:tcW w:w="240" w:type="dxa"/>
            <w:vMerge w:val="continue"/>
            <w:tcBorders>
              <w:top w:val="single" w:color="auto" w:sz="4" w:space="0"/>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818"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CG</w:t>
            </w:r>
          </w:p>
        </w:tc>
        <w:tc>
          <w:tcPr>
            <w:tcW w:w="695"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CHG</w:t>
            </w:r>
          </w:p>
        </w:tc>
        <w:tc>
          <w:tcPr>
            <w:tcW w:w="722"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302" w:type="dxa"/>
            <w:tcBorders>
              <w:top w:val="single" w:color="auto" w:sz="8" w:space="0"/>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AT1G66340</w:t>
            </w:r>
          </w:p>
        </w:tc>
        <w:tc>
          <w:tcPr>
            <w:tcW w:w="863" w:type="dxa"/>
            <w:tcBorders>
              <w:top w:val="single" w:color="auto" w:sz="8" w:space="0"/>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ETR1</w:t>
            </w:r>
          </w:p>
        </w:tc>
        <w:tc>
          <w:tcPr>
            <w:tcW w:w="1350"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AT1TE81245</w:t>
            </w:r>
          </w:p>
        </w:tc>
        <w:tc>
          <w:tcPr>
            <w:tcW w:w="722"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13.76</w:t>
            </w:r>
          </w:p>
        </w:tc>
        <w:tc>
          <w:tcPr>
            <w:tcW w:w="806"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25.21</w:t>
            </w:r>
          </w:p>
        </w:tc>
        <w:tc>
          <w:tcPr>
            <w:tcW w:w="788" w:type="dxa"/>
            <w:tcBorders>
              <w:top w:val="single" w:color="auto" w:sz="8" w:space="0"/>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single" w:color="auto" w:sz="8" w:space="0"/>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8"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30.91</w:t>
            </w:r>
          </w:p>
        </w:tc>
        <w:tc>
          <w:tcPr>
            <w:tcW w:w="695" w:type="dxa"/>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44.73</w:t>
            </w:r>
          </w:p>
        </w:tc>
        <w:tc>
          <w:tcPr>
            <w:tcW w:w="722" w:type="dxa"/>
            <w:tcBorders>
              <w:top w:val="single" w:color="auto" w:sz="8" w:space="0"/>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30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AT1G04310</w:t>
            </w:r>
          </w:p>
        </w:tc>
        <w:tc>
          <w:tcPr>
            <w:tcW w:w="8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ERS2</w:t>
            </w:r>
          </w:p>
        </w:tc>
        <w:tc>
          <w:tcPr>
            <w:tcW w:w="13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AT1TE03780</w:t>
            </w:r>
          </w:p>
        </w:tc>
        <w:tc>
          <w:tcPr>
            <w:tcW w:w="722"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06"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8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-12.50</w:t>
            </w:r>
          </w:p>
        </w:tc>
        <w:tc>
          <w:tcPr>
            <w:tcW w:w="69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22"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30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AT5G03280</w:t>
            </w:r>
          </w:p>
        </w:tc>
        <w:tc>
          <w:tcPr>
            <w:tcW w:w="8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EIN2</w:t>
            </w:r>
          </w:p>
        </w:tc>
        <w:tc>
          <w:tcPr>
            <w:tcW w:w="13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AT5TE02875</w:t>
            </w:r>
          </w:p>
        </w:tc>
        <w:tc>
          <w:tcPr>
            <w:tcW w:w="72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15.36</w:t>
            </w:r>
          </w:p>
        </w:tc>
        <w:tc>
          <w:tcPr>
            <w:tcW w:w="806"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8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14.70</w:t>
            </w:r>
          </w:p>
        </w:tc>
        <w:tc>
          <w:tcPr>
            <w:tcW w:w="69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22"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302" w:type="dxa"/>
            <w:tcBorders>
              <w:top w:val="nil"/>
              <w:left w:val="nil"/>
              <w:bottom w:val="single" w:color="000000" w:sz="8" w:space="0"/>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AT2G27050</w:t>
            </w:r>
          </w:p>
        </w:tc>
        <w:tc>
          <w:tcPr>
            <w:tcW w:w="863" w:type="dxa"/>
            <w:tcBorders>
              <w:top w:val="nil"/>
              <w:left w:val="nil"/>
              <w:bottom w:val="single" w:color="000000" w:sz="8" w:space="0"/>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EIL1</w:t>
            </w:r>
          </w:p>
        </w:tc>
        <w:tc>
          <w:tcPr>
            <w:tcW w:w="1350"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AT2TE50060</w:t>
            </w:r>
          </w:p>
        </w:tc>
        <w:tc>
          <w:tcPr>
            <w:tcW w:w="722"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11.29</w:t>
            </w:r>
          </w:p>
        </w:tc>
        <w:tc>
          <w:tcPr>
            <w:tcW w:w="806" w:type="dxa"/>
            <w:tcBorders>
              <w:top w:val="nil"/>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88" w:type="dxa"/>
            <w:tcBorders>
              <w:top w:val="nil"/>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8"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20.42</w:t>
            </w:r>
          </w:p>
        </w:tc>
        <w:tc>
          <w:tcPr>
            <w:tcW w:w="695" w:type="dxa"/>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20.63</w:t>
            </w:r>
          </w:p>
        </w:tc>
        <w:tc>
          <w:tcPr>
            <w:tcW w:w="722" w:type="dxa"/>
            <w:tcBorders>
              <w:top w:val="nil"/>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bl>
    <w:p>
      <w:pP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Listed are the data with absolute value ≥ 10%.</w:t>
      </w:r>
    </w:p>
    <w:p>
      <w:pPr>
        <w:rPr>
          <w:rFonts w:ascii="Arial" w:hAnsi="Arial" w:eastAsia="宋体" w:cs="Arial"/>
          <w:sz w:val="24"/>
          <w:szCs w:val="24"/>
        </w:rPr>
      </w:pPr>
    </w:p>
    <w:p>
      <w:pPr>
        <w:rPr>
          <w:rFonts w:ascii="Arial" w:hAnsi="Arial" w:eastAsia="宋体" w:cs="Arial"/>
          <w:sz w:val="24"/>
          <w:szCs w:val="24"/>
        </w:rPr>
      </w:pPr>
    </w:p>
    <w:p>
      <w:pPr>
        <w:rPr>
          <w:rFonts w:ascii="Arial" w:hAnsi="Arial" w:eastAsia="宋体" w:cs="Arial"/>
          <w:sz w:val="24"/>
          <w:szCs w:val="24"/>
        </w:rPr>
        <w:sectPr>
          <w:pgSz w:w="11906" w:h="16838"/>
          <w:pgMar w:top="1440" w:right="1803" w:bottom="1440" w:left="1803" w:header="851" w:footer="992" w:gutter="0"/>
          <w:pgBorders>
            <w:top w:val="none" w:sz="0" w:space="0"/>
            <w:left w:val="none" w:sz="0" w:space="0"/>
            <w:bottom w:val="none" w:sz="0" w:space="0"/>
            <w:right w:val="none" w:sz="0" w:space="0"/>
          </w:pgBorders>
          <w:cols w:space="0" w:num="1"/>
          <w:rtlGutter w:val="0"/>
          <w:docGrid w:type="lines" w:linePitch="395" w:charSpace="0"/>
        </w:sectPr>
      </w:pPr>
    </w:p>
    <w:p>
      <w:pPr>
        <w:rPr>
          <w:rFonts w:ascii="Arial" w:hAnsi="Arial" w:eastAsia="宋体" w:cs="Arial"/>
          <w:sz w:val="24"/>
          <w:szCs w:val="24"/>
        </w:rPr>
      </w:pPr>
    </w:p>
    <w:tbl>
      <w:tblPr>
        <w:tblStyle w:val="4"/>
        <w:tblW w:w="140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83"/>
        <w:gridCol w:w="843"/>
        <w:gridCol w:w="1622"/>
        <w:gridCol w:w="825"/>
        <w:gridCol w:w="759"/>
        <w:gridCol w:w="778"/>
        <w:gridCol w:w="240"/>
        <w:gridCol w:w="796"/>
        <w:gridCol w:w="785"/>
        <w:gridCol w:w="738"/>
        <w:gridCol w:w="240"/>
        <w:gridCol w:w="776"/>
        <w:gridCol w:w="830"/>
        <w:gridCol w:w="797"/>
        <w:gridCol w:w="240"/>
        <w:gridCol w:w="821"/>
        <w:gridCol w:w="762"/>
        <w:gridCol w:w="8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000" w:type="dxa"/>
            <w:gridSpan w:val="18"/>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Arial Narrow" w:hAnsi="Arial Narrow" w:eastAsia="宋体" w:cs="Arial Narrow"/>
                <w:b/>
                <w:bCs/>
                <w:i w:val="0"/>
                <w:iCs w:val="0"/>
                <w:color w:val="000000"/>
                <w:kern w:val="0"/>
                <w:sz w:val="24"/>
                <w:szCs w:val="24"/>
                <w:u w:val="none" w:color="C00000"/>
                <w:lang w:val="en-US" w:eastAsia="zh-CN" w:bidi="ar"/>
              </w:rPr>
              <w:t>Table S18</w:t>
            </w:r>
            <w:r>
              <w:rPr>
                <w:rFonts w:hint="default" w:ascii="Times New Roman" w:hAnsi="Times New Roman" w:eastAsia="宋体" w:cs="Times New Roman"/>
                <w:b w:val="0"/>
                <w:bCs w:val="0"/>
                <w:i w:val="0"/>
                <w:iCs w:val="0"/>
                <w:color w:val="000000"/>
                <w:kern w:val="0"/>
                <w:sz w:val="24"/>
                <w:szCs w:val="24"/>
                <w:u w:val="none" w:color="C00000"/>
                <w:lang w:val="en-US" w:eastAsia="zh-CN" w:bidi="ar"/>
              </w:rPr>
              <w:t xml:space="preserve"> Methylation difference of TE-containing regions within UPR or DSR related to </w:t>
            </w:r>
            <w:r>
              <w:rPr>
                <w:rFonts w:hint="default" w:ascii="Times New Roman" w:hAnsi="Times New Roman" w:eastAsia="宋体" w:cs="Times New Roman"/>
                <w:b w:val="0"/>
                <w:bCs w:val="0"/>
                <w:i/>
                <w:iCs/>
                <w:color w:val="000000"/>
                <w:kern w:val="0"/>
                <w:sz w:val="24"/>
                <w:szCs w:val="24"/>
                <w:u w:val="none" w:color="C00000"/>
                <w:lang w:val="en-US" w:eastAsia="zh-CN" w:bidi="ar"/>
              </w:rPr>
              <w:t>Arabidopsis</w:t>
            </w:r>
            <w:r>
              <w:rPr>
                <w:rFonts w:hint="default" w:ascii="Times New Roman" w:hAnsi="Times New Roman" w:eastAsia="宋体" w:cs="Times New Roman"/>
                <w:b w:val="0"/>
                <w:bCs w:val="0"/>
                <w:i w:val="0"/>
                <w:iCs w:val="0"/>
                <w:color w:val="000000"/>
                <w:kern w:val="0"/>
                <w:sz w:val="24"/>
                <w:szCs w:val="24"/>
                <w:u w:val="none" w:color="C00000"/>
                <w:lang w:val="en-US" w:eastAsia="zh-CN" w:bidi="ar"/>
              </w:rPr>
              <w:t xml:space="preserve"> ethylene pathway genes between wild-type and diverse mutants defective in methylases.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283" w:type="dxa"/>
            <w:vMerge w:val="restart"/>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Gene ID</w:t>
            </w:r>
          </w:p>
        </w:tc>
        <w:tc>
          <w:tcPr>
            <w:tcW w:w="843" w:type="dxa"/>
            <w:vMerge w:val="restart"/>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Gene Name</w:t>
            </w:r>
          </w:p>
        </w:tc>
        <w:tc>
          <w:tcPr>
            <w:tcW w:w="1622" w:type="dxa"/>
            <w:vMerge w:val="restart"/>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Position</w:t>
            </w:r>
          </w:p>
        </w:tc>
        <w:tc>
          <w:tcPr>
            <w:tcW w:w="2362" w:type="dxa"/>
            <w:gridSpan w:val="3"/>
            <w:tcBorders>
              <w:top w:val="single" w:color="000000" w:sz="8"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ΔML [</w:t>
            </w:r>
            <w:r>
              <w:rPr>
                <w:rFonts w:hint="default" w:ascii="Times New Roman" w:hAnsi="Times New Roman" w:eastAsia="宋体" w:cs="Times New Roman"/>
                <w:b w:val="0"/>
                <w:bCs w:val="0"/>
                <w:i/>
                <w:iCs/>
                <w:color w:val="000000"/>
                <w:kern w:val="0"/>
                <w:sz w:val="21"/>
                <w:szCs w:val="21"/>
                <w:u w:val="none" w:color="C00000"/>
                <w:lang w:val="en-US" w:eastAsia="zh-CN" w:bidi="ar"/>
              </w:rPr>
              <w:t>met1</w:t>
            </w:r>
            <w:r>
              <w:rPr>
                <w:rFonts w:hint="default" w:ascii="Times New Roman" w:hAnsi="Times New Roman" w:eastAsia="宋体" w:cs="Times New Roman"/>
                <w:b w:val="0"/>
                <w:bCs w:val="0"/>
                <w:i w:val="0"/>
                <w:iCs w:val="0"/>
                <w:color w:val="000000"/>
                <w:kern w:val="0"/>
                <w:sz w:val="21"/>
                <w:szCs w:val="21"/>
                <w:u w:val="none" w:color="C00000"/>
                <w:lang w:val="en-US" w:eastAsia="zh-CN" w:bidi="ar"/>
              </w:rPr>
              <w:t>-WT] (%)</w:t>
            </w:r>
          </w:p>
        </w:tc>
        <w:tc>
          <w:tcPr>
            <w:tcW w:w="240" w:type="dxa"/>
            <w:vMerge w:val="restart"/>
            <w:tcBorders>
              <w:top w:val="single" w:color="000000" w:sz="8" w:space="0"/>
              <w:left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319" w:type="dxa"/>
            <w:gridSpan w:val="3"/>
            <w:tcBorders>
              <w:top w:val="single" w:color="000000" w:sz="8"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ΔML [c</w:t>
            </w:r>
            <w:r>
              <w:rPr>
                <w:rFonts w:hint="default" w:ascii="Times New Roman" w:hAnsi="Times New Roman" w:eastAsia="宋体" w:cs="Times New Roman"/>
                <w:b w:val="0"/>
                <w:bCs w:val="0"/>
                <w:i/>
                <w:iCs/>
                <w:color w:val="000000"/>
                <w:kern w:val="0"/>
                <w:sz w:val="21"/>
                <w:szCs w:val="21"/>
                <w:u w:val="none" w:color="C00000"/>
                <w:lang w:val="en-US" w:eastAsia="zh-CN" w:bidi="ar"/>
              </w:rPr>
              <w:t>mt3</w:t>
            </w:r>
            <w:r>
              <w:rPr>
                <w:rFonts w:hint="default" w:ascii="Times New Roman" w:hAnsi="Times New Roman" w:eastAsia="宋体" w:cs="Times New Roman"/>
                <w:b w:val="0"/>
                <w:bCs w:val="0"/>
                <w:i w:val="0"/>
                <w:iCs w:val="0"/>
                <w:color w:val="000000"/>
                <w:kern w:val="0"/>
                <w:sz w:val="21"/>
                <w:szCs w:val="21"/>
                <w:u w:val="none" w:color="C00000"/>
                <w:lang w:val="en-US" w:eastAsia="zh-CN" w:bidi="ar"/>
              </w:rPr>
              <w:t>-WT] (%)</w:t>
            </w:r>
          </w:p>
        </w:tc>
        <w:tc>
          <w:tcPr>
            <w:tcW w:w="240" w:type="dxa"/>
            <w:vMerge w:val="restart"/>
            <w:tcBorders>
              <w:top w:val="single" w:color="000000" w:sz="8" w:space="0"/>
              <w:left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03" w:type="dxa"/>
            <w:gridSpan w:val="3"/>
            <w:tcBorders>
              <w:top w:val="single" w:color="000000" w:sz="8"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ΔML [</w:t>
            </w:r>
            <w:r>
              <w:rPr>
                <w:rFonts w:hint="default" w:ascii="Times New Roman" w:hAnsi="Times New Roman" w:eastAsia="宋体" w:cs="Times New Roman"/>
                <w:b w:val="0"/>
                <w:bCs w:val="0"/>
                <w:i/>
                <w:iCs/>
                <w:color w:val="000000"/>
                <w:kern w:val="0"/>
                <w:sz w:val="21"/>
                <w:szCs w:val="21"/>
                <w:u w:val="none" w:color="C00000"/>
                <w:lang w:val="en-US" w:eastAsia="zh-CN" w:bidi="ar"/>
              </w:rPr>
              <w:t>drm1/2</w:t>
            </w:r>
            <w:r>
              <w:rPr>
                <w:rFonts w:hint="default" w:ascii="Times New Roman" w:hAnsi="Times New Roman" w:eastAsia="宋体" w:cs="Times New Roman"/>
                <w:b w:val="0"/>
                <w:bCs w:val="0"/>
                <w:i w:val="0"/>
                <w:iCs w:val="0"/>
                <w:color w:val="000000"/>
                <w:kern w:val="0"/>
                <w:sz w:val="21"/>
                <w:szCs w:val="21"/>
                <w:u w:val="none" w:color="C00000"/>
                <w:lang w:val="en-US" w:eastAsia="zh-CN" w:bidi="ar"/>
              </w:rPr>
              <w:t>-WT] (%)</w:t>
            </w:r>
          </w:p>
        </w:tc>
        <w:tc>
          <w:tcPr>
            <w:tcW w:w="240" w:type="dxa"/>
            <w:vMerge w:val="restart"/>
            <w:tcBorders>
              <w:top w:val="single" w:color="000000" w:sz="8" w:space="0"/>
              <w:left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48" w:type="dxa"/>
            <w:gridSpan w:val="3"/>
            <w:tcBorders>
              <w:top w:val="single" w:color="000000" w:sz="8"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ΔML [</w:t>
            </w:r>
            <w:r>
              <w:rPr>
                <w:rFonts w:hint="default" w:ascii="Times New Roman" w:hAnsi="Times New Roman" w:eastAsia="宋体" w:cs="Times New Roman"/>
                <w:b w:val="0"/>
                <w:bCs w:val="0"/>
                <w:i/>
                <w:iCs/>
                <w:color w:val="000000"/>
                <w:kern w:val="0"/>
                <w:sz w:val="21"/>
                <w:szCs w:val="21"/>
                <w:u w:val="none" w:color="C00000"/>
                <w:lang w:val="en-US" w:eastAsia="zh-CN" w:bidi="ar"/>
              </w:rPr>
              <w:t>ddm1</w:t>
            </w:r>
            <w:r>
              <w:rPr>
                <w:rFonts w:hint="default" w:ascii="Times New Roman" w:hAnsi="Times New Roman" w:eastAsia="宋体" w:cs="Times New Roman"/>
                <w:b w:val="0"/>
                <w:bCs w:val="0"/>
                <w:i w:val="0"/>
                <w:iCs w:val="0"/>
                <w:color w:val="000000"/>
                <w:kern w:val="0"/>
                <w:sz w:val="21"/>
                <w:szCs w:val="21"/>
                <w:u w:val="none" w:color="C00000"/>
                <w:lang w:val="en-US" w:eastAsia="zh-CN" w:bidi="ar"/>
              </w:rPr>
              <w:t>-WT]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283" w:type="dxa"/>
            <w:vMerge w:val="continue"/>
            <w:tcBorders>
              <w:top w:val="single" w:color="000000" w:sz="8" w:space="0"/>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43" w:type="dxa"/>
            <w:vMerge w:val="continue"/>
            <w:tcBorders>
              <w:top w:val="single" w:color="000000" w:sz="8" w:space="0"/>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1622" w:type="dxa"/>
            <w:vMerge w:val="continue"/>
            <w:tcBorders>
              <w:top w:val="single" w:color="000000" w:sz="8" w:space="0"/>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25"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CG</w:t>
            </w:r>
          </w:p>
        </w:tc>
        <w:tc>
          <w:tcPr>
            <w:tcW w:w="759"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CHG</w:t>
            </w:r>
          </w:p>
        </w:tc>
        <w:tc>
          <w:tcPr>
            <w:tcW w:w="778"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CHH</w:t>
            </w:r>
          </w:p>
        </w:tc>
        <w:tc>
          <w:tcPr>
            <w:tcW w:w="240" w:type="dxa"/>
            <w:vMerge w:val="continue"/>
            <w:tcBorders>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96"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CG</w:t>
            </w:r>
          </w:p>
        </w:tc>
        <w:tc>
          <w:tcPr>
            <w:tcW w:w="785"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CHG</w:t>
            </w:r>
          </w:p>
        </w:tc>
        <w:tc>
          <w:tcPr>
            <w:tcW w:w="738"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CHH</w:t>
            </w:r>
          </w:p>
        </w:tc>
        <w:tc>
          <w:tcPr>
            <w:tcW w:w="240" w:type="dxa"/>
            <w:vMerge w:val="continue"/>
            <w:tcBorders>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76"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CG</w:t>
            </w:r>
          </w:p>
        </w:tc>
        <w:tc>
          <w:tcPr>
            <w:tcW w:w="830"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CHG</w:t>
            </w:r>
          </w:p>
        </w:tc>
        <w:tc>
          <w:tcPr>
            <w:tcW w:w="797"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CHH</w:t>
            </w:r>
          </w:p>
        </w:tc>
        <w:tc>
          <w:tcPr>
            <w:tcW w:w="240" w:type="dxa"/>
            <w:vMerge w:val="continue"/>
            <w:tcBorders>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21"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CG</w:t>
            </w:r>
          </w:p>
        </w:tc>
        <w:tc>
          <w:tcPr>
            <w:tcW w:w="762"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CHG</w:t>
            </w:r>
          </w:p>
        </w:tc>
        <w:tc>
          <w:tcPr>
            <w:tcW w:w="865"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5" w:hRule="atLeast"/>
        </w:trPr>
        <w:tc>
          <w:tcPr>
            <w:tcW w:w="128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AT4G01850</w:t>
            </w:r>
          </w:p>
        </w:tc>
        <w:tc>
          <w:tcPr>
            <w:tcW w:w="84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SAM2</w:t>
            </w:r>
          </w:p>
        </w:tc>
        <w:tc>
          <w:tcPr>
            <w:tcW w:w="1622" w:type="dxa"/>
            <w:tcBorders>
              <w:top w:val="nil"/>
              <w:left w:val="nil"/>
              <w:bottom w:val="nil"/>
              <w:right w:val="nil"/>
            </w:tcBorders>
            <w:shd w:val="clear" w:color="auto" w:fill="auto"/>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1"/>
                <w:szCs w:val="21"/>
                <w:u w:val="none" w:color="C00000"/>
                <w:lang w:val="en-US" w:eastAsia="zh-CN" w:bidi="ar"/>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r>
              <w:rPr>
                <w:rFonts w:hint="default" w:ascii="Times New Roman" w:hAnsi="Times New Roman" w:eastAsia="宋体" w:cs="Times New Roman"/>
                <w:b w:val="0"/>
                <w:bCs w:val="0"/>
                <w:i w:val="0"/>
                <w:iCs w:val="0"/>
                <w:color w:val="000000"/>
                <w:kern w:val="0"/>
                <w:sz w:val="21"/>
                <w:szCs w:val="21"/>
                <w:u w:val="none" w:color="C00000"/>
                <w:lang w:val="en-US" w:eastAsia="zh-CN" w:bidi="ar"/>
              </w:rPr>
              <w:br w:type="textWrapping"/>
            </w:r>
            <w:r>
              <w:rPr>
                <w:rFonts w:hint="default" w:ascii="Times New Roman" w:hAnsi="Times New Roman" w:eastAsia="宋体" w:cs="Times New Roman"/>
                <w:b w:val="0"/>
                <w:bCs w:val="0"/>
                <w:i w:val="0"/>
                <w:iCs w:val="0"/>
                <w:color w:val="000000"/>
                <w:kern w:val="0"/>
                <w:sz w:val="21"/>
                <w:szCs w:val="21"/>
                <w:u w:val="none" w:color="C00000"/>
                <w:lang w:val="en-US" w:eastAsia="zh-CN" w:bidi="ar"/>
              </w:rPr>
              <w:t>(chr4:795198</w:t>
            </w:r>
          </w:p>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-795268)</w:t>
            </w:r>
          </w:p>
        </w:tc>
        <w:tc>
          <w:tcPr>
            <w:tcW w:w="825" w:type="dxa"/>
            <w:tcBorders>
              <w:top w:val="single" w:color="auto" w:sz="8" w:space="0"/>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-90.34</w:t>
            </w:r>
          </w:p>
        </w:tc>
        <w:tc>
          <w:tcPr>
            <w:tcW w:w="759" w:type="dxa"/>
            <w:tcBorders>
              <w:top w:val="single" w:color="auto" w:sz="8" w:space="0"/>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-80.23</w:t>
            </w:r>
          </w:p>
        </w:tc>
        <w:tc>
          <w:tcPr>
            <w:tcW w:w="778" w:type="dxa"/>
            <w:tcBorders>
              <w:top w:val="single" w:color="auto" w:sz="8" w:space="0"/>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-81.31</w:t>
            </w:r>
          </w:p>
        </w:tc>
        <w:tc>
          <w:tcPr>
            <w:tcW w:w="240" w:type="dxa"/>
            <w:tcBorders>
              <w:top w:val="single" w:color="auto" w:sz="8" w:space="0"/>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796" w:type="dxa"/>
            <w:tcBorders>
              <w:top w:val="single" w:color="auto" w:sz="8" w:space="0"/>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785" w:type="dxa"/>
            <w:tcBorders>
              <w:top w:val="single" w:color="auto" w:sz="8" w:space="0"/>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738" w:type="dxa"/>
            <w:tcBorders>
              <w:top w:val="single" w:color="auto" w:sz="8" w:space="0"/>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single" w:color="auto" w:sz="8" w:space="0"/>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776" w:type="dxa"/>
            <w:tcBorders>
              <w:top w:val="single" w:color="auto" w:sz="8" w:space="0"/>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-70.34</w:t>
            </w:r>
          </w:p>
        </w:tc>
        <w:tc>
          <w:tcPr>
            <w:tcW w:w="830" w:type="dxa"/>
            <w:tcBorders>
              <w:top w:val="single" w:color="auto" w:sz="8" w:space="0"/>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-80.23</w:t>
            </w:r>
          </w:p>
        </w:tc>
        <w:tc>
          <w:tcPr>
            <w:tcW w:w="797" w:type="dxa"/>
            <w:tcBorders>
              <w:top w:val="single" w:color="auto" w:sz="8" w:space="0"/>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-83.47</w:t>
            </w:r>
          </w:p>
        </w:tc>
        <w:tc>
          <w:tcPr>
            <w:tcW w:w="240" w:type="dxa"/>
            <w:tcBorders>
              <w:top w:val="single" w:color="auto" w:sz="8" w:space="0"/>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821" w:type="dxa"/>
            <w:tcBorders>
              <w:top w:val="single" w:color="auto" w:sz="8" w:space="0"/>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bookmarkStart w:id="0" w:name="_GoBack"/>
            <w:bookmarkEnd w:id="0"/>
          </w:p>
        </w:tc>
        <w:tc>
          <w:tcPr>
            <w:tcW w:w="762" w:type="dxa"/>
            <w:tcBorders>
              <w:top w:val="single" w:color="auto" w:sz="8" w:space="0"/>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11.43</w:t>
            </w:r>
          </w:p>
        </w:tc>
        <w:tc>
          <w:tcPr>
            <w:tcW w:w="865" w:type="dxa"/>
            <w:tcBorders>
              <w:top w:val="single" w:color="auto" w:sz="8" w:space="0"/>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-14.82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128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AT4G11280</w:t>
            </w:r>
          </w:p>
        </w:tc>
        <w:tc>
          <w:tcPr>
            <w:tcW w:w="84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ACS6</w:t>
            </w:r>
          </w:p>
        </w:tc>
        <w:tc>
          <w:tcPr>
            <w:tcW w:w="1622" w:type="dxa"/>
            <w:tcBorders>
              <w:top w:val="nil"/>
              <w:left w:val="nil"/>
              <w:bottom w:val="nil"/>
              <w:right w:val="nil"/>
            </w:tcBorders>
            <w:shd w:val="clear" w:color="auto" w:fill="auto"/>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1"/>
                <w:szCs w:val="21"/>
                <w:u w:val="none" w:color="C00000"/>
                <w:lang w:val="en-US" w:eastAsia="zh-CN" w:bidi="ar"/>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UPR</w:t>
            </w:r>
            <w:r>
              <w:rPr>
                <w:rFonts w:hint="default" w:ascii="Times New Roman" w:hAnsi="Times New Roman" w:eastAsia="宋体" w:cs="Times New Roman"/>
                <w:b w:val="0"/>
                <w:bCs w:val="0"/>
                <w:i w:val="0"/>
                <w:iCs w:val="0"/>
                <w:color w:val="000000"/>
                <w:kern w:val="0"/>
                <w:sz w:val="21"/>
                <w:szCs w:val="21"/>
                <w:u w:val="none" w:color="C00000"/>
                <w:lang w:val="en-US" w:eastAsia="zh-CN" w:bidi="ar"/>
              </w:rPr>
              <w:br w:type="textWrapping"/>
            </w:r>
            <w:r>
              <w:rPr>
                <w:rFonts w:hint="default" w:ascii="Times New Roman" w:hAnsi="Times New Roman" w:eastAsia="宋体" w:cs="Times New Roman"/>
                <w:b w:val="0"/>
                <w:bCs w:val="0"/>
                <w:i w:val="0"/>
                <w:iCs w:val="0"/>
                <w:color w:val="000000"/>
                <w:kern w:val="0"/>
                <w:sz w:val="21"/>
                <w:szCs w:val="21"/>
                <w:u w:val="none" w:color="C00000"/>
                <w:lang w:val="en-US" w:eastAsia="zh-CN" w:bidi="ar"/>
              </w:rPr>
              <w:t>(chr4:6859666</w:t>
            </w:r>
          </w:p>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-6860614)</w:t>
            </w:r>
          </w:p>
        </w:tc>
        <w:tc>
          <w:tcPr>
            <w:tcW w:w="825"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-16.18</w:t>
            </w:r>
          </w:p>
        </w:tc>
        <w:tc>
          <w:tcPr>
            <w:tcW w:w="759"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778"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796"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785"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-18.95</w:t>
            </w:r>
          </w:p>
        </w:tc>
        <w:tc>
          <w:tcPr>
            <w:tcW w:w="738"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776"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-12.68</w:t>
            </w:r>
          </w:p>
        </w:tc>
        <w:tc>
          <w:tcPr>
            <w:tcW w:w="830"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-13.79</w:t>
            </w:r>
          </w:p>
        </w:tc>
        <w:tc>
          <w:tcPr>
            <w:tcW w:w="797"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821"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762"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86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128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AT4G26200</w:t>
            </w:r>
          </w:p>
        </w:tc>
        <w:tc>
          <w:tcPr>
            <w:tcW w:w="84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ACS7</w:t>
            </w:r>
          </w:p>
        </w:tc>
        <w:tc>
          <w:tcPr>
            <w:tcW w:w="1622" w:type="dxa"/>
            <w:tcBorders>
              <w:top w:val="nil"/>
              <w:left w:val="nil"/>
              <w:bottom w:val="nil"/>
              <w:right w:val="nil"/>
            </w:tcBorders>
            <w:shd w:val="clear" w:color="auto" w:fill="auto"/>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r>
              <w:rPr>
                <w:rFonts w:hint="default" w:ascii="Times New Roman" w:hAnsi="Times New Roman" w:eastAsia="宋体" w:cs="Times New Roman"/>
                <w:b w:val="0"/>
                <w:bCs w:val="0"/>
                <w:i w:val="0"/>
                <w:iCs w:val="0"/>
                <w:color w:val="000000"/>
                <w:kern w:val="0"/>
                <w:sz w:val="21"/>
                <w:szCs w:val="21"/>
                <w:u w:val="none" w:color="C00000"/>
                <w:lang w:val="en-US" w:eastAsia="zh-CN" w:bidi="ar"/>
              </w:rPr>
              <w:br w:type="textWrapping"/>
            </w:r>
            <w:r>
              <w:rPr>
                <w:rFonts w:hint="default" w:ascii="Times New Roman" w:hAnsi="Times New Roman" w:eastAsia="宋体" w:cs="Times New Roman"/>
                <w:b w:val="0"/>
                <w:bCs w:val="0"/>
                <w:i w:val="0"/>
                <w:iCs w:val="0"/>
                <w:color w:val="000000"/>
                <w:kern w:val="0"/>
                <w:sz w:val="21"/>
                <w:szCs w:val="21"/>
                <w:u w:val="none" w:color="C00000"/>
                <w:lang w:val="en-US" w:eastAsia="zh-CN" w:bidi="ar"/>
              </w:rPr>
              <w:t>(chr4</w:t>
            </w:r>
            <w:r>
              <w:rPr>
                <w:rFonts w:hint="eastAsia" w:ascii="宋体" w:hAnsi="宋体" w:eastAsia="宋体" w:cs="宋体"/>
                <w:b w:val="0"/>
                <w:bCs w:val="0"/>
                <w:i w:val="0"/>
                <w:iCs w:val="0"/>
                <w:color w:val="000000"/>
                <w:kern w:val="0"/>
                <w:sz w:val="21"/>
                <w:szCs w:val="21"/>
                <w:u w:val="none" w:color="C00000"/>
                <w:lang w:val="en-US" w:eastAsia="zh-CN" w:bidi="ar"/>
              </w:rPr>
              <w:t>:</w:t>
            </w:r>
            <w:r>
              <w:rPr>
                <w:rFonts w:hint="default" w:ascii="Times New Roman" w:hAnsi="Times New Roman" w:eastAsia="宋体" w:cs="Times New Roman"/>
                <w:b w:val="0"/>
                <w:bCs w:val="0"/>
                <w:i w:val="0"/>
                <w:iCs w:val="0"/>
                <w:color w:val="000000"/>
                <w:kern w:val="0"/>
                <w:sz w:val="21"/>
                <w:szCs w:val="21"/>
                <w:u w:val="none" w:color="C00000"/>
                <w:lang w:val="en-US" w:eastAsia="zh-CN" w:bidi="ar"/>
              </w:rPr>
              <w:t>13280942-13281622)</w:t>
            </w:r>
          </w:p>
        </w:tc>
        <w:tc>
          <w:tcPr>
            <w:tcW w:w="825"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759"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778"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796"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11.11</w:t>
            </w:r>
          </w:p>
        </w:tc>
        <w:tc>
          <w:tcPr>
            <w:tcW w:w="785"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738"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776"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830"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797"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821"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762"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86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128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AT4G08040</w:t>
            </w:r>
          </w:p>
        </w:tc>
        <w:tc>
          <w:tcPr>
            <w:tcW w:w="84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ACS11</w:t>
            </w:r>
          </w:p>
        </w:tc>
        <w:tc>
          <w:tcPr>
            <w:tcW w:w="1622" w:type="dxa"/>
            <w:tcBorders>
              <w:top w:val="nil"/>
              <w:left w:val="nil"/>
              <w:bottom w:val="nil"/>
              <w:right w:val="nil"/>
            </w:tcBorders>
            <w:shd w:val="clear" w:color="auto" w:fill="auto"/>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1"/>
                <w:szCs w:val="21"/>
                <w:u w:val="none" w:color="C00000"/>
                <w:lang w:val="en-US" w:eastAsia="zh-CN" w:bidi="ar"/>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r>
              <w:rPr>
                <w:rFonts w:hint="default" w:ascii="Times New Roman" w:hAnsi="Times New Roman" w:eastAsia="宋体" w:cs="Times New Roman"/>
                <w:b w:val="0"/>
                <w:bCs w:val="0"/>
                <w:i w:val="0"/>
                <w:iCs w:val="0"/>
                <w:color w:val="000000"/>
                <w:kern w:val="0"/>
                <w:sz w:val="21"/>
                <w:szCs w:val="21"/>
                <w:u w:val="none" w:color="C00000"/>
                <w:lang w:val="en-US" w:eastAsia="zh-CN" w:bidi="ar"/>
              </w:rPr>
              <w:br w:type="textWrapping"/>
            </w:r>
            <w:r>
              <w:rPr>
                <w:rFonts w:hint="default" w:ascii="Times New Roman" w:hAnsi="Times New Roman" w:eastAsia="宋体" w:cs="Times New Roman"/>
                <w:b w:val="0"/>
                <w:bCs w:val="0"/>
                <w:i w:val="0"/>
                <w:iCs w:val="0"/>
                <w:color w:val="000000"/>
                <w:kern w:val="0"/>
                <w:sz w:val="21"/>
                <w:szCs w:val="21"/>
                <w:u w:val="none" w:color="C00000"/>
                <w:lang w:val="en-US" w:eastAsia="zh-CN" w:bidi="ar"/>
              </w:rPr>
              <w:t>(chr4: 4889422</w:t>
            </w:r>
          </w:p>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-4949556)</w:t>
            </w:r>
          </w:p>
        </w:tc>
        <w:tc>
          <w:tcPr>
            <w:tcW w:w="825"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-86.30</w:t>
            </w:r>
          </w:p>
        </w:tc>
        <w:tc>
          <w:tcPr>
            <w:tcW w:w="759"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778"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796"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785"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-40.30</w:t>
            </w:r>
          </w:p>
        </w:tc>
        <w:tc>
          <w:tcPr>
            <w:tcW w:w="738"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776"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830"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797"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821"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-72.73</w:t>
            </w:r>
          </w:p>
        </w:tc>
        <w:tc>
          <w:tcPr>
            <w:tcW w:w="7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-22.86</w:t>
            </w:r>
          </w:p>
        </w:tc>
        <w:tc>
          <w:tcPr>
            <w:tcW w:w="86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1283" w:type="dxa"/>
            <w:tcBorders>
              <w:top w:val="nil"/>
              <w:left w:val="nil"/>
              <w:bottom w:val="single" w:color="auto" w:sz="8" w:space="0"/>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AT1G66340</w:t>
            </w:r>
          </w:p>
        </w:tc>
        <w:tc>
          <w:tcPr>
            <w:tcW w:w="843" w:type="dxa"/>
            <w:tcBorders>
              <w:top w:val="nil"/>
              <w:left w:val="nil"/>
              <w:bottom w:val="single" w:color="auto" w:sz="8" w:space="0"/>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ETR1</w:t>
            </w:r>
          </w:p>
        </w:tc>
        <w:tc>
          <w:tcPr>
            <w:tcW w:w="1622" w:type="dxa"/>
            <w:tcBorders>
              <w:top w:val="nil"/>
              <w:left w:val="nil"/>
              <w:bottom w:val="single" w:color="auto" w:sz="8" w:space="0"/>
              <w:right w:val="nil"/>
            </w:tcBorders>
            <w:shd w:val="clear" w:color="auto" w:fill="auto"/>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UPR</w:t>
            </w:r>
            <w:r>
              <w:rPr>
                <w:rFonts w:hint="default" w:ascii="Times New Roman" w:hAnsi="Times New Roman" w:eastAsia="宋体" w:cs="Times New Roman"/>
                <w:b w:val="0"/>
                <w:bCs w:val="0"/>
                <w:i w:val="0"/>
                <w:iCs w:val="0"/>
                <w:color w:val="000000"/>
                <w:kern w:val="0"/>
                <w:sz w:val="21"/>
                <w:szCs w:val="21"/>
                <w:u w:val="none" w:color="C00000"/>
                <w:lang w:val="en-US" w:eastAsia="zh-CN" w:bidi="ar"/>
              </w:rPr>
              <w:br w:type="textWrapping"/>
            </w:r>
            <w:r>
              <w:rPr>
                <w:rFonts w:hint="default" w:ascii="Times New Roman" w:hAnsi="Times New Roman" w:eastAsia="宋体" w:cs="Times New Roman"/>
                <w:b w:val="0"/>
                <w:bCs w:val="0"/>
                <w:i w:val="0"/>
                <w:iCs w:val="0"/>
                <w:color w:val="000000"/>
                <w:kern w:val="0"/>
                <w:sz w:val="21"/>
                <w:szCs w:val="21"/>
                <w:u w:val="none" w:color="C00000"/>
                <w:lang w:val="en-US" w:eastAsia="zh-CN" w:bidi="ar"/>
              </w:rPr>
              <w:t>(chr1:24732582-24733815)</w:t>
            </w:r>
          </w:p>
        </w:tc>
        <w:tc>
          <w:tcPr>
            <w:tcW w:w="825" w:type="dxa"/>
            <w:tcBorders>
              <w:top w:val="nil"/>
              <w:left w:val="nil"/>
              <w:bottom w:val="single" w:color="auto" w:sz="8" w:space="0"/>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-58.42</w:t>
            </w:r>
          </w:p>
        </w:tc>
        <w:tc>
          <w:tcPr>
            <w:tcW w:w="759" w:type="dxa"/>
            <w:tcBorders>
              <w:top w:val="nil"/>
              <w:left w:val="nil"/>
              <w:bottom w:val="single" w:color="auto" w:sz="8" w:space="0"/>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22.62</w:t>
            </w:r>
          </w:p>
        </w:tc>
        <w:tc>
          <w:tcPr>
            <w:tcW w:w="778" w:type="dxa"/>
            <w:tcBorders>
              <w:top w:val="nil"/>
              <w:left w:val="nil"/>
              <w:bottom w:val="single" w:color="auto" w:sz="8" w:space="0"/>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single" w:color="auto" w:sz="8" w:space="0"/>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796" w:type="dxa"/>
            <w:tcBorders>
              <w:top w:val="nil"/>
              <w:left w:val="nil"/>
              <w:bottom w:val="single" w:color="auto" w:sz="8" w:space="0"/>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-21.65</w:t>
            </w:r>
          </w:p>
        </w:tc>
        <w:tc>
          <w:tcPr>
            <w:tcW w:w="785" w:type="dxa"/>
            <w:tcBorders>
              <w:top w:val="nil"/>
              <w:left w:val="nil"/>
              <w:bottom w:val="single" w:color="auto" w:sz="8" w:space="0"/>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-32.97</w:t>
            </w:r>
          </w:p>
        </w:tc>
        <w:tc>
          <w:tcPr>
            <w:tcW w:w="738" w:type="dxa"/>
            <w:tcBorders>
              <w:top w:val="nil"/>
              <w:left w:val="nil"/>
              <w:bottom w:val="single" w:color="auto" w:sz="8" w:space="0"/>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single" w:color="auto" w:sz="8" w:space="0"/>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776" w:type="dxa"/>
            <w:tcBorders>
              <w:top w:val="nil"/>
              <w:left w:val="nil"/>
              <w:bottom w:val="single" w:color="auto" w:sz="8" w:space="0"/>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-17.90</w:t>
            </w:r>
          </w:p>
        </w:tc>
        <w:tc>
          <w:tcPr>
            <w:tcW w:w="830" w:type="dxa"/>
            <w:tcBorders>
              <w:top w:val="nil"/>
              <w:left w:val="nil"/>
              <w:bottom w:val="single" w:color="auto" w:sz="8" w:space="0"/>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-36.45</w:t>
            </w:r>
          </w:p>
        </w:tc>
        <w:tc>
          <w:tcPr>
            <w:tcW w:w="797" w:type="dxa"/>
            <w:tcBorders>
              <w:top w:val="nil"/>
              <w:left w:val="nil"/>
              <w:bottom w:val="single" w:color="auto" w:sz="8" w:space="0"/>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single" w:color="auto" w:sz="8" w:space="0"/>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821" w:type="dxa"/>
            <w:tcBorders>
              <w:top w:val="nil"/>
              <w:left w:val="nil"/>
              <w:bottom w:val="single" w:color="auto" w:sz="8" w:space="0"/>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-30.69</w:t>
            </w:r>
          </w:p>
        </w:tc>
        <w:tc>
          <w:tcPr>
            <w:tcW w:w="762" w:type="dxa"/>
            <w:tcBorders>
              <w:top w:val="nil"/>
              <w:left w:val="nil"/>
              <w:bottom w:val="single" w:color="auto" w:sz="8" w:space="0"/>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-13.29</w:t>
            </w:r>
          </w:p>
        </w:tc>
        <w:tc>
          <w:tcPr>
            <w:tcW w:w="865" w:type="dxa"/>
            <w:tcBorders>
              <w:top w:val="nil"/>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bl>
    <w:p>
      <w:pPr>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b w:val="0"/>
          <w:bCs w:val="0"/>
          <w:sz w:val="21"/>
          <w:szCs w:val="21"/>
          <w:lang w:val="en-US" w:eastAsia="zh-CN"/>
        </w:rPr>
        <w:t>(Continued)</w:t>
      </w:r>
    </w:p>
    <w:tbl>
      <w:tblPr>
        <w:tblStyle w:val="4"/>
        <w:tblW w:w="1393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83"/>
        <w:gridCol w:w="778"/>
        <w:gridCol w:w="1613"/>
        <w:gridCol w:w="806"/>
        <w:gridCol w:w="790"/>
        <w:gridCol w:w="761"/>
        <w:gridCol w:w="254"/>
        <w:gridCol w:w="796"/>
        <w:gridCol w:w="717"/>
        <w:gridCol w:w="806"/>
        <w:gridCol w:w="240"/>
        <w:gridCol w:w="776"/>
        <w:gridCol w:w="830"/>
        <w:gridCol w:w="797"/>
        <w:gridCol w:w="240"/>
        <w:gridCol w:w="821"/>
        <w:gridCol w:w="762"/>
        <w:gridCol w:w="8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 w:hRule="atLeast"/>
        </w:trPr>
        <w:tc>
          <w:tcPr>
            <w:tcW w:w="1283" w:type="dxa"/>
            <w:vMerge w:val="restart"/>
            <w:tcBorders>
              <w:top w:val="single" w:color="auto" w:sz="8"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Gene ID</w:t>
            </w:r>
          </w:p>
        </w:tc>
        <w:tc>
          <w:tcPr>
            <w:tcW w:w="778" w:type="dxa"/>
            <w:vMerge w:val="restart"/>
            <w:tcBorders>
              <w:top w:val="single" w:color="auto" w:sz="8"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Gene Name</w:t>
            </w:r>
          </w:p>
        </w:tc>
        <w:tc>
          <w:tcPr>
            <w:tcW w:w="1613" w:type="dxa"/>
            <w:vMerge w:val="restart"/>
            <w:tcBorders>
              <w:top w:val="single" w:color="auto" w:sz="8" w:space="0"/>
              <w:left w:val="nil"/>
              <w:bottom w:val="single" w:color="auto"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Position</w:t>
            </w:r>
          </w:p>
        </w:tc>
        <w:tc>
          <w:tcPr>
            <w:tcW w:w="2357" w:type="dxa"/>
            <w:gridSpan w:val="3"/>
            <w:tcBorders>
              <w:top w:val="single" w:color="auto" w:sz="8"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ΔML [</w:t>
            </w:r>
            <w:r>
              <w:rPr>
                <w:rFonts w:hint="default" w:ascii="Times New Roman" w:hAnsi="Times New Roman" w:eastAsia="宋体" w:cs="Times New Roman"/>
                <w:b w:val="0"/>
                <w:bCs w:val="0"/>
                <w:i/>
                <w:iCs/>
                <w:color w:val="000000"/>
                <w:kern w:val="0"/>
                <w:sz w:val="21"/>
                <w:szCs w:val="21"/>
                <w:u w:val="none" w:color="C00000"/>
                <w:lang w:val="en-US" w:eastAsia="zh-CN" w:bidi="ar"/>
              </w:rPr>
              <w:t>met1</w:t>
            </w:r>
            <w:r>
              <w:rPr>
                <w:rFonts w:hint="default" w:ascii="Times New Roman" w:hAnsi="Times New Roman" w:eastAsia="宋体" w:cs="Times New Roman"/>
                <w:b w:val="0"/>
                <w:bCs w:val="0"/>
                <w:i w:val="0"/>
                <w:iCs w:val="0"/>
                <w:color w:val="000000"/>
                <w:kern w:val="0"/>
                <w:sz w:val="21"/>
                <w:szCs w:val="21"/>
                <w:u w:val="none" w:color="C00000"/>
                <w:lang w:val="en-US" w:eastAsia="zh-CN" w:bidi="ar"/>
              </w:rPr>
              <w:t>-WT] (%)</w:t>
            </w:r>
          </w:p>
        </w:tc>
        <w:tc>
          <w:tcPr>
            <w:tcW w:w="254" w:type="dxa"/>
            <w:vMerge w:val="restart"/>
            <w:tcBorders>
              <w:top w:val="single" w:color="auto" w:sz="8" w:space="0"/>
              <w:left w:val="nil"/>
              <w:bottom w:val="single" w:color="auto" w:sz="4"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2319" w:type="dxa"/>
            <w:gridSpan w:val="3"/>
            <w:tcBorders>
              <w:top w:val="single" w:color="auto" w:sz="8"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ΔML [c</w:t>
            </w:r>
            <w:r>
              <w:rPr>
                <w:rFonts w:hint="default" w:ascii="Times New Roman" w:hAnsi="Times New Roman" w:eastAsia="宋体" w:cs="Times New Roman"/>
                <w:b w:val="0"/>
                <w:bCs w:val="0"/>
                <w:i/>
                <w:iCs/>
                <w:color w:val="000000"/>
                <w:kern w:val="0"/>
                <w:sz w:val="21"/>
                <w:szCs w:val="21"/>
                <w:u w:val="none" w:color="C00000"/>
                <w:lang w:val="en-US" w:eastAsia="zh-CN" w:bidi="ar"/>
              </w:rPr>
              <w:t>mt3</w:t>
            </w:r>
            <w:r>
              <w:rPr>
                <w:rFonts w:hint="default" w:ascii="Times New Roman" w:hAnsi="Times New Roman" w:eastAsia="宋体" w:cs="Times New Roman"/>
                <w:b w:val="0"/>
                <w:bCs w:val="0"/>
                <w:i w:val="0"/>
                <w:iCs w:val="0"/>
                <w:color w:val="000000"/>
                <w:kern w:val="0"/>
                <w:sz w:val="21"/>
                <w:szCs w:val="21"/>
                <w:u w:val="none" w:color="C00000"/>
                <w:lang w:val="en-US" w:eastAsia="zh-CN" w:bidi="ar"/>
              </w:rPr>
              <w:t>-WT] (%)</w:t>
            </w:r>
          </w:p>
        </w:tc>
        <w:tc>
          <w:tcPr>
            <w:tcW w:w="240" w:type="dxa"/>
            <w:vMerge w:val="restart"/>
            <w:tcBorders>
              <w:top w:val="single" w:color="auto" w:sz="8" w:space="0"/>
              <w:left w:val="nil"/>
              <w:bottom w:val="single" w:color="auto" w:sz="4" w:space="0"/>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2403" w:type="dxa"/>
            <w:gridSpan w:val="3"/>
            <w:tcBorders>
              <w:top w:val="single" w:color="auto" w:sz="8" w:space="0"/>
              <w:left w:val="nil"/>
              <w:bottom w:val="single" w:color="auto" w:sz="4" w:space="0"/>
              <w:right w:val="nil"/>
            </w:tcBorders>
            <w:shd w:val="clear" w:color="auto" w:fill="auto"/>
            <w:noWrap/>
            <w:vAlign w:val="center"/>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ΔML [</w:t>
            </w:r>
            <w:r>
              <w:rPr>
                <w:rFonts w:hint="default" w:ascii="Times New Roman" w:hAnsi="Times New Roman" w:eastAsia="宋体" w:cs="Times New Roman"/>
                <w:b w:val="0"/>
                <w:bCs w:val="0"/>
                <w:i/>
                <w:iCs/>
                <w:color w:val="000000"/>
                <w:kern w:val="0"/>
                <w:sz w:val="21"/>
                <w:szCs w:val="21"/>
                <w:u w:val="none" w:color="C00000"/>
                <w:lang w:val="en-US" w:eastAsia="zh-CN" w:bidi="ar"/>
              </w:rPr>
              <w:t>drm1/2</w:t>
            </w:r>
            <w:r>
              <w:rPr>
                <w:rFonts w:hint="default" w:ascii="Times New Roman" w:hAnsi="Times New Roman" w:eastAsia="宋体" w:cs="Times New Roman"/>
                <w:b w:val="0"/>
                <w:bCs w:val="0"/>
                <w:i w:val="0"/>
                <w:iCs w:val="0"/>
                <w:color w:val="000000"/>
                <w:kern w:val="0"/>
                <w:sz w:val="21"/>
                <w:szCs w:val="21"/>
                <w:u w:val="none" w:color="C00000"/>
                <w:lang w:val="en-US" w:eastAsia="zh-CN" w:bidi="ar"/>
              </w:rPr>
              <w:t>-WT] (%)</w:t>
            </w:r>
          </w:p>
        </w:tc>
        <w:tc>
          <w:tcPr>
            <w:tcW w:w="240" w:type="dxa"/>
            <w:vMerge w:val="restart"/>
            <w:tcBorders>
              <w:top w:val="single" w:color="auto" w:sz="8" w:space="0"/>
              <w:left w:val="nil"/>
              <w:bottom w:val="single" w:color="auto" w:sz="4"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448" w:type="dxa"/>
            <w:gridSpan w:val="3"/>
            <w:tcBorders>
              <w:top w:val="single" w:color="auto" w:sz="8" w:space="0"/>
              <w:left w:val="nil"/>
              <w:bottom w:val="single" w:color="auto" w:sz="4"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ΔML [</w:t>
            </w:r>
            <w:r>
              <w:rPr>
                <w:rFonts w:hint="default" w:ascii="Times New Roman" w:hAnsi="Times New Roman" w:eastAsia="宋体" w:cs="Times New Roman"/>
                <w:b w:val="0"/>
                <w:bCs w:val="0"/>
                <w:i/>
                <w:iCs/>
                <w:color w:val="000000"/>
                <w:kern w:val="0"/>
                <w:sz w:val="21"/>
                <w:szCs w:val="21"/>
                <w:u w:val="none" w:color="C00000"/>
                <w:lang w:val="en-US" w:eastAsia="zh-CN" w:bidi="ar"/>
              </w:rPr>
              <w:t>ddm1</w:t>
            </w:r>
            <w:r>
              <w:rPr>
                <w:rFonts w:hint="default" w:ascii="Times New Roman" w:hAnsi="Times New Roman" w:eastAsia="宋体" w:cs="Times New Roman"/>
                <w:b w:val="0"/>
                <w:bCs w:val="0"/>
                <w:i w:val="0"/>
                <w:iCs w:val="0"/>
                <w:color w:val="000000"/>
                <w:kern w:val="0"/>
                <w:sz w:val="21"/>
                <w:szCs w:val="21"/>
                <w:u w:val="none" w:color="C00000"/>
                <w:lang w:val="en-US" w:eastAsia="zh-CN" w:bidi="ar"/>
              </w:rPr>
              <w:t>-WT]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283" w:type="dxa"/>
            <w:vMerge w:val="continue"/>
            <w:tcBorders>
              <w:top w:val="single" w:color="auto" w:sz="4" w:space="0"/>
              <w:left w:val="nil"/>
              <w:bottom w:val="single" w:color="auto" w:sz="8" w:space="0"/>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p>
        </w:tc>
        <w:tc>
          <w:tcPr>
            <w:tcW w:w="778" w:type="dxa"/>
            <w:vMerge w:val="continue"/>
            <w:tcBorders>
              <w:top w:val="single" w:color="auto" w:sz="4" w:space="0"/>
              <w:left w:val="nil"/>
              <w:bottom w:val="single" w:color="auto" w:sz="8" w:space="0"/>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p>
        </w:tc>
        <w:tc>
          <w:tcPr>
            <w:tcW w:w="1613" w:type="dxa"/>
            <w:vMerge w:val="continue"/>
            <w:tcBorders>
              <w:top w:val="single" w:color="auto" w:sz="4" w:space="0"/>
              <w:left w:val="nil"/>
              <w:bottom w:val="single" w:color="auto" w:sz="8" w:space="0"/>
              <w:right w:val="nil"/>
            </w:tcBorders>
            <w:shd w:val="clear" w:color="auto" w:fill="auto"/>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p>
        </w:tc>
        <w:tc>
          <w:tcPr>
            <w:tcW w:w="806"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CG</w:t>
            </w:r>
          </w:p>
        </w:tc>
        <w:tc>
          <w:tcPr>
            <w:tcW w:w="790"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CHG</w:t>
            </w:r>
          </w:p>
        </w:tc>
        <w:tc>
          <w:tcPr>
            <w:tcW w:w="761"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CHH</w:t>
            </w:r>
          </w:p>
        </w:tc>
        <w:tc>
          <w:tcPr>
            <w:tcW w:w="254" w:type="dxa"/>
            <w:vMerge w:val="continue"/>
            <w:tcBorders>
              <w:top w:val="single" w:color="auto" w:sz="4" w:space="0"/>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796"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CG</w:t>
            </w:r>
          </w:p>
        </w:tc>
        <w:tc>
          <w:tcPr>
            <w:tcW w:w="717"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CHG</w:t>
            </w:r>
          </w:p>
        </w:tc>
        <w:tc>
          <w:tcPr>
            <w:tcW w:w="806"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CHH</w:t>
            </w:r>
          </w:p>
        </w:tc>
        <w:tc>
          <w:tcPr>
            <w:tcW w:w="240" w:type="dxa"/>
            <w:vMerge w:val="continue"/>
            <w:tcBorders>
              <w:top w:val="single" w:color="auto" w:sz="4" w:space="0"/>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776"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CG</w:t>
            </w:r>
          </w:p>
        </w:tc>
        <w:tc>
          <w:tcPr>
            <w:tcW w:w="830"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CHG</w:t>
            </w:r>
          </w:p>
        </w:tc>
        <w:tc>
          <w:tcPr>
            <w:tcW w:w="797"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CHH</w:t>
            </w:r>
          </w:p>
        </w:tc>
        <w:tc>
          <w:tcPr>
            <w:tcW w:w="240" w:type="dxa"/>
            <w:vMerge w:val="continue"/>
            <w:tcBorders>
              <w:top w:val="single" w:color="auto" w:sz="4" w:space="0"/>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821"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CG</w:t>
            </w:r>
          </w:p>
        </w:tc>
        <w:tc>
          <w:tcPr>
            <w:tcW w:w="762"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CHG</w:t>
            </w:r>
          </w:p>
        </w:tc>
        <w:tc>
          <w:tcPr>
            <w:tcW w:w="865"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1283" w:type="dxa"/>
            <w:tcBorders>
              <w:top w:val="single" w:color="auto" w:sz="8" w:space="0"/>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color="C00000"/>
                <w:lang w:val="en-US" w:eastAsia="zh-CN" w:bidi="ar-SA"/>
              </w:rPr>
            </w:pPr>
            <w:r>
              <w:rPr>
                <w:rFonts w:hint="default" w:ascii="Times New Roman" w:hAnsi="Times New Roman" w:eastAsia="宋体" w:cs="Times New Roman"/>
                <w:b w:val="0"/>
                <w:bCs w:val="0"/>
                <w:i/>
                <w:iCs/>
                <w:color w:val="000000"/>
                <w:kern w:val="0"/>
                <w:sz w:val="21"/>
                <w:szCs w:val="21"/>
                <w:u w:val="none" w:color="C00000"/>
                <w:lang w:val="en-US" w:eastAsia="zh-CN" w:bidi="ar"/>
              </w:rPr>
              <w:t>AT1G04310</w:t>
            </w:r>
          </w:p>
        </w:tc>
        <w:tc>
          <w:tcPr>
            <w:tcW w:w="778" w:type="dxa"/>
            <w:tcBorders>
              <w:top w:val="single" w:color="auto" w:sz="8" w:space="0"/>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color="C00000"/>
                <w:lang w:val="en-US" w:eastAsia="zh-CN" w:bidi="ar-SA"/>
              </w:rPr>
            </w:pPr>
            <w:r>
              <w:rPr>
                <w:rFonts w:hint="default" w:ascii="Times New Roman" w:hAnsi="Times New Roman" w:eastAsia="宋体" w:cs="Times New Roman"/>
                <w:b w:val="0"/>
                <w:bCs w:val="0"/>
                <w:i/>
                <w:iCs/>
                <w:color w:val="000000"/>
                <w:kern w:val="0"/>
                <w:sz w:val="21"/>
                <w:szCs w:val="21"/>
                <w:u w:val="none" w:color="C00000"/>
                <w:lang w:val="en-US" w:eastAsia="zh-CN" w:bidi="ar"/>
              </w:rPr>
              <w:t>ERS2</w:t>
            </w:r>
          </w:p>
        </w:tc>
        <w:tc>
          <w:tcPr>
            <w:tcW w:w="1613" w:type="dxa"/>
            <w:tcBorders>
              <w:top w:val="single" w:color="auto" w:sz="8" w:space="0"/>
              <w:left w:val="nil"/>
              <w:bottom w:val="nil"/>
              <w:right w:val="nil"/>
            </w:tcBorders>
            <w:shd w:val="clear" w:color="auto" w:fill="auto"/>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1"/>
                <w:szCs w:val="21"/>
                <w:u w:val="none" w:color="C00000"/>
                <w:lang w:val="en-US" w:eastAsia="zh-CN" w:bidi="ar"/>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UPR</w:t>
            </w:r>
            <w:r>
              <w:rPr>
                <w:rFonts w:hint="default" w:ascii="Times New Roman" w:hAnsi="Times New Roman" w:eastAsia="宋体" w:cs="Times New Roman"/>
                <w:b w:val="0"/>
                <w:bCs w:val="0"/>
                <w:i w:val="0"/>
                <w:iCs w:val="0"/>
                <w:color w:val="000000"/>
                <w:kern w:val="0"/>
                <w:sz w:val="21"/>
                <w:szCs w:val="21"/>
                <w:u w:val="none" w:color="C00000"/>
                <w:lang w:val="en-US" w:eastAsia="zh-CN" w:bidi="ar"/>
              </w:rPr>
              <w:br w:type="textWrapping"/>
            </w:r>
            <w:r>
              <w:rPr>
                <w:rFonts w:hint="default" w:ascii="Times New Roman" w:hAnsi="Times New Roman" w:eastAsia="宋体" w:cs="Times New Roman"/>
                <w:b w:val="0"/>
                <w:bCs w:val="0"/>
                <w:i w:val="0"/>
                <w:iCs w:val="0"/>
                <w:color w:val="000000"/>
                <w:kern w:val="0"/>
                <w:sz w:val="21"/>
                <w:szCs w:val="21"/>
                <w:u w:val="none" w:color="C00000"/>
                <w:lang w:val="en-US" w:eastAsia="zh-CN" w:bidi="ar"/>
              </w:rPr>
              <w:t>(chr1:1157763</w:t>
            </w:r>
          </w:p>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-1157863)</w:t>
            </w:r>
          </w:p>
        </w:tc>
        <w:tc>
          <w:tcPr>
            <w:tcW w:w="806" w:type="dxa"/>
            <w:tcBorders>
              <w:top w:val="single" w:color="auto" w:sz="8" w:space="0"/>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790" w:type="dxa"/>
            <w:tcBorders>
              <w:top w:val="single" w:color="auto" w:sz="8" w:space="0"/>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761" w:type="dxa"/>
            <w:tcBorders>
              <w:top w:val="single" w:color="auto" w:sz="8" w:space="0"/>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-20.58</w:t>
            </w:r>
          </w:p>
        </w:tc>
        <w:tc>
          <w:tcPr>
            <w:tcW w:w="254" w:type="dxa"/>
            <w:tcBorders>
              <w:top w:val="single" w:color="auto" w:sz="8" w:space="0"/>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796" w:type="dxa"/>
            <w:tcBorders>
              <w:top w:val="single" w:color="auto" w:sz="8" w:space="0"/>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717" w:type="dxa"/>
            <w:tcBorders>
              <w:top w:val="single" w:color="auto" w:sz="8" w:space="0"/>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806" w:type="dxa"/>
            <w:tcBorders>
              <w:top w:val="single" w:color="auto" w:sz="8" w:space="0"/>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-15.89</w:t>
            </w:r>
          </w:p>
        </w:tc>
        <w:tc>
          <w:tcPr>
            <w:tcW w:w="240" w:type="dxa"/>
            <w:tcBorders>
              <w:top w:val="single" w:color="auto" w:sz="8" w:space="0"/>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776" w:type="dxa"/>
            <w:tcBorders>
              <w:top w:val="single" w:color="auto" w:sz="8" w:space="0"/>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830" w:type="dxa"/>
            <w:tcBorders>
              <w:top w:val="single" w:color="auto" w:sz="8" w:space="0"/>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color="C00000"/>
                <w:lang w:val="en-US" w:eastAsia="zh-CN" w:bidi="ar-SA"/>
              </w:rPr>
            </w:pPr>
          </w:p>
        </w:tc>
        <w:tc>
          <w:tcPr>
            <w:tcW w:w="797" w:type="dxa"/>
            <w:tcBorders>
              <w:top w:val="single" w:color="auto" w:sz="8" w:space="0"/>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color="C00000"/>
                <w:lang w:val="en-US" w:eastAsia="zh-CN" w:bidi="ar-SA"/>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-53.87</w:t>
            </w:r>
          </w:p>
        </w:tc>
        <w:tc>
          <w:tcPr>
            <w:tcW w:w="240" w:type="dxa"/>
            <w:tcBorders>
              <w:top w:val="single" w:color="auto" w:sz="8" w:space="0"/>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821" w:type="dxa"/>
            <w:tcBorders>
              <w:top w:val="single" w:color="auto" w:sz="8" w:space="0"/>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762" w:type="dxa"/>
            <w:tcBorders>
              <w:top w:val="single" w:color="auto" w:sz="8" w:space="0"/>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865" w:type="dxa"/>
            <w:tcBorders>
              <w:top w:val="single" w:color="auto" w:sz="8" w:space="0"/>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283" w:type="dxa"/>
            <w:tcBorders>
              <w:top w:val="nil"/>
              <w:left w:val="nil"/>
              <w:bottom w:val="single" w:color="000000" w:sz="8" w:space="0"/>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AT5G03280</w:t>
            </w:r>
          </w:p>
        </w:tc>
        <w:tc>
          <w:tcPr>
            <w:tcW w:w="778" w:type="dxa"/>
            <w:tcBorders>
              <w:top w:val="nil"/>
              <w:left w:val="nil"/>
              <w:bottom w:val="single" w:color="000000" w:sz="8" w:space="0"/>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EIN2</w:t>
            </w:r>
          </w:p>
        </w:tc>
        <w:tc>
          <w:tcPr>
            <w:tcW w:w="1613" w:type="dxa"/>
            <w:tcBorders>
              <w:top w:val="nil"/>
              <w:left w:val="nil"/>
              <w:bottom w:val="single" w:color="000000" w:sz="8" w:space="0"/>
              <w:right w:val="nil"/>
            </w:tcBorders>
            <w:shd w:val="clear" w:color="auto" w:fill="auto"/>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1"/>
                <w:szCs w:val="21"/>
                <w:u w:val="none" w:color="C00000"/>
                <w:lang w:val="en-US" w:eastAsia="zh-CN" w:bidi="ar"/>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UPR</w:t>
            </w:r>
            <w:r>
              <w:rPr>
                <w:rFonts w:hint="default" w:ascii="Times New Roman" w:hAnsi="Times New Roman" w:eastAsia="宋体" w:cs="Times New Roman"/>
                <w:b w:val="0"/>
                <w:bCs w:val="0"/>
                <w:i w:val="0"/>
                <w:iCs w:val="0"/>
                <w:color w:val="000000"/>
                <w:kern w:val="0"/>
                <w:sz w:val="21"/>
                <w:szCs w:val="21"/>
                <w:u w:val="none" w:color="C00000"/>
                <w:lang w:val="en-US" w:eastAsia="zh-CN" w:bidi="ar"/>
              </w:rPr>
              <w:br w:type="textWrapping"/>
            </w:r>
            <w:r>
              <w:rPr>
                <w:rFonts w:hint="default" w:ascii="Times New Roman" w:hAnsi="Times New Roman" w:eastAsia="宋体" w:cs="Times New Roman"/>
                <w:b w:val="0"/>
                <w:bCs w:val="0"/>
                <w:i w:val="0"/>
                <w:iCs w:val="0"/>
                <w:color w:val="000000"/>
                <w:kern w:val="0"/>
                <w:sz w:val="21"/>
                <w:szCs w:val="21"/>
                <w:u w:val="none" w:color="C00000"/>
                <w:lang w:val="en-US" w:eastAsia="zh-CN" w:bidi="ar"/>
              </w:rPr>
              <w:t>(chr5:785468</w:t>
            </w:r>
          </w:p>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-787250)</w:t>
            </w:r>
          </w:p>
        </w:tc>
        <w:tc>
          <w:tcPr>
            <w:tcW w:w="806" w:type="dxa"/>
            <w:tcBorders>
              <w:top w:val="nil"/>
              <w:left w:val="nil"/>
              <w:bottom w:val="single" w:color="000000" w:sz="8" w:space="0"/>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-23.31</w:t>
            </w:r>
          </w:p>
        </w:tc>
        <w:tc>
          <w:tcPr>
            <w:tcW w:w="790" w:type="dxa"/>
            <w:tcBorders>
              <w:top w:val="nil"/>
              <w:left w:val="nil"/>
              <w:bottom w:val="single" w:color="000000" w:sz="8" w:space="0"/>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761" w:type="dxa"/>
            <w:tcBorders>
              <w:top w:val="nil"/>
              <w:left w:val="nil"/>
              <w:bottom w:val="single" w:color="000000" w:sz="8" w:space="0"/>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254" w:type="dxa"/>
            <w:tcBorders>
              <w:top w:val="nil"/>
              <w:left w:val="nil"/>
              <w:bottom w:val="single" w:color="000000" w:sz="8" w:space="0"/>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796" w:type="dxa"/>
            <w:tcBorders>
              <w:top w:val="nil"/>
              <w:left w:val="nil"/>
              <w:bottom w:val="single" w:color="000000" w:sz="8" w:space="0"/>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717" w:type="dxa"/>
            <w:tcBorders>
              <w:top w:val="nil"/>
              <w:left w:val="nil"/>
              <w:bottom w:val="single" w:color="000000" w:sz="8" w:space="0"/>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806" w:type="dxa"/>
            <w:tcBorders>
              <w:top w:val="nil"/>
              <w:left w:val="nil"/>
              <w:bottom w:val="single" w:color="000000" w:sz="8" w:space="0"/>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single" w:color="000000" w:sz="8" w:space="0"/>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776" w:type="dxa"/>
            <w:tcBorders>
              <w:top w:val="nil"/>
              <w:left w:val="nil"/>
              <w:bottom w:val="single" w:color="000000" w:sz="8" w:space="0"/>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-11.63</w:t>
            </w:r>
          </w:p>
        </w:tc>
        <w:tc>
          <w:tcPr>
            <w:tcW w:w="830" w:type="dxa"/>
            <w:tcBorders>
              <w:top w:val="nil"/>
              <w:left w:val="nil"/>
              <w:bottom w:val="single" w:color="000000" w:sz="8" w:space="0"/>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797" w:type="dxa"/>
            <w:tcBorders>
              <w:top w:val="nil"/>
              <w:left w:val="nil"/>
              <w:bottom w:val="single" w:color="000000" w:sz="8" w:space="0"/>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single" w:color="000000" w:sz="8" w:space="0"/>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821" w:type="dxa"/>
            <w:tcBorders>
              <w:top w:val="nil"/>
              <w:left w:val="nil"/>
              <w:bottom w:val="single" w:color="000000" w:sz="8" w:space="0"/>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-10.67</w:t>
            </w:r>
          </w:p>
        </w:tc>
        <w:tc>
          <w:tcPr>
            <w:tcW w:w="762" w:type="dxa"/>
            <w:tcBorders>
              <w:top w:val="nil"/>
              <w:left w:val="nil"/>
              <w:bottom w:val="single" w:color="000000" w:sz="8" w:space="0"/>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865" w:type="dxa"/>
            <w:tcBorders>
              <w:top w:val="nil"/>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bl>
    <w:p>
      <w:pP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Listed are the data with absolute value ≥ 10%.</w:t>
      </w:r>
    </w:p>
    <w:p>
      <w:pP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br w:type="page"/>
      </w:r>
    </w:p>
    <w:p>
      <w:pPr>
        <w:rPr>
          <w:rFonts w:hint="default" w:ascii="Times New Roman" w:hAnsi="Times New Roman" w:eastAsia="宋体" w:cs="Times New Roman"/>
          <w:b w:val="0"/>
          <w:bCs w:val="0"/>
          <w:sz w:val="21"/>
          <w:szCs w:val="21"/>
        </w:rP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rtlGutter w:val="0"/>
          <w:docGrid w:type="lines" w:linePitch="395" w:charSpace="0"/>
        </w:sectPr>
      </w:pPr>
    </w:p>
    <w:p>
      <w:pPr>
        <w:rPr>
          <w:rFonts w:ascii="Arial" w:hAnsi="Arial" w:eastAsia="宋体" w:cs="Arial"/>
          <w:sz w:val="24"/>
          <w:szCs w:val="24"/>
        </w:rPr>
      </w:pPr>
    </w:p>
    <w:tbl>
      <w:tblPr>
        <w:tblStyle w:val="4"/>
        <w:tblW w:w="83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74"/>
        <w:gridCol w:w="741"/>
        <w:gridCol w:w="1575"/>
        <w:gridCol w:w="703"/>
        <w:gridCol w:w="797"/>
        <w:gridCol w:w="791"/>
        <w:gridCol w:w="240"/>
        <w:gridCol w:w="815"/>
        <w:gridCol w:w="712"/>
        <w:gridCol w:w="6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trPr>
        <w:tc>
          <w:tcPr>
            <w:tcW w:w="8315" w:type="dxa"/>
            <w:gridSpan w:val="10"/>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Arial Narrow" w:hAnsi="Arial Narrow" w:eastAsia="宋体" w:cs="Arial Narrow"/>
                <w:b/>
                <w:bCs/>
                <w:i w:val="0"/>
                <w:iCs w:val="0"/>
                <w:color w:val="000000"/>
                <w:kern w:val="0"/>
                <w:sz w:val="24"/>
                <w:szCs w:val="24"/>
                <w:u w:val="none" w:color="C00000"/>
                <w:lang w:val="en-US" w:eastAsia="zh-CN" w:bidi="ar"/>
              </w:rPr>
              <w:t>Table S19</w:t>
            </w:r>
            <w:r>
              <w:rPr>
                <w:rFonts w:hint="default" w:ascii="Times New Roman" w:hAnsi="Times New Roman" w:eastAsia="宋体" w:cs="Times New Roman"/>
                <w:b w:val="0"/>
                <w:bCs w:val="0"/>
                <w:i w:val="0"/>
                <w:iCs w:val="0"/>
                <w:color w:val="000000"/>
                <w:kern w:val="0"/>
                <w:sz w:val="24"/>
                <w:szCs w:val="24"/>
                <w:u w:val="none" w:color="C00000"/>
                <w:lang w:val="en-US" w:eastAsia="zh-CN" w:bidi="ar"/>
              </w:rPr>
              <w:t xml:space="preserve"> Methylation difference of TE-containing regions within UPR or DSR related to </w:t>
            </w:r>
            <w:r>
              <w:rPr>
                <w:rFonts w:hint="default" w:ascii="Times New Roman" w:hAnsi="Times New Roman" w:eastAsia="宋体" w:cs="Times New Roman"/>
                <w:b w:val="0"/>
                <w:bCs w:val="0"/>
                <w:i/>
                <w:iCs/>
                <w:color w:val="000000"/>
                <w:kern w:val="0"/>
                <w:sz w:val="24"/>
                <w:szCs w:val="24"/>
                <w:u w:val="none" w:color="C00000"/>
                <w:lang w:val="en-US" w:eastAsia="zh-CN" w:bidi="ar"/>
              </w:rPr>
              <w:t>Arabidopsis</w:t>
            </w:r>
            <w:r>
              <w:rPr>
                <w:rFonts w:hint="default" w:ascii="Times New Roman" w:hAnsi="Times New Roman" w:eastAsia="宋体" w:cs="Times New Roman"/>
                <w:b w:val="0"/>
                <w:bCs w:val="0"/>
                <w:i w:val="0"/>
                <w:iCs w:val="0"/>
                <w:color w:val="000000"/>
                <w:kern w:val="0"/>
                <w:sz w:val="24"/>
                <w:szCs w:val="24"/>
                <w:u w:val="none" w:color="C00000"/>
                <w:lang w:val="en-US" w:eastAsia="zh-CN" w:bidi="ar"/>
              </w:rPr>
              <w:t xml:space="preserve"> ethylene pathway genes between wild-type and diverse mutants defective in demethylases.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274" w:type="dxa"/>
            <w:vMerge w:val="restart"/>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Gene ID</w:t>
            </w:r>
          </w:p>
        </w:tc>
        <w:tc>
          <w:tcPr>
            <w:tcW w:w="741" w:type="dxa"/>
            <w:vMerge w:val="restart"/>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Gene Name</w:t>
            </w:r>
          </w:p>
        </w:tc>
        <w:tc>
          <w:tcPr>
            <w:tcW w:w="1575" w:type="dxa"/>
            <w:vMerge w:val="restart"/>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Position</w:t>
            </w:r>
          </w:p>
        </w:tc>
        <w:tc>
          <w:tcPr>
            <w:tcW w:w="2291" w:type="dxa"/>
            <w:gridSpan w:val="3"/>
            <w:tcBorders>
              <w:top w:val="single" w:color="000000" w:sz="8"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ΔML [</w:t>
            </w:r>
            <w:r>
              <w:rPr>
                <w:rStyle w:val="24"/>
                <w:rFonts w:eastAsia="宋体"/>
                <w:b w:val="0"/>
                <w:bCs w:val="0"/>
                <w:sz w:val="21"/>
                <w:szCs w:val="21"/>
                <w:u w:color="C00000"/>
                <w:lang w:val="en-US" w:eastAsia="zh-CN" w:bidi="ar"/>
              </w:rPr>
              <w:t>ros1</w:t>
            </w:r>
            <w:r>
              <w:rPr>
                <w:rFonts w:hint="default" w:ascii="Times New Roman" w:hAnsi="Times New Roman" w:eastAsia="宋体" w:cs="Times New Roman"/>
                <w:b w:val="0"/>
                <w:bCs w:val="0"/>
                <w:i w:val="0"/>
                <w:iCs w:val="0"/>
                <w:color w:val="000000"/>
                <w:kern w:val="0"/>
                <w:sz w:val="21"/>
                <w:szCs w:val="21"/>
                <w:u w:val="none" w:color="C00000"/>
                <w:lang w:val="en-US" w:eastAsia="zh-CN" w:bidi="ar"/>
              </w:rPr>
              <w:t>-WT] (%)</w:t>
            </w:r>
          </w:p>
        </w:tc>
        <w:tc>
          <w:tcPr>
            <w:tcW w:w="240" w:type="dxa"/>
            <w:vMerge w:val="restart"/>
            <w:tcBorders>
              <w:top w:val="single" w:color="000000" w:sz="8" w:space="0"/>
              <w:left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2194" w:type="dxa"/>
            <w:gridSpan w:val="3"/>
            <w:tcBorders>
              <w:top w:val="single" w:color="000000" w:sz="8"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ΔML [</w:t>
            </w:r>
            <w:r>
              <w:rPr>
                <w:rStyle w:val="24"/>
                <w:rFonts w:eastAsia="宋体"/>
                <w:b w:val="0"/>
                <w:bCs w:val="0"/>
                <w:sz w:val="21"/>
                <w:szCs w:val="21"/>
                <w:u w:color="C00000"/>
                <w:lang w:val="en-US" w:eastAsia="zh-CN" w:bidi="ar"/>
              </w:rPr>
              <w:t>rdd</w:t>
            </w:r>
            <w:r>
              <w:rPr>
                <w:rFonts w:hint="default" w:ascii="Times New Roman" w:hAnsi="Times New Roman" w:eastAsia="宋体" w:cs="Times New Roman"/>
                <w:b w:val="0"/>
                <w:bCs w:val="0"/>
                <w:i w:val="0"/>
                <w:iCs w:val="0"/>
                <w:color w:val="000000"/>
                <w:kern w:val="0"/>
                <w:sz w:val="21"/>
                <w:szCs w:val="21"/>
                <w:u w:val="none" w:color="C00000"/>
                <w:lang w:val="en-US" w:eastAsia="zh-CN" w:bidi="ar"/>
              </w:rPr>
              <w:t>-WT]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74" w:type="dxa"/>
            <w:vMerge w:val="continue"/>
            <w:tcBorders>
              <w:top w:val="single" w:color="000000" w:sz="8" w:space="0"/>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41" w:type="dxa"/>
            <w:vMerge w:val="continue"/>
            <w:tcBorders>
              <w:top w:val="single" w:color="000000" w:sz="8" w:space="0"/>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1575" w:type="dxa"/>
            <w:vMerge w:val="continue"/>
            <w:tcBorders>
              <w:top w:val="single" w:color="000000" w:sz="8" w:space="0"/>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703"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CG</w:t>
            </w:r>
          </w:p>
        </w:tc>
        <w:tc>
          <w:tcPr>
            <w:tcW w:w="797"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CHG</w:t>
            </w:r>
          </w:p>
        </w:tc>
        <w:tc>
          <w:tcPr>
            <w:tcW w:w="791"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CHH</w:t>
            </w:r>
          </w:p>
        </w:tc>
        <w:tc>
          <w:tcPr>
            <w:tcW w:w="240" w:type="dxa"/>
            <w:vMerge w:val="continue"/>
            <w:tcBorders>
              <w:left w:val="nil"/>
              <w:bottom w:val="single" w:color="auto"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CG</w:t>
            </w:r>
          </w:p>
        </w:tc>
        <w:tc>
          <w:tcPr>
            <w:tcW w:w="712"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CHG</w:t>
            </w:r>
          </w:p>
        </w:tc>
        <w:tc>
          <w:tcPr>
            <w:tcW w:w="667" w:type="dxa"/>
            <w:tcBorders>
              <w:top w:val="single" w:color="auto" w:sz="4" w:space="0"/>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CHH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1274" w:type="dxa"/>
            <w:vMerge w:val="restart"/>
            <w:tcBorders>
              <w:top w:val="nil"/>
              <w:left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AT4G01850</w:t>
            </w:r>
          </w:p>
        </w:tc>
        <w:tc>
          <w:tcPr>
            <w:tcW w:w="741" w:type="dxa"/>
            <w:vMerge w:val="restart"/>
            <w:tcBorders>
              <w:top w:val="nil"/>
              <w:left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SAM2</w:t>
            </w:r>
          </w:p>
        </w:tc>
        <w:tc>
          <w:tcPr>
            <w:tcW w:w="1575" w:type="dxa"/>
            <w:tcBorders>
              <w:top w:val="nil"/>
              <w:left w:val="nil"/>
              <w:bottom w:val="nil"/>
              <w:right w:val="nil"/>
            </w:tcBorders>
            <w:shd w:val="clear" w:color="auto" w:fill="auto"/>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1"/>
                <w:szCs w:val="21"/>
                <w:u w:val="none" w:color="C00000"/>
                <w:lang w:val="en-US" w:eastAsia="zh-CN" w:bidi="ar"/>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UPR</w:t>
            </w:r>
            <w:r>
              <w:rPr>
                <w:rFonts w:hint="default" w:ascii="Times New Roman" w:hAnsi="Times New Roman" w:eastAsia="宋体" w:cs="Times New Roman"/>
                <w:b w:val="0"/>
                <w:bCs w:val="0"/>
                <w:i w:val="0"/>
                <w:iCs w:val="0"/>
                <w:color w:val="000000"/>
                <w:kern w:val="0"/>
                <w:sz w:val="21"/>
                <w:szCs w:val="21"/>
                <w:u w:val="none" w:color="C00000"/>
                <w:lang w:val="en-US" w:eastAsia="zh-CN" w:bidi="ar"/>
              </w:rPr>
              <w:br w:type="textWrapping"/>
            </w:r>
            <w:r>
              <w:rPr>
                <w:rFonts w:hint="default" w:ascii="Times New Roman" w:hAnsi="Times New Roman" w:eastAsia="宋体" w:cs="Times New Roman"/>
                <w:b w:val="0"/>
                <w:bCs w:val="0"/>
                <w:i w:val="0"/>
                <w:iCs w:val="0"/>
                <w:color w:val="000000"/>
                <w:kern w:val="0"/>
                <w:sz w:val="21"/>
                <w:szCs w:val="21"/>
                <w:u w:val="none" w:color="C00000"/>
                <w:lang w:val="en-US" w:eastAsia="zh-CN" w:bidi="ar"/>
              </w:rPr>
              <w:t>(chr4:798573-</w:t>
            </w:r>
          </w:p>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799230)</w:t>
            </w:r>
          </w:p>
        </w:tc>
        <w:tc>
          <w:tcPr>
            <w:tcW w:w="703" w:type="dxa"/>
            <w:tcBorders>
              <w:top w:val="single" w:color="auto" w:sz="8" w:space="0"/>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84.38</w:t>
            </w:r>
          </w:p>
        </w:tc>
        <w:tc>
          <w:tcPr>
            <w:tcW w:w="797" w:type="dxa"/>
            <w:tcBorders>
              <w:top w:val="single" w:color="auto" w:sz="8" w:space="0"/>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18.57</w:t>
            </w:r>
          </w:p>
        </w:tc>
        <w:tc>
          <w:tcPr>
            <w:tcW w:w="791" w:type="dxa"/>
            <w:tcBorders>
              <w:top w:val="single" w:color="auto" w:sz="8" w:space="0"/>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single" w:color="auto" w:sz="8" w:space="0"/>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single" w:color="auto" w:sz="8" w:space="0"/>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28.00</w:t>
            </w:r>
          </w:p>
        </w:tc>
        <w:tc>
          <w:tcPr>
            <w:tcW w:w="712" w:type="dxa"/>
            <w:tcBorders>
              <w:top w:val="single" w:color="auto" w:sz="8" w:space="0"/>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667" w:type="dxa"/>
            <w:tcBorders>
              <w:top w:val="single" w:color="auto" w:sz="8" w:space="0"/>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1274" w:type="dxa"/>
            <w:vMerge w:val="continue"/>
            <w:tcBorders>
              <w:left w:val="nil"/>
              <w:bottom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741" w:type="dxa"/>
            <w:vMerge w:val="continue"/>
            <w:tcBorders>
              <w:left w:val="nil"/>
              <w:bottom w:val="nil"/>
              <w:right w:val="nil"/>
            </w:tcBorders>
            <w:shd w:val="clear" w:color="auto" w:fill="auto"/>
            <w:noWrap/>
            <w:vAlign w:val="top"/>
          </w:tcPr>
          <w:p>
            <w:pPr>
              <w:jc w:val="center"/>
              <w:rPr>
                <w:rFonts w:hint="default" w:ascii="Times New Roman" w:hAnsi="Times New Roman" w:eastAsia="宋体" w:cs="Times New Roman"/>
                <w:b w:val="0"/>
                <w:bCs w:val="0"/>
                <w:i/>
                <w:iCs/>
                <w:color w:val="000000"/>
                <w:sz w:val="21"/>
                <w:szCs w:val="21"/>
                <w:u w:val="none"/>
              </w:rPr>
            </w:pPr>
          </w:p>
        </w:tc>
        <w:tc>
          <w:tcPr>
            <w:tcW w:w="1575" w:type="dxa"/>
            <w:tcBorders>
              <w:top w:val="nil"/>
              <w:left w:val="nil"/>
              <w:bottom w:val="nil"/>
              <w:right w:val="nil"/>
            </w:tcBorders>
            <w:shd w:val="clear" w:color="auto" w:fill="auto"/>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1"/>
                <w:szCs w:val="21"/>
                <w:u w:val="none" w:color="C00000"/>
                <w:lang w:val="en-US" w:eastAsia="zh-CN" w:bidi="ar"/>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r>
              <w:rPr>
                <w:rFonts w:hint="default" w:ascii="Times New Roman" w:hAnsi="Times New Roman" w:eastAsia="宋体" w:cs="Times New Roman"/>
                <w:b w:val="0"/>
                <w:bCs w:val="0"/>
                <w:i w:val="0"/>
                <w:iCs w:val="0"/>
                <w:color w:val="000000"/>
                <w:kern w:val="0"/>
                <w:sz w:val="21"/>
                <w:szCs w:val="21"/>
                <w:u w:val="none" w:color="C00000"/>
                <w:lang w:val="en-US" w:eastAsia="zh-CN" w:bidi="ar"/>
              </w:rPr>
              <w:br w:type="textWrapping"/>
            </w:r>
            <w:r>
              <w:rPr>
                <w:rFonts w:hint="default" w:ascii="Times New Roman" w:hAnsi="Times New Roman" w:eastAsia="宋体" w:cs="Times New Roman"/>
                <w:b w:val="0"/>
                <w:bCs w:val="0"/>
                <w:i w:val="0"/>
                <w:iCs w:val="0"/>
                <w:color w:val="000000"/>
                <w:kern w:val="0"/>
                <w:sz w:val="21"/>
                <w:szCs w:val="21"/>
                <w:u w:val="none" w:color="C00000"/>
                <w:lang w:val="en-US" w:eastAsia="zh-CN" w:bidi="ar"/>
              </w:rPr>
              <w:t>(chr4:795198-</w:t>
            </w:r>
          </w:p>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795268)</w:t>
            </w:r>
          </w:p>
        </w:tc>
        <w:tc>
          <w:tcPr>
            <w:tcW w:w="703"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79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-28.89</w:t>
            </w:r>
          </w:p>
        </w:tc>
        <w:tc>
          <w:tcPr>
            <w:tcW w:w="791"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-60.51</w:t>
            </w:r>
          </w:p>
        </w:tc>
        <w:tc>
          <w:tcPr>
            <w:tcW w:w="240"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712"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667"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1274"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AT4G11280</w:t>
            </w:r>
          </w:p>
        </w:tc>
        <w:tc>
          <w:tcPr>
            <w:tcW w:w="741"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ACS6</w:t>
            </w:r>
          </w:p>
        </w:tc>
        <w:tc>
          <w:tcPr>
            <w:tcW w:w="1575" w:type="dxa"/>
            <w:tcBorders>
              <w:top w:val="nil"/>
              <w:left w:val="nil"/>
              <w:bottom w:val="nil"/>
              <w:right w:val="nil"/>
            </w:tcBorders>
            <w:shd w:val="clear" w:color="auto" w:fill="auto"/>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UPR</w:t>
            </w:r>
            <w:r>
              <w:rPr>
                <w:rFonts w:hint="default" w:ascii="Times New Roman" w:hAnsi="Times New Roman" w:eastAsia="宋体" w:cs="Times New Roman"/>
                <w:b w:val="0"/>
                <w:bCs w:val="0"/>
                <w:i w:val="0"/>
                <w:iCs w:val="0"/>
                <w:color w:val="000000"/>
                <w:kern w:val="0"/>
                <w:sz w:val="21"/>
                <w:szCs w:val="21"/>
                <w:u w:val="none" w:color="C00000"/>
                <w:lang w:val="en-US" w:eastAsia="zh-CN" w:bidi="ar"/>
              </w:rPr>
              <w:br w:type="textWrapping"/>
            </w:r>
            <w:r>
              <w:rPr>
                <w:rFonts w:hint="default" w:ascii="Times New Roman" w:hAnsi="Times New Roman" w:eastAsia="宋体" w:cs="Times New Roman"/>
                <w:b w:val="0"/>
                <w:bCs w:val="0"/>
                <w:i w:val="0"/>
                <w:iCs w:val="0"/>
                <w:color w:val="000000"/>
                <w:kern w:val="0"/>
                <w:sz w:val="21"/>
                <w:szCs w:val="21"/>
                <w:u w:val="none" w:color="C00000"/>
                <w:lang w:val="en-US" w:eastAsia="zh-CN" w:bidi="ar"/>
              </w:rPr>
              <w:t>(chr4:6859666-6860614)</w:t>
            </w:r>
          </w:p>
        </w:tc>
        <w:tc>
          <w:tcPr>
            <w:tcW w:w="70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31.95</w:t>
            </w:r>
          </w:p>
        </w:tc>
        <w:tc>
          <w:tcPr>
            <w:tcW w:w="79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15.88</w:t>
            </w:r>
          </w:p>
        </w:tc>
        <w:tc>
          <w:tcPr>
            <w:tcW w:w="791"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712"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667"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1274"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AT4G26200</w:t>
            </w:r>
          </w:p>
        </w:tc>
        <w:tc>
          <w:tcPr>
            <w:tcW w:w="741"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ACS7</w:t>
            </w:r>
          </w:p>
        </w:tc>
        <w:tc>
          <w:tcPr>
            <w:tcW w:w="1575" w:type="dxa"/>
            <w:tcBorders>
              <w:top w:val="nil"/>
              <w:left w:val="nil"/>
              <w:bottom w:val="nil"/>
              <w:right w:val="nil"/>
            </w:tcBorders>
            <w:shd w:val="clear" w:color="auto" w:fill="auto"/>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DSR</w:t>
            </w:r>
            <w:r>
              <w:rPr>
                <w:rFonts w:hint="default" w:ascii="Times New Roman" w:hAnsi="Times New Roman" w:eastAsia="宋体" w:cs="Times New Roman"/>
                <w:b w:val="0"/>
                <w:bCs w:val="0"/>
                <w:i w:val="0"/>
                <w:iCs w:val="0"/>
                <w:color w:val="000000"/>
                <w:kern w:val="0"/>
                <w:sz w:val="21"/>
                <w:szCs w:val="21"/>
                <w:u w:val="none" w:color="C00000"/>
                <w:lang w:val="en-US" w:eastAsia="zh-CN" w:bidi="ar"/>
              </w:rPr>
              <w:br w:type="textWrapping"/>
            </w:r>
            <w:r>
              <w:rPr>
                <w:rFonts w:hint="default" w:ascii="Times New Roman" w:hAnsi="Times New Roman" w:eastAsia="宋体" w:cs="Times New Roman"/>
                <w:b w:val="0"/>
                <w:bCs w:val="0"/>
                <w:i w:val="0"/>
                <w:iCs w:val="0"/>
                <w:color w:val="000000"/>
                <w:kern w:val="0"/>
                <w:sz w:val="21"/>
                <w:szCs w:val="21"/>
                <w:u w:val="none" w:color="C00000"/>
                <w:lang w:val="en-US" w:eastAsia="zh-CN" w:bidi="ar"/>
              </w:rPr>
              <w:t>(chr4:13280942-13281622)</w:t>
            </w:r>
          </w:p>
        </w:tc>
        <w:tc>
          <w:tcPr>
            <w:tcW w:w="703"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797"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791"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49.66</w:t>
            </w:r>
          </w:p>
        </w:tc>
        <w:tc>
          <w:tcPr>
            <w:tcW w:w="7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23.15</w:t>
            </w:r>
          </w:p>
        </w:tc>
        <w:tc>
          <w:tcPr>
            <w:tcW w:w="667"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1274"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AT1G66340</w:t>
            </w:r>
          </w:p>
        </w:tc>
        <w:tc>
          <w:tcPr>
            <w:tcW w:w="741"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ETR1</w:t>
            </w:r>
          </w:p>
        </w:tc>
        <w:tc>
          <w:tcPr>
            <w:tcW w:w="1575" w:type="dxa"/>
            <w:tcBorders>
              <w:top w:val="nil"/>
              <w:left w:val="nil"/>
              <w:bottom w:val="nil"/>
              <w:right w:val="nil"/>
            </w:tcBorders>
            <w:shd w:val="clear" w:color="auto" w:fill="auto"/>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UPR</w:t>
            </w:r>
            <w:r>
              <w:rPr>
                <w:rFonts w:hint="default" w:ascii="Times New Roman" w:hAnsi="Times New Roman" w:eastAsia="宋体" w:cs="Times New Roman"/>
                <w:b w:val="0"/>
                <w:bCs w:val="0"/>
                <w:i w:val="0"/>
                <w:iCs w:val="0"/>
                <w:color w:val="000000"/>
                <w:kern w:val="0"/>
                <w:sz w:val="21"/>
                <w:szCs w:val="21"/>
                <w:u w:val="none" w:color="C00000"/>
                <w:lang w:val="en-US" w:eastAsia="zh-CN" w:bidi="ar"/>
              </w:rPr>
              <w:br w:type="textWrapping"/>
            </w:r>
            <w:r>
              <w:rPr>
                <w:rFonts w:hint="default" w:ascii="Times New Roman" w:hAnsi="Times New Roman" w:eastAsia="宋体" w:cs="Times New Roman"/>
                <w:b w:val="0"/>
                <w:bCs w:val="0"/>
                <w:i w:val="0"/>
                <w:iCs w:val="0"/>
                <w:color w:val="000000"/>
                <w:kern w:val="0"/>
                <w:sz w:val="21"/>
                <w:szCs w:val="21"/>
                <w:u w:val="none" w:color="C00000"/>
                <w:lang w:val="en-US" w:eastAsia="zh-CN" w:bidi="ar"/>
              </w:rPr>
              <w:t>(chr1:24732582-24733815)</w:t>
            </w:r>
          </w:p>
        </w:tc>
        <w:tc>
          <w:tcPr>
            <w:tcW w:w="703"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79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21.09</w:t>
            </w:r>
          </w:p>
        </w:tc>
        <w:tc>
          <w:tcPr>
            <w:tcW w:w="791"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22.50</w:t>
            </w:r>
          </w:p>
        </w:tc>
        <w:tc>
          <w:tcPr>
            <w:tcW w:w="7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41.53</w:t>
            </w:r>
          </w:p>
        </w:tc>
        <w:tc>
          <w:tcPr>
            <w:tcW w:w="667"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1274"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AT1G04310</w:t>
            </w:r>
          </w:p>
        </w:tc>
        <w:tc>
          <w:tcPr>
            <w:tcW w:w="741"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ERS2</w:t>
            </w:r>
          </w:p>
        </w:tc>
        <w:tc>
          <w:tcPr>
            <w:tcW w:w="1575" w:type="dxa"/>
            <w:tcBorders>
              <w:top w:val="nil"/>
              <w:left w:val="nil"/>
              <w:bottom w:val="nil"/>
              <w:right w:val="nil"/>
            </w:tcBorders>
            <w:shd w:val="clear" w:color="auto" w:fill="auto"/>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UPR</w:t>
            </w:r>
            <w:r>
              <w:rPr>
                <w:rFonts w:hint="default" w:ascii="Times New Roman" w:hAnsi="Times New Roman" w:eastAsia="宋体" w:cs="Times New Roman"/>
                <w:b w:val="0"/>
                <w:bCs w:val="0"/>
                <w:i w:val="0"/>
                <w:iCs w:val="0"/>
                <w:color w:val="000000"/>
                <w:kern w:val="0"/>
                <w:sz w:val="21"/>
                <w:szCs w:val="21"/>
                <w:u w:val="none" w:color="C00000"/>
                <w:lang w:val="en-US" w:eastAsia="zh-CN" w:bidi="ar"/>
              </w:rPr>
              <w:br w:type="textWrapping"/>
            </w:r>
            <w:r>
              <w:rPr>
                <w:rFonts w:hint="default" w:ascii="Times New Roman" w:hAnsi="Times New Roman" w:eastAsia="宋体" w:cs="Times New Roman"/>
                <w:b w:val="0"/>
                <w:bCs w:val="0"/>
                <w:i w:val="0"/>
                <w:iCs w:val="0"/>
                <w:color w:val="000000"/>
                <w:kern w:val="0"/>
                <w:sz w:val="21"/>
                <w:szCs w:val="21"/>
                <w:u w:val="none" w:color="C00000"/>
                <w:lang w:val="en-US" w:eastAsia="zh-CN" w:bidi="ar"/>
              </w:rPr>
              <w:t>(chr1:1157763-1157863)</w:t>
            </w:r>
          </w:p>
        </w:tc>
        <w:tc>
          <w:tcPr>
            <w:tcW w:w="703"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797"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791"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-12.50</w:t>
            </w:r>
          </w:p>
        </w:tc>
        <w:tc>
          <w:tcPr>
            <w:tcW w:w="712"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667"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1274"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AT5G03280</w:t>
            </w:r>
          </w:p>
        </w:tc>
        <w:tc>
          <w:tcPr>
            <w:tcW w:w="741"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EIN2</w:t>
            </w:r>
          </w:p>
        </w:tc>
        <w:tc>
          <w:tcPr>
            <w:tcW w:w="1575" w:type="dxa"/>
            <w:tcBorders>
              <w:top w:val="nil"/>
              <w:left w:val="nil"/>
              <w:bottom w:val="nil"/>
              <w:right w:val="nil"/>
            </w:tcBorders>
            <w:shd w:val="clear" w:color="auto" w:fill="auto"/>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1"/>
                <w:szCs w:val="21"/>
                <w:u w:val="none" w:color="C00000"/>
                <w:lang w:val="en-US" w:eastAsia="zh-CN" w:bidi="ar"/>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UPR</w:t>
            </w:r>
            <w:r>
              <w:rPr>
                <w:rFonts w:hint="default" w:ascii="Times New Roman" w:hAnsi="Times New Roman" w:eastAsia="宋体" w:cs="Times New Roman"/>
                <w:b w:val="0"/>
                <w:bCs w:val="0"/>
                <w:i w:val="0"/>
                <w:iCs w:val="0"/>
                <w:color w:val="000000"/>
                <w:kern w:val="0"/>
                <w:sz w:val="21"/>
                <w:szCs w:val="21"/>
                <w:u w:val="none" w:color="C00000"/>
                <w:lang w:val="en-US" w:eastAsia="zh-CN" w:bidi="ar"/>
              </w:rPr>
              <w:br w:type="textWrapping"/>
            </w:r>
            <w:r>
              <w:rPr>
                <w:rFonts w:hint="default" w:ascii="Times New Roman" w:hAnsi="Times New Roman" w:eastAsia="宋体" w:cs="Times New Roman"/>
                <w:b w:val="0"/>
                <w:bCs w:val="0"/>
                <w:i w:val="0"/>
                <w:iCs w:val="0"/>
                <w:color w:val="000000"/>
                <w:kern w:val="0"/>
                <w:sz w:val="21"/>
                <w:szCs w:val="21"/>
                <w:u w:val="none" w:color="C00000"/>
                <w:lang w:val="en-US" w:eastAsia="zh-CN" w:bidi="ar"/>
              </w:rPr>
              <w:t>(chr5:785468-</w:t>
            </w:r>
          </w:p>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787250)</w:t>
            </w:r>
          </w:p>
        </w:tc>
        <w:tc>
          <w:tcPr>
            <w:tcW w:w="703"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797"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791"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11.10</w:t>
            </w:r>
          </w:p>
        </w:tc>
        <w:tc>
          <w:tcPr>
            <w:tcW w:w="712"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667" w:type="dxa"/>
            <w:tcBorders>
              <w:top w:val="nil"/>
              <w:left w:val="nil"/>
              <w:bottom w:val="nil"/>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274" w:type="dxa"/>
            <w:tcBorders>
              <w:top w:val="nil"/>
              <w:left w:val="nil"/>
              <w:bottom w:val="single" w:color="000000" w:sz="8" w:space="0"/>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AT2G27050</w:t>
            </w:r>
          </w:p>
        </w:tc>
        <w:tc>
          <w:tcPr>
            <w:tcW w:w="741" w:type="dxa"/>
            <w:tcBorders>
              <w:top w:val="nil"/>
              <w:left w:val="nil"/>
              <w:bottom w:val="single" w:color="000000" w:sz="8" w:space="0"/>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EIL1</w:t>
            </w:r>
          </w:p>
        </w:tc>
        <w:tc>
          <w:tcPr>
            <w:tcW w:w="1575" w:type="dxa"/>
            <w:tcBorders>
              <w:top w:val="nil"/>
              <w:left w:val="nil"/>
              <w:bottom w:val="single" w:color="000000" w:sz="8" w:space="0"/>
              <w:right w:val="nil"/>
            </w:tcBorders>
            <w:shd w:val="clear" w:color="auto" w:fill="auto"/>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UPR</w:t>
            </w:r>
            <w:r>
              <w:rPr>
                <w:rFonts w:hint="default" w:ascii="Times New Roman" w:hAnsi="Times New Roman" w:eastAsia="宋体" w:cs="Times New Roman"/>
                <w:b w:val="0"/>
                <w:bCs w:val="0"/>
                <w:i w:val="0"/>
                <w:iCs w:val="0"/>
                <w:color w:val="000000"/>
                <w:kern w:val="0"/>
                <w:sz w:val="21"/>
                <w:szCs w:val="21"/>
                <w:u w:val="none" w:color="C00000"/>
                <w:lang w:val="en-US" w:eastAsia="zh-CN" w:bidi="ar"/>
              </w:rPr>
              <w:br w:type="textWrapping"/>
            </w:r>
            <w:r>
              <w:rPr>
                <w:rFonts w:hint="default" w:ascii="Times New Roman" w:hAnsi="Times New Roman" w:eastAsia="宋体" w:cs="Times New Roman"/>
                <w:b w:val="0"/>
                <w:bCs w:val="0"/>
                <w:i w:val="0"/>
                <w:iCs w:val="0"/>
                <w:color w:val="000000"/>
                <w:kern w:val="0"/>
                <w:sz w:val="21"/>
                <w:szCs w:val="21"/>
                <w:u w:val="none" w:color="C00000"/>
                <w:lang w:val="en-US" w:eastAsia="zh-CN" w:bidi="ar"/>
              </w:rPr>
              <w:t>(chr2:11545309-11545443)</w:t>
            </w:r>
          </w:p>
        </w:tc>
        <w:tc>
          <w:tcPr>
            <w:tcW w:w="703" w:type="dxa"/>
            <w:tcBorders>
              <w:top w:val="nil"/>
              <w:left w:val="nil"/>
              <w:bottom w:val="single" w:color="000000" w:sz="8" w:space="0"/>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11.29</w:t>
            </w:r>
          </w:p>
        </w:tc>
        <w:tc>
          <w:tcPr>
            <w:tcW w:w="797" w:type="dxa"/>
            <w:tcBorders>
              <w:top w:val="nil"/>
              <w:left w:val="nil"/>
              <w:bottom w:val="single" w:color="000000" w:sz="8" w:space="0"/>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791" w:type="dxa"/>
            <w:tcBorders>
              <w:top w:val="nil"/>
              <w:left w:val="nil"/>
              <w:bottom w:val="single" w:color="000000" w:sz="8" w:space="0"/>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240" w:type="dxa"/>
            <w:tcBorders>
              <w:top w:val="nil"/>
              <w:left w:val="nil"/>
              <w:bottom w:val="single" w:color="000000" w:sz="8" w:space="0"/>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c>
          <w:tcPr>
            <w:tcW w:w="815" w:type="dxa"/>
            <w:tcBorders>
              <w:top w:val="nil"/>
              <w:left w:val="nil"/>
              <w:bottom w:val="single" w:color="000000" w:sz="8" w:space="0"/>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20.42</w:t>
            </w:r>
          </w:p>
        </w:tc>
        <w:tc>
          <w:tcPr>
            <w:tcW w:w="712" w:type="dxa"/>
            <w:tcBorders>
              <w:top w:val="nil"/>
              <w:left w:val="nil"/>
              <w:bottom w:val="single" w:color="000000" w:sz="8" w:space="0"/>
              <w:right w:val="nil"/>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20.63</w:t>
            </w:r>
          </w:p>
        </w:tc>
        <w:tc>
          <w:tcPr>
            <w:tcW w:w="667" w:type="dxa"/>
            <w:tcBorders>
              <w:top w:val="nil"/>
              <w:left w:val="nil"/>
              <w:bottom w:val="single" w:color="000000" w:sz="8" w:space="0"/>
              <w:right w:val="nil"/>
            </w:tcBorders>
            <w:shd w:val="clear" w:color="auto" w:fill="auto"/>
            <w:noWrap/>
            <w:vAlign w:val="top"/>
          </w:tcPr>
          <w:p>
            <w:pPr>
              <w:jc w:val="center"/>
              <w:rPr>
                <w:rFonts w:hint="default" w:ascii="Times New Roman" w:hAnsi="Times New Roman" w:eastAsia="宋体" w:cs="Times New Roman"/>
                <w:b w:val="0"/>
                <w:bCs w:val="0"/>
                <w:i w:val="0"/>
                <w:iCs w:val="0"/>
                <w:color w:val="000000"/>
                <w:sz w:val="21"/>
                <w:szCs w:val="21"/>
                <w:u w:val="none"/>
              </w:rPr>
            </w:pPr>
          </w:p>
        </w:tc>
      </w:tr>
    </w:tbl>
    <w:p>
      <w:pPr>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Listed are the data with absolute value ≥ 10%.</w:t>
      </w:r>
    </w:p>
    <w:p>
      <w:pP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br w:type="page"/>
      </w:r>
    </w:p>
    <w:p>
      <w:pPr>
        <w:rPr>
          <w:rFonts w:hint="default" w:ascii="Times New Roman" w:hAnsi="Times New Roman" w:eastAsia="宋体" w:cs="Times New Roman"/>
          <w:b w:val="0"/>
          <w:bCs w:val="0"/>
          <w:sz w:val="21"/>
          <w:szCs w:val="21"/>
        </w:rPr>
      </w:pPr>
    </w:p>
    <w:tbl>
      <w:tblPr>
        <w:tblStyle w:val="4"/>
        <w:tblW w:w="673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06"/>
        <w:gridCol w:w="2114"/>
        <w:gridCol w:w="26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6735" w:type="dxa"/>
            <w:gridSpan w:val="3"/>
            <w:tcBorders>
              <w:top w:val="nil"/>
              <w:left w:val="nil"/>
              <w:bottom w:val="single" w:color="000000" w:sz="8"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Arial Narrow" w:hAnsi="Arial Narrow" w:eastAsia="宋体" w:cs="Arial Narrow"/>
                <w:b/>
                <w:bCs/>
                <w:i w:val="0"/>
                <w:iCs w:val="0"/>
                <w:color w:val="000000"/>
                <w:kern w:val="0"/>
                <w:sz w:val="24"/>
                <w:szCs w:val="24"/>
                <w:u w:val="none" w:color="C00000"/>
                <w:lang w:val="en-US" w:eastAsia="zh-CN" w:bidi="ar"/>
              </w:rPr>
              <w:t>Table S20</w:t>
            </w:r>
            <w:r>
              <w:rPr>
                <w:rFonts w:hint="default" w:ascii="Times New Roman" w:hAnsi="Times New Roman" w:eastAsia="宋体" w:cs="Times New Roman"/>
                <w:b w:val="0"/>
                <w:bCs w:val="0"/>
                <w:i w:val="0"/>
                <w:iCs w:val="0"/>
                <w:color w:val="000000"/>
                <w:kern w:val="0"/>
                <w:sz w:val="24"/>
                <w:szCs w:val="24"/>
                <w:u w:val="none" w:color="C00000"/>
                <w:lang w:val="en-US" w:eastAsia="zh-CN" w:bidi="ar"/>
              </w:rPr>
              <w:t xml:space="preserve"> Distribution of TEs relating to </w:t>
            </w:r>
            <w:r>
              <w:rPr>
                <w:rFonts w:hint="default" w:ascii="Times New Roman" w:hAnsi="Times New Roman" w:eastAsia="宋体" w:cs="Times New Roman"/>
                <w:b w:val="0"/>
                <w:bCs w:val="0"/>
                <w:i/>
                <w:iCs/>
                <w:color w:val="000000"/>
                <w:kern w:val="0"/>
                <w:sz w:val="24"/>
                <w:szCs w:val="24"/>
                <w:u w:val="none" w:color="C00000"/>
                <w:lang w:val="en-US" w:eastAsia="zh-CN" w:bidi="ar"/>
              </w:rPr>
              <w:t>Arabidopsis</w:t>
            </w:r>
            <w:r>
              <w:rPr>
                <w:rFonts w:hint="default" w:ascii="Times New Roman" w:hAnsi="Times New Roman" w:eastAsia="宋体" w:cs="Times New Roman"/>
                <w:b w:val="0"/>
                <w:bCs w:val="0"/>
                <w:i w:val="0"/>
                <w:iCs w:val="0"/>
                <w:color w:val="000000"/>
                <w:kern w:val="0"/>
                <w:sz w:val="24"/>
                <w:szCs w:val="24"/>
                <w:u w:val="none" w:color="C00000"/>
                <w:lang w:val="en-US" w:eastAsia="zh-CN" w:bidi="ar"/>
              </w:rPr>
              <w:t xml:space="preserve"> ethylene signal pathway genes without methylation or with low methylation levels (&lt; 10%) in wild-type or mutants defective in (de)methylases.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restart"/>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Gene Name</w:t>
            </w:r>
          </w:p>
        </w:tc>
        <w:tc>
          <w:tcPr>
            <w:tcW w:w="0" w:type="auto"/>
            <w:vMerge w:val="restart"/>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Locus</w:t>
            </w:r>
          </w:p>
        </w:tc>
        <w:tc>
          <w:tcPr>
            <w:tcW w:w="0" w:type="auto"/>
            <w:vMerge w:val="restart"/>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Presence of TEs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vMerge w:val="continue"/>
            <w:tcBorders>
              <w:top w:val="single" w:color="000000" w:sz="8" w:space="0"/>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0" w:type="auto"/>
            <w:vMerge w:val="continue"/>
            <w:tcBorders>
              <w:top w:val="single" w:color="000000" w:sz="8" w:space="0"/>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c>
          <w:tcPr>
            <w:tcW w:w="0" w:type="auto"/>
            <w:vMerge w:val="continue"/>
            <w:tcBorders>
              <w:top w:val="single" w:color="000000" w:sz="8" w:space="0"/>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PP2A</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AT1G10430</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NO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WRKY33</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AT2G38470</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ACS2</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AT1G01480</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NO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ACS5</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AT5G65800</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NO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ACS7</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AT4G26200</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ACS8</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AT4G37770</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NO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ACO1</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AT2G19590</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NO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ETP1</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AT3G18980</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ETP2</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AT3G18910</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NO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ERF1</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AT3G23240</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ERF4</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AT3G15210</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NO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MKK9</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AT1G73500</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NO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MPK3</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AT3G45640</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NO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0" w:type="auto"/>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iCs/>
                <w:color w:val="000000"/>
                <w:sz w:val="21"/>
                <w:szCs w:val="21"/>
                <w:u w:val="none"/>
              </w:rPr>
            </w:pPr>
            <w:r>
              <w:rPr>
                <w:rFonts w:hint="default" w:ascii="Times New Roman" w:hAnsi="Times New Roman" w:eastAsia="宋体" w:cs="Times New Roman"/>
                <w:b w:val="0"/>
                <w:bCs w:val="0"/>
                <w:i/>
                <w:iCs/>
                <w:color w:val="000000"/>
                <w:kern w:val="0"/>
                <w:sz w:val="21"/>
                <w:szCs w:val="21"/>
                <w:u w:val="none" w:color="C00000"/>
                <w:lang w:val="en-US" w:eastAsia="zh-CN" w:bidi="ar"/>
              </w:rPr>
              <w:t>PDF1.2</w:t>
            </w:r>
          </w:p>
        </w:tc>
        <w:tc>
          <w:tcPr>
            <w:tcW w:w="0" w:type="auto"/>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AT5G44420</w:t>
            </w:r>
          </w:p>
        </w:tc>
        <w:tc>
          <w:tcPr>
            <w:tcW w:w="0" w:type="auto"/>
            <w:tcBorders>
              <w:top w:val="nil"/>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color="C00000"/>
                <w:lang w:val="en-US" w:eastAsia="zh-CN" w:bidi="ar"/>
              </w:rPr>
              <w:t>NO</w:t>
            </w:r>
          </w:p>
        </w:tc>
      </w:tr>
    </w:tbl>
    <w:p>
      <w:pP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br w:type="page"/>
      </w:r>
    </w:p>
    <w:p>
      <w:pPr>
        <w:widowControl/>
        <w:spacing w:line="480" w:lineRule="auto"/>
        <w:jc w:val="left"/>
        <w:rPr>
          <w:rFonts w:ascii="Times New Roman" w:hAnsi="Times New Roman" w:eastAsia="宋体" w:cs="Times New Roman"/>
          <w:sz w:val="21"/>
          <w:szCs w:val="21"/>
        </w:rPr>
      </w:pPr>
      <w:r>
        <w:rPr>
          <w:rFonts w:ascii="Arial" w:hAnsi="Arial" w:eastAsia="宋体" w:cs="Arial"/>
          <w:sz w:val="24"/>
          <w:szCs w:val="24"/>
        </w:rPr>
        <w:t>References</w:t>
      </w:r>
    </w:p>
    <w:p>
      <w:pPr>
        <w:pStyle w:val="14"/>
        <w:jc w:val="both"/>
        <w:rPr>
          <w:rFonts w:hint="default" w:ascii="Times New Roman" w:hAnsi="Times New Roman" w:cs="Times New Roman"/>
        </w:rPr>
      </w:pPr>
      <w:r>
        <w:rPr>
          <w:rFonts w:hint="default" w:ascii="Times New Roman" w:hAnsi="Times New Roman" w:eastAsia="宋体" w:cs="Times New Roman"/>
          <w:b/>
          <w:bCs/>
          <w:sz w:val="21"/>
          <w:szCs w:val="21"/>
        </w:rPr>
        <w:fldChar w:fldCharType="begin"/>
      </w:r>
      <w:r>
        <w:rPr>
          <w:rFonts w:hint="default" w:ascii="Times New Roman" w:hAnsi="Times New Roman" w:eastAsia="宋体" w:cs="Times New Roman"/>
          <w:b/>
          <w:bCs/>
          <w:sz w:val="21"/>
          <w:szCs w:val="21"/>
        </w:rPr>
        <w:instrText xml:space="preserve"> ADDIN EN.REFLIST </w:instrText>
      </w:r>
      <w:r>
        <w:rPr>
          <w:rFonts w:hint="default" w:ascii="Times New Roman" w:hAnsi="Times New Roman" w:eastAsia="宋体" w:cs="Times New Roman"/>
          <w:b/>
          <w:bCs/>
          <w:sz w:val="21"/>
          <w:szCs w:val="21"/>
        </w:rPr>
        <w:fldChar w:fldCharType="separate"/>
      </w:r>
      <w:r>
        <w:rPr>
          <w:rFonts w:hint="default" w:ascii="Times New Roman" w:hAnsi="Times New Roman" w:cs="Times New Roman"/>
        </w:rPr>
        <w:t xml:space="preserve">Ahmadizadeh M, Chen JT, Hasanzadeh S, Ahmar S, Heidari P (2020) Insights into the genes involved in the ethylene biosynthesis pathway in </w:t>
      </w:r>
      <w:r>
        <w:rPr>
          <w:rFonts w:hint="eastAsia" w:ascii="Times New Roman" w:hAnsi="Times New Roman" w:cs="Times New Roman"/>
          <w:i/>
          <w:lang w:eastAsia="zh-CN"/>
        </w:rPr>
        <w:t>Arabidopsis thaliana</w:t>
      </w:r>
      <w:r>
        <w:rPr>
          <w:rFonts w:hint="default" w:ascii="Times New Roman" w:hAnsi="Times New Roman" w:cs="Times New Roman"/>
        </w:rPr>
        <w:t xml:space="preserve"> and </w:t>
      </w:r>
      <w:r>
        <w:rPr>
          <w:rFonts w:hint="eastAsia" w:ascii="Times New Roman" w:hAnsi="Times New Roman" w:cs="Times New Roman"/>
          <w:i/>
          <w:lang w:eastAsia="zh-CN"/>
        </w:rPr>
        <w:t>Oryza sativa</w:t>
      </w:r>
      <w:r>
        <w:rPr>
          <w:rFonts w:hint="default" w:ascii="Times New Roman" w:hAnsi="Times New Roman" w:cs="Times New Roman"/>
        </w:rPr>
        <w:t>. J Genet Eng Biotechnol 18:62</w:t>
      </w:r>
    </w:p>
    <w:p>
      <w:pPr>
        <w:pStyle w:val="14"/>
        <w:jc w:val="both"/>
        <w:rPr>
          <w:rFonts w:hint="default" w:ascii="Times New Roman" w:hAnsi="Times New Roman" w:cs="Times New Roman"/>
        </w:rPr>
      </w:pPr>
      <w:r>
        <w:rPr>
          <w:rFonts w:hint="default" w:ascii="Times New Roman" w:hAnsi="Times New Roman" w:cs="Times New Roman"/>
        </w:rPr>
        <w:t>Alonso JM, Hirayama T, Roman G, Nourizadeh S, Ecker JR (1999) EIN2, a bifunctional transducer of ethylene and stress responses in Arabidopsis. Science 284:2148-2152</w:t>
      </w:r>
    </w:p>
    <w:p>
      <w:pPr>
        <w:pStyle w:val="14"/>
        <w:jc w:val="both"/>
        <w:rPr>
          <w:rFonts w:hint="default" w:ascii="Times New Roman" w:hAnsi="Times New Roman" w:cs="Times New Roman"/>
        </w:rPr>
      </w:pPr>
      <w:r>
        <w:rPr>
          <w:rFonts w:hint="default" w:ascii="Times New Roman" w:hAnsi="Times New Roman" w:cs="Times New Roman"/>
        </w:rPr>
        <w:t>Booker MA, DeLong A (2015) Producing the ethylene signal: regulation and diversification of ethylene biosynthetic enzymes. Plant Physiol 169:42-50</w:t>
      </w:r>
    </w:p>
    <w:p>
      <w:pPr>
        <w:pStyle w:val="14"/>
        <w:jc w:val="both"/>
        <w:rPr>
          <w:rFonts w:hint="default" w:ascii="Times New Roman" w:hAnsi="Times New Roman" w:cs="Times New Roman"/>
        </w:rPr>
      </w:pPr>
      <w:r>
        <w:rPr>
          <w:rFonts w:hint="default" w:ascii="Times New Roman" w:hAnsi="Times New Roman" w:cs="Times New Roman"/>
        </w:rPr>
        <w:t xml:space="preserve">Chae HS, Faure F, Kieber JJ (2003) The </w:t>
      </w:r>
      <w:r>
        <w:rPr>
          <w:rFonts w:hint="default" w:ascii="Times New Roman" w:hAnsi="Times New Roman" w:cs="Times New Roman"/>
          <w:i/>
          <w:iCs/>
        </w:rPr>
        <w:t>eto1</w:t>
      </w:r>
      <w:r>
        <w:rPr>
          <w:rFonts w:hint="default" w:ascii="Times New Roman" w:hAnsi="Times New Roman" w:cs="Times New Roman"/>
        </w:rPr>
        <w:t xml:space="preserve">, </w:t>
      </w:r>
      <w:r>
        <w:rPr>
          <w:rFonts w:hint="default" w:ascii="Times New Roman" w:hAnsi="Times New Roman" w:cs="Times New Roman"/>
          <w:i/>
          <w:iCs/>
        </w:rPr>
        <w:t>eto2</w:t>
      </w:r>
      <w:r>
        <w:rPr>
          <w:rFonts w:hint="default" w:ascii="Times New Roman" w:hAnsi="Times New Roman" w:cs="Times New Roman"/>
        </w:rPr>
        <w:t xml:space="preserve">, and </w:t>
      </w:r>
      <w:r>
        <w:rPr>
          <w:rFonts w:hint="default" w:ascii="Times New Roman" w:hAnsi="Times New Roman" w:cs="Times New Roman"/>
          <w:i/>
          <w:iCs/>
        </w:rPr>
        <w:t xml:space="preserve">eto3 </w:t>
      </w:r>
      <w:r>
        <w:rPr>
          <w:rFonts w:hint="default" w:ascii="Times New Roman" w:hAnsi="Times New Roman" w:cs="Times New Roman"/>
        </w:rPr>
        <w:t>mutations and cytokinin treatment increase ethylene biosynthesis in Arabidopsis by increasing the stability of ACS protein. Plant Cell 15:545-559</w:t>
      </w:r>
    </w:p>
    <w:p>
      <w:pPr>
        <w:pStyle w:val="14"/>
        <w:jc w:val="both"/>
        <w:rPr>
          <w:rFonts w:hint="default" w:ascii="Times New Roman" w:hAnsi="Times New Roman" w:cs="Times New Roman"/>
        </w:rPr>
      </w:pPr>
      <w:r>
        <w:rPr>
          <w:rFonts w:hint="default" w:ascii="Times New Roman" w:hAnsi="Times New Roman" w:cs="Times New Roman"/>
        </w:rPr>
        <w:t>Chang C, Kwok SF, Bleecker AB, Meyerowitz EM (1993) Arabidopsis ethylene-response gene ETR1: similarity of product to two-component regulators. Science 262:539-544</w:t>
      </w:r>
    </w:p>
    <w:p>
      <w:pPr>
        <w:pStyle w:val="14"/>
        <w:jc w:val="both"/>
        <w:rPr>
          <w:rFonts w:hint="default" w:ascii="Times New Roman" w:hAnsi="Times New Roman" w:cs="Times New Roman"/>
        </w:rPr>
      </w:pPr>
      <w:r>
        <w:rPr>
          <w:rFonts w:hint="default" w:ascii="Times New Roman" w:hAnsi="Times New Roman" w:cs="Times New Roman"/>
        </w:rPr>
        <w:t>Chao Q, Rothenberg M, Solano R, Roman G, Terzaghi W, Ecker JR (1997) Activation of the ethylene gas response pathway in Arabidopsis by the nuclear protein ETHYLENE-INSENSITIVE3 and related proteins. Cell 89:1133-1144</w:t>
      </w:r>
    </w:p>
    <w:p>
      <w:pPr>
        <w:pStyle w:val="14"/>
        <w:jc w:val="both"/>
        <w:rPr>
          <w:rFonts w:hint="default" w:ascii="Times New Roman" w:hAnsi="Times New Roman" w:cs="Times New Roman"/>
        </w:rPr>
      </w:pPr>
      <w:r>
        <w:rPr>
          <w:rFonts w:hint="default" w:ascii="Times New Roman" w:hAnsi="Times New Roman" w:cs="Times New Roman"/>
        </w:rPr>
        <w:t>Hall AE, Findell JL, Schaller GE, Sisler EC, Bleecker AB (2000) Ethylene perception by the ERS1 protein in Arabidopsis. Plant Physiol 123:1449-1458</w:t>
      </w:r>
    </w:p>
    <w:p>
      <w:pPr>
        <w:pStyle w:val="14"/>
        <w:jc w:val="both"/>
        <w:rPr>
          <w:rFonts w:hint="default" w:ascii="Times New Roman" w:hAnsi="Times New Roman" w:cs="Times New Roman"/>
        </w:rPr>
      </w:pPr>
      <w:r>
        <w:rPr>
          <w:rFonts w:hint="default" w:ascii="Times New Roman" w:hAnsi="Times New Roman" w:cs="Times New Roman"/>
        </w:rPr>
        <w:t>Han L, Li GJ, Yang KY, Mao G, Wang R, Liu Y, Zhang S (2010) Mitogen-activated protein kinase 3 and 6 regulate Botrytis cinerea-induced ethylene production in Arabidopsis. Plant J 64:114-127</w:t>
      </w:r>
    </w:p>
    <w:p>
      <w:pPr>
        <w:pStyle w:val="14"/>
        <w:jc w:val="both"/>
        <w:rPr>
          <w:rFonts w:hint="default" w:ascii="Times New Roman" w:hAnsi="Times New Roman" w:cs="Times New Roman"/>
        </w:rPr>
      </w:pPr>
      <w:r>
        <w:rPr>
          <w:rFonts w:hint="default" w:ascii="Times New Roman" w:hAnsi="Times New Roman" w:cs="Times New Roman"/>
        </w:rPr>
        <w:t>Hua J, Sakai H, Nourizadeh S, Chen QG, Bleecker AB, Ecker JR, Meyerowitz EM (1998) EIN4 and ERS2 are members of the putative ethylene receptor gene family in Arabidopsis. Plant Cell 10:1321-1332</w:t>
      </w:r>
    </w:p>
    <w:p>
      <w:pPr>
        <w:pStyle w:val="14"/>
        <w:jc w:val="both"/>
        <w:rPr>
          <w:rFonts w:hint="default" w:ascii="Times New Roman" w:hAnsi="Times New Roman" w:cs="Times New Roman"/>
        </w:rPr>
      </w:pPr>
      <w:r>
        <w:rPr>
          <w:rFonts w:hint="default" w:ascii="Times New Roman" w:hAnsi="Times New Roman" w:cs="Times New Roman"/>
        </w:rPr>
        <w:t>Kieber JJ, Rothenberg M, Roman G, Feldmann KA, Ecker JR (1993) CTR1, a negative regulator of the ethylene response pathway in Arabidopsis, encodes a member of the raf family of protein kinases. Cell 72:427-441</w:t>
      </w:r>
    </w:p>
    <w:p>
      <w:pPr>
        <w:pStyle w:val="14"/>
        <w:jc w:val="both"/>
        <w:rPr>
          <w:rFonts w:hint="default" w:ascii="Times New Roman" w:hAnsi="Times New Roman" w:cs="Times New Roman"/>
        </w:rPr>
      </w:pPr>
      <w:r>
        <w:rPr>
          <w:rFonts w:hint="default" w:ascii="Times New Roman" w:hAnsi="Times New Roman" w:cs="Times New Roman"/>
        </w:rPr>
        <w:t>Langmead B, Salzberg SL (2012) Fast gapped-read alignment with Bowtie 2. Nature Methods 9:357-359</w:t>
      </w:r>
    </w:p>
    <w:p>
      <w:pPr>
        <w:pStyle w:val="14"/>
        <w:jc w:val="both"/>
        <w:rPr>
          <w:rFonts w:hint="default" w:ascii="Times New Roman" w:hAnsi="Times New Roman" w:cs="Times New Roman"/>
        </w:rPr>
      </w:pPr>
      <w:r>
        <w:rPr>
          <w:rFonts w:hint="default" w:ascii="Times New Roman" w:hAnsi="Times New Roman" w:cs="Times New Roman"/>
        </w:rPr>
        <w:t xml:space="preserve">Larsen PB, Chang C (2001) The Arabidopsis </w:t>
      </w:r>
      <w:r>
        <w:rPr>
          <w:rFonts w:hint="default" w:ascii="Times New Roman" w:hAnsi="Times New Roman" w:cs="Times New Roman"/>
          <w:i/>
          <w:iCs/>
        </w:rPr>
        <w:t xml:space="preserve">eer1 </w:t>
      </w:r>
      <w:r>
        <w:rPr>
          <w:rFonts w:hint="default" w:ascii="Times New Roman" w:hAnsi="Times New Roman" w:cs="Times New Roman"/>
        </w:rPr>
        <w:t>mutant has enhanced ethylene responses in the hypocotyl and stem. Plant Physiol 125:1061-1073</w:t>
      </w:r>
    </w:p>
    <w:p>
      <w:pPr>
        <w:pStyle w:val="14"/>
        <w:jc w:val="both"/>
        <w:rPr>
          <w:rFonts w:hint="default" w:ascii="Times New Roman" w:hAnsi="Times New Roman" w:cs="Times New Roman"/>
        </w:rPr>
      </w:pPr>
      <w:r>
        <w:rPr>
          <w:rFonts w:hint="default" w:ascii="Times New Roman" w:hAnsi="Times New Roman" w:cs="Times New Roman"/>
        </w:rPr>
        <w:t>Li G, Meng X, Wang R, Mao G, Han L, Liu Y, Zhang S (2012) Dual-level regulation of ACC synthase activity by MPK3/MPK6 cascade and its downstream WRKY transcription factor during ethylene induction in Arabidopsis. PLoS Genet 8:e1002767</w:t>
      </w:r>
    </w:p>
    <w:p>
      <w:pPr>
        <w:pStyle w:val="14"/>
        <w:jc w:val="both"/>
        <w:rPr>
          <w:rFonts w:hint="default" w:ascii="Times New Roman" w:hAnsi="Times New Roman" w:cs="Times New Roman"/>
        </w:rPr>
      </w:pPr>
      <w:r>
        <w:rPr>
          <w:rFonts w:hint="default" w:ascii="Times New Roman" w:hAnsi="Times New Roman" w:cs="Times New Roman"/>
        </w:rPr>
        <w:t>Liu Y, Zhang S (2004) Phosphorylation of 1-aminocyclopropane-1-carboxylic acid synthase by MPK6, a stress-responsive mitogen-activated protein kinase, induces ethylene biosynthesis in Arabidopsis. Plant Cell 16:3386-3399</w:t>
      </w:r>
    </w:p>
    <w:p>
      <w:pPr>
        <w:pStyle w:val="14"/>
        <w:jc w:val="both"/>
        <w:rPr>
          <w:rFonts w:hint="default" w:ascii="Times New Roman" w:hAnsi="Times New Roman" w:cs="Times New Roman"/>
        </w:rPr>
      </w:pPr>
      <w:r>
        <w:rPr>
          <w:rFonts w:hint="default" w:ascii="Times New Roman" w:hAnsi="Times New Roman" w:cs="Times New Roman"/>
        </w:rPr>
        <w:t>Luo C, Sidote DJ, Zhang Y, Kerstetter RA, Michael TP, Lam E (2013) Integrative analysis of chromatin states in Arabidopsis identified potential regulatory mechanisms for natural antisense transcript production. Plant J 73:77-90</w:t>
      </w:r>
    </w:p>
    <w:p>
      <w:pPr>
        <w:pStyle w:val="14"/>
        <w:jc w:val="both"/>
        <w:rPr>
          <w:rFonts w:hint="default" w:ascii="Times New Roman" w:hAnsi="Times New Roman" w:cs="Times New Roman"/>
        </w:rPr>
      </w:pPr>
      <w:r>
        <w:rPr>
          <w:rFonts w:hint="default" w:ascii="Times New Roman" w:hAnsi="Times New Roman" w:cs="Times New Roman"/>
        </w:rPr>
        <w:t>Mao D, Yu F, Li J, Van de Poel B, Tan D, Li J, Liu Y, Li X, Dong M, Chen L, Li D, Luan S (2015) FERONIA receptor kinase interacts with S-adenosylmethionine synthetase and suppresses S-adenosylmethionine production and ethylene biosynthesis in Arabidopsis. Plant Cell Environ 38:2566-2574</w:t>
      </w:r>
    </w:p>
    <w:p>
      <w:pPr>
        <w:pStyle w:val="14"/>
        <w:jc w:val="both"/>
        <w:rPr>
          <w:rFonts w:hint="default" w:ascii="Times New Roman" w:hAnsi="Times New Roman" w:cs="Times New Roman"/>
        </w:rPr>
      </w:pPr>
      <w:r>
        <w:rPr>
          <w:rFonts w:hint="default" w:ascii="Times New Roman" w:hAnsi="Times New Roman" w:cs="Times New Roman"/>
        </w:rPr>
        <w:t>Naish M, Alonge M, Wlodzimierz P, Tock AJ, Abramson BW, Schmucker A, Mandakova T, Jamge B, Lambing C, Kuo P, Yelina N, Hartwick N, Colt K, Smith LM, Ton J, Kakutani T, Martienssen RA, Schneeberger K, Lysak MA, Berger F, Bousios A, Michael TP, Schatz MC, Henderson IR (2021) The genetic and epigenetic landscape of the Arabidopsis centromeres. Science 374:eabi7489</w:t>
      </w:r>
    </w:p>
    <w:p>
      <w:pPr>
        <w:pStyle w:val="14"/>
        <w:jc w:val="both"/>
        <w:rPr>
          <w:rFonts w:hint="default" w:ascii="Times New Roman" w:hAnsi="Times New Roman" w:cs="Times New Roman"/>
        </w:rPr>
      </w:pPr>
      <w:r>
        <w:rPr>
          <w:rFonts w:hint="default" w:ascii="Times New Roman" w:hAnsi="Times New Roman" w:cs="Times New Roman"/>
        </w:rPr>
        <w:t xml:space="preserve">Park C-H, Seo C, Park YJ, Youn J-H, Roh J, Moon J, Kim S-K (2019) BES1 directly binds to the promoter of the ACC oxidase 1 gene to regulate gravitropic response in the roots of </w:t>
      </w:r>
      <w:r>
        <w:rPr>
          <w:rFonts w:hint="eastAsia" w:ascii="Times New Roman" w:hAnsi="Times New Roman" w:cs="Times New Roman"/>
          <w:i/>
          <w:lang w:eastAsia="zh-CN"/>
        </w:rPr>
        <w:t>Arabidopsis thaliana</w:t>
      </w:r>
      <w:r>
        <w:rPr>
          <w:rFonts w:hint="default" w:ascii="Times New Roman" w:hAnsi="Times New Roman" w:cs="Times New Roman"/>
        </w:rPr>
        <w:t>. Plant Signaling &amp; Behavior 15:1690724</w:t>
      </w:r>
    </w:p>
    <w:p>
      <w:pPr>
        <w:pStyle w:val="14"/>
        <w:jc w:val="both"/>
        <w:rPr>
          <w:rFonts w:hint="default" w:ascii="Times New Roman" w:hAnsi="Times New Roman" w:cs="Times New Roman"/>
        </w:rPr>
      </w:pPr>
      <w:r>
        <w:rPr>
          <w:rFonts w:hint="default" w:ascii="Times New Roman" w:hAnsi="Times New Roman" w:cs="Times New Roman"/>
        </w:rPr>
        <w:t>Park CH, Roh J, Youn JH, Son SH, Park JH, Kim SY, Kim TW, Kim SK (2018) Arabidopsis ACC oxidase 1 coordinated by multiple signals mediates ethylene biosynthesis and is involved in root development. Mol Cells 41:923-932</w:t>
      </w:r>
    </w:p>
    <w:p>
      <w:pPr>
        <w:pStyle w:val="14"/>
        <w:jc w:val="both"/>
        <w:rPr>
          <w:rFonts w:hint="default" w:ascii="Times New Roman" w:hAnsi="Times New Roman" w:cs="Times New Roman"/>
        </w:rPr>
      </w:pPr>
      <w:r>
        <w:rPr>
          <w:rFonts w:hint="default" w:ascii="Times New Roman" w:hAnsi="Times New Roman" w:cs="Times New Roman"/>
        </w:rPr>
        <w:t>Penninckx IA, Thomma BP, Buchala A, Metraux JP, Broekaert WF (1998) Concomitant activation of jasmonate and ethylene response pathways is required for induction of a plant defensin gene in Arabidopsis. Plant Cell 10:2103-2113</w:t>
      </w:r>
    </w:p>
    <w:p>
      <w:pPr>
        <w:pStyle w:val="14"/>
        <w:jc w:val="both"/>
        <w:rPr>
          <w:rFonts w:hint="default" w:ascii="Times New Roman" w:hAnsi="Times New Roman" w:cs="Times New Roman"/>
        </w:rPr>
      </w:pPr>
      <w:r>
        <w:rPr>
          <w:rFonts w:hint="default" w:ascii="Times New Roman" w:hAnsi="Times New Roman" w:cs="Times New Roman"/>
        </w:rPr>
        <w:t xml:space="preserve">Potuschak T, Lechner E, Parmentier Y, Yanagisawa S, Grava S, Koncz C, Genschik P (2003) EIN3-dependent regulation of plant ethylene hormone signaling by two </w:t>
      </w:r>
      <w:r>
        <w:rPr>
          <w:rFonts w:hint="eastAsia" w:ascii="Times New Roman" w:hAnsi="Times New Roman" w:cs="Times New Roman"/>
          <w:lang w:val="en-US" w:eastAsia="zh-CN"/>
        </w:rPr>
        <w:t>A</w:t>
      </w:r>
      <w:r>
        <w:rPr>
          <w:rFonts w:hint="default" w:ascii="Times New Roman" w:hAnsi="Times New Roman" w:cs="Times New Roman"/>
        </w:rPr>
        <w:t>rabidopsis F box proteins: EBF1 and EBF2. Cell 115:679-689</w:t>
      </w:r>
    </w:p>
    <w:p>
      <w:pPr>
        <w:pStyle w:val="14"/>
        <w:jc w:val="both"/>
        <w:rPr>
          <w:rFonts w:hint="default" w:ascii="Times New Roman" w:hAnsi="Times New Roman" w:cs="Times New Roman"/>
        </w:rPr>
      </w:pPr>
      <w:r>
        <w:rPr>
          <w:rFonts w:hint="default" w:ascii="Times New Roman" w:hAnsi="Times New Roman" w:cs="Times New Roman"/>
        </w:rPr>
        <w:t>Qiao H, Chang KN, Yazaki J, Ecker JR (2009) Interplay between ethylene, ETP1/ETP2 F-box proteins, and degradation of EIN2 triggers ethylene responses in Arabidopsis. Genes Dev 23:512-521</w:t>
      </w:r>
    </w:p>
    <w:p>
      <w:pPr>
        <w:pStyle w:val="14"/>
        <w:jc w:val="both"/>
        <w:rPr>
          <w:rFonts w:hint="default" w:ascii="Times New Roman" w:hAnsi="Times New Roman" w:cs="Times New Roman"/>
        </w:rPr>
      </w:pPr>
      <w:r>
        <w:rPr>
          <w:rFonts w:hint="default" w:ascii="Times New Roman" w:hAnsi="Times New Roman" w:cs="Times New Roman"/>
        </w:rPr>
        <w:t>Sakai H, Hua J, Chen QG, Chang C, Medrano LJ, Bleecker AB, Meyerowitz EM (1998) ETR2 is an ETR1-like gene involved in ethylene signaling in Arabidopsis. Proc Natl Acad Sci U S A 95:5812-5817</w:t>
      </w:r>
    </w:p>
    <w:p>
      <w:pPr>
        <w:pStyle w:val="14"/>
        <w:jc w:val="both"/>
        <w:rPr>
          <w:rFonts w:hint="default" w:ascii="Times New Roman" w:hAnsi="Times New Roman" w:cs="Times New Roman"/>
        </w:rPr>
      </w:pPr>
      <w:r>
        <w:rPr>
          <w:rFonts w:hint="default" w:ascii="Times New Roman" w:hAnsi="Times New Roman" w:cs="Times New Roman"/>
        </w:rPr>
        <w:t>Schaller GE, Bleecker AB (1995) Ethylene-binding sites generated in yeast expressing the Arabidopsis ETR1 gene. Science 270:1809-1811</w:t>
      </w:r>
    </w:p>
    <w:p>
      <w:pPr>
        <w:pStyle w:val="14"/>
        <w:jc w:val="both"/>
        <w:rPr>
          <w:rFonts w:hint="default" w:ascii="Times New Roman" w:hAnsi="Times New Roman" w:cs="Times New Roman"/>
        </w:rPr>
      </w:pPr>
      <w:r>
        <w:rPr>
          <w:rFonts w:hint="default" w:ascii="Times New Roman" w:hAnsi="Times New Roman" w:cs="Times New Roman"/>
        </w:rPr>
        <w:t>Skottke KR, Yoon GM, Kieber JJ, DeLong A (2011) Protein phosphatase 2A controls ethylene biosynthesis by differentially regulating the turnover of ACC synthase isoforms. PLoS Genet 7:e1001370</w:t>
      </w:r>
    </w:p>
    <w:p>
      <w:pPr>
        <w:pStyle w:val="14"/>
        <w:jc w:val="both"/>
        <w:rPr>
          <w:rFonts w:hint="default" w:ascii="Times New Roman" w:hAnsi="Times New Roman" w:cs="Times New Roman"/>
        </w:rPr>
      </w:pPr>
      <w:r>
        <w:rPr>
          <w:rFonts w:hint="default" w:ascii="Times New Roman" w:hAnsi="Times New Roman" w:cs="Times New Roman"/>
        </w:rPr>
        <w:t>Solano R, Stepanova A, Chao Q, Ecker JR (1998) Nuclear events in ethylene signaling: a transcriptional cascade mediated by ETHYLENE-INSENSITIVE3 and ETHYLENE-RESPONSE-FACTOR1. Genes Dev 12:3703-3714</w:t>
      </w:r>
    </w:p>
    <w:p>
      <w:pPr>
        <w:pStyle w:val="14"/>
        <w:jc w:val="both"/>
        <w:rPr>
          <w:rFonts w:hint="default" w:ascii="Times New Roman" w:hAnsi="Times New Roman" w:cs="Times New Roman"/>
        </w:rPr>
      </w:pPr>
      <w:r>
        <w:rPr>
          <w:rFonts w:hint="default" w:ascii="Times New Roman" w:hAnsi="Times New Roman" w:cs="Times New Roman"/>
        </w:rPr>
        <w:t>Tang K, Lang Z, Zhang H, Zhu J-K (2016) The DNA demethylase ROS1 targets genomic regions with distinct chromatin modifications. Nature plants 2:1-10</w:t>
      </w:r>
    </w:p>
    <w:p>
      <w:pPr>
        <w:pStyle w:val="14"/>
        <w:jc w:val="both"/>
        <w:rPr>
          <w:rFonts w:hint="default" w:ascii="Times New Roman" w:hAnsi="Times New Roman" w:cs="Times New Roman"/>
        </w:rPr>
      </w:pPr>
      <w:r>
        <w:rPr>
          <w:rFonts w:hint="default" w:ascii="Times New Roman" w:hAnsi="Times New Roman" w:cs="Times New Roman"/>
        </w:rPr>
        <w:t xml:space="preserve">Tsuchisaka A, Yu G, Jin H, Alonso JM, Ecker JR, Zhang X, Gao S, Theologis A (2009) A combinatorial interplay among the 1-aminocyclopropane-1-carboxylate isoforms regulates ethylene biosynthesis in </w:t>
      </w:r>
      <w:r>
        <w:rPr>
          <w:rFonts w:hint="eastAsia" w:ascii="Times New Roman" w:hAnsi="Times New Roman" w:cs="Times New Roman"/>
          <w:i/>
          <w:lang w:eastAsia="zh-CN"/>
        </w:rPr>
        <w:t>Arabidopsis thaliana</w:t>
      </w:r>
      <w:r>
        <w:rPr>
          <w:rFonts w:hint="default" w:ascii="Times New Roman" w:hAnsi="Times New Roman" w:cs="Times New Roman"/>
        </w:rPr>
        <w:t>. Genetics 183:979-1003</w:t>
      </w:r>
    </w:p>
    <w:p>
      <w:pPr>
        <w:pStyle w:val="14"/>
        <w:jc w:val="both"/>
        <w:rPr>
          <w:rFonts w:hint="default" w:ascii="Times New Roman" w:hAnsi="Times New Roman" w:cs="Times New Roman"/>
        </w:rPr>
      </w:pPr>
      <w:r>
        <w:rPr>
          <w:rFonts w:hint="default" w:ascii="Times New Roman" w:hAnsi="Times New Roman" w:cs="Times New Roman"/>
        </w:rPr>
        <w:t>Vogel JP, Woeste KE, Theologis A, Kieber JJ (1998) Recessive and dominant mutations in the ethylene biosynthetic gene ACS5 of Arabidopsis confer cytokinin insensitivity and ethylene overproduction, respectively. Proc Natl Acad Sci U S A 95:4766-4771</w:t>
      </w:r>
    </w:p>
    <w:p>
      <w:pPr>
        <w:pStyle w:val="14"/>
        <w:jc w:val="both"/>
        <w:rPr>
          <w:rFonts w:hint="default" w:ascii="Times New Roman" w:hAnsi="Times New Roman" w:cs="Times New Roman"/>
        </w:rPr>
      </w:pPr>
      <w:r>
        <w:rPr>
          <w:rFonts w:hint="default" w:ascii="Times New Roman" w:hAnsi="Times New Roman" w:cs="Times New Roman"/>
        </w:rPr>
        <w:t>Wang KL, Yoshida H, Lurin C, Ecker JR (2004) Regulation of ethylene gas biosynthesis by the Arabidopsis ETO1 protein. Nature 428:945-950</w:t>
      </w:r>
    </w:p>
    <w:p>
      <w:pPr>
        <w:pStyle w:val="14"/>
        <w:jc w:val="both"/>
        <w:rPr>
          <w:rFonts w:hint="default" w:ascii="Times New Roman" w:hAnsi="Times New Roman" w:cs="Times New Roman"/>
        </w:rPr>
      </w:pPr>
      <w:r>
        <w:rPr>
          <w:rFonts w:hint="default" w:ascii="Times New Roman" w:hAnsi="Times New Roman" w:cs="Times New Roman"/>
        </w:rPr>
        <w:t>Xu J, Li Y, Wang Y, Liu H, Lei L, Yang H, Liu G, Ren D (2008) Activation of MAPK kinase 9 induces ethylene and camalexin biosynthesis and enhances sensitivity to salt stress in Arabidopsis. J Biol Chem 283:26996-27006</w:t>
      </w:r>
    </w:p>
    <w:p>
      <w:pPr>
        <w:pStyle w:val="14"/>
        <w:jc w:val="both"/>
        <w:rPr>
          <w:rFonts w:hint="default" w:ascii="Times New Roman" w:hAnsi="Times New Roman" w:cs="Times New Roman"/>
        </w:rPr>
      </w:pPr>
      <w:r>
        <w:rPr>
          <w:rFonts w:hint="default" w:ascii="Times New Roman" w:hAnsi="Times New Roman" w:cs="Times New Roman"/>
        </w:rPr>
        <w:t>Yang Z, Tian L, Latoszek-Green M, Brown D, Wu K (2005) Arabidopsis ERF4 is a transcriptional repressor capable of modulating ethylene and abscisic acid responses. Plant Mol Biol 58:585-596</w:t>
      </w:r>
    </w:p>
    <w:p>
      <w:pPr>
        <w:pStyle w:val="14"/>
        <w:jc w:val="both"/>
        <w:rPr>
          <w:rFonts w:hint="default" w:ascii="Times New Roman" w:hAnsi="Times New Roman" w:cs="Times New Roman"/>
        </w:rPr>
      </w:pPr>
      <w:r>
        <w:rPr>
          <w:rFonts w:hint="default" w:ascii="Times New Roman" w:hAnsi="Times New Roman" w:cs="Times New Roman"/>
        </w:rPr>
        <w:t>Zhu X, Shen G, Wijewardene I, Cai Y, Esmaeili N, Sun L, Zhang H (2021) The B'ζ subunit of protein phosphatase 2A negatively regulates ethylene signaling in Arabidopsis. Plant Physiol Biochem 169:81-91</w:t>
      </w:r>
    </w:p>
    <w:p>
      <w:pPr>
        <w:pStyle w:val="14"/>
        <w:spacing w:line="480" w:lineRule="auto"/>
        <w:jc w:val="both"/>
        <w:rPr>
          <w:rFonts w:ascii="Times New Roman" w:hAnsi="Times New Roman" w:cs="Times New Roman"/>
          <w:sz w:val="21"/>
          <w:szCs w:val="21"/>
        </w:rPr>
      </w:pPr>
      <w:r>
        <w:rPr>
          <w:rFonts w:hint="default" w:ascii="Times New Roman" w:hAnsi="Times New Roman" w:eastAsia="宋体" w:cs="Times New Roman"/>
          <w:sz w:val="21"/>
          <w:szCs w:val="21"/>
        </w:rPr>
        <w:fldChar w:fldCharType="end"/>
      </w:r>
    </w:p>
    <w:p>
      <w:pPr>
        <w:spacing w:line="480" w:lineRule="auto"/>
        <w:jc w:val="left"/>
        <w:rPr>
          <w:rFonts w:ascii="Arial" w:hAnsi="Arial" w:cs="Arial"/>
        </w:rPr>
      </w:pPr>
    </w:p>
    <w:sectPr>
      <w:pgSz w:w="11906" w:h="16838"/>
      <w:pgMar w:top="1440" w:right="1803" w:bottom="1440" w:left="1803" w:header="851" w:footer="992" w:gutter="0"/>
      <w:pgBorders>
        <w:top w:val="none" w:sz="0" w:space="0"/>
        <w:left w:val="none" w:sz="0" w:space="0"/>
        <w:bottom w:val="none" w:sz="0" w:space="0"/>
        <w:right w:val="none" w:sz="0" w:space="0"/>
      </w:pgBorders>
      <w:cols w:space="0" w:num="1"/>
      <w:rtlGutter w:val="0"/>
      <w:docGrid w:type="lines" w:linePitch="39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Narrow">
    <w:panose1 w:val="020B0606020202030204"/>
    <w:charset w:val="00"/>
    <w:family w:val="swiss"/>
    <w:pitch w:val="default"/>
    <w:sig w:usb0="00000287" w:usb1="00000800" w:usb2="00000000" w:usb3="00000000" w:csb0="2000009F" w:csb1="DFD7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VerticalSpacing w:val="19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xYjZhN2JlZTA5NzhkMTg3MjM2NDExODQyOWFlOWEifQ=="/>
    <w:docVar w:name="EN.Layout" w:val="&lt;ENLayout&gt;&lt;Style&gt;Plant Cell Reports&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dvef02wofzwr4e2zv0vzzze2df05wftpxwr&quot;&gt;Arabidopsis-ET-genes&lt;record-ids&gt;&lt;item&gt;26&lt;/item&gt;&lt;item&gt;60&lt;/item&gt;&lt;item&gt;93&lt;/item&gt;&lt;item&gt;175&lt;/item&gt;&lt;item&gt;176&lt;/item&gt;&lt;item&gt;177&lt;/item&gt;&lt;item&gt;178&lt;/item&gt;&lt;item&gt;179&lt;/item&gt;&lt;item&gt;180&lt;/item&gt;&lt;item&gt;181&lt;/item&gt;&lt;item&gt;182&lt;/item&gt;&lt;item&gt;183&lt;/item&gt;&lt;item&gt;185&lt;/item&gt;&lt;item&gt;186&lt;/item&gt;&lt;item&gt;188&lt;/item&gt;&lt;item&gt;191&lt;/item&gt;&lt;item&gt;192&lt;/item&gt;&lt;item&gt;194&lt;/item&gt;&lt;item&gt;195&lt;/item&gt;&lt;item&gt;196&lt;/item&gt;&lt;item&gt;197&lt;/item&gt;&lt;item&gt;198&lt;/item&gt;&lt;item&gt;199&lt;/item&gt;&lt;item&gt;200&lt;/item&gt;&lt;item&gt;202&lt;/item&gt;&lt;item&gt;203&lt;/item&gt;&lt;item&gt;204&lt;/item&gt;&lt;item&gt;207&lt;/item&gt;&lt;item&gt;211&lt;/item&gt;&lt;item&gt;288&lt;/item&gt;&lt;item&gt;289&lt;/item&gt;&lt;item&gt;290&lt;/item&gt;&lt;item&gt;291&lt;/item&gt;&lt;/record-ids&gt;&lt;/item&gt;&lt;/Libraries&gt;"/>
  </w:docVars>
  <w:rsids>
    <w:rsidRoot w:val="00172A27"/>
    <w:rsid w:val="00014485"/>
    <w:rsid w:val="00172A27"/>
    <w:rsid w:val="001E6E81"/>
    <w:rsid w:val="001E77FD"/>
    <w:rsid w:val="001F2F25"/>
    <w:rsid w:val="00242205"/>
    <w:rsid w:val="003A3AF7"/>
    <w:rsid w:val="0052476E"/>
    <w:rsid w:val="005354E8"/>
    <w:rsid w:val="006762FE"/>
    <w:rsid w:val="00CD6F0E"/>
    <w:rsid w:val="00D40149"/>
    <w:rsid w:val="01A1609D"/>
    <w:rsid w:val="028C093C"/>
    <w:rsid w:val="02D608BE"/>
    <w:rsid w:val="04CA57CD"/>
    <w:rsid w:val="04CE46CC"/>
    <w:rsid w:val="04EE7F1F"/>
    <w:rsid w:val="0577741B"/>
    <w:rsid w:val="06CD02C3"/>
    <w:rsid w:val="07B51357"/>
    <w:rsid w:val="07C37441"/>
    <w:rsid w:val="07E37AE3"/>
    <w:rsid w:val="090D7D5C"/>
    <w:rsid w:val="09FE65F6"/>
    <w:rsid w:val="0AD4747F"/>
    <w:rsid w:val="0AD47C44"/>
    <w:rsid w:val="0AF13EED"/>
    <w:rsid w:val="0D9A3850"/>
    <w:rsid w:val="100D05D9"/>
    <w:rsid w:val="105817B7"/>
    <w:rsid w:val="10601A14"/>
    <w:rsid w:val="14283015"/>
    <w:rsid w:val="146B13D9"/>
    <w:rsid w:val="14A566F8"/>
    <w:rsid w:val="1518493C"/>
    <w:rsid w:val="15477903"/>
    <w:rsid w:val="15784254"/>
    <w:rsid w:val="1644196C"/>
    <w:rsid w:val="165410D3"/>
    <w:rsid w:val="18735A9E"/>
    <w:rsid w:val="19520AE8"/>
    <w:rsid w:val="1A0758B3"/>
    <w:rsid w:val="1ADD46BA"/>
    <w:rsid w:val="1BB9028F"/>
    <w:rsid w:val="1C485D0F"/>
    <w:rsid w:val="1DC0036D"/>
    <w:rsid w:val="1E0779D2"/>
    <w:rsid w:val="1ED01509"/>
    <w:rsid w:val="1F6D440A"/>
    <w:rsid w:val="20941A92"/>
    <w:rsid w:val="220D2FEB"/>
    <w:rsid w:val="22F7639C"/>
    <w:rsid w:val="230F6969"/>
    <w:rsid w:val="2336193C"/>
    <w:rsid w:val="24457558"/>
    <w:rsid w:val="28F93E1B"/>
    <w:rsid w:val="298A6CA3"/>
    <w:rsid w:val="2A094F04"/>
    <w:rsid w:val="2AAD4FE7"/>
    <w:rsid w:val="2B240806"/>
    <w:rsid w:val="2B5A7DCC"/>
    <w:rsid w:val="2BE2744B"/>
    <w:rsid w:val="2C230E3E"/>
    <w:rsid w:val="2C346C51"/>
    <w:rsid w:val="2D08153C"/>
    <w:rsid w:val="2E210714"/>
    <w:rsid w:val="3069300C"/>
    <w:rsid w:val="307626C3"/>
    <w:rsid w:val="30ED2691"/>
    <w:rsid w:val="319C4C2E"/>
    <w:rsid w:val="34042452"/>
    <w:rsid w:val="347D56EC"/>
    <w:rsid w:val="355B72DF"/>
    <w:rsid w:val="364D1973"/>
    <w:rsid w:val="366B6781"/>
    <w:rsid w:val="36CC5EC1"/>
    <w:rsid w:val="38464F4C"/>
    <w:rsid w:val="39AC2934"/>
    <w:rsid w:val="3A0101A9"/>
    <w:rsid w:val="3A852E14"/>
    <w:rsid w:val="3AF86E26"/>
    <w:rsid w:val="3CDE7E6E"/>
    <w:rsid w:val="3E5A2A6C"/>
    <w:rsid w:val="3E8C15C9"/>
    <w:rsid w:val="3E917E8C"/>
    <w:rsid w:val="40BB6362"/>
    <w:rsid w:val="40F13B35"/>
    <w:rsid w:val="422A6701"/>
    <w:rsid w:val="42304EBF"/>
    <w:rsid w:val="429422DC"/>
    <w:rsid w:val="43326A55"/>
    <w:rsid w:val="445A2E88"/>
    <w:rsid w:val="452536A0"/>
    <w:rsid w:val="46450513"/>
    <w:rsid w:val="468C0681"/>
    <w:rsid w:val="47C82A9D"/>
    <w:rsid w:val="492221DB"/>
    <w:rsid w:val="49C0199A"/>
    <w:rsid w:val="4CD650EF"/>
    <w:rsid w:val="4E2D0F7D"/>
    <w:rsid w:val="4E421838"/>
    <w:rsid w:val="4F60772F"/>
    <w:rsid w:val="519057C7"/>
    <w:rsid w:val="51EA5DB2"/>
    <w:rsid w:val="52607709"/>
    <w:rsid w:val="53E10633"/>
    <w:rsid w:val="55633035"/>
    <w:rsid w:val="55AB2663"/>
    <w:rsid w:val="56BF5C94"/>
    <w:rsid w:val="570F3211"/>
    <w:rsid w:val="575907F5"/>
    <w:rsid w:val="57F87DC0"/>
    <w:rsid w:val="594554D5"/>
    <w:rsid w:val="59A53EEB"/>
    <w:rsid w:val="59E224ED"/>
    <w:rsid w:val="5AAF59A9"/>
    <w:rsid w:val="5AD64523"/>
    <w:rsid w:val="5C8B7C18"/>
    <w:rsid w:val="5CBD595C"/>
    <w:rsid w:val="5D1976E0"/>
    <w:rsid w:val="5D276C13"/>
    <w:rsid w:val="616A5CB2"/>
    <w:rsid w:val="633534EB"/>
    <w:rsid w:val="63F45B82"/>
    <w:rsid w:val="64BB01BA"/>
    <w:rsid w:val="64E56F4C"/>
    <w:rsid w:val="65D06CF7"/>
    <w:rsid w:val="65E87914"/>
    <w:rsid w:val="675307C2"/>
    <w:rsid w:val="693D7C05"/>
    <w:rsid w:val="697F058F"/>
    <w:rsid w:val="6A1B610B"/>
    <w:rsid w:val="6AC616F2"/>
    <w:rsid w:val="6B481316"/>
    <w:rsid w:val="6B5D5F2B"/>
    <w:rsid w:val="6C340949"/>
    <w:rsid w:val="6C4641D1"/>
    <w:rsid w:val="6D4979F4"/>
    <w:rsid w:val="6E186E6B"/>
    <w:rsid w:val="6E1D4C6F"/>
    <w:rsid w:val="6E9D75A7"/>
    <w:rsid w:val="6ED550EB"/>
    <w:rsid w:val="71D81C21"/>
    <w:rsid w:val="72297BA2"/>
    <w:rsid w:val="73E37AAC"/>
    <w:rsid w:val="74461B1F"/>
    <w:rsid w:val="745B6C09"/>
    <w:rsid w:val="746C1E5D"/>
    <w:rsid w:val="74AB2D4D"/>
    <w:rsid w:val="75E15B2A"/>
    <w:rsid w:val="76C171C1"/>
    <w:rsid w:val="772F1654"/>
    <w:rsid w:val="7748151D"/>
    <w:rsid w:val="78525880"/>
    <w:rsid w:val="78D2131C"/>
    <w:rsid w:val="798D2F98"/>
    <w:rsid w:val="7BD32739"/>
    <w:rsid w:val="7C1E1C3B"/>
    <w:rsid w:val="7C611B1B"/>
    <w:rsid w:val="7F502C62"/>
    <w:rsid w:val="7FB851F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b/>
      <w:bCs/>
      <w:sz w:val="28"/>
      <w:szCs w:val="28"/>
      <w:u w:color="C00000"/>
      <w:lang w:val="en-US" w:eastAsia="zh-CN" w:bidi="ar-SA"/>
    </w:rPr>
  </w:style>
  <w:style w:type="character" w:default="1" w:styleId="6">
    <w:name w:val="Default Paragraph Font"/>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b w:val="0"/>
      <w:bCs w:val="0"/>
      <w:kern w:val="2"/>
      <w:sz w:val="18"/>
      <w:szCs w:val="22"/>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b w:val="0"/>
      <w:bCs w:val="0"/>
      <w:kern w:val="2"/>
      <w:sz w:val="18"/>
      <w:szCs w:val="22"/>
    </w:rPr>
  </w:style>
  <w:style w:type="table" w:styleId="5">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 w:type="paragraph" w:customStyle="1" w:styleId="8">
    <w:name w:val="Default"/>
    <w:unhideWhenUsed/>
    <w:qFormat/>
    <w:uiPriority w:val="99"/>
    <w:pPr>
      <w:widowControl w:val="0"/>
      <w:autoSpaceDE w:val="0"/>
      <w:autoSpaceDN w:val="0"/>
      <w:adjustRightInd w:val="0"/>
    </w:pPr>
    <w:rPr>
      <w:rFonts w:hint="eastAsia" w:ascii="Times New Roman" w:hAnsi="Times New Roman" w:eastAsia="Times New Roman" w:cs="Times New Roman"/>
      <w:color w:val="000000"/>
      <w:sz w:val="24"/>
      <w:lang w:val="en-US" w:eastAsia="zh-CN" w:bidi="ar-SA"/>
    </w:rPr>
  </w:style>
  <w:style w:type="character" w:customStyle="1" w:styleId="9">
    <w:name w:val="font31"/>
    <w:basedOn w:val="6"/>
    <w:qFormat/>
    <w:uiPriority w:val="0"/>
    <w:rPr>
      <w:rFonts w:hint="default" w:ascii="Times New Roman" w:hAnsi="Times New Roman" w:eastAsia="宋体" w:cs="Times New Roman"/>
      <w:b/>
      <w:i/>
      <w:color w:val="000000"/>
      <w:sz w:val="28"/>
      <w:szCs w:val="28"/>
      <w:u w:val="none"/>
    </w:rPr>
  </w:style>
  <w:style w:type="character" w:customStyle="1" w:styleId="10">
    <w:name w:val="font51"/>
    <w:basedOn w:val="6"/>
    <w:qFormat/>
    <w:uiPriority w:val="0"/>
    <w:rPr>
      <w:rFonts w:hint="default" w:ascii="Times New Roman" w:hAnsi="Times New Roman" w:eastAsia="宋体" w:cs="Times New Roman"/>
      <w:b/>
      <w:color w:val="000000"/>
      <w:sz w:val="28"/>
      <w:szCs w:val="28"/>
      <w:u w:val="none"/>
    </w:rPr>
  </w:style>
  <w:style w:type="character" w:customStyle="1" w:styleId="11">
    <w:name w:val="font61"/>
    <w:basedOn w:val="6"/>
    <w:qFormat/>
    <w:uiPriority w:val="0"/>
    <w:rPr>
      <w:rFonts w:hint="default" w:ascii="Times New Roman" w:hAnsi="Times New Roman" w:eastAsia="宋体" w:cs="Times New Roman"/>
      <w:color w:val="000000"/>
      <w:sz w:val="28"/>
      <w:szCs w:val="28"/>
      <w:u w:val="none"/>
    </w:rPr>
  </w:style>
  <w:style w:type="paragraph" w:customStyle="1" w:styleId="12">
    <w:name w:val="EndNote Bibliography Title"/>
    <w:basedOn w:val="1"/>
    <w:link w:val="13"/>
    <w:qFormat/>
    <w:uiPriority w:val="0"/>
    <w:pPr>
      <w:jc w:val="center"/>
    </w:pPr>
    <w:rPr>
      <w:rFonts w:ascii="Calibri" w:hAnsi="Calibri" w:cs="Calibri"/>
      <w:b w:val="0"/>
      <w:bCs w:val="0"/>
      <w:kern w:val="2"/>
      <w:sz w:val="20"/>
      <w:szCs w:val="22"/>
    </w:rPr>
  </w:style>
  <w:style w:type="character" w:customStyle="1" w:styleId="13">
    <w:name w:val="EndNote Bibliography Title 字符"/>
    <w:basedOn w:val="6"/>
    <w:link w:val="12"/>
    <w:qFormat/>
    <w:uiPriority w:val="0"/>
    <w:rPr>
      <w:rFonts w:ascii="Calibri" w:hAnsi="Calibri" w:cs="Calibri" w:eastAsiaTheme="minorEastAsia"/>
      <w:kern w:val="2"/>
      <w:szCs w:val="22"/>
      <w:u w:color="C00000"/>
    </w:rPr>
  </w:style>
  <w:style w:type="paragraph" w:customStyle="1" w:styleId="14">
    <w:name w:val="EndNote Bibliography"/>
    <w:basedOn w:val="1"/>
    <w:link w:val="15"/>
    <w:qFormat/>
    <w:uiPriority w:val="0"/>
    <w:pPr>
      <w:jc w:val="left"/>
    </w:pPr>
    <w:rPr>
      <w:rFonts w:ascii="Calibri" w:hAnsi="Calibri" w:cs="Calibri"/>
      <w:b w:val="0"/>
      <w:bCs w:val="0"/>
      <w:kern w:val="2"/>
      <w:sz w:val="20"/>
      <w:szCs w:val="22"/>
    </w:rPr>
  </w:style>
  <w:style w:type="character" w:customStyle="1" w:styleId="15">
    <w:name w:val="EndNote Bibliography 字符"/>
    <w:basedOn w:val="6"/>
    <w:link w:val="14"/>
    <w:qFormat/>
    <w:uiPriority w:val="0"/>
    <w:rPr>
      <w:rFonts w:ascii="Calibri" w:hAnsi="Calibri" w:cs="Calibri" w:eastAsiaTheme="minorEastAsia"/>
      <w:kern w:val="2"/>
      <w:szCs w:val="22"/>
      <w:u w:color="C00000"/>
    </w:rPr>
  </w:style>
  <w:style w:type="character" w:customStyle="1" w:styleId="16">
    <w:name w:val="font41"/>
    <w:basedOn w:val="6"/>
    <w:qFormat/>
    <w:uiPriority w:val="0"/>
    <w:rPr>
      <w:rFonts w:hint="default" w:ascii="Times New Roman" w:hAnsi="Times New Roman" w:cs="Times New Roman"/>
      <w:b/>
      <w:color w:val="000000"/>
      <w:sz w:val="28"/>
      <w:szCs w:val="28"/>
      <w:u w:val="none"/>
    </w:rPr>
  </w:style>
  <w:style w:type="character" w:customStyle="1" w:styleId="17">
    <w:name w:val="font01"/>
    <w:basedOn w:val="6"/>
    <w:qFormat/>
    <w:uiPriority w:val="0"/>
    <w:rPr>
      <w:rFonts w:hint="default" w:ascii="Times New Roman" w:hAnsi="Times New Roman" w:cs="Times New Roman"/>
      <w:b/>
      <w:i/>
      <w:color w:val="000000"/>
      <w:sz w:val="28"/>
      <w:szCs w:val="28"/>
      <w:u w:val="none"/>
    </w:rPr>
  </w:style>
  <w:style w:type="character" w:customStyle="1" w:styleId="18">
    <w:name w:val="font11"/>
    <w:basedOn w:val="6"/>
    <w:qFormat/>
    <w:uiPriority w:val="0"/>
    <w:rPr>
      <w:rFonts w:hint="default" w:ascii="Times New Roman" w:hAnsi="Times New Roman" w:cs="Times New Roman"/>
      <w:b/>
      <w:i/>
      <w:color w:val="000000"/>
      <w:sz w:val="28"/>
      <w:szCs w:val="28"/>
      <w:u w:val="none"/>
    </w:rPr>
  </w:style>
  <w:style w:type="paragraph" w:customStyle="1" w:styleId="19">
    <w:name w:val="Pa16"/>
    <w:basedOn w:val="8"/>
    <w:next w:val="8"/>
    <w:unhideWhenUsed/>
    <w:qFormat/>
    <w:uiPriority w:val="99"/>
    <w:pPr>
      <w:spacing w:line="141" w:lineRule="atLeast"/>
    </w:pPr>
    <w:rPr>
      <w:rFonts w:hint="default"/>
    </w:rPr>
  </w:style>
  <w:style w:type="character" w:customStyle="1" w:styleId="20">
    <w:name w:val="font21"/>
    <w:basedOn w:val="6"/>
    <w:uiPriority w:val="0"/>
    <w:rPr>
      <w:rFonts w:hint="default" w:ascii="Times New Roman" w:hAnsi="Times New Roman" w:cs="Times New Roman"/>
      <w:b/>
      <w:bCs/>
      <w:color w:val="000000"/>
      <w:sz w:val="28"/>
      <w:szCs w:val="28"/>
      <w:u w:val="none"/>
    </w:rPr>
  </w:style>
  <w:style w:type="character" w:customStyle="1" w:styleId="21">
    <w:name w:val="font101"/>
    <w:basedOn w:val="6"/>
    <w:uiPriority w:val="0"/>
    <w:rPr>
      <w:rFonts w:hint="default" w:ascii="Times New Roman" w:hAnsi="Times New Roman" w:cs="Times New Roman"/>
      <w:b/>
      <w:bCs/>
      <w:i/>
      <w:iCs/>
      <w:color w:val="000000"/>
      <w:sz w:val="28"/>
      <w:szCs w:val="28"/>
      <w:u w:val="none"/>
    </w:rPr>
  </w:style>
  <w:style w:type="character" w:customStyle="1" w:styleId="22">
    <w:name w:val="font112"/>
    <w:basedOn w:val="6"/>
    <w:uiPriority w:val="0"/>
    <w:rPr>
      <w:rFonts w:hint="default" w:ascii="Times New Roman" w:hAnsi="Times New Roman" w:cs="Times New Roman"/>
      <w:b/>
      <w:bCs/>
      <w:i/>
      <w:iCs/>
      <w:color w:val="000000"/>
      <w:sz w:val="28"/>
      <w:szCs w:val="28"/>
      <w:u w:val="none"/>
    </w:rPr>
  </w:style>
  <w:style w:type="character" w:customStyle="1" w:styleId="23">
    <w:name w:val="font81"/>
    <w:basedOn w:val="6"/>
    <w:uiPriority w:val="0"/>
    <w:rPr>
      <w:rFonts w:hint="eastAsia" w:ascii="宋体" w:hAnsi="宋体" w:eastAsia="宋体" w:cs="宋体"/>
      <w:b/>
      <w:bCs/>
      <w:color w:val="000000"/>
      <w:sz w:val="24"/>
      <w:szCs w:val="24"/>
      <w:u w:val="none"/>
    </w:rPr>
  </w:style>
  <w:style w:type="character" w:customStyle="1" w:styleId="24">
    <w:name w:val="font91"/>
    <w:basedOn w:val="6"/>
    <w:qFormat/>
    <w:uiPriority w:val="0"/>
    <w:rPr>
      <w:rFonts w:hint="default" w:ascii="Times New Roman" w:hAnsi="Times New Roman" w:cs="Times New Roman"/>
      <w:b/>
      <w:bCs/>
      <w:i/>
      <w:iCs/>
      <w:color w:val="000000"/>
      <w:sz w:val="24"/>
      <w:szCs w:val="24"/>
      <w:u w:val="none"/>
    </w:rPr>
  </w:style>
  <w:style w:type="character" w:customStyle="1" w:styleId="25">
    <w:name w:val="font71"/>
    <w:basedOn w:val="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41</Pages>
  <Words>4852</Words>
  <Characters>29863</Characters>
  <Lines>225</Lines>
  <Paragraphs>63</Paragraphs>
  <TotalTime>25</TotalTime>
  <ScaleCrop>false</ScaleCrop>
  <LinksUpToDate>false</LinksUpToDate>
  <CharactersWithSpaces>31958</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lhpan</dc:creator>
  <cp:lastModifiedBy>笔葱</cp:lastModifiedBy>
  <cp:lastPrinted>2022-12-18T12:10:13Z</cp:lastPrinted>
  <dcterms:modified xsi:type="dcterms:W3CDTF">2022-12-18T12:19:45Z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8A7FA5C9BFF847329A468FE640A879CB</vt:lpwstr>
  </property>
</Properties>
</file>