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CF3" w:rsidRPr="004E5CF3" w:rsidRDefault="004E5CF3" w:rsidP="004E5CF3">
      <w:pPr>
        <w:jc w:val="left"/>
        <w:outlineLvl w:val="0"/>
        <w:rPr>
          <w:rFonts w:cstheme="minorHAnsi"/>
          <w:kern w:val="0"/>
          <w:sz w:val="24"/>
          <w:szCs w:val="24"/>
        </w:rPr>
      </w:pPr>
      <w:bookmarkStart w:id="0" w:name="_GoBack"/>
      <w:bookmarkEnd w:id="0"/>
      <w:r w:rsidRPr="004E5CF3">
        <w:rPr>
          <w:rFonts w:cstheme="minorHAnsi"/>
          <w:b/>
          <w:kern w:val="0"/>
          <w:sz w:val="24"/>
          <w:szCs w:val="24"/>
        </w:rPr>
        <w:t>Table S1</w:t>
      </w:r>
      <w:r w:rsidRPr="004E5CF3">
        <w:rPr>
          <w:rFonts w:cstheme="minorHAnsi"/>
          <w:kern w:val="0"/>
          <w:sz w:val="24"/>
          <w:szCs w:val="24"/>
        </w:rPr>
        <w:t>. Details of postoperative complications with grade II or higher.</w:t>
      </w:r>
    </w:p>
    <w:p w:rsidR="004E5CF3" w:rsidRPr="004E5CF3" w:rsidRDefault="004E5CF3" w:rsidP="004E5CF3">
      <w:pPr>
        <w:jc w:val="left"/>
        <w:rPr>
          <w:rFonts w:cstheme="minorHAnsi"/>
          <w:kern w:val="0"/>
          <w:sz w:val="24"/>
          <w:szCs w:val="24"/>
        </w:rPr>
      </w:pPr>
    </w:p>
    <w:tbl>
      <w:tblPr>
        <w:tblW w:w="99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275"/>
        <w:gridCol w:w="1134"/>
        <w:gridCol w:w="1276"/>
        <w:gridCol w:w="1129"/>
        <w:gridCol w:w="1134"/>
        <w:gridCol w:w="1276"/>
      </w:tblGrid>
      <w:tr w:rsidR="004E5CF3" w:rsidRPr="004E5CF3" w:rsidTr="003F5C1C">
        <w:trPr>
          <w:trHeight w:val="31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Grade 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Grade 3a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Grade 3b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Grade 4a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Grade 4b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b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b/>
                <w:kern w:val="0"/>
                <w:sz w:val="24"/>
                <w:szCs w:val="24"/>
              </w:rPr>
              <w:t>ICs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246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pulmonary infection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174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Intra-abdominal abscess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Wound infection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Anastomotic leak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Pancreatic fistula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395F8A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hyperlink r:id="rId7" w:history="1">
              <w:r w:rsidR="004E5CF3" w:rsidRPr="004E5CF3">
                <w:rPr>
                  <w:rFonts w:cstheme="minorHAnsi"/>
                  <w:kern w:val="0"/>
                  <w:sz w:val="24"/>
                  <w:szCs w:val="24"/>
                </w:rPr>
                <w:t> Pancreatitis</w:t>
              </w:r>
            </w:hyperlink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Intestinal fistula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Cholecystitis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Urinary system</w:t>
            </w: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 xml:space="preserve"> </w:t>
            </w:r>
            <w:r w:rsidRPr="004E5CF3">
              <w:rPr>
                <w:rFonts w:cstheme="minorHAnsi"/>
                <w:kern w:val="0"/>
                <w:sz w:val="24"/>
                <w:szCs w:val="24"/>
              </w:rPr>
              <w:t>infection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Infectious Diarrhea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Appendicitis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 xml:space="preserve">Bacteremia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Infection with no source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b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b/>
                <w:kern w:val="0"/>
                <w:sz w:val="24"/>
                <w:szCs w:val="24"/>
              </w:rPr>
              <w:t>NIC</w:t>
            </w:r>
            <w:r w:rsidRPr="004E5CF3">
              <w:rPr>
                <w:rFonts w:cstheme="minorHAnsi"/>
                <w:b/>
                <w:kern w:val="0"/>
                <w:sz w:val="24"/>
                <w:szCs w:val="24"/>
              </w:rPr>
              <w:t>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Gastroparesis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Intestinal obstruction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Intra-abdominal bleeding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L</w:t>
            </w: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iver/</w:t>
            </w:r>
            <w:r w:rsidRPr="004E5CF3">
              <w:rPr>
                <w:rFonts w:cstheme="minorHAnsi"/>
                <w:kern w:val="0"/>
                <w:sz w:val="24"/>
                <w:szCs w:val="24"/>
              </w:rPr>
              <w:t>kidney</w:t>
            </w: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 xml:space="preserve"> injury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Arrhythmia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H</w:t>
            </w: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 xml:space="preserve">eart </w:t>
            </w:r>
            <w:r w:rsidRPr="004E5CF3">
              <w:rPr>
                <w:rFonts w:cstheme="minorHAnsi"/>
                <w:kern w:val="0"/>
                <w:sz w:val="24"/>
                <w:szCs w:val="24"/>
              </w:rPr>
              <w:t>failure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Deep venous thrombosis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 xml:space="preserve">Pleural effusion 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Ascites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70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Atelectasis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Chylous leakage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Respiratory failure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Incision fat liquefaction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Hyperthyroidism crisis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300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Fracture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  <w:tr w:rsidR="004E5CF3" w:rsidRPr="004E5CF3" w:rsidTr="003F5C1C">
        <w:trPr>
          <w:trHeight w:val="285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/>
                <w:kern w:val="0"/>
                <w:sz w:val="24"/>
                <w:szCs w:val="24"/>
              </w:rPr>
              <w:t>Diaphragmatic eventeration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29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4E5CF3" w:rsidRPr="004E5CF3" w:rsidRDefault="004E5CF3" w:rsidP="004E5CF3">
            <w:pPr>
              <w:jc w:val="left"/>
              <w:outlineLvl w:val="0"/>
              <w:rPr>
                <w:rFonts w:cstheme="minorHAnsi"/>
                <w:kern w:val="0"/>
                <w:sz w:val="24"/>
                <w:szCs w:val="24"/>
              </w:rPr>
            </w:pPr>
            <w:r w:rsidRPr="004E5CF3">
              <w:rPr>
                <w:rFonts w:cstheme="minorHAnsi" w:hint="eastAsia"/>
                <w:kern w:val="0"/>
                <w:sz w:val="24"/>
                <w:szCs w:val="24"/>
              </w:rPr>
              <w:t>0</w:t>
            </w:r>
          </w:p>
        </w:tc>
      </w:tr>
    </w:tbl>
    <w:p w:rsidR="004E5CF3" w:rsidRPr="004E5CF3" w:rsidRDefault="004E5CF3" w:rsidP="004E5CF3">
      <w:pPr>
        <w:jc w:val="left"/>
        <w:rPr>
          <w:rFonts w:cstheme="minorHAnsi"/>
          <w:kern w:val="0"/>
          <w:sz w:val="24"/>
          <w:szCs w:val="24"/>
        </w:rPr>
      </w:pPr>
    </w:p>
    <w:p w:rsidR="00786C09" w:rsidRPr="004C5B43" w:rsidRDefault="00786C09"/>
    <w:sectPr w:rsidR="00786C09" w:rsidRPr="004C5B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F8A" w:rsidRDefault="00395F8A" w:rsidP="004E5CF3">
      <w:r>
        <w:separator/>
      </w:r>
    </w:p>
  </w:endnote>
  <w:endnote w:type="continuationSeparator" w:id="0">
    <w:p w:rsidR="00395F8A" w:rsidRDefault="00395F8A" w:rsidP="004E5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F8A" w:rsidRDefault="00395F8A" w:rsidP="004E5CF3">
      <w:r>
        <w:separator/>
      </w:r>
    </w:p>
  </w:footnote>
  <w:footnote w:type="continuationSeparator" w:id="0">
    <w:p w:rsidR="00395F8A" w:rsidRDefault="00395F8A" w:rsidP="004E5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7006F5"/>
    <w:multiLevelType w:val="hybridMultilevel"/>
    <w:tmpl w:val="5706D5B6"/>
    <w:lvl w:ilvl="0" w:tplc="30884CE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26B4FA4"/>
    <w:multiLevelType w:val="hybridMultilevel"/>
    <w:tmpl w:val="A3F21BC0"/>
    <w:lvl w:ilvl="0" w:tplc="D6F61D1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07"/>
    <w:rsid w:val="00033A18"/>
    <w:rsid w:val="00395F8A"/>
    <w:rsid w:val="003F5C1C"/>
    <w:rsid w:val="004C5B43"/>
    <w:rsid w:val="004E5CF3"/>
    <w:rsid w:val="00522AF1"/>
    <w:rsid w:val="0055491A"/>
    <w:rsid w:val="00786C09"/>
    <w:rsid w:val="007F2DFC"/>
    <w:rsid w:val="00845907"/>
    <w:rsid w:val="00957FF4"/>
    <w:rsid w:val="00A73425"/>
    <w:rsid w:val="00D15C46"/>
    <w:rsid w:val="00DE66A8"/>
    <w:rsid w:val="00E059F0"/>
    <w:rsid w:val="00FD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3F0847-FA83-4B51-8468-F258606D0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4E5CF3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CF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E5CF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E5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E5CF3"/>
    <w:rPr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4E5CF3"/>
    <w:rPr>
      <w:rFonts w:ascii="SimSun" w:eastAsia="SimSun" w:hAnsi="SimSun" w:cs="SimSun"/>
      <w:b/>
      <w:bCs/>
      <w:kern w:val="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CF3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E5CF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5C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CF3"/>
    <w:rPr>
      <w:sz w:val="18"/>
      <w:szCs w:val="18"/>
    </w:rPr>
  </w:style>
  <w:style w:type="character" w:customStyle="1" w:styleId="apple-converted-space">
    <w:name w:val="apple-converted-space"/>
    <w:basedOn w:val="DefaultParagraphFont"/>
    <w:rsid w:val="004E5CF3"/>
  </w:style>
  <w:style w:type="paragraph" w:customStyle="1" w:styleId="EndNoteBibliographyTitle">
    <w:name w:val="EndNote Bibliography Title"/>
    <w:basedOn w:val="Normal"/>
    <w:link w:val="EndNoteBibliographyTitleChar"/>
    <w:rsid w:val="004E5CF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5CF3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4E5CF3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4E5CF3"/>
    <w:rPr>
      <w:rFonts w:ascii="Calibri" w:hAnsi="Calibri" w:cs="Calibri"/>
      <w:noProof/>
      <w:sz w:val="20"/>
    </w:rPr>
  </w:style>
  <w:style w:type="table" w:styleId="TableGrid">
    <w:name w:val="Table Grid"/>
    <w:basedOn w:val="TableNormal"/>
    <w:uiPriority w:val="39"/>
    <w:rsid w:val="004E5C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E5C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NoSpacing">
    <w:name w:val="No Spacing"/>
    <w:uiPriority w:val="1"/>
    <w:qFormat/>
    <w:rsid w:val="004E5CF3"/>
    <w:pPr>
      <w:widowControl w:val="0"/>
      <w:jc w:val="both"/>
    </w:pPr>
  </w:style>
  <w:style w:type="character" w:styleId="CommentReference">
    <w:name w:val="annotation reference"/>
    <w:basedOn w:val="DefaultParagraphFont"/>
    <w:uiPriority w:val="99"/>
    <w:semiHidden/>
    <w:unhideWhenUsed/>
    <w:rsid w:val="004E5CF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5CF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5CF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5C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5CF3"/>
    <w:rPr>
      <w:b/>
      <w:bCs/>
    </w:rPr>
  </w:style>
  <w:style w:type="character" w:customStyle="1" w:styleId="skip">
    <w:name w:val="skip"/>
    <w:basedOn w:val="DefaultParagraphFont"/>
    <w:rsid w:val="004E5CF3"/>
  </w:style>
  <w:style w:type="paragraph" w:styleId="Revision">
    <w:name w:val="Revision"/>
    <w:hidden/>
    <w:uiPriority w:val="99"/>
    <w:semiHidden/>
    <w:rsid w:val="004E5C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庞华洋</dc:creator>
  <cp:keywords/>
  <dc:description/>
  <cp:lastModifiedBy>ACS Managed Support</cp:lastModifiedBy>
  <cp:revision>2</cp:revision>
  <dcterms:created xsi:type="dcterms:W3CDTF">2020-04-23T17:24:00Z</dcterms:created>
  <dcterms:modified xsi:type="dcterms:W3CDTF">2020-04-23T17:24:00Z</dcterms:modified>
</cp:coreProperties>
</file>