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C2482" w14:textId="77777777" w:rsidR="00F73F55" w:rsidRDefault="001866D4" w:rsidP="001866D4">
      <w:pPr>
        <w:spacing w:line="360" w:lineRule="auto"/>
        <w:jc w:val="center"/>
        <w:rPr>
          <w:rFonts w:ascii="Times New Roman" w:hAnsi="Times New Roman" w:cs="Times New Roman"/>
          <w:b/>
          <w:sz w:val="24"/>
          <w:szCs w:val="24"/>
        </w:rPr>
      </w:pPr>
      <w:r w:rsidRPr="00FD1E74">
        <w:rPr>
          <w:rFonts w:ascii="Times New Roman" w:hAnsi="Times New Roman" w:cs="Times New Roman"/>
          <w:b/>
          <w:sz w:val="24"/>
          <w:szCs w:val="24"/>
        </w:rPr>
        <w:t xml:space="preserve">Supplementary </w:t>
      </w:r>
      <w:r w:rsidR="004851B2">
        <w:rPr>
          <w:rFonts w:ascii="Times New Roman" w:hAnsi="Times New Roman" w:cs="Times New Roman"/>
          <w:b/>
          <w:sz w:val="24"/>
          <w:szCs w:val="24"/>
        </w:rPr>
        <w:t>Information</w:t>
      </w:r>
    </w:p>
    <w:p w14:paraId="5DB979B3" w14:textId="54B08137" w:rsidR="00F73F55" w:rsidRPr="004144C4" w:rsidRDefault="00F73F55" w:rsidP="00256D2F">
      <w:pPr>
        <w:spacing w:line="360" w:lineRule="auto"/>
        <w:jc w:val="left"/>
        <w:rPr>
          <w:rFonts w:ascii="Times New Roman" w:hAnsi="Times New Roman" w:cs="Times New Roman"/>
          <w:sz w:val="24"/>
          <w:szCs w:val="24"/>
        </w:rPr>
      </w:pPr>
      <w:r>
        <w:rPr>
          <w:rFonts w:ascii="Times New Roman" w:hAnsi="Times New Roman" w:cs="Times New Roman"/>
          <w:b/>
          <w:sz w:val="24"/>
          <w:szCs w:val="24"/>
        </w:rPr>
        <w:t xml:space="preserve">Figure S1 </w:t>
      </w:r>
      <w:r w:rsidRPr="004144C4">
        <w:rPr>
          <w:rFonts w:ascii="Times New Roman" w:hAnsi="Times New Roman" w:cs="Times New Roman" w:hint="eastAsia"/>
          <w:sz w:val="24"/>
          <w:szCs w:val="24"/>
        </w:rPr>
        <w:t>Th</w:t>
      </w:r>
      <w:r w:rsidRPr="004144C4">
        <w:rPr>
          <w:rFonts w:ascii="Times New Roman" w:hAnsi="Times New Roman" w:cs="Times New Roman"/>
          <w:sz w:val="24"/>
          <w:szCs w:val="24"/>
        </w:rPr>
        <w:t xml:space="preserve">e temperature variation </w:t>
      </w:r>
      <w:r>
        <w:rPr>
          <w:rFonts w:ascii="Times New Roman" w:hAnsi="Times New Roman" w:cs="Times New Roman"/>
          <w:sz w:val="24"/>
          <w:szCs w:val="24"/>
        </w:rPr>
        <w:t xml:space="preserve">(daily mean) </w:t>
      </w:r>
      <w:r w:rsidRPr="004144C4">
        <w:rPr>
          <w:rFonts w:ascii="Times New Roman" w:hAnsi="Times New Roman" w:cs="Times New Roman"/>
          <w:sz w:val="24"/>
          <w:szCs w:val="24"/>
        </w:rPr>
        <w:t xml:space="preserve">during </w:t>
      </w:r>
      <w:r w:rsidR="00702C8B">
        <w:rPr>
          <w:rFonts w:ascii="Times New Roman" w:hAnsi="Times New Roman" w:cs="Times New Roman"/>
          <w:sz w:val="24"/>
          <w:szCs w:val="24"/>
        </w:rPr>
        <w:t xml:space="preserve">the </w:t>
      </w:r>
      <w:r>
        <w:rPr>
          <w:rFonts w:ascii="Times New Roman" w:hAnsi="Times New Roman" w:cs="Times New Roman"/>
          <w:sz w:val="24"/>
          <w:szCs w:val="24"/>
        </w:rPr>
        <w:t>experimental period (</w:t>
      </w:r>
      <w:r w:rsidRPr="004144C4">
        <w:rPr>
          <w:rFonts w:ascii="Times New Roman" w:hAnsi="Times New Roman" w:cs="Times New Roman"/>
          <w:sz w:val="24"/>
          <w:szCs w:val="24"/>
        </w:rPr>
        <w:t>2017-2020</w:t>
      </w:r>
      <w:r>
        <w:rPr>
          <w:rFonts w:ascii="Times New Roman" w:hAnsi="Times New Roman" w:cs="Times New Roman"/>
          <w:sz w:val="24"/>
          <w:szCs w:val="24"/>
        </w:rPr>
        <w:t>)</w:t>
      </w:r>
      <w:r w:rsidRPr="004144C4">
        <w:rPr>
          <w:rFonts w:ascii="Times New Roman" w:hAnsi="Times New Roman" w:cs="Times New Roman"/>
          <w:sz w:val="24"/>
          <w:szCs w:val="24"/>
        </w:rPr>
        <w:t>.</w:t>
      </w:r>
    </w:p>
    <w:p w14:paraId="27A25613" w14:textId="14B8BBA8" w:rsidR="004144C4" w:rsidRDefault="00F73F55" w:rsidP="001866D4">
      <w:pPr>
        <w:spacing w:line="360" w:lineRule="auto"/>
        <w:jc w:val="center"/>
        <w:rPr>
          <w:rFonts w:ascii="Times New Roman" w:hAnsi="Times New Roman" w:cs="Times New Roman"/>
          <w:b/>
          <w:sz w:val="24"/>
          <w:szCs w:val="24"/>
        </w:rPr>
      </w:pPr>
      <w:r>
        <w:rPr>
          <w:rFonts w:ascii="Times New Roman" w:hAnsi="Times New Roman" w:cs="Times New Roman" w:hint="eastAsia"/>
          <w:b/>
          <w:noProof/>
          <w:sz w:val="24"/>
          <w:szCs w:val="24"/>
        </w:rPr>
        <w:drawing>
          <wp:inline distT="0" distB="0" distL="0" distR="0" wp14:anchorId="61E1EF48" wp14:editId="2F8F19DE">
            <wp:extent cx="4343400" cy="164145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7-空气温度图.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58276" cy="1647078"/>
                    </a:xfrm>
                    <a:prstGeom prst="rect">
                      <a:avLst/>
                    </a:prstGeom>
                  </pic:spPr>
                </pic:pic>
              </a:graphicData>
            </a:graphic>
          </wp:inline>
        </w:drawing>
      </w:r>
      <w:r>
        <w:rPr>
          <w:rFonts w:ascii="Times New Roman" w:hAnsi="Times New Roman" w:cs="Times New Roman" w:hint="eastAsia"/>
          <w:b/>
          <w:noProof/>
          <w:sz w:val="24"/>
          <w:szCs w:val="24"/>
        </w:rPr>
        <w:drawing>
          <wp:inline distT="0" distB="0" distL="0" distR="0" wp14:anchorId="785A717D" wp14:editId="0118CF45">
            <wp:extent cx="4560976" cy="1782876"/>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18-空气温度图.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15950" cy="1804365"/>
                    </a:xfrm>
                    <a:prstGeom prst="rect">
                      <a:avLst/>
                    </a:prstGeom>
                  </pic:spPr>
                </pic:pic>
              </a:graphicData>
            </a:graphic>
          </wp:inline>
        </w:drawing>
      </w:r>
      <w:r>
        <w:rPr>
          <w:rFonts w:ascii="Times New Roman" w:hAnsi="Times New Roman" w:cs="Times New Roman" w:hint="eastAsia"/>
          <w:b/>
          <w:noProof/>
          <w:sz w:val="24"/>
          <w:szCs w:val="24"/>
        </w:rPr>
        <w:drawing>
          <wp:inline distT="0" distB="0" distL="0" distR="0" wp14:anchorId="133FAF8C" wp14:editId="65CB06DC">
            <wp:extent cx="4648200" cy="1756646"/>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19-空气温度图.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58029" cy="1760360"/>
                    </a:xfrm>
                    <a:prstGeom prst="rect">
                      <a:avLst/>
                    </a:prstGeom>
                  </pic:spPr>
                </pic:pic>
              </a:graphicData>
            </a:graphic>
          </wp:inline>
        </w:drawing>
      </w:r>
      <w:r>
        <w:rPr>
          <w:rFonts w:ascii="Times New Roman" w:hAnsi="Times New Roman" w:cs="Times New Roman" w:hint="eastAsia"/>
          <w:b/>
          <w:noProof/>
          <w:sz w:val="24"/>
          <w:szCs w:val="24"/>
        </w:rPr>
        <w:drawing>
          <wp:inline distT="0" distB="0" distL="0" distR="0" wp14:anchorId="312E567C" wp14:editId="7926CA01">
            <wp:extent cx="4724400" cy="1914692"/>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0-空气温度图.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45185" cy="1923116"/>
                    </a:xfrm>
                    <a:prstGeom prst="rect">
                      <a:avLst/>
                    </a:prstGeom>
                  </pic:spPr>
                </pic:pic>
              </a:graphicData>
            </a:graphic>
          </wp:inline>
        </w:drawing>
      </w:r>
    </w:p>
    <w:p w14:paraId="0E03CD6A" w14:textId="17B8FD89" w:rsidR="009C589F" w:rsidRDefault="009C589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2EE341C5" w14:textId="77777777" w:rsidR="0028307B" w:rsidRDefault="0028307B" w:rsidP="001866D4">
      <w:pPr>
        <w:spacing w:line="360" w:lineRule="auto"/>
        <w:jc w:val="center"/>
        <w:rPr>
          <w:rFonts w:ascii="Times New Roman" w:hAnsi="Times New Roman" w:cs="Times New Roman"/>
          <w:b/>
          <w:sz w:val="24"/>
          <w:szCs w:val="24"/>
        </w:rPr>
      </w:pPr>
    </w:p>
    <w:p w14:paraId="4F64CAAF" w14:textId="0800759F" w:rsidR="004144C4" w:rsidRPr="00C05A2D" w:rsidRDefault="00E74C1F" w:rsidP="001866D4">
      <w:pPr>
        <w:spacing w:line="360" w:lineRule="auto"/>
        <w:jc w:val="center"/>
        <w:rPr>
          <w:rFonts w:ascii="Times New Roman" w:hAnsi="Times New Roman" w:cs="Times New Roman"/>
          <w:sz w:val="24"/>
          <w:szCs w:val="24"/>
        </w:rPr>
      </w:pPr>
      <w:r>
        <w:rPr>
          <w:rFonts w:ascii="Times New Roman" w:hAnsi="Times New Roman" w:cs="Times New Roman" w:hint="eastAsia"/>
          <w:b/>
          <w:sz w:val="24"/>
          <w:szCs w:val="24"/>
        </w:rPr>
        <w:t>F</w:t>
      </w:r>
      <w:r>
        <w:rPr>
          <w:rFonts w:ascii="Times New Roman" w:hAnsi="Times New Roman" w:cs="Times New Roman"/>
          <w:b/>
          <w:sz w:val="24"/>
          <w:szCs w:val="24"/>
        </w:rPr>
        <w:t xml:space="preserve">igure S2 </w:t>
      </w:r>
      <w:r w:rsidRPr="00C05A2D">
        <w:rPr>
          <w:rFonts w:ascii="Times New Roman" w:hAnsi="Times New Roman" w:cs="Times New Roman"/>
          <w:sz w:val="24"/>
          <w:szCs w:val="24"/>
        </w:rPr>
        <w:t xml:space="preserve">The soil moisture </w:t>
      </w:r>
      <w:r w:rsidR="00590C5F">
        <w:rPr>
          <w:rFonts w:ascii="Times New Roman" w:hAnsi="Times New Roman" w:cs="Times New Roman"/>
          <w:sz w:val="24"/>
          <w:szCs w:val="24"/>
        </w:rPr>
        <w:t>(</w:t>
      </w:r>
      <w:r w:rsidRPr="00C05A2D">
        <w:rPr>
          <w:rFonts w:ascii="Times New Roman" w:hAnsi="Times New Roman" w:cs="Times New Roman"/>
          <w:sz w:val="24"/>
          <w:szCs w:val="24"/>
        </w:rPr>
        <w:t>-5 cm</w:t>
      </w:r>
      <w:r w:rsidR="00590C5F">
        <w:rPr>
          <w:rFonts w:ascii="Times New Roman" w:hAnsi="Times New Roman" w:cs="Times New Roman"/>
          <w:sz w:val="24"/>
          <w:szCs w:val="24"/>
        </w:rPr>
        <w:t>)</w:t>
      </w:r>
      <w:r w:rsidRPr="00C05A2D">
        <w:rPr>
          <w:rFonts w:ascii="Times New Roman" w:hAnsi="Times New Roman" w:cs="Times New Roman"/>
          <w:sz w:val="24"/>
          <w:szCs w:val="24"/>
        </w:rPr>
        <w:t xml:space="preserve"> in the August (the driest month each year) </w:t>
      </w:r>
      <w:r w:rsidR="00702C8B">
        <w:rPr>
          <w:rFonts w:ascii="Times New Roman" w:hAnsi="Times New Roman" w:cs="Times New Roman"/>
          <w:sz w:val="24"/>
          <w:szCs w:val="24"/>
        </w:rPr>
        <w:t>of</w:t>
      </w:r>
      <w:r w:rsidRPr="00C05A2D">
        <w:rPr>
          <w:rFonts w:ascii="Times New Roman" w:hAnsi="Times New Roman" w:cs="Times New Roman"/>
          <w:sz w:val="24"/>
          <w:szCs w:val="24"/>
        </w:rPr>
        <w:t xml:space="preserve"> 2017 to 2019 (data deficiency in 2020 because of the </w:t>
      </w:r>
      <w:r w:rsidR="00C05A2D" w:rsidRPr="00C05A2D">
        <w:rPr>
          <w:rFonts w:ascii="Times New Roman" w:hAnsi="Times New Roman" w:cs="Times New Roman"/>
          <w:sz w:val="24"/>
          <w:szCs w:val="24"/>
        </w:rPr>
        <w:t>logger malfunctioning)</w:t>
      </w:r>
      <w:r w:rsidR="00C05A2D">
        <w:rPr>
          <w:rFonts w:ascii="Times New Roman" w:hAnsi="Times New Roman" w:cs="Times New Roman"/>
          <w:sz w:val="24"/>
          <w:szCs w:val="24"/>
        </w:rPr>
        <w:t>.</w:t>
      </w:r>
    </w:p>
    <w:p w14:paraId="33C33770" w14:textId="0F0B8C9A" w:rsidR="004851B2" w:rsidRDefault="00DC6D07" w:rsidP="001866D4">
      <w:pPr>
        <w:spacing w:line="360" w:lineRule="auto"/>
        <w:jc w:val="center"/>
        <w:rPr>
          <w:rFonts w:ascii="Times New Roman" w:hAnsi="Times New Roman" w:cs="Times New Roman"/>
          <w:b/>
          <w:sz w:val="24"/>
          <w:szCs w:val="24"/>
        </w:rPr>
      </w:pPr>
      <w:r w:rsidRPr="00DC6D07">
        <w:rPr>
          <w:rFonts w:ascii="Times New Roman" w:hAnsi="Times New Roman" w:cs="Times New Roman"/>
          <w:b/>
          <w:noProof/>
          <w:sz w:val="24"/>
          <w:szCs w:val="24"/>
        </w:rPr>
        <w:drawing>
          <wp:inline distT="0" distB="0" distL="0" distR="0" wp14:anchorId="21D26AF8" wp14:editId="07D44CF6">
            <wp:extent cx="4467225" cy="2376558"/>
            <wp:effectExtent l="0" t="0" r="0" b="5080"/>
            <wp:docPr id="11" name="图片 5">
              <a:extLst xmlns:a="http://schemas.openxmlformats.org/drawingml/2006/main">
                <a:ext uri="{FF2B5EF4-FFF2-40B4-BE49-F238E27FC236}">
                  <a16:creationId xmlns:a16="http://schemas.microsoft.com/office/drawing/2014/main" id="{BD9F2AE5-7C40-485A-B927-1446A948F9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BD9F2AE5-7C40-485A-B927-1446A948F9B4}"/>
                        </a:ext>
                      </a:extLst>
                    </pic:cNvPr>
                    <pic:cNvPicPr>
                      <a:picLocks noChangeAspect="1"/>
                    </pic:cNvPicPr>
                  </pic:nvPicPr>
                  <pic:blipFill>
                    <a:blip r:embed="rId11"/>
                    <a:stretch>
                      <a:fillRect/>
                    </a:stretch>
                  </pic:blipFill>
                  <pic:spPr>
                    <a:xfrm>
                      <a:off x="0" y="0"/>
                      <a:ext cx="4482760" cy="2384822"/>
                    </a:xfrm>
                    <a:prstGeom prst="rect">
                      <a:avLst/>
                    </a:prstGeom>
                  </pic:spPr>
                </pic:pic>
              </a:graphicData>
            </a:graphic>
          </wp:inline>
        </w:drawing>
      </w:r>
    </w:p>
    <w:p w14:paraId="491D9C27" w14:textId="31812C6E" w:rsidR="00DC6D07" w:rsidRDefault="00DC6D07" w:rsidP="001866D4">
      <w:pPr>
        <w:spacing w:line="360" w:lineRule="auto"/>
        <w:jc w:val="center"/>
        <w:rPr>
          <w:rFonts w:ascii="Times New Roman" w:hAnsi="Times New Roman" w:cs="Times New Roman"/>
          <w:b/>
          <w:sz w:val="24"/>
          <w:szCs w:val="24"/>
        </w:rPr>
      </w:pPr>
      <w:r w:rsidRPr="00DC6D07">
        <w:rPr>
          <w:rFonts w:ascii="Times New Roman" w:hAnsi="Times New Roman" w:cs="Times New Roman"/>
          <w:b/>
          <w:noProof/>
          <w:sz w:val="24"/>
          <w:szCs w:val="24"/>
        </w:rPr>
        <w:drawing>
          <wp:inline distT="0" distB="0" distL="0" distR="0" wp14:anchorId="1F41676F" wp14:editId="0F9251FB">
            <wp:extent cx="4591050" cy="2563495"/>
            <wp:effectExtent l="0" t="0" r="0" b="8255"/>
            <wp:docPr id="12" name="图片 1">
              <a:extLst xmlns:a="http://schemas.openxmlformats.org/drawingml/2006/main">
                <a:ext uri="{FF2B5EF4-FFF2-40B4-BE49-F238E27FC236}">
                  <a16:creationId xmlns:a16="http://schemas.microsoft.com/office/drawing/2014/main" id="{B6DF171C-33D1-44BF-B318-8ADDF09BCE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B6DF171C-33D1-44BF-B318-8ADDF09BCE32}"/>
                        </a:ext>
                      </a:extLst>
                    </pic:cNvPr>
                    <pic:cNvPicPr>
                      <a:picLocks noChangeAspect="1"/>
                    </pic:cNvPicPr>
                  </pic:nvPicPr>
                  <pic:blipFill>
                    <a:blip r:embed="rId12"/>
                    <a:stretch>
                      <a:fillRect/>
                    </a:stretch>
                  </pic:blipFill>
                  <pic:spPr>
                    <a:xfrm>
                      <a:off x="0" y="0"/>
                      <a:ext cx="4598563" cy="2567690"/>
                    </a:xfrm>
                    <a:prstGeom prst="rect">
                      <a:avLst/>
                    </a:prstGeom>
                  </pic:spPr>
                </pic:pic>
              </a:graphicData>
            </a:graphic>
          </wp:inline>
        </w:drawing>
      </w:r>
    </w:p>
    <w:p w14:paraId="439235DA" w14:textId="2E695E84" w:rsidR="00DC6D07" w:rsidRPr="00FD1E74" w:rsidRDefault="00DC6D07" w:rsidP="001866D4">
      <w:pPr>
        <w:spacing w:line="360" w:lineRule="auto"/>
        <w:jc w:val="center"/>
        <w:rPr>
          <w:rFonts w:ascii="Times New Roman" w:hAnsi="Times New Roman" w:cs="Times New Roman"/>
          <w:b/>
          <w:sz w:val="24"/>
          <w:szCs w:val="24"/>
        </w:rPr>
      </w:pPr>
      <w:r w:rsidRPr="00DC6D07">
        <w:rPr>
          <w:rFonts w:ascii="Times New Roman" w:hAnsi="Times New Roman" w:cs="Times New Roman"/>
          <w:b/>
          <w:noProof/>
          <w:sz w:val="24"/>
          <w:szCs w:val="24"/>
        </w:rPr>
        <w:drawing>
          <wp:inline distT="0" distB="0" distL="0" distR="0" wp14:anchorId="1B5BAED8" wp14:editId="1A1DDF1E">
            <wp:extent cx="4544626" cy="2495550"/>
            <wp:effectExtent l="0" t="0" r="8890" b="0"/>
            <wp:docPr id="13" name="图片 4">
              <a:extLst xmlns:a="http://schemas.openxmlformats.org/drawingml/2006/main">
                <a:ext uri="{FF2B5EF4-FFF2-40B4-BE49-F238E27FC236}">
                  <a16:creationId xmlns:a16="http://schemas.microsoft.com/office/drawing/2014/main" id="{5449FD0B-98AB-4197-B708-4078943086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5449FD0B-98AB-4197-B708-4078943086F6}"/>
                        </a:ext>
                      </a:extLst>
                    </pic:cNvPr>
                    <pic:cNvPicPr>
                      <a:picLocks noChangeAspect="1"/>
                    </pic:cNvPicPr>
                  </pic:nvPicPr>
                  <pic:blipFill>
                    <a:blip r:embed="rId13"/>
                    <a:stretch>
                      <a:fillRect/>
                    </a:stretch>
                  </pic:blipFill>
                  <pic:spPr>
                    <a:xfrm>
                      <a:off x="0" y="0"/>
                      <a:ext cx="4565995" cy="2507284"/>
                    </a:xfrm>
                    <a:prstGeom prst="rect">
                      <a:avLst/>
                    </a:prstGeom>
                  </pic:spPr>
                </pic:pic>
              </a:graphicData>
            </a:graphic>
          </wp:inline>
        </w:drawing>
      </w:r>
    </w:p>
    <w:p w14:paraId="6DF82A0F" w14:textId="3BE20574" w:rsidR="003B223F" w:rsidRDefault="003B223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38D6E32" w14:textId="2C0FDCAB" w:rsidR="001866D4" w:rsidRPr="00FD1E74" w:rsidRDefault="001866D4" w:rsidP="001866D4">
      <w:pPr>
        <w:spacing w:line="360" w:lineRule="auto"/>
        <w:jc w:val="left"/>
        <w:rPr>
          <w:rFonts w:ascii="Times New Roman" w:hAnsi="Times New Roman" w:cs="Times New Roman"/>
          <w:sz w:val="24"/>
          <w:szCs w:val="24"/>
        </w:rPr>
      </w:pPr>
      <w:r w:rsidRPr="00FD1E74">
        <w:rPr>
          <w:rFonts w:ascii="Times New Roman" w:hAnsi="Times New Roman" w:cs="Times New Roman" w:hint="eastAsia"/>
          <w:b/>
          <w:sz w:val="24"/>
          <w:szCs w:val="24"/>
        </w:rPr>
        <w:lastRenderedPageBreak/>
        <w:t>F</w:t>
      </w:r>
      <w:r w:rsidRPr="00FD1E74">
        <w:rPr>
          <w:rFonts w:ascii="Times New Roman" w:hAnsi="Times New Roman" w:cs="Times New Roman"/>
          <w:b/>
          <w:sz w:val="24"/>
          <w:szCs w:val="24"/>
        </w:rPr>
        <w:t xml:space="preserve">igure </w:t>
      </w:r>
      <w:r w:rsidR="00F8335D" w:rsidRPr="00FD1E74">
        <w:rPr>
          <w:rFonts w:ascii="Times New Roman" w:hAnsi="Times New Roman" w:cs="Times New Roman"/>
          <w:b/>
          <w:sz w:val="24"/>
          <w:szCs w:val="24"/>
        </w:rPr>
        <w:t>S</w:t>
      </w:r>
      <w:r w:rsidR="00F8335D">
        <w:rPr>
          <w:rFonts w:ascii="Times New Roman" w:hAnsi="Times New Roman" w:cs="Times New Roman"/>
          <w:b/>
          <w:sz w:val="24"/>
          <w:szCs w:val="24"/>
        </w:rPr>
        <w:t>3</w:t>
      </w:r>
      <w:r w:rsidR="00F8335D" w:rsidRPr="00FD1E74">
        <w:rPr>
          <w:rFonts w:ascii="Times New Roman" w:hAnsi="Times New Roman" w:cs="Times New Roman"/>
          <w:b/>
          <w:sz w:val="24"/>
          <w:szCs w:val="24"/>
        </w:rPr>
        <w:t xml:space="preserve"> </w:t>
      </w:r>
      <w:r w:rsidRPr="00FD1E74">
        <w:rPr>
          <w:rFonts w:ascii="Times New Roman" w:hAnsi="Times New Roman" w:cs="Times New Roman"/>
          <w:sz w:val="24"/>
          <w:szCs w:val="24"/>
        </w:rPr>
        <w:t xml:space="preserve">The relationship between </w:t>
      </w:r>
      <w:r w:rsidR="009A6C31">
        <w:rPr>
          <w:rFonts w:ascii="Times New Roman" w:hAnsi="Times New Roman" w:cs="Times New Roman"/>
          <w:sz w:val="24"/>
          <w:szCs w:val="24"/>
        </w:rPr>
        <w:t xml:space="preserve">the </w:t>
      </w:r>
      <w:r w:rsidRPr="00FD1E74">
        <w:rPr>
          <w:rFonts w:ascii="Times New Roman" w:hAnsi="Times New Roman" w:cs="Times New Roman"/>
          <w:sz w:val="24"/>
          <w:szCs w:val="24"/>
        </w:rPr>
        <w:t xml:space="preserve">total number of observed prey items of two </w:t>
      </w:r>
      <w:r w:rsidR="009A6C31">
        <w:rPr>
          <w:rFonts w:ascii="Times New Roman" w:hAnsi="Times New Roman" w:cs="Times New Roman"/>
          <w:sz w:val="24"/>
          <w:szCs w:val="24"/>
        </w:rPr>
        <w:t xml:space="preserve">dominant </w:t>
      </w:r>
      <w:r w:rsidRPr="00FD1E74">
        <w:rPr>
          <w:rFonts w:ascii="Times New Roman" w:hAnsi="Times New Roman" w:cs="Times New Roman"/>
          <w:sz w:val="24"/>
          <w:szCs w:val="24"/>
        </w:rPr>
        <w:t xml:space="preserve">spider species and </w:t>
      </w:r>
      <w:r w:rsidR="009A6C31">
        <w:rPr>
          <w:rFonts w:ascii="Times New Roman" w:hAnsi="Times New Roman" w:cs="Times New Roman"/>
          <w:sz w:val="24"/>
          <w:szCs w:val="24"/>
        </w:rPr>
        <w:t xml:space="preserve">the </w:t>
      </w:r>
      <w:r w:rsidRPr="00FD1E74">
        <w:rPr>
          <w:rFonts w:ascii="Times New Roman" w:hAnsi="Times New Roman" w:cs="Times New Roman"/>
          <w:sz w:val="24"/>
          <w:szCs w:val="24"/>
        </w:rPr>
        <w:t>total number of potential prey items captured by sweep nets.</w:t>
      </w:r>
    </w:p>
    <w:p w14:paraId="53C93CC5" w14:textId="77777777" w:rsidR="001866D4" w:rsidRPr="00FD1E74" w:rsidRDefault="001866D4" w:rsidP="001866D4">
      <w:pPr>
        <w:spacing w:line="360" w:lineRule="auto"/>
        <w:jc w:val="center"/>
        <w:rPr>
          <w:rFonts w:ascii="Times New Roman" w:hAnsi="Times New Roman" w:cs="Times New Roman"/>
          <w:sz w:val="24"/>
          <w:szCs w:val="24"/>
        </w:rPr>
      </w:pPr>
      <w:r w:rsidRPr="00FD1E74">
        <w:rPr>
          <w:rFonts w:ascii="Times New Roman" w:hAnsi="Times New Roman" w:cs="Times New Roman" w:hint="eastAsia"/>
          <w:noProof/>
          <w:sz w:val="24"/>
          <w:szCs w:val="24"/>
        </w:rPr>
        <w:drawing>
          <wp:inline distT="0" distB="0" distL="0" distR="0" wp14:anchorId="795845FB" wp14:editId="4A81AAF0">
            <wp:extent cx="4389120" cy="3458845"/>
            <wp:effectExtent l="0" t="0" r="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served vs potential prey items.png"/>
                    <pic:cNvPicPr/>
                  </pic:nvPicPr>
                  <pic:blipFill rotWithShape="1">
                    <a:blip r:embed="rId14">
                      <a:extLst>
                        <a:ext uri="{28A0092B-C50C-407E-A947-70E740481C1C}">
                          <a14:useLocalDpi xmlns:a14="http://schemas.microsoft.com/office/drawing/2010/main" val="0"/>
                        </a:ext>
                      </a:extLst>
                    </a:blip>
                    <a:srcRect l="18976" t="14177" r="21965" b="28673"/>
                    <a:stretch/>
                  </pic:blipFill>
                  <pic:spPr bwMode="auto">
                    <a:xfrm>
                      <a:off x="0" y="0"/>
                      <a:ext cx="4412579" cy="3477332"/>
                    </a:xfrm>
                    <a:prstGeom prst="rect">
                      <a:avLst/>
                    </a:prstGeom>
                    <a:ln>
                      <a:noFill/>
                    </a:ln>
                    <a:extLst>
                      <a:ext uri="{53640926-AAD7-44D8-BBD7-CCE9431645EC}">
                        <a14:shadowObscured xmlns:a14="http://schemas.microsoft.com/office/drawing/2010/main"/>
                      </a:ext>
                    </a:extLst>
                  </pic:spPr>
                </pic:pic>
              </a:graphicData>
            </a:graphic>
          </wp:inline>
        </w:drawing>
      </w:r>
    </w:p>
    <w:p w14:paraId="6A2D2BC7" w14:textId="77777777" w:rsidR="001866D4" w:rsidRPr="00FD1E74" w:rsidRDefault="001866D4" w:rsidP="001866D4">
      <w:pPr>
        <w:widowControl/>
        <w:jc w:val="left"/>
        <w:rPr>
          <w:rFonts w:ascii="Times New Roman" w:hAnsi="Times New Roman" w:cs="Times New Roman"/>
          <w:b/>
          <w:sz w:val="24"/>
          <w:szCs w:val="24"/>
        </w:rPr>
      </w:pPr>
      <w:r w:rsidRPr="00FD1E74">
        <w:rPr>
          <w:rFonts w:ascii="Times New Roman" w:hAnsi="Times New Roman" w:cs="Times New Roman"/>
          <w:b/>
          <w:sz w:val="24"/>
          <w:szCs w:val="24"/>
        </w:rPr>
        <w:br w:type="page"/>
      </w:r>
    </w:p>
    <w:p w14:paraId="61F565CE" w14:textId="77777777" w:rsidR="001866D4" w:rsidRPr="00FD1E74" w:rsidRDefault="001866D4" w:rsidP="001866D4">
      <w:pPr>
        <w:spacing w:line="360" w:lineRule="auto"/>
        <w:jc w:val="left"/>
        <w:rPr>
          <w:rFonts w:ascii="Times New Roman" w:hAnsi="Times New Roman" w:cs="Times New Roman"/>
          <w:b/>
          <w:sz w:val="24"/>
          <w:szCs w:val="24"/>
        </w:rPr>
      </w:pPr>
    </w:p>
    <w:p w14:paraId="1E4F7AFC" w14:textId="0D193F0A" w:rsidR="001866D4" w:rsidRPr="00FD1E74" w:rsidRDefault="001866D4" w:rsidP="001866D4">
      <w:pPr>
        <w:spacing w:line="360" w:lineRule="auto"/>
        <w:rPr>
          <w:rFonts w:ascii="Times New Roman" w:hAnsi="Times New Roman" w:cs="Times New Roman"/>
        </w:rPr>
      </w:pPr>
      <w:r w:rsidRPr="00FD1E74">
        <w:rPr>
          <w:rFonts w:ascii="Times New Roman" w:hAnsi="Times New Roman" w:cs="Times New Roman"/>
          <w:b/>
          <w:sz w:val="24"/>
          <w:szCs w:val="24"/>
        </w:rPr>
        <w:t xml:space="preserve">Figure </w:t>
      </w:r>
      <w:r w:rsidR="00F8335D" w:rsidRPr="00FD1E74">
        <w:rPr>
          <w:rFonts w:ascii="Times New Roman" w:hAnsi="Times New Roman" w:cs="Times New Roman"/>
          <w:b/>
          <w:sz w:val="24"/>
          <w:szCs w:val="24"/>
        </w:rPr>
        <w:t>S</w:t>
      </w:r>
      <w:r w:rsidR="00F8335D">
        <w:rPr>
          <w:rFonts w:ascii="Times New Roman" w:hAnsi="Times New Roman" w:cs="Times New Roman"/>
          <w:b/>
          <w:sz w:val="24"/>
          <w:szCs w:val="24"/>
        </w:rPr>
        <w:t>4</w:t>
      </w:r>
      <w:r w:rsidR="00F8335D" w:rsidRPr="00FD1E74">
        <w:rPr>
          <w:rFonts w:ascii="Times New Roman" w:hAnsi="Times New Roman" w:cs="Times New Roman"/>
          <w:b/>
          <w:sz w:val="24"/>
          <w:szCs w:val="24"/>
        </w:rPr>
        <w:t xml:space="preserve"> </w:t>
      </w:r>
      <w:r w:rsidR="009A6C31">
        <w:rPr>
          <w:rFonts w:ascii="Times New Roman" w:hAnsi="Times New Roman" w:cs="Times New Roman"/>
          <w:sz w:val="24"/>
          <w:szCs w:val="24"/>
        </w:rPr>
        <w:t>S</w:t>
      </w:r>
      <w:r w:rsidR="009A6C31" w:rsidRPr="00FD1E74">
        <w:rPr>
          <w:rFonts w:ascii="Times New Roman" w:hAnsi="Times New Roman" w:cs="Times New Roman"/>
          <w:sz w:val="24"/>
          <w:szCs w:val="24"/>
        </w:rPr>
        <w:t xml:space="preserve">chematic </w:t>
      </w:r>
      <w:r w:rsidR="009A6C31">
        <w:rPr>
          <w:rFonts w:ascii="Times New Roman" w:hAnsi="Times New Roman" w:cs="Times New Roman"/>
          <w:sz w:val="24"/>
          <w:szCs w:val="24"/>
        </w:rPr>
        <w:t xml:space="preserve">representation of the </w:t>
      </w:r>
      <w:r w:rsidRPr="00FD1E74">
        <w:rPr>
          <w:rFonts w:ascii="Times New Roman" w:hAnsi="Times New Roman" w:cs="Times New Roman"/>
          <w:sz w:val="24"/>
          <w:szCs w:val="24"/>
        </w:rPr>
        <w:t xml:space="preserve">measurements of web diameter and mesh size of (A) </w:t>
      </w:r>
      <w:proofErr w:type="spellStart"/>
      <w:r w:rsidRPr="00FD1E74">
        <w:rPr>
          <w:rFonts w:ascii="Times New Roman" w:hAnsi="Times New Roman" w:cs="Times New Roman"/>
          <w:i/>
          <w:sz w:val="24"/>
          <w:szCs w:val="24"/>
          <w:shd w:val="clear" w:color="auto" w:fill="FFFFFF"/>
        </w:rPr>
        <w:t>Aculepeira</w:t>
      </w:r>
      <w:proofErr w:type="spellEnd"/>
      <w:r w:rsidRPr="00FD1E74">
        <w:rPr>
          <w:rFonts w:ascii="Times New Roman" w:hAnsi="Times New Roman" w:cs="Times New Roman"/>
          <w:i/>
          <w:sz w:val="24"/>
          <w:szCs w:val="24"/>
          <w:shd w:val="clear" w:color="auto" w:fill="FFFFFF"/>
        </w:rPr>
        <w:t xml:space="preserve"> </w:t>
      </w:r>
      <w:proofErr w:type="spellStart"/>
      <w:r w:rsidRPr="00FD1E74">
        <w:rPr>
          <w:rFonts w:ascii="Times New Roman" w:hAnsi="Times New Roman" w:cs="Times New Roman"/>
          <w:i/>
          <w:sz w:val="24"/>
          <w:szCs w:val="24"/>
          <w:shd w:val="clear" w:color="auto" w:fill="FFFFFF"/>
        </w:rPr>
        <w:t>luosangensis</w:t>
      </w:r>
      <w:proofErr w:type="spellEnd"/>
      <w:r w:rsidRPr="00FD1E74">
        <w:rPr>
          <w:rFonts w:ascii="Times New Roman" w:hAnsi="Times New Roman" w:cs="Times New Roman"/>
          <w:sz w:val="24"/>
          <w:szCs w:val="24"/>
        </w:rPr>
        <w:t xml:space="preserve"> and (B)</w:t>
      </w:r>
      <w:r w:rsidRPr="00FD1E74">
        <w:rPr>
          <w:rFonts w:ascii="Times New Roman" w:hAnsi="Times New Roman" w:cs="Times New Roman"/>
          <w:i/>
          <w:sz w:val="24"/>
          <w:szCs w:val="24"/>
          <w:shd w:val="clear" w:color="auto" w:fill="FFFFFF"/>
        </w:rPr>
        <w:t xml:space="preserve"> </w:t>
      </w:r>
      <w:proofErr w:type="spellStart"/>
      <w:r w:rsidRPr="00FD1E74">
        <w:rPr>
          <w:rFonts w:ascii="Times New Roman" w:hAnsi="Times New Roman" w:cs="Times New Roman"/>
          <w:i/>
          <w:sz w:val="24"/>
          <w:szCs w:val="24"/>
          <w:shd w:val="clear" w:color="auto" w:fill="FFFFFF"/>
        </w:rPr>
        <w:t>Microlinyphia</w:t>
      </w:r>
      <w:proofErr w:type="spellEnd"/>
      <w:r w:rsidRPr="00FD1E74">
        <w:rPr>
          <w:rFonts w:ascii="Times New Roman" w:hAnsi="Times New Roman" w:cs="Times New Roman"/>
          <w:i/>
          <w:sz w:val="24"/>
          <w:szCs w:val="24"/>
          <w:shd w:val="clear" w:color="auto" w:fill="FFFFFF"/>
        </w:rPr>
        <w:t xml:space="preserve"> </w:t>
      </w:r>
      <w:proofErr w:type="spellStart"/>
      <w:r w:rsidRPr="00FD1E74">
        <w:rPr>
          <w:rFonts w:ascii="Times New Roman" w:hAnsi="Times New Roman" w:cs="Times New Roman"/>
          <w:i/>
          <w:sz w:val="24"/>
          <w:szCs w:val="24"/>
          <w:shd w:val="clear" w:color="auto" w:fill="FFFFFF"/>
        </w:rPr>
        <w:t>pusilla</w:t>
      </w:r>
      <w:proofErr w:type="spellEnd"/>
      <w:r w:rsidRPr="00FD1E74">
        <w:rPr>
          <w:rFonts w:ascii="Times New Roman" w:hAnsi="Times New Roman" w:cs="Times New Roman"/>
          <w:sz w:val="24"/>
          <w:szCs w:val="24"/>
        </w:rPr>
        <w:t>. Web diameter is the mean length of red lines, and</w:t>
      </w:r>
      <w:r w:rsidRPr="00FD1E74">
        <w:rPr>
          <w:rFonts w:ascii="Times New Roman" w:hAnsi="Times New Roman" w:cs="Times New Roman" w:hint="eastAsia"/>
          <w:sz w:val="24"/>
          <w:szCs w:val="24"/>
        </w:rPr>
        <w:t xml:space="preserve"> </w:t>
      </w:r>
      <w:r w:rsidRPr="00FD1E74">
        <w:rPr>
          <w:rFonts w:ascii="Times New Roman" w:hAnsi="Times New Roman" w:cs="Times New Roman"/>
          <w:sz w:val="24"/>
          <w:szCs w:val="24"/>
        </w:rPr>
        <w:t xml:space="preserve">mesh size is the mean area of the blue polygon. </w:t>
      </w:r>
    </w:p>
    <w:p w14:paraId="6A2DE5A5" w14:textId="77777777" w:rsidR="001866D4" w:rsidRPr="00FD1E74" w:rsidRDefault="001866D4" w:rsidP="001866D4">
      <w:pPr>
        <w:spacing w:line="360" w:lineRule="auto"/>
        <w:jc w:val="center"/>
        <w:rPr>
          <w:rFonts w:ascii="Times New Roman" w:hAnsi="Times New Roman" w:cs="Times New Roman"/>
          <w:sz w:val="24"/>
          <w:szCs w:val="24"/>
        </w:rPr>
      </w:pPr>
      <w:r w:rsidRPr="00FD1E74">
        <w:rPr>
          <w:rFonts w:ascii="Times New Roman" w:hAnsi="Times New Roman" w:cs="Times New Roman"/>
          <w:noProof/>
          <w:sz w:val="24"/>
          <w:szCs w:val="24"/>
        </w:rPr>
        <w:drawing>
          <wp:inline distT="0" distB="0" distL="0" distR="0" wp14:anchorId="6B87A3A9" wp14:editId="4D9E6881">
            <wp:extent cx="3285745" cy="3807725"/>
            <wp:effectExtent l="0" t="0" r="0" b="25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ure S2A.png"/>
                    <pic:cNvPicPr/>
                  </pic:nvPicPr>
                  <pic:blipFill rotWithShape="1">
                    <a:blip r:embed="rId15">
                      <a:extLst>
                        <a:ext uri="{28A0092B-C50C-407E-A947-70E740481C1C}">
                          <a14:useLocalDpi xmlns:a14="http://schemas.microsoft.com/office/drawing/2010/main" val="0"/>
                        </a:ext>
                      </a:extLst>
                    </a:blip>
                    <a:srcRect l="16825" t="5520" r="40743" b="7058"/>
                    <a:stretch/>
                  </pic:blipFill>
                  <pic:spPr bwMode="auto">
                    <a:xfrm>
                      <a:off x="0" y="0"/>
                      <a:ext cx="3293270" cy="3816445"/>
                    </a:xfrm>
                    <a:prstGeom prst="rect">
                      <a:avLst/>
                    </a:prstGeom>
                    <a:ln>
                      <a:noFill/>
                    </a:ln>
                    <a:extLst>
                      <a:ext uri="{53640926-AAD7-44D8-BBD7-CCE9431645EC}">
                        <a14:shadowObscured xmlns:a14="http://schemas.microsoft.com/office/drawing/2010/main"/>
                      </a:ext>
                    </a:extLst>
                  </pic:spPr>
                </pic:pic>
              </a:graphicData>
            </a:graphic>
          </wp:inline>
        </w:drawing>
      </w:r>
      <w:r w:rsidRPr="00FD1E74">
        <w:rPr>
          <w:rFonts w:ascii="Times New Roman" w:hAnsi="Times New Roman" w:cs="Times New Roman"/>
          <w:noProof/>
          <w:sz w:val="24"/>
          <w:szCs w:val="24"/>
        </w:rPr>
        <w:drawing>
          <wp:inline distT="0" distB="0" distL="0" distR="0" wp14:anchorId="511BFC19" wp14:editId="39A31FC0">
            <wp:extent cx="3244413" cy="2893325"/>
            <wp:effectExtent l="0" t="0" r="0" b="25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Figure S2B.png"/>
                    <pic:cNvPicPr/>
                  </pic:nvPicPr>
                  <pic:blipFill rotWithShape="1">
                    <a:blip r:embed="rId16">
                      <a:extLst>
                        <a:ext uri="{28A0092B-C50C-407E-A947-70E740481C1C}">
                          <a14:useLocalDpi xmlns:a14="http://schemas.microsoft.com/office/drawing/2010/main" val="0"/>
                        </a:ext>
                      </a:extLst>
                    </a:blip>
                    <a:srcRect l="17079" t="5519" r="39967" b="26379"/>
                    <a:stretch/>
                  </pic:blipFill>
                  <pic:spPr bwMode="auto">
                    <a:xfrm>
                      <a:off x="0" y="0"/>
                      <a:ext cx="3262009" cy="2909016"/>
                    </a:xfrm>
                    <a:prstGeom prst="rect">
                      <a:avLst/>
                    </a:prstGeom>
                    <a:ln>
                      <a:noFill/>
                    </a:ln>
                    <a:extLst>
                      <a:ext uri="{53640926-AAD7-44D8-BBD7-CCE9431645EC}">
                        <a14:shadowObscured xmlns:a14="http://schemas.microsoft.com/office/drawing/2010/main"/>
                      </a:ext>
                    </a:extLst>
                  </pic:spPr>
                </pic:pic>
              </a:graphicData>
            </a:graphic>
          </wp:inline>
        </w:drawing>
      </w:r>
    </w:p>
    <w:p w14:paraId="7DCFCB72" w14:textId="1979DC0D" w:rsidR="003B223F" w:rsidRDefault="003B223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67388BE7" w14:textId="64D74E40" w:rsidR="001F675A" w:rsidRPr="001F675A" w:rsidRDefault="000B7CE0" w:rsidP="007531AB">
      <w:pPr>
        <w:spacing w:line="360" w:lineRule="auto"/>
        <w:jc w:val="left"/>
        <w:rPr>
          <w:rFonts w:ascii="Times New Roman" w:hAnsi="Times New Roman" w:cs="Times New Roman"/>
          <w:color w:val="000000" w:themeColor="text1"/>
          <w:sz w:val="24"/>
          <w:szCs w:val="24"/>
          <w:shd w:val="clear" w:color="auto" w:fill="FFFFFF"/>
        </w:rPr>
      </w:pPr>
      <w:r>
        <w:rPr>
          <w:rFonts w:ascii="Times New Roman" w:hAnsi="Times New Roman" w:cs="Times New Roman" w:hint="eastAsia"/>
          <w:b/>
          <w:color w:val="000000" w:themeColor="text1"/>
          <w:sz w:val="24"/>
          <w:szCs w:val="24"/>
          <w:shd w:val="clear" w:color="auto" w:fill="FFFFFF"/>
        </w:rPr>
        <w:lastRenderedPageBreak/>
        <w:t>Fig</w:t>
      </w:r>
      <w:r>
        <w:rPr>
          <w:rFonts w:ascii="Times New Roman" w:hAnsi="Times New Roman" w:cs="Times New Roman"/>
          <w:b/>
          <w:color w:val="000000" w:themeColor="text1"/>
          <w:sz w:val="24"/>
          <w:szCs w:val="24"/>
          <w:shd w:val="clear" w:color="auto" w:fill="FFFFFF"/>
        </w:rPr>
        <w:t>ure S</w:t>
      </w:r>
      <w:r w:rsidR="0071424F">
        <w:rPr>
          <w:rFonts w:ascii="Times New Roman" w:hAnsi="Times New Roman" w:cs="Times New Roman"/>
          <w:b/>
          <w:color w:val="000000" w:themeColor="text1"/>
          <w:sz w:val="24"/>
          <w:szCs w:val="24"/>
          <w:shd w:val="clear" w:color="auto" w:fill="FFFFFF"/>
        </w:rPr>
        <w:t>5</w:t>
      </w:r>
      <w:r>
        <w:rPr>
          <w:rFonts w:ascii="Times New Roman" w:hAnsi="Times New Roman" w:cs="Times New Roman"/>
          <w:b/>
          <w:color w:val="000000" w:themeColor="text1"/>
          <w:sz w:val="24"/>
          <w:szCs w:val="24"/>
          <w:shd w:val="clear" w:color="auto" w:fill="FFFFFF"/>
        </w:rPr>
        <w:t xml:space="preserve"> </w:t>
      </w:r>
      <w:r w:rsidR="001F675A" w:rsidRPr="001F675A">
        <w:rPr>
          <w:rFonts w:ascii="Times New Roman" w:hAnsi="Times New Roman" w:cs="Times New Roman"/>
          <w:color w:val="000000" w:themeColor="text1"/>
          <w:sz w:val="24"/>
          <w:szCs w:val="24"/>
          <w:shd w:val="clear" w:color="auto" w:fill="FFFFFF"/>
        </w:rPr>
        <w:t>The potential relationships between different variables. (A) The relative biomass of grasses and the weighted average body length of prey, (B) The relative biomass of grasses and abundance of shared prey (body length ranging between 2 and 9 mm), (C) The abundance of shared prey and mesh size of large spider, (D) The abundance of shared prey and web diameter of large spider, (E) The abundance of shared prey and mesh size of small spider, (F) The abundance of shared prey and web diameter of small spider.</w:t>
      </w:r>
    </w:p>
    <w:p w14:paraId="53AFD236" w14:textId="417CC172" w:rsidR="00111EA1" w:rsidRPr="001F675A" w:rsidRDefault="0052171B" w:rsidP="00CE2B52">
      <w:pPr>
        <w:spacing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hint="eastAsia"/>
          <w:noProof/>
          <w:color w:val="000000" w:themeColor="text1"/>
          <w:sz w:val="24"/>
          <w:szCs w:val="24"/>
          <w:shd w:val="clear" w:color="auto" w:fill="FFFFFF"/>
        </w:rPr>
        <w:drawing>
          <wp:inline distT="0" distB="0" distL="0" distR="0" wp14:anchorId="6A161850" wp14:editId="11889C41">
            <wp:extent cx="3586348" cy="560342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回归分析-20221213.png"/>
                    <pic:cNvPicPr/>
                  </pic:nvPicPr>
                  <pic:blipFill rotWithShape="1">
                    <a:blip r:embed="rId17" cstate="print">
                      <a:extLst>
                        <a:ext uri="{28A0092B-C50C-407E-A947-70E740481C1C}">
                          <a14:useLocalDpi xmlns:a14="http://schemas.microsoft.com/office/drawing/2010/main" val="0"/>
                        </a:ext>
                      </a:extLst>
                    </a:blip>
                    <a:srcRect l="2219" t="4170" r="5410"/>
                    <a:stretch/>
                  </pic:blipFill>
                  <pic:spPr bwMode="auto">
                    <a:xfrm>
                      <a:off x="0" y="0"/>
                      <a:ext cx="3591023" cy="5610729"/>
                    </a:xfrm>
                    <a:prstGeom prst="rect">
                      <a:avLst/>
                    </a:prstGeom>
                    <a:ln>
                      <a:noFill/>
                    </a:ln>
                    <a:extLst>
                      <a:ext uri="{53640926-AAD7-44D8-BBD7-CCE9431645EC}">
                        <a14:shadowObscured xmlns:a14="http://schemas.microsoft.com/office/drawing/2010/main"/>
                      </a:ext>
                    </a:extLst>
                  </pic:spPr>
                </pic:pic>
              </a:graphicData>
            </a:graphic>
          </wp:inline>
        </w:drawing>
      </w:r>
    </w:p>
    <w:p w14:paraId="6415F76D" w14:textId="11BDE72A" w:rsidR="00AE2EE2" w:rsidRDefault="00AE2EE2" w:rsidP="007531AB">
      <w:pPr>
        <w:spacing w:line="360" w:lineRule="auto"/>
        <w:jc w:val="left"/>
        <w:rPr>
          <w:rFonts w:ascii="Times New Roman" w:hAnsi="Times New Roman" w:cs="Times New Roman"/>
          <w:b/>
          <w:color w:val="000000" w:themeColor="text1"/>
          <w:sz w:val="24"/>
          <w:szCs w:val="24"/>
          <w:shd w:val="clear" w:color="auto" w:fill="FFFFFF"/>
        </w:rPr>
      </w:pPr>
    </w:p>
    <w:p w14:paraId="660BF6EF" w14:textId="6090C1EE" w:rsidR="00237EC9" w:rsidRDefault="00237EC9">
      <w:pPr>
        <w:widowControl/>
        <w:jc w:val="left"/>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br w:type="page"/>
      </w:r>
    </w:p>
    <w:p w14:paraId="2C6CC20C" w14:textId="77777777" w:rsidR="00237EC9" w:rsidRDefault="00237EC9" w:rsidP="007531AB">
      <w:pPr>
        <w:spacing w:line="360" w:lineRule="auto"/>
        <w:jc w:val="left"/>
        <w:rPr>
          <w:rFonts w:ascii="Times New Roman" w:hAnsi="Times New Roman" w:cs="Times New Roman"/>
          <w:b/>
          <w:color w:val="000000" w:themeColor="text1"/>
          <w:sz w:val="24"/>
          <w:szCs w:val="24"/>
          <w:shd w:val="clear" w:color="auto" w:fill="FFFFFF"/>
        </w:rPr>
      </w:pPr>
    </w:p>
    <w:p w14:paraId="5AF7C325" w14:textId="06C2556A" w:rsidR="001D5556" w:rsidRPr="00395E8A" w:rsidRDefault="001D5556" w:rsidP="007531AB">
      <w:pPr>
        <w:spacing w:line="360" w:lineRule="auto"/>
        <w:jc w:val="left"/>
        <w:rPr>
          <w:rFonts w:ascii="Times New Roman" w:hAnsi="Times New Roman" w:cs="Times New Roman"/>
          <w:color w:val="000000" w:themeColor="text1"/>
          <w:sz w:val="24"/>
          <w:szCs w:val="24"/>
          <w:shd w:val="clear" w:color="auto" w:fill="FFFFFF"/>
        </w:rPr>
      </w:pPr>
      <w:r>
        <w:rPr>
          <w:rFonts w:ascii="Times New Roman" w:hAnsi="Times New Roman" w:cs="Times New Roman" w:hint="eastAsia"/>
          <w:b/>
          <w:color w:val="000000" w:themeColor="text1"/>
          <w:sz w:val="24"/>
          <w:szCs w:val="24"/>
          <w:shd w:val="clear" w:color="auto" w:fill="FFFFFF"/>
        </w:rPr>
        <w:t>F</w:t>
      </w:r>
      <w:r>
        <w:rPr>
          <w:rFonts w:ascii="Times New Roman" w:hAnsi="Times New Roman" w:cs="Times New Roman"/>
          <w:b/>
          <w:color w:val="000000" w:themeColor="text1"/>
          <w:sz w:val="24"/>
          <w:szCs w:val="24"/>
          <w:shd w:val="clear" w:color="auto" w:fill="FFFFFF"/>
        </w:rPr>
        <w:t>igure S</w:t>
      </w:r>
      <w:r w:rsidR="000549A5">
        <w:rPr>
          <w:rFonts w:ascii="Times New Roman" w:hAnsi="Times New Roman" w:cs="Times New Roman"/>
          <w:b/>
          <w:color w:val="000000" w:themeColor="text1"/>
          <w:sz w:val="24"/>
          <w:szCs w:val="24"/>
          <w:shd w:val="clear" w:color="auto" w:fill="FFFFFF"/>
        </w:rPr>
        <w:t>6</w:t>
      </w:r>
      <w:r>
        <w:rPr>
          <w:rFonts w:ascii="Times New Roman" w:hAnsi="Times New Roman" w:cs="Times New Roman"/>
          <w:b/>
          <w:color w:val="000000" w:themeColor="text1"/>
          <w:sz w:val="24"/>
          <w:szCs w:val="24"/>
          <w:shd w:val="clear" w:color="auto" w:fill="FFFFFF"/>
        </w:rPr>
        <w:t xml:space="preserve"> </w:t>
      </w:r>
      <w:r w:rsidR="00A551B2" w:rsidRPr="00A551B2">
        <w:rPr>
          <w:rFonts w:ascii="Times New Roman" w:hAnsi="Times New Roman" w:cs="Times New Roman"/>
          <w:color w:val="000000" w:themeColor="text1"/>
          <w:sz w:val="24"/>
          <w:szCs w:val="24"/>
          <w:shd w:val="clear" w:color="auto" w:fill="FFFFFF"/>
        </w:rPr>
        <w:t>A</w:t>
      </w:r>
      <w:r w:rsidR="008231DF" w:rsidRPr="00A551B2">
        <w:rPr>
          <w:rFonts w:ascii="Times New Roman" w:hAnsi="Times New Roman" w:cs="Times New Roman"/>
          <w:color w:val="000000" w:themeColor="text1"/>
          <w:sz w:val="24"/>
          <w:szCs w:val="24"/>
          <w:shd w:val="clear" w:color="auto" w:fill="FFFFFF"/>
        </w:rPr>
        <w:t>boveground biomass</w:t>
      </w:r>
      <w:r w:rsidR="00A551B2" w:rsidRPr="00A551B2">
        <w:rPr>
          <w:rFonts w:ascii="Times New Roman" w:hAnsi="Times New Roman" w:cs="Times New Roman"/>
          <w:color w:val="000000" w:themeColor="text1"/>
          <w:sz w:val="24"/>
          <w:szCs w:val="24"/>
          <w:shd w:val="clear" w:color="auto" w:fill="FFFFFF"/>
        </w:rPr>
        <w:t xml:space="preserve"> (A), relative biomass of </w:t>
      </w:r>
      <w:r w:rsidR="009F327A" w:rsidRPr="00FD1E74">
        <w:rPr>
          <w:rFonts w:ascii="Times New Roman" w:hAnsi="Times New Roman" w:cs="Times New Roman"/>
          <w:sz w:val="24"/>
          <w:szCs w:val="24"/>
          <w:shd w:val="clear" w:color="auto" w:fill="FFFFFF"/>
        </w:rPr>
        <w:t>Gramineae</w:t>
      </w:r>
      <w:r w:rsidR="00A551B2" w:rsidRPr="00A551B2">
        <w:rPr>
          <w:rFonts w:ascii="Times New Roman" w:hAnsi="Times New Roman" w:cs="Times New Roman"/>
          <w:color w:val="000000" w:themeColor="text1"/>
          <w:sz w:val="24"/>
          <w:szCs w:val="24"/>
          <w:shd w:val="clear" w:color="auto" w:fill="FFFFFF"/>
        </w:rPr>
        <w:t xml:space="preserve"> (B), forbs (C) and </w:t>
      </w:r>
      <w:proofErr w:type="spellStart"/>
      <w:r w:rsidR="009F327A" w:rsidRPr="00FD1E74">
        <w:rPr>
          <w:rFonts w:ascii="Times New Roman" w:hAnsi="Times New Roman" w:cs="Times New Roman"/>
          <w:sz w:val="24"/>
          <w:szCs w:val="24"/>
          <w:shd w:val="clear" w:color="auto" w:fill="FFFFFF"/>
        </w:rPr>
        <w:t>Cyperaceae</w:t>
      </w:r>
      <w:proofErr w:type="spellEnd"/>
      <w:r w:rsidR="00A551B2" w:rsidRPr="00A551B2">
        <w:rPr>
          <w:rFonts w:ascii="Times New Roman" w:hAnsi="Times New Roman" w:cs="Times New Roman"/>
          <w:color w:val="000000" w:themeColor="text1"/>
          <w:sz w:val="24"/>
          <w:szCs w:val="24"/>
          <w:shd w:val="clear" w:color="auto" w:fill="FFFFFF"/>
        </w:rPr>
        <w:t xml:space="preserve"> (D) in both non-warmed and warmed chambers from 2017 to 2020.</w:t>
      </w:r>
      <w:r w:rsidR="00A551B2">
        <w:rPr>
          <w:rFonts w:ascii="Times New Roman" w:hAnsi="Times New Roman" w:cs="Times New Roman"/>
          <w:color w:val="000000" w:themeColor="text1"/>
          <w:sz w:val="24"/>
          <w:szCs w:val="24"/>
          <w:shd w:val="clear" w:color="auto" w:fill="FFFFFF"/>
        </w:rPr>
        <w:t xml:space="preserve"> </w:t>
      </w:r>
      <w:r w:rsidR="003C31B4" w:rsidRPr="00FD1E74">
        <w:rPr>
          <w:rFonts w:ascii="Times New Roman" w:hAnsi="Times New Roman" w:cs="Times New Roman"/>
          <w:color w:val="000000" w:themeColor="text1"/>
          <w:sz w:val="24"/>
          <w:szCs w:val="24"/>
          <w:shd w:val="clear" w:color="auto" w:fill="FFFFFF"/>
        </w:rPr>
        <w:t>The asterisk represent</w:t>
      </w:r>
      <w:r w:rsidR="003C31B4">
        <w:rPr>
          <w:rFonts w:ascii="Times New Roman" w:hAnsi="Times New Roman" w:cs="Times New Roman"/>
          <w:color w:val="000000" w:themeColor="text1"/>
          <w:sz w:val="24"/>
          <w:szCs w:val="24"/>
          <w:shd w:val="clear" w:color="auto" w:fill="FFFFFF"/>
        </w:rPr>
        <w:t>s</w:t>
      </w:r>
      <w:r w:rsidR="003C31B4" w:rsidRPr="00FD1E74">
        <w:rPr>
          <w:rFonts w:ascii="Times New Roman" w:hAnsi="Times New Roman" w:cs="Times New Roman"/>
          <w:color w:val="000000" w:themeColor="text1"/>
          <w:sz w:val="24"/>
          <w:szCs w:val="24"/>
          <w:shd w:val="clear" w:color="auto" w:fill="FFFFFF"/>
        </w:rPr>
        <w:t xml:space="preserve"> significance at </w:t>
      </w:r>
      <w:r w:rsidR="003C31B4" w:rsidRPr="00FD1E74">
        <w:rPr>
          <w:rFonts w:ascii="Times New Roman" w:hAnsi="Times New Roman" w:cs="Times New Roman"/>
          <w:i/>
          <w:color w:val="000000" w:themeColor="text1"/>
          <w:sz w:val="24"/>
          <w:szCs w:val="24"/>
          <w:shd w:val="clear" w:color="auto" w:fill="FFFFFF"/>
        </w:rPr>
        <w:t>α</w:t>
      </w:r>
      <w:r w:rsidR="003C31B4" w:rsidRPr="00FD1E74">
        <w:rPr>
          <w:rFonts w:ascii="Times New Roman" w:hAnsi="Times New Roman" w:cs="Times New Roman"/>
          <w:color w:val="000000" w:themeColor="text1"/>
          <w:sz w:val="24"/>
          <w:szCs w:val="24"/>
          <w:shd w:val="clear" w:color="auto" w:fill="FFFFFF"/>
        </w:rPr>
        <w:t xml:space="preserve"> = 0.05 level. The bar </w:t>
      </w:r>
      <w:r w:rsidR="003C31B4">
        <w:rPr>
          <w:rFonts w:ascii="Times New Roman" w:hAnsi="Times New Roman" w:cs="Times New Roman"/>
          <w:color w:val="000000" w:themeColor="text1"/>
          <w:sz w:val="24"/>
          <w:szCs w:val="24"/>
          <w:shd w:val="clear" w:color="auto" w:fill="FFFFFF"/>
        </w:rPr>
        <w:t>shows the</w:t>
      </w:r>
      <w:r w:rsidR="003C31B4" w:rsidRPr="00FD1E74">
        <w:rPr>
          <w:rFonts w:ascii="Times New Roman" w:hAnsi="Times New Roman" w:cs="Times New Roman"/>
          <w:color w:val="000000" w:themeColor="text1"/>
          <w:sz w:val="24"/>
          <w:szCs w:val="24"/>
          <w:shd w:val="clear" w:color="auto" w:fill="FFFFFF"/>
        </w:rPr>
        <w:t xml:space="preserve"> standard error.</w:t>
      </w:r>
      <w:r w:rsidR="003C31B4">
        <w:rPr>
          <w:rFonts w:ascii="Times New Roman" w:hAnsi="Times New Roman" w:cs="Times New Roman"/>
          <w:color w:val="000000" w:themeColor="text1"/>
          <w:sz w:val="24"/>
          <w:szCs w:val="24"/>
          <w:shd w:val="clear" w:color="auto" w:fill="FFFFFF"/>
        </w:rPr>
        <w:t xml:space="preserve"> The data from 2017 to 2018 were published in</w:t>
      </w:r>
      <w:r w:rsidR="003C31B4" w:rsidRPr="003C31B4">
        <w:rPr>
          <w:rFonts w:ascii="Times New Roman" w:hAnsi="Times New Roman" w:cs="Times New Roman"/>
          <w:i/>
          <w:color w:val="000000" w:themeColor="text1"/>
          <w:sz w:val="24"/>
          <w:szCs w:val="24"/>
          <w:shd w:val="clear" w:color="auto" w:fill="FFFFFF"/>
        </w:rPr>
        <w:t xml:space="preserve"> Frontier in Ecology and Evolution</w:t>
      </w:r>
      <w:r w:rsidR="003C31B4">
        <w:rPr>
          <w:rFonts w:ascii="Times New Roman" w:hAnsi="Times New Roman" w:cs="Times New Roman"/>
          <w:color w:val="000000" w:themeColor="text1"/>
          <w:sz w:val="24"/>
          <w:szCs w:val="24"/>
          <w:shd w:val="clear" w:color="auto" w:fill="FFFFFF"/>
        </w:rPr>
        <w:t xml:space="preserve"> (Hu et al. 2021).</w:t>
      </w:r>
      <w:r w:rsidR="00B128C3">
        <w:rPr>
          <w:rFonts w:ascii="Times New Roman" w:hAnsi="Times New Roman" w:cs="Times New Roman"/>
          <w:color w:val="000000" w:themeColor="text1"/>
          <w:sz w:val="24"/>
          <w:szCs w:val="24"/>
          <w:shd w:val="clear" w:color="auto" w:fill="FFFFFF"/>
        </w:rPr>
        <w:t xml:space="preserve"> The impact of warming on relative biomass of sedges was analyzed using simple linear model because the Linear mixed model is singular.</w:t>
      </w:r>
    </w:p>
    <w:p w14:paraId="2DF5132D" w14:textId="2E9D09CF" w:rsidR="001D5556" w:rsidRDefault="008D0145" w:rsidP="007531AB">
      <w:pPr>
        <w:spacing w:line="360" w:lineRule="auto"/>
        <w:jc w:val="left"/>
        <w:rPr>
          <w:rFonts w:ascii="Times New Roman" w:hAnsi="Times New Roman" w:cs="Times New Roman"/>
          <w:b/>
          <w:color w:val="000000" w:themeColor="text1"/>
          <w:sz w:val="24"/>
          <w:szCs w:val="24"/>
          <w:shd w:val="clear" w:color="auto" w:fill="FFFFFF"/>
        </w:rPr>
      </w:pPr>
      <w:r>
        <w:rPr>
          <w:rFonts w:ascii="Times New Roman" w:hAnsi="Times New Roman" w:cs="Times New Roman"/>
          <w:b/>
          <w:noProof/>
          <w:color w:val="000000" w:themeColor="text1"/>
          <w:sz w:val="24"/>
          <w:szCs w:val="24"/>
          <w:shd w:val="clear" w:color="auto" w:fill="FFFFFF"/>
        </w:rPr>
        <w:drawing>
          <wp:inline distT="0" distB="0" distL="0" distR="0" wp14:anchorId="598E0A43" wp14:editId="6989BFD5">
            <wp:extent cx="4622800" cy="421513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植物群落附图-20221209.png"/>
                    <pic:cNvPicPr/>
                  </pic:nvPicPr>
                  <pic:blipFill rotWithShape="1">
                    <a:blip r:embed="rId18" cstate="print">
                      <a:extLst>
                        <a:ext uri="{28A0092B-C50C-407E-A947-70E740481C1C}">
                          <a14:useLocalDpi xmlns:a14="http://schemas.microsoft.com/office/drawing/2010/main" val="0"/>
                        </a:ext>
                      </a:extLst>
                    </a:blip>
                    <a:srcRect l="2287" r="10065"/>
                    <a:stretch/>
                  </pic:blipFill>
                  <pic:spPr bwMode="auto">
                    <a:xfrm>
                      <a:off x="0" y="0"/>
                      <a:ext cx="4622800" cy="4215130"/>
                    </a:xfrm>
                    <a:prstGeom prst="rect">
                      <a:avLst/>
                    </a:prstGeom>
                    <a:ln>
                      <a:noFill/>
                    </a:ln>
                    <a:extLst>
                      <a:ext uri="{53640926-AAD7-44D8-BBD7-CCE9431645EC}">
                        <a14:shadowObscured xmlns:a14="http://schemas.microsoft.com/office/drawing/2010/main"/>
                      </a:ext>
                    </a:extLst>
                  </pic:spPr>
                </pic:pic>
              </a:graphicData>
            </a:graphic>
          </wp:inline>
        </w:drawing>
      </w:r>
    </w:p>
    <w:p w14:paraId="2B5D7C43" w14:textId="67574B72" w:rsidR="00395E8A" w:rsidRDefault="00395E8A" w:rsidP="007531AB">
      <w:pPr>
        <w:spacing w:line="360" w:lineRule="auto"/>
        <w:jc w:val="left"/>
        <w:rPr>
          <w:rFonts w:ascii="Times New Roman" w:hAnsi="Times New Roman" w:cs="Times New Roman"/>
          <w:color w:val="000000" w:themeColor="text1"/>
          <w:sz w:val="24"/>
          <w:szCs w:val="24"/>
          <w:shd w:val="clear" w:color="auto" w:fill="FFFFFF"/>
        </w:rPr>
      </w:pPr>
      <w:r w:rsidRPr="00395E8A">
        <w:rPr>
          <w:rFonts w:ascii="Times New Roman" w:hAnsi="Times New Roman" w:cs="Times New Roman"/>
          <w:color w:val="000000" w:themeColor="text1"/>
          <w:sz w:val="24"/>
          <w:szCs w:val="24"/>
          <w:shd w:val="clear" w:color="auto" w:fill="FFFFFF"/>
        </w:rPr>
        <w:t xml:space="preserve">Hu X, Zhou W, Li X, </w:t>
      </w:r>
      <w:proofErr w:type="spellStart"/>
      <w:r w:rsidRPr="00395E8A">
        <w:rPr>
          <w:rFonts w:ascii="Times New Roman" w:hAnsi="Times New Roman" w:cs="Times New Roman"/>
          <w:color w:val="000000" w:themeColor="text1"/>
          <w:sz w:val="24"/>
          <w:szCs w:val="24"/>
          <w:shd w:val="clear" w:color="auto" w:fill="FFFFFF"/>
        </w:rPr>
        <w:t>Niklas</w:t>
      </w:r>
      <w:proofErr w:type="spellEnd"/>
      <w:r w:rsidRPr="00395E8A">
        <w:rPr>
          <w:rFonts w:ascii="Times New Roman" w:hAnsi="Times New Roman" w:cs="Times New Roman"/>
          <w:color w:val="000000" w:themeColor="text1"/>
          <w:sz w:val="24"/>
          <w:szCs w:val="24"/>
          <w:shd w:val="clear" w:color="auto" w:fill="FFFFFF"/>
        </w:rPr>
        <w:t xml:space="preserve"> KJ and Sun S (2021) Changes in Community Composition Induced by Experimental Warming in an Alpine Meadow: Beyond Plant Functional Type. Front. Ecol. </w:t>
      </w:r>
      <w:proofErr w:type="spellStart"/>
      <w:r w:rsidRPr="00395E8A">
        <w:rPr>
          <w:rFonts w:ascii="Times New Roman" w:hAnsi="Times New Roman" w:cs="Times New Roman"/>
          <w:color w:val="000000" w:themeColor="text1"/>
          <w:sz w:val="24"/>
          <w:szCs w:val="24"/>
          <w:shd w:val="clear" w:color="auto" w:fill="FFFFFF"/>
        </w:rPr>
        <w:t>Evol</w:t>
      </w:r>
      <w:proofErr w:type="spellEnd"/>
      <w:r w:rsidRPr="00395E8A">
        <w:rPr>
          <w:rFonts w:ascii="Times New Roman" w:hAnsi="Times New Roman" w:cs="Times New Roman"/>
          <w:color w:val="000000" w:themeColor="text1"/>
          <w:sz w:val="24"/>
          <w:szCs w:val="24"/>
          <w:shd w:val="clear" w:color="auto" w:fill="FFFFFF"/>
        </w:rPr>
        <w:t>. 9:569422.doi: 10.3389/fevo.2021.569422</w:t>
      </w:r>
    </w:p>
    <w:p w14:paraId="1AF65585" w14:textId="3410C303" w:rsidR="00395E8A" w:rsidRDefault="00395E8A" w:rsidP="007531AB">
      <w:pPr>
        <w:spacing w:line="360" w:lineRule="auto"/>
        <w:jc w:val="left"/>
        <w:rPr>
          <w:rFonts w:ascii="Times New Roman" w:hAnsi="Times New Roman" w:cs="Times New Roman"/>
          <w:color w:val="000000" w:themeColor="text1"/>
          <w:sz w:val="24"/>
          <w:szCs w:val="24"/>
          <w:shd w:val="clear" w:color="auto" w:fill="FFFFFF"/>
        </w:rPr>
      </w:pPr>
    </w:p>
    <w:p w14:paraId="0E211999" w14:textId="7D5F9AC8" w:rsidR="00395E8A" w:rsidRPr="00395E8A" w:rsidRDefault="00907CFA" w:rsidP="00237EC9">
      <w:pPr>
        <w:widowControl/>
        <w:jc w:val="left"/>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br w:type="page"/>
      </w:r>
    </w:p>
    <w:p w14:paraId="1874A73E" w14:textId="02C1CF4D" w:rsidR="007531AB" w:rsidRPr="00FD1E74" w:rsidRDefault="007531AB" w:rsidP="007531AB">
      <w:pPr>
        <w:spacing w:line="360" w:lineRule="auto"/>
        <w:jc w:val="left"/>
        <w:rPr>
          <w:rFonts w:ascii="Times New Roman" w:hAnsi="Times New Roman" w:cs="Times New Roman"/>
          <w:color w:val="000000" w:themeColor="text1"/>
          <w:sz w:val="24"/>
          <w:szCs w:val="24"/>
          <w:shd w:val="clear" w:color="auto" w:fill="FFFFFF"/>
        </w:rPr>
      </w:pPr>
      <w:r w:rsidRPr="00FD1E74">
        <w:rPr>
          <w:rFonts w:ascii="Times New Roman" w:hAnsi="Times New Roman" w:cs="Times New Roman"/>
          <w:b/>
          <w:color w:val="000000" w:themeColor="text1"/>
          <w:sz w:val="24"/>
          <w:szCs w:val="24"/>
          <w:shd w:val="clear" w:color="auto" w:fill="FFFFFF"/>
        </w:rPr>
        <w:lastRenderedPageBreak/>
        <w:t xml:space="preserve">Figure </w:t>
      </w:r>
      <w:r w:rsidR="00F556B2">
        <w:rPr>
          <w:rFonts w:ascii="Times New Roman" w:hAnsi="Times New Roman" w:cs="Times New Roman"/>
          <w:b/>
          <w:color w:val="000000" w:themeColor="text1"/>
          <w:sz w:val="24"/>
          <w:szCs w:val="24"/>
          <w:shd w:val="clear" w:color="auto" w:fill="FFFFFF"/>
        </w:rPr>
        <w:t>S</w:t>
      </w:r>
      <w:r w:rsidR="000549A5">
        <w:rPr>
          <w:rFonts w:ascii="Times New Roman" w:hAnsi="Times New Roman" w:cs="Times New Roman"/>
          <w:b/>
          <w:color w:val="000000" w:themeColor="text1"/>
          <w:sz w:val="24"/>
          <w:szCs w:val="24"/>
          <w:shd w:val="clear" w:color="auto" w:fill="FFFFFF"/>
        </w:rPr>
        <w:t>7</w:t>
      </w:r>
      <w:r w:rsidRPr="00FD1E74">
        <w:rPr>
          <w:rFonts w:ascii="Times New Roman" w:hAnsi="Times New Roman" w:cs="Times New Roman"/>
          <w:color w:val="000000" w:themeColor="text1"/>
          <w:sz w:val="24"/>
          <w:szCs w:val="24"/>
          <w:shd w:val="clear" w:color="auto" w:fill="FFFFFF"/>
        </w:rPr>
        <w:t xml:space="preserve"> Prey biomass (A), abundance (B)</w:t>
      </w:r>
      <w:r>
        <w:rPr>
          <w:rFonts w:ascii="Times New Roman" w:hAnsi="Times New Roman" w:cs="Times New Roman"/>
          <w:color w:val="000000" w:themeColor="text1"/>
          <w:sz w:val="24"/>
          <w:szCs w:val="24"/>
          <w:shd w:val="clear" w:color="auto" w:fill="FFFFFF"/>
        </w:rPr>
        <w:t>,</w:t>
      </w:r>
      <w:r w:rsidRPr="00FD1E74">
        <w:rPr>
          <w:rFonts w:ascii="Times New Roman" w:hAnsi="Times New Roman" w:cs="Times New Roman"/>
          <w:color w:val="000000" w:themeColor="text1"/>
          <w:sz w:val="24"/>
          <w:szCs w:val="24"/>
          <w:shd w:val="clear" w:color="auto" w:fill="FFFFFF"/>
        </w:rPr>
        <w:t xml:space="preserve"> and weighted average of prey body </w:t>
      </w:r>
      <w:r w:rsidR="00AF73E1">
        <w:rPr>
          <w:rFonts w:ascii="Times New Roman" w:hAnsi="Times New Roman" w:cs="Times New Roman" w:hint="eastAsia"/>
          <w:color w:val="000000" w:themeColor="text1"/>
          <w:sz w:val="24"/>
          <w:szCs w:val="24"/>
          <w:shd w:val="clear" w:color="auto" w:fill="FFFFFF"/>
        </w:rPr>
        <w:t>l</w:t>
      </w:r>
      <w:r w:rsidR="00AF73E1">
        <w:rPr>
          <w:rFonts w:ascii="Times New Roman" w:hAnsi="Times New Roman" w:cs="Times New Roman"/>
          <w:color w:val="000000" w:themeColor="text1"/>
          <w:sz w:val="24"/>
          <w:szCs w:val="24"/>
          <w:shd w:val="clear" w:color="auto" w:fill="FFFFFF"/>
        </w:rPr>
        <w:t>ength</w:t>
      </w:r>
      <w:r w:rsidRPr="00FD1E74">
        <w:rPr>
          <w:rFonts w:ascii="Times New Roman" w:hAnsi="Times New Roman" w:cs="Times New Roman"/>
          <w:color w:val="000000" w:themeColor="text1"/>
          <w:sz w:val="24"/>
          <w:szCs w:val="24"/>
          <w:shd w:val="clear" w:color="auto" w:fill="FFFFFF"/>
        </w:rPr>
        <w:t xml:space="preserve"> (C) for two </w:t>
      </w:r>
      <w:r>
        <w:rPr>
          <w:rFonts w:ascii="Times New Roman" w:hAnsi="Times New Roman" w:cs="Times New Roman"/>
          <w:color w:val="000000" w:themeColor="text1"/>
          <w:sz w:val="24"/>
          <w:szCs w:val="24"/>
          <w:shd w:val="clear" w:color="auto" w:fill="FFFFFF"/>
        </w:rPr>
        <w:t xml:space="preserve">dominant </w:t>
      </w:r>
      <w:r w:rsidRPr="00FD1E74">
        <w:rPr>
          <w:rFonts w:ascii="Times New Roman" w:hAnsi="Times New Roman" w:cs="Times New Roman"/>
          <w:color w:val="000000" w:themeColor="text1"/>
          <w:sz w:val="24"/>
          <w:szCs w:val="24"/>
          <w:shd w:val="clear" w:color="auto" w:fill="FFFFFF"/>
        </w:rPr>
        <w:t>spider species (</w:t>
      </w:r>
      <w:r w:rsidR="0031007E">
        <w:rPr>
          <w:rFonts w:ascii="Times New Roman" w:hAnsi="Times New Roman" w:cs="Times New Roman"/>
          <w:color w:val="000000" w:themeColor="text1"/>
          <w:sz w:val="24"/>
          <w:szCs w:val="24"/>
          <w:shd w:val="clear" w:color="auto" w:fill="FFFFFF"/>
        </w:rPr>
        <w:t xml:space="preserve">large spider </w:t>
      </w:r>
      <w:proofErr w:type="spellStart"/>
      <w:r w:rsidRPr="00FD1E74">
        <w:rPr>
          <w:rFonts w:ascii="Times New Roman" w:hAnsi="Times New Roman" w:cs="Times New Roman"/>
          <w:i/>
          <w:sz w:val="24"/>
          <w:szCs w:val="24"/>
          <w:shd w:val="clear" w:color="auto" w:fill="FFFFFF"/>
        </w:rPr>
        <w:t>Aculepeira</w:t>
      </w:r>
      <w:proofErr w:type="spellEnd"/>
      <w:r w:rsidRPr="00FD1E74">
        <w:rPr>
          <w:rFonts w:ascii="Times New Roman" w:hAnsi="Times New Roman" w:cs="Times New Roman"/>
          <w:i/>
          <w:sz w:val="24"/>
          <w:szCs w:val="24"/>
          <w:shd w:val="clear" w:color="auto" w:fill="FFFFFF"/>
        </w:rPr>
        <w:t xml:space="preserve"> </w:t>
      </w:r>
      <w:proofErr w:type="spellStart"/>
      <w:r w:rsidRPr="00FD1E74">
        <w:rPr>
          <w:rFonts w:ascii="Times New Roman" w:hAnsi="Times New Roman" w:cs="Times New Roman"/>
          <w:i/>
          <w:sz w:val="24"/>
          <w:szCs w:val="24"/>
          <w:shd w:val="clear" w:color="auto" w:fill="FFFFFF"/>
        </w:rPr>
        <w:t>luosangensis</w:t>
      </w:r>
      <w:proofErr w:type="spellEnd"/>
      <w:r w:rsidRPr="00FD1E74">
        <w:rPr>
          <w:rFonts w:ascii="Times New Roman" w:hAnsi="Times New Roman" w:cs="Times New Roman"/>
          <w:color w:val="000000" w:themeColor="text1"/>
          <w:sz w:val="24"/>
          <w:szCs w:val="24"/>
          <w:shd w:val="clear" w:color="auto" w:fill="FFFFFF"/>
        </w:rPr>
        <w:t xml:space="preserve"> and </w:t>
      </w:r>
      <w:r w:rsidR="0031007E">
        <w:rPr>
          <w:rFonts w:ascii="Times New Roman" w:hAnsi="Times New Roman" w:cs="Times New Roman"/>
          <w:color w:val="000000" w:themeColor="text1"/>
          <w:sz w:val="24"/>
          <w:szCs w:val="24"/>
          <w:shd w:val="clear" w:color="auto" w:fill="FFFFFF"/>
        </w:rPr>
        <w:t xml:space="preserve">small spider </w:t>
      </w:r>
      <w:proofErr w:type="spellStart"/>
      <w:r w:rsidRPr="00FD1E74">
        <w:rPr>
          <w:rFonts w:ascii="Times New Roman" w:hAnsi="Times New Roman" w:cs="Times New Roman"/>
          <w:i/>
          <w:color w:val="000000" w:themeColor="text1"/>
          <w:sz w:val="24"/>
          <w:szCs w:val="24"/>
          <w:shd w:val="clear" w:color="auto" w:fill="FFFFFF"/>
        </w:rPr>
        <w:t>Microlinyphia</w:t>
      </w:r>
      <w:proofErr w:type="spellEnd"/>
      <w:r w:rsidRPr="00FD1E74">
        <w:rPr>
          <w:rFonts w:ascii="Times New Roman" w:hAnsi="Times New Roman" w:cs="Times New Roman"/>
          <w:i/>
          <w:color w:val="000000" w:themeColor="text1"/>
          <w:sz w:val="24"/>
          <w:szCs w:val="24"/>
          <w:shd w:val="clear" w:color="auto" w:fill="FFFFFF"/>
        </w:rPr>
        <w:t xml:space="preserve"> </w:t>
      </w:r>
      <w:proofErr w:type="spellStart"/>
      <w:r w:rsidRPr="00FD1E74">
        <w:rPr>
          <w:rFonts w:ascii="Times New Roman" w:hAnsi="Times New Roman" w:cs="Times New Roman"/>
          <w:i/>
          <w:color w:val="000000" w:themeColor="text1"/>
          <w:sz w:val="24"/>
          <w:szCs w:val="24"/>
          <w:shd w:val="clear" w:color="auto" w:fill="FFFFFF"/>
        </w:rPr>
        <w:t>pusilla</w:t>
      </w:r>
      <w:proofErr w:type="spellEnd"/>
      <w:r w:rsidRPr="00FD1E74">
        <w:rPr>
          <w:rFonts w:ascii="Times New Roman" w:hAnsi="Times New Roman" w:cs="Times New Roman"/>
          <w:color w:val="000000" w:themeColor="text1"/>
          <w:sz w:val="24"/>
          <w:szCs w:val="24"/>
          <w:shd w:val="clear" w:color="auto" w:fill="FFFFFF"/>
        </w:rPr>
        <w:t xml:space="preserve">) combined in non-warmed (blue dash-line) and warmed (red solid line) </w:t>
      </w:r>
      <w:r>
        <w:rPr>
          <w:rFonts w:ascii="Times New Roman" w:hAnsi="Times New Roman" w:cs="Times New Roman"/>
          <w:color w:val="000000" w:themeColor="text1"/>
          <w:sz w:val="24"/>
          <w:szCs w:val="24"/>
          <w:shd w:val="clear" w:color="auto" w:fill="FFFFFF"/>
        </w:rPr>
        <w:t xml:space="preserve">open-top </w:t>
      </w:r>
      <w:r w:rsidRPr="00FD1E74">
        <w:rPr>
          <w:rFonts w:ascii="Times New Roman" w:hAnsi="Times New Roman" w:cs="Times New Roman"/>
          <w:color w:val="000000" w:themeColor="text1"/>
          <w:sz w:val="24"/>
          <w:szCs w:val="24"/>
          <w:shd w:val="clear" w:color="auto" w:fill="FFFFFF"/>
        </w:rPr>
        <w:t>chambers from 2017 to 2020. The asterisk</w:t>
      </w:r>
      <w:r>
        <w:rPr>
          <w:rFonts w:ascii="Times New Roman" w:hAnsi="Times New Roman" w:cs="Times New Roman"/>
          <w:color w:val="000000" w:themeColor="text1"/>
          <w:sz w:val="24"/>
          <w:szCs w:val="24"/>
          <w:shd w:val="clear" w:color="auto" w:fill="FFFFFF"/>
        </w:rPr>
        <w:t>s</w:t>
      </w:r>
      <w:r w:rsidRPr="00FD1E74">
        <w:rPr>
          <w:rFonts w:ascii="Times New Roman" w:hAnsi="Times New Roman" w:cs="Times New Roman"/>
          <w:color w:val="000000" w:themeColor="text1"/>
          <w:sz w:val="24"/>
          <w:szCs w:val="24"/>
          <w:shd w:val="clear" w:color="auto" w:fill="FFFFFF"/>
        </w:rPr>
        <w:t xml:space="preserve"> represent significance at </w:t>
      </w:r>
      <w:r w:rsidRPr="00FD1E74">
        <w:rPr>
          <w:rFonts w:ascii="Times New Roman" w:hAnsi="Times New Roman" w:cs="Times New Roman"/>
          <w:i/>
          <w:color w:val="000000" w:themeColor="text1"/>
          <w:sz w:val="24"/>
          <w:szCs w:val="24"/>
          <w:shd w:val="clear" w:color="auto" w:fill="FFFFFF"/>
        </w:rPr>
        <w:t>α</w:t>
      </w:r>
      <w:r w:rsidRPr="00FD1E74">
        <w:rPr>
          <w:rFonts w:ascii="Times New Roman" w:hAnsi="Times New Roman" w:cs="Times New Roman"/>
          <w:color w:val="000000" w:themeColor="text1"/>
          <w:sz w:val="24"/>
          <w:szCs w:val="24"/>
          <w:shd w:val="clear" w:color="auto" w:fill="FFFFFF"/>
        </w:rPr>
        <w:t xml:space="preserve"> = 0.05 level. The bar </w:t>
      </w:r>
      <w:r>
        <w:rPr>
          <w:rFonts w:ascii="Times New Roman" w:hAnsi="Times New Roman" w:cs="Times New Roman"/>
          <w:color w:val="000000" w:themeColor="text1"/>
          <w:sz w:val="24"/>
          <w:szCs w:val="24"/>
          <w:shd w:val="clear" w:color="auto" w:fill="FFFFFF"/>
        </w:rPr>
        <w:t>shows the</w:t>
      </w:r>
      <w:r w:rsidRPr="00FD1E74">
        <w:rPr>
          <w:rFonts w:ascii="Times New Roman" w:hAnsi="Times New Roman" w:cs="Times New Roman"/>
          <w:color w:val="000000" w:themeColor="text1"/>
          <w:sz w:val="24"/>
          <w:szCs w:val="24"/>
          <w:shd w:val="clear" w:color="auto" w:fill="FFFFFF"/>
        </w:rPr>
        <w:t xml:space="preserve"> standard error.</w:t>
      </w:r>
    </w:p>
    <w:p w14:paraId="437CA834" w14:textId="58947261" w:rsidR="00910CE5" w:rsidRPr="007531AB" w:rsidRDefault="00FC2265" w:rsidP="00325120">
      <w:pPr>
        <w:widowControl/>
        <w:spacing w:line="360" w:lineRule="auto"/>
        <w:jc w:val="center"/>
        <w:rPr>
          <w:rFonts w:ascii="Times New Roman" w:hAnsi="Times New Roman" w:cs="Times New Roman"/>
          <w:b/>
          <w:color w:val="000000" w:themeColor="text1"/>
          <w:sz w:val="24"/>
          <w:szCs w:val="24"/>
          <w:shd w:val="clear" w:color="auto" w:fill="FFFFFF"/>
        </w:rPr>
      </w:pPr>
      <w:r>
        <w:rPr>
          <w:rFonts w:ascii="Times New Roman" w:hAnsi="Times New Roman" w:cs="Times New Roman"/>
          <w:b/>
          <w:noProof/>
          <w:color w:val="000000" w:themeColor="text1"/>
          <w:sz w:val="24"/>
          <w:szCs w:val="24"/>
          <w:shd w:val="clear" w:color="auto" w:fill="FFFFFF"/>
        </w:rPr>
        <w:drawing>
          <wp:inline distT="0" distB="0" distL="0" distR="0" wp14:anchorId="51F4C8CE" wp14:editId="3CA63F92">
            <wp:extent cx="2311788" cy="6651812"/>
            <wp:effectExtent l="0" t="0" r="0" b="317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ure 3-总体多度-生物量和体长-20221123.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323580" cy="6685742"/>
                    </a:xfrm>
                    <a:prstGeom prst="rect">
                      <a:avLst/>
                    </a:prstGeom>
                  </pic:spPr>
                </pic:pic>
              </a:graphicData>
            </a:graphic>
          </wp:inline>
        </w:drawing>
      </w:r>
    </w:p>
    <w:p w14:paraId="24416C81" w14:textId="199B7290" w:rsidR="006C4220" w:rsidRDefault="006C4220" w:rsidP="001866D4">
      <w:pPr>
        <w:widowControl/>
        <w:spacing w:line="360" w:lineRule="auto"/>
        <w:jc w:val="left"/>
        <w:rPr>
          <w:rFonts w:ascii="Times New Roman" w:hAnsi="Times New Roman" w:cs="Times New Roman"/>
          <w:color w:val="000000" w:themeColor="text1"/>
          <w:sz w:val="24"/>
          <w:szCs w:val="24"/>
          <w:shd w:val="clear" w:color="auto" w:fill="FFFFFF"/>
        </w:rPr>
      </w:pPr>
    </w:p>
    <w:p w14:paraId="6851B7B5" w14:textId="77777777" w:rsidR="001866D4" w:rsidRDefault="001866D4" w:rsidP="001866D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8698CFA" w14:textId="59C3721A" w:rsidR="002E7958" w:rsidRPr="00FD1E74" w:rsidRDefault="001866D4" w:rsidP="002E7958">
      <w:pPr>
        <w:spacing w:line="360" w:lineRule="auto"/>
        <w:jc w:val="left"/>
        <w:rPr>
          <w:rFonts w:ascii="Times New Roman" w:hAnsi="Times New Roman" w:cs="Times New Roman"/>
          <w:sz w:val="24"/>
          <w:szCs w:val="24"/>
          <w:shd w:val="clear" w:color="auto" w:fill="FFFFFF"/>
        </w:rPr>
      </w:pPr>
      <w:r w:rsidRPr="00FD1E74">
        <w:rPr>
          <w:rFonts w:ascii="Times New Roman" w:hAnsi="Times New Roman" w:cs="Times New Roman"/>
          <w:b/>
          <w:color w:val="000000" w:themeColor="text1"/>
          <w:sz w:val="24"/>
          <w:szCs w:val="24"/>
          <w:shd w:val="clear" w:color="auto" w:fill="FFFFFF"/>
        </w:rPr>
        <w:lastRenderedPageBreak/>
        <w:t xml:space="preserve">Figure </w:t>
      </w:r>
      <w:r w:rsidR="00CB22A4">
        <w:rPr>
          <w:rFonts w:ascii="Times New Roman" w:hAnsi="Times New Roman" w:cs="Times New Roman"/>
          <w:b/>
          <w:color w:val="000000" w:themeColor="text1"/>
          <w:sz w:val="24"/>
          <w:szCs w:val="24"/>
          <w:shd w:val="clear" w:color="auto" w:fill="FFFFFF"/>
        </w:rPr>
        <w:t>S</w:t>
      </w:r>
      <w:r w:rsidR="000549A5">
        <w:rPr>
          <w:rFonts w:ascii="Times New Roman" w:hAnsi="Times New Roman" w:cs="Times New Roman"/>
          <w:b/>
          <w:color w:val="000000" w:themeColor="text1"/>
          <w:sz w:val="24"/>
          <w:szCs w:val="24"/>
          <w:shd w:val="clear" w:color="auto" w:fill="FFFFFF"/>
        </w:rPr>
        <w:t>8</w:t>
      </w:r>
      <w:r w:rsidR="00CB22A4" w:rsidRPr="00FD1E74">
        <w:rPr>
          <w:rFonts w:ascii="Times New Roman" w:hAnsi="Times New Roman" w:cs="Times New Roman"/>
          <w:color w:val="000000" w:themeColor="text1"/>
          <w:sz w:val="24"/>
          <w:szCs w:val="24"/>
          <w:shd w:val="clear" w:color="auto" w:fill="FFFFFF"/>
        </w:rPr>
        <w:t xml:space="preserve"> </w:t>
      </w:r>
      <w:r w:rsidR="002E7958">
        <w:rPr>
          <w:rFonts w:ascii="Times New Roman" w:hAnsi="Times New Roman" w:cs="Times New Roman"/>
          <w:color w:val="000000" w:themeColor="text1"/>
          <w:sz w:val="24"/>
          <w:szCs w:val="24"/>
          <w:shd w:val="clear" w:color="auto" w:fill="FFFFFF"/>
        </w:rPr>
        <w:t xml:space="preserve">(A) </w:t>
      </w:r>
      <w:r w:rsidRPr="00FD1E74">
        <w:rPr>
          <w:rFonts w:ascii="Times New Roman" w:hAnsi="Times New Roman" w:cs="Times New Roman"/>
          <w:color w:val="000000" w:themeColor="text1"/>
          <w:sz w:val="24"/>
          <w:szCs w:val="24"/>
          <w:shd w:val="clear" w:color="auto" w:fill="FFFFFF"/>
        </w:rPr>
        <w:t xml:space="preserve">The foraging success </w:t>
      </w:r>
      <w:r w:rsidR="009A6C31">
        <w:rPr>
          <w:rFonts w:ascii="Times New Roman" w:hAnsi="Times New Roman" w:cs="Times New Roman"/>
          <w:color w:val="000000" w:themeColor="text1"/>
          <w:sz w:val="24"/>
          <w:szCs w:val="24"/>
          <w:shd w:val="clear" w:color="auto" w:fill="FFFFFF"/>
        </w:rPr>
        <w:t>of the two dominant</w:t>
      </w:r>
      <w:r w:rsidRPr="00FD1E74">
        <w:rPr>
          <w:rFonts w:ascii="Times New Roman" w:hAnsi="Times New Roman" w:cs="Times New Roman"/>
          <w:color w:val="000000" w:themeColor="text1"/>
          <w:sz w:val="24"/>
          <w:szCs w:val="24"/>
          <w:shd w:val="clear" w:color="auto" w:fill="FFFFFF"/>
        </w:rPr>
        <w:t xml:space="preserve"> spider species </w:t>
      </w:r>
      <w:r w:rsidR="002D6621">
        <w:rPr>
          <w:rFonts w:ascii="Times New Roman" w:hAnsi="Times New Roman" w:cs="Times New Roman"/>
          <w:color w:val="000000" w:themeColor="text1"/>
          <w:sz w:val="24"/>
          <w:szCs w:val="24"/>
          <w:shd w:val="clear" w:color="auto" w:fill="FFFFFF"/>
        </w:rPr>
        <w:t xml:space="preserve">large spider </w:t>
      </w:r>
      <w:proofErr w:type="spellStart"/>
      <w:r w:rsidRPr="00FD1E74">
        <w:rPr>
          <w:rFonts w:ascii="Times New Roman" w:hAnsi="Times New Roman" w:cs="Times New Roman"/>
          <w:i/>
          <w:sz w:val="24"/>
          <w:szCs w:val="24"/>
          <w:shd w:val="clear" w:color="auto" w:fill="FFFFFF"/>
        </w:rPr>
        <w:t>Aculepeira</w:t>
      </w:r>
      <w:proofErr w:type="spellEnd"/>
      <w:r w:rsidRPr="00FD1E74">
        <w:rPr>
          <w:rFonts w:ascii="Times New Roman" w:hAnsi="Times New Roman" w:cs="Times New Roman"/>
          <w:i/>
          <w:sz w:val="24"/>
          <w:szCs w:val="24"/>
          <w:shd w:val="clear" w:color="auto" w:fill="FFFFFF"/>
        </w:rPr>
        <w:t xml:space="preserve"> </w:t>
      </w:r>
      <w:proofErr w:type="spellStart"/>
      <w:r w:rsidRPr="00FD1E74">
        <w:rPr>
          <w:rFonts w:ascii="Times New Roman" w:hAnsi="Times New Roman" w:cs="Times New Roman"/>
          <w:i/>
          <w:sz w:val="24"/>
          <w:szCs w:val="24"/>
          <w:shd w:val="clear" w:color="auto" w:fill="FFFFFF"/>
        </w:rPr>
        <w:t>luosangensis</w:t>
      </w:r>
      <w:proofErr w:type="spellEnd"/>
      <w:r w:rsidRPr="00FD1E74">
        <w:rPr>
          <w:rFonts w:ascii="Times New Roman" w:hAnsi="Times New Roman" w:cs="Times New Roman"/>
          <w:color w:val="000000" w:themeColor="text1"/>
          <w:sz w:val="24"/>
          <w:szCs w:val="24"/>
          <w:shd w:val="clear" w:color="auto" w:fill="FFFFFF"/>
        </w:rPr>
        <w:t xml:space="preserve"> and </w:t>
      </w:r>
      <w:r w:rsidR="002D6621">
        <w:rPr>
          <w:rFonts w:ascii="Times New Roman" w:hAnsi="Times New Roman" w:cs="Times New Roman"/>
          <w:color w:val="000000" w:themeColor="text1"/>
          <w:sz w:val="24"/>
          <w:szCs w:val="24"/>
          <w:shd w:val="clear" w:color="auto" w:fill="FFFFFF"/>
        </w:rPr>
        <w:t xml:space="preserve">small spider </w:t>
      </w:r>
      <w:proofErr w:type="spellStart"/>
      <w:r w:rsidRPr="00FD1E74">
        <w:rPr>
          <w:rFonts w:ascii="Times New Roman" w:hAnsi="Times New Roman" w:cs="Times New Roman"/>
          <w:i/>
          <w:color w:val="000000" w:themeColor="text1"/>
          <w:sz w:val="24"/>
          <w:szCs w:val="24"/>
          <w:shd w:val="clear" w:color="auto" w:fill="FFFFFF"/>
        </w:rPr>
        <w:t>Microlinyphia</w:t>
      </w:r>
      <w:proofErr w:type="spellEnd"/>
      <w:r w:rsidRPr="00FD1E74">
        <w:rPr>
          <w:rFonts w:ascii="Times New Roman" w:hAnsi="Times New Roman" w:cs="Times New Roman"/>
          <w:i/>
          <w:color w:val="000000" w:themeColor="text1"/>
          <w:sz w:val="24"/>
          <w:szCs w:val="24"/>
          <w:shd w:val="clear" w:color="auto" w:fill="FFFFFF"/>
        </w:rPr>
        <w:t xml:space="preserve"> </w:t>
      </w:r>
      <w:proofErr w:type="spellStart"/>
      <w:r w:rsidRPr="00FD1E74">
        <w:rPr>
          <w:rFonts w:ascii="Times New Roman" w:hAnsi="Times New Roman" w:cs="Times New Roman"/>
          <w:i/>
          <w:color w:val="000000" w:themeColor="text1"/>
          <w:sz w:val="24"/>
          <w:szCs w:val="24"/>
          <w:shd w:val="clear" w:color="auto" w:fill="FFFFFF"/>
        </w:rPr>
        <w:t>pusilla</w:t>
      </w:r>
      <w:proofErr w:type="spellEnd"/>
      <w:r w:rsidRPr="00FD1E74">
        <w:rPr>
          <w:rFonts w:ascii="Times New Roman" w:hAnsi="Times New Roman" w:cs="Times New Roman"/>
          <w:color w:val="000000" w:themeColor="text1"/>
          <w:sz w:val="24"/>
          <w:szCs w:val="24"/>
          <w:shd w:val="clear" w:color="auto" w:fill="FFFFFF"/>
        </w:rPr>
        <w:t xml:space="preserve"> in non-warmed (blue) and warmed </w:t>
      </w:r>
      <w:r w:rsidR="009A6C31">
        <w:rPr>
          <w:rFonts w:ascii="Times New Roman" w:hAnsi="Times New Roman" w:cs="Times New Roman"/>
          <w:color w:val="000000" w:themeColor="text1"/>
          <w:sz w:val="24"/>
          <w:szCs w:val="24"/>
          <w:shd w:val="clear" w:color="auto" w:fill="FFFFFF"/>
        </w:rPr>
        <w:t xml:space="preserve">open-top </w:t>
      </w:r>
      <w:r w:rsidRPr="00FD1E74">
        <w:rPr>
          <w:rFonts w:ascii="Times New Roman" w:hAnsi="Times New Roman" w:cs="Times New Roman"/>
          <w:color w:val="000000" w:themeColor="text1"/>
          <w:sz w:val="24"/>
          <w:szCs w:val="24"/>
          <w:shd w:val="clear" w:color="auto" w:fill="FFFFFF"/>
        </w:rPr>
        <w:t>chambers (red) in 2020. The asterisk represent</w:t>
      </w:r>
      <w:r w:rsidR="009A6C31">
        <w:rPr>
          <w:rFonts w:ascii="Times New Roman" w:hAnsi="Times New Roman" w:cs="Times New Roman"/>
          <w:color w:val="000000" w:themeColor="text1"/>
          <w:sz w:val="24"/>
          <w:szCs w:val="24"/>
          <w:shd w:val="clear" w:color="auto" w:fill="FFFFFF"/>
        </w:rPr>
        <w:t>s</w:t>
      </w:r>
      <w:r w:rsidRPr="00FD1E74">
        <w:rPr>
          <w:rFonts w:ascii="Times New Roman" w:hAnsi="Times New Roman" w:cs="Times New Roman"/>
          <w:color w:val="000000" w:themeColor="text1"/>
          <w:sz w:val="24"/>
          <w:szCs w:val="24"/>
          <w:shd w:val="clear" w:color="auto" w:fill="FFFFFF"/>
        </w:rPr>
        <w:t xml:space="preserve"> significance at </w:t>
      </w:r>
      <w:r w:rsidRPr="00FD1E74">
        <w:rPr>
          <w:rFonts w:ascii="Times New Roman" w:hAnsi="Times New Roman" w:cs="Times New Roman"/>
          <w:i/>
          <w:color w:val="000000" w:themeColor="text1"/>
          <w:sz w:val="24"/>
          <w:szCs w:val="24"/>
          <w:shd w:val="clear" w:color="auto" w:fill="FFFFFF"/>
        </w:rPr>
        <w:t>α</w:t>
      </w:r>
      <w:r w:rsidRPr="00FD1E74">
        <w:rPr>
          <w:rFonts w:ascii="Times New Roman" w:hAnsi="Times New Roman" w:cs="Times New Roman"/>
          <w:color w:val="000000" w:themeColor="text1"/>
          <w:sz w:val="24"/>
          <w:szCs w:val="24"/>
          <w:shd w:val="clear" w:color="auto" w:fill="FFFFFF"/>
        </w:rPr>
        <w:t xml:space="preserve"> = 0.05 level. The bar </w:t>
      </w:r>
      <w:r w:rsidR="009A6C31">
        <w:rPr>
          <w:rFonts w:ascii="Times New Roman" w:hAnsi="Times New Roman" w:cs="Times New Roman"/>
          <w:color w:val="000000" w:themeColor="text1"/>
          <w:sz w:val="24"/>
          <w:szCs w:val="24"/>
          <w:shd w:val="clear" w:color="auto" w:fill="FFFFFF"/>
        </w:rPr>
        <w:t>shows the</w:t>
      </w:r>
      <w:r w:rsidR="009A6C31" w:rsidRPr="00FD1E74">
        <w:rPr>
          <w:rFonts w:ascii="Times New Roman" w:hAnsi="Times New Roman" w:cs="Times New Roman"/>
          <w:color w:val="000000" w:themeColor="text1"/>
          <w:sz w:val="24"/>
          <w:szCs w:val="24"/>
          <w:shd w:val="clear" w:color="auto" w:fill="FFFFFF"/>
        </w:rPr>
        <w:t xml:space="preserve"> </w:t>
      </w:r>
      <w:r w:rsidRPr="00FD1E74">
        <w:rPr>
          <w:rFonts w:ascii="Times New Roman" w:hAnsi="Times New Roman" w:cs="Times New Roman"/>
          <w:color w:val="000000" w:themeColor="text1"/>
          <w:sz w:val="24"/>
          <w:szCs w:val="24"/>
          <w:shd w:val="clear" w:color="auto" w:fill="FFFFFF"/>
        </w:rPr>
        <w:t>standard error.</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sz w:val="24"/>
          <w:szCs w:val="24"/>
          <w:shd w:val="clear" w:color="auto" w:fill="FFFFFF"/>
        </w:rPr>
        <w:t>A minimum of</w:t>
      </w:r>
      <w:r w:rsidRPr="00FD1E74">
        <w:rPr>
          <w:rFonts w:ascii="Times New Roman" w:hAnsi="Times New Roman" w:cs="Times New Roman"/>
          <w:sz w:val="24"/>
          <w:szCs w:val="24"/>
          <w:shd w:val="clear" w:color="auto" w:fill="FFFFFF"/>
        </w:rPr>
        <w:t xml:space="preserve"> 20 webs (depending on their abundance) </w:t>
      </w:r>
      <w:r>
        <w:rPr>
          <w:rFonts w:ascii="Times New Roman" w:hAnsi="Times New Roman" w:cs="Times New Roman"/>
          <w:sz w:val="24"/>
          <w:szCs w:val="24"/>
          <w:shd w:val="clear" w:color="auto" w:fill="FFFFFF"/>
        </w:rPr>
        <w:t xml:space="preserve">were </w:t>
      </w:r>
      <w:r w:rsidRPr="00FD1E74">
        <w:rPr>
          <w:rFonts w:ascii="Times New Roman" w:hAnsi="Times New Roman" w:cs="Times New Roman"/>
          <w:sz w:val="24"/>
          <w:szCs w:val="24"/>
          <w:shd w:val="clear" w:color="auto" w:fill="FFFFFF"/>
        </w:rPr>
        <w:t>randomly marked using stake flags</w:t>
      </w:r>
      <w:r w:rsidRPr="00FD1E74" w:rsidDel="00D47DF4">
        <w:rPr>
          <w:rFonts w:ascii="Times New Roman" w:hAnsi="Times New Roman" w:cs="Times New Roman"/>
          <w:sz w:val="24"/>
          <w:szCs w:val="24"/>
          <w:shd w:val="clear" w:color="auto" w:fill="FFFFFF"/>
        </w:rPr>
        <w:t xml:space="preserve"> </w:t>
      </w:r>
      <w:r w:rsidRPr="00FD1E74">
        <w:rPr>
          <w:rFonts w:ascii="Times New Roman" w:hAnsi="Times New Roman" w:cs="Times New Roman"/>
          <w:sz w:val="24"/>
          <w:szCs w:val="24"/>
          <w:shd w:val="clear" w:color="auto" w:fill="FFFFFF"/>
        </w:rPr>
        <w:t xml:space="preserve">for each spider species in each </w:t>
      </w:r>
      <w:r w:rsidR="009A6C31">
        <w:rPr>
          <w:rFonts w:ascii="Times New Roman" w:hAnsi="Times New Roman" w:cs="Times New Roman"/>
          <w:sz w:val="24"/>
          <w:szCs w:val="24"/>
          <w:shd w:val="clear" w:color="auto" w:fill="FFFFFF"/>
        </w:rPr>
        <w:t xml:space="preserve">experimental </w:t>
      </w:r>
      <w:r w:rsidRPr="00FD1E74">
        <w:rPr>
          <w:rFonts w:ascii="Times New Roman" w:hAnsi="Times New Roman" w:cs="Times New Roman"/>
          <w:sz w:val="24"/>
          <w:szCs w:val="24"/>
          <w:shd w:val="clear" w:color="auto" w:fill="FFFFFF"/>
        </w:rPr>
        <w:t>chamber</w:t>
      </w:r>
      <w:r>
        <w:rPr>
          <w:rFonts w:ascii="Times New Roman" w:hAnsi="Times New Roman" w:cs="Times New Roman"/>
          <w:sz w:val="24"/>
          <w:szCs w:val="24"/>
          <w:shd w:val="clear" w:color="auto" w:fill="FFFFFF"/>
        </w:rPr>
        <w:t xml:space="preserve">, and </w:t>
      </w:r>
      <w:r w:rsidRPr="00FD1E74">
        <w:rPr>
          <w:rFonts w:ascii="Times New Roman" w:hAnsi="Times New Roman" w:cs="Times New Roman"/>
          <w:color w:val="000000" w:themeColor="text1"/>
          <w:sz w:val="24"/>
          <w:szCs w:val="24"/>
          <w:shd w:val="clear" w:color="auto" w:fill="FFFFFF"/>
        </w:rPr>
        <w:t xml:space="preserve">the foraging success </w:t>
      </w:r>
      <w:r>
        <w:rPr>
          <w:rFonts w:ascii="Times New Roman" w:hAnsi="Times New Roman" w:cs="Times New Roman"/>
          <w:color w:val="000000" w:themeColor="text1"/>
          <w:sz w:val="24"/>
          <w:szCs w:val="24"/>
          <w:shd w:val="clear" w:color="auto" w:fill="FFFFFF"/>
        </w:rPr>
        <w:t xml:space="preserve">was calculated </w:t>
      </w:r>
      <w:r w:rsidRPr="00FD1E74">
        <w:rPr>
          <w:rFonts w:ascii="Times New Roman" w:hAnsi="Times New Roman" w:cs="Times New Roman"/>
          <w:color w:val="000000" w:themeColor="text1"/>
          <w:sz w:val="24"/>
          <w:szCs w:val="24"/>
          <w:shd w:val="clear" w:color="auto" w:fill="FFFFFF"/>
        </w:rPr>
        <w:t xml:space="preserve">as the number of webs </w:t>
      </w:r>
      <w:r>
        <w:rPr>
          <w:rFonts w:ascii="Times New Roman" w:hAnsi="Times New Roman" w:cs="Times New Roman"/>
          <w:color w:val="000000" w:themeColor="text1"/>
          <w:sz w:val="24"/>
          <w:szCs w:val="24"/>
          <w:shd w:val="clear" w:color="auto" w:fill="FFFFFF"/>
        </w:rPr>
        <w:t>having</w:t>
      </w:r>
      <w:r w:rsidRPr="00FD1E74">
        <w:rPr>
          <w:rFonts w:ascii="Times New Roman" w:hAnsi="Times New Roman" w:cs="Times New Roman"/>
          <w:color w:val="000000" w:themeColor="text1"/>
          <w:sz w:val="24"/>
          <w:szCs w:val="24"/>
          <w:shd w:val="clear" w:color="auto" w:fill="FFFFFF"/>
        </w:rPr>
        <w:t xml:space="preserve"> feeding spiders divided by the total number of webs for both spider species in each chamber</w:t>
      </w:r>
      <w:r w:rsidRPr="00FD1E74">
        <w:rPr>
          <w:rFonts w:ascii="Times New Roman" w:hAnsi="Times New Roman" w:cs="Times New Roman"/>
          <w:sz w:val="24"/>
          <w:szCs w:val="24"/>
          <w:shd w:val="clear" w:color="auto" w:fill="FFFFFF"/>
        </w:rPr>
        <w:t xml:space="preserve"> to </w:t>
      </w:r>
      <w:r>
        <w:rPr>
          <w:rFonts w:ascii="Times New Roman" w:hAnsi="Times New Roman" w:cs="Times New Roman"/>
          <w:sz w:val="24"/>
          <w:szCs w:val="24"/>
          <w:shd w:val="clear" w:color="auto" w:fill="FFFFFF"/>
        </w:rPr>
        <w:t xml:space="preserve">subsequently </w:t>
      </w:r>
      <w:r w:rsidRPr="00FD1E74">
        <w:rPr>
          <w:rFonts w:ascii="Times New Roman" w:hAnsi="Times New Roman" w:cs="Times New Roman"/>
          <w:sz w:val="24"/>
          <w:szCs w:val="24"/>
          <w:shd w:val="clear" w:color="auto" w:fill="FFFFFF"/>
        </w:rPr>
        <w:t xml:space="preserve">determine prey </w:t>
      </w:r>
      <w:r w:rsidR="009A6C31">
        <w:rPr>
          <w:rFonts w:ascii="Times New Roman" w:hAnsi="Times New Roman" w:cs="Times New Roman"/>
          <w:sz w:val="24"/>
          <w:szCs w:val="24"/>
          <w:shd w:val="clear" w:color="auto" w:fill="FFFFFF"/>
        </w:rPr>
        <w:t xml:space="preserve">community </w:t>
      </w:r>
      <w:r w:rsidRPr="00FD1E74">
        <w:rPr>
          <w:rFonts w:ascii="Times New Roman" w:hAnsi="Times New Roman" w:cs="Times New Roman"/>
          <w:sz w:val="24"/>
          <w:szCs w:val="24"/>
          <w:shd w:val="clear" w:color="auto" w:fill="FFFFFF"/>
        </w:rPr>
        <w:t>composition</w:t>
      </w:r>
      <w:r w:rsidRPr="00FD1E74">
        <w:rPr>
          <w:rFonts w:ascii="Times New Roman" w:hAnsi="Times New Roman" w:cs="Times New Roman"/>
          <w:color w:val="000000" w:themeColor="text1"/>
          <w:sz w:val="24"/>
          <w:szCs w:val="24"/>
          <w:shd w:val="clear" w:color="auto" w:fill="FFFFFF"/>
        </w:rPr>
        <w:t>.</w:t>
      </w:r>
      <w:r w:rsidRPr="00FD1E74">
        <w:rPr>
          <w:rFonts w:ascii="Times New Roman" w:hAnsi="Times New Roman" w:cs="Times New Roman"/>
          <w:sz w:val="24"/>
          <w:szCs w:val="24"/>
          <w:shd w:val="clear" w:color="auto" w:fill="FFFFFF"/>
        </w:rPr>
        <w:t xml:space="preserve"> </w:t>
      </w:r>
      <w:r w:rsidR="002E7958">
        <w:rPr>
          <w:rFonts w:ascii="Times New Roman" w:hAnsi="Times New Roman" w:cs="Times New Roman"/>
          <w:sz w:val="24"/>
          <w:szCs w:val="24"/>
          <w:shd w:val="clear" w:color="auto" w:fill="FFFFFF"/>
        </w:rPr>
        <w:t xml:space="preserve">(B) </w:t>
      </w:r>
      <w:r w:rsidR="002E7958" w:rsidRPr="00FD1E74">
        <w:rPr>
          <w:rFonts w:ascii="Times New Roman" w:hAnsi="Times New Roman" w:cs="Times New Roman"/>
          <w:color w:val="000000" w:themeColor="text1"/>
          <w:sz w:val="24"/>
          <w:szCs w:val="24"/>
          <w:shd w:val="clear" w:color="auto" w:fill="FFFFFF"/>
        </w:rPr>
        <w:t xml:space="preserve">The </w:t>
      </w:r>
      <w:r w:rsidR="002E7958">
        <w:rPr>
          <w:rFonts w:ascii="Times New Roman" w:hAnsi="Times New Roman" w:cs="Times New Roman"/>
          <w:color w:val="000000" w:themeColor="text1"/>
          <w:sz w:val="24"/>
          <w:szCs w:val="24"/>
          <w:shd w:val="clear" w:color="auto" w:fill="FFFFFF"/>
        </w:rPr>
        <w:t>weighted body length</w:t>
      </w:r>
      <w:r w:rsidR="002E7958" w:rsidRPr="00FD1E74">
        <w:rPr>
          <w:rFonts w:ascii="Times New Roman" w:hAnsi="Times New Roman" w:cs="Times New Roman"/>
          <w:color w:val="000000" w:themeColor="text1"/>
          <w:sz w:val="24"/>
          <w:szCs w:val="24"/>
          <w:shd w:val="clear" w:color="auto" w:fill="FFFFFF"/>
        </w:rPr>
        <w:t xml:space="preserve"> </w:t>
      </w:r>
      <w:r w:rsidR="002E7958">
        <w:rPr>
          <w:rFonts w:ascii="Times New Roman" w:hAnsi="Times New Roman" w:cs="Times New Roman"/>
          <w:color w:val="000000" w:themeColor="text1"/>
          <w:sz w:val="24"/>
          <w:szCs w:val="24"/>
          <w:shd w:val="clear" w:color="auto" w:fill="FFFFFF"/>
        </w:rPr>
        <w:t xml:space="preserve">of observed prey to two </w:t>
      </w:r>
      <w:r w:rsidR="002E7958" w:rsidRPr="00FD1E74">
        <w:rPr>
          <w:rFonts w:ascii="Times New Roman" w:hAnsi="Times New Roman" w:cs="Times New Roman"/>
          <w:color w:val="000000" w:themeColor="text1"/>
          <w:sz w:val="24"/>
          <w:szCs w:val="24"/>
          <w:shd w:val="clear" w:color="auto" w:fill="FFFFFF"/>
        </w:rPr>
        <w:t xml:space="preserve">spider species </w:t>
      </w:r>
      <w:r w:rsidR="0031007E">
        <w:rPr>
          <w:rFonts w:ascii="Times New Roman" w:hAnsi="Times New Roman" w:cs="Times New Roman"/>
          <w:color w:val="000000" w:themeColor="text1"/>
          <w:sz w:val="24"/>
          <w:szCs w:val="24"/>
          <w:shd w:val="clear" w:color="auto" w:fill="FFFFFF"/>
        </w:rPr>
        <w:t>(</w:t>
      </w:r>
      <w:r w:rsidR="002D6621">
        <w:rPr>
          <w:rFonts w:ascii="Times New Roman" w:hAnsi="Times New Roman" w:cs="Times New Roman"/>
          <w:color w:val="000000" w:themeColor="text1"/>
          <w:sz w:val="24"/>
          <w:szCs w:val="24"/>
          <w:shd w:val="clear" w:color="auto" w:fill="FFFFFF"/>
        </w:rPr>
        <w:t xml:space="preserve">large spider </w:t>
      </w:r>
      <w:proofErr w:type="spellStart"/>
      <w:r w:rsidR="002E7958" w:rsidRPr="00FD1E74">
        <w:rPr>
          <w:rFonts w:ascii="Times New Roman" w:hAnsi="Times New Roman" w:cs="Times New Roman"/>
          <w:i/>
          <w:sz w:val="24"/>
          <w:szCs w:val="24"/>
          <w:shd w:val="clear" w:color="auto" w:fill="FFFFFF"/>
        </w:rPr>
        <w:t>Aculepeira</w:t>
      </w:r>
      <w:proofErr w:type="spellEnd"/>
      <w:r w:rsidR="002E7958" w:rsidRPr="00FD1E74">
        <w:rPr>
          <w:rFonts w:ascii="Times New Roman" w:hAnsi="Times New Roman" w:cs="Times New Roman"/>
          <w:i/>
          <w:sz w:val="24"/>
          <w:szCs w:val="24"/>
          <w:shd w:val="clear" w:color="auto" w:fill="FFFFFF"/>
        </w:rPr>
        <w:t xml:space="preserve"> </w:t>
      </w:r>
      <w:proofErr w:type="spellStart"/>
      <w:r w:rsidR="002E7958" w:rsidRPr="00FD1E74">
        <w:rPr>
          <w:rFonts w:ascii="Times New Roman" w:hAnsi="Times New Roman" w:cs="Times New Roman"/>
          <w:i/>
          <w:sz w:val="24"/>
          <w:szCs w:val="24"/>
          <w:shd w:val="clear" w:color="auto" w:fill="FFFFFF"/>
        </w:rPr>
        <w:t>luosangensis</w:t>
      </w:r>
      <w:proofErr w:type="spellEnd"/>
      <w:r w:rsidR="002E7958" w:rsidRPr="00FD1E74">
        <w:rPr>
          <w:rFonts w:ascii="Times New Roman" w:hAnsi="Times New Roman" w:cs="Times New Roman"/>
          <w:color w:val="000000" w:themeColor="text1"/>
          <w:sz w:val="24"/>
          <w:szCs w:val="24"/>
          <w:shd w:val="clear" w:color="auto" w:fill="FFFFFF"/>
        </w:rPr>
        <w:t xml:space="preserve"> and </w:t>
      </w:r>
      <w:r w:rsidR="002D6621">
        <w:rPr>
          <w:rFonts w:ascii="Times New Roman" w:hAnsi="Times New Roman" w:cs="Times New Roman"/>
          <w:color w:val="000000" w:themeColor="text1"/>
          <w:sz w:val="24"/>
          <w:szCs w:val="24"/>
          <w:shd w:val="clear" w:color="auto" w:fill="FFFFFF"/>
        </w:rPr>
        <w:t xml:space="preserve">small spider </w:t>
      </w:r>
      <w:proofErr w:type="spellStart"/>
      <w:r w:rsidR="002E7958" w:rsidRPr="00FD1E74">
        <w:rPr>
          <w:rFonts w:ascii="Times New Roman" w:hAnsi="Times New Roman" w:cs="Times New Roman"/>
          <w:i/>
          <w:color w:val="000000" w:themeColor="text1"/>
          <w:sz w:val="24"/>
          <w:szCs w:val="24"/>
          <w:shd w:val="clear" w:color="auto" w:fill="FFFFFF"/>
        </w:rPr>
        <w:t>Microlinyphia</w:t>
      </w:r>
      <w:proofErr w:type="spellEnd"/>
      <w:r w:rsidR="002E7958" w:rsidRPr="00FD1E74">
        <w:rPr>
          <w:rFonts w:ascii="Times New Roman" w:hAnsi="Times New Roman" w:cs="Times New Roman"/>
          <w:i/>
          <w:color w:val="000000" w:themeColor="text1"/>
          <w:sz w:val="24"/>
          <w:szCs w:val="24"/>
          <w:shd w:val="clear" w:color="auto" w:fill="FFFFFF"/>
        </w:rPr>
        <w:t xml:space="preserve"> </w:t>
      </w:r>
      <w:proofErr w:type="spellStart"/>
      <w:r w:rsidR="002E7958" w:rsidRPr="00FD1E74">
        <w:rPr>
          <w:rFonts w:ascii="Times New Roman" w:hAnsi="Times New Roman" w:cs="Times New Roman"/>
          <w:i/>
          <w:color w:val="000000" w:themeColor="text1"/>
          <w:sz w:val="24"/>
          <w:szCs w:val="24"/>
          <w:shd w:val="clear" w:color="auto" w:fill="FFFFFF"/>
        </w:rPr>
        <w:t>pusilla</w:t>
      </w:r>
      <w:proofErr w:type="spellEnd"/>
      <w:r w:rsidR="0031007E">
        <w:rPr>
          <w:rFonts w:ascii="Times New Roman" w:hAnsi="Times New Roman" w:cs="Times New Roman"/>
          <w:color w:val="000000" w:themeColor="text1"/>
          <w:sz w:val="24"/>
          <w:szCs w:val="24"/>
          <w:shd w:val="clear" w:color="auto" w:fill="FFFFFF"/>
        </w:rPr>
        <w:t>)</w:t>
      </w:r>
      <w:r w:rsidR="002E7958" w:rsidRPr="00FD1E74">
        <w:rPr>
          <w:rFonts w:ascii="Times New Roman" w:hAnsi="Times New Roman" w:cs="Times New Roman"/>
          <w:color w:val="000000" w:themeColor="text1"/>
          <w:sz w:val="24"/>
          <w:szCs w:val="24"/>
          <w:shd w:val="clear" w:color="auto" w:fill="FFFFFF"/>
        </w:rPr>
        <w:t xml:space="preserve"> in non-warmed (blue) and warmed </w:t>
      </w:r>
      <w:r w:rsidR="002E7958">
        <w:rPr>
          <w:rFonts w:ascii="Times New Roman" w:hAnsi="Times New Roman" w:cs="Times New Roman"/>
          <w:color w:val="000000" w:themeColor="text1"/>
          <w:sz w:val="24"/>
          <w:szCs w:val="24"/>
          <w:shd w:val="clear" w:color="auto" w:fill="FFFFFF"/>
        </w:rPr>
        <w:t xml:space="preserve">open-top </w:t>
      </w:r>
      <w:r w:rsidR="002E7958" w:rsidRPr="00FD1E74">
        <w:rPr>
          <w:rFonts w:ascii="Times New Roman" w:hAnsi="Times New Roman" w:cs="Times New Roman"/>
          <w:color w:val="000000" w:themeColor="text1"/>
          <w:sz w:val="24"/>
          <w:szCs w:val="24"/>
          <w:shd w:val="clear" w:color="auto" w:fill="FFFFFF"/>
        </w:rPr>
        <w:t>chambers (red) in 2020. The asterisk represent</w:t>
      </w:r>
      <w:r w:rsidR="002E7958">
        <w:rPr>
          <w:rFonts w:ascii="Times New Roman" w:hAnsi="Times New Roman" w:cs="Times New Roman"/>
          <w:color w:val="000000" w:themeColor="text1"/>
          <w:sz w:val="24"/>
          <w:szCs w:val="24"/>
          <w:shd w:val="clear" w:color="auto" w:fill="FFFFFF"/>
        </w:rPr>
        <w:t>s</w:t>
      </w:r>
      <w:r w:rsidR="002E7958" w:rsidRPr="00FD1E74">
        <w:rPr>
          <w:rFonts w:ascii="Times New Roman" w:hAnsi="Times New Roman" w:cs="Times New Roman"/>
          <w:color w:val="000000" w:themeColor="text1"/>
          <w:sz w:val="24"/>
          <w:szCs w:val="24"/>
          <w:shd w:val="clear" w:color="auto" w:fill="FFFFFF"/>
        </w:rPr>
        <w:t xml:space="preserve"> significance at </w:t>
      </w:r>
      <w:r w:rsidR="002E7958" w:rsidRPr="00FD1E74">
        <w:rPr>
          <w:rFonts w:ascii="Times New Roman" w:hAnsi="Times New Roman" w:cs="Times New Roman"/>
          <w:i/>
          <w:color w:val="000000" w:themeColor="text1"/>
          <w:sz w:val="24"/>
          <w:szCs w:val="24"/>
          <w:shd w:val="clear" w:color="auto" w:fill="FFFFFF"/>
        </w:rPr>
        <w:t>α</w:t>
      </w:r>
      <w:r w:rsidR="002E7958" w:rsidRPr="00FD1E74">
        <w:rPr>
          <w:rFonts w:ascii="Times New Roman" w:hAnsi="Times New Roman" w:cs="Times New Roman"/>
          <w:color w:val="000000" w:themeColor="text1"/>
          <w:sz w:val="24"/>
          <w:szCs w:val="24"/>
          <w:shd w:val="clear" w:color="auto" w:fill="FFFFFF"/>
        </w:rPr>
        <w:t xml:space="preserve"> = 0.05 level. The bar </w:t>
      </w:r>
      <w:r w:rsidR="002E7958">
        <w:rPr>
          <w:rFonts w:ascii="Times New Roman" w:hAnsi="Times New Roman" w:cs="Times New Roman"/>
          <w:color w:val="000000" w:themeColor="text1"/>
          <w:sz w:val="24"/>
          <w:szCs w:val="24"/>
          <w:shd w:val="clear" w:color="auto" w:fill="FFFFFF"/>
        </w:rPr>
        <w:t>shows the</w:t>
      </w:r>
      <w:r w:rsidR="002E7958" w:rsidRPr="00FD1E74">
        <w:rPr>
          <w:rFonts w:ascii="Times New Roman" w:hAnsi="Times New Roman" w:cs="Times New Roman"/>
          <w:color w:val="000000" w:themeColor="text1"/>
          <w:sz w:val="24"/>
          <w:szCs w:val="24"/>
          <w:shd w:val="clear" w:color="auto" w:fill="FFFFFF"/>
        </w:rPr>
        <w:t xml:space="preserve"> standard error.</w:t>
      </w:r>
    </w:p>
    <w:p w14:paraId="2201950A" w14:textId="44B943E2" w:rsidR="001866D4" w:rsidRPr="002E7958" w:rsidRDefault="002E7958" w:rsidP="002E7958">
      <w:pPr>
        <w:spacing w:line="360" w:lineRule="auto"/>
        <w:jc w:val="center"/>
        <w:rPr>
          <w:rFonts w:ascii="Times New Roman" w:hAnsi="Times New Roman" w:cs="Times New Roman"/>
          <w:shd w:val="clear" w:color="auto" w:fill="FFFFFF"/>
        </w:rPr>
      </w:pPr>
      <w:r>
        <w:rPr>
          <w:rFonts w:ascii="Times New Roman" w:hAnsi="Times New Roman" w:cs="Times New Roman"/>
          <w:noProof/>
          <w:shd w:val="clear" w:color="auto" w:fill="FFFFFF"/>
        </w:rPr>
        <w:drawing>
          <wp:inline distT="0" distB="0" distL="0" distR="0" wp14:anchorId="126E1BD5" wp14:editId="0D2D7BB3">
            <wp:extent cx="3625850" cy="26860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取食效率和观测取食体长-20221209.png"/>
                    <pic:cNvPicPr/>
                  </pic:nvPicPr>
                  <pic:blipFill rotWithShape="1">
                    <a:blip r:embed="rId20" cstate="print">
                      <a:extLst>
                        <a:ext uri="{28A0092B-C50C-407E-A947-70E740481C1C}">
                          <a14:useLocalDpi xmlns:a14="http://schemas.microsoft.com/office/drawing/2010/main" val="0"/>
                        </a:ext>
                      </a:extLst>
                    </a:blip>
                    <a:srcRect l="11077" t="5137" r="21863" b="4324"/>
                    <a:stretch/>
                  </pic:blipFill>
                  <pic:spPr bwMode="auto">
                    <a:xfrm>
                      <a:off x="0" y="0"/>
                      <a:ext cx="3625850" cy="2686050"/>
                    </a:xfrm>
                    <a:prstGeom prst="rect">
                      <a:avLst/>
                    </a:prstGeom>
                    <a:ln>
                      <a:noFill/>
                    </a:ln>
                    <a:extLst>
                      <a:ext uri="{53640926-AAD7-44D8-BBD7-CCE9431645EC}">
                        <a14:shadowObscured xmlns:a14="http://schemas.microsoft.com/office/drawing/2010/main"/>
                      </a:ext>
                    </a:extLst>
                  </pic:spPr>
                </pic:pic>
              </a:graphicData>
            </a:graphic>
          </wp:inline>
        </w:drawing>
      </w:r>
    </w:p>
    <w:p w14:paraId="31BF64E5" w14:textId="03CE019F" w:rsidR="001866D4" w:rsidRPr="00FD1E74" w:rsidRDefault="001866D4" w:rsidP="001866D4">
      <w:pPr>
        <w:spacing w:line="360" w:lineRule="auto"/>
        <w:jc w:val="center"/>
        <w:rPr>
          <w:rFonts w:ascii="Times New Roman" w:hAnsi="Times New Roman" w:cs="Times New Roman"/>
          <w:color w:val="000000" w:themeColor="text1"/>
          <w:sz w:val="24"/>
          <w:szCs w:val="24"/>
          <w:shd w:val="clear" w:color="auto" w:fill="FFFFFF"/>
        </w:rPr>
      </w:pPr>
    </w:p>
    <w:p w14:paraId="168E6AE1" w14:textId="77777777" w:rsidR="001866D4" w:rsidRDefault="001866D4" w:rsidP="001866D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0A6EA5D" w14:textId="57E87995" w:rsidR="001866D4" w:rsidRDefault="001866D4" w:rsidP="001866D4">
      <w:pPr>
        <w:widowControl/>
        <w:rPr>
          <w:rFonts w:ascii="Times New Roman" w:hAnsi="Times New Roman" w:cs="Times New Roman"/>
          <w:sz w:val="24"/>
          <w:szCs w:val="24"/>
        </w:rPr>
      </w:pPr>
    </w:p>
    <w:p w14:paraId="13F678B4" w14:textId="1F61E8F9" w:rsidR="0025005E" w:rsidRPr="003B0948" w:rsidRDefault="0025005E" w:rsidP="0025005E">
      <w:pPr>
        <w:spacing w:line="360" w:lineRule="auto"/>
        <w:jc w:val="left"/>
        <w:rPr>
          <w:rFonts w:ascii="Times New Roman" w:hAnsi="Times New Roman" w:cs="Times New Roman"/>
          <w:sz w:val="24"/>
          <w:szCs w:val="24"/>
        </w:rPr>
      </w:pPr>
      <w:r w:rsidRPr="00FD1E74">
        <w:rPr>
          <w:rFonts w:ascii="Times New Roman" w:hAnsi="Times New Roman" w:cs="Times New Roman"/>
          <w:b/>
          <w:sz w:val="24"/>
          <w:szCs w:val="24"/>
        </w:rPr>
        <w:t>Figure S</w:t>
      </w:r>
      <w:r w:rsidR="000549A5">
        <w:rPr>
          <w:rFonts w:ascii="Times New Roman" w:hAnsi="Times New Roman" w:cs="Times New Roman"/>
          <w:b/>
          <w:sz w:val="24"/>
          <w:szCs w:val="24"/>
        </w:rPr>
        <w:t>9</w:t>
      </w:r>
      <w:r w:rsidRPr="00FD1E74">
        <w:rPr>
          <w:rFonts w:ascii="Times New Roman" w:hAnsi="Times New Roman" w:cs="Times New Roman"/>
          <w:sz w:val="24"/>
          <w:szCs w:val="24"/>
        </w:rPr>
        <w:t xml:space="preserve"> </w:t>
      </w:r>
      <w:r>
        <w:rPr>
          <w:rFonts w:ascii="Times New Roman" w:hAnsi="Times New Roman" w:cs="Times New Roman"/>
          <w:sz w:val="24"/>
          <w:szCs w:val="24"/>
        </w:rPr>
        <w:t>(A) The</w:t>
      </w:r>
      <w:r w:rsidRPr="00B962A4">
        <w:rPr>
          <w:rFonts w:ascii="Times New Roman" w:hAnsi="Times New Roman" w:cs="Times New Roman"/>
          <w:sz w:val="24"/>
          <w:szCs w:val="24"/>
        </w:rPr>
        <w:t xml:space="preserve"> </w:t>
      </w:r>
      <w:r>
        <w:rPr>
          <w:rFonts w:ascii="Times New Roman" w:hAnsi="Times New Roman" w:cs="Times New Roman"/>
          <w:sz w:val="24"/>
          <w:szCs w:val="24"/>
        </w:rPr>
        <w:t xml:space="preserve">observed </w:t>
      </w:r>
      <w:r w:rsidR="00111EA1">
        <w:rPr>
          <w:rFonts w:ascii="Times New Roman" w:hAnsi="Times New Roman" w:cs="Times New Roman"/>
          <w:sz w:val="24"/>
          <w:szCs w:val="24"/>
        </w:rPr>
        <w:t>prey to spiders</w:t>
      </w:r>
      <w:r>
        <w:rPr>
          <w:rFonts w:ascii="Times New Roman" w:hAnsi="Times New Roman" w:cs="Times New Roman"/>
          <w:sz w:val="24"/>
          <w:szCs w:val="24"/>
        </w:rPr>
        <w:t xml:space="preserve"> </w:t>
      </w:r>
      <w:r>
        <w:rPr>
          <w:rFonts w:ascii="Times New Roman" w:hAnsi="Times New Roman" w:cs="Times New Roman" w:hint="eastAsia"/>
          <w:sz w:val="24"/>
          <w:szCs w:val="24"/>
        </w:rPr>
        <w:t>feeding</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on </w:t>
      </w:r>
      <w:r>
        <w:rPr>
          <w:rFonts w:ascii="Times New Roman" w:hAnsi="Times New Roman" w:cs="Times New Roman"/>
          <w:sz w:val="24"/>
          <w:szCs w:val="24"/>
        </w:rPr>
        <w:t xml:space="preserve">grasses and forbs, which is shown in </w:t>
      </w:r>
      <w:r w:rsidRPr="00FD1E74">
        <w:rPr>
          <w:rFonts w:ascii="Times New Roman" w:hAnsi="Times New Roman" w:cs="Times New Roman"/>
          <w:sz w:val="24"/>
          <w:szCs w:val="24"/>
          <w:shd w:val="clear" w:color="auto" w:fill="FFFFFF"/>
        </w:rPr>
        <w:t xml:space="preserve">descending order of body </w:t>
      </w:r>
      <w:r w:rsidR="00111EA1">
        <w:rPr>
          <w:rFonts w:ascii="Times New Roman" w:hAnsi="Times New Roman" w:cs="Times New Roman"/>
          <w:sz w:val="24"/>
          <w:szCs w:val="24"/>
          <w:shd w:val="clear" w:color="auto" w:fill="FFFFFF"/>
        </w:rPr>
        <w:t>length</w:t>
      </w:r>
      <w:r w:rsidRPr="00FD1E74">
        <w:rPr>
          <w:rFonts w:ascii="Times New Roman" w:hAnsi="Times New Roman" w:cs="Times New Roman"/>
          <w:sz w:val="24"/>
          <w:szCs w:val="24"/>
          <w:shd w:val="clear" w:color="auto" w:fill="FFFFFF"/>
        </w:rPr>
        <w:t xml:space="preserve"> from left to right.</w:t>
      </w:r>
      <w:r>
        <w:rPr>
          <w:rFonts w:ascii="Times New Roman" w:hAnsi="Times New Roman" w:cs="Times New Roman"/>
          <w:sz w:val="24"/>
          <w:szCs w:val="24"/>
          <w:shd w:val="clear" w:color="auto" w:fill="FFFFFF"/>
        </w:rPr>
        <w:t xml:space="preserve"> </w:t>
      </w:r>
      <w:r w:rsidRPr="00FD1E74">
        <w:rPr>
          <w:rFonts w:ascii="Times New Roman" w:hAnsi="Times New Roman" w:cs="Times New Roman"/>
          <w:sz w:val="24"/>
          <w:szCs w:val="24"/>
          <w:shd w:val="clear" w:color="auto" w:fill="FFFFFF"/>
        </w:rPr>
        <w:t xml:space="preserve">The </w:t>
      </w:r>
      <w:r w:rsidRPr="00CF345A">
        <w:rPr>
          <w:rFonts w:ascii="Times New Roman" w:hAnsi="Times New Roman" w:cs="Times New Roman"/>
          <w:sz w:val="24"/>
          <w:szCs w:val="24"/>
        </w:rPr>
        <w:t>herbivore</w:t>
      </w:r>
      <w:r>
        <w:rPr>
          <w:rFonts w:ascii="Times New Roman" w:hAnsi="Times New Roman" w:cs="Times New Roman"/>
          <w:sz w:val="24"/>
          <w:szCs w:val="24"/>
        </w:rPr>
        <w:t>s</w:t>
      </w:r>
      <w:r w:rsidRPr="00FD1E74">
        <w:rPr>
          <w:rFonts w:ascii="Times New Roman" w:hAnsi="Times New Roman" w:cs="Times New Roman"/>
          <w:sz w:val="24"/>
          <w:szCs w:val="24"/>
          <w:shd w:val="clear" w:color="auto" w:fill="FFFFFF"/>
        </w:rPr>
        <w:t xml:space="preserve"> species denoted by the Arabic </w:t>
      </w:r>
      <w:r>
        <w:rPr>
          <w:rFonts w:ascii="Times New Roman" w:hAnsi="Times New Roman" w:cs="Times New Roman"/>
          <w:sz w:val="24"/>
          <w:szCs w:val="24"/>
          <w:shd w:val="clear" w:color="auto" w:fill="FFFFFF"/>
        </w:rPr>
        <w:t>numbers</w:t>
      </w:r>
      <w:r w:rsidRPr="00FD1E74">
        <w:rPr>
          <w:rFonts w:ascii="Times New Roman" w:hAnsi="Times New Roman" w:cs="Times New Roman"/>
          <w:sz w:val="24"/>
          <w:szCs w:val="24"/>
          <w:shd w:val="clear" w:color="auto" w:fill="FFFFFF"/>
        </w:rPr>
        <w:t xml:space="preserve"> is listed in the </w:t>
      </w:r>
      <w:r>
        <w:rPr>
          <w:rFonts w:ascii="Times New Roman" w:hAnsi="Times New Roman" w:cs="Times New Roman"/>
          <w:sz w:val="24"/>
          <w:szCs w:val="24"/>
          <w:shd w:val="clear" w:color="auto" w:fill="FFFFFF"/>
        </w:rPr>
        <w:t>T</w:t>
      </w:r>
      <w:r w:rsidRPr="00FD1E74">
        <w:rPr>
          <w:rFonts w:ascii="Times New Roman" w:hAnsi="Times New Roman" w:cs="Times New Roman"/>
          <w:sz w:val="24"/>
          <w:szCs w:val="24"/>
          <w:shd w:val="clear" w:color="auto" w:fill="FFFFFF"/>
        </w:rPr>
        <w:t xml:space="preserve">able </w:t>
      </w:r>
      <w:r>
        <w:rPr>
          <w:rFonts w:ascii="Times New Roman" w:hAnsi="Times New Roman" w:cs="Times New Roman"/>
          <w:sz w:val="24"/>
          <w:szCs w:val="24"/>
          <w:shd w:val="clear" w:color="auto" w:fill="FFFFFF"/>
        </w:rPr>
        <w:t>S2</w:t>
      </w:r>
      <w:r w:rsidRPr="00FD1E74">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The average body size of </w:t>
      </w:r>
      <w:r>
        <w:rPr>
          <w:rFonts w:ascii="Times New Roman" w:hAnsi="Times New Roman" w:cs="Times New Roman"/>
          <w:sz w:val="24"/>
          <w:szCs w:val="24"/>
        </w:rPr>
        <w:t>grass-feeding</w:t>
      </w:r>
      <w:r w:rsidRPr="00CF345A">
        <w:rPr>
          <w:rFonts w:ascii="Times New Roman" w:hAnsi="Times New Roman" w:cs="Times New Roman"/>
          <w:sz w:val="24"/>
          <w:szCs w:val="24"/>
        </w:rPr>
        <w:t xml:space="preserve"> herbivore</w:t>
      </w:r>
      <w:r>
        <w:rPr>
          <w:rFonts w:ascii="Times New Roman" w:hAnsi="Times New Roman" w:cs="Times New Roman"/>
          <w:sz w:val="24"/>
          <w:szCs w:val="24"/>
        </w:rPr>
        <w:t>s</w:t>
      </w:r>
      <w:r>
        <w:rPr>
          <w:rFonts w:ascii="Times New Roman" w:hAnsi="Times New Roman" w:cs="Times New Roman"/>
          <w:sz w:val="24"/>
          <w:szCs w:val="24"/>
          <w:shd w:val="clear" w:color="auto" w:fill="FFFFFF"/>
        </w:rPr>
        <w:t xml:space="preserve"> is </w:t>
      </w:r>
      <w:r w:rsidR="002D03FC">
        <w:rPr>
          <w:rFonts w:ascii="Times New Roman" w:hAnsi="Times New Roman" w:cs="Times New Roman"/>
          <w:sz w:val="24"/>
          <w:szCs w:val="24"/>
          <w:shd w:val="clear" w:color="auto" w:fill="FFFFFF"/>
        </w:rPr>
        <w:t>5.22</w:t>
      </w:r>
      <w:r>
        <w:rPr>
          <w:rFonts w:ascii="Times New Roman" w:hAnsi="Times New Roman" w:cs="Times New Roman"/>
          <w:sz w:val="24"/>
          <w:szCs w:val="24"/>
          <w:shd w:val="clear" w:color="auto" w:fill="FFFFFF"/>
        </w:rPr>
        <w:t xml:space="preserve"> m</w:t>
      </w:r>
      <w:r w:rsidR="002D03FC">
        <w:rPr>
          <w:rFonts w:ascii="Times New Roman" w:hAnsi="Times New Roman" w:cs="Times New Roman"/>
          <w:sz w:val="24"/>
          <w:szCs w:val="24"/>
          <w:shd w:val="clear" w:color="auto" w:fill="FFFFFF"/>
        </w:rPr>
        <w:t>m</w:t>
      </w:r>
      <w:r>
        <w:rPr>
          <w:rFonts w:ascii="Times New Roman" w:hAnsi="Times New Roman" w:cs="Times New Roman"/>
          <w:sz w:val="24"/>
          <w:szCs w:val="24"/>
          <w:shd w:val="clear" w:color="auto" w:fill="FFFFFF"/>
        </w:rPr>
        <w:t xml:space="preserve"> (N=1</w:t>
      </w:r>
      <w:r w:rsidR="002D03FC">
        <w:rPr>
          <w:rFonts w:ascii="Times New Roman" w:hAnsi="Times New Roman" w:cs="Times New Roman"/>
          <w:sz w:val="24"/>
          <w:szCs w:val="24"/>
          <w:shd w:val="clear" w:color="auto" w:fill="FFFFFF"/>
        </w:rPr>
        <w:t>0</w:t>
      </w:r>
      <w:r>
        <w:rPr>
          <w:rFonts w:ascii="Times New Roman" w:hAnsi="Times New Roman" w:cs="Times New Roman"/>
          <w:sz w:val="24"/>
          <w:szCs w:val="24"/>
          <w:shd w:val="clear" w:color="auto" w:fill="FFFFFF"/>
        </w:rPr>
        <w:t xml:space="preserve">), and </w:t>
      </w:r>
      <w:r>
        <w:rPr>
          <w:rFonts w:ascii="Times New Roman" w:hAnsi="Times New Roman" w:cs="Times New Roman" w:hint="eastAsia"/>
          <w:sz w:val="24"/>
          <w:szCs w:val="24"/>
          <w:shd w:val="clear" w:color="auto" w:fill="FFFFFF"/>
        </w:rPr>
        <w:t>t</w:t>
      </w:r>
      <w:r>
        <w:rPr>
          <w:rFonts w:ascii="Times New Roman" w:hAnsi="Times New Roman" w:cs="Times New Roman"/>
          <w:sz w:val="24"/>
          <w:szCs w:val="24"/>
          <w:shd w:val="clear" w:color="auto" w:fill="FFFFFF"/>
        </w:rPr>
        <w:t xml:space="preserve">he average body size of </w:t>
      </w:r>
      <w:r>
        <w:rPr>
          <w:rFonts w:ascii="Times New Roman" w:hAnsi="Times New Roman" w:cs="Times New Roman"/>
          <w:sz w:val="24"/>
          <w:szCs w:val="24"/>
        </w:rPr>
        <w:t>forb-feeding</w:t>
      </w:r>
      <w:r w:rsidRPr="00CF345A">
        <w:rPr>
          <w:rFonts w:ascii="Times New Roman" w:hAnsi="Times New Roman" w:cs="Times New Roman"/>
          <w:sz w:val="24"/>
          <w:szCs w:val="24"/>
        </w:rPr>
        <w:t xml:space="preserve"> herbivore</w:t>
      </w:r>
      <w:r>
        <w:rPr>
          <w:rFonts w:ascii="Times New Roman" w:hAnsi="Times New Roman" w:cs="Times New Roman"/>
          <w:sz w:val="24"/>
          <w:szCs w:val="24"/>
        </w:rPr>
        <w:t>s</w:t>
      </w:r>
      <w:r>
        <w:rPr>
          <w:rFonts w:ascii="Times New Roman" w:hAnsi="Times New Roman" w:cs="Times New Roman"/>
          <w:sz w:val="24"/>
          <w:szCs w:val="24"/>
          <w:shd w:val="clear" w:color="auto" w:fill="FFFFFF"/>
        </w:rPr>
        <w:t xml:space="preserve"> is </w:t>
      </w:r>
      <w:r w:rsidR="002D03FC">
        <w:rPr>
          <w:rFonts w:ascii="Times New Roman" w:hAnsi="Times New Roman" w:cs="Times New Roman"/>
          <w:sz w:val="24"/>
          <w:szCs w:val="24"/>
          <w:shd w:val="clear" w:color="auto" w:fill="FFFFFF"/>
        </w:rPr>
        <w:t>8.49</w:t>
      </w:r>
      <w:r>
        <w:rPr>
          <w:rFonts w:ascii="Times New Roman" w:hAnsi="Times New Roman" w:cs="Times New Roman"/>
          <w:sz w:val="24"/>
          <w:szCs w:val="24"/>
          <w:shd w:val="clear" w:color="auto" w:fill="FFFFFF"/>
        </w:rPr>
        <w:t xml:space="preserve"> m</w:t>
      </w:r>
      <w:r w:rsidR="002D03FC">
        <w:rPr>
          <w:rFonts w:ascii="Times New Roman" w:hAnsi="Times New Roman" w:cs="Times New Roman" w:hint="eastAsia"/>
          <w:sz w:val="24"/>
          <w:szCs w:val="24"/>
          <w:shd w:val="clear" w:color="auto" w:fill="FFFFFF"/>
        </w:rPr>
        <w:t>m</w:t>
      </w:r>
      <w:r>
        <w:rPr>
          <w:rFonts w:ascii="Times New Roman" w:hAnsi="Times New Roman" w:cs="Times New Roman"/>
          <w:sz w:val="24"/>
          <w:szCs w:val="24"/>
          <w:shd w:val="clear" w:color="auto" w:fill="FFFFFF"/>
        </w:rPr>
        <w:t xml:space="preserve"> (N=</w:t>
      </w:r>
      <w:r w:rsidR="002D03FC">
        <w:rPr>
          <w:rFonts w:ascii="Times New Roman" w:hAnsi="Times New Roman" w:cs="Times New Roman"/>
          <w:sz w:val="24"/>
          <w:szCs w:val="24"/>
          <w:shd w:val="clear" w:color="auto" w:fill="FFFFFF"/>
        </w:rPr>
        <w:t>8</w:t>
      </w:r>
      <w:r>
        <w:rPr>
          <w:rFonts w:ascii="Times New Roman" w:hAnsi="Times New Roman" w:cs="Times New Roman"/>
          <w:sz w:val="24"/>
          <w:szCs w:val="24"/>
          <w:shd w:val="clear" w:color="auto" w:fill="FFFFFF"/>
        </w:rPr>
        <w:t>).</w:t>
      </w:r>
      <w:r w:rsidR="000549A5">
        <w:rPr>
          <w:rFonts w:ascii="Times New Roman" w:hAnsi="Times New Roman" w:cs="Times New Roman"/>
          <w:sz w:val="24"/>
          <w:szCs w:val="24"/>
          <w:shd w:val="clear" w:color="auto" w:fill="FFFFFF"/>
        </w:rPr>
        <w:t xml:space="preserve"> </w:t>
      </w:r>
      <w:r w:rsidR="000549A5" w:rsidRPr="00FD1E74">
        <w:rPr>
          <w:rFonts w:ascii="Times New Roman" w:hAnsi="Times New Roman" w:cs="Times New Roman"/>
          <w:sz w:val="24"/>
          <w:szCs w:val="24"/>
          <w:shd w:val="clear" w:color="auto" w:fill="FFFFFF"/>
        </w:rPr>
        <w:t xml:space="preserve">The prey species denoted by the Arabic numerals </w:t>
      </w:r>
      <w:r w:rsidR="000549A5">
        <w:rPr>
          <w:rFonts w:ascii="Times New Roman" w:hAnsi="Times New Roman" w:cs="Times New Roman"/>
          <w:sz w:val="24"/>
          <w:szCs w:val="24"/>
          <w:shd w:val="clear" w:color="auto" w:fill="FFFFFF"/>
        </w:rPr>
        <w:t>are</w:t>
      </w:r>
      <w:r w:rsidR="00835E85">
        <w:rPr>
          <w:rFonts w:ascii="Times New Roman" w:hAnsi="Times New Roman" w:cs="Times New Roman"/>
          <w:sz w:val="24"/>
          <w:szCs w:val="24"/>
          <w:shd w:val="clear" w:color="auto" w:fill="FFFFFF"/>
        </w:rPr>
        <w:t xml:space="preserve"> </w:t>
      </w:r>
      <w:r w:rsidR="000549A5" w:rsidRPr="00FD1E74">
        <w:rPr>
          <w:rFonts w:ascii="Times New Roman" w:hAnsi="Times New Roman" w:cs="Times New Roman"/>
          <w:sz w:val="24"/>
          <w:szCs w:val="24"/>
          <w:shd w:val="clear" w:color="auto" w:fill="FFFFFF"/>
        </w:rPr>
        <w:t xml:space="preserve">listed in the </w:t>
      </w:r>
      <w:r w:rsidR="000549A5">
        <w:rPr>
          <w:rFonts w:ascii="Times New Roman" w:hAnsi="Times New Roman" w:cs="Times New Roman"/>
          <w:sz w:val="24"/>
          <w:szCs w:val="24"/>
          <w:shd w:val="clear" w:color="auto" w:fill="FFFFFF"/>
        </w:rPr>
        <w:t>S</w:t>
      </w:r>
      <w:r w:rsidR="000549A5" w:rsidRPr="00FD1E74">
        <w:rPr>
          <w:rFonts w:ascii="Times New Roman" w:hAnsi="Times New Roman" w:cs="Times New Roman"/>
          <w:sz w:val="24"/>
          <w:szCs w:val="24"/>
          <w:shd w:val="clear" w:color="auto" w:fill="FFFFFF"/>
        </w:rPr>
        <w:t xml:space="preserve">upplementary </w:t>
      </w:r>
      <w:r w:rsidR="000549A5" w:rsidRPr="000549A5">
        <w:rPr>
          <w:rFonts w:ascii="Times New Roman" w:hAnsi="Times New Roman" w:cs="Times New Roman"/>
          <w:sz w:val="24"/>
          <w:szCs w:val="24"/>
          <w:shd w:val="clear" w:color="auto" w:fill="FFFFFF"/>
        </w:rPr>
        <w:t>Table S2.</w:t>
      </w:r>
    </w:p>
    <w:p w14:paraId="718147C9" w14:textId="24893C2B" w:rsidR="0025005E" w:rsidRDefault="00087110" w:rsidP="007D1663">
      <w:pPr>
        <w:spacing w:line="360" w:lineRule="auto"/>
        <w:jc w:val="center"/>
        <w:rPr>
          <w:rFonts w:ascii="Times New Roman" w:hAnsi="Times New Roman" w:cs="Times New Roman"/>
          <w:sz w:val="24"/>
          <w:szCs w:val="24"/>
          <w:shd w:val="clear" w:color="auto" w:fill="FFFFFF"/>
        </w:rPr>
      </w:pPr>
      <w:r>
        <w:rPr>
          <w:noProof/>
        </w:rPr>
        <w:drawing>
          <wp:inline distT="0" distB="0" distL="0" distR="0" wp14:anchorId="3FD5F285" wp14:editId="52D35E1E">
            <wp:extent cx="5539563" cy="2529685"/>
            <wp:effectExtent l="0" t="0" r="4445"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575268" cy="2545990"/>
                    </a:xfrm>
                    <a:prstGeom prst="rect">
                      <a:avLst/>
                    </a:prstGeom>
                  </pic:spPr>
                </pic:pic>
              </a:graphicData>
            </a:graphic>
          </wp:inline>
        </w:drawing>
      </w:r>
    </w:p>
    <w:p w14:paraId="47B49A9E" w14:textId="602C82D5" w:rsidR="001739E5" w:rsidRDefault="001739E5" w:rsidP="0025005E">
      <w:pPr>
        <w:spacing w:line="360" w:lineRule="auto"/>
        <w:jc w:val="center"/>
        <w:rPr>
          <w:rFonts w:ascii="Times New Roman" w:hAnsi="Times New Roman" w:cs="Times New Roman"/>
          <w:sz w:val="24"/>
          <w:szCs w:val="24"/>
          <w:shd w:val="clear" w:color="auto" w:fill="FFFFFF"/>
        </w:rPr>
      </w:pPr>
    </w:p>
    <w:p w14:paraId="26A41FD0" w14:textId="0F516D4F" w:rsidR="001739E5" w:rsidRDefault="001739E5">
      <w:pPr>
        <w:widowControl/>
        <w:jc w:val="left"/>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14:paraId="35D69DF7" w14:textId="058CB13A" w:rsidR="004A3663" w:rsidRPr="004678EA" w:rsidRDefault="00FB0D23" w:rsidP="001866D4">
      <w:pPr>
        <w:spacing w:line="360" w:lineRule="auto"/>
        <w:jc w:val="left"/>
        <w:rPr>
          <w:rFonts w:ascii="Times New Roman" w:hAnsi="Times New Roman" w:cs="Times New Roman"/>
          <w:color w:val="000000" w:themeColor="text1"/>
          <w:sz w:val="24"/>
          <w:szCs w:val="24"/>
          <w:shd w:val="clear" w:color="auto" w:fill="FFFFFF"/>
        </w:rPr>
      </w:pPr>
      <w:r w:rsidRPr="00FD1E74">
        <w:rPr>
          <w:rFonts w:ascii="Times New Roman" w:hAnsi="Times New Roman" w:cs="Times New Roman"/>
          <w:b/>
          <w:color w:val="000000" w:themeColor="text1"/>
          <w:sz w:val="24"/>
          <w:szCs w:val="24"/>
          <w:shd w:val="clear" w:color="auto" w:fill="FFFFFF"/>
        </w:rPr>
        <w:lastRenderedPageBreak/>
        <w:t xml:space="preserve">Figure </w:t>
      </w:r>
      <w:r>
        <w:rPr>
          <w:rFonts w:ascii="Times New Roman" w:hAnsi="Times New Roman" w:cs="Times New Roman"/>
          <w:b/>
          <w:color w:val="000000" w:themeColor="text1"/>
          <w:sz w:val="24"/>
          <w:szCs w:val="24"/>
          <w:shd w:val="clear" w:color="auto" w:fill="FFFFFF"/>
        </w:rPr>
        <w:t>S1</w:t>
      </w:r>
      <w:r w:rsidR="000549A5">
        <w:rPr>
          <w:rFonts w:ascii="Times New Roman" w:hAnsi="Times New Roman" w:cs="Times New Roman"/>
          <w:b/>
          <w:color w:val="000000" w:themeColor="text1"/>
          <w:sz w:val="24"/>
          <w:szCs w:val="24"/>
          <w:shd w:val="clear" w:color="auto" w:fill="FFFFFF"/>
        </w:rPr>
        <w:t>0</w:t>
      </w:r>
      <w:r>
        <w:rPr>
          <w:rFonts w:ascii="Times New Roman" w:hAnsi="Times New Roman" w:cs="Times New Roman"/>
          <w:b/>
          <w:color w:val="000000" w:themeColor="text1"/>
          <w:sz w:val="24"/>
          <w:szCs w:val="24"/>
          <w:shd w:val="clear" w:color="auto" w:fill="FFFFFF"/>
        </w:rPr>
        <w:t xml:space="preserve"> </w:t>
      </w:r>
      <w:r w:rsidR="001866D4">
        <w:rPr>
          <w:rFonts w:ascii="Times New Roman" w:hAnsi="Times New Roman" w:cs="Times New Roman"/>
          <w:sz w:val="24"/>
          <w:szCs w:val="24"/>
        </w:rPr>
        <w:t xml:space="preserve">Linear Models were used to predict the spider abundance. </w:t>
      </w:r>
      <w:r w:rsidRPr="00FD1E74">
        <w:rPr>
          <w:rFonts w:ascii="Times New Roman" w:hAnsi="Times New Roman" w:cs="Times New Roman"/>
          <w:color w:val="000000" w:themeColor="text1"/>
          <w:sz w:val="24"/>
          <w:szCs w:val="24"/>
          <w:shd w:val="clear" w:color="auto" w:fill="FFFFFF"/>
        </w:rPr>
        <w:t xml:space="preserve">The </w:t>
      </w:r>
      <w:r>
        <w:rPr>
          <w:rFonts w:ascii="Times New Roman" w:hAnsi="Times New Roman" w:cs="Times New Roman" w:hint="eastAsia"/>
          <w:color w:val="000000" w:themeColor="text1"/>
          <w:sz w:val="24"/>
          <w:szCs w:val="24"/>
          <w:shd w:val="clear" w:color="auto" w:fill="FFFFFF"/>
        </w:rPr>
        <w:t>ob</w:t>
      </w:r>
      <w:r>
        <w:rPr>
          <w:rFonts w:ascii="Times New Roman" w:hAnsi="Times New Roman" w:cs="Times New Roman"/>
          <w:color w:val="000000" w:themeColor="text1"/>
          <w:sz w:val="24"/>
          <w:szCs w:val="24"/>
          <w:shd w:val="clear" w:color="auto" w:fill="FFFFFF"/>
        </w:rPr>
        <w:t xml:space="preserve">served (white) and predicted (black) abundance of large spider </w:t>
      </w:r>
      <w:proofErr w:type="spellStart"/>
      <w:r w:rsidRPr="00FD1E74">
        <w:rPr>
          <w:rFonts w:ascii="Times New Roman" w:hAnsi="Times New Roman" w:cs="Times New Roman"/>
          <w:i/>
          <w:sz w:val="24"/>
          <w:szCs w:val="24"/>
          <w:shd w:val="clear" w:color="auto" w:fill="FFFFFF"/>
        </w:rPr>
        <w:t>Aculepeira</w:t>
      </w:r>
      <w:proofErr w:type="spellEnd"/>
      <w:r w:rsidRPr="00FD1E74">
        <w:rPr>
          <w:rFonts w:ascii="Times New Roman" w:hAnsi="Times New Roman" w:cs="Times New Roman"/>
          <w:i/>
          <w:sz w:val="24"/>
          <w:szCs w:val="24"/>
          <w:shd w:val="clear" w:color="auto" w:fill="FFFFFF"/>
        </w:rPr>
        <w:t xml:space="preserve"> </w:t>
      </w:r>
      <w:proofErr w:type="spellStart"/>
      <w:r w:rsidRPr="00FD1E74">
        <w:rPr>
          <w:rFonts w:ascii="Times New Roman" w:hAnsi="Times New Roman" w:cs="Times New Roman"/>
          <w:i/>
          <w:sz w:val="24"/>
          <w:szCs w:val="24"/>
          <w:shd w:val="clear" w:color="auto" w:fill="FFFFFF"/>
        </w:rPr>
        <w:t>luosangensis</w:t>
      </w:r>
      <w:proofErr w:type="spellEnd"/>
      <w:r>
        <w:rPr>
          <w:rFonts w:ascii="Times New Roman" w:hAnsi="Times New Roman" w:cs="Times New Roman"/>
          <w:sz w:val="24"/>
          <w:szCs w:val="24"/>
          <w:shd w:val="clear" w:color="auto" w:fill="FFFFFF"/>
        </w:rPr>
        <w:t xml:space="preserve"> and small spider </w:t>
      </w:r>
      <w:proofErr w:type="spellStart"/>
      <w:r w:rsidRPr="00FD1E74">
        <w:rPr>
          <w:rFonts w:ascii="Times New Roman" w:hAnsi="Times New Roman" w:cs="Times New Roman"/>
          <w:i/>
          <w:color w:val="000000" w:themeColor="text1"/>
          <w:sz w:val="24"/>
          <w:szCs w:val="24"/>
          <w:shd w:val="clear" w:color="auto" w:fill="FFFFFF"/>
        </w:rPr>
        <w:t>Microlinyphia</w:t>
      </w:r>
      <w:proofErr w:type="spellEnd"/>
      <w:r w:rsidRPr="00FD1E74">
        <w:rPr>
          <w:rFonts w:ascii="Times New Roman" w:hAnsi="Times New Roman" w:cs="Times New Roman"/>
          <w:i/>
          <w:color w:val="000000" w:themeColor="text1"/>
          <w:sz w:val="24"/>
          <w:szCs w:val="24"/>
          <w:shd w:val="clear" w:color="auto" w:fill="FFFFFF"/>
        </w:rPr>
        <w:t xml:space="preserve"> </w:t>
      </w:r>
      <w:proofErr w:type="spellStart"/>
      <w:r w:rsidRPr="00FD1E74">
        <w:rPr>
          <w:rFonts w:ascii="Times New Roman" w:hAnsi="Times New Roman" w:cs="Times New Roman"/>
          <w:i/>
          <w:color w:val="000000" w:themeColor="text1"/>
          <w:sz w:val="24"/>
          <w:szCs w:val="24"/>
          <w:shd w:val="clear" w:color="auto" w:fill="FFFFFF"/>
        </w:rPr>
        <w:t>pusilla</w:t>
      </w:r>
      <w:proofErr w:type="spellEnd"/>
      <w:r w:rsidRPr="00FD1E74">
        <w:rPr>
          <w:rFonts w:ascii="Times New Roman" w:hAnsi="Times New Roman" w:cs="Times New Roman"/>
          <w:i/>
          <w:color w:val="000000" w:themeColor="text1"/>
          <w:sz w:val="24"/>
          <w:szCs w:val="24"/>
          <w:shd w:val="clear" w:color="auto" w:fill="FFFFFF"/>
        </w:rPr>
        <w:t>.</w:t>
      </w:r>
      <w:r w:rsidR="00540F8A">
        <w:rPr>
          <w:rFonts w:ascii="Times New Roman" w:hAnsi="Times New Roman" w:cs="Times New Roman"/>
          <w:color w:val="000000" w:themeColor="text1"/>
          <w:sz w:val="24"/>
          <w:szCs w:val="24"/>
          <w:shd w:val="clear" w:color="auto" w:fill="FFFFFF"/>
        </w:rPr>
        <w:t xml:space="preserve"> </w:t>
      </w:r>
      <w:r w:rsidR="00540F8A" w:rsidRPr="00FD1E74">
        <w:rPr>
          <w:rFonts w:ascii="Times New Roman" w:hAnsi="Times New Roman" w:cs="Times New Roman"/>
          <w:color w:val="000000" w:themeColor="text1"/>
          <w:sz w:val="24"/>
          <w:szCs w:val="24"/>
          <w:shd w:val="clear" w:color="auto" w:fill="FFFFFF"/>
        </w:rPr>
        <w:t xml:space="preserve">The bar </w:t>
      </w:r>
      <w:r w:rsidR="00540F8A">
        <w:rPr>
          <w:rFonts w:ascii="Times New Roman" w:hAnsi="Times New Roman" w:cs="Times New Roman"/>
          <w:color w:val="000000" w:themeColor="text1"/>
          <w:sz w:val="24"/>
          <w:szCs w:val="24"/>
          <w:shd w:val="clear" w:color="auto" w:fill="FFFFFF"/>
        </w:rPr>
        <w:t>shows the</w:t>
      </w:r>
      <w:r w:rsidR="00540F8A" w:rsidRPr="00FD1E74">
        <w:rPr>
          <w:rFonts w:ascii="Times New Roman" w:hAnsi="Times New Roman" w:cs="Times New Roman"/>
          <w:color w:val="000000" w:themeColor="text1"/>
          <w:sz w:val="24"/>
          <w:szCs w:val="24"/>
          <w:shd w:val="clear" w:color="auto" w:fill="FFFFFF"/>
        </w:rPr>
        <w:t xml:space="preserve"> standard error.</w:t>
      </w:r>
      <w:r w:rsidRPr="00FD1E74">
        <w:rPr>
          <w:rFonts w:ascii="Times New Roman" w:hAnsi="Times New Roman" w:cs="Times New Roman"/>
          <w:color w:val="000000" w:themeColor="text1"/>
          <w:sz w:val="24"/>
          <w:szCs w:val="24"/>
          <w:shd w:val="clear" w:color="auto" w:fill="FFFFFF"/>
        </w:rPr>
        <w:t xml:space="preserve"> </w:t>
      </w:r>
      <w:r w:rsidRPr="004678EA">
        <w:rPr>
          <w:rFonts w:ascii="Times New Roman" w:hAnsi="Times New Roman" w:cs="Times New Roman"/>
          <w:color w:val="000000" w:themeColor="text1"/>
          <w:sz w:val="24"/>
          <w:szCs w:val="24"/>
          <w:shd w:val="clear" w:color="auto" w:fill="FFFFFF"/>
        </w:rPr>
        <w:t xml:space="preserve">The asterisks represent significance </w:t>
      </w:r>
      <w:r w:rsidRPr="004678EA">
        <w:rPr>
          <w:rFonts w:ascii="Times New Roman" w:hAnsi="Times New Roman" w:cs="Times New Roman" w:hint="eastAsia"/>
          <w:color w:val="000000" w:themeColor="text1"/>
          <w:sz w:val="24"/>
          <w:szCs w:val="24"/>
          <w:shd w:val="clear" w:color="auto" w:fill="FFFFFF"/>
        </w:rPr>
        <w:t>at</w:t>
      </w:r>
      <w:r w:rsidRPr="004678EA">
        <w:rPr>
          <w:rFonts w:ascii="Times New Roman" w:hAnsi="Times New Roman" w:cs="Times New Roman"/>
          <w:color w:val="000000" w:themeColor="text1"/>
          <w:sz w:val="24"/>
          <w:szCs w:val="24"/>
          <w:shd w:val="clear" w:color="auto" w:fill="FFFFFF"/>
        </w:rPr>
        <w:t xml:space="preserve"> </w:t>
      </w:r>
      <w:r w:rsidRPr="004678EA">
        <w:rPr>
          <w:rFonts w:ascii="Times New Roman" w:hAnsi="Times New Roman" w:cs="Times New Roman"/>
          <w:i/>
          <w:iCs/>
          <w:color w:val="000000" w:themeColor="text1"/>
          <w:sz w:val="24"/>
          <w:szCs w:val="24"/>
          <w:shd w:val="clear" w:color="auto" w:fill="FFFFFF"/>
        </w:rPr>
        <w:t xml:space="preserve">P </w:t>
      </w:r>
      <w:r w:rsidRPr="004678EA">
        <w:rPr>
          <w:rFonts w:ascii="Times New Roman" w:hAnsi="Times New Roman" w:cs="Times New Roman"/>
          <w:color w:val="000000" w:themeColor="text1"/>
          <w:sz w:val="24"/>
          <w:szCs w:val="24"/>
          <w:shd w:val="clear" w:color="auto" w:fill="FFFFFF"/>
        </w:rPr>
        <w:t>= 0.</w:t>
      </w:r>
      <w:r w:rsidR="00B553EA" w:rsidRPr="004678EA">
        <w:rPr>
          <w:rFonts w:ascii="Times New Roman" w:hAnsi="Times New Roman" w:cs="Times New Roman"/>
          <w:color w:val="000000" w:themeColor="text1"/>
          <w:sz w:val="24"/>
          <w:szCs w:val="24"/>
          <w:shd w:val="clear" w:color="auto" w:fill="FFFFFF"/>
        </w:rPr>
        <w:t>1</w:t>
      </w:r>
      <w:r w:rsidRPr="004678EA">
        <w:rPr>
          <w:rFonts w:ascii="Times New Roman" w:hAnsi="Times New Roman" w:cs="Times New Roman"/>
          <w:color w:val="000000" w:themeColor="text1"/>
          <w:sz w:val="24"/>
          <w:szCs w:val="24"/>
          <w:shd w:val="clear" w:color="auto" w:fill="FFFFFF"/>
        </w:rPr>
        <w:t>.</w:t>
      </w:r>
      <w:r w:rsidR="00985185">
        <w:rPr>
          <w:rFonts w:ascii="Times New Roman" w:hAnsi="Times New Roman" w:cs="Times New Roman"/>
          <w:color w:val="000000" w:themeColor="text1"/>
          <w:sz w:val="24"/>
          <w:szCs w:val="24"/>
          <w:shd w:val="clear" w:color="auto" w:fill="FFFFFF"/>
        </w:rPr>
        <w:t xml:space="preserve"> </w:t>
      </w:r>
      <w:r w:rsidR="001866D4">
        <w:rPr>
          <w:rFonts w:ascii="Times New Roman" w:hAnsi="Times New Roman" w:cs="Times New Roman"/>
          <w:sz w:val="24"/>
          <w:szCs w:val="24"/>
        </w:rPr>
        <w:t xml:space="preserve">The spider abundance was set as the dependent variable, </w:t>
      </w:r>
      <w:r w:rsidR="00083862">
        <w:rPr>
          <w:rFonts w:ascii="Times New Roman" w:hAnsi="Times New Roman" w:cs="Times New Roman"/>
          <w:sz w:val="24"/>
          <w:szCs w:val="24"/>
        </w:rPr>
        <w:t>abundance of shared prey</w:t>
      </w:r>
      <w:r w:rsidR="001866D4">
        <w:rPr>
          <w:rFonts w:ascii="Times New Roman" w:hAnsi="Times New Roman" w:cs="Times New Roman"/>
          <w:sz w:val="24"/>
          <w:szCs w:val="24"/>
        </w:rPr>
        <w:t>, mesh size, web diameter</w:t>
      </w:r>
      <w:r w:rsidR="004A3663">
        <w:rPr>
          <w:rFonts w:ascii="Times New Roman" w:hAnsi="Times New Roman" w:cs="Times New Roman"/>
          <w:sz w:val="24"/>
          <w:szCs w:val="24"/>
        </w:rPr>
        <w:t>,</w:t>
      </w:r>
      <w:r w:rsidR="001866D4">
        <w:rPr>
          <w:rFonts w:ascii="Times New Roman" w:hAnsi="Times New Roman" w:cs="Times New Roman"/>
          <w:sz w:val="24"/>
          <w:szCs w:val="24"/>
        </w:rPr>
        <w:t xml:space="preserve"> and their </w:t>
      </w:r>
      <w:r w:rsidR="00083862">
        <w:rPr>
          <w:rFonts w:ascii="Times New Roman" w:hAnsi="Times New Roman" w:cs="Times New Roman"/>
          <w:sz w:val="24"/>
          <w:szCs w:val="24"/>
        </w:rPr>
        <w:t>prey biomass</w:t>
      </w:r>
      <w:r w:rsidR="001866D4">
        <w:rPr>
          <w:rFonts w:ascii="Times New Roman" w:hAnsi="Times New Roman" w:cs="Times New Roman"/>
          <w:sz w:val="24"/>
          <w:szCs w:val="24"/>
        </w:rPr>
        <w:t xml:space="preserve"> were set as independent variables. The </w:t>
      </w:r>
      <w:r w:rsidR="001866D4" w:rsidRPr="00FD1E74">
        <w:rPr>
          <w:rFonts w:ascii="Times New Roman" w:hAnsi="Times New Roman" w:cs="Times New Roman"/>
          <w:color w:val="000000" w:themeColor="text1"/>
          <w:sz w:val="24"/>
          <w:szCs w:val="24"/>
          <w:shd w:val="clear" w:color="auto" w:fill="FFFFFF"/>
        </w:rPr>
        <w:t xml:space="preserve">analyses were performed in R 4.1.2 </w:t>
      </w:r>
      <w:r w:rsidR="001866D4" w:rsidRPr="00FD1E74">
        <w:rPr>
          <w:rFonts w:ascii="Times New Roman" w:hAnsi="Times New Roman" w:cs="Times New Roman"/>
          <w:color w:val="000000" w:themeColor="text1"/>
          <w:sz w:val="24"/>
          <w:szCs w:val="24"/>
          <w:shd w:val="clear" w:color="auto" w:fill="FFFFFF"/>
        </w:rPr>
        <w:fldChar w:fldCharType="begin"/>
      </w:r>
      <w:r w:rsidR="001866D4" w:rsidRPr="00FD1E74">
        <w:rPr>
          <w:rFonts w:ascii="Times New Roman" w:hAnsi="Times New Roman" w:cs="Times New Roman"/>
          <w:color w:val="000000" w:themeColor="text1"/>
          <w:sz w:val="24"/>
          <w:szCs w:val="24"/>
          <w:shd w:val="clear" w:color="auto" w:fill="FFFFFF"/>
        </w:rPr>
        <w:instrText xml:space="preserve"> ADDIN EN.CITE &lt;EndNote&gt;&lt;Cite&gt;&lt;Author&gt;R Core Team&lt;/Author&gt;&lt;Year&gt;2021&lt;/Year&gt;&lt;RecNum&gt;37&lt;/RecNum&gt;&lt;DisplayText&gt;(R Core Team 2021)&lt;/DisplayText&gt;&lt;record&gt;&lt;rec-number&gt;37&lt;/rec-number&gt;&lt;foreign-keys&gt;&lt;key app="EN" db-id="dt020zvzge9wvpezrvivtrp3xdt000df9r0r" timestamp="1654958858"&gt;37&lt;/key&gt;&lt;/foreign-keys&gt;&lt;ref-type name="Web Page"&gt;12&lt;/ref-type&gt;&lt;contributors&gt;&lt;authors&gt;&lt;author&gt;R Core Team,&lt;/author&gt;&lt;/authors&gt;&lt;/contributors&gt;&lt;titles&gt;&lt;title&gt;R: A language and environment for statistical computing. R Foundation for Statistical Computing&lt;/title&gt;&lt;/titles&gt;&lt;dates&gt;&lt;year&gt;2021&lt;/year&gt;&lt;/dates&gt;&lt;urls&gt;&lt;related-urls&gt;&lt;url&gt;https://www.R-project.org/&lt;/url&gt;&lt;/related-urls&gt;&lt;/urls&gt;&lt;/record&gt;&lt;/Cite&gt;&lt;/EndNote&gt;</w:instrText>
      </w:r>
      <w:r w:rsidR="001866D4" w:rsidRPr="00FD1E74">
        <w:rPr>
          <w:rFonts w:ascii="Times New Roman" w:hAnsi="Times New Roman" w:cs="Times New Roman"/>
          <w:color w:val="000000" w:themeColor="text1"/>
          <w:sz w:val="24"/>
          <w:szCs w:val="24"/>
          <w:shd w:val="clear" w:color="auto" w:fill="FFFFFF"/>
        </w:rPr>
        <w:fldChar w:fldCharType="separate"/>
      </w:r>
      <w:r w:rsidR="001866D4" w:rsidRPr="00FD1E74">
        <w:rPr>
          <w:rFonts w:ascii="Times New Roman" w:hAnsi="Times New Roman" w:cs="Times New Roman"/>
          <w:noProof/>
          <w:color w:val="000000" w:themeColor="text1"/>
          <w:sz w:val="24"/>
          <w:szCs w:val="24"/>
          <w:shd w:val="clear" w:color="auto" w:fill="FFFFFF"/>
        </w:rPr>
        <w:t>(R Core Team 2021)</w:t>
      </w:r>
      <w:r w:rsidR="001866D4" w:rsidRPr="00FD1E74">
        <w:rPr>
          <w:rFonts w:ascii="Times New Roman" w:hAnsi="Times New Roman" w:cs="Times New Roman"/>
          <w:color w:val="000000" w:themeColor="text1"/>
          <w:sz w:val="24"/>
          <w:szCs w:val="24"/>
          <w:shd w:val="clear" w:color="auto" w:fill="FFFFFF"/>
        </w:rPr>
        <w:fldChar w:fldCharType="end"/>
      </w:r>
      <w:r w:rsidR="001866D4" w:rsidRPr="00FD1E74">
        <w:rPr>
          <w:rFonts w:ascii="Times New Roman" w:hAnsi="Times New Roman" w:cs="Times New Roman"/>
          <w:color w:val="000000" w:themeColor="text1"/>
          <w:sz w:val="24"/>
          <w:szCs w:val="24"/>
          <w:shd w:val="clear" w:color="auto" w:fill="FFFFFF"/>
        </w:rPr>
        <w:t>.</w:t>
      </w:r>
      <w:r w:rsidR="001866D4">
        <w:rPr>
          <w:rFonts w:ascii="Times New Roman" w:hAnsi="Times New Roman" w:cs="Times New Roman"/>
          <w:color w:val="000000" w:themeColor="text1"/>
          <w:sz w:val="24"/>
          <w:szCs w:val="24"/>
          <w:shd w:val="clear" w:color="auto" w:fill="FFFFFF"/>
        </w:rPr>
        <w:t xml:space="preserve"> The “predict” function was used to predict the change of spider abundance when the web properties were unchanged, and the prey body size changed as observed. The predicted formula of </w:t>
      </w:r>
      <w:proofErr w:type="spellStart"/>
      <w:r w:rsidR="001866D4" w:rsidRPr="006358E9">
        <w:rPr>
          <w:rFonts w:ascii="Times New Roman" w:eastAsia="DengXian" w:hAnsi="Times New Roman" w:cs="Times New Roman"/>
          <w:i/>
          <w:iCs/>
          <w:color w:val="000000"/>
          <w:kern w:val="0"/>
          <w:sz w:val="24"/>
          <w:szCs w:val="24"/>
        </w:rPr>
        <w:t>Aculepeira</w:t>
      </w:r>
      <w:proofErr w:type="spellEnd"/>
      <w:r w:rsidR="001866D4" w:rsidRPr="006358E9">
        <w:rPr>
          <w:rFonts w:ascii="Times New Roman" w:eastAsia="DengXian" w:hAnsi="Times New Roman" w:cs="Times New Roman"/>
          <w:i/>
          <w:iCs/>
          <w:color w:val="000000"/>
          <w:kern w:val="0"/>
          <w:sz w:val="24"/>
          <w:szCs w:val="24"/>
        </w:rPr>
        <w:t xml:space="preserve"> </w:t>
      </w:r>
      <w:proofErr w:type="spellStart"/>
      <w:r w:rsidR="001866D4" w:rsidRPr="006358E9">
        <w:rPr>
          <w:rFonts w:ascii="Times New Roman" w:eastAsia="DengXian" w:hAnsi="Times New Roman" w:cs="Times New Roman"/>
          <w:i/>
          <w:iCs/>
          <w:color w:val="000000"/>
          <w:kern w:val="0"/>
          <w:sz w:val="24"/>
          <w:szCs w:val="24"/>
        </w:rPr>
        <w:t>luosangensis</w:t>
      </w:r>
      <w:proofErr w:type="spellEnd"/>
      <w:r w:rsidR="001866D4">
        <w:rPr>
          <w:rFonts w:ascii="Times New Roman" w:eastAsia="DengXian" w:hAnsi="Times New Roman" w:cs="Times New Roman"/>
          <w:iCs/>
          <w:color w:val="000000"/>
          <w:kern w:val="0"/>
          <w:sz w:val="24"/>
          <w:szCs w:val="24"/>
        </w:rPr>
        <w:t xml:space="preserve"> is abundance = </w:t>
      </w:r>
      <w:r w:rsidR="00E04008">
        <w:rPr>
          <w:rFonts w:ascii="Times New Roman" w:eastAsia="DengXian" w:hAnsi="Times New Roman" w:cs="Times New Roman"/>
          <w:iCs/>
          <w:color w:val="000000"/>
          <w:kern w:val="0"/>
          <w:sz w:val="24"/>
          <w:szCs w:val="24"/>
        </w:rPr>
        <w:t>-0.0083</w:t>
      </w:r>
      <w:r w:rsidR="00E67058">
        <w:rPr>
          <w:rFonts w:ascii="Times New Roman" w:eastAsia="DengXian" w:hAnsi="Times New Roman" w:cs="Times New Roman"/>
          <w:iCs/>
          <w:color w:val="000000"/>
          <w:kern w:val="0"/>
          <w:sz w:val="24"/>
          <w:szCs w:val="24"/>
        </w:rPr>
        <w:t>5</w:t>
      </w:r>
      <w:r w:rsidR="001866D4">
        <w:rPr>
          <w:rFonts w:ascii="Times New Roman" w:eastAsia="DengXian" w:hAnsi="Times New Roman" w:cs="Times New Roman"/>
          <w:iCs/>
          <w:color w:val="000000"/>
          <w:kern w:val="0"/>
          <w:sz w:val="24"/>
          <w:szCs w:val="24"/>
        </w:rPr>
        <w:t xml:space="preserve">* </w:t>
      </w:r>
      <w:r w:rsidR="00E04008">
        <w:rPr>
          <w:rFonts w:ascii="Times New Roman" w:eastAsia="DengXian" w:hAnsi="Times New Roman" w:cs="Times New Roman"/>
          <w:iCs/>
          <w:color w:val="000000"/>
          <w:kern w:val="0"/>
          <w:sz w:val="24"/>
          <w:szCs w:val="24"/>
        </w:rPr>
        <w:t>abundance of shared prey</w:t>
      </w:r>
      <w:r w:rsidR="001866D4">
        <w:rPr>
          <w:rFonts w:ascii="Times New Roman" w:eastAsia="DengXian" w:hAnsi="Times New Roman" w:cs="Times New Roman"/>
          <w:iCs/>
          <w:color w:val="000000"/>
          <w:kern w:val="0"/>
          <w:sz w:val="24"/>
          <w:szCs w:val="24"/>
        </w:rPr>
        <w:t>- 0.</w:t>
      </w:r>
      <w:r w:rsidR="00E04008">
        <w:rPr>
          <w:rFonts w:ascii="Times New Roman" w:eastAsia="DengXian" w:hAnsi="Times New Roman" w:cs="Times New Roman"/>
          <w:iCs/>
          <w:color w:val="000000"/>
          <w:kern w:val="0"/>
          <w:sz w:val="24"/>
          <w:szCs w:val="24"/>
        </w:rPr>
        <w:t>07</w:t>
      </w:r>
      <w:r w:rsidR="00E67058">
        <w:rPr>
          <w:rFonts w:ascii="Times New Roman" w:eastAsia="DengXian" w:hAnsi="Times New Roman" w:cs="Times New Roman"/>
          <w:iCs/>
          <w:color w:val="000000"/>
          <w:kern w:val="0"/>
          <w:sz w:val="24"/>
          <w:szCs w:val="24"/>
        </w:rPr>
        <w:t>8</w:t>
      </w:r>
      <w:r w:rsidR="001866D4">
        <w:rPr>
          <w:rFonts w:ascii="Times New Roman" w:eastAsia="DengXian" w:hAnsi="Times New Roman" w:cs="Times New Roman"/>
          <w:iCs/>
          <w:color w:val="000000"/>
          <w:kern w:val="0"/>
          <w:sz w:val="24"/>
          <w:szCs w:val="24"/>
        </w:rPr>
        <w:t>* mesh size</w:t>
      </w:r>
      <w:r w:rsidR="008C038F">
        <w:rPr>
          <w:rFonts w:ascii="Times New Roman" w:eastAsia="DengXian" w:hAnsi="Times New Roman" w:cs="Times New Roman"/>
          <w:iCs/>
          <w:color w:val="000000"/>
          <w:kern w:val="0"/>
          <w:sz w:val="24"/>
          <w:szCs w:val="24"/>
        </w:rPr>
        <w:t xml:space="preserve"> </w:t>
      </w:r>
      <w:r w:rsidR="001866D4">
        <w:rPr>
          <w:rFonts w:ascii="Times New Roman" w:eastAsia="DengXian" w:hAnsi="Times New Roman" w:cs="Times New Roman"/>
          <w:iCs/>
          <w:color w:val="000000"/>
          <w:kern w:val="0"/>
          <w:sz w:val="24"/>
          <w:szCs w:val="24"/>
        </w:rPr>
        <w:t>-</w:t>
      </w:r>
      <w:r w:rsidR="008C038F">
        <w:rPr>
          <w:rFonts w:ascii="Times New Roman" w:eastAsia="DengXian" w:hAnsi="Times New Roman" w:cs="Times New Roman"/>
          <w:iCs/>
          <w:color w:val="000000"/>
          <w:kern w:val="0"/>
          <w:sz w:val="24"/>
          <w:szCs w:val="24"/>
        </w:rPr>
        <w:t xml:space="preserve"> </w:t>
      </w:r>
      <w:r w:rsidR="001866D4">
        <w:rPr>
          <w:rFonts w:ascii="Times New Roman" w:eastAsia="DengXian" w:hAnsi="Times New Roman" w:cs="Times New Roman"/>
          <w:iCs/>
          <w:color w:val="000000"/>
          <w:kern w:val="0"/>
          <w:sz w:val="24"/>
          <w:szCs w:val="24"/>
        </w:rPr>
        <w:t>0.</w:t>
      </w:r>
      <w:r w:rsidR="00E04008">
        <w:rPr>
          <w:rFonts w:ascii="Times New Roman" w:eastAsia="DengXian" w:hAnsi="Times New Roman" w:cs="Times New Roman"/>
          <w:iCs/>
          <w:color w:val="000000"/>
          <w:kern w:val="0"/>
          <w:sz w:val="24"/>
          <w:szCs w:val="24"/>
        </w:rPr>
        <w:t>48</w:t>
      </w:r>
      <w:r w:rsidR="001866D4">
        <w:rPr>
          <w:rFonts w:ascii="Times New Roman" w:eastAsia="DengXian" w:hAnsi="Times New Roman" w:cs="Times New Roman"/>
          <w:iCs/>
          <w:color w:val="000000"/>
          <w:kern w:val="0"/>
          <w:sz w:val="24"/>
          <w:szCs w:val="24"/>
        </w:rPr>
        <w:t>*</w:t>
      </w:r>
      <w:r w:rsidR="001866D4" w:rsidRPr="004814E9">
        <w:rPr>
          <w:rFonts w:ascii="Times New Roman" w:eastAsia="DengXian" w:hAnsi="Times New Roman" w:cs="Times New Roman"/>
          <w:iCs/>
          <w:color w:val="000000"/>
          <w:kern w:val="0"/>
          <w:sz w:val="24"/>
          <w:szCs w:val="24"/>
        </w:rPr>
        <w:t xml:space="preserve"> </w:t>
      </w:r>
      <w:r w:rsidR="001866D4">
        <w:rPr>
          <w:rFonts w:ascii="Times New Roman" w:eastAsia="DengXian" w:hAnsi="Times New Roman" w:cs="Times New Roman"/>
          <w:iCs/>
          <w:color w:val="000000"/>
          <w:kern w:val="0"/>
          <w:sz w:val="24"/>
          <w:szCs w:val="24"/>
        </w:rPr>
        <w:t>web diameter + 0.</w:t>
      </w:r>
      <w:r w:rsidR="00E04008">
        <w:rPr>
          <w:rFonts w:ascii="Times New Roman" w:eastAsia="DengXian" w:hAnsi="Times New Roman" w:cs="Times New Roman"/>
          <w:iCs/>
          <w:color w:val="000000"/>
          <w:kern w:val="0"/>
          <w:sz w:val="24"/>
          <w:szCs w:val="24"/>
        </w:rPr>
        <w:t>0057</w:t>
      </w:r>
      <w:r w:rsidR="001866D4">
        <w:rPr>
          <w:rFonts w:ascii="Times New Roman" w:eastAsia="DengXian" w:hAnsi="Times New Roman" w:cs="Times New Roman"/>
          <w:iCs/>
          <w:color w:val="000000"/>
          <w:kern w:val="0"/>
          <w:sz w:val="24"/>
          <w:szCs w:val="24"/>
        </w:rPr>
        <w:t xml:space="preserve">* </w:t>
      </w:r>
      <w:r w:rsidR="00E04008">
        <w:rPr>
          <w:rFonts w:ascii="Times New Roman" w:eastAsia="DengXian" w:hAnsi="Times New Roman" w:cs="Times New Roman"/>
          <w:iCs/>
          <w:color w:val="000000"/>
          <w:kern w:val="0"/>
          <w:sz w:val="24"/>
          <w:szCs w:val="24"/>
        </w:rPr>
        <w:t>prey biomass</w:t>
      </w:r>
      <w:r w:rsidR="008C038F">
        <w:rPr>
          <w:rFonts w:ascii="Times New Roman" w:eastAsia="DengXian" w:hAnsi="Times New Roman" w:cs="Times New Roman"/>
          <w:iCs/>
          <w:color w:val="000000"/>
          <w:kern w:val="0"/>
          <w:sz w:val="24"/>
          <w:szCs w:val="24"/>
        </w:rPr>
        <w:t xml:space="preserve"> </w:t>
      </w:r>
      <w:r w:rsidR="001866D4">
        <w:rPr>
          <w:rFonts w:ascii="Times New Roman" w:eastAsia="DengXian" w:hAnsi="Times New Roman" w:cs="Times New Roman"/>
          <w:iCs/>
          <w:color w:val="000000"/>
          <w:kern w:val="0"/>
          <w:sz w:val="24"/>
          <w:szCs w:val="24"/>
        </w:rPr>
        <w:t>+</w:t>
      </w:r>
      <w:r w:rsidR="008C038F">
        <w:rPr>
          <w:rFonts w:ascii="Times New Roman" w:eastAsia="DengXian" w:hAnsi="Times New Roman" w:cs="Times New Roman"/>
          <w:iCs/>
          <w:color w:val="000000"/>
          <w:kern w:val="0"/>
          <w:sz w:val="24"/>
          <w:szCs w:val="24"/>
        </w:rPr>
        <w:t xml:space="preserve"> </w:t>
      </w:r>
      <w:r w:rsidR="00E04008">
        <w:rPr>
          <w:rFonts w:ascii="Times New Roman" w:eastAsia="DengXian" w:hAnsi="Times New Roman" w:cs="Times New Roman"/>
          <w:iCs/>
          <w:color w:val="000000"/>
          <w:kern w:val="0"/>
          <w:sz w:val="24"/>
          <w:szCs w:val="24"/>
        </w:rPr>
        <w:t>5</w:t>
      </w:r>
      <w:r w:rsidR="00E67058">
        <w:rPr>
          <w:rFonts w:ascii="Times New Roman" w:eastAsia="DengXian" w:hAnsi="Times New Roman" w:cs="Times New Roman"/>
          <w:iCs/>
          <w:color w:val="000000"/>
          <w:kern w:val="0"/>
          <w:sz w:val="24"/>
          <w:szCs w:val="24"/>
        </w:rPr>
        <w:t>5</w:t>
      </w:r>
      <w:r w:rsidR="00E04008">
        <w:rPr>
          <w:rFonts w:ascii="Times New Roman" w:eastAsia="DengXian" w:hAnsi="Times New Roman" w:cs="Times New Roman"/>
          <w:iCs/>
          <w:color w:val="000000"/>
          <w:kern w:val="0"/>
          <w:sz w:val="24"/>
          <w:szCs w:val="24"/>
        </w:rPr>
        <w:t>.</w:t>
      </w:r>
      <w:r w:rsidR="00E67058">
        <w:rPr>
          <w:rFonts w:ascii="Times New Roman" w:eastAsia="DengXian" w:hAnsi="Times New Roman" w:cs="Times New Roman"/>
          <w:iCs/>
          <w:color w:val="000000"/>
          <w:kern w:val="0"/>
          <w:sz w:val="24"/>
          <w:szCs w:val="24"/>
        </w:rPr>
        <w:t>29</w:t>
      </w:r>
      <w:r w:rsidR="001866D4">
        <w:rPr>
          <w:rFonts w:ascii="Times New Roman" w:eastAsia="DengXian" w:hAnsi="Times New Roman" w:cs="Times New Roman"/>
          <w:iCs/>
          <w:color w:val="000000"/>
          <w:kern w:val="0"/>
          <w:sz w:val="24"/>
          <w:szCs w:val="24"/>
        </w:rPr>
        <w:t xml:space="preserve"> (</w:t>
      </w:r>
      <w:r w:rsidR="001866D4" w:rsidRPr="004814E9">
        <w:rPr>
          <w:rFonts w:ascii="Times New Roman" w:eastAsia="DengXian" w:hAnsi="Times New Roman" w:cs="Times New Roman"/>
          <w:i/>
          <w:iCs/>
          <w:color w:val="000000"/>
          <w:kern w:val="0"/>
          <w:sz w:val="24"/>
          <w:szCs w:val="24"/>
        </w:rPr>
        <w:t>R</w:t>
      </w:r>
      <w:r w:rsidR="001866D4" w:rsidRPr="004814E9">
        <w:rPr>
          <w:rFonts w:ascii="Times New Roman" w:eastAsia="DengXian" w:hAnsi="Times New Roman" w:cs="Times New Roman"/>
          <w:iCs/>
          <w:color w:val="000000"/>
          <w:kern w:val="0"/>
          <w:sz w:val="24"/>
          <w:szCs w:val="24"/>
          <w:vertAlign w:val="superscript"/>
        </w:rPr>
        <w:t>2</w:t>
      </w:r>
      <w:r w:rsidR="001866D4">
        <w:rPr>
          <w:rFonts w:ascii="Times New Roman" w:eastAsia="DengXian" w:hAnsi="Times New Roman" w:cs="Times New Roman"/>
          <w:iCs/>
          <w:color w:val="000000"/>
          <w:kern w:val="0"/>
          <w:sz w:val="24"/>
          <w:szCs w:val="24"/>
        </w:rPr>
        <w:t xml:space="preserve"> = 0.</w:t>
      </w:r>
      <w:r w:rsidR="008C038F">
        <w:rPr>
          <w:rFonts w:ascii="Times New Roman" w:eastAsia="DengXian" w:hAnsi="Times New Roman" w:cs="Times New Roman"/>
          <w:iCs/>
          <w:color w:val="000000"/>
          <w:kern w:val="0"/>
          <w:sz w:val="24"/>
          <w:szCs w:val="24"/>
        </w:rPr>
        <w:t>74</w:t>
      </w:r>
      <w:r w:rsidR="001866D4">
        <w:rPr>
          <w:rFonts w:ascii="Times New Roman" w:eastAsia="DengXian" w:hAnsi="Times New Roman" w:cs="Times New Roman"/>
          <w:iCs/>
          <w:color w:val="000000"/>
          <w:kern w:val="0"/>
          <w:sz w:val="24"/>
          <w:szCs w:val="24"/>
        </w:rPr>
        <w:t xml:space="preserve">, </w:t>
      </w:r>
      <w:r w:rsidR="001866D4" w:rsidRPr="004814E9">
        <w:rPr>
          <w:rFonts w:ascii="Times New Roman" w:eastAsia="DengXian" w:hAnsi="Times New Roman" w:cs="Times New Roman"/>
          <w:i/>
          <w:iCs/>
          <w:color w:val="000000"/>
          <w:kern w:val="0"/>
          <w:sz w:val="24"/>
          <w:szCs w:val="24"/>
        </w:rPr>
        <w:t>P</w:t>
      </w:r>
      <w:r w:rsidR="001866D4">
        <w:rPr>
          <w:rFonts w:ascii="Times New Roman" w:eastAsia="DengXian" w:hAnsi="Times New Roman" w:cs="Times New Roman"/>
          <w:iCs/>
          <w:color w:val="000000"/>
          <w:kern w:val="0"/>
          <w:sz w:val="24"/>
          <w:szCs w:val="24"/>
        </w:rPr>
        <w:t xml:space="preserve"> </w:t>
      </w:r>
      <w:r w:rsidR="00E04008">
        <w:rPr>
          <w:rFonts w:ascii="Times New Roman" w:eastAsia="DengXian" w:hAnsi="Times New Roman" w:cs="Times New Roman"/>
          <w:iCs/>
          <w:color w:val="000000"/>
          <w:kern w:val="0"/>
          <w:sz w:val="24"/>
          <w:szCs w:val="24"/>
        </w:rPr>
        <w:t xml:space="preserve">&lt; </w:t>
      </w:r>
      <w:r w:rsidR="001866D4">
        <w:rPr>
          <w:rFonts w:ascii="Times New Roman" w:eastAsia="DengXian" w:hAnsi="Times New Roman" w:cs="Times New Roman"/>
          <w:iCs/>
          <w:color w:val="000000"/>
          <w:kern w:val="0"/>
          <w:sz w:val="24"/>
          <w:szCs w:val="24"/>
        </w:rPr>
        <w:t>0.</w:t>
      </w:r>
      <w:r w:rsidR="00E04008">
        <w:rPr>
          <w:rFonts w:ascii="Times New Roman" w:eastAsia="DengXian" w:hAnsi="Times New Roman" w:cs="Times New Roman"/>
          <w:iCs/>
          <w:color w:val="000000"/>
          <w:kern w:val="0"/>
          <w:sz w:val="24"/>
          <w:szCs w:val="24"/>
        </w:rPr>
        <w:t>001</w:t>
      </w:r>
      <w:r w:rsidR="001866D4">
        <w:rPr>
          <w:rFonts w:ascii="Times New Roman" w:eastAsia="DengXian" w:hAnsi="Times New Roman" w:cs="Times New Roman"/>
          <w:iCs/>
          <w:color w:val="000000"/>
          <w:kern w:val="0"/>
          <w:sz w:val="24"/>
          <w:szCs w:val="24"/>
        </w:rPr>
        <w:t>). T</w:t>
      </w:r>
      <w:r w:rsidR="001866D4">
        <w:rPr>
          <w:rFonts w:ascii="Times New Roman" w:hAnsi="Times New Roman" w:cs="Times New Roman"/>
          <w:color w:val="000000" w:themeColor="text1"/>
          <w:sz w:val="24"/>
          <w:szCs w:val="24"/>
          <w:shd w:val="clear" w:color="auto" w:fill="FFFFFF"/>
        </w:rPr>
        <w:t xml:space="preserve">he predicted formula of </w:t>
      </w:r>
      <w:proofErr w:type="spellStart"/>
      <w:r w:rsidR="001866D4" w:rsidRPr="006358E9">
        <w:rPr>
          <w:rFonts w:ascii="Times New Roman" w:eastAsia="DengXian" w:hAnsi="Times New Roman" w:cs="Times New Roman"/>
          <w:i/>
          <w:iCs/>
          <w:color w:val="000000"/>
          <w:kern w:val="0"/>
          <w:sz w:val="24"/>
          <w:szCs w:val="24"/>
        </w:rPr>
        <w:t>Microlinyphia</w:t>
      </w:r>
      <w:proofErr w:type="spellEnd"/>
      <w:r w:rsidR="001866D4" w:rsidRPr="006358E9">
        <w:rPr>
          <w:rFonts w:ascii="Times New Roman" w:eastAsia="DengXian" w:hAnsi="Times New Roman" w:cs="Times New Roman"/>
          <w:i/>
          <w:iCs/>
          <w:color w:val="000000"/>
          <w:kern w:val="0"/>
          <w:sz w:val="24"/>
          <w:szCs w:val="24"/>
        </w:rPr>
        <w:t xml:space="preserve"> </w:t>
      </w:r>
      <w:proofErr w:type="spellStart"/>
      <w:r w:rsidR="001866D4" w:rsidRPr="006358E9">
        <w:rPr>
          <w:rFonts w:ascii="Times New Roman" w:eastAsia="DengXian" w:hAnsi="Times New Roman" w:cs="Times New Roman"/>
          <w:i/>
          <w:iCs/>
          <w:color w:val="000000"/>
          <w:kern w:val="0"/>
          <w:sz w:val="24"/>
          <w:szCs w:val="24"/>
        </w:rPr>
        <w:t>pusilla</w:t>
      </w:r>
      <w:proofErr w:type="spellEnd"/>
      <w:r w:rsidR="001866D4">
        <w:rPr>
          <w:rFonts w:ascii="Times New Roman" w:eastAsia="DengXian" w:hAnsi="Times New Roman" w:cs="Times New Roman"/>
          <w:iCs/>
          <w:color w:val="000000"/>
          <w:kern w:val="0"/>
          <w:sz w:val="24"/>
          <w:szCs w:val="24"/>
        </w:rPr>
        <w:t xml:space="preserve"> is abundance =</w:t>
      </w:r>
      <w:r w:rsidR="008C038F">
        <w:rPr>
          <w:rFonts w:ascii="Times New Roman" w:eastAsia="DengXian" w:hAnsi="Times New Roman" w:cs="Times New Roman"/>
          <w:iCs/>
          <w:color w:val="000000"/>
          <w:kern w:val="0"/>
          <w:sz w:val="24"/>
          <w:szCs w:val="24"/>
        </w:rPr>
        <w:t xml:space="preserve"> 0.168* abundance of shared prey + 97.18* mesh size - 23.97*</w:t>
      </w:r>
      <w:r w:rsidR="008C038F" w:rsidRPr="004814E9">
        <w:rPr>
          <w:rFonts w:ascii="Times New Roman" w:eastAsia="DengXian" w:hAnsi="Times New Roman" w:cs="Times New Roman"/>
          <w:iCs/>
          <w:color w:val="000000"/>
          <w:kern w:val="0"/>
          <w:sz w:val="24"/>
          <w:szCs w:val="24"/>
        </w:rPr>
        <w:t xml:space="preserve"> </w:t>
      </w:r>
      <w:r w:rsidR="008C038F">
        <w:rPr>
          <w:rFonts w:ascii="Times New Roman" w:eastAsia="DengXian" w:hAnsi="Times New Roman" w:cs="Times New Roman"/>
          <w:iCs/>
          <w:color w:val="000000"/>
          <w:kern w:val="0"/>
          <w:sz w:val="24"/>
          <w:szCs w:val="24"/>
        </w:rPr>
        <w:t>web diameter – 0.17* prey biomass + 401.17 (</w:t>
      </w:r>
      <w:r w:rsidR="008C038F" w:rsidRPr="004814E9">
        <w:rPr>
          <w:rFonts w:ascii="Times New Roman" w:eastAsia="DengXian" w:hAnsi="Times New Roman" w:cs="Times New Roman"/>
          <w:i/>
          <w:iCs/>
          <w:color w:val="000000"/>
          <w:kern w:val="0"/>
          <w:sz w:val="24"/>
          <w:szCs w:val="24"/>
        </w:rPr>
        <w:t>R</w:t>
      </w:r>
      <w:r w:rsidR="008C038F" w:rsidRPr="004814E9">
        <w:rPr>
          <w:rFonts w:ascii="Times New Roman" w:eastAsia="DengXian" w:hAnsi="Times New Roman" w:cs="Times New Roman"/>
          <w:iCs/>
          <w:color w:val="000000"/>
          <w:kern w:val="0"/>
          <w:sz w:val="24"/>
          <w:szCs w:val="24"/>
          <w:vertAlign w:val="superscript"/>
        </w:rPr>
        <w:t>2</w:t>
      </w:r>
      <w:r w:rsidR="008C038F">
        <w:rPr>
          <w:rFonts w:ascii="Times New Roman" w:eastAsia="DengXian" w:hAnsi="Times New Roman" w:cs="Times New Roman"/>
          <w:iCs/>
          <w:color w:val="000000"/>
          <w:kern w:val="0"/>
          <w:sz w:val="24"/>
          <w:szCs w:val="24"/>
        </w:rPr>
        <w:t xml:space="preserve"> = 0.8</w:t>
      </w:r>
      <w:r w:rsidR="004B2A8C">
        <w:rPr>
          <w:rFonts w:ascii="Times New Roman" w:eastAsia="DengXian" w:hAnsi="Times New Roman" w:cs="Times New Roman"/>
          <w:iCs/>
          <w:color w:val="000000"/>
          <w:kern w:val="0"/>
          <w:sz w:val="24"/>
          <w:szCs w:val="24"/>
        </w:rPr>
        <w:t>4</w:t>
      </w:r>
      <w:r w:rsidR="008C038F">
        <w:rPr>
          <w:rFonts w:ascii="Times New Roman" w:eastAsia="DengXian" w:hAnsi="Times New Roman" w:cs="Times New Roman"/>
          <w:iCs/>
          <w:color w:val="000000"/>
          <w:kern w:val="0"/>
          <w:sz w:val="24"/>
          <w:szCs w:val="24"/>
        </w:rPr>
        <w:t xml:space="preserve">, </w:t>
      </w:r>
      <w:r w:rsidR="008C038F" w:rsidRPr="004814E9">
        <w:rPr>
          <w:rFonts w:ascii="Times New Roman" w:eastAsia="DengXian" w:hAnsi="Times New Roman" w:cs="Times New Roman"/>
          <w:i/>
          <w:iCs/>
          <w:color w:val="000000"/>
          <w:kern w:val="0"/>
          <w:sz w:val="24"/>
          <w:szCs w:val="24"/>
        </w:rPr>
        <w:t>P</w:t>
      </w:r>
      <w:r w:rsidR="008C038F">
        <w:rPr>
          <w:rFonts w:ascii="Times New Roman" w:eastAsia="DengXian" w:hAnsi="Times New Roman" w:cs="Times New Roman"/>
          <w:iCs/>
          <w:color w:val="000000"/>
          <w:kern w:val="0"/>
          <w:sz w:val="24"/>
          <w:szCs w:val="24"/>
        </w:rPr>
        <w:t xml:space="preserve"> &lt; 0.001)</w:t>
      </w:r>
      <w:r w:rsidR="001866D4">
        <w:rPr>
          <w:rFonts w:ascii="Times New Roman" w:eastAsia="DengXian" w:hAnsi="Times New Roman" w:cs="Times New Roman"/>
          <w:color w:val="000000"/>
          <w:kern w:val="0"/>
          <w:sz w:val="24"/>
          <w:szCs w:val="24"/>
        </w:rPr>
        <w:t>.</w:t>
      </w:r>
      <w:r w:rsidR="001866D4">
        <w:rPr>
          <w:rFonts w:ascii="Times New Roman" w:hAnsi="Times New Roman" w:cs="Times New Roman" w:hint="eastAsia"/>
          <w:color w:val="000000" w:themeColor="text1"/>
          <w:sz w:val="24"/>
          <w:szCs w:val="24"/>
          <w:shd w:val="clear" w:color="auto" w:fill="FFFFFF"/>
        </w:rPr>
        <w:t xml:space="preserve"> </w:t>
      </w:r>
      <w:r w:rsidR="001866D4">
        <w:rPr>
          <w:rFonts w:ascii="Times New Roman" w:hAnsi="Times New Roman" w:cs="Times New Roman"/>
          <w:color w:val="000000" w:themeColor="text1"/>
          <w:sz w:val="24"/>
          <w:szCs w:val="24"/>
          <w:shd w:val="clear" w:color="auto" w:fill="FFFFFF"/>
        </w:rPr>
        <w:t xml:space="preserve">The predicted population of both spider species from 2018 to 2022 </w:t>
      </w:r>
      <w:r w:rsidR="004A3663">
        <w:rPr>
          <w:rFonts w:ascii="Times New Roman" w:hAnsi="Times New Roman" w:cs="Times New Roman"/>
          <w:color w:val="000000" w:themeColor="text1"/>
          <w:sz w:val="24"/>
          <w:szCs w:val="24"/>
          <w:shd w:val="clear" w:color="auto" w:fill="FFFFFF"/>
        </w:rPr>
        <w:t xml:space="preserve">is </w:t>
      </w:r>
      <w:r w:rsidR="001866D4">
        <w:rPr>
          <w:rFonts w:ascii="Times New Roman" w:hAnsi="Times New Roman" w:cs="Times New Roman"/>
          <w:color w:val="000000" w:themeColor="text1"/>
          <w:sz w:val="24"/>
          <w:szCs w:val="24"/>
          <w:shd w:val="clear" w:color="auto" w:fill="FFFFFF"/>
        </w:rPr>
        <w:t>shown in Figure S7.</w:t>
      </w:r>
      <w:r w:rsidR="001866D4">
        <w:rPr>
          <w:rFonts w:ascii="Times New Roman" w:hAnsi="Times New Roman" w:cs="Times New Roman" w:hint="eastAsia"/>
          <w:color w:val="000000" w:themeColor="text1"/>
          <w:sz w:val="24"/>
          <w:szCs w:val="24"/>
          <w:shd w:val="clear" w:color="auto" w:fill="FFFFFF"/>
        </w:rPr>
        <w:t xml:space="preserve"> </w:t>
      </w:r>
      <w:r w:rsidR="001866D4">
        <w:rPr>
          <w:rFonts w:ascii="Times New Roman" w:hAnsi="Times New Roman" w:cs="Times New Roman"/>
          <w:color w:val="000000" w:themeColor="text1"/>
          <w:sz w:val="24"/>
          <w:szCs w:val="24"/>
          <w:shd w:val="clear" w:color="auto" w:fill="FFFFFF"/>
        </w:rPr>
        <w:t xml:space="preserve">The predicted abundance in 2020 of </w:t>
      </w:r>
      <w:proofErr w:type="spellStart"/>
      <w:r w:rsidR="001866D4" w:rsidRPr="006358E9">
        <w:rPr>
          <w:rFonts w:ascii="Times New Roman" w:eastAsia="DengXian" w:hAnsi="Times New Roman" w:cs="Times New Roman"/>
          <w:i/>
          <w:iCs/>
          <w:color w:val="000000"/>
          <w:kern w:val="0"/>
          <w:sz w:val="24"/>
          <w:szCs w:val="24"/>
        </w:rPr>
        <w:t>Aculepeira</w:t>
      </w:r>
      <w:proofErr w:type="spellEnd"/>
      <w:r w:rsidR="001866D4" w:rsidRPr="006358E9">
        <w:rPr>
          <w:rFonts w:ascii="Times New Roman" w:eastAsia="DengXian" w:hAnsi="Times New Roman" w:cs="Times New Roman"/>
          <w:i/>
          <w:iCs/>
          <w:color w:val="000000"/>
          <w:kern w:val="0"/>
          <w:sz w:val="24"/>
          <w:szCs w:val="24"/>
        </w:rPr>
        <w:t xml:space="preserve"> </w:t>
      </w:r>
      <w:proofErr w:type="spellStart"/>
      <w:r w:rsidR="001866D4" w:rsidRPr="006358E9">
        <w:rPr>
          <w:rFonts w:ascii="Times New Roman" w:eastAsia="DengXian" w:hAnsi="Times New Roman" w:cs="Times New Roman"/>
          <w:i/>
          <w:iCs/>
          <w:color w:val="000000"/>
          <w:kern w:val="0"/>
          <w:sz w:val="24"/>
          <w:szCs w:val="24"/>
        </w:rPr>
        <w:t>luosangensis</w:t>
      </w:r>
      <w:proofErr w:type="spellEnd"/>
      <w:r w:rsidR="001866D4" w:rsidRPr="00E44614">
        <w:rPr>
          <w:rFonts w:ascii="Times New Roman" w:eastAsia="DengXian" w:hAnsi="Times New Roman" w:cs="Times New Roman"/>
          <w:iCs/>
          <w:color w:val="000000"/>
          <w:kern w:val="0"/>
          <w:sz w:val="24"/>
          <w:szCs w:val="24"/>
        </w:rPr>
        <w:t xml:space="preserve"> is </w:t>
      </w:r>
      <w:r w:rsidR="00422152">
        <w:rPr>
          <w:rFonts w:ascii="Times New Roman" w:eastAsia="DengXian" w:hAnsi="Times New Roman" w:cs="Times New Roman"/>
          <w:iCs/>
          <w:color w:val="000000"/>
          <w:kern w:val="0"/>
          <w:sz w:val="24"/>
          <w:szCs w:val="24"/>
        </w:rPr>
        <w:t>8.57</w:t>
      </w:r>
      <w:r w:rsidR="001866D4" w:rsidRPr="00E44614">
        <w:rPr>
          <w:rFonts w:ascii="Times New Roman" w:eastAsia="DengXian" w:hAnsi="Times New Roman" w:cs="Times New Roman"/>
          <w:iCs/>
          <w:color w:val="000000"/>
          <w:kern w:val="0"/>
          <w:sz w:val="24"/>
          <w:szCs w:val="24"/>
        </w:rPr>
        <w:t xml:space="preserve">, </w:t>
      </w:r>
      <w:r w:rsidR="00B05E6C">
        <w:rPr>
          <w:rFonts w:ascii="Times New Roman" w:eastAsia="DengXian" w:hAnsi="Times New Roman" w:cs="Times New Roman"/>
          <w:iCs/>
          <w:color w:val="000000"/>
          <w:kern w:val="0"/>
          <w:sz w:val="24"/>
          <w:szCs w:val="24"/>
        </w:rPr>
        <w:t>71</w:t>
      </w:r>
      <w:r w:rsidR="001866D4">
        <w:rPr>
          <w:rFonts w:ascii="Times New Roman" w:eastAsia="DengXian" w:hAnsi="Times New Roman" w:cs="Times New Roman"/>
          <w:iCs/>
          <w:color w:val="000000"/>
          <w:kern w:val="0"/>
          <w:sz w:val="24"/>
          <w:szCs w:val="24"/>
        </w:rPr>
        <w:t xml:space="preserve">% of </w:t>
      </w:r>
      <w:r w:rsidR="001866D4" w:rsidRPr="00E44614">
        <w:rPr>
          <w:rFonts w:ascii="Times New Roman" w:eastAsia="DengXian" w:hAnsi="Times New Roman" w:cs="Times New Roman"/>
          <w:iCs/>
          <w:color w:val="000000"/>
          <w:kern w:val="0"/>
          <w:sz w:val="24"/>
          <w:szCs w:val="24"/>
        </w:rPr>
        <w:t>the observed (12</w:t>
      </w:r>
      <w:r w:rsidR="000B7FC8">
        <w:rPr>
          <w:rFonts w:ascii="Times New Roman" w:eastAsia="DengXian" w:hAnsi="Times New Roman" w:cs="Times New Roman"/>
          <w:iCs/>
          <w:color w:val="000000"/>
          <w:kern w:val="0"/>
          <w:sz w:val="24"/>
          <w:szCs w:val="24"/>
        </w:rPr>
        <w:t>.3</w:t>
      </w:r>
      <w:r w:rsidR="001866D4" w:rsidRPr="00E44614">
        <w:rPr>
          <w:rFonts w:ascii="Times New Roman" w:eastAsia="DengXian" w:hAnsi="Times New Roman" w:cs="Times New Roman"/>
          <w:iCs/>
          <w:color w:val="000000"/>
          <w:kern w:val="0"/>
          <w:sz w:val="24"/>
          <w:szCs w:val="24"/>
        </w:rPr>
        <w:t>).</w:t>
      </w:r>
      <w:r w:rsidR="001866D4">
        <w:rPr>
          <w:rFonts w:ascii="Times New Roman" w:hAnsi="Times New Roman" w:cs="Times New Roman"/>
          <w:color w:val="000000" w:themeColor="text1"/>
          <w:sz w:val="24"/>
          <w:szCs w:val="24"/>
          <w:shd w:val="clear" w:color="auto" w:fill="FFFFFF"/>
        </w:rPr>
        <w:t xml:space="preserve"> </w:t>
      </w:r>
      <w:r w:rsidR="001866D4">
        <w:rPr>
          <w:rFonts w:ascii="Times New Roman" w:eastAsia="DengXian" w:hAnsi="Times New Roman" w:cs="Times New Roman"/>
          <w:iCs/>
          <w:color w:val="000000"/>
          <w:kern w:val="0"/>
          <w:sz w:val="24"/>
          <w:szCs w:val="24"/>
        </w:rPr>
        <w:t>T</w:t>
      </w:r>
      <w:r w:rsidR="001866D4">
        <w:rPr>
          <w:rFonts w:ascii="Times New Roman" w:hAnsi="Times New Roman" w:cs="Times New Roman"/>
          <w:color w:val="000000" w:themeColor="text1"/>
          <w:sz w:val="24"/>
          <w:szCs w:val="24"/>
          <w:shd w:val="clear" w:color="auto" w:fill="FFFFFF"/>
        </w:rPr>
        <w:t xml:space="preserve">he predicted abundance in 2020 of </w:t>
      </w:r>
      <w:proofErr w:type="spellStart"/>
      <w:r w:rsidR="001866D4" w:rsidRPr="006358E9">
        <w:rPr>
          <w:rFonts w:ascii="Times New Roman" w:eastAsia="DengXian" w:hAnsi="Times New Roman" w:cs="Times New Roman"/>
          <w:i/>
          <w:iCs/>
          <w:color w:val="000000"/>
          <w:kern w:val="0"/>
          <w:sz w:val="24"/>
          <w:szCs w:val="24"/>
        </w:rPr>
        <w:t>Microlinyphia</w:t>
      </w:r>
      <w:proofErr w:type="spellEnd"/>
      <w:r w:rsidR="001866D4" w:rsidRPr="006358E9">
        <w:rPr>
          <w:rFonts w:ascii="Times New Roman" w:eastAsia="DengXian" w:hAnsi="Times New Roman" w:cs="Times New Roman"/>
          <w:i/>
          <w:iCs/>
          <w:color w:val="000000"/>
          <w:kern w:val="0"/>
          <w:sz w:val="24"/>
          <w:szCs w:val="24"/>
        </w:rPr>
        <w:t xml:space="preserve"> </w:t>
      </w:r>
      <w:proofErr w:type="spellStart"/>
      <w:r w:rsidR="001866D4" w:rsidRPr="006358E9">
        <w:rPr>
          <w:rFonts w:ascii="Times New Roman" w:eastAsia="DengXian" w:hAnsi="Times New Roman" w:cs="Times New Roman"/>
          <w:i/>
          <w:iCs/>
          <w:color w:val="000000"/>
          <w:kern w:val="0"/>
          <w:sz w:val="24"/>
          <w:szCs w:val="24"/>
        </w:rPr>
        <w:t>pusilla</w:t>
      </w:r>
      <w:proofErr w:type="spellEnd"/>
      <w:r w:rsidR="001866D4">
        <w:rPr>
          <w:rFonts w:ascii="Times New Roman" w:eastAsia="DengXian" w:hAnsi="Times New Roman" w:cs="Times New Roman"/>
          <w:i/>
          <w:iCs/>
          <w:color w:val="000000"/>
          <w:kern w:val="0"/>
          <w:sz w:val="24"/>
          <w:szCs w:val="24"/>
        </w:rPr>
        <w:t xml:space="preserve"> </w:t>
      </w:r>
      <w:r w:rsidR="001866D4" w:rsidRPr="00E44614">
        <w:rPr>
          <w:rFonts w:ascii="Times New Roman" w:eastAsia="DengXian" w:hAnsi="Times New Roman" w:cs="Times New Roman"/>
          <w:iCs/>
          <w:color w:val="000000"/>
          <w:kern w:val="0"/>
          <w:sz w:val="24"/>
          <w:szCs w:val="24"/>
        </w:rPr>
        <w:t xml:space="preserve">is </w:t>
      </w:r>
      <w:r w:rsidR="000B7FC8">
        <w:rPr>
          <w:rFonts w:ascii="Times New Roman" w:eastAsia="DengXian" w:hAnsi="Times New Roman" w:cs="Times New Roman"/>
          <w:iCs/>
          <w:color w:val="000000"/>
          <w:kern w:val="0"/>
          <w:sz w:val="24"/>
          <w:szCs w:val="24"/>
        </w:rPr>
        <w:t>652.35</w:t>
      </w:r>
      <w:r w:rsidR="001866D4" w:rsidRPr="00E44614">
        <w:rPr>
          <w:rFonts w:ascii="Times New Roman" w:eastAsia="DengXian" w:hAnsi="Times New Roman" w:cs="Times New Roman"/>
          <w:iCs/>
          <w:color w:val="000000"/>
          <w:kern w:val="0"/>
          <w:sz w:val="24"/>
          <w:szCs w:val="24"/>
        </w:rPr>
        <w:t xml:space="preserve">, </w:t>
      </w:r>
      <w:r w:rsidR="00EB6EB7">
        <w:rPr>
          <w:rFonts w:ascii="Times New Roman" w:eastAsia="DengXian" w:hAnsi="Times New Roman" w:cs="Times New Roman"/>
          <w:iCs/>
          <w:color w:val="000000"/>
          <w:kern w:val="0"/>
          <w:sz w:val="24"/>
          <w:szCs w:val="24"/>
        </w:rPr>
        <w:t>79</w:t>
      </w:r>
      <w:r w:rsidR="001866D4">
        <w:rPr>
          <w:rFonts w:ascii="Times New Roman" w:eastAsia="DengXian" w:hAnsi="Times New Roman" w:cs="Times New Roman"/>
          <w:iCs/>
          <w:color w:val="000000"/>
          <w:kern w:val="0"/>
          <w:sz w:val="24"/>
          <w:szCs w:val="24"/>
        </w:rPr>
        <w:t xml:space="preserve">% of </w:t>
      </w:r>
      <w:r w:rsidR="001866D4" w:rsidRPr="00E44614">
        <w:rPr>
          <w:rFonts w:ascii="Times New Roman" w:eastAsia="DengXian" w:hAnsi="Times New Roman" w:cs="Times New Roman"/>
          <w:iCs/>
          <w:color w:val="000000"/>
          <w:kern w:val="0"/>
          <w:sz w:val="24"/>
          <w:szCs w:val="24"/>
        </w:rPr>
        <w:t>the observed (829)</w:t>
      </w:r>
      <w:r w:rsidR="001866D4">
        <w:rPr>
          <w:rFonts w:ascii="Times New Roman" w:eastAsia="DengXian" w:hAnsi="Times New Roman" w:cs="Times New Roman"/>
          <w:i/>
          <w:iCs/>
          <w:color w:val="000000"/>
          <w:kern w:val="0"/>
          <w:sz w:val="24"/>
          <w:szCs w:val="24"/>
        </w:rPr>
        <w:t>.</w:t>
      </w:r>
    </w:p>
    <w:p w14:paraId="2B238994" w14:textId="06490BB1" w:rsidR="001866D4" w:rsidRDefault="004678EA" w:rsidP="00702C8B">
      <w:pPr>
        <w:spacing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noProof/>
          <w:color w:val="000000" w:themeColor="text1"/>
          <w:sz w:val="24"/>
          <w:szCs w:val="24"/>
          <w:shd w:val="clear" w:color="auto" w:fill="FFFFFF"/>
        </w:rPr>
        <w:drawing>
          <wp:inline distT="0" distB="0" distL="0" distR="0" wp14:anchorId="3B522C44" wp14:editId="3A3EA0D8">
            <wp:extent cx="3932481" cy="2187575"/>
            <wp:effectExtent l="0" t="0" r="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蜘蛛多度预测-20221213.png"/>
                    <pic:cNvPicPr/>
                  </pic:nvPicPr>
                  <pic:blipFill rotWithShape="1">
                    <a:blip r:embed="rId22" cstate="print">
                      <a:extLst>
                        <a:ext uri="{28A0092B-C50C-407E-A947-70E740481C1C}">
                          <a14:useLocalDpi xmlns:a14="http://schemas.microsoft.com/office/drawing/2010/main" val="0"/>
                        </a:ext>
                      </a:extLst>
                    </a:blip>
                    <a:srcRect l="12551" t="11535" r="12876" b="14714"/>
                    <a:stretch/>
                  </pic:blipFill>
                  <pic:spPr bwMode="auto">
                    <a:xfrm>
                      <a:off x="0" y="0"/>
                      <a:ext cx="3933216" cy="2187984"/>
                    </a:xfrm>
                    <a:prstGeom prst="rect">
                      <a:avLst/>
                    </a:prstGeom>
                    <a:ln>
                      <a:noFill/>
                    </a:ln>
                    <a:extLst>
                      <a:ext uri="{53640926-AAD7-44D8-BBD7-CCE9431645EC}">
                        <a14:shadowObscured xmlns:a14="http://schemas.microsoft.com/office/drawing/2010/main"/>
                      </a:ext>
                    </a:extLst>
                  </pic:spPr>
                </pic:pic>
              </a:graphicData>
            </a:graphic>
          </wp:inline>
        </w:drawing>
      </w:r>
    </w:p>
    <w:p w14:paraId="0D61BB3A" w14:textId="77777777" w:rsidR="001866D4" w:rsidRDefault="001866D4" w:rsidP="001866D4">
      <w:pPr>
        <w:spacing w:line="360" w:lineRule="auto"/>
        <w:jc w:val="left"/>
        <w:rPr>
          <w:rFonts w:ascii="Times New Roman" w:hAnsi="Times New Roman" w:cs="Times New Roman"/>
          <w:color w:val="000000" w:themeColor="text1"/>
          <w:sz w:val="24"/>
          <w:szCs w:val="24"/>
          <w:shd w:val="clear" w:color="auto" w:fill="FFFFFF"/>
        </w:rPr>
      </w:pPr>
    </w:p>
    <w:p w14:paraId="3FF87C15" w14:textId="721F7C8E" w:rsidR="006E177F" w:rsidRDefault="006E177F">
      <w:pPr>
        <w:widowControl/>
        <w:jc w:val="left"/>
      </w:pPr>
      <w:r>
        <w:br w:type="page"/>
      </w:r>
    </w:p>
    <w:p w14:paraId="4DD9C163" w14:textId="77777777" w:rsidR="00E30953" w:rsidRPr="00D51CA6" w:rsidRDefault="00E30953" w:rsidP="00E30953">
      <w:pPr>
        <w:spacing w:line="360" w:lineRule="auto"/>
        <w:jc w:val="left"/>
        <w:rPr>
          <w:rFonts w:ascii="Times New Roman" w:hAnsi="Times New Roman" w:cs="Times New Roman"/>
          <w:sz w:val="24"/>
          <w:szCs w:val="24"/>
        </w:rPr>
      </w:pPr>
      <w:r w:rsidRPr="00697279">
        <w:rPr>
          <w:rFonts w:ascii="Times New Roman" w:hAnsi="Times New Roman" w:cs="Times New Roman" w:hint="eastAsia"/>
          <w:b/>
          <w:sz w:val="24"/>
          <w:szCs w:val="24"/>
        </w:rPr>
        <w:lastRenderedPageBreak/>
        <w:t>T</w:t>
      </w:r>
      <w:r w:rsidRPr="00697279">
        <w:rPr>
          <w:rFonts w:ascii="Times New Roman" w:hAnsi="Times New Roman" w:cs="Times New Roman"/>
          <w:b/>
          <w:sz w:val="24"/>
          <w:szCs w:val="24"/>
        </w:rPr>
        <w:t>a</w:t>
      </w:r>
      <w:r w:rsidRPr="003534A3">
        <w:rPr>
          <w:rFonts w:ascii="Times New Roman" w:hAnsi="Times New Roman" w:cs="Times New Roman"/>
          <w:b/>
          <w:sz w:val="24"/>
          <w:szCs w:val="24"/>
        </w:rPr>
        <w:t>ble S</w:t>
      </w:r>
      <w:r w:rsidRPr="00696AD1">
        <w:rPr>
          <w:rFonts w:ascii="Times New Roman" w:hAnsi="Times New Roman" w:cs="Times New Roman"/>
          <w:b/>
          <w:sz w:val="24"/>
          <w:szCs w:val="24"/>
        </w:rPr>
        <w:t>1</w:t>
      </w:r>
      <w:r w:rsidRPr="00D51CA6">
        <w:rPr>
          <w:rFonts w:ascii="Times New Roman" w:hAnsi="Times New Roman" w:cs="Times New Roman"/>
          <w:sz w:val="24"/>
          <w:szCs w:val="24"/>
        </w:rPr>
        <w:t xml:space="preserve"> The monthly mean, minimum and maximum air temperature both </w:t>
      </w:r>
      <w:r>
        <w:rPr>
          <w:rFonts w:ascii="Times New Roman" w:hAnsi="Times New Roman" w:cs="Times New Roman"/>
          <w:sz w:val="24"/>
          <w:szCs w:val="24"/>
        </w:rPr>
        <w:t xml:space="preserve">in </w:t>
      </w:r>
      <w:r w:rsidRPr="00D51CA6">
        <w:rPr>
          <w:rFonts w:ascii="Times New Roman" w:hAnsi="Times New Roman" w:cs="Times New Roman"/>
          <w:sz w:val="24"/>
          <w:szCs w:val="24"/>
        </w:rPr>
        <w:t>non-warmed and warmed chambers from 2017 to 2020.</w:t>
      </w:r>
    </w:p>
    <w:tbl>
      <w:tblPr>
        <w:tblW w:w="9832" w:type="dxa"/>
        <w:tblLook w:val="04A0" w:firstRow="1" w:lastRow="0" w:firstColumn="1" w:lastColumn="0" w:noHBand="0" w:noVBand="1"/>
      </w:tblPr>
      <w:tblGrid>
        <w:gridCol w:w="673"/>
        <w:gridCol w:w="779"/>
        <w:gridCol w:w="1697"/>
        <w:gridCol w:w="1123"/>
        <w:gridCol w:w="1697"/>
        <w:gridCol w:w="1123"/>
        <w:gridCol w:w="1649"/>
        <w:gridCol w:w="1091"/>
      </w:tblGrid>
      <w:tr w:rsidR="00E30953" w:rsidRPr="00B00E36" w14:paraId="3E614AB6" w14:textId="77777777" w:rsidTr="005123CE">
        <w:trPr>
          <w:trHeight w:val="300"/>
        </w:trPr>
        <w:tc>
          <w:tcPr>
            <w:tcW w:w="673" w:type="dxa"/>
            <w:tcBorders>
              <w:top w:val="nil"/>
              <w:left w:val="nil"/>
              <w:bottom w:val="nil"/>
              <w:right w:val="nil"/>
            </w:tcBorders>
            <w:shd w:val="clear" w:color="auto" w:fill="auto"/>
            <w:noWrap/>
            <w:vAlign w:val="bottom"/>
            <w:hideMark/>
          </w:tcPr>
          <w:p w14:paraId="35DCE30F" w14:textId="77777777" w:rsidR="00E30953" w:rsidRPr="00B00E36" w:rsidRDefault="00E30953" w:rsidP="00CD44BA">
            <w:pPr>
              <w:widowControl/>
              <w:jc w:val="left"/>
              <w:rPr>
                <w:rFonts w:ascii="宋体" w:eastAsia="宋体" w:hAnsi="宋体" w:cs="宋体"/>
                <w:kern w:val="0"/>
                <w:sz w:val="24"/>
                <w:szCs w:val="24"/>
              </w:rPr>
            </w:pPr>
          </w:p>
        </w:tc>
        <w:tc>
          <w:tcPr>
            <w:tcW w:w="779" w:type="dxa"/>
            <w:tcBorders>
              <w:top w:val="nil"/>
              <w:left w:val="nil"/>
              <w:bottom w:val="nil"/>
              <w:right w:val="nil"/>
            </w:tcBorders>
            <w:shd w:val="clear" w:color="auto" w:fill="auto"/>
            <w:noWrap/>
            <w:vAlign w:val="bottom"/>
            <w:hideMark/>
          </w:tcPr>
          <w:p w14:paraId="75FF8618" w14:textId="77777777" w:rsidR="00E30953" w:rsidRPr="00B00E36" w:rsidRDefault="00E30953" w:rsidP="00CD44BA">
            <w:pPr>
              <w:widowControl/>
              <w:jc w:val="left"/>
              <w:rPr>
                <w:rFonts w:ascii="Times New Roman" w:eastAsia="Times New Roman" w:hAnsi="Times New Roman" w:cs="Times New Roman"/>
                <w:kern w:val="0"/>
                <w:sz w:val="20"/>
                <w:szCs w:val="20"/>
              </w:rPr>
            </w:pPr>
          </w:p>
        </w:tc>
        <w:tc>
          <w:tcPr>
            <w:tcW w:w="2820" w:type="dxa"/>
            <w:gridSpan w:val="2"/>
            <w:tcBorders>
              <w:top w:val="single" w:sz="4" w:space="0" w:color="auto"/>
              <w:left w:val="nil"/>
              <w:bottom w:val="single" w:sz="4" w:space="0" w:color="auto"/>
              <w:right w:val="nil"/>
            </w:tcBorders>
            <w:shd w:val="clear" w:color="auto" w:fill="auto"/>
            <w:noWrap/>
            <w:vAlign w:val="bottom"/>
            <w:hideMark/>
          </w:tcPr>
          <w:p w14:paraId="66C84A24" w14:textId="77777777" w:rsidR="00E30953" w:rsidRPr="00B00E36" w:rsidRDefault="00E30953" w:rsidP="00CD44BA">
            <w:pPr>
              <w:widowControl/>
              <w:jc w:val="center"/>
              <w:rPr>
                <w:rFonts w:ascii="Times New Roman" w:eastAsia="DengXian" w:hAnsi="Times New Roman" w:cs="Times New Roman"/>
                <w:b/>
                <w:bCs/>
                <w:color w:val="000000"/>
                <w:kern w:val="0"/>
                <w:sz w:val="22"/>
              </w:rPr>
            </w:pPr>
            <w:r w:rsidRPr="00B00E36">
              <w:rPr>
                <w:rFonts w:ascii="Times New Roman" w:eastAsia="DengXian" w:hAnsi="Times New Roman" w:cs="Times New Roman"/>
                <w:b/>
                <w:bCs/>
                <w:color w:val="000000"/>
                <w:kern w:val="0"/>
                <w:sz w:val="22"/>
              </w:rPr>
              <w:t>Mean air temperature</w:t>
            </w:r>
          </w:p>
        </w:tc>
        <w:tc>
          <w:tcPr>
            <w:tcW w:w="2820" w:type="dxa"/>
            <w:gridSpan w:val="2"/>
            <w:tcBorders>
              <w:top w:val="single" w:sz="4" w:space="0" w:color="auto"/>
              <w:left w:val="nil"/>
              <w:bottom w:val="single" w:sz="4" w:space="0" w:color="auto"/>
              <w:right w:val="nil"/>
            </w:tcBorders>
            <w:shd w:val="clear" w:color="auto" w:fill="auto"/>
            <w:noWrap/>
            <w:vAlign w:val="bottom"/>
            <w:hideMark/>
          </w:tcPr>
          <w:p w14:paraId="2CD137FF" w14:textId="77777777" w:rsidR="00E30953" w:rsidRPr="00B00E36" w:rsidRDefault="00E30953" w:rsidP="00CD44BA">
            <w:pPr>
              <w:widowControl/>
              <w:jc w:val="center"/>
              <w:rPr>
                <w:rFonts w:ascii="Times New Roman" w:eastAsia="DengXian" w:hAnsi="Times New Roman" w:cs="Times New Roman"/>
                <w:b/>
                <w:bCs/>
                <w:color w:val="000000"/>
                <w:kern w:val="0"/>
                <w:sz w:val="22"/>
              </w:rPr>
            </w:pPr>
            <w:r w:rsidRPr="00B00E36">
              <w:rPr>
                <w:rFonts w:ascii="Times New Roman" w:eastAsia="DengXian" w:hAnsi="Times New Roman" w:cs="Times New Roman"/>
                <w:b/>
                <w:bCs/>
                <w:color w:val="000000"/>
                <w:kern w:val="0"/>
                <w:sz w:val="22"/>
              </w:rPr>
              <w:t>Minimum air temperature</w:t>
            </w:r>
          </w:p>
        </w:tc>
        <w:tc>
          <w:tcPr>
            <w:tcW w:w="2740" w:type="dxa"/>
            <w:gridSpan w:val="2"/>
            <w:tcBorders>
              <w:top w:val="single" w:sz="4" w:space="0" w:color="auto"/>
              <w:left w:val="nil"/>
              <w:bottom w:val="single" w:sz="4" w:space="0" w:color="auto"/>
              <w:right w:val="nil"/>
            </w:tcBorders>
            <w:shd w:val="clear" w:color="auto" w:fill="auto"/>
            <w:noWrap/>
            <w:vAlign w:val="bottom"/>
            <w:hideMark/>
          </w:tcPr>
          <w:p w14:paraId="715E0135" w14:textId="77777777" w:rsidR="00E30953" w:rsidRPr="00B00E36" w:rsidRDefault="00E30953" w:rsidP="00CD44BA">
            <w:pPr>
              <w:widowControl/>
              <w:jc w:val="center"/>
              <w:rPr>
                <w:rFonts w:ascii="Times New Roman" w:eastAsia="DengXian" w:hAnsi="Times New Roman" w:cs="Times New Roman"/>
                <w:b/>
                <w:bCs/>
                <w:color w:val="000000"/>
                <w:kern w:val="0"/>
                <w:sz w:val="22"/>
              </w:rPr>
            </w:pPr>
            <w:r w:rsidRPr="00B00E36">
              <w:rPr>
                <w:rFonts w:ascii="Times New Roman" w:eastAsia="DengXian" w:hAnsi="Times New Roman" w:cs="Times New Roman"/>
                <w:b/>
                <w:bCs/>
                <w:color w:val="000000"/>
                <w:kern w:val="0"/>
                <w:sz w:val="22"/>
              </w:rPr>
              <w:t>M</w:t>
            </w:r>
            <w:r>
              <w:rPr>
                <w:rFonts w:ascii="Times New Roman" w:eastAsia="DengXian" w:hAnsi="Times New Roman" w:cs="Times New Roman"/>
                <w:b/>
                <w:bCs/>
                <w:color w:val="000000"/>
                <w:kern w:val="0"/>
                <w:sz w:val="22"/>
              </w:rPr>
              <w:t>a</w:t>
            </w:r>
            <w:r w:rsidRPr="00B00E36">
              <w:rPr>
                <w:rFonts w:ascii="Times New Roman" w:eastAsia="DengXian" w:hAnsi="Times New Roman" w:cs="Times New Roman"/>
                <w:b/>
                <w:bCs/>
                <w:color w:val="000000"/>
                <w:kern w:val="0"/>
                <w:sz w:val="22"/>
              </w:rPr>
              <w:t>ximum air temperature</w:t>
            </w:r>
          </w:p>
        </w:tc>
      </w:tr>
      <w:tr w:rsidR="00E30953" w:rsidRPr="00B00E36" w14:paraId="73ED1CF3" w14:textId="77777777" w:rsidTr="005123CE">
        <w:trPr>
          <w:trHeight w:val="300"/>
        </w:trPr>
        <w:tc>
          <w:tcPr>
            <w:tcW w:w="673" w:type="dxa"/>
            <w:tcBorders>
              <w:top w:val="nil"/>
              <w:left w:val="nil"/>
              <w:bottom w:val="single" w:sz="4" w:space="0" w:color="auto"/>
              <w:right w:val="nil"/>
            </w:tcBorders>
            <w:shd w:val="clear" w:color="auto" w:fill="auto"/>
            <w:noWrap/>
            <w:vAlign w:val="bottom"/>
            <w:hideMark/>
          </w:tcPr>
          <w:p w14:paraId="357BF6B8" w14:textId="77777777" w:rsidR="00E30953" w:rsidRPr="00B00E36" w:rsidRDefault="00E30953" w:rsidP="005123CE">
            <w:pPr>
              <w:widowControl/>
              <w:ind w:rightChars="-182" w:right="-382"/>
              <w:jc w:val="lef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year</w:t>
            </w:r>
          </w:p>
        </w:tc>
        <w:tc>
          <w:tcPr>
            <w:tcW w:w="779" w:type="dxa"/>
            <w:tcBorders>
              <w:top w:val="nil"/>
              <w:left w:val="nil"/>
              <w:bottom w:val="single" w:sz="4" w:space="0" w:color="auto"/>
              <w:right w:val="nil"/>
            </w:tcBorders>
            <w:shd w:val="clear" w:color="auto" w:fill="auto"/>
            <w:noWrap/>
            <w:vAlign w:val="bottom"/>
            <w:hideMark/>
          </w:tcPr>
          <w:p w14:paraId="6FB4B912" w14:textId="77777777" w:rsidR="00E30953" w:rsidRPr="00B00E36" w:rsidRDefault="00E30953" w:rsidP="00CD44BA">
            <w:pPr>
              <w:widowControl/>
              <w:jc w:val="lef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month</w:t>
            </w:r>
          </w:p>
        </w:tc>
        <w:tc>
          <w:tcPr>
            <w:tcW w:w="1697" w:type="dxa"/>
            <w:tcBorders>
              <w:top w:val="nil"/>
              <w:left w:val="nil"/>
              <w:bottom w:val="single" w:sz="4" w:space="0" w:color="auto"/>
              <w:right w:val="nil"/>
            </w:tcBorders>
            <w:shd w:val="clear" w:color="auto" w:fill="auto"/>
            <w:noWrap/>
            <w:vAlign w:val="bottom"/>
            <w:hideMark/>
          </w:tcPr>
          <w:p w14:paraId="032CEBA4" w14:textId="77777777" w:rsidR="00E30953" w:rsidRPr="00B00E36" w:rsidRDefault="00E30953" w:rsidP="00CD44BA">
            <w:pPr>
              <w:widowControl/>
              <w:jc w:val="lef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Non-warmed</w:t>
            </w:r>
          </w:p>
        </w:tc>
        <w:tc>
          <w:tcPr>
            <w:tcW w:w="1123" w:type="dxa"/>
            <w:tcBorders>
              <w:top w:val="nil"/>
              <w:left w:val="nil"/>
              <w:bottom w:val="single" w:sz="4" w:space="0" w:color="auto"/>
              <w:right w:val="nil"/>
            </w:tcBorders>
            <w:shd w:val="clear" w:color="auto" w:fill="auto"/>
            <w:noWrap/>
            <w:vAlign w:val="bottom"/>
            <w:hideMark/>
          </w:tcPr>
          <w:p w14:paraId="6D58AF0B" w14:textId="77777777" w:rsidR="00E30953" w:rsidRPr="00B00E36" w:rsidRDefault="00E30953" w:rsidP="00CD44BA">
            <w:pPr>
              <w:widowControl/>
              <w:jc w:val="lef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Warmed</w:t>
            </w:r>
          </w:p>
        </w:tc>
        <w:tc>
          <w:tcPr>
            <w:tcW w:w="1697" w:type="dxa"/>
            <w:tcBorders>
              <w:top w:val="nil"/>
              <w:left w:val="nil"/>
              <w:bottom w:val="single" w:sz="4" w:space="0" w:color="auto"/>
              <w:right w:val="nil"/>
            </w:tcBorders>
            <w:shd w:val="clear" w:color="auto" w:fill="auto"/>
            <w:noWrap/>
            <w:vAlign w:val="bottom"/>
            <w:hideMark/>
          </w:tcPr>
          <w:p w14:paraId="7E40293D" w14:textId="77777777" w:rsidR="00E30953" w:rsidRPr="00B00E36" w:rsidRDefault="00E30953" w:rsidP="00CD44BA">
            <w:pPr>
              <w:widowControl/>
              <w:jc w:val="lef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Non-warmed</w:t>
            </w:r>
          </w:p>
        </w:tc>
        <w:tc>
          <w:tcPr>
            <w:tcW w:w="1123" w:type="dxa"/>
            <w:tcBorders>
              <w:top w:val="nil"/>
              <w:left w:val="nil"/>
              <w:bottom w:val="single" w:sz="4" w:space="0" w:color="auto"/>
              <w:right w:val="nil"/>
            </w:tcBorders>
            <w:shd w:val="clear" w:color="auto" w:fill="auto"/>
            <w:noWrap/>
            <w:vAlign w:val="bottom"/>
            <w:hideMark/>
          </w:tcPr>
          <w:p w14:paraId="7E7AFDD2" w14:textId="77777777" w:rsidR="00E30953" w:rsidRPr="00B00E36" w:rsidRDefault="00E30953" w:rsidP="00CD44BA">
            <w:pPr>
              <w:widowControl/>
              <w:jc w:val="lef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Warmed</w:t>
            </w:r>
          </w:p>
        </w:tc>
        <w:tc>
          <w:tcPr>
            <w:tcW w:w="1649" w:type="dxa"/>
            <w:tcBorders>
              <w:top w:val="nil"/>
              <w:left w:val="nil"/>
              <w:bottom w:val="single" w:sz="4" w:space="0" w:color="auto"/>
              <w:right w:val="nil"/>
            </w:tcBorders>
            <w:shd w:val="clear" w:color="auto" w:fill="auto"/>
            <w:noWrap/>
            <w:vAlign w:val="bottom"/>
            <w:hideMark/>
          </w:tcPr>
          <w:p w14:paraId="4F685A73" w14:textId="77777777" w:rsidR="00E30953" w:rsidRPr="00B00E36" w:rsidRDefault="00E30953" w:rsidP="00CD44BA">
            <w:pPr>
              <w:widowControl/>
              <w:jc w:val="lef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Non-warmed</w:t>
            </w:r>
          </w:p>
        </w:tc>
        <w:tc>
          <w:tcPr>
            <w:tcW w:w="1091" w:type="dxa"/>
            <w:tcBorders>
              <w:top w:val="nil"/>
              <w:left w:val="nil"/>
              <w:bottom w:val="single" w:sz="4" w:space="0" w:color="auto"/>
              <w:right w:val="nil"/>
            </w:tcBorders>
            <w:shd w:val="clear" w:color="auto" w:fill="auto"/>
            <w:noWrap/>
            <w:vAlign w:val="bottom"/>
            <w:hideMark/>
          </w:tcPr>
          <w:p w14:paraId="7162BCAD" w14:textId="77777777" w:rsidR="00E30953" w:rsidRPr="00B00E36" w:rsidRDefault="00E30953" w:rsidP="00CD44BA">
            <w:pPr>
              <w:widowControl/>
              <w:jc w:val="lef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Warmed</w:t>
            </w:r>
          </w:p>
        </w:tc>
      </w:tr>
      <w:tr w:rsidR="00E30953" w:rsidRPr="00B00E36" w14:paraId="7782586D" w14:textId="77777777" w:rsidTr="005123CE">
        <w:trPr>
          <w:trHeight w:val="300"/>
        </w:trPr>
        <w:tc>
          <w:tcPr>
            <w:tcW w:w="673" w:type="dxa"/>
            <w:vMerge w:val="restart"/>
            <w:tcBorders>
              <w:top w:val="nil"/>
              <w:left w:val="nil"/>
              <w:bottom w:val="nil"/>
              <w:right w:val="nil"/>
            </w:tcBorders>
            <w:shd w:val="clear" w:color="auto" w:fill="auto"/>
            <w:noWrap/>
            <w:vAlign w:val="center"/>
            <w:hideMark/>
          </w:tcPr>
          <w:p w14:paraId="6A7C89E4" w14:textId="77777777" w:rsidR="00E30953" w:rsidRPr="00B00E36" w:rsidRDefault="00E30953" w:rsidP="00CD44BA">
            <w:pPr>
              <w:widowControl/>
              <w:jc w:val="center"/>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2017</w:t>
            </w:r>
          </w:p>
        </w:tc>
        <w:tc>
          <w:tcPr>
            <w:tcW w:w="779" w:type="dxa"/>
            <w:tcBorders>
              <w:top w:val="nil"/>
              <w:left w:val="nil"/>
              <w:bottom w:val="nil"/>
              <w:right w:val="nil"/>
            </w:tcBorders>
            <w:shd w:val="clear" w:color="auto" w:fill="auto"/>
            <w:noWrap/>
            <w:vAlign w:val="bottom"/>
            <w:hideMark/>
          </w:tcPr>
          <w:p w14:paraId="46C2D42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w:t>
            </w:r>
          </w:p>
        </w:tc>
        <w:tc>
          <w:tcPr>
            <w:tcW w:w="1697" w:type="dxa"/>
            <w:tcBorders>
              <w:top w:val="nil"/>
              <w:left w:val="nil"/>
              <w:bottom w:val="nil"/>
              <w:right w:val="nil"/>
            </w:tcBorders>
            <w:shd w:val="clear" w:color="auto" w:fill="auto"/>
            <w:noWrap/>
            <w:vAlign w:val="bottom"/>
            <w:hideMark/>
          </w:tcPr>
          <w:p w14:paraId="3B51E4B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-6.59 </w:t>
            </w:r>
          </w:p>
        </w:tc>
        <w:tc>
          <w:tcPr>
            <w:tcW w:w="1123" w:type="dxa"/>
            <w:tcBorders>
              <w:top w:val="nil"/>
              <w:left w:val="nil"/>
              <w:bottom w:val="nil"/>
              <w:right w:val="nil"/>
            </w:tcBorders>
            <w:shd w:val="clear" w:color="auto" w:fill="auto"/>
            <w:noWrap/>
            <w:vAlign w:val="bottom"/>
            <w:hideMark/>
          </w:tcPr>
          <w:p w14:paraId="4FBF0BD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-5.13 </w:t>
            </w:r>
          </w:p>
        </w:tc>
        <w:tc>
          <w:tcPr>
            <w:tcW w:w="1697" w:type="dxa"/>
            <w:tcBorders>
              <w:top w:val="nil"/>
              <w:left w:val="nil"/>
              <w:bottom w:val="nil"/>
              <w:right w:val="nil"/>
            </w:tcBorders>
            <w:shd w:val="clear" w:color="auto" w:fill="auto"/>
            <w:noWrap/>
            <w:vAlign w:val="bottom"/>
            <w:hideMark/>
          </w:tcPr>
          <w:p w14:paraId="6F35A05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-10.80 </w:t>
            </w:r>
          </w:p>
        </w:tc>
        <w:tc>
          <w:tcPr>
            <w:tcW w:w="1123" w:type="dxa"/>
            <w:tcBorders>
              <w:top w:val="nil"/>
              <w:left w:val="nil"/>
              <w:bottom w:val="nil"/>
              <w:right w:val="nil"/>
            </w:tcBorders>
            <w:shd w:val="clear" w:color="auto" w:fill="auto"/>
            <w:noWrap/>
            <w:vAlign w:val="bottom"/>
            <w:hideMark/>
          </w:tcPr>
          <w:p w14:paraId="775487F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-9.34 </w:t>
            </w:r>
          </w:p>
        </w:tc>
        <w:tc>
          <w:tcPr>
            <w:tcW w:w="1649" w:type="dxa"/>
            <w:tcBorders>
              <w:top w:val="nil"/>
              <w:left w:val="nil"/>
              <w:bottom w:val="nil"/>
              <w:right w:val="nil"/>
            </w:tcBorders>
            <w:shd w:val="clear" w:color="auto" w:fill="auto"/>
            <w:noWrap/>
            <w:vAlign w:val="bottom"/>
            <w:hideMark/>
          </w:tcPr>
          <w:p w14:paraId="00F0D34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-2.30 </w:t>
            </w:r>
          </w:p>
        </w:tc>
        <w:tc>
          <w:tcPr>
            <w:tcW w:w="1091" w:type="dxa"/>
            <w:tcBorders>
              <w:top w:val="nil"/>
              <w:left w:val="nil"/>
              <w:bottom w:val="nil"/>
              <w:right w:val="nil"/>
            </w:tcBorders>
            <w:shd w:val="clear" w:color="auto" w:fill="auto"/>
            <w:noWrap/>
            <w:vAlign w:val="bottom"/>
            <w:hideMark/>
          </w:tcPr>
          <w:p w14:paraId="31E69F8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-0.84 </w:t>
            </w:r>
          </w:p>
        </w:tc>
      </w:tr>
      <w:tr w:rsidR="00E30953" w:rsidRPr="00B00E36" w14:paraId="443B96B5" w14:textId="77777777" w:rsidTr="005123CE">
        <w:trPr>
          <w:trHeight w:val="300"/>
        </w:trPr>
        <w:tc>
          <w:tcPr>
            <w:tcW w:w="673" w:type="dxa"/>
            <w:vMerge/>
            <w:tcBorders>
              <w:top w:val="nil"/>
              <w:left w:val="nil"/>
              <w:bottom w:val="nil"/>
              <w:right w:val="nil"/>
            </w:tcBorders>
            <w:vAlign w:val="center"/>
            <w:hideMark/>
          </w:tcPr>
          <w:p w14:paraId="5E875242"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086B8B9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2</w:t>
            </w:r>
          </w:p>
        </w:tc>
        <w:tc>
          <w:tcPr>
            <w:tcW w:w="1697" w:type="dxa"/>
            <w:tcBorders>
              <w:top w:val="nil"/>
              <w:left w:val="nil"/>
              <w:bottom w:val="nil"/>
              <w:right w:val="nil"/>
            </w:tcBorders>
            <w:shd w:val="clear" w:color="auto" w:fill="auto"/>
            <w:noWrap/>
            <w:vAlign w:val="bottom"/>
            <w:hideMark/>
          </w:tcPr>
          <w:p w14:paraId="20D5E82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-4.76 </w:t>
            </w:r>
          </w:p>
        </w:tc>
        <w:tc>
          <w:tcPr>
            <w:tcW w:w="1123" w:type="dxa"/>
            <w:tcBorders>
              <w:top w:val="nil"/>
              <w:left w:val="nil"/>
              <w:bottom w:val="nil"/>
              <w:right w:val="nil"/>
            </w:tcBorders>
            <w:shd w:val="clear" w:color="auto" w:fill="auto"/>
            <w:noWrap/>
            <w:vAlign w:val="bottom"/>
            <w:hideMark/>
          </w:tcPr>
          <w:p w14:paraId="49372B8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-3.99 </w:t>
            </w:r>
          </w:p>
        </w:tc>
        <w:tc>
          <w:tcPr>
            <w:tcW w:w="1697" w:type="dxa"/>
            <w:tcBorders>
              <w:top w:val="nil"/>
              <w:left w:val="nil"/>
              <w:bottom w:val="nil"/>
              <w:right w:val="nil"/>
            </w:tcBorders>
            <w:shd w:val="clear" w:color="auto" w:fill="auto"/>
            <w:noWrap/>
            <w:vAlign w:val="bottom"/>
            <w:hideMark/>
          </w:tcPr>
          <w:p w14:paraId="648CD4D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-11.90 </w:t>
            </w:r>
          </w:p>
        </w:tc>
        <w:tc>
          <w:tcPr>
            <w:tcW w:w="1123" w:type="dxa"/>
            <w:tcBorders>
              <w:top w:val="nil"/>
              <w:left w:val="nil"/>
              <w:bottom w:val="nil"/>
              <w:right w:val="nil"/>
            </w:tcBorders>
            <w:shd w:val="clear" w:color="auto" w:fill="auto"/>
            <w:noWrap/>
            <w:vAlign w:val="bottom"/>
            <w:hideMark/>
          </w:tcPr>
          <w:p w14:paraId="09CD57C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-11.13 </w:t>
            </w:r>
          </w:p>
        </w:tc>
        <w:tc>
          <w:tcPr>
            <w:tcW w:w="1649" w:type="dxa"/>
            <w:tcBorders>
              <w:top w:val="nil"/>
              <w:left w:val="nil"/>
              <w:bottom w:val="nil"/>
              <w:right w:val="nil"/>
            </w:tcBorders>
            <w:shd w:val="clear" w:color="auto" w:fill="auto"/>
            <w:noWrap/>
            <w:vAlign w:val="bottom"/>
            <w:hideMark/>
          </w:tcPr>
          <w:p w14:paraId="25AD3ED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1.60 </w:t>
            </w:r>
          </w:p>
        </w:tc>
        <w:tc>
          <w:tcPr>
            <w:tcW w:w="1091" w:type="dxa"/>
            <w:tcBorders>
              <w:top w:val="nil"/>
              <w:left w:val="nil"/>
              <w:bottom w:val="nil"/>
              <w:right w:val="nil"/>
            </w:tcBorders>
            <w:shd w:val="clear" w:color="auto" w:fill="auto"/>
            <w:noWrap/>
            <w:vAlign w:val="bottom"/>
            <w:hideMark/>
          </w:tcPr>
          <w:p w14:paraId="024FA36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2.37 </w:t>
            </w:r>
          </w:p>
        </w:tc>
      </w:tr>
      <w:tr w:rsidR="00E30953" w:rsidRPr="00B00E36" w14:paraId="3AB9DE71" w14:textId="77777777" w:rsidTr="005123CE">
        <w:trPr>
          <w:trHeight w:val="300"/>
        </w:trPr>
        <w:tc>
          <w:tcPr>
            <w:tcW w:w="673" w:type="dxa"/>
            <w:vMerge/>
            <w:tcBorders>
              <w:top w:val="nil"/>
              <w:left w:val="nil"/>
              <w:bottom w:val="nil"/>
              <w:right w:val="nil"/>
            </w:tcBorders>
            <w:vAlign w:val="center"/>
            <w:hideMark/>
          </w:tcPr>
          <w:p w14:paraId="3D1168C3"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5FECC48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3</w:t>
            </w:r>
          </w:p>
        </w:tc>
        <w:tc>
          <w:tcPr>
            <w:tcW w:w="1697" w:type="dxa"/>
            <w:tcBorders>
              <w:top w:val="nil"/>
              <w:left w:val="nil"/>
              <w:bottom w:val="nil"/>
              <w:right w:val="nil"/>
            </w:tcBorders>
            <w:shd w:val="clear" w:color="auto" w:fill="auto"/>
            <w:noWrap/>
            <w:vAlign w:val="bottom"/>
            <w:hideMark/>
          </w:tcPr>
          <w:p w14:paraId="193B3D2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-1.87 </w:t>
            </w:r>
          </w:p>
        </w:tc>
        <w:tc>
          <w:tcPr>
            <w:tcW w:w="1123" w:type="dxa"/>
            <w:tcBorders>
              <w:top w:val="nil"/>
              <w:left w:val="nil"/>
              <w:bottom w:val="nil"/>
              <w:right w:val="nil"/>
            </w:tcBorders>
            <w:shd w:val="clear" w:color="auto" w:fill="auto"/>
            <w:noWrap/>
            <w:vAlign w:val="bottom"/>
            <w:hideMark/>
          </w:tcPr>
          <w:p w14:paraId="10A645D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-1.16 </w:t>
            </w:r>
          </w:p>
        </w:tc>
        <w:tc>
          <w:tcPr>
            <w:tcW w:w="1697" w:type="dxa"/>
            <w:tcBorders>
              <w:top w:val="nil"/>
              <w:left w:val="nil"/>
              <w:bottom w:val="nil"/>
              <w:right w:val="nil"/>
            </w:tcBorders>
            <w:shd w:val="clear" w:color="auto" w:fill="auto"/>
            <w:noWrap/>
            <w:vAlign w:val="bottom"/>
            <w:hideMark/>
          </w:tcPr>
          <w:p w14:paraId="55D2B4F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-8.50 </w:t>
            </w:r>
          </w:p>
        </w:tc>
        <w:tc>
          <w:tcPr>
            <w:tcW w:w="1123" w:type="dxa"/>
            <w:tcBorders>
              <w:top w:val="nil"/>
              <w:left w:val="nil"/>
              <w:bottom w:val="nil"/>
              <w:right w:val="nil"/>
            </w:tcBorders>
            <w:shd w:val="clear" w:color="auto" w:fill="auto"/>
            <w:noWrap/>
            <w:vAlign w:val="bottom"/>
            <w:hideMark/>
          </w:tcPr>
          <w:p w14:paraId="0F75D38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-7.80 </w:t>
            </w:r>
          </w:p>
        </w:tc>
        <w:tc>
          <w:tcPr>
            <w:tcW w:w="1649" w:type="dxa"/>
            <w:tcBorders>
              <w:top w:val="nil"/>
              <w:left w:val="nil"/>
              <w:bottom w:val="nil"/>
              <w:right w:val="nil"/>
            </w:tcBorders>
            <w:shd w:val="clear" w:color="auto" w:fill="auto"/>
            <w:noWrap/>
            <w:vAlign w:val="bottom"/>
            <w:hideMark/>
          </w:tcPr>
          <w:p w14:paraId="3640D3C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5.20 </w:t>
            </w:r>
          </w:p>
        </w:tc>
        <w:tc>
          <w:tcPr>
            <w:tcW w:w="1091" w:type="dxa"/>
            <w:tcBorders>
              <w:top w:val="nil"/>
              <w:left w:val="nil"/>
              <w:bottom w:val="nil"/>
              <w:right w:val="nil"/>
            </w:tcBorders>
            <w:shd w:val="clear" w:color="auto" w:fill="auto"/>
            <w:noWrap/>
            <w:vAlign w:val="bottom"/>
            <w:hideMark/>
          </w:tcPr>
          <w:p w14:paraId="7009958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5.90 </w:t>
            </w:r>
          </w:p>
        </w:tc>
      </w:tr>
      <w:tr w:rsidR="00E30953" w:rsidRPr="00B00E36" w14:paraId="5CD28901" w14:textId="77777777" w:rsidTr="005123CE">
        <w:trPr>
          <w:trHeight w:val="300"/>
        </w:trPr>
        <w:tc>
          <w:tcPr>
            <w:tcW w:w="673" w:type="dxa"/>
            <w:vMerge/>
            <w:tcBorders>
              <w:top w:val="nil"/>
              <w:left w:val="nil"/>
              <w:bottom w:val="nil"/>
              <w:right w:val="nil"/>
            </w:tcBorders>
            <w:vAlign w:val="center"/>
            <w:hideMark/>
          </w:tcPr>
          <w:p w14:paraId="079767B3"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5671FEE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4</w:t>
            </w:r>
          </w:p>
        </w:tc>
        <w:tc>
          <w:tcPr>
            <w:tcW w:w="1697" w:type="dxa"/>
            <w:tcBorders>
              <w:top w:val="nil"/>
              <w:left w:val="nil"/>
              <w:bottom w:val="nil"/>
              <w:right w:val="nil"/>
            </w:tcBorders>
            <w:shd w:val="clear" w:color="auto" w:fill="auto"/>
            <w:noWrap/>
            <w:vAlign w:val="bottom"/>
            <w:hideMark/>
          </w:tcPr>
          <w:p w14:paraId="6E4D3C6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3.35 </w:t>
            </w:r>
          </w:p>
        </w:tc>
        <w:tc>
          <w:tcPr>
            <w:tcW w:w="1123" w:type="dxa"/>
            <w:tcBorders>
              <w:top w:val="nil"/>
              <w:left w:val="nil"/>
              <w:bottom w:val="nil"/>
              <w:right w:val="nil"/>
            </w:tcBorders>
            <w:shd w:val="clear" w:color="auto" w:fill="auto"/>
            <w:noWrap/>
            <w:vAlign w:val="bottom"/>
            <w:hideMark/>
          </w:tcPr>
          <w:p w14:paraId="2412729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4.04 </w:t>
            </w:r>
          </w:p>
        </w:tc>
        <w:tc>
          <w:tcPr>
            <w:tcW w:w="1697" w:type="dxa"/>
            <w:tcBorders>
              <w:top w:val="nil"/>
              <w:left w:val="nil"/>
              <w:bottom w:val="nil"/>
              <w:right w:val="nil"/>
            </w:tcBorders>
            <w:shd w:val="clear" w:color="auto" w:fill="auto"/>
            <w:noWrap/>
            <w:vAlign w:val="bottom"/>
            <w:hideMark/>
          </w:tcPr>
          <w:p w14:paraId="72C2CF6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-2.90 </w:t>
            </w:r>
          </w:p>
        </w:tc>
        <w:tc>
          <w:tcPr>
            <w:tcW w:w="1123" w:type="dxa"/>
            <w:tcBorders>
              <w:top w:val="nil"/>
              <w:left w:val="nil"/>
              <w:bottom w:val="nil"/>
              <w:right w:val="nil"/>
            </w:tcBorders>
            <w:shd w:val="clear" w:color="auto" w:fill="auto"/>
            <w:noWrap/>
            <w:vAlign w:val="bottom"/>
            <w:hideMark/>
          </w:tcPr>
          <w:p w14:paraId="369BF71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-2.21 </w:t>
            </w:r>
          </w:p>
        </w:tc>
        <w:tc>
          <w:tcPr>
            <w:tcW w:w="1649" w:type="dxa"/>
            <w:tcBorders>
              <w:top w:val="nil"/>
              <w:left w:val="nil"/>
              <w:bottom w:val="nil"/>
              <w:right w:val="nil"/>
            </w:tcBorders>
            <w:shd w:val="clear" w:color="auto" w:fill="auto"/>
            <w:noWrap/>
            <w:vAlign w:val="bottom"/>
            <w:hideMark/>
          </w:tcPr>
          <w:p w14:paraId="18620DD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9.20 </w:t>
            </w:r>
          </w:p>
        </w:tc>
        <w:tc>
          <w:tcPr>
            <w:tcW w:w="1091" w:type="dxa"/>
            <w:tcBorders>
              <w:top w:val="nil"/>
              <w:left w:val="nil"/>
              <w:bottom w:val="nil"/>
              <w:right w:val="nil"/>
            </w:tcBorders>
            <w:shd w:val="clear" w:color="auto" w:fill="auto"/>
            <w:noWrap/>
            <w:vAlign w:val="bottom"/>
            <w:hideMark/>
          </w:tcPr>
          <w:p w14:paraId="04B9893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9.89 </w:t>
            </w:r>
          </w:p>
        </w:tc>
      </w:tr>
      <w:tr w:rsidR="00E30953" w:rsidRPr="00B00E36" w14:paraId="5B4353B5" w14:textId="77777777" w:rsidTr="005123CE">
        <w:trPr>
          <w:trHeight w:val="300"/>
        </w:trPr>
        <w:tc>
          <w:tcPr>
            <w:tcW w:w="673" w:type="dxa"/>
            <w:vMerge/>
            <w:tcBorders>
              <w:top w:val="nil"/>
              <w:left w:val="nil"/>
              <w:bottom w:val="nil"/>
              <w:right w:val="nil"/>
            </w:tcBorders>
            <w:vAlign w:val="center"/>
            <w:hideMark/>
          </w:tcPr>
          <w:p w14:paraId="13DECCC6"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6562808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5</w:t>
            </w:r>
          </w:p>
        </w:tc>
        <w:tc>
          <w:tcPr>
            <w:tcW w:w="1697" w:type="dxa"/>
            <w:tcBorders>
              <w:top w:val="nil"/>
              <w:left w:val="nil"/>
              <w:bottom w:val="nil"/>
              <w:right w:val="nil"/>
            </w:tcBorders>
            <w:shd w:val="clear" w:color="auto" w:fill="auto"/>
            <w:noWrap/>
            <w:vAlign w:val="bottom"/>
            <w:hideMark/>
          </w:tcPr>
          <w:p w14:paraId="0EE88DA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5.87 </w:t>
            </w:r>
          </w:p>
        </w:tc>
        <w:tc>
          <w:tcPr>
            <w:tcW w:w="1123" w:type="dxa"/>
            <w:tcBorders>
              <w:top w:val="nil"/>
              <w:left w:val="nil"/>
              <w:bottom w:val="nil"/>
              <w:right w:val="nil"/>
            </w:tcBorders>
            <w:shd w:val="clear" w:color="auto" w:fill="auto"/>
            <w:noWrap/>
            <w:vAlign w:val="bottom"/>
            <w:hideMark/>
          </w:tcPr>
          <w:p w14:paraId="0A8F5A1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6.31 </w:t>
            </w:r>
          </w:p>
        </w:tc>
        <w:tc>
          <w:tcPr>
            <w:tcW w:w="1697" w:type="dxa"/>
            <w:tcBorders>
              <w:top w:val="nil"/>
              <w:left w:val="nil"/>
              <w:bottom w:val="nil"/>
              <w:right w:val="nil"/>
            </w:tcBorders>
            <w:shd w:val="clear" w:color="auto" w:fill="auto"/>
            <w:noWrap/>
            <w:vAlign w:val="bottom"/>
            <w:hideMark/>
          </w:tcPr>
          <w:p w14:paraId="3880326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-0.10 </w:t>
            </w:r>
          </w:p>
        </w:tc>
        <w:tc>
          <w:tcPr>
            <w:tcW w:w="1123" w:type="dxa"/>
            <w:tcBorders>
              <w:top w:val="nil"/>
              <w:left w:val="nil"/>
              <w:bottom w:val="nil"/>
              <w:right w:val="nil"/>
            </w:tcBorders>
            <w:shd w:val="clear" w:color="auto" w:fill="auto"/>
            <w:noWrap/>
            <w:vAlign w:val="bottom"/>
            <w:hideMark/>
          </w:tcPr>
          <w:p w14:paraId="291B1BB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0.34 </w:t>
            </w:r>
          </w:p>
        </w:tc>
        <w:tc>
          <w:tcPr>
            <w:tcW w:w="1649" w:type="dxa"/>
            <w:tcBorders>
              <w:top w:val="nil"/>
              <w:left w:val="nil"/>
              <w:bottom w:val="nil"/>
              <w:right w:val="nil"/>
            </w:tcBorders>
            <w:shd w:val="clear" w:color="auto" w:fill="auto"/>
            <w:noWrap/>
            <w:vAlign w:val="bottom"/>
            <w:hideMark/>
          </w:tcPr>
          <w:p w14:paraId="100259E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10.50 </w:t>
            </w:r>
          </w:p>
        </w:tc>
        <w:tc>
          <w:tcPr>
            <w:tcW w:w="1091" w:type="dxa"/>
            <w:tcBorders>
              <w:top w:val="nil"/>
              <w:left w:val="nil"/>
              <w:bottom w:val="nil"/>
              <w:right w:val="nil"/>
            </w:tcBorders>
            <w:shd w:val="clear" w:color="auto" w:fill="auto"/>
            <w:noWrap/>
            <w:vAlign w:val="bottom"/>
            <w:hideMark/>
          </w:tcPr>
          <w:p w14:paraId="45409FE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10.94 </w:t>
            </w:r>
          </w:p>
        </w:tc>
      </w:tr>
      <w:tr w:rsidR="00E30953" w:rsidRPr="00B00E36" w14:paraId="17970F96" w14:textId="77777777" w:rsidTr="005123CE">
        <w:trPr>
          <w:trHeight w:val="300"/>
        </w:trPr>
        <w:tc>
          <w:tcPr>
            <w:tcW w:w="673" w:type="dxa"/>
            <w:vMerge/>
            <w:tcBorders>
              <w:top w:val="nil"/>
              <w:left w:val="nil"/>
              <w:bottom w:val="nil"/>
              <w:right w:val="nil"/>
            </w:tcBorders>
            <w:vAlign w:val="center"/>
            <w:hideMark/>
          </w:tcPr>
          <w:p w14:paraId="40EF2B15"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3254A6C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6</w:t>
            </w:r>
          </w:p>
        </w:tc>
        <w:tc>
          <w:tcPr>
            <w:tcW w:w="1697" w:type="dxa"/>
            <w:tcBorders>
              <w:top w:val="nil"/>
              <w:left w:val="nil"/>
              <w:bottom w:val="nil"/>
              <w:right w:val="nil"/>
            </w:tcBorders>
            <w:shd w:val="clear" w:color="auto" w:fill="auto"/>
            <w:noWrap/>
            <w:vAlign w:val="bottom"/>
            <w:hideMark/>
          </w:tcPr>
          <w:p w14:paraId="748F44E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9.51 </w:t>
            </w:r>
          </w:p>
        </w:tc>
        <w:tc>
          <w:tcPr>
            <w:tcW w:w="1123" w:type="dxa"/>
            <w:tcBorders>
              <w:top w:val="nil"/>
              <w:left w:val="nil"/>
              <w:bottom w:val="nil"/>
              <w:right w:val="nil"/>
            </w:tcBorders>
            <w:shd w:val="clear" w:color="auto" w:fill="auto"/>
            <w:noWrap/>
            <w:vAlign w:val="bottom"/>
            <w:hideMark/>
          </w:tcPr>
          <w:p w14:paraId="37537AF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9.66 </w:t>
            </w:r>
          </w:p>
        </w:tc>
        <w:tc>
          <w:tcPr>
            <w:tcW w:w="1697" w:type="dxa"/>
            <w:tcBorders>
              <w:top w:val="nil"/>
              <w:left w:val="nil"/>
              <w:bottom w:val="nil"/>
              <w:right w:val="nil"/>
            </w:tcBorders>
            <w:shd w:val="clear" w:color="auto" w:fill="auto"/>
            <w:noWrap/>
            <w:vAlign w:val="bottom"/>
            <w:hideMark/>
          </w:tcPr>
          <w:p w14:paraId="18A0DA7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5.20 </w:t>
            </w:r>
          </w:p>
        </w:tc>
        <w:tc>
          <w:tcPr>
            <w:tcW w:w="1123" w:type="dxa"/>
            <w:tcBorders>
              <w:top w:val="nil"/>
              <w:left w:val="nil"/>
              <w:bottom w:val="nil"/>
              <w:right w:val="nil"/>
            </w:tcBorders>
            <w:shd w:val="clear" w:color="auto" w:fill="auto"/>
            <w:noWrap/>
            <w:vAlign w:val="bottom"/>
            <w:hideMark/>
          </w:tcPr>
          <w:p w14:paraId="6DE9589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4.85 </w:t>
            </w:r>
          </w:p>
        </w:tc>
        <w:tc>
          <w:tcPr>
            <w:tcW w:w="1649" w:type="dxa"/>
            <w:tcBorders>
              <w:top w:val="nil"/>
              <w:left w:val="nil"/>
              <w:bottom w:val="nil"/>
              <w:right w:val="nil"/>
            </w:tcBorders>
            <w:shd w:val="clear" w:color="auto" w:fill="auto"/>
            <w:noWrap/>
            <w:vAlign w:val="bottom"/>
            <w:hideMark/>
          </w:tcPr>
          <w:p w14:paraId="2BF9CCB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12.20 </w:t>
            </w:r>
          </w:p>
        </w:tc>
        <w:tc>
          <w:tcPr>
            <w:tcW w:w="1091" w:type="dxa"/>
            <w:tcBorders>
              <w:top w:val="nil"/>
              <w:left w:val="nil"/>
              <w:bottom w:val="nil"/>
              <w:right w:val="nil"/>
            </w:tcBorders>
            <w:shd w:val="clear" w:color="auto" w:fill="auto"/>
            <w:noWrap/>
            <w:vAlign w:val="bottom"/>
            <w:hideMark/>
          </w:tcPr>
          <w:p w14:paraId="292F533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11.85 </w:t>
            </w:r>
          </w:p>
        </w:tc>
      </w:tr>
      <w:tr w:rsidR="00E30953" w:rsidRPr="00B00E36" w14:paraId="023EE608" w14:textId="77777777" w:rsidTr="005123CE">
        <w:trPr>
          <w:trHeight w:val="300"/>
        </w:trPr>
        <w:tc>
          <w:tcPr>
            <w:tcW w:w="673" w:type="dxa"/>
            <w:vMerge/>
            <w:tcBorders>
              <w:top w:val="nil"/>
              <w:left w:val="nil"/>
              <w:bottom w:val="nil"/>
              <w:right w:val="nil"/>
            </w:tcBorders>
            <w:vAlign w:val="center"/>
            <w:hideMark/>
          </w:tcPr>
          <w:p w14:paraId="193DBB58"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7048EE3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7</w:t>
            </w:r>
          </w:p>
        </w:tc>
        <w:tc>
          <w:tcPr>
            <w:tcW w:w="1697" w:type="dxa"/>
            <w:tcBorders>
              <w:top w:val="nil"/>
              <w:left w:val="nil"/>
              <w:bottom w:val="nil"/>
              <w:right w:val="nil"/>
            </w:tcBorders>
            <w:shd w:val="clear" w:color="auto" w:fill="auto"/>
            <w:noWrap/>
            <w:vAlign w:val="bottom"/>
            <w:hideMark/>
          </w:tcPr>
          <w:p w14:paraId="38E8A11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13.91 </w:t>
            </w:r>
          </w:p>
        </w:tc>
        <w:tc>
          <w:tcPr>
            <w:tcW w:w="1123" w:type="dxa"/>
            <w:tcBorders>
              <w:top w:val="nil"/>
              <w:left w:val="nil"/>
              <w:bottom w:val="nil"/>
              <w:right w:val="nil"/>
            </w:tcBorders>
            <w:shd w:val="clear" w:color="auto" w:fill="auto"/>
            <w:noWrap/>
            <w:vAlign w:val="bottom"/>
            <w:hideMark/>
          </w:tcPr>
          <w:p w14:paraId="4F7967E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14.77 </w:t>
            </w:r>
          </w:p>
        </w:tc>
        <w:tc>
          <w:tcPr>
            <w:tcW w:w="1697" w:type="dxa"/>
            <w:tcBorders>
              <w:top w:val="nil"/>
              <w:left w:val="nil"/>
              <w:bottom w:val="nil"/>
              <w:right w:val="nil"/>
            </w:tcBorders>
            <w:shd w:val="clear" w:color="auto" w:fill="auto"/>
            <w:noWrap/>
            <w:vAlign w:val="bottom"/>
            <w:hideMark/>
          </w:tcPr>
          <w:p w14:paraId="7F9382E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9.39 </w:t>
            </w:r>
          </w:p>
        </w:tc>
        <w:tc>
          <w:tcPr>
            <w:tcW w:w="1123" w:type="dxa"/>
            <w:tcBorders>
              <w:top w:val="nil"/>
              <w:left w:val="nil"/>
              <w:bottom w:val="nil"/>
              <w:right w:val="nil"/>
            </w:tcBorders>
            <w:shd w:val="clear" w:color="auto" w:fill="auto"/>
            <w:noWrap/>
            <w:vAlign w:val="bottom"/>
            <w:hideMark/>
          </w:tcPr>
          <w:p w14:paraId="5912838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9.73 </w:t>
            </w:r>
          </w:p>
        </w:tc>
        <w:tc>
          <w:tcPr>
            <w:tcW w:w="1649" w:type="dxa"/>
            <w:tcBorders>
              <w:top w:val="nil"/>
              <w:left w:val="nil"/>
              <w:bottom w:val="nil"/>
              <w:right w:val="nil"/>
            </w:tcBorders>
            <w:shd w:val="clear" w:color="auto" w:fill="auto"/>
            <w:noWrap/>
            <w:vAlign w:val="bottom"/>
            <w:hideMark/>
          </w:tcPr>
          <w:p w14:paraId="364DC71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17.79 </w:t>
            </w:r>
          </w:p>
        </w:tc>
        <w:tc>
          <w:tcPr>
            <w:tcW w:w="1091" w:type="dxa"/>
            <w:tcBorders>
              <w:top w:val="nil"/>
              <w:left w:val="nil"/>
              <w:bottom w:val="nil"/>
              <w:right w:val="nil"/>
            </w:tcBorders>
            <w:shd w:val="clear" w:color="auto" w:fill="auto"/>
            <w:noWrap/>
            <w:vAlign w:val="bottom"/>
            <w:hideMark/>
          </w:tcPr>
          <w:p w14:paraId="60DC65E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18.53 </w:t>
            </w:r>
          </w:p>
        </w:tc>
      </w:tr>
      <w:tr w:rsidR="00E30953" w:rsidRPr="00B00E36" w14:paraId="1F2F73B6" w14:textId="77777777" w:rsidTr="005123CE">
        <w:trPr>
          <w:trHeight w:val="300"/>
        </w:trPr>
        <w:tc>
          <w:tcPr>
            <w:tcW w:w="673" w:type="dxa"/>
            <w:vMerge/>
            <w:tcBorders>
              <w:top w:val="nil"/>
              <w:left w:val="nil"/>
              <w:bottom w:val="nil"/>
              <w:right w:val="nil"/>
            </w:tcBorders>
            <w:vAlign w:val="center"/>
            <w:hideMark/>
          </w:tcPr>
          <w:p w14:paraId="420B6579"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4A409F0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8</w:t>
            </w:r>
          </w:p>
        </w:tc>
        <w:tc>
          <w:tcPr>
            <w:tcW w:w="1697" w:type="dxa"/>
            <w:tcBorders>
              <w:top w:val="nil"/>
              <w:left w:val="nil"/>
              <w:bottom w:val="nil"/>
              <w:right w:val="nil"/>
            </w:tcBorders>
            <w:shd w:val="clear" w:color="auto" w:fill="auto"/>
            <w:noWrap/>
            <w:vAlign w:val="bottom"/>
            <w:hideMark/>
          </w:tcPr>
          <w:p w14:paraId="2C210E9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14.14 </w:t>
            </w:r>
          </w:p>
        </w:tc>
        <w:tc>
          <w:tcPr>
            <w:tcW w:w="1123" w:type="dxa"/>
            <w:tcBorders>
              <w:top w:val="nil"/>
              <w:left w:val="nil"/>
              <w:bottom w:val="nil"/>
              <w:right w:val="nil"/>
            </w:tcBorders>
            <w:shd w:val="clear" w:color="auto" w:fill="auto"/>
            <w:noWrap/>
            <w:vAlign w:val="bottom"/>
            <w:hideMark/>
          </w:tcPr>
          <w:p w14:paraId="0B39317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14.50 </w:t>
            </w:r>
          </w:p>
        </w:tc>
        <w:tc>
          <w:tcPr>
            <w:tcW w:w="1697" w:type="dxa"/>
            <w:tcBorders>
              <w:top w:val="nil"/>
              <w:left w:val="nil"/>
              <w:bottom w:val="nil"/>
              <w:right w:val="nil"/>
            </w:tcBorders>
            <w:shd w:val="clear" w:color="auto" w:fill="auto"/>
            <w:noWrap/>
            <w:vAlign w:val="bottom"/>
            <w:hideMark/>
          </w:tcPr>
          <w:p w14:paraId="2C2B52B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10.30 </w:t>
            </w:r>
          </w:p>
        </w:tc>
        <w:tc>
          <w:tcPr>
            <w:tcW w:w="1123" w:type="dxa"/>
            <w:tcBorders>
              <w:top w:val="nil"/>
              <w:left w:val="nil"/>
              <w:bottom w:val="nil"/>
              <w:right w:val="nil"/>
            </w:tcBorders>
            <w:shd w:val="clear" w:color="auto" w:fill="auto"/>
            <w:noWrap/>
            <w:vAlign w:val="bottom"/>
            <w:hideMark/>
          </w:tcPr>
          <w:p w14:paraId="1510D79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10.68 </w:t>
            </w:r>
          </w:p>
        </w:tc>
        <w:tc>
          <w:tcPr>
            <w:tcW w:w="1649" w:type="dxa"/>
            <w:tcBorders>
              <w:top w:val="nil"/>
              <w:left w:val="nil"/>
              <w:bottom w:val="nil"/>
              <w:right w:val="nil"/>
            </w:tcBorders>
            <w:shd w:val="clear" w:color="auto" w:fill="auto"/>
            <w:noWrap/>
            <w:vAlign w:val="bottom"/>
            <w:hideMark/>
          </w:tcPr>
          <w:p w14:paraId="422BED5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16.40 </w:t>
            </w:r>
          </w:p>
        </w:tc>
        <w:tc>
          <w:tcPr>
            <w:tcW w:w="1091" w:type="dxa"/>
            <w:tcBorders>
              <w:top w:val="nil"/>
              <w:left w:val="nil"/>
              <w:bottom w:val="nil"/>
              <w:right w:val="nil"/>
            </w:tcBorders>
            <w:shd w:val="clear" w:color="auto" w:fill="auto"/>
            <w:noWrap/>
            <w:vAlign w:val="bottom"/>
            <w:hideMark/>
          </w:tcPr>
          <w:p w14:paraId="2A3DC80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16.78 </w:t>
            </w:r>
          </w:p>
        </w:tc>
      </w:tr>
      <w:tr w:rsidR="00E30953" w:rsidRPr="00B00E36" w14:paraId="7C03716F" w14:textId="77777777" w:rsidTr="005123CE">
        <w:trPr>
          <w:trHeight w:val="300"/>
        </w:trPr>
        <w:tc>
          <w:tcPr>
            <w:tcW w:w="673" w:type="dxa"/>
            <w:vMerge/>
            <w:tcBorders>
              <w:top w:val="nil"/>
              <w:left w:val="nil"/>
              <w:bottom w:val="nil"/>
              <w:right w:val="nil"/>
            </w:tcBorders>
            <w:vAlign w:val="center"/>
            <w:hideMark/>
          </w:tcPr>
          <w:p w14:paraId="7A76C54F"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397C70B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9</w:t>
            </w:r>
          </w:p>
        </w:tc>
        <w:tc>
          <w:tcPr>
            <w:tcW w:w="1697" w:type="dxa"/>
            <w:tcBorders>
              <w:top w:val="nil"/>
              <w:left w:val="nil"/>
              <w:bottom w:val="nil"/>
              <w:right w:val="nil"/>
            </w:tcBorders>
            <w:shd w:val="clear" w:color="auto" w:fill="auto"/>
            <w:noWrap/>
            <w:vAlign w:val="bottom"/>
            <w:hideMark/>
          </w:tcPr>
          <w:p w14:paraId="75FE0B6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11.39 </w:t>
            </w:r>
          </w:p>
        </w:tc>
        <w:tc>
          <w:tcPr>
            <w:tcW w:w="1123" w:type="dxa"/>
            <w:tcBorders>
              <w:top w:val="nil"/>
              <w:left w:val="nil"/>
              <w:bottom w:val="nil"/>
              <w:right w:val="nil"/>
            </w:tcBorders>
            <w:shd w:val="clear" w:color="auto" w:fill="auto"/>
            <w:noWrap/>
            <w:vAlign w:val="bottom"/>
            <w:hideMark/>
          </w:tcPr>
          <w:p w14:paraId="2E085B3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12.12 </w:t>
            </w:r>
          </w:p>
        </w:tc>
        <w:tc>
          <w:tcPr>
            <w:tcW w:w="1697" w:type="dxa"/>
            <w:tcBorders>
              <w:top w:val="nil"/>
              <w:left w:val="nil"/>
              <w:bottom w:val="nil"/>
              <w:right w:val="nil"/>
            </w:tcBorders>
            <w:shd w:val="clear" w:color="auto" w:fill="auto"/>
            <w:noWrap/>
            <w:vAlign w:val="bottom"/>
            <w:hideMark/>
          </w:tcPr>
          <w:p w14:paraId="11A01CE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6.90 </w:t>
            </w:r>
          </w:p>
        </w:tc>
        <w:tc>
          <w:tcPr>
            <w:tcW w:w="1123" w:type="dxa"/>
            <w:tcBorders>
              <w:top w:val="nil"/>
              <w:left w:val="nil"/>
              <w:bottom w:val="nil"/>
              <w:right w:val="nil"/>
            </w:tcBorders>
            <w:shd w:val="clear" w:color="auto" w:fill="auto"/>
            <w:noWrap/>
            <w:vAlign w:val="bottom"/>
            <w:hideMark/>
          </w:tcPr>
          <w:p w14:paraId="4682A90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7.17 </w:t>
            </w:r>
          </w:p>
        </w:tc>
        <w:tc>
          <w:tcPr>
            <w:tcW w:w="1649" w:type="dxa"/>
            <w:tcBorders>
              <w:top w:val="nil"/>
              <w:left w:val="nil"/>
              <w:bottom w:val="nil"/>
              <w:right w:val="nil"/>
            </w:tcBorders>
            <w:shd w:val="clear" w:color="auto" w:fill="auto"/>
            <w:noWrap/>
            <w:vAlign w:val="bottom"/>
            <w:hideMark/>
          </w:tcPr>
          <w:p w14:paraId="1D9B783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16.37 </w:t>
            </w:r>
          </w:p>
        </w:tc>
        <w:tc>
          <w:tcPr>
            <w:tcW w:w="1091" w:type="dxa"/>
            <w:tcBorders>
              <w:top w:val="nil"/>
              <w:left w:val="nil"/>
              <w:bottom w:val="nil"/>
              <w:right w:val="nil"/>
            </w:tcBorders>
            <w:shd w:val="clear" w:color="auto" w:fill="auto"/>
            <w:noWrap/>
            <w:vAlign w:val="bottom"/>
            <w:hideMark/>
          </w:tcPr>
          <w:p w14:paraId="705EB2E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17.37 </w:t>
            </w:r>
          </w:p>
        </w:tc>
      </w:tr>
      <w:tr w:rsidR="00E30953" w:rsidRPr="00B00E36" w14:paraId="5824766C" w14:textId="77777777" w:rsidTr="005123CE">
        <w:trPr>
          <w:trHeight w:val="300"/>
        </w:trPr>
        <w:tc>
          <w:tcPr>
            <w:tcW w:w="673" w:type="dxa"/>
            <w:vMerge/>
            <w:tcBorders>
              <w:top w:val="nil"/>
              <w:left w:val="nil"/>
              <w:bottom w:val="nil"/>
              <w:right w:val="nil"/>
            </w:tcBorders>
            <w:vAlign w:val="center"/>
            <w:hideMark/>
          </w:tcPr>
          <w:p w14:paraId="2B239DD8"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106B3E5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10</w:t>
            </w:r>
          </w:p>
        </w:tc>
        <w:tc>
          <w:tcPr>
            <w:tcW w:w="1697" w:type="dxa"/>
            <w:tcBorders>
              <w:top w:val="nil"/>
              <w:left w:val="nil"/>
              <w:bottom w:val="nil"/>
              <w:right w:val="nil"/>
            </w:tcBorders>
            <w:shd w:val="clear" w:color="auto" w:fill="auto"/>
            <w:noWrap/>
            <w:vAlign w:val="bottom"/>
            <w:hideMark/>
          </w:tcPr>
          <w:p w14:paraId="7D424A8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7.24 </w:t>
            </w:r>
          </w:p>
        </w:tc>
        <w:tc>
          <w:tcPr>
            <w:tcW w:w="1123" w:type="dxa"/>
            <w:tcBorders>
              <w:top w:val="nil"/>
              <w:left w:val="nil"/>
              <w:bottom w:val="nil"/>
              <w:right w:val="nil"/>
            </w:tcBorders>
            <w:shd w:val="clear" w:color="auto" w:fill="auto"/>
            <w:noWrap/>
            <w:vAlign w:val="bottom"/>
            <w:hideMark/>
          </w:tcPr>
          <w:p w14:paraId="73329B4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7.94 </w:t>
            </w:r>
          </w:p>
        </w:tc>
        <w:tc>
          <w:tcPr>
            <w:tcW w:w="1697" w:type="dxa"/>
            <w:tcBorders>
              <w:top w:val="nil"/>
              <w:left w:val="nil"/>
              <w:bottom w:val="nil"/>
              <w:right w:val="nil"/>
            </w:tcBorders>
            <w:shd w:val="clear" w:color="auto" w:fill="auto"/>
            <w:noWrap/>
            <w:vAlign w:val="bottom"/>
            <w:hideMark/>
          </w:tcPr>
          <w:p w14:paraId="777BB21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1.49 </w:t>
            </w:r>
          </w:p>
        </w:tc>
        <w:tc>
          <w:tcPr>
            <w:tcW w:w="1123" w:type="dxa"/>
            <w:tcBorders>
              <w:top w:val="nil"/>
              <w:left w:val="nil"/>
              <w:bottom w:val="nil"/>
              <w:right w:val="nil"/>
            </w:tcBorders>
            <w:shd w:val="clear" w:color="auto" w:fill="auto"/>
            <w:noWrap/>
            <w:vAlign w:val="bottom"/>
            <w:hideMark/>
          </w:tcPr>
          <w:p w14:paraId="5F6CA26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1.67 </w:t>
            </w:r>
          </w:p>
        </w:tc>
        <w:tc>
          <w:tcPr>
            <w:tcW w:w="1649" w:type="dxa"/>
            <w:tcBorders>
              <w:top w:val="nil"/>
              <w:left w:val="nil"/>
              <w:bottom w:val="nil"/>
              <w:right w:val="nil"/>
            </w:tcBorders>
            <w:shd w:val="clear" w:color="auto" w:fill="auto"/>
            <w:noWrap/>
            <w:vAlign w:val="bottom"/>
            <w:hideMark/>
          </w:tcPr>
          <w:p w14:paraId="659E44B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13.74 </w:t>
            </w:r>
          </w:p>
        </w:tc>
        <w:tc>
          <w:tcPr>
            <w:tcW w:w="1091" w:type="dxa"/>
            <w:tcBorders>
              <w:top w:val="nil"/>
              <w:left w:val="nil"/>
              <w:bottom w:val="nil"/>
              <w:right w:val="nil"/>
            </w:tcBorders>
            <w:shd w:val="clear" w:color="auto" w:fill="auto"/>
            <w:noWrap/>
            <w:vAlign w:val="bottom"/>
            <w:hideMark/>
          </w:tcPr>
          <w:p w14:paraId="03BF2CC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15.22 </w:t>
            </w:r>
          </w:p>
        </w:tc>
      </w:tr>
      <w:tr w:rsidR="00E30953" w:rsidRPr="00B00E36" w14:paraId="7A40C9AD" w14:textId="77777777" w:rsidTr="005123CE">
        <w:trPr>
          <w:trHeight w:val="300"/>
        </w:trPr>
        <w:tc>
          <w:tcPr>
            <w:tcW w:w="673" w:type="dxa"/>
            <w:vMerge/>
            <w:tcBorders>
              <w:top w:val="nil"/>
              <w:left w:val="nil"/>
              <w:bottom w:val="nil"/>
              <w:right w:val="nil"/>
            </w:tcBorders>
            <w:vAlign w:val="center"/>
            <w:hideMark/>
          </w:tcPr>
          <w:p w14:paraId="09E001AD"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71AD07A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11</w:t>
            </w:r>
          </w:p>
        </w:tc>
        <w:tc>
          <w:tcPr>
            <w:tcW w:w="1697" w:type="dxa"/>
            <w:tcBorders>
              <w:top w:val="nil"/>
              <w:left w:val="nil"/>
              <w:bottom w:val="nil"/>
              <w:right w:val="nil"/>
            </w:tcBorders>
            <w:shd w:val="clear" w:color="auto" w:fill="auto"/>
            <w:noWrap/>
            <w:vAlign w:val="bottom"/>
            <w:hideMark/>
          </w:tcPr>
          <w:p w14:paraId="160BD8F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-0.54 </w:t>
            </w:r>
          </w:p>
        </w:tc>
        <w:tc>
          <w:tcPr>
            <w:tcW w:w="1123" w:type="dxa"/>
            <w:tcBorders>
              <w:top w:val="nil"/>
              <w:left w:val="nil"/>
              <w:bottom w:val="nil"/>
              <w:right w:val="nil"/>
            </w:tcBorders>
            <w:shd w:val="clear" w:color="auto" w:fill="auto"/>
            <w:noWrap/>
            <w:vAlign w:val="bottom"/>
            <w:hideMark/>
          </w:tcPr>
          <w:p w14:paraId="5F8FCEF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0.24 </w:t>
            </w:r>
          </w:p>
        </w:tc>
        <w:tc>
          <w:tcPr>
            <w:tcW w:w="1697" w:type="dxa"/>
            <w:tcBorders>
              <w:top w:val="nil"/>
              <w:left w:val="nil"/>
              <w:bottom w:val="nil"/>
              <w:right w:val="nil"/>
            </w:tcBorders>
            <w:shd w:val="clear" w:color="auto" w:fill="auto"/>
            <w:noWrap/>
            <w:vAlign w:val="bottom"/>
            <w:hideMark/>
          </w:tcPr>
          <w:p w14:paraId="2B03423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-8.50 </w:t>
            </w:r>
          </w:p>
        </w:tc>
        <w:tc>
          <w:tcPr>
            <w:tcW w:w="1123" w:type="dxa"/>
            <w:tcBorders>
              <w:top w:val="nil"/>
              <w:left w:val="nil"/>
              <w:bottom w:val="nil"/>
              <w:right w:val="nil"/>
            </w:tcBorders>
            <w:shd w:val="clear" w:color="auto" w:fill="auto"/>
            <w:noWrap/>
            <w:vAlign w:val="bottom"/>
            <w:hideMark/>
          </w:tcPr>
          <w:p w14:paraId="370F9D6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-7.55 </w:t>
            </w:r>
          </w:p>
        </w:tc>
        <w:tc>
          <w:tcPr>
            <w:tcW w:w="1649" w:type="dxa"/>
            <w:tcBorders>
              <w:top w:val="nil"/>
              <w:left w:val="nil"/>
              <w:bottom w:val="nil"/>
              <w:right w:val="nil"/>
            </w:tcBorders>
            <w:shd w:val="clear" w:color="auto" w:fill="auto"/>
            <w:noWrap/>
            <w:vAlign w:val="bottom"/>
            <w:hideMark/>
          </w:tcPr>
          <w:p w14:paraId="6D157FE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4.38 </w:t>
            </w:r>
          </w:p>
        </w:tc>
        <w:tc>
          <w:tcPr>
            <w:tcW w:w="1091" w:type="dxa"/>
            <w:tcBorders>
              <w:top w:val="nil"/>
              <w:left w:val="nil"/>
              <w:bottom w:val="nil"/>
              <w:right w:val="nil"/>
            </w:tcBorders>
            <w:shd w:val="clear" w:color="auto" w:fill="auto"/>
            <w:noWrap/>
            <w:vAlign w:val="bottom"/>
            <w:hideMark/>
          </w:tcPr>
          <w:p w14:paraId="6CD9CAA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4.49 </w:t>
            </w:r>
          </w:p>
        </w:tc>
      </w:tr>
      <w:tr w:rsidR="00E30953" w:rsidRPr="00B00E36" w14:paraId="3EE7A8C4" w14:textId="77777777" w:rsidTr="005123CE">
        <w:trPr>
          <w:trHeight w:val="300"/>
        </w:trPr>
        <w:tc>
          <w:tcPr>
            <w:tcW w:w="673" w:type="dxa"/>
            <w:vMerge/>
            <w:tcBorders>
              <w:top w:val="nil"/>
              <w:left w:val="nil"/>
              <w:bottom w:val="nil"/>
              <w:right w:val="nil"/>
            </w:tcBorders>
            <w:vAlign w:val="center"/>
            <w:hideMark/>
          </w:tcPr>
          <w:p w14:paraId="2285DDAC"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0495D1A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12</w:t>
            </w:r>
          </w:p>
        </w:tc>
        <w:tc>
          <w:tcPr>
            <w:tcW w:w="1697" w:type="dxa"/>
            <w:tcBorders>
              <w:top w:val="nil"/>
              <w:left w:val="nil"/>
              <w:bottom w:val="nil"/>
              <w:right w:val="nil"/>
            </w:tcBorders>
            <w:shd w:val="clear" w:color="auto" w:fill="auto"/>
            <w:noWrap/>
            <w:vAlign w:val="bottom"/>
            <w:hideMark/>
          </w:tcPr>
          <w:p w14:paraId="02988FB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-2.79 </w:t>
            </w:r>
          </w:p>
        </w:tc>
        <w:tc>
          <w:tcPr>
            <w:tcW w:w="1123" w:type="dxa"/>
            <w:tcBorders>
              <w:top w:val="nil"/>
              <w:left w:val="nil"/>
              <w:bottom w:val="nil"/>
              <w:right w:val="nil"/>
            </w:tcBorders>
            <w:shd w:val="clear" w:color="auto" w:fill="auto"/>
            <w:noWrap/>
            <w:vAlign w:val="bottom"/>
            <w:hideMark/>
          </w:tcPr>
          <w:p w14:paraId="31CD509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-2.01 </w:t>
            </w:r>
          </w:p>
        </w:tc>
        <w:tc>
          <w:tcPr>
            <w:tcW w:w="1697" w:type="dxa"/>
            <w:tcBorders>
              <w:top w:val="nil"/>
              <w:left w:val="nil"/>
              <w:bottom w:val="nil"/>
              <w:right w:val="nil"/>
            </w:tcBorders>
            <w:shd w:val="clear" w:color="auto" w:fill="auto"/>
            <w:noWrap/>
            <w:vAlign w:val="bottom"/>
            <w:hideMark/>
          </w:tcPr>
          <w:p w14:paraId="2C99A22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-7.10 </w:t>
            </w:r>
          </w:p>
        </w:tc>
        <w:tc>
          <w:tcPr>
            <w:tcW w:w="1123" w:type="dxa"/>
            <w:tcBorders>
              <w:top w:val="nil"/>
              <w:left w:val="nil"/>
              <w:bottom w:val="nil"/>
              <w:right w:val="nil"/>
            </w:tcBorders>
            <w:shd w:val="clear" w:color="auto" w:fill="auto"/>
            <w:noWrap/>
            <w:vAlign w:val="bottom"/>
            <w:hideMark/>
          </w:tcPr>
          <w:p w14:paraId="1CEE6ED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-6.29 </w:t>
            </w:r>
          </w:p>
        </w:tc>
        <w:tc>
          <w:tcPr>
            <w:tcW w:w="1649" w:type="dxa"/>
            <w:tcBorders>
              <w:top w:val="nil"/>
              <w:left w:val="nil"/>
              <w:bottom w:val="nil"/>
              <w:right w:val="nil"/>
            </w:tcBorders>
            <w:shd w:val="clear" w:color="auto" w:fill="auto"/>
            <w:noWrap/>
            <w:vAlign w:val="bottom"/>
            <w:hideMark/>
          </w:tcPr>
          <w:p w14:paraId="021FCCB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3.65 </w:t>
            </w:r>
          </w:p>
        </w:tc>
        <w:tc>
          <w:tcPr>
            <w:tcW w:w="1091" w:type="dxa"/>
            <w:tcBorders>
              <w:top w:val="nil"/>
              <w:left w:val="nil"/>
              <w:bottom w:val="nil"/>
              <w:right w:val="nil"/>
            </w:tcBorders>
            <w:shd w:val="clear" w:color="auto" w:fill="auto"/>
            <w:noWrap/>
            <w:vAlign w:val="bottom"/>
            <w:hideMark/>
          </w:tcPr>
          <w:p w14:paraId="18FD0CF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4.42 </w:t>
            </w:r>
          </w:p>
        </w:tc>
      </w:tr>
      <w:tr w:rsidR="00E30953" w:rsidRPr="00B00E36" w14:paraId="63A7BDDD" w14:textId="77777777" w:rsidTr="005123CE">
        <w:trPr>
          <w:trHeight w:val="300"/>
        </w:trPr>
        <w:tc>
          <w:tcPr>
            <w:tcW w:w="673" w:type="dxa"/>
            <w:vMerge w:val="restart"/>
            <w:tcBorders>
              <w:top w:val="nil"/>
              <w:left w:val="nil"/>
              <w:bottom w:val="nil"/>
              <w:right w:val="nil"/>
            </w:tcBorders>
            <w:shd w:val="clear" w:color="auto" w:fill="auto"/>
            <w:noWrap/>
            <w:vAlign w:val="center"/>
            <w:hideMark/>
          </w:tcPr>
          <w:p w14:paraId="58423ECB" w14:textId="77777777" w:rsidR="00E30953" w:rsidRPr="00B00E36" w:rsidRDefault="00E30953" w:rsidP="00CD44BA">
            <w:pPr>
              <w:widowControl/>
              <w:jc w:val="center"/>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2018</w:t>
            </w:r>
          </w:p>
        </w:tc>
        <w:tc>
          <w:tcPr>
            <w:tcW w:w="779" w:type="dxa"/>
            <w:tcBorders>
              <w:top w:val="nil"/>
              <w:left w:val="nil"/>
              <w:bottom w:val="nil"/>
              <w:right w:val="nil"/>
            </w:tcBorders>
            <w:shd w:val="clear" w:color="auto" w:fill="auto"/>
            <w:noWrap/>
            <w:vAlign w:val="bottom"/>
            <w:hideMark/>
          </w:tcPr>
          <w:p w14:paraId="006FD88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w:t>
            </w:r>
          </w:p>
        </w:tc>
        <w:tc>
          <w:tcPr>
            <w:tcW w:w="1697" w:type="dxa"/>
            <w:tcBorders>
              <w:top w:val="nil"/>
              <w:left w:val="nil"/>
              <w:bottom w:val="nil"/>
              <w:right w:val="nil"/>
            </w:tcBorders>
            <w:shd w:val="clear" w:color="auto" w:fill="auto"/>
            <w:noWrap/>
            <w:vAlign w:val="bottom"/>
            <w:hideMark/>
          </w:tcPr>
          <w:p w14:paraId="5DD354C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-4.99 </w:t>
            </w:r>
          </w:p>
        </w:tc>
        <w:tc>
          <w:tcPr>
            <w:tcW w:w="1123" w:type="dxa"/>
            <w:tcBorders>
              <w:top w:val="nil"/>
              <w:left w:val="nil"/>
              <w:bottom w:val="nil"/>
              <w:right w:val="nil"/>
            </w:tcBorders>
            <w:shd w:val="clear" w:color="auto" w:fill="auto"/>
            <w:noWrap/>
            <w:vAlign w:val="bottom"/>
            <w:hideMark/>
          </w:tcPr>
          <w:p w14:paraId="0F68B2B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-4.13 </w:t>
            </w:r>
          </w:p>
        </w:tc>
        <w:tc>
          <w:tcPr>
            <w:tcW w:w="1697" w:type="dxa"/>
            <w:tcBorders>
              <w:top w:val="nil"/>
              <w:left w:val="nil"/>
              <w:bottom w:val="nil"/>
              <w:right w:val="nil"/>
            </w:tcBorders>
            <w:shd w:val="clear" w:color="auto" w:fill="auto"/>
            <w:noWrap/>
            <w:vAlign w:val="bottom"/>
            <w:hideMark/>
          </w:tcPr>
          <w:p w14:paraId="3E9DA41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-11.76 </w:t>
            </w:r>
          </w:p>
        </w:tc>
        <w:tc>
          <w:tcPr>
            <w:tcW w:w="1123" w:type="dxa"/>
            <w:tcBorders>
              <w:top w:val="nil"/>
              <w:left w:val="nil"/>
              <w:bottom w:val="nil"/>
              <w:right w:val="nil"/>
            </w:tcBorders>
            <w:shd w:val="clear" w:color="auto" w:fill="auto"/>
            <w:noWrap/>
            <w:vAlign w:val="bottom"/>
            <w:hideMark/>
          </w:tcPr>
          <w:p w14:paraId="40AC353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-10.45 </w:t>
            </w:r>
          </w:p>
        </w:tc>
        <w:tc>
          <w:tcPr>
            <w:tcW w:w="1649" w:type="dxa"/>
            <w:tcBorders>
              <w:top w:val="nil"/>
              <w:left w:val="nil"/>
              <w:bottom w:val="nil"/>
              <w:right w:val="nil"/>
            </w:tcBorders>
            <w:shd w:val="clear" w:color="auto" w:fill="auto"/>
            <w:noWrap/>
            <w:vAlign w:val="bottom"/>
            <w:hideMark/>
          </w:tcPr>
          <w:p w14:paraId="298216F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0.23 </w:t>
            </w:r>
          </w:p>
        </w:tc>
        <w:tc>
          <w:tcPr>
            <w:tcW w:w="1091" w:type="dxa"/>
            <w:tcBorders>
              <w:top w:val="nil"/>
              <w:left w:val="nil"/>
              <w:bottom w:val="nil"/>
              <w:right w:val="nil"/>
            </w:tcBorders>
            <w:shd w:val="clear" w:color="auto" w:fill="auto"/>
            <w:noWrap/>
            <w:vAlign w:val="bottom"/>
            <w:hideMark/>
          </w:tcPr>
          <w:p w14:paraId="7EB793A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0.76 </w:t>
            </w:r>
          </w:p>
        </w:tc>
      </w:tr>
      <w:tr w:rsidR="00E30953" w:rsidRPr="00B00E36" w14:paraId="4853F56B" w14:textId="77777777" w:rsidTr="005123CE">
        <w:trPr>
          <w:trHeight w:val="300"/>
        </w:trPr>
        <w:tc>
          <w:tcPr>
            <w:tcW w:w="673" w:type="dxa"/>
            <w:vMerge/>
            <w:tcBorders>
              <w:top w:val="nil"/>
              <w:left w:val="nil"/>
              <w:bottom w:val="nil"/>
              <w:right w:val="nil"/>
            </w:tcBorders>
            <w:vAlign w:val="center"/>
            <w:hideMark/>
          </w:tcPr>
          <w:p w14:paraId="352BA59F"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667D928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2</w:t>
            </w:r>
          </w:p>
        </w:tc>
        <w:tc>
          <w:tcPr>
            <w:tcW w:w="1697" w:type="dxa"/>
            <w:tcBorders>
              <w:top w:val="nil"/>
              <w:left w:val="nil"/>
              <w:bottom w:val="nil"/>
              <w:right w:val="nil"/>
            </w:tcBorders>
            <w:shd w:val="clear" w:color="auto" w:fill="auto"/>
            <w:noWrap/>
            <w:vAlign w:val="bottom"/>
            <w:hideMark/>
          </w:tcPr>
          <w:p w14:paraId="7A6B806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-1.80 </w:t>
            </w:r>
          </w:p>
        </w:tc>
        <w:tc>
          <w:tcPr>
            <w:tcW w:w="1123" w:type="dxa"/>
            <w:tcBorders>
              <w:top w:val="nil"/>
              <w:left w:val="nil"/>
              <w:bottom w:val="nil"/>
              <w:right w:val="nil"/>
            </w:tcBorders>
            <w:shd w:val="clear" w:color="auto" w:fill="auto"/>
            <w:noWrap/>
            <w:vAlign w:val="bottom"/>
            <w:hideMark/>
          </w:tcPr>
          <w:p w14:paraId="092B2D6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-1.25 </w:t>
            </w:r>
          </w:p>
        </w:tc>
        <w:tc>
          <w:tcPr>
            <w:tcW w:w="1697" w:type="dxa"/>
            <w:tcBorders>
              <w:top w:val="nil"/>
              <w:left w:val="nil"/>
              <w:bottom w:val="nil"/>
              <w:right w:val="nil"/>
            </w:tcBorders>
            <w:shd w:val="clear" w:color="auto" w:fill="auto"/>
            <w:noWrap/>
            <w:vAlign w:val="bottom"/>
            <w:hideMark/>
          </w:tcPr>
          <w:p w14:paraId="587933F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-5.76 </w:t>
            </w:r>
          </w:p>
        </w:tc>
        <w:tc>
          <w:tcPr>
            <w:tcW w:w="1123" w:type="dxa"/>
            <w:tcBorders>
              <w:top w:val="nil"/>
              <w:left w:val="nil"/>
              <w:bottom w:val="nil"/>
              <w:right w:val="nil"/>
            </w:tcBorders>
            <w:shd w:val="clear" w:color="auto" w:fill="auto"/>
            <w:noWrap/>
            <w:vAlign w:val="bottom"/>
            <w:hideMark/>
          </w:tcPr>
          <w:p w14:paraId="3CCB4E0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-4.86 </w:t>
            </w:r>
          </w:p>
        </w:tc>
        <w:tc>
          <w:tcPr>
            <w:tcW w:w="1649" w:type="dxa"/>
            <w:tcBorders>
              <w:top w:val="nil"/>
              <w:left w:val="nil"/>
              <w:bottom w:val="nil"/>
              <w:right w:val="nil"/>
            </w:tcBorders>
            <w:shd w:val="clear" w:color="auto" w:fill="auto"/>
            <w:noWrap/>
            <w:vAlign w:val="bottom"/>
            <w:hideMark/>
          </w:tcPr>
          <w:p w14:paraId="5E7CCDA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2.90 </w:t>
            </w:r>
          </w:p>
        </w:tc>
        <w:tc>
          <w:tcPr>
            <w:tcW w:w="1091" w:type="dxa"/>
            <w:tcBorders>
              <w:top w:val="nil"/>
              <w:left w:val="nil"/>
              <w:bottom w:val="nil"/>
              <w:right w:val="nil"/>
            </w:tcBorders>
            <w:shd w:val="clear" w:color="auto" w:fill="auto"/>
            <w:noWrap/>
            <w:vAlign w:val="bottom"/>
            <w:hideMark/>
          </w:tcPr>
          <w:p w14:paraId="74E9CC6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4.26 </w:t>
            </w:r>
          </w:p>
        </w:tc>
      </w:tr>
      <w:tr w:rsidR="00E30953" w:rsidRPr="00B00E36" w14:paraId="1895B565" w14:textId="77777777" w:rsidTr="005123CE">
        <w:trPr>
          <w:trHeight w:val="300"/>
        </w:trPr>
        <w:tc>
          <w:tcPr>
            <w:tcW w:w="673" w:type="dxa"/>
            <w:vMerge/>
            <w:tcBorders>
              <w:top w:val="nil"/>
              <w:left w:val="nil"/>
              <w:bottom w:val="nil"/>
              <w:right w:val="nil"/>
            </w:tcBorders>
            <w:vAlign w:val="center"/>
            <w:hideMark/>
          </w:tcPr>
          <w:p w14:paraId="57FAEDE6"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50857D3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3</w:t>
            </w:r>
          </w:p>
        </w:tc>
        <w:tc>
          <w:tcPr>
            <w:tcW w:w="1697" w:type="dxa"/>
            <w:tcBorders>
              <w:top w:val="nil"/>
              <w:left w:val="nil"/>
              <w:bottom w:val="nil"/>
              <w:right w:val="nil"/>
            </w:tcBorders>
            <w:shd w:val="clear" w:color="auto" w:fill="auto"/>
            <w:noWrap/>
            <w:vAlign w:val="bottom"/>
            <w:hideMark/>
          </w:tcPr>
          <w:p w14:paraId="2C20F5E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2.87 </w:t>
            </w:r>
          </w:p>
        </w:tc>
        <w:tc>
          <w:tcPr>
            <w:tcW w:w="1123" w:type="dxa"/>
            <w:tcBorders>
              <w:top w:val="nil"/>
              <w:left w:val="nil"/>
              <w:bottom w:val="nil"/>
              <w:right w:val="nil"/>
            </w:tcBorders>
            <w:shd w:val="clear" w:color="auto" w:fill="auto"/>
            <w:noWrap/>
            <w:vAlign w:val="bottom"/>
            <w:hideMark/>
          </w:tcPr>
          <w:p w14:paraId="078679B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3.61 </w:t>
            </w:r>
          </w:p>
        </w:tc>
        <w:tc>
          <w:tcPr>
            <w:tcW w:w="1697" w:type="dxa"/>
            <w:tcBorders>
              <w:top w:val="nil"/>
              <w:left w:val="nil"/>
              <w:bottom w:val="nil"/>
              <w:right w:val="nil"/>
            </w:tcBorders>
            <w:shd w:val="clear" w:color="auto" w:fill="auto"/>
            <w:noWrap/>
            <w:vAlign w:val="bottom"/>
            <w:hideMark/>
          </w:tcPr>
          <w:p w14:paraId="4CF8DA7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-3.55 </w:t>
            </w:r>
          </w:p>
        </w:tc>
        <w:tc>
          <w:tcPr>
            <w:tcW w:w="1123" w:type="dxa"/>
            <w:tcBorders>
              <w:top w:val="nil"/>
              <w:left w:val="nil"/>
              <w:bottom w:val="nil"/>
              <w:right w:val="nil"/>
            </w:tcBorders>
            <w:shd w:val="clear" w:color="auto" w:fill="auto"/>
            <w:noWrap/>
            <w:vAlign w:val="bottom"/>
            <w:hideMark/>
          </w:tcPr>
          <w:p w14:paraId="01E1F7C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-3.17 </w:t>
            </w:r>
          </w:p>
        </w:tc>
        <w:tc>
          <w:tcPr>
            <w:tcW w:w="1649" w:type="dxa"/>
            <w:tcBorders>
              <w:top w:val="nil"/>
              <w:left w:val="nil"/>
              <w:bottom w:val="nil"/>
              <w:right w:val="nil"/>
            </w:tcBorders>
            <w:shd w:val="clear" w:color="auto" w:fill="auto"/>
            <w:noWrap/>
            <w:vAlign w:val="bottom"/>
            <w:hideMark/>
          </w:tcPr>
          <w:p w14:paraId="54EB3A0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6.79 </w:t>
            </w:r>
          </w:p>
        </w:tc>
        <w:tc>
          <w:tcPr>
            <w:tcW w:w="1091" w:type="dxa"/>
            <w:tcBorders>
              <w:top w:val="nil"/>
              <w:left w:val="nil"/>
              <w:bottom w:val="nil"/>
              <w:right w:val="nil"/>
            </w:tcBorders>
            <w:shd w:val="clear" w:color="auto" w:fill="auto"/>
            <w:noWrap/>
            <w:vAlign w:val="bottom"/>
            <w:hideMark/>
          </w:tcPr>
          <w:p w14:paraId="5F1DE2E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7.92 </w:t>
            </w:r>
          </w:p>
        </w:tc>
      </w:tr>
      <w:tr w:rsidR="00E30953" w:rsidRPr="00B00E36" w14:paraId="37E7819C" w14:textId="77777777" w:rsidTr="005123CE">
        <w:trPr>
          <w:trHeight w:val="300"/>
        </w:trPr>
        <w:tc>
          <w:tcPr>
            <w:tcW w:w="673" w:type="dxa"/>
            <w:vMerge/>
            <w:tcBorders>
              <w:top w:val="nil"/>
              <w:left w:val="nil"/>
              <w:bottom w:val="nil"/>
              <w:right w:val="nil"/>
            </w:tcBorders>
            <w:vAlign w:val="center"/>
            <w:hideMark/>
          </w:tcPr>
          <w:p w14:paraId="425CAD7F"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7878B7C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4</w:t>
            </w:r>
          </w:p>
        </w:tc>
        <w:tc>
          <w:tcPr>
            <w:tcW w:w="1697" w:type="dxa"/>
            <w:tcBorders>
              <w:top w:val="nil"/>
              <w:left w:val="nil"/>
              <w:bottom w:val="nil"/>
              <w:right w:val="nil"/>
            </w:tcBorders>
            <w:shd w:val="clear" w:color="auto" w:fill="auto"/>
            <w:noWrap/>
            <w:vAlign w:val="bottom"/>
            <w:hideMark/>
          </w:tcPr>
          <w:p w14:paraId="4A2E400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6.60 </w:t>
            </w:r>
          </w:p>
        </w:tc>
        <w:tc>
          <w:tcPr>
            <w:tcW w:w="1123" w:type="dxa"/>
            <w:tcBorders>
              <w:top w:val="nil"/>
              <w:left w:val="nil"/>
              <w:bottom w:val="nil"/>
              <w:right w:val="nil"/>
            </w:tcBorders>
            <w:shd w:val="clear" w:color="auto" w:fill="auto"/>
            <w:noWrap/>
            <w:vAlign w:val="bottom"/>
            <w:hideMark/>
          </w:tcPr>
          <w:p w14:paraId="6B5C23F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7.28 </w:t>
            </w:r>
          </w:p>
        </w:tc>
        <w:tc>
          <w:tcPr>
            <w:tcW w:w="1697" w:type="dxa"/>
            <w:tcBorders>
              <w:top w:val="nil"/>
              <w:left w:val="nil"/>
              <w:bottom w:val="nil"/>
              <w:right w:val="nil"/>
            </w:tcBorders>
            <w:shd w:val="clear" w:color="auto" w:fill="auto"/>
            <w:noWrap/>
            <w:vAlign w:val="bottom"/>
            <w:hideMark/>
          </w:tcPr>
          <w:p w14:paraId="48DB99A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0.79 </w:t>
            </w:r>
          </w:p>
        </w:tc>
        <w:tc>
          <w:tcPr>
            <w:tcW w:w="1123" w:type="dxa"/>
            <w:tcBorders>
              <w:top w:val="nil"/>
              <w:left w:val="nil"/>
              <w:bottom w:val="nil"/>
              <w:right w:val="nil"/>
            </w:tcBorders>
            <w:shd w:val="clear" w:color="auto" w:fill="auto"/>
            <w:noWrap/>
            <w:vAlign w:val="bottom"/>
            <w:hideMark/>
          </w:tcPr>
          <w:p w14:paraId="2BA1C7F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2.00 </w:t>
            </w:r>
          </w:p>
        </w:tc>
        <w:tc>
          <w:tcPr>
            <w:tcW w:w="1649" w:type="dxa"/>
            <w:tcBorders>
              <w:top w:val="nil"/>
              <w:left w:val="nil"/>
              <w:bottom w:val="nil"/>
              <w:right w:val="nil"/>
            </w:tcBorders>
            <w:shd w:val="clear" w:color="auto" w:fill="auto"/>
            <w:noWrap/>
            <w:vAlign w:val="bottom"/>
            <w:hideMark/>
          </w:tcPr>
          <w:p w14:paraId="7881796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10.49 </w:t>
            </w:r>
          </w:p>
        </w:tc>
        <w:tc>
          <w:tcPr>
            <w:tcW w:w="1091" w:type="dxa"/>
            <w:tcBorders>
              <w:top w:val="nil"/>
              <w:left w:val="nil"/>
              <w:bottom w:val="nil"/>
              <w:right w:val="nil"/>
            </w:tcBorders>
            <w:shd w:val="clear" w:color="auto" w:fill="auto"/>
            <w:noWrap/>
            <w:vAlign w:val="bottom"/>
            <w:hideMark/>
          </w:tcPr>
          <w:p w14:paraId="1A1BCF2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12.03 </w:t>
            </w:r>
          </w:p>
        </w:tc>
      </w:tr>
      <w:tr w:rsidR="00E30953" w:rsidRPr="00B00E36" w14:paraId="5CDEB042" w14:textId="77777777" w:rsidTr="005123CE">
        <w:trPr>
          <w:trHeight w:val="300"/>
        </w:trPr>
        <w:tc>
          <w:tcPr>
            <w:tcW w:w="673" w:type="dxa"/>
            <w:vMerge/>
            <w:tcBorders>
              <w:top w:val="nil"/>
              <w:left w:val="nil"/>
              <w:bottom w:val="nil"/>
              <w:right w:val="nil"/>
            </w:tcBorders>
            <w:vAlign w:val="center"/>
            <w:hideMark/>
          </w:tcPr>
          <w:p w14:paraId="4764011B"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628B54E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5</w:t>
            </w:r>
          </w:p>
        </w:tc>
        <w:tc>
          <w:tcPr>
            <w:tcW w:w="1697" w:type="dxa"/>
            <w:tcBorders>
              <w:top w:val="nil"/>
              <w:left w:val="nil"/>
              <w:bottom w:val="nil"/>
              <w:right w:val="nil"/>
            </w:tcBorders>
            <w:shd w:val="clear" w:color="auto" w:fill="auto"/>
            <w:noWrap/>
            <w:vAlign w:val="bottom"/>
            <w:hideMark/>
          </w:tcPr>
          <w:p w14:paraId="16460C6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10.72 </w:t>
            </w:r>
          </w:p>
        </w:tc>
        <w:tc>
          <w:tcPr>
            <w:tcW w:w="1123" w:type="dxa"/>
            <w:tcBorders>
              <w:top w:val="nil"/>
              <w:left w:val="nil"/>
              <w:bottom w:val="nil"/>
              <w:right w:val="nil"/>
            </w:tcBorders>
            <w:shd w:val="clear" w:color="auto" w:fill="auto"/>
            <w:noWrap/>
            <w:vAlign w:val="bottom"/>
            <w:hideMark/>
          </w:tcPr>
          <w:p w14:paraId="18575C8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10.92 </w:t>
            </w:r>
          </w:p>
        </w:tc>
        <w:tc>
          <w:tcPr>
            <w:tcW w:w="1697" w:type="dxa"/>
            <w:tcBorders>
              <w:top w:val="nil"/>
              <w:left w:val="nil"/>
              <w:bottom w:val="nil"/>
              <w:right w:val="nil"/>
            </w:tcBorders>
            <w:shd w:val="clear" w:color="auto" w:fill="auto"/>
            <w:noWrap/>
            <w:vAlign w:val="bottom"/>
            <w:hideMark/>
          </w:tcPr>
          <w:p w14:paraId="6A85AA5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4.93 </w:t>
            </w:r>
          </w:p>
        </w:tc>
        <w:tc>
          <w:tcPr>
            <w:tcW w:w="1123" w:type="dxa"/>
            <w:tcBorders>
              <w:top w:val="nil"/>
              <w:left w:val="nil"/>
              <w:bottom w:val="nil"/>
              <w:right w:val="nil"/>
            </w:tcBorders>
            <w:shd w:val="clear" w:color="auto" w:fill="auto"/>
            <w:noWrap/>
            <w:vAlign w:val="bottom"/>
            <w:hideMark/>
          </w:tcPr>
          <w:p w14:paraId="24E3C84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4.67 </w:t>
            </w:r>
          </w:p>
        </w:tc>
        <w:tc>
          <w:tcPr>
            <w:tcW w:w="1649" w:type="dxa"/>
            <w:tcBorders>
              <w:top w:val="nil"/>
              <w:left w:val="nil"/>
              <w:bottom w:val="nil"/>
              <w:right w:val="nil"/>
            </w:tcBorders>
            <w:shd w:val="clear" w:color="auto" w:fill="auto"/>
            <w:noWrap/>
            <w:vAlign w:val="bottom"/>
            <w:hideMark/>
          </w:tcPr>
          <w:p w14:paraId="518655D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21.36 </w:t>
            </w:r>
          </w:p>
        </w:tc>
        <w:tc>
          <w:tcPr>
            <w:tcW w:w="1091" w:type="dxa"/>
            <w:tcBorders>
              <w:top w:val="nil"/>
              <w:left w:val="nil"/>
              <w:bottom w:val="nil"/>
              <w:right w:val="nil"/>
            </w:tcBorders>
            <w:shd w:val="clear" w:color="auto" w:fill="auto"/>
            <w:noWrap/>
            <w:vAlign w:val="bottom"/>
            <w:hideMark/>
          </w:tcPr>
          <w:p w14:paraId="2998902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20.66 </w:t>
            </w:r>
          </w:p>
        </w:tc>
      </w:tr>
      <w:tr w:rsidR="00E30953" w:rsidRPr="00B00E36" w14:paraId="5EC0A1A5" w14:textId="77777777" w:rsidTr="005123CE">
        <w:trPr>
          <w:trHeight w:val="300"/>
        </w:trPr>
        <w:tc>
          <w:tcPr>
            <w:tcW w:w="673" w:type="dxa"/>
            <w:vMerge/>
            <w:tcBorders>
              <w:top w:val="nil"/>
              <w:left w:val="nil"/>
              <w:bottom w:val="nil"/>
              <w:right w:val="nil"/>
            </w:tcBorders>
            <w:vAlign w:val="center"/>
            <w:hideMark/>
          </w:tcPr>
          <w:p w14:paraId="661CC57E"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78D153B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6</w:t>
            </w:r>
          </w:p>
        </w:tc>
        <w:tc>
          <w:tcPr>
            <w:tcW w:w="1697" w:type="dxa"/>
            <w:tcBorders>
              <w:top w:val="nil"/>
              <w:left w:val="nil"/>
              <w:bottom w:val="nil"/>
              <w:right w:val="nil"/>
            </w:tcBorders>
            <w:shd w:val="clear" w:color="auto" w:fill="auto"/>
            <w:noWrap/>
            <w:vAlign w:val="bottom"/>
            <w:hideMark/>
          </w:tcPr>
          <w:p w14:paraId="1186086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12.81 </w:t>
            </w:r>
          </w:p>
        </w:tc>
        <w:tc>
          <w:tcPr>
            <w:tcW w:w="1123" w:type="dxa"/>
            <w:tcBorders>
              <w:top w:val="nil"/>
              <w:left w:val="nil"/>
              <w:bottom w:val="nil"/>
              <w:right w:val="nil"/>
            </w:tcBorders>
            <w:shd w:val="clear" w:color="auto" w:fill="auto"/>
            <w:noWrap/>
            <w:vAlign w:val="bottom"/>
            <w:hideMark/>
          </w:tcPr>
          <w:p w14:paraId="5DFDE8D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13.05 </w:t>
            </w:r>
          </w:p>
        </w:tc>
        <w:tc>
          <w:tcPr>
            <w:tcW w:w="1697" w:type="dxa"/>
            <w:tcBorders>
              <w:top w:val="nil"/>
              <w:left w:val="nil"/>
              <w:bottom w:val="nil"/>
              <w:right w:val="nil"/>
            </w:tcBorders>
            <w:shd w:val="clear" w:color="auto" w:fill="auto"/>
            <w:noWrap/>
            <w:vAlign w:val="bottom"/>
            <w:hideMark/>
          </w:tcPr>
          <w:p w14:paraId="70DA05C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5.82 </w:t>
            </w:r>
          </w:p>
        </w:tc>
        <w:tc>
          <w:tcPr>
            <w:tcW w:w="1123" w:type="dxa"/>
            <w:tcBorders>
              <w:top w:val="nil"/>
              <w:left w:val="nil"/>
              <w:bottom w:val="nil"/>
              <w:right w:val="nil"/>
            </w:tcBorders>
            <w:shd w:val="clear" w:color="auto" w:fill="auto"/>
            <w:noWrap/>
            <w:vAlign w:val="bottom"/>
            <w:hideMark/>
          </w:tcPr>
          <w:p w14:paraId="771D5BD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5.67 </w:t>
            </w:r>
          </w:p>
        </w:tc>
        <w:tc>
          <w:tcPr>
            <w:tcW w:w="1649" w:type="dxa"/>
            <w:tcBorders>
              <w:top w:val="nil"/>
              <w:left w:val="nil"/>
              <w:bottom w:val="nil"/>
              <w:right w:val="nil"/>
            </w:tcBorders>
            <w:shd w:val="clear" w:color="auto" w:fill="auto"/>
            <w:noWrap/>
            <w:vAlign w:val="bottom"/>
            <w:hideMark/>
          </w:tcPr>
          <w:p w14:paraId="3C5852B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18.68 </w:t>
            </w:r>
          </w:p>
        </w:tc>
        <w:tc>
          <w:tcPr>
            <w:tcW w:w="1091" w:type="dxa"/>
            <w:tcBorders>
              <w:top w:val="nil"/>
              <w:left w:val="nil"/>
              <w:bottom w:val="nil"/>
              <w:right w:val="nil"/>
            </w:tcBorders>
            <w:shd w:val="clear" w:color="auto" w:fill="auto"/>
            <w:noWrap/>
            <w:vAlign w:val="bottom"/>
            <w:hideMark/>
          </w:tcPr>
          <w:p w14:paraId="236B199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18.54 </w:t>
            </w:r>
          </w:p>
        </w:tc>
      </w:tr>
      <w:tr w:rsidR="00E30953" w:rsidRPr="00B00E36" w14:paraId="715C9C35" w14:textId="77777777" w:rsidTr="005123CE">
        <w:trPr>
          <w:trHeight w:val="300"/>
        </w:trPr>
        <w:tc>
          <w:tcPr>
            <w:tcW w:w="673" w:type="dxa"/>
            <w:vMerge/>
            <w:tcBorders>
              <w:top w:val="nil"/>
              <w:left w:val="nil"/>
              <w:bottom w:val="nil"/>
              <w:right w:val="nil"/>
            </w:tcBorders>
            <w:vAlign w:val="center"/>
            <w:hideMark/>
          </w:tcPr>
          <w:p w14:paraId="1F062C35"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4ADAAAF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7</w:t>
            </w:r>
          </w:p>
        </w:tc>
        <w:tc>
          <w:tcPr>
            <w:tcW w:w="1697" w:type="dxa"/>
            <w:tcBorders>
              <w:top w:val="nil"/>
              <w:left w:val="nil"/>
              <w:bottom w:val="nil"/>
              <w:right w:val="nil"/>
            </w:tcBorders>
            <w:shd w:val="clear" w:color="auto" w:fill="auto"/>
            <w:noWrap/>
            <w:vAlign w:val="bottom"/>
            <w:hideMark/>
          </w:tcPr>
          <w:p w14:paraId="41DEC5E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15.37 </w:t>
            </w:r>
          </w:p>
        </w:tc>
        <w:tc>
          <w:tcPr>
            <w:tcW w:w="1123" w:type="dxa"/>
            <w:tcBorders>
              <w:top w:val="nil"/>
              <w:left w:val="nil"/>
              <w:bottom w:val="nil"/>
              <w:right w:val="nil"/>
            </w:tcBorders>
            <w:shd w:val="clear" w:color="auto" w:fill="auto"/>
            <w:noWrap/>
            <w:vAlign w:val="bottom"/>
            <w:hideMark/>
          </w:tcPr>
          <w:p w14:paraId="1A5A79B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15.71 </w:t>
            </w:r>
          </w:p>
        </w:tc>
        <w:tc>
          <w:tcPr>
            <w:tcW w:w="1697" w:type="dxa"/>
            <w:tcBorders>
              <w:top w:val="nil"/>
              <w:left w:val="nil"/>
              <w:bottom w:val="nil"/>
              <w:right w:val="nil"/>
            </w:tcBorders>
            <w:shd w:val="clear" w:color="auto" w:fill="auto"/>
            <w:noWrap/>
            <w:vAlign w:val="bottom"/>
            <w:hideMark/>
          </w:tcPr>
          <w:p w14:paraId="1BFC630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12.49 </w:t>
            </w:r>
          </w:p>
        </w:tc>
        <w:tc>
          <w:tcPr>
            <w:tcW w:w="1123" w:type="dxa"/>
            <w:tcBorders>
              <w:top w:val="nil"/>
              <w:left w:val="nil"/>
              <w:bottom w:val="nil"/>
              <w:right w:val="nil"/>
            </w:tcBorders>
            <w:shd w:val="clear" w:color="auto" w:fill="auto"/>
            <w:noWrap/>
            <w:vAlign w:val="bottom"/>
            <w:hideMark/>
          </w:tcPr>
          <w:p w14:paraId="3C7005E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12.72 </w:t>
            </w:r>
          </w:p>
        </w:tc>
        <w:tc>
          <w:tcPr>
            <w:tcW w:w="1649" w:type="dxa"/>
            <w:tcBorders>
              <w:top w:val="nil"/>
              <w:left w:val="nil"/>
              <w:bottom w:val="nil"/>
              <w:right w:val="nil"/>
            </w:tcBorders>
            <w:shd w:val="clear" w:color="auto" w:fill="auto"/>
            <w:noWrap/>
            <w:vAlign w:val="bottom"/>
            <w:hideMark/>
          </w:tcPr>
          <w:p w14:paraId="309FE44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17.87 </w:t>
            </w:r>
          </w:p>
        </w:tc>
        <w:tc>
          <w:tcPr>
            <w:tcW w:w="1091" w:type="dxa"/>
            <w:tcBorders>
              <w:top w:val="nil"/>
              <w:left w:val="nil"/>
              <w:bottom w:val="nil"/>
              <w:right w:val="nil"/>
            </w:tcBorders>
            <w:shd w:val="clear" w:color="auto" w:fill="auto"/>
            <w:noWrap/>
            <w:vAlign w:val="bottom"/>
            <w:hideMark/>
          </w:tcPr>
          <w:p w14:paraId="01067FA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18.55 </w:t>
            </w:r>
          </w:p>
        </w:tc>
      </w:tr>
      <w:tr w:rsidR="00E30953" w:rsidRPr="00B00E36" w14:paraId="03731233" w14:textId="77777777" w:rsidTr="005123CE">
        <w:trPr>
          <w:trHeight w:val="300"/>
        </w:trPr>
        <w:tc>
          <w:tcPr>
            <w:tcW w:w="673" w:type="dxa"/>
            <w:vMerge/>
            <w:tcBorders>
              <w:top w:val="nil"/>
              <w:left w:val="nil"/>
              <w:bottom w:val="nil"/>
              <w:right w:val="nil"/>
            </w:tcBorders>
            <w:vAlign w:val="center"/>
            <w:hideMark/>
          </w:tcPr>
          <w:p w14:paraId="08E19C56"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523750A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8</w:t>
            </w:r>
          </w:p>
        </w:tc>
        <w:tc>
          <w:tcPr>
            <w:tcW w:w="1697" w:type="dxa"/>
            <w:tcBorders>
              <w:top w:val="nil"/>
              <w:left w:val="nil"/>
              <w:bottom w:val="nil"/>
              <w:right w:val="nil"/>
            </w:tcBorders>
            <w:shd w:val="clear" w:color="auto" w:fill="auto"/>
            <w:noWrap/>
            <w:vAlign w:val="bottom"/>
            <w:hideMark/>
          </w:tcPr>
          <w:p w14:paraId="2F1E067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14.78 </w:t>
            </w:r>
          </w:p>
        </w:tc>
        <w:tc>
          <w:tcPr>
            <w:tcW w:w="1123" w:type="dxa"/>
            <w:tcBorders>
              <w:top w:val="nil"/>
              <w:left w:val="nil"/>
              <w:bottom w:val="nil"/>
              <w:right w:val="nil"/>
            </w:tcBorders>
            <w:shd w:val="clear" w:color="auto" w:fill="auto"/>
            <w:noWrap/>
            <w:vAlign w:val="bottom"/>
            <w:hideMark/>
          </w:tcPr>
          <w:p w14:paraId="2DEAB70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15.39 </w:t>
            </w:r>
          </w:p>
        </w:tc>
        <w:tc>
          <w:tcPr>
            <w:tcW w:w="1697" w:type="dxa"/>
            <w:tcBorders>
              <w:top w:val="nil"/>
              <w:left w:val="nil"/>
              <w:bottom w:val="nil"/>
              <w:right w:val="nil"/>
            </w:tcBorders>
            <w:shd w:val="clear" w:color="auto" w:fill="auto"/>
            <w:noWrap/>
            <w:vAlign w:val="bottom"/>
            <w:hideMark/>
          </w:tcPr>
          <w:p w14:paraId="207B8EE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11.57 </w:t>
            </w:r>
          </w:p>
        </w:tc>
        <w:tc>
          <w:tcPr>
            <w:tcW w:w="1123" w:type="dxa"/>
            <w:tcBorders>
              <w:top w:val="nil"/>
              <w:left w:val="nil"/>
              <w:bottom w:val="nil"/>
              <w:right w:val="nil"/>
            </w:tcBorders>
            <w:shd w:val="clear" w:color="auto" w:fill="auto"/>
            <w:noWrap/>
            <w:vAlign w:val="bottom"/>
            <w:hideMark/>
          </w:tcPr>
          <w:p w14:paraId="3F26498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11.93 </w:t>
            </w:r>
          </w:p>
        </w:tc>
        <w:tc>
          <w:tcPr>
            <w:tcW w:w="1649" w:type="dxa"/>
            <w:tcBorders>
              <w:top w:val="nil"/>
              <w:left w:val="nil"/>
              <w:bottom w:val="nil"/>
              <w:right w:val="nil"/>
            </w:tcBorders>
            <w:shd w:val="clear" w:color="auto" w:fill="auto"/>
            <w:noWrap/>
            <w:vAlign w:val="bottom"/>
            <w:hideMark/>
          </w:tcPr>
          <w:p w14:paraId="3AE075F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17.14 </w:t>
            </w:r>
          </w:p>
        </w:tc>
        <w:tc>
          <w:tcPr>
            <w:tcW w:w="1091" w:type="dxa"/>
            <w:tcBorders>
              <w:top w:val="nil"/>
              <w:left w:val="nil"/>
              <w:bottom w:val="nil"/>
              <w:right w:val="nil"/>
            </w:tcBorders>
            <w:shd w:val="clear" w:color="auto" w:fill="auto"/>
            <w:noWrap/>
            <w:vAlign w:val="bottom"/>
            <w:hideMark/>
          </w:tcPr>
          <w:p w14:paraId="5019A8F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17.84 </w:t>
            </w:r>
          </w:p>
        </w:tc>
      </w:tr>
      <w:tr w:rsidR="00E30953" w:rsidRPr="00B00E36" w14:paraId="15B8C3C8" w14:textId="77777777" w:rsidTr="005123CE">
        <w:trPr>
          <w:trHeight w:val="300"/>
        </w:trPr>
        <w:tc>
          <w:tcPr>
            <w:tcW w:w="673" w:type="dxa"/>
            <w:vMerge/>
            <w:tcBorders>
              <w:top w:val="nil"/>
              <w:left w:val="nil"/>
              <w:bottom w:val="nil"/>
              <w:right w:val="nil"/>
            </w:tcBorders>
            <w:vAlign w:val="center"/>
            <w:hideMark/>
          </w:tcPr>
          <w:p w14:paraId="708DF089"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1051B8F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9</w:t>
            </w:r>
          </w:p>
        </w:tc>
        <w:tc>
          <w:tcPr>
            <w:tcW w:w="1697" w:type="dxa"/>
            <w:tcBorders>
              <w:top w:val="nil"/>
              <w:left w:val="nil"/>
              <w:bottom w:val="nil"/>
              <w:right w:val="nil"/>
            </w:tcBorders>
            <w:shd w:val="clear" w:color="auto" w:fill="auto"/>
            <w:noWrap/>
            <w:vAlign w:val="bottom"/>
            <w:hideMark/>
          </w:tcPr>
          <w:p w14:paraId="2A30FB7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11.29 </w:t>
            </w:r>
          </w:p>
        </w:tc>
        <w:tc>
          <w:tcPr>
            <w:tcW w:w="1123" w:type="dxa"/>
            <w:tcBorders>
              <w:top w:val="nil"/>
              <w:left w:val="nil"/>
              <w:bottom w:val="nil"/>
              <w:right w:val="nil"/>
            </w:tcBorders>
            <w:shd w:val="clear" w:color="auto" w:fill="auto"/>
            <w:noWrap/>
            <w:vAlign w:val="bottom"/>
            <w:hideMark/>
          </w:tcPr>
          <w:p w14:paraId="342B34F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11.77 </w:t>
            </w:r>
          </w:p>
        </w:tc>
        <w:tc>
          <w:tcPr>
            <w:tcW w:w="1697" w:type="dxa"/>
            <w:tcBorders>
              <w:top w:val="nil"/>
              <w:left w:val="nil"/>
              <w:bottom w:val="nil"/>
              <w:right w:val="nil"/>
            </w:tcBorders>
            <w:shd w:val="clear" w:color="auto" w:fill="auto"/>
            <w:noWrap/>
            <w:vAlign w:val="bottom"/>
            <w:hideMark/>
          </w:tcPr>
          <w:p w14:paraId="789B6E1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5.29 </w:t>
            </w:r>
          </w:p>
        </w:tc>
        <w:tc>
          <w:tcPr>
            <w:tcW w:w="1123" w:type="dxa"/>
            <w:tcBorders>
              <w:top w:val="nil"/>
              <w:left w:val="nil"/>
              <w:bottom w:val="nil"/>
              <w:right w:val="nil"/>
            </w:tcBorders>
            <w:shd w:val="clear" w:color="auto" w:fill="auto"/>
            <w:noWrap/>
            <w:vAlign w:val="bottom"/>
            <w:hideMark/>
          </w:tcPr>
          <w:p w14:paraId="7DDB9FC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6.09 </w:t>
            </w:r>
          </w:p>
        </w:tc>
        <w:tc>
          <w:tcPr>
            <w:tcW w:w="1649" w:type="dxa"/>
            <w:tcBorders>
              <w:top w:val="nil"/>
              <w:left w:val="nil"/>
              <w:bottom w:val="nil"/>
              <w:right w:val="nil"/>
            </w:tcBorders>
            <w:shd w:val="clear" w:color="auto" w:fill="auto"/>
            <w:noWrap/>
            <w:vAlign w:val="bottom"/>
            <w:hideMark/>
          </w:tcPr>
          <w:p w14:paraId="6D8D884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18.22 </w:t>
            </w:r>
          </w:p>
        </w:tc>
        <w:tc>
          <w:tcPr>
            <w:tcW w:w="1091" w:type="dxa"/>
            <w:tcBorders>
              <w:top w:val="nil"/>
              <w:left w:val="nil"/>
              <w:bottom w:val="nil"/>
              <w:right w:val="nil"/>
            </w:tcBorders>
            <w:shd w:val="clear" w:color="auto" w:fill="auto"/>
            <w:noWrap/>
            <w:vAlign w:val="bottom"/>
            <w:hideMark/>
          </w:tcPr>
          <w:p w14:paraId="69B311A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18.42 </w:t>
            </w:r>
          </w:p>
        </w:tc>
      </w:tr>
      <w:tr w:rsidR="00E30953" w:rsidRPr="00B00E36" w14:paraId="7B1C39B4" w14:textId="77777777" w:rsidTr="005123CE">
        <w:trPr>
          <w:trHeight w:val="300"/>
        </w:trPr>
        <w:tc>
          <w:tcPr>
            <w:tcW w:w="673" w:type="dxa"/>
            <w:vMerge/>
            <w:tcBorders>
              <w:top w:val="nil"/>
              <w:left w:val="nil"/>
              <w:bottom w:val="nil"/>
              <w:right w:val="nil"/>
            </w:tcBorders>
            <w:vAlign w:val="center"/>
            <w:hideMark/>
          </w:tcPr>
          <w:p w14:paraId="6C3B8527"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42701D8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10</w:t>
            </w:r>
          </w:p>
        </w:tc>
        <w:tc>
          <w:tcPr>
            <w:tcW w:w="1697" w:type="dxa"/>
            <w:tcBorders>
              <w:top w:val="nil"/>
              <w:left w:val="nil"/>
              <w:bottom w:val="nil"/>
              <w:right w:val="nil"/>
            </w:tcBorders>
            <w:shd w:val="clear" w:color="auto" w:fill="auto"/>
            <w:noWrap/>
            <w:vAlign w:val="bottom"/>
            <w:hideMark/>
          </w:tcPr>
          <w:p w14:paraId="6229C7B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3.26 </w:t>
            </w:r>
          </w:p>
        </w:tc>
        <w:tc>
          <w:tcPr>
            <w:tcW w:w="1123" w:type="dxa"/>
            <w:tcBorders>
              <w:top w:val="nil"/>
              <w:left w:val="nil"/>
              <w:bottom w:val="nil"/>
              <w:right w:val="nil"/>
            </w:tcBorders>
            <w:shd w:val="clear" w:color="auto" w:fill="auto"/>
            <w:noWrap/>
            <w:vAlign w:val="bottom"/>
            <w:hideMark/>
          </w:tcPr>
          <w:p w14:paraId="77DEB09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3.76 </w:t>
            </w:r>
          </w:p>
        </w:tc>
        <w:tc>
          <w:tcPr>
            <w:tcW w:w="1697" w:type="dxa"/>
            <w:tcBorders>
              <w:top w:val="nil"/>
              <w:left w:val="nil"/>
              <w:bottom w:val="nil"/>
              <w:right w:val="nil"/>
            </w:tcBorders>
            <w:shd w:val="clear" w:color="auto" w:fill="auto"/>
            <w:noWrap/>
            <w:vAlign w:val="bottom"/>
            <w:hideMark/>
          </w:tcPr>
          <w:p w14:paraId="352A2C4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-3.26 </w:t>
            </w:r>
          </w:p>
        </w:tc>
        <w:tc>
          <w:tcPr>
            <w:tcW w:w="1123" w:type="dxa"/>
            <w:tcBorders>
              <w:top w:val="nil"/>
              <w:left w:val="nil"/>
              <w:bottom w:val="nil"/>
              <w:right w:val="nil"/>
            </w:tcBorders>
            <w:shd w:val="clear" w:color="auto" w:fill="auto"/>
            <w:noWrap/>
            <w:vAlign w:val="bottom"/>
            <w:hideMark/>
          </w:tcPr>
          <w:p w14:paraId="2DF2B23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-1.62 </w:t>
            </w:r>
          </w:p>
        </w:tc>
        <w:tc>
          <w:tcPr>
            <w:tcW w:w="1649" w:type="dxa"/>
            <w:tcBorders>
              <w:top w:val="nil"/>
              <w:left w:val="nil"/>
              <w:bottom w:val="nil"/>
              <w:right w:val="nil"/>
            </w:tcBorders>
            <w:shd w:val="clear" w:color="auto" w:fill="auto"/>
            <w:noWrap/>
            <w:vAlign w:val="bottom"/>
            <w:hideMark/>
          </w:tcPr>
          <w:p w14:paraId="52AC71F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7.52 </w:t>
            </w:r>
          </w:p>
        </w:tc>
        <w:tc>
          <w:tcPr>
            <w:tcW w:w="1091" w:type="dxa"/>
            <w:tcBorders>
              <w:top w:val="nil"/>
              <w:left w:val="nil"/>
              <w:bottom w:val="nil"/>
              <w:right w:val="nil"/>
            </w:tcBorders>
            <w:shd w:val="clear" w:color="auto" w:fill="auto"/>
            <w:noWrap/>
            <w:vAlign w:val="bottom"/>
            <w:hideMark/>
          </w:tcPr>
          <w:p w14:paraId="3C9D56E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8.14 </w:t>
            </w:r>
          </w:p>
        </w:tc>
      </w:tr>
      <w:tr w:rsidR="00E30953" w:rsidRPr="00B00E36" w14:paraId="1EDDDFB5" w14:textId="77777777" w:rsidTr="005123CE">
        <w:trPr>
          <w:trHeight w:val="300"/>
        </w:trPr>
        <w:tc>
          <w:tcPr>
            <w:tcW w:w="673" w:type="dxa"/>
            <w:vMerge/>
            <w:tcBorders>
              <w:top w:val="nil"/>
              <w:left w:val="nil"/>
              <w:bottom w:val="nil"/>
              <w:right w:val="nil"/>
            </w:tcBorders>
            <w:vAlign w:val="center"/>
            <w:hideMark/>
          </w:tcPr>
          <w:p w14:paraId="04DEA169"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6BE2E5B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11</w:t>
            </w:r>
          </w:p>
        </w:tc>
        <w:tc>
          <w:tcPr>
            <w:tcW w:w="1697" w:type="dxa"/>
            <w:tcBorders>
              <w:top w:val="nil"/>
              <w:left w:val="nil"/>
              <w:bottom w:val="nil"/>
              <w:right w:val="nil"/>
            </w:tcBorders>
            <w:shd w:val="clear" w:color="auto" w:fill="auto"/>
            <w:noWrap/>
            <w:vAlign w:val="bottom"/>
            <w:hideMark/>
          </w:tcPr>
          <w:p w14:paraId="7A93ED5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-2.44 </w:t>
            </w:r>
          </w:p>
        </w:tc>
        <w:tc>
          <w:tcPr>
            <w:tcW w:w="1123" w:type="dxa"/>
            <w:tcBorders>
              <w:top w:val="nil"/>
              <w:left w:val="nil"/>
              <w:bottom w:val="nil"/>
              <w:right w:val="nil"/>
            </w:tcBorders>
            <w:shd w:val="clear" w:color="auto" w:fill="auto"/>
            <w:noWrap/>
            <w:vAlign w:val="bottom"/>
            <w:hideMark/>
          </w:tcPr>
          <w:p w14:paraId="1804AAE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-1.76 </w:t>
            </w:r>
          </w:p>
        </w:tc>
        <w:tc>
          <w:tcPr>
            <w:tcW w:w="1697" w:type="dxa"/>
            <w:tcBorders>
              <w:top w:val="nil"/>
              <w:left w:val="nil"/>
              <w:bottom w:val="nil"/>
              <w:right w:val="nil"/>
            </w:tcBorders>
            <w:shd w:val="clear" w:color="auto" w:fill="auto"/>
            <w:noWrap/>
            <w:vAlign w:val="bottom"/>
            <w:hideMark/>
          </w:tcPr>
          <w:p w14:paraId="061DFFD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-9.94 </w:t>
            </w:r>
          </w:p>
        </w:tc>
        <w:tc>
          <w:tcPr>
            <w:tcW w:w="1123" w:type="dxa"/>
            <w:tcBorders>
              <w:top w:val="nil"/>
              <w:left w:val="nil"/>
              <w:bottom w:val="nil"/>
              <w:right w:val="nil"/>
            </w:tcBorders>
            <w:shd w:val="clear" w:color="auto" w:fill="auto"/>
            <w:noWrap/>
            <w:vAlign w:val="bottom"/>
            <w:hideMark/>
          </w:tcPr>
          <w:p w14:paraId="47EDC33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-8.94 </w:t>
            </w:r>
          </w:p>
        </w:tc>
        <w:tc>
          <w:tcPr>
            <w:tcW w:w="1649" w:type="dxa"/>
            <w:tcBorders>
              <w:top w:val="nil"/>
              <w:left w:val="nil"/>
              <w:bottom w:val="nil"/>
              <w:right w:val="nil"/>
            </w:tcBorders>
            <w:shd w:val="clear" w:color="auto" w:fill="auto"/>
            <w:noWrap/>
            <w:vAlign w:val="bottom"/>
            <w:hideMark/>
          </w:tcPr>
          <w:p w14:paraId="0766C71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1.73 </w:t>
            </w:r>
          </w:p>
        </w:tc>
        <w:tc>
          <w:tcPr>
            <w:tcW w:w="1091" w:type="dxa"/>
            <w:tcBorders>
              <w:top w:val="nil"/>
              <w:left w:val="nil"/>
              <w:bottom w:val="nil"/>
              <w:right w:val="nil"/>
            </w:tcBorders>
            <w:shd w:val="clear" w:color="auto" w:fill="auto"/>
            <w:noWrap/>
            <w:vAlign w:val="bottom"/>
            <w:hideMark/>
          </w:tcPr>
          <w:p w14:paraId="0CF1448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3.16 </w:t>
            </w:r>
          </w:p>
        </w:tc>
      </w:tr>
      <w:tr w:rsidR="00E30953" w:rsidRPr="00B00E36" w14:paraId="3D74F38D" w14:textId="77777777" w:rsidTr="005123CE">
        <w:trPr>
          <w:trHeight w:val="300"/>
        </w:trPr>
        <w:tc>
          <w:tcPr>
            <w:tcW w:w="673" w:type="dxa"/>
            <w:vMerge/>
            <w:tcBorders>
              <w:top w:val="nil"/>
              <w:left w:val="nil"/>
              <w:bottom w:val="nil"/>
              <w:right w:val="nil"/>
            </w:tcBorders>
            <w:vAlign w:val="center"/>
            <w:hideMark/>
          </w:tcPr>
          <w:p w14:paraId="40DBEA3C"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4FB5E49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12</w:t>
            </w:r>
          </w:p>
        </w:tc>
        <w:tc>
          <w:tcPr>
            <w:tcW w:w="1697" w:type="dxa"/>
            <w:tcBorders>
              <w:top w:val="nil"/>
              <w:left w:val="nil"/>
              <w:bottom w:val="nil"/>
              <w:right w:val="nil"/>
            </w:tcBorders>
            <w:shd w:val="clear" w:color="auto" w:fill="auto"/>
            <w:noWrap/>
            <w:vAlign w:val="bottom"/>
            <w:hideMark/>
          </w:tcPr>
          <w:p w14:paraId="100EC10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-5.33 </w:t>
            </w:r>
          </w:p>
        </w:tc>
        <w:tc>
          <w:tcPr>
            <w:tcW w:w="1123" w:type="dxa"/>
            <w:tcBorders>
              <w:top w:val="nil"/>
              <w:left w:val="nil"/>
              <w:bottom w:val="nil"/>
              <w:right w:val="nil"/>
            </w:tcBorders>
            <w:shd w:val="clear" w:color="auto" w:fill="auto"/>
            <w:noWrap/>
            <w:vAlign w:val="bottom"/>
            <w:hideMark/>
          </w:tcPr>
          <w:p w14:paraId="210F28E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-4.76 </w:t>
            </w:r>
          </w:p>
        </w:tc>
        <w:tc>
          <w:tcPr>
            <w:tcW w:w="1697" w:type="dxa"/>
            <w:tcBorders>
              <w:top w:val="nil"/>
              <w:left w:val="nil"/>
              <w:bottom w:val="nil"/>
              <w:right w:val="nil"/>
            </w:tcBorders>
            <w:shd w:val="clear" w:color="auto" w:fill="auto"/>
            <w:noWrap/>
            <w:vAlign w:val="bottom"/>
            <w:hideMark/>
          </w:tcPr>
          <w:p w14:paraId="5DA0916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-11.70 </w:t>
            </w:r>
          </w:p>
        </w:tc>
        <w:tc>
          <w:tcPr>
            <w:tcW w:w="1123" w:type="dxa"/>
            <w:tcBorders>
              <w:top w:val="nil"/>
              <w:left w:val="nil"/>
              <w:bottom w:val="nil"/>
              <w:right w:val="nil"/>
            </w:tcBorders>
            <w:shd w:val="clear" w:color="auto" w:fill="auto"/>
            <w:noWrap/>
            <w:vAlign w:val="bottom"/>
            <w:hideMark/>
          </w:tcPr>
          <w:p w14:paraId="73F665A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-9.39 </w:t>
            </w:r>
          </w:p>
        </w:tc>
        <w:tc>
          <w:tcPr>
            <w:tcW w:w="1649" w:type="dxa"/>
            <w:tcBorders>
              <w:top w:val="nil"/>
              <w:left w:val="nil"/>
              <w:bottom w:val="nil"/>
              <w:right w:val="nil"/>
            </w:tcBorders>
            <w:shd w:val="clear" w:color="auto" w:fill="auto"/>
            <w:noWrap/>
            <w:vAlign w:val="bottom"/>
            <w:hideMark/>
          </w:tcPr>
          <w:p w14:paraId="4EA64D3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1.73 </w:t>
            </w:r>
          </w:p>
        </w:tc>
        <w:tc>
          <w:tcPr>
            <w:tcW w:w="1091" w:type="dxa"/>
            <w:tcBorders>
              <w:top w:val="nil"/>
              <w:left w:val="nil"/>
              <w:bottom w:val="nil"/>
              <w:right w:val="nil"/>
            </w:tcBorders>
            <w:shd w:val="clear" w:color="auto" w:fill="auto"/>
            <w:noWrap/>
            <w:vAlign w:val="bottom"/>
            <w:hideMark/>
          </w:tcPr>
          <w:p w14:paraId="5CEE4FB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3.08 </w:t>
            </w:r>
          </w:p>
        </w:tc>
      </w:tr>
      <w:tr w:rsidR="00E30953" w:rsidRPr="00B00E36" w14:paraId="512E411C" w14:textId="77777777" w:rsidTr="005123CE">
        <w:trPr>
          <w:trHeight w:val="300"/>
        </w:trPr>
        <w:tc>
          <w:tcPr>
            <w:tcW w:w="673" w:type="dxa"/>
            <w:vMerge w:val="restart"/>
            <w:tcBorders>
              <w:top w:val="nil"/>
              <w:left w:val="nil"/>
              <w:bottom w:val="nil"/>
              <w:right w:val="nil"/>
            </w:tcBorders>
            <w:shd w:val="clear" w:color="auto" w:fill="auto"/>
            <w:noWrap/>
            <w:vAlign w:val="center"/>
            <w:hideMark/>
          </w:tcPr>
          <w:p w14:paraId="4AB03A6B" w14:textId="77777777" w:rsidR="00E30953" w:rsidRPr="00B00E36" w:rsidRDefault="00E30953" w:rsidP="00CD44BA">
            <w:pPr>
              <w:widowControl/>
              <w:jc w:val="center"/>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2019</w:t>
            </w:r>
          </w:p>
        </w:tc>
        <w:tc>
          <w:tcPr>
            <w:tcW w:w="779" w:type="dxa"/>
            <w:tcBorders>
              <w:top w:val="nil"/>
              <w:left w:val="nil"/>
              <w:bottom w:val="nil"/>
              <w:right w:val="nil"/>
            </w:tcBorders>
            <w:shd w:val="clear" w:color="auto" w:fill="auto"/>
            <w:noWrap/>
            <w:vAlign w:val="bottom"/>
            <w:hideMark/>
          </w:tcPr>
          <w:p w14:paraId="65BDFEA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w:t>
            </w:r>
          </w:p>
        </w:tc>
        <w:tc>
          <w:tcPr>
            <w:tcW w:w="1697" w:type="dxa"/>
            <w:tcBorders>
              <w:top w:val="nil"/>
              <w:left w:val="nil"/>
              <w:bottom w:val="nil"/>
              <w:right w:val="nil"/>
            </w:tcBorders>
            <w:shd w:val="clear" w:color="auto" w:fill="auto"/>
            <w:noWrap/>
            <w:vAlign w:val="bottom"/>
            <w:hideMark/>
          </w:tcPr>
          <w:p w14:paraId="44E00A9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-7.64 </w:t>
            </w:r>
          </w:p>
        </w:tc>
        <w:tc>
          <w:tcPr>
            <w:tcW w:w="1123" w:type="dxa"/>
            <w:tcBorders>
              <w:top w:val="nil"/>
              <w:left w:val="nil"/>
              <w:bottom w:val="nil"/>
              <w:right w:val="nil"/>
            </w:tcBorders>
            <w:shd w:val="clear" w:color="auto" w:fill="auto"/>
            <w:noWrap/>
            <w:vAlign w:val="bottom"/>
            <w:hideMark/>
          </w:tcPr>
          <w:p w14:paraId="6203113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-6.14 </w:t>
            </w:r>
          </w:p>
        </w:tc>
        <w:tc>
          <w:tcPr>
            <w:tcW w:w="1697" w:type="dxa"/>
            <w:tcBorders>
              <w:top w:val="nil"/>
              <w:left w:val="nil"/>
              <w:bottom w:val="nil"/>
              <w:right w:val="nil"/>
            </w:tcBorders>
            <w:shd w:val="clear" w:color="auto" w:fill="auto"/>
            <w:noWrap/>
            <w:vAlign w:val="bottom"/>
            <w:hideMark/>
          </w:tcPr>
          <w:p w14:paraId="2AB8DE2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-13.94 </w:t>
            </w:r>
          </w:p>
        </w:tc>
        <w:tc>
          <w:tcPr>
            <w:tcW w:w="1123" w:type="dxa"/>
            <w:tcBorders>
              <w:top w:val="nil"/>
              <w:left w:val="nil"/>
              <w:bottom w:val="nil"/>
              <w:right w:val="nil"/>
            </w:tcBorders>
            <w:shd w:val="clear" w:color="auto" w:fill="auto"/>
            <w:noWrap/>
            <w:vAlign w:val="bottom"/>
            <w:hideMark/>
          </w:tcPr>
          <w:p w14:paraId="112E355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-12.38 </w:t>
            </w:r>
          </w:p>
        </w:tc>
        <w:tc>
          <w:tcPr>
            <w:tcW w:w="1649" w:type="dxa"/>
            <w:tcBorders>
              <w:top w:val="nil"/>
              <w:left w:val="nil"/>
              <w:bottom w:val="nil"/>
              <w:right w:val="nil"/>
            </w:tcBorders>
            <w:shd w:val="clear" w:color="auto" w:fill="auto"/>
            <w:noWrap/>
            <w:vAlign w:val="bottom"/>
            <w:hideMark/>
          </w:tcPr>
          <w:p w14:paraId="34C1EC0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-2.68 </w:t>
            </w:r>
          </w:p>
        </w:tc>
        <w:tc>
          <w:tcPr>
            <w:tcW w:w="1091" w:type="dxa"/>
            <w:tcBorders>
              <w:top w:val="nil"/>
              <w:left w:val="nil"/>
              <w:bottom w:val="nil"/>
              <w:right w:val="nil"/>
            </w:tcBorders>
            <w:shd w:val="clear" w:color="auto" w:fill="auto"/>
            <w:noWrap/>
            <w:vAlign w:val="bottom"/>
            <w:hideMark/>
          </w:tcPr>
          <w:p w14:paraId="0E89A29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-1.52 </w:t>
            </w:r>
          </w:p>
        </w:tc>
      </w:tr>
      <w:tr w:rsidR="00E30953" w:rsidRPr="00B00E36" w14:paraId="02DB6330" w14:textId="77777777" w:rsidTr="005123CE">
        <w:trPr>
          <w:trHeight w:val="300"/>
        </w:trPr>
        <w:tc>
          <w:tcPr>
            <w:tcW w:w="673" w:type="dxa"/>
            <w:vMerge/>
            <w:tcBorders>
              <w:top w:val="nil"/>
              <w:left w:val="nil"/>
              <w:bottom w:val="nil"/>
              <w:right w:val="nil"/>
            </w:tcBorders>
            <w:vAlign w:val="center"/>
            <w:hideMark/>
          </w:tcPr>
          <w:p w14:paraId="76849DFE"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58AE1CC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2</w:t>
            </w:r>
          </w:p>
        </w:tc>
        <w:tc>
          <w:tcPr>
            <w:tcW w:w="1697" w:type="dxa"/>
            <w:tcBorders>
              <w:top w:val="nil"/>
              <w:left w:val="nil"/>
              <w:bottom w:val="nil"/>
              <w:right w:val="nil"/>
            </w:tcBorders>
            <w:shd w:val="clear" w:color="auto" w:fill="auto"/>
            <w:noWrap/>
            <w:vAlign w:val="bottom"/>
            <w:hideMark/>
          </w:tcPr>
          <w:p w14:paraId="2A92A96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-2.09 </w:t>
            </w:r>
          </w:p>
        </w:tc>
        <w:tc>
          <w:tcPr>
            <w:tcW w:w="1123" w:type="dxa"/>
            <w:tcBorders>
              <w:top w:val="nil"/>
              <w:left w:val="nil"/>
              <w:bottom w:val="nil"/>
              <w:right w:val="nil"/>
            </w:tcBorders>
            <w:shd w:val="clear" w:color="auto" w:fill="auto"/>
            <w:noWrap/>
            <w:vAlign w:val="bottom"/>
            <w:hideMark/>
          </w:tcPr>
          <w:p w14:paraId="5778B2B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-1.39 </w:t>
            </w:r>
          </w:p>
        </w:tc>
        <w:tc>
          <w:tcPr>
            <w:tcW w:w="1697" w:type="dxa"/>
            <w:tcBorders>
              <w:top w:val="nil"/>
              <w:left w:val="nil"/>
              <w:bottom w:val="nil"/>
              <w:right w:val="nil"/>
            </w:tcBorders>
            <w:shd w:val="clear" w:color="auto" w:fill="auto"/>
            <w:noWrap/>
            <w:vAlign w:val="bottom"/>
            <w:hideMark/>
          </w:tcPr>
          <w:p w14:paraId="4C6D3DC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-5.54 </w:t>
            </w:r>
          </w:p>
        </w:tc>
        <w:tc>
          <w:tcPr>
            <w:tcW w:w="1123" w:type="dxa"/>
            <w:tcBorders>
              <w:top w:val="nil"/>
              <w:left w:val="nil"/>
              <w:bottom w:val="nil"/>
              <w:right w:val="nil"/>
            </w:tcBorders>
            <w:shd w:val="clear" w:color="auto" w:fill="auto"/>
            <w:noWrap/>
            <w:vAlign w:val="bottom"/>
            <w:hideMark/>
          </w:tcPr>
          <w:p w14:paraId="15E885B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-4.50 </w:t>
            </w:r>
          </w:p>
        </w:tc>
        <w:tc>
          <w:tcPr>
            <w:tcW w:w="1649" w:type="dxa"/>
            <w:tcBorders>
              <w:top w:val="nil"/>
              <w:left w:val="nil"/>
              <w:bottom w:val="nil"/>
              <w:right w:val="nil"/>
            </w:tcBorders>
            <w:shd w:val="clear" w:color="auto" w:fill="auto"/>
            <w:noWrap/>
            <w:vAlign w:val="bottom"/>
            <w:hideMark/>
          </w:tcPr>
          <w:p w14:paraId="145F7A3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1.66 </w:t>
            </w:r>
          </w:p>
        </w:tc>
        <w:tc>
          <w:tcPr>
            <w:tcW w:w="1091" w:type="dxa"/>
            <w:tcBorders>
              <w:top w:val="nil"/>
              <w:left w:val="nil"/>
              <w:bottom w:val="nil"/>
              <w:right w:val="nil"/>
            </w:tcBorders>
            <w:shd w:val="clear" w:color="auto" w:fill="auto"/>
            <w:noWrap/>
            <w:vAlign w:val="bottom"/>
            <w:hideMark/>
          </w:tcPr>
          <w:p w14:paraId="2DDFEED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2.36 </w:t>
            </w:r>
          </w:p>
        </w:tc>
      </w:tr>
      <w:tr w:rsidR="00E30953" w:rsidRPr="00B00E36" w14:paraId="3EF42F37" w14:textId="77777777" w:rsidTr="005123CE">
        <w:trPr>
          <w:trHeight w:val="300"/>
        </w:trPr>
        <w:tc>
          <w:tcPr>
            <w:tcW w:w="673" w:type="dxa"/>
            <w:vMerge/>
            <w:tcBorders>
              <w:top w:val="nil"/>
              <w:left w:val="nil"/>
              <w:bottom w:val="nil"/>
              <w:right w:val="nil"/>
            </w:tcBorders>
            <w:vAlign w:val="center"/>
            <w:hideMark/>
          </w:tcPr>
          <w:p w14:paraId="3578E62E"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7A233FF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3</w:t>
            </w:r>
          </w:p>
        </w:tc>
        <w:tc>
          <w:tcPr>
            <w:tcW w:w="1697" w:type="dxa"/>
            <w:tcBorders>
              <w:top w:val="nil"/>
              <w:left w:val="nil"/>
              <w:bottom w:val="nil"/>
              <w:right w:val="nil"/>
            </w:tcBorders>
            <w:shd w:val="clear" w:color="auto" w:fill="auto"/>
            <w:noWrap/>
            <w:vAlign w:val="bottom"/>
            <w:hideMark/>
          </w:tcPr>
          <w:p w14:paraId="3559BBA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0.86 </w:t>
            </w:r>
          </w:p>
        </w:tc>
        <w:tc>
          <w:tcPr>
            <w:tcW w:w="1123" w:type="dxa"/>
            <w:tcBorders>
              <w:top w:val="nil"/>
              <w:left w:val="nil"/>
              <w:bottom w:val="nil"/>
              <w:right w:val="nil"/>
            </w:tcBorders>
            <w:shd w:val="clear" w:color="auto" w:fill="auto"/>
            <w:noWrap/>
            <w:vAlign w:val="bottom"/>
            <w:hideMark/>
          </w:tcPr>
          <w:p w14:paraId="4E7FBB5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1.27 </w:t>
            </w:r>
          </w:p>
        </w:tc>
        <w:tc>
          <w:tcPr>
            <w:tcW w:w="1697" w:type="dxa"/>
            <w:tcBorders>
              <w:top w:val="nil"/>
              <w:left w:val="nil"/>
              <w:bottom w:val="nil"/>
              <w:right w:val="nil"/>
            </w:tcBorders>
            <w:shd w:val="clear" w:color="auto" w:fill="auto"/>
            <w:noWrap/>
            <w:vAlign w:val="bottom"/>
            <w:hideMark/>
          </w:tcPr>
          <w:p w14:paraId="15421C9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-4.66 </w:t>
            </w:r>
          </w:p>
        </w:tc>
        <w:tc>
          <w:tcPr>
            <w:tcW w:w="1123" w:type="dxa"/>
            <w:tcBorders>
              <w:top w:val="nil"/>
              <w:left w:val="nil"/>
              <w:bottom w:val="nil"/>
              <w:right w:val="nil"/>
            </w:tcBorders>
            <w:shd w:val="clear" w:color="auto" w:fill="auto"/>
            <w:noWrap/>
            <w:vAlign w:val="bottom"/>
            <w:hideMark/>
          </w:tcPr>
          <w:p w14:paraId="244FCAF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-3.59 </w:t>
            </w:r>
          </w:p>
        </w:tc>
        <w:tc>
          <w:tcPr>
            <w:tcW w:w="1649" w:type="dxa"/>
            <w:tcBorders>
              <w:top w:val="nil"/>
              <w:left w:val="nil"/>
              <w:bottom w:val="nil"/>
              <w:right w:val="nil"/>
            </w:tcBorders>
            <w:shd w:val="clear" w:color="auto" w:fill="auto"/>
            <w:noWrap/>
            <w:vAlign w:val="bottom"/>
            <w:hideMark/>
          </w:tcPr>
          <w:p w14:paraId="242A0DB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6.22 </w:t>
            </w:r>
          </w:p>
        </w:tc>
        <w:tc>
          <w:tcPr>
            <w:tcW w:w="1091" w:type="dxa"/>
            <w:tcBorders>
              <w:top w:val="nil"/>
              <w:left w:val="nil"/>
              <w:bottom w:val="nil"/>
              <w:right w:val="nil"/>
            </w:tcBorders>
            <w:shd w:val="clear" w:color="auto" w:fill="auto"/>
            <w:noWrap/>
            <w:vAlign w:val="bottom"/>
            <w:hideMark/>
          </w:tcPr>
          <w:p w14:paraId="7C5E0BB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5.75 </w:t>
            </w:r>
          </w:p>
        </w:tc>
      </w:tr>
      <w:tr w:rsidR="00E30953" w:rsidRPr="00B00E36" w14:paraId="5C4A3D78" w14:textId="77777777" w:rsidTr="005123CE">
        <w:trPr>
          <w:trHeight w:val="300"/>
        </w:trPr>
        <w:tc>
          <w:tcPr>
            <w:tcW w:w="673" w:type="dxa"/>
            <w:vMerge/>
            <w:tcBorders>
              <w:top w:val="nil"/>
              <w:left w:val="nil"/>
              <w:bottom w:val="nil"/>
              <w:right w:val="nil"/>
            </w:tcBorders>
            <w:vAlign w:val="center"/>
            <w:hideMark/>
          </w:tcPr>
          <w:p w14:paraId="38C4329D"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59D67E8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4</w:t>
            </w:r>
          </w:p>
        </w:tc>
        <w:tc>
          <w:tcPr>
            <w:tcW w:w="1697" w:type="dxa"/>
            <w:tcBorders>
              <w:top w:val="nil"/>
              <w:left w:val="nil"/>
              <w:bottom w:val="nil"/>
              <w:right w:val="nil"/>
            </w:tcBorders>
            <w:shd w:val="clear" w:color="auto" w:fill="auto"/>
            <w:noWrap/>
            <w:vAlign w:val="bottom"/>
            <w:hideMark/>
          </w:tcPr>
          <w:p w14:paraId="14C03A6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6.91 </w:t>
            </w:r>
          </w:p>
        </w:tc>
        <w:tc>
          <w:tcPr>
            <w:tcW w:w="1123" w:type="dxa"/>
            <w:tcBorders>
              <w:top w:val="nil"/>
              <w:left w:val="nil"/>
              <w:bottom w:val="nil"/>
              <w:right w:val="nil"/>
            </w:tcBorders>
            <w:shd w:val="clear" w:color="auto" w:fill="auto"/>
            <w:noWrap/>
            <w:vAlign w:val="bottom"/>
            <w:hideMark/>
          </w:tcPr>
          <w:p w14:paraId="2D8CB6C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7.41 </w:t>
            </w:r>
          </w:p>
        </w:tc>
        <w:tc>
          <w:tcPr>
            <w:tcW w:w="1697" w:type="dxa"/>
            <w:tcBorders>
              <w:top w:val="nil"/>
              <w:left w:val="nil"/>
              <w:bottom w:val="nil"/>
              <w:right w:val="nil"/>
            </w:tcBorders>
            <w:shd w:val="clear" w:color="auto" w:fill="auto"/>
            <w:noWrap/>
            <w:vAlign w:val="bottom"/>
            <w:hideMark/>
          </w:tcPr>
          <w:p w14:paraId="0A4D408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1.00 </w:t>
            </w:r>
          </w:p>
        </w:tc>
        <w:tc>
          <w:tcPr>
            <w:tcW w:w="1123" w:type="dxa"/>
            <w:tcBorders>
              <w:top w:val="nil"/>
              <w:left w:val="nil"/>
              <w:bottom w:val="nil"/>
              <w:right w:val="nil"/>
            </w:tcBorders>
            <w:shd w:val="clear" w:color="auto" w:fill="auto"/>
            <w:noWrap/>
            <w:vAlign w:val="bottom"/>
            <w:hideMark/>
          </w:tcPr>
          <w:p w14:paraId="50B0FFB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0.91 </w:t>
            </w:r>
          </w:p>
        </w:tc>
        <w:tc>
          <w:tcPr>
            <w:tcW w:w="1649" w:type="dxa"/>
            <w:tcBorders>
              <w:top w:val="nil"/>
              <w:left w:val="nil"/>
              <w:bottom w:val="nil"/>
              <w:right w:val="nil"/>
            </w:tcBorders>
            <w:shd w:val="clear" w:color="auto" w:fill="auto"/>
            <w:noWrap/>
            <w:vAlign w:val="bottom"/>
            <w:hideMark/>
          </w:tcPr>
          <w:p w14:paraId="314DE6D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12.65 </w:t>
            </w:r>
          </w:p>
        </w:tc>
        <w:tc>
          <w:tcPr>
            <w:tcW w:w="1091" w:type="dxa"/>
            <w:tcBorders>
              <w:top w:val="nil"/>
              <w:left w:val="nil"/>
              <w:bottom w:val="nil"/>
              <w:right w:val="nil"/>
            </w:tcBorders>
            <w:shd w:val="clear" w:color="auto" w:fill="auto"/>
            <w:noWrap/>
            <w:vAlign w:val="bottom"/>
            <w:hideMark/>
          </w:tcPr>
          <w:p w14:paraId="149CBEA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13.90 </w:t>
            </w:r>
          </w:p>
        </w:tc>
      </w:tr>
      <w:tr w:rsidR="00E30953" w:rsidRPr="00B00E36" w14:paraId="66892BEC" w14:textId="77777777" w:rsidTr="005123CE">
        <w:trPr>
          <w:trHeight w:val="300"/>
        </w:trPr>
        <w:tc>
          <w:tcPr>
            <w:tcW w:w="673" w:type="dxa"/>
            <w:vMerge/>
            <w:tcBorders>
              <w:top w:val="nil"/>
              <w:left w:val="nil"/>
              <w:bottom w:val="nil"/>
              <w:right w:val="nil"/>
            </w:tcBorders>
            <w:vAlign w:val="center"/>
            <w:hideMark/>
          </w:tcPr>
          <w:p w14:paraId="2724FEA9"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514A599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5</w:t>
            </w:r>
          </w:p>
        </w:tc>
        <w:tc>
          <w:tcPr>
            <w:tcW w:w="1697" w:type="dxa"/>
            <w:tcBorders>
              <w:top w:val="nil"/>
              <w:left w:val="nil"/>
              <w:bottom w:val="nil"/>
              <w:right w:val="nil"/>
            </w:tcBorders>
            <w:shd w:val="clear" w:color="auto" w:fill="auto"/>
            <w:noWrap/>
            <w:vAlign w:val="bottom"/>
            <w:hideMark/>
          </w:tcPr>
          <w:p w14:paraId="2C5C82B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9.40 </w:t>
            </w:r>
          </w:p>
        </w:tc>
        <w:tc>
          <w:tcPr>
            <w:tcW w:w="1123" w:type="dxa"/>
            <w:tcBorders>
              <w:top w:val="nil"/>
              <w:left w:val="nil"/>
              <w:bottom w:val="nil"/>
              <w:right w:val="nil"/>
            </w:tcBorders>
            <w:shd w:val="clear" w:color="auto" w:fill="auto"/>
            <w:noWrap/>
            <w:vAlign w:val="bottom"/>
            <w:hideMark/>
          </w:tcPr>
          <w:p w14:paraId="740EDC6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9.45 </w:t>
            </w:r>
          </w:p>
        </w:tc>
        <w:tc>
          <w:tcPr>
            <w:tcW w:w="1697" w:type="dxa"/>
            <w:tcBorders>
              <w:top w:val="nil"/>
              <w:left w:val="nil"/>
              <w:bottom w:val="nil"/>
              <w:right w:val="nil"/>
            </w:tcBorders>
            <w:shd w:val="clear" w:color="auto" w:fill="auto"/>
            <w:noWrap/>
            <w:vAlign w:val="bottom"/>
            <w:hideMark/>
          </w:tcPr>
          <w:p w14:paraId="7929366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5.03 </w:t>
            </w:r>
          </w:p>
        </w:tc>
        <w:tc>
          <w:tcPr>
            <w:tcW w:w="1123" w:type="dxa"/>
            <w:tcBorders>
              <w:top w:val="nil"/>
              <w:left w:val="nil"/>
              <w:bottom w:val="nil"/>
              <w:right w:val="nil"/>
            </w:tcBorders>
            <w:shd w:val="clear" w:color="auto" w:fill="auto"/>
            <w:noWrap/>
            <w:vAlign w:val="bottom"/>
            <w:hideMark/>
          </w:tcPr>
          <w:p w14:paraId="3D19CEA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5.69 </w:t>
            </w:r>
          </w:p>
        </w:tc>
        <w:tc>
          <w:tcPr>
            <w:tcW w:w="1649" w:type="dxa"/>
            <w:tcBorders>
              <w:top w:val="nil"/>
              <w:left w:val="nil"/>
              <w:bottom w:val="nil"/>
              <w:right w:val="nil"/>
            </w:tcBorders>
            <w:shd w:val="clear" w:color="auto" w:fill="auto"/>
            <w:noWrap/>
            <w:vAlign w:val="bottom"/>
            <w:hideMark/>
          </w:tcPr>
          <w:p w14:paraId="2219115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13.06 </w:t>
            </w:r>
          </w:p>
        </w:tc>
        <w:tc>
          <w:tcPr>
            <w:tcW w:w="1091" w:type="dxa"/>
            <w:tcBorders>
              <w:top w:val="nil"/>
              <w:left w:val="nil"/>
              <w:bottom w:val="nil"/>
              <w:right w:val="nil"/>
            </w:tcBorders>
            <w:shd w:val="clear" w:color="auto" w:fill="auto"/>
            <w:noWrap/>
            <w:vAlign w:val="bottom"/>
            <w:hideMark/>
          </w:tcPr>
          <w:p w14:paraId="36BC07E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13.64 </w:t>
            </w:r>
          </w:p>
        </w:tc>
      </w:tr>
      <w:tr w:rsidR="00E30953" w:rsidRPr="00B00E36" w14:paraId="40F707F0" w14:textId="77777777" w:rsidTr="005123CE">
        <w:trPr>
          <w:trHeight w:val="300"/>
        </w:trPr>
        <w:tc>
          <w:tcPr>
            <w:tcW w:w="673" w:type="dxa"/>
            <w:vMerge/>
            <w:tcBorders>
              <w:top w:val="nil"/>
              <w:left w:val="nil"/>
              <w:bottom w:val="nil"/>
              <w:right w:val="nil"/>
            </w:tcBorders>
            <w:vAlign w:val="center"/>
            <w:hideMark/>
          </w:tcPr>
          <w:p w14:paraId="3766DD3E"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00426B9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6</w:t>
            </w:r>
          </w:p>
        </w:tc>
        <w:tc>
          <w:tcPr>
            <w:tcW w:w="1697" w:type="dxa"/>
            <w:tcBorders>
              <w:top w:val="nil"/>
              <w:left w:val="nil"/>
              <w:bottom w:val="nil"/>
              <w:right w:val="nil"/>
            </w:tcBorders>
            <w:shd w:val="clear" w:color="auto" w:fill="auto"/>
            <w:noWrap/>
            <w:vAlign w:val="bottom"/>
            <w:hideMark/>
          </w:tcPr>
          <w:p w14:paraId="0F255D9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13.76 </w:t>
            </w:r>
          </w:p>
        </w:tc>
        <w:tc>
          <w:tcPr>
            <w:tcW w:w="1123" w:type="dxa"/>
            <w:tcBorders>
              <w:top w:val="nil"/>
              <w:left w:val="nil"/>
              <w:bottom w:val="nil"/>
              <w:right w:val="nil"/>
            </w:tcBorders>
            <w:shd w:val="clear" w:color="auto" w:fill="auto"/>
            <w:noWrap/>
            <w:vAlign w:val="bottom"/>
            <w:hideMark/>
          </w:tcPr>
          <w:p w14:paraId="2783268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14.00 </w:t>
            </w:r>
          </w:p>
        </w:tc>
        <w:tc>
          <w:tcPr>
            <w:tcW w:w="1697" w:type="dxa"/>
            <w:tcBorders>
              <w:top w:val="nil"/>
              <w:left w:val="nil"/>
              <w:bottom w:val="nil"/>
              <w:right w:val="nil"/>
            </w:tcBorders>
            <w:shd w:val="clear" w:color="auto" w:fill="auto"/>
            <w:noWrap/>
            <w:vAlign w:val="bottom"/>
            <w:hideMark/>
          </w:tcPr>
          <w:p w14:paraId="6D698FE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5.64 </w:t>
            </w:r>
          </w:p>
        </w:tc>
        <w:tc>
          <w:tcPr>
            <w:tcW w:w="1123" w:type="dxa"/>
            <w:tcBorders>
              <w:top w:val="nil"/>
              <w:left w:val="nil"/>
              <w:bottom w:val="nil"/>
              <w:right w:val="nil"/>
            </w:tcBorders>
            <w:shd w:val="clear" w:color="auto" w:fill="auto"/>
            <w:noWrap/>
            <w:vAlign w:val="bottom"/>
            <w:hideMark/>
          </w:tcPr>
          <w:p w14:paraId="05C300F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6.82 </w:t>
            </w:r>
          </w:p>
        </w:tc>
        <w:tc>
          <w:tcPr>
            <w:tcW w:w="1649" w:type="dxa"/>
            <w:tcBorders>
              <w:top w:val="nil"/>
              <w:left w:val="nil"/>
              <w:bottom w:val="nil"/>
              <w:right w:val="nil"/>
            </w:tcBorders>
            <w:shd w:val="clear" w:color="auto" w:fill="auto"/>
            <w:noWrap/>
            <w:vAlign w:val="bottom"/>
            <w:hideMark/>
          </w:tcPr>
          <w:p w14:paraId="2509C2D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19.80 </w:t>
            </w:r>
          </w:p>
        </w:tc>
        <w:tc>
          <w:tcPr>
            <w:tcW w:w="1091" w:type="dxa"/>
            <w:tcBorders>
              <w:top w:val="nil"/>
              <w:left w:val="nil"/>
              <w:bottom w:val="nil"/>
              <w:right w:val="nil"/>
            </w:tcBorders>
            <w:shd w:val="clear" w:color="auto" w:fill="auto"/>
            <w:noWrap/>
            <w:vAlign w:val="bottom"/>
            <w:hideMark/>
          </w:tcPr>
          <w:p w14:paraId="0284EFF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20.39 </w:t>
            </w:r>
          </w:p>
        </w:tc>
      </w:tr>
      <w:tr w:rsidR="00E30953" w:rsidRPr="00B00E36" w14:paraId="18A5C178" w14:textId="77777777" w:rsidTr="005123CE">
        <w:trPr>
          <w:trHeight w:val="300"/>
        </w:trPr>
        <w:tc>
          <w:tcPr>
            <w:tcW w:w="673" w:type="dxa"/>
            <w:vMerge/>
            <w:tcBorders>
              <w:top w:val="nil"/>
              <w:left w:val="nil"/>
              <w:bottom w:val="nil"/>
              <w:right w:val="nil"/>
            </w:tcBorders>
            <w:vAlign w:val="center"/>
            <w:hideMark/>
          </w:tcPr>
          <w:p w14:paraId="5FF84BEB"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53855D0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7</w:t>
            </w:r>
          </w:p>
        </w:tc>
        <w:tc>
          <w:tcPr>
            <w:tcW w:w="1697" w:type="dxa"/>
            <w:tcBorders>
              <w:top w:val="nil"/>
              <w:left w:val="nil"/>
              <w:bottom w:val="nil"/>
              <w:right w:val="nil"/>
            </w:tcBorders>
            <w:shd w:val="clear" w:color="auto" w:fill="auto"/>
            <w:noWrap/>
            <w:vAlign w:val="bottom"/>
            <w:hideMark/>
          </w:tcPr>
          <w:p w14:paraId="3E4E832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13.27 </w:t>
            </w:r>
          </w:p>
        </w:tc>
        <w:tc>
          <w:tcPr>
            <w:tcW w:w="1123" w:type="dxa"/>
            <w:tcBorders>
              <w:top w:val="nil"/>
              <w:left w:val="nil"/>
              <w:bottom w:val="nil"/>
              <w:right w:val="nil"/>
            </w:tcBorders>
            <w:shd w:val="clear" w:color="auto" w:fill="auto"/>
            <w:noWrap/>
            <w:vAlign w:val="bottom"/>
            <w:hideMark/>
          </w:tcPr>
          <w:p w14:paraId="650B209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13.77 </w:t>
            </w:r>
          </w:p>
        </w:tc>
        <w:tc>
          <w:tcPr>
            <w:tcW w:w="1697" w:type="dxa"/>
            <w:tcBorders>
              <w:top w:val="nil"/>
              <w:left w:val="nil"/>
              <w:bottom w:val="nil"/>
              <w:right w:val="nil"/>
            </w:tcBorders>
            <w:shd w:val="clear" w:color="auto" w:fill="auto"/>
            <w:noWrap/>
            <w:vAlign w:val="bottom"/>
            <w:hideMark/>
          </w:tcPr>
          <w:p w14:paraId="76ED8F5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9.35 </w:t>
            </w:r>
          </w:p>
        </w:tc>
        <w:tc>
          <w:tcPr>
            <w:tcW w:w="1123" w:type="dxa"/>
            <w:tcBorders>
              <w:top w:val="nil"/>
              <w:left w:val="nil"/>
              <w:bottom w:val="nil"/>
              <w:right w:val="nil"/>
            </w:tcBorders>
            <w:shd w:val="clear" w:color="auto" w:fill="auto"/>
            <w:noWrap/>
            <w:vAlign w:val="bottom"/>
            <w:hideMark/>
          </w:tcPr>
          <w:p w14:paraId="12A060E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9.13 </w:t>
            </w:r>
          </w:p>
        </w:tc>
        <w:tc>
          <w:tcPr>
            <w:tcW w:w="1649" w:type="dxa"/>
            <w:tcBorders>
              <w:top w:val="nil"/>
              <w:left w:val="nil"/>
              <w:bottom w:val="nil"/>
              <w:right w:val="nil"/>
            </w:tcBorders>
            <w:shd w:val="clear" w:color="auto" w:fill="auto"/>
            <w:noWrap/>
            <w:vAlign w:val="bottom"/>
            <w:hideMark/>
          </w:tcPr>
          <w:p w14:paraId="2DB1902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16.65 </w:t>
            </w:r>
          </w:p>
        </w:tc>
        <w:tc>
          <w:tcPr>
            <w:tcW w:w="1091" w:type="dxa"/>
            <w:tcBorders>
              <w:top w:val="nil"/>
              <w:left w:val="nil"/>
              <w:bottom w:val="nil"/>
              <w:right w:val="nil"/>
            </w:tcBorders>
            <w:shd w:val="clear" w:color="auto" w:fill="auto"/>
            <w:noWrap/>
            <w:vAlign w:val="bottom"/>
            <w:hideMark/>
          </w:tcPr>
          <w:p w14:paraId="0FF3D7A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16.60 </w:t>
            </w:r>
          </w:p>
        </w:tc>
      </w:tr>
      <w:tr w:rsidR="00E30953" w:rsidRPr="00B00E36" w14:paraId="0EC2FD15" w14:textId="77777777" w:rsidTr="005123CE">
        <w:trPr>
          <w:trHeight w:val="300"/>
        </w:trPr>
        <w:tc>
          <w:tcPr>
            <w:tcW w:w="673" w:type="dxa"/>
            <w:vMerge/>
            <w:tcBorders>
              <w:top w:val="nil"/>
              <w:left w:val="nil"/>
              <w:bottom w:val="nil"/>
              <w:right w:val="nil"/>
            </w:tcBorders>
            <w:vAlign w:val="center"/>
            <w:hideMark/>
          </w:tcPr>
          <w:p w14:paraId="29FBE639"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3FBBD31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8</w:t>
            </w:r>
          </w:p>
        </w:tc>
        <w:tc>
          <w:tcPr>
            <w:tcW w:w="1697" w:type="dxa"/>
            <w:tcBorders>
              <w:top w:val="nil"/>
              <w:left w:val="nil"/>
              <w:bottom w:val="nil"/>
              <w:right w:val="nil"/>
            </w:tcBorders>
            <w:shd w:val="clear" w:color="auto" w:fill="auto"/>
            <w:noWrap/>
            <w:vAlign w:val="bottom"/>
            <w:hideMark/>
          </w:tcPr>
          <w:p w14:paraId="239D6CD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12.85 </w:t>
            </w:r>
          </w:p>
        </w:tc>
        <w:tc>
          <w:tcPr>
            <w:tcW w:w="1123" w:type="dxa"/>
            <w:tcBorders>
              <w:top w:val="nil"/>
              <w:left w:val="nil"/>
              <w:bottom w:val="nil"/>
              <w:right w:val="nil"/>
            </w:tcBorders>
            <w:shd w:val="clear" w:color="auto" w:fill="auto"/>
            <w:noWrap/>
            <w:vAlign w:val="bottom"/>
            <w:hideMark/>
          </w:tcPr>
          <w:p w14:paraId="69659EB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13.66 </w:t>
            </w:r>
          </w:p>
        </w:tc>
        <w:tc>
          <w:tcPr>
            <w:tcW w:w="1697" w:type="dxa"/>
            <w:tcBorders>
              <w:top w:val="nil"/>
              <w:left w:val="nil"/>
              <w:bottom w:val="nil"/>
              <w:right w:val="nil"/>
            </w:tcBorders>
            <w:shd w:val="clear" w:color="auto" w:fill="auto"/>
            <w:noWrap/>
            <w:vAlign w:val="bottom"/>
            <w:hideMark/>
          </w:tcPr>
          <w:p w14:paraId="7A86C32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7.32 </w:t>
            </w:r>
          </w:p>
        </w:tc>
        <w:tc>
          <w:tcPr>
            <w:tcW w:w="1123" w:type="dxa"/>
            <w:tcBorders>
              <w:top w:val="nil"/>
              <w:left w:val="nil"/>
              <w:bottom w:val="nil"/>
              <w:right w:val="nil"/>
            </w:tcBorders>
            <w:shd w:val="clear" w:color="auto" w:fill="auto"/>
            <w:noWrap/>
            <w:vAlign w:val="bottom"/>
            <w:hideMark/>
          </w:tcPr>
          <w:p w14:paraId="1EFA500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8.49 </w:t>
            </w:r>
          </w:p>
        </w:tc>
        <w:tc>
          <w:tcPr>
            <w:tcW w:w="1649" w:type="dxa"/>
            <w:tcBorders>
              <w:top w:val="nil"/>
              <w:left w:val="nil"/>
              <w:bottom w:val="nil"/>
              <w:right w:val="nil"/>
            </w:tcBorders>
            <w:shd w:val="clear" w:color="auto" w:fill="auto"/>
            <w:noWrap/>
            <w:vAlign w:val="bottom"/>
            <w:hideMark/>
          </w:tcPr>
          <w:p w14:paraId="03DC8BF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17.88 </w:t>
            </w:r>
          </w:p>
        </w:tc>
        <w:tc>
          <w:tcPr>
            <w:tcW w:w="1091" w:type="dxa"/>
            <w:tcBorders>
              <w:top w:val="nil"/>
              <w:left w:val="nil"/>
              <w:bottom w:val="nil"/>
              <w:right w:val="nil"/>
            </w:tcBorders>
            <w:shd w:val="clear" w:color="auto" w:fill="auto"/>
            <w:noWrap/>
            <w:vAlign w:val="bottom"/>
            <w:hideMark/>
          </w:tcPr>
          <w:p w14:paraId="3EF316E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18.43 </w:t>
            </w:r>
          </w:p>
        </w:tc>
      </w:tr>
      <w:tr w:rsidR="00E30953" w:rsidRPr="00B00E36" w14:paraId="6E5CAEA3" w14:textId="77777777" w:rsidTr="005123CE">
        <w:trPr>
          <w:trHeight w:val="300"/>
        </w:trPr>
        <w:tc>
          <w:tcPr>
            <w:tcW w:w="673" w:type="dxa"/>
            <w:vMerge/>
            <w:tcBorders>
              <w:top w:val="nil"/>
              <w:left w:val="nil"/>
              <w:bottom w:val="nil"/>
              <w:right w:val="nil"/>
            </w:tcBorders>
            <w:vAlign w:val="center"/>
            <w:hideMark/>
          </w:tcPr>
          <w:p w14:paraId="6973BB95"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17F042B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9</w:t>
            </w:r>
          </w:p>
        </w:tc>
        <w:tc>
          <w:tcPr>
            <w:tcW w:w="1697" w:type="dxa"/>
            <w:tcBorders>
              <w:top w:val="nil"/>
              <w:left w:val="nil"/>
              <w:bottom w:val="nil"/>
              <w:right w:val="nil"/>
            </w:tcBorders>
            <w:shd w:val="clear" w:color="auto" w:fill="auto"/>
            <w:noWrap/>
            <w:vAlign w:val="bottom"/>
            <w:hideMark/>
          </w:tcPr>
          <w:p w14:paraId="773CE69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9.56 </w:t>
            </w:r>
          </w:p>
        </w:tc>
        <w:tc>
          <w:tcPr>
            <w:tcW w:w="1123" w:type="dxa"/>
            <w:tcBorders>
              <w:top w:val="nil"/>
              <w:left w:val="nil"/>
              <w:bottom w:val="nil"/>
              <w:right w:val="nil"/>
            </w:tcBorders>
            <w:shd w:val="clear" w:color="auto" w:fill="auto"/>
            <w:noWrap/>
            <w:vAlign w:val="bottom"/>
            <w:hideMark/>
          </w:tcPr>
          <w:p w14:paraId="7666DC7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9.91 </w:t>
            </w:r>
          </w:p>
        </w:tc>
        <w:tc>
          <w:tcPr>
            <w:tcW w:w="1697" w:type="dxa"/>
            <w:tcBorders>
              <w:top w:val="nil"/>
              <w:left w:val="nil"/>
              <w:bottom w:val="nil"/>
              <w:right w:val="nil"/>
            </w:tcBorders>
            <w:shd w:val="clear" w:color="auto" w:fill="auto"/>
            <w:noWrap/>
            <w:vAlign w:val="bottom"/>
            <w:hideMark/>
          </w:tcPr>
          <w:p w14:paraId="632572B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3.77 </w:t>
            </w:r>
          </w:p>
        </w:tc>
        <w:tc>
          <w:tcPr>
            <w:tcW w:w="1123" w:type="dxa"/>
            <w:tcBorders>
              <w:top w:val="nil"/>
              <w:left w:val="nil"/>
              <w:bottom w:val="nil"/>
              <w:right w:val="nil"/>
            </w:tcBorders>
            <w:shd w:val="clear" w:color="auto" w:fill="auto"/>
            <w:noWrap/>
            <w:vAlign w:val="bottom"/>
            <w:hideMark/>
          </w:tcPr>
          <w:p w14:paraId="2EAE9F1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3.70 </w:t>
            </w:r>
          </w:p>
        </w:tc>
        <w:tc>
          <w:tcPr>
            <w:tcW w:w="1649" w:type="dxa"/>
            <w:tcBorders>
              <w:top w:val="nil"/>
              <w:left w:val="nil"/>
              <w:bottom w:val="nil"/>
              <w:right w:val="nil"/>
            </w:tcBorders>
            <w:shd w:val="clear" w:color="auto" w:fill="auto"/>
            <w:noWrap/>
            <w:vAlign w:val="bottom"/>
            <w:hideMark/>
          </w:tcPr>
          <w:p w14:paraId="7C19E93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15.52 </w:t>
            </w:r>
          </w:p>
        </w:tc>
        <w:tc>
          <w:tcPr>
            <w:tcW w:w="1091" w:type="dxa"/>
            <w:tcBorders>
              <w:top w:val="nil"/>
              <w:left w:val="nil"/>
              <w:bottom w:val="nil"/>
              <w:right w:val="nil"/>
            </w:tcBorders>
            <w:shd w:val="clear" w:color="auto" w:fill="auto"/>
            <w:noWrap/>
            <w:vAlign w:val="bottom"/>
            <w:hideMark/>
          </w:tcPr>
          <w:p w14:paraId="0914646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16.53 </w:t>
            </w:r>
          </w:p>
        </w:tc>
      </w:tr>
      <w:tr w:rsidR="00E30953" w:rsidRPr="00B00E36" w14:paraId="0471B634" w14:textId="77777777" w:rsidTr="005123CE">
        <w:trPr>
          <w:trHeight w:val="300"/>
        </w:trPr>
        <w:tc>
          <w:tcPr>
            <w:tcW w:w="673" w:type="dxa"/>
            <w:vMerge/>
            <w:tcBorders>
              <w:top w:val="nil"/>
              <w:left w:val="nil"/>
              <w:bottom w:val="nil"/>
              <w:right w:val="nil"/>
            </w:tcBorders>
            <w:vAlign w:val="center"/>
            <w:hideMark/>
          </w:tcPr>
          <w:p w14:paraId="74A4A0A4"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6AB3B67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10</w:t>
            </w:r>
          </w:p>
        </w:tc>
        <w:tc>
          <w:tcPr>
            <w:tcW w:w="1697" w:type="dxa"/>
            <w:tcBorders>
              <w:top w:val="nil"/>
              <w:left w:val="nil"/>
              <w:bottom w:val="nil"/>
              <w:right w:val="nil"/>
            </w:tcBorders>
            <w:shd w:val="clear" w:color="auto" w:fill="auto"/>
            <w:noWrap/>
            <w:vAlign w:val="bottom"/>
            <w:hideMark/>
          </w:tcPr>
          <w:p w14:paraId="0B6C4CC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5.85 </w:t>
            </w:r>
          </w:p>
        </w:tc>
        <w:tc>
          <w:tcPr>
            <w:tcW w:w="1123" w:type="dxa"/>
            <w:tcBorders>
              <w:top w:val="nil"/>
              <w:left w:val="nil"/>
              <w:bottom w:val="nil"/>
              <w:right w:val="nil"/>
            </w:tcBorders>
            <w:shd w:val="clear" w:color="auto" w:fill="auto"/>
            <w:noWrap/>
            <w:vAlign w:val="bottom"/>
            <w:hideMark/>
          </w:tcPr>
          <w:p w14:paraId="54C920D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6.17 </w:t>
            </w:r>
          </w:p>
        </w:tc>
        <w:tc>
          <w:tcPr>
            <w:tcW w:w="1697" w:type="dxa"/>
            <w:tcBorders>
              <w:top w:val="nil"/>
              <w:left w:val="nil"/>
              <w:bottom w:val="nil"/>
              <w:right w:val="nil"/>
            </w:tcBorders>
            <w:shd w:val="clear" w:color="auto" w:fill="auto"/>
            <w:noWrap/>
            <w:vAlign w:val="bottom"/>
            <w:hideMark/>
          </w:tcPr>
          <w:p w14:paraId="42FDAFB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-1.72 </w:t>
            </w:r>
          </w:p>
        </w:tc>
        <w:tc>
          <w:tcPr>
            <w:tcW w:w="1123" w:type="dxa"/>
            <w:tcBorders>
              <w:top w:val="nil"/>
              <w:left w:val="nil"/>
              <w:bottom w:val="nil"/>
              <w:right w:val="nil"/>
            </w:tcBorders>
            <w:shd w:val="clear" w:color="auto" w:fill="auto"/>
            <w:noWrap/>
            <w:vAlign w:val="bottom"/>
            <w:hideMark/>
          </w:tcPr>
          <w:p w14:paraId="194A267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-0.77 </w:t>
            </w:r>
          </w:p>
        </w:tc>
        <w:tc>
          <w:tcPr>
            <w:tcW w:w="1649" w:type="dxa"/>
            <w:tcBorders>
              <w:top w:val="nil"/>
              <w:left w:val="nil"/>
              <w:bottom w:val="nil"/>
              <w:right w:val="nil"/>
            </w:tcBorders>
            <w:shd w:val="clear" w:color="auto" w:fill="auto"/>
            <w:noWrap/>
            <w:vAlign w:val="bottom"/>
            <w:hideMark/>
          </w:tcPr>
          <w:p w14:paraId="4CB2852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12.83 </w:t>
            </w:r>
          </w:p>
        </w:tc>
        <w:tc>
          <w:tcPr>
            <w:tcW w:w="1091" w:type="dxa"/>
            <w:tcBorders>
              <w:top w:val="nil"/>
              <w:left w:val="nil"/>
              <w:bottom w:val="nil"/>
              <w:right w:val="nil"/>
            </w:tcBorders>
            <w:shd w:val="clear" w:color="auto" w:fill="auto"/>
            <w:noWrap/>
            <w:vAlign w:val="bottom"/>
            <w:hideMark/>
          </w:tcPr>
          <w:p w14:paraId="77AB5F3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13.52 </w:t>
            </w:r>
          </w:p>
        </w:tc>
      </w:tr>
      <w:tr w:rsidR="00E30953" w:rsidRPr="00B00E36" w14:paraId="70AB65DC" w14:textId="77777777" w:rsidTr="005123CE">
        <w:trPr>
          <w:trHeight w:val="300"/>
        </w:trPr>
        <w:tc>
          <w:tcPr>
            <w:tcW w:w="673" w:type="dxa"/>
            <w:vMerge/>
            <w:tcBorders>
              <w:top w:val="nil"/>
              <w:left w:val="nil"/>
              <w:bottom w:val="nil"/>
              <w:right w:val="nil"/>
            </w:tcBorders>
            <w:vAlign w:val="center"/>
            <w:hideMark/>
          </w:tcPr>
          <w:p w14:paraId="196792EE"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357C641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11</w:t>
            </w:r>
          </w:p>
        </w:tc>
        <w:tc>
          <w:tcPr>
            <w:tcW w:w="1697" w:type="dxa"/>
            <w:tcBorders>
              <w:top w:val="nil"/>
              <w:left w:val="nil"/>
              <w:bottom w:val="nil"/>
              <w:right w:val="nil"/>
            </w:tcBorders>
            <w:shd w:val="clear" w:color="auto" w:fill="auto"/>
            <w:noWrap/>
            <w:vAlign w:val="bottom"/>
            <w:hideMark/>
          </w:tcPr>
          <w:p w14:paraId="00199A7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0.98 </w:t>
            </w:r>
          </w:p>
        </w:tc>
        <w:tc>
          <w:tcPr>
            <w:tcW w:w="1123" w:type="dxa"/>
            <w:tcBorders>
              <w:top w:val="nil"/>
              <w:left w:val="nil"/>
              <w:bottom w:val="nil"/>
              <w:right w:val="nil"/>
            </w:tcBorders>
            <w:shd w:val="clear" w:color="auto" w:fill="auto"/>
            <w:noWrap/>
            <w:vAlign w:val="bottom"/>
            <w:hideMark/>
          </w:tcPr>
          <w:p w14:paraId="71473FE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1.81 </w:t>
            </w:r>
          </w:p>
        </w:tc>
        <w:tc>
          <w:tcPr>
            <w:tcW w:w="1697" w:type="dxa"/>
            <w:tcBorders>
              <w:top w:val="nil"/>
              <w:left w:val="nil"/>
              <w:bottom w:val="nil"/>
              <w:right w:val="nil"/>
            </w:tcBorders>
            <w:shd w:val="clear" w:color="auto" w:fill="auto"/>
            <w:noWrap/>
            <w:vAlign w:val="bottom"/>
            <w:hideMark/>
          </w:tcPr>
          <w:p w14:paraId="556AC8F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-3.39 </w:t>
            </w:r>
          </w:p>
        </w:tc>
        <w:tc>
          <w:tcPr>
            <w:tcW w:w="1123" w:type="dxa"/>
            <w:tcBorders>
              <w:top w:val="nil"/>
              <w:left w:val="nil"/>
              <w:bottom w:val="nil"/>
              <w:right w:val="nil"/>
            </w:tcBorders>
            <w:shd w:val="clear" w:color="auto" w:fill="auto"/>
            <w:noWrap/>
            <w:vAlign w:val="bottom"/>
            <w:hideMark/>
          </w:tcPr>
          <w:p w14:paraId="7CABDF8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-2.03 </w:t>
            </w:r>
          </w:p>
        </w:tc>
        <w:tc>
          <w:tcPr>
            <w:tcW w:w="1649" w:type="dxa"/>
            <w:tcBorders>
              <w:top w:val="nil"/>
              <w:left w:val="nil"/>
              <w:bottom w:val="nil"/>
              <w:right w:val="nil"/>
            </w:tcBorders>
            <w:shd w:val="clear" w:color="auto" w:fill="auto"/>
            <w:noWrap/>
            <w:vAlign w:val="bottom"/>
            <w:hideMark/>
          </w:tcPr>
          <w:p w14:paraId="68AB224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4.85 </w:t>
            </w:r>
          </w:p>
        </w:tc>
        <w:tc>
          <w:tcPr>
            <w:tcW w:w="1091" w:type="dxa"/>
            <w:tcBorders>
              <w:top w:val="nil"/>
              <w:left w:val="nil"/>
              <w:bottom w:val="nil"/>
              <w:right w:val="nil"/>
            </w:tcBorders>
            <w:shd w:val="clear" w:color="auto" w:fill="auto"/>
            <w:noWrap/>
            <w:vAlign w:val="bottom"/>
            <w:hideMark/>
          </w:tcPr>
          <w:p w14:paraId="084F98F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5.39 </w:t>
            </w:r>
          </w:p>
        </w:tc>
      </w:tr>
      <w:tr w:rsidR="00E30953" w:rsidRPr="00B00E36" w14:paraId="4979F334" w14:textId="77777777" w:rsidTr="005123CE">
        <w:trPr>
          <w:trHeight w:val="300"/>
        </w:trPr>
        <w:tc>
          <w:tcPr>
            <w:tcW w:w="673" w:type="dxa"/>
            <w:vMerge/>
            <w:tcBorders>
              <w:top w:val="nil"/>
              <w:left w:val="nil"/>
              <w:bottom w:val="nil"/>
              <w:right w:val="nil"/>
            </w:tcBorders>
            <w:vAlign w:val="center"/>
            <w:hideMark/>
          </w:tcPr>
          <w:p w14:paraId="7A6FA2FA"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27CC4CF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12</w:t>
            </w:r>
          </w:p>
        </w:tc>
        <w:tc>
          <w:tcPr>
            <w:tcW w:w="1697" w:type="dxa"/>
            <w:tcBorders>
              <w:top w:val="nil"/>
              <w:left w:val="nil"/>
              <w:bottom w:val="nil"/>
              <w:right w:val="nil"/>
            </w:tcBorders>
            <w:shd w:val="clear" w:color="auto" w:fill="auto"/>
            <w:noWrap/>
            <w:vAlign w:val="bottom"/>
            <w:hideMark/>
          </w:tcPr>
          <w:p w14:paraId="63B1EBE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-8.00 </w:t>
            </w:r>
          </w:p>
        </w:tc>
        <w:tc>
          <w:tcPr>
            <w:tcW w:w="1123" w:type="dxa"/>
            <w:tcBorders>
              <w:top w:val="nil"/>
              <w:left w:val="nil"/>
              <w:bottom w:val="nil"/>
              <w:right w:val="nil"/>
            </w:tcBorders>
            <w:shd w:val="clear" w:color="auto" w:fill="auto"/>
            <w:noWrap/>
            <w:vAlign w:val="bottom"/>
            <w:hideMark/>
          </w:tcPr>
          <w:p w14:paraId="3BB4225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-6.67 </w:t>
            </w:r>
          </w:p>
        </w:tc>
        <w:tc>
          <w:tcPr>
            <w:tcW w:w="1697" w:type="dxa"/>
            <w:tcBorders>
              <w:top w:val="nil"/>
              <w:left w:val="nil"/>
              <w:bottom w:val="nil"/>
              <w:right w:val="nil"/>
            </w:tcBorders>
            <w:shd w:val="clear" w:color="auto" w:fill="auto"/>
            <w:noWrap/>
            <w:vAlign w:val="bottom"/>
            <w:hideMark/>
          </w:tcPr>
          <w:p w14:paraId="0896FFA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-11.93 </w:t>
            </w:r>
          </w:p>
        </w:tc>
        <w:tc>
          <w:tcPr>
            <w:tcW w:w="1123" w:type="dxa"/>
            <w:tcBorders>
              <w:top w:val="nil"/>
              <w:left w:val="nil"/>
              <w:bottom w:val="nil"/>
              <w:right w:val="nil"/>
            </w:tcBorders>
            <w:shd w:val="clear" w:color="auto" w:fill="auto"/>
            <w:noWrap/>
            <w:vAlign w:val="bottom"/>
            <w:hideMark/>
          </w:tcPr>
          <w:p w14:paraId="23DAC0E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-10.20 </w:t>
            </w:r>
          </w:p>
        </w:tc>
        <w:tc>
          <w:tcPr>
            <w:tcW w:w="1649" w:type="dxa"/>
            <w:tcBorders>
              <w:top w:val="nil"/>
              <w:left w:val="nil"/>
              <w:bottom w:val="nil"/>
              <w:right w:val="nil"/>
            </w:tcBorders>
            <w:shd w:val="clear" w:color="auto" w:fill="auto"/>
            <w:noWrap/>
            <w:vAlign w:val="bottom"/>
            <w:hideMark/>
          </w:tcPr>
          <w:p w14:paraId="1A2619F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-0.81 </w:t>
            </w:r>
          </w:p>
        </w:tc>
        <w:tc>
          <w:tcPr>
            <w:tcW w:w="1091" w:type="dxa"/>
            <w:tcBorders>
              <w:top w:val="nil"/>
              <w:left w:val="nil"/>
              <w:bottom w:val="nil"/>
              <w:right w:val="nil"/>
            </w:tcBorders>
            <w:shd w:val="clear" w:color="auto" w:fill="auto"/>
            <w:noWrap/>
            <w:vAlign w:val="bottom"/>
            <w:hideMark/>
          </w:tcPr>
          <w:p w14:paraId="42BF8C6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-0.30 </w:t>
            </w:r>
          </w:p>
        </w:tc>
      </w:tr>
      <w:tr w:rsidR="00E30953" w:rsidRPr="00B00E36" w14:paraId="4746C8BC" w14:textId="77777777" w:rsidTr="005123CE">
        <w:trPr>
          <w:trHeight w:val="300"/>
        </w:trPr>
        <w:tc>
          <w:tcPr>
            <w:tcW w:w="673" w:type="dxa"/>
            <w:vMerge w:val="restart"/>
            <w:tcBorders>
              <w:top w:val="nil"/>
              <w:left w:val="nil"/>
              <w:bottom w:val="single" w:sz="4" w:space="0" w:color="000000"/>
              <w:right w:val="nil"/>
            </w:tcBorders>
            <w:shd w:val="clear" w:color="auto" w:fill="auto"/>
            <w:noWrap/>
            <w:vAlign w:val="center"/>
            <w:hideMark/>
          </w:tcPr>
          <w:p w14:paraId="6673FD09" w14:textId="77777777" w:rsidR="00E30953" w:rsidRPr="00B00E36" w:rsidRDefault="00E30953" w:rsidP="00CD44BA">
            <w:pPr>
              <w:widowControl/>
              <w:jc w:val="center"/>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2020</w:t>
            </w:r>
          </w:p>
        </w:tc>
        <w:tc>
          <w:tcPr>
            <w:tcW w:w="779" w:type="dxa"/>
            <w:tcBorders>
              <w:top w:val="nil"/>
              <w:left w:val="nil"/>
              <w:bottom w:val="nil"/>
              <w:right w:val="nil"/>
            </w:tcBorders>
            <w:shd w:val="clear" w:color="auto" w:fill="auto"/>
            <w:noWrap/>
            <w:vAlign w:val="bottom"/>
            <w:hideMark/>
          </w:tcPr>
          <w:p w14:paraId="0ABF38B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w:t>
            </w:r>
          </w:p>
        </w:tc>
        <w:tc>
          <w:tcPr>
            <w:tcW w:w="1697" w:type="dxa"/>
            <w:tcBorders>
              <w:top w:val="nil"/>
              <w:left w:val="nil"/>
              <w:bottom w:val="nil"/>
              <w:right w:val="nil"/>
            </w:tcBorders>
            <w:shd w:val="clear" w:color="auto" w:fill="auto"/>
            <w:noWrap/>
            <w:vAlign w:val="bottom"/>
            <w:hideMark/>
          </w:tcPr>
          <w:p w14:paraId="64F03E7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-6.60 </w:t>
            </w:r>
          </w:p>
        </w:tc>
        <w:tc>
          <w:tcPr>
            <w:tcW w:w="1123" w:type="dxa"/>
            <w:tcBorders>
              <w:top w:val="nil"/>
              <w:left w:val="nil"/>
              <w:bottom w:val="nil"/>
              <w:right w:val="nil"/>
            </w:tcBorders>
            <w:shd w:val="clear" w:color="auto" w:fill="auto"/>
            <w:noWrap/>
            <w:vAlign w:val="bottom"/>
            <w:hideMark/>
          </w:tcPr>
          <w:p w14:paraId="6F984D1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-5.59 </w:t>
            </w:r>
          </w:p>
        </w:tc>
        <w:tc>
          <w:tcPr>
            <w:tcW w:w="1697" w:type="dxa"/>
            <w:tcBorders>
              <w:top w:val="nil"/>
              <w:left w:val="nil"/>
              <w:bottom w:val="nil"/>
              <w:right w:val="nil"/>
            </w:tcBorders>
            <w:shd w:val="clear" w:color="auto" w:fill="auto"/>
            <w:noWrap/>
            <w:vAlign w:val="bottom"/>
            <w:hideMark/>
          </w:tcPr>
          <w:p w14:paraId="40D2559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-11.55 </w:t>
            </w:r>
          </w:p>
        </w:tc>
        <w:tc>
          <w:tcPr>
            <w:tcW w:w="1123" w:type="dxa"/>
            <w:tcBorders>
              <w:top w:val="nil"/>
              <w:left w:val="nil"/>
              <w:bottom w:val="nil"/>
              <w:right w:val="nil"/>
            </w:tcBorders>
            <w:shd w:val="clear" w:color="auto" w:fill="auto"/>
            <w:noWrap/>
            <w:vAlign w:val="bottom"/>
            <w:hideMark/>
          </w:tcPr>
          <w:p w14:paraId="602AE4A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-10.40 </w:t>
            </w:r>
          </w:p>
        </w:tc>
        <w:tc>
          <w:tcPr>
            <w:tcW w:w="1649" w:type="dxa"/>
            <w:tcBorders>
              <w:top w:val="nil"/>
              <w:left w:val="nil"/>
              <w:bottom w:val="nil"/>
              <w:right w:val="nil"/>
            </w:tcBorders>
            <w:shd w:val="clear" w:color="auto" w:fill="auto"/>
            <w:noWrap/>
            <w:vAlign w:val="bottom"/>
            <w:hideMark/>
          </w:tcPr>
          <w:p w14:paraId="689320E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-1.49 </w:t>
            </w:r>
          </w:p>
        </w:tc>
        <w:tc>
          <w:tcPr>
            <w:tcW w:w="1091" w:type="dxa"/>
            <w:tcBorders>
              <w:top w:val="nil"/>
              <w:left w:val="nil"/>
              <w:bottom w:val="nil"/>
              <w:right w:val="nil"/>
            </w:tcBorders>
            <w:shd w:val="clear" w:color="auto" w:fill="auto"/>
            <w:noWrap/>
            <w:vAlign w:val="bottom"/>
            <w:hideMark/>
          </w:tcPr>
          <w:p w14:paraId="6F6315C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-0.78 </w:t>
            </w:r>
          </w:p>
        </w:tc>
      </w:tr>
      <w:tr w:rsidR="00E30953" w:rsidRPr="00B00E36" w14:paraId="617B54B9" w14:textId="77777777" w:rsidTr="005123CE">
        <w:trPr>
          <w:trHeight w:val="300"/>
        </w:trPr>
        <w:tc>
          <w:tcPr>
            <w:tcW w:w="673" w:type="dxa"/>
            <w:vMerge/>
            <w:tcBorders>
              <w:top w:val="nil"/>
              <w:left w:val="nil"/>
              <w:bottom w:val="single" w:sz="4" w:space="0" w:color="000000"/>
              <w:right w:val="nil"/>
            </w:tcBorders>
            <w:vAlign w:val="center"/>
            <w:hideMark/>
          </w:tcPr>
          <w:p w14:paraId="018FA78C"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7F1B51C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2</w:t>
            </w:r>
          </w:p>
        </w:tc>
        <w:tc>
          <w:tcPr>
            <w:tcW w:w="1697" w:type="dxa"/>
            <w:tcBorders>
              <w:top w:val="nil"/>
              <w:left w:val="nil"/>
              <w:bottom w:val="nil"/>
              <w:right w:val="nil"/>
            </w:tcBorders>
            <w:shd w:val="clear" w:color="auto" w:fill="auto"/>
            <w:noWrap/>
            <w:vAlign w:val="bottom"/>
            <w:hideMark/>
          </w:tcPr>
          <w:p w14:paraId="561CB6F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-5.03 </w:t>
            </w:r>
          </w:p>
        </w:tc>
        <w:tc>
          <w:tcPr>
            <w:tcW w:w="1123" w:type="dxa"/>
            <w:tcBorders>
              <w:top w:val="nil"/>
              <w:left w:val="nil"/>
              <w:bottom w:val="nil"/>
              <w:right w:val="nil"/>
            </w:tcBorders>
            <w:shd w:val="clear" w:color="auto" w:fill="auto"/>
            <w:noWrap/>
            <w:vAlign w:val="bottom"/>
            <w:hideMark/>
          </w:tcPr>
          <w:p w14:paraId="26A4740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-4.38 </w:t>
            </w:r>
          </w:p>
        </w:tc>
        <w:tc>
          <w:tcPr>
            <w:tcW w:w="1697" w:type="dxa"/>
            <w:tcBorders>
              <w:top w:val="nil"/>
              <w:left w:val="nil"/>
              <w:bottom w:val="nil"/>
              <w:right w:val="nil"/>
            </w:tcBorders>
            <w:shd w:val="clear" w:color="auto" w:fill="auto"/>
            <w:noWrap/>
            <w:vAlign w:val="bottom"/>
            <w:hideMark/>
          </w:tcPr>
          <w:p w14:paraId="0E0511C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-11.34 </w:t>
            </w:r>
          </w:p>
        </w:tc>
        <w:tc>
          <w:tcPr>
            <w:tcW w:w="1123" w:type="dxa"/>
            <w:tcBorders>
              <w:top w:val="nil"/>
              <w:left w:val="nil"/>
              <w:bottom w:val="nil"/>
              <w:right w:val="nil"/>
            </w:tcBorders>
            <w:shd w:val="clear" w:color="auto" w:fill="auto"/>
            <w:noWrap/>
            <w:vAlign w:val="bottom"/>
            <w:hideMark/>
          </w:tcPr>
          <w:p w14:paraId="7386FCB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-10.12 </w:t>
            </w:r>
          </w:p>
        </w:tc>
        <w:tc>
          <w:tcPr>
            <w:tcW w:w="1649" w:type="dxa"/>
            <w:tcBorders>
              <w:top w:val="nil"/>
              <w:left w:val="nil"/>
              <w:bottom w:val="nil"/>
              <w:right w:val="nil"/>
            </w:tcBorders>
            <w:shd w:val="clear" w:color="auto" w:fill="auto"/>
            <w:noWrap/>
            <w:vAlign w:val="bottom"/>
            <w:hideMark/>
          </w:tcPr>
          <w:p w14:paraId="1C98FB8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0.49 </w:t>
            </w:r>
          </w:p>
        </w:tc>
        <w:tc>
          <w:tcPr>
            <w:tcW w:w="1091" w:type="dxa"/>
            <w:tcBorders>
              <w:top w:val="nil"/>
              <w:left w:val="nil"/>
              <w:bottom w:val="nil"/>
              <w:right w:val="nil"/>
            </w:tcBorders>
            <w:shd w:val="clear" w:color="auto" w:fill="auto"/>
            <w:noWrap/>
            <w:vAlign w:val="bottom"/>
            <w:hideMark/>
          </w:tcPr>
          <w:p w14:paraId="33F5383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1.03 </w:t>
            </w:r>
          </w:p>
        </w:tc>
      </w:tr>
      <w:tr w:rsidR="00E30953" w:rsidRPr="00B00E36" w14:paraId="52CEBEBE" w14:textId="77777777" w:rsidTr="005123CE">
        <w:trPr>
          <w:trHeight w:val="300"/>
        </w:trPr>
        <w:tc>
          <w:tcPr>
            <w:tcW w:w="673" w:type="dxa"/>
            <w:vMerge/>
            <w:tcBorders>
              <w:top w:val="nil"/>
              <w:left w:val="nil"/>
              <w:bottom w:val="single" w:sz="4" w:space="0" w:color="000000"/>
              <w:right w:val="nil"/>
            </w:tcBorders>
            <w:vAlign w:val="center"/>
            <w:hideMark/>
          </w:tcPr>
          <w:p w14:paraId="536E31DF"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457C0AB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3</w:t>
            </w:r>
          </w:p>
        </w:tc>
        <w:tc>
          <w:tcPr>
            <w:tcW w:w="1697" w:type="dxa"/>
            <w:tcBorders>
              <w:top w:val="nil"/>
              <w:left w:val="nil"/>
              <w:bottom w:val="nil"/>
              <w:right w:val="nil"/>
            </w:tcBorders>
            <w:shd w:val="clear" w:color="auto" w:fill="auto"/>
            <w:noWrap/>
            <w:vAlign w:val="bottom"/>
            <w:hideMark/>
          </w:tcPr>
          <w:p w14:paraId="42B4962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1.93 </w:t>
            </w:r>
          </w:p>
        </w:tc>
        <w:tc>
          <w:tcPr>
            <w:tcW w:w="1123" w:type="dxa"/>
            <w:tcBorders>
              <w:top w:val="nil"/>
              <w:left w:val="nil"/>
              <w:bottom w:val="nil"/>
              <w:right w:val="nil"/>
            </w:tcBorders>
            <w:shd w:val="clear" w:color="auto" w:fill="auto"/>
            <w:noWrap/>
            <w:vAlign w:val="bottom"/>
            <w:hideMark/>
          </w:tcPr>
          <w:p w14:paraId="24F1376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2.17 </w:t>
            </w:r>
          </w:p>
        </w:tc>
        <w:tc>
          <w:tcPr>
            <w:tcW w:w="1697" w:type="dxa"/>
            <w:tcBorders>
              <w:top w:val="nil"/>
              <w:left w:val="nil"/>
              <w:bottom w:val="nil"/>
              <w:right w:val="nil"/>
            </w:tcBorders>
            <w:shd w:val="clear" w:color="auto" w:fill="auto"/>
            <w:noWrap/>
            <w:vAlign w:val="bottom"/>
            <w:hideMark/>
          </w:tcPr>
          <w:p w14:paraId="54E8219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-3.06 </w:t>
            </w:r>
          </w:p>
        </w:tc>
        <w:tc>
          <w:tcPr>
            <w:tcW w:w="1123" w:type="dxa"/>
            <w:tcBorders>
              <w:top w:val="nil"/>
              <w:left w:val="nil"/>
              <w:bottom w:val="nil"/>
              <w:right w:val="nil"/>
            </w:tcBorders>
            <w:shd w:val="clear" w:color="auto" w:fill="auto"/>
            <w:noWrap/>
            <w:vAlign w:val="bottom"/>
            <w:hideMark/>
          </w:tcPr>
          <w:p w14:paraId="685DAB9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-2.74 </w:t>
            </w:r>
          </w:p>
        </w:tc>
        <w:tc>
          <w:tcPr>
            <w:tcW w:w="1649" w:type="dxa"/>
            <w:tcBorders>
              <w:top w:val="nil"/>
              <w:left w:val="nil"/>
              <w:bottom w:val="nil"/>
              <w:right w:val="nil"/>
            </w:tcBorders>
            <w:shd w:val="clear" w:color="auto" w:fill="auto"/>
            <w:noWrap/>
            <w:vAlign w:val="bottom"/>
            <w:hideMark/>
          </w:tcPr>
          <w:p w14:paraId="6C8DBFB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5.71 </w:t>
            </w:r>
          </w:p>
        </w:tc>
        <w:tc>
          <w:tcPr>
            <w:tcW w:w="1091" w:type="dxa"/>
            <w:tcBorders>
              <w:top w:val="nil"/>
              <w:left w:val="nil"/>
              <w:bottom w:val="nil"/>
              <w:right w:val="nil"/>
            </w:tcBorders>
            <w:shd w:val="clear" w:color="auto" w:fill="auto"/>
            <w:noWrap/>
            <w:vAlign w:val="bottom"/>
            <w:hideMark/>
          </w:tcPr>
          <w:p w14:paraId="150097D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6.59 </w:t>
            </w:r>
          </w:p>
        </w:tc>
      </w:tr>
      <w:tr w:rsidR="00E30953" w:rsidRPr="00B00E36" w14:paraId="5B4D29FD" w14:textId="77777777" w:rsidTr="005123CE">
        <w:trPr>
          <w:trHeight w:val="300"/>
        </w:trPr>
        <w:tc>
          <w:tcPr>
            <w:tcW w:w="673" w:type="dxa"/>
            <w:vMerge/>
            <w:tcBorders>
              <w:top w:val="nil"/>
              <w:left w:val="nil"/>
              <w:bottom w:val="single" w:sz="4" w:space="0" w:color="000000"/>
              <w:right w:val="nil"/>
            </w:tcBorders>
            <w:vAlign w:val="center"/>
            <w:hideMark/>
          </w:tcPr>
          <w:p w14:paraId="60786779"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06266EB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4</w:t>
            </w:r>
          </w:p>
        </w:tc>
        <w:tc>
          <w:tcPr>
            <w:tcW w:w="1697" w:type="dxa"/>
            <w:tcBorders>
              <w:top w:val="nil"/>
              <w:left w:val="nil"/>
              <w:bottom w:val="nil"/>
              <w:right w:val="nil"/>
            </w:tcBorders>
            <w:shd w:val="clear" w:color="auto" w:fill="auto"/>
            <w:noWrap/>
            <w:vAlign w:val="bottom"/>
            <w:hideMark/>
          </w:tcPr>
          <w:p w14:paraId="0B73241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5.16 </w:t>
            </w:r>
          </w:p>
        </w:tc>
        <w:tc>
          <w:tcPr>
            <w:tcW w:w="1123" w:type="dxa"/>
            <w:tcBorders>
              <w:top w:val="nil"/>
              <w:left w:val="nil"/>
              <w:bottom w:val="nil"/>
              <w:right w:val="nil"/>
            </w:tcBorders>
            <w:shd w:val="clear" w:color="auto" w:fill="auto"/>
            <w:noWrap/>
            <w:vAlign w:val="bottom"/>
            <w:hideMark/>
          </w:tcPr>
          <w:p w14:paraId="5B3BB774"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5.44 </w:t>
            </w:r>
          </w:p>
        </w:tc>
        <w:tc>
          <w:tcPr>
            <w:tcW w:w="1697" w:type="dxa"/>
            <w:tcBorders>
              <w:top w:val="nil"/>
              <w:left w:val="nil"/>
              <w:bottom w:val="nil"/>
              <w:right w:val="nil"/>
            </w:tcBorders>
            <w:shd w:val="clear" w:color="auto" w:fill="auto"/>
            <w:noWrap/>
            <w:vAlign w:val="bottom"/>
            <w:hideMark/>
          </w:tcPr>
          <w:p w14:paraId="1CF9D31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-0.50 </w:t>
            </w:r>
          </w:p>
        </w:tc>
        <w:tc>
          <w:tcPr>
            <w:tcW w:w="1123" w:type="dxa"/>
            <w:tcBorders>
              <w:top w:val="nil"/>
              <w:left w:val="nil"/>
              <w:bottom w:val="nil"/>
              <w:right w:val="nil"/>
            </w:tcBorders>
            <w:shd w:val="clear" w:color="auto" w:fill="auto"/>
            <w:noWrap/>
            <w:vAlign w:val="bottom"/>
            <w:hideMark/>
          </w:tcPr>
          <w:p w14:paraId="37237C5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-0.24 </w:t>
            </w:r>
          </w:p>
        </w:tc>
        <w:tc>
          <w:tcPr>
            <w:tcW w:w="1649" w:type="dxa"/>
            <w:tcBorders>
              <w:top w:val="nil"/>
              <w:left w:val="nil"/>
              <w:bottom w:val="nil"/>
              <w:right w:val="nil"/>
            </w:tcBorders>
            <w:shd w:val="clear" w:color="auto" w:fill="auto"/>
            <w:noWrap/>
            <w:vAlign w:val="bottom"/>
            <w:hideMark/>
          </w:tcPr>
          <w:p w14:paraId="6766A3F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9.33 </w:t>
            </w:r>
          </w:p>
        </w:tc>
        <w:tc>
          <w:tcPr>
            <w:tcW w:w="1091" w:type="dxa"/>
            <w:tcBorders>
              <w:top w:val="nil"/>
              <w:left w:val="nil"/>
              <w:bottom w:val="nil"/>
              <w:right w:val="nil"/>
            </w:tcBorders>
            <w:shd w:val="clear" w:color="auto" w:fill="auto"/>
            <w:noWrap/>
            <w:vAlign w:val="bottom"/>
            <w:hideMark/>
          </w:tcPr>
          <w:p w14:paraId="67AC628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10.66 </w:t>
            </w:r>
          </w:p>
        </w:tc>
      </w:tr>
      <w:tr w:rsidR="00E30953" w:rsidRPr="00B00E36" w14:paraId="7A86E8DD" w14:textId="77777777" w:rsidTr="005123CE">
        <w:trPr>
          <w:trHeight w:val="300"/>
        </w:trPr>
        <w:tc>
          <w:tcPr>
            <w:tcW w:w="673" w:type="dxa"/>
            <w:vMerge/>
            <w:tcBorders>
              <w:top w:val="nil"/>
              <w:left w:val="nil"/>
              <w:bottom w:val="single" w:sz="4" w:space="0" w:color="000000"/>
              <w:right w:val="nil"/>
            </w:tcBorders>
            <w:vAlign w:val="center"/>
            <w:hideMark/>
          </w:tcPr>
          <w:p w14:paraId="3A50B14B"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44AE50A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5</w:t>
            </w:r>
          </w:p>
        </w:tc>
        <w:tc>
          <w:tcPr>
            <w:tcW w:w="1697" w:type="dxa"/>
            <w:tcBorders>
              <w:top w:val="nil"/>
              <w:left w:val="nil"/>
              <w:bottom w:val="nil"/>
              <w:right w:val="nil"/>
            </w:tcBorders>
            <w:shd w:val="clear" w:color="auto" w:fill="auto"/>
            <w:noWrap/>
            <w:vAlign w:val="bottom"/>
            <w:hideMark/>
          </w:tcPr>
          <w:p w14:paraId="6E59F32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8.93 </w:t>
            </w:r>
          </w:p>
        </w:tc>
        <w:tc>
          <w:tcPr>
            <w:tcW w:w="1123" w:type="dxa"/>
            <w:tcBorders>
              <w:top w:val="nil"/>
              <w:left w:val="nil"/>
              <w:bottom w:val="nil"/>
              <w:right w:val="nil"/>
            </w:tcBorders>
            <w:shd w:val="clear" w:color="auto" w:fill="auto"/>
            <w:noWrap/>
            <w:vAlign w:val="bottom"/>
            <w:hideMark/>
          </w:tcPr>
          <w:p w14:paraId="0BD23E7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9.08 </w:t>
            </w:r>
          </w:p>
        </w:tc>
        <w:tc>
          <w:tcPr>
            <w:tcW w:w="1697" w:type="dxa"/>
            <w:tcBorders>
              <w:top w:val="nil"/>
              <w:left w:val="nil"/>
              <w:bottom w:val="nil"/>
              <w:right w:val="nil"/>
            </w:tcBorders>
            <w:shd w:val="clear" w:color="auto" w:fill="auto"/>
            <w:noWrap/>
            <w:vAlign w:val="bottom"/>
            <w:hideMark/>
          </w:tcPr>
          <w:p w14:paraId="1BB33BA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3.50 </w:t>
            </w:r>
          </w:p>
        </w:tc>
        <w:tc>
          <w:tcPr>
            <w:tcW w:w="1123" w:type="dxa"/>
            <w:tcBorders>
              <w:top w:val="nil"/>
              <w:left w:val="nil"/>
              <w:bottom w:val="nil"/>
              <w:right w:val="nil"/>
            </w:tcBorders>
            <w:shd w:val="clear" w:color="auto" w:fill="auto"/>
            <w:noWrap/>
            <w:vAlign w:val="bottom"/>
            <w:hideMark/>
          </w:tcPr>
          <w:p w14:paraId="4604B9D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4.09 </w:t>
            </w:r>
          </w:p>
        </w:tc>
        <w:tc>
          <w:tcPr>
            <w:tcW w:w="1649" w:type="dxa"/>
            <w:tcBorders>
              <w:top w:val="nil"/>
              <w:left w:val="nil"/>
              <w:bottom w:val="nil"/>
              <w:right w:val="nil"/>
            </w:tcBorders>
            <w:shd w:val="clear" w:color="auto" w:fill="auto"/>
            <w:noWrap/>
            <w:vAlign w:val="bottom"/>
            <w:hideMark/>
          </w:tcPr>
          <w:p w14:paraId="3E59E86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15.32 </w:t>
            </w:r>
          </w:p>
        </w:tc>
        <w:tc>
          <w:tcPr>
            <w:tcW w:w="1091" w:type="dxa"/>
            <w:tcBorders>
              <w:top w:val="nil"/>
              <w:left w:val="nil"/>
              <w:bottom w:val="nil"/>
              <w:right w:val="nil"/>
            </w:tcBorders>
            <w:shd w:val="clear" w:color="auto" w:fill="auto"/>
            <w:noWrap/>
            <w:vAlign w:val="bottom"/>
            <w:hideMark/>
          </w:tcPr>
          <w:p w14:paraId="1A34E6C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14.90 </w:t>
            </w:r>
          </w:p>
        </w:tc>
      </w:tr>
      <w:tr w:rsidR="00E30953" w:rsidRPr="00B00E36" w14:paraId="1B7CE5C9" w14:textId="77777777" w:rsidTr="005123CE">
        <w:trPr>
          <w:trHeight w:val="300"/>
        </w:trPr>
        <w:tc>
          <w:tcPr>
            <w:tcW w:w="673" w:type="dxa"/>
            <w:vMerge/>
            <w:tcBorders>
              <w:top w:val="nil"/>
              <w:left w:val="nil"/>
              <w:bottom w:val="single" w:sz="4" w:space="0" w:color="000000"/>
              <w:right w:val="nil"/>
            </w:tcBorders>
            <w:vAlign w:val="center"/>
            <w:hideMark/>
          </w:tcPr>
          <w:p w14:paraId="24A04E70"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34EDE4B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6</w:t>
            </w:r>
          </w:p>
        </w:tc>
        <w:tc>
          <w:tcPr>
            <w:tcW w:w="1697" w:type="dxa"/>
            <w:tcBorders>
              <w:top w:val="nil"/>
              <w:left w:val="nil"/>
              <w:bottom w:val="nil"/>
              <w:right w:val="nil"/>
            </w:tcBorders>
            <w:shd w:val="clear" w:color="auto" w:fill="auto"/>
            <w:noWrap/>
            <w:vAlign w:val="bottom"/>
            <w:hideMark/>
          </w:tcPr>
          <w:p w14:paraId="256D46D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13.70 </w:t>
            </w:r>
          </w:p>
        </w:tc>
        <w:tc>
          <w:tcPr>
            <w:tcW w:w="1123" w:type="dxa"/>
            <w:tcBorders>
              <w:top w:val="nil"/>
              <w:left w:val="nil"/>
              <w:bottom w:val="nil"/>
              <w:right w:val="nil"/>
            </w:tcBorders>
            <w:shd w:val="clear" w:color="auto" w:fill="auto"/>
            <w:noWrap/>
            <w:vAlign w:val="bottom"/>
            <w:hideMark/>
          </w:tcPr>
          <w:p w14:paraId="6C4426B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14.04 </w:t>
            </w:r>
          </w:p>
        </w:tc>
        <w:tc>
          <w:tcPr>
            <w:tcW w:w="1697" w:type="dxa"/>
            <w:tcBorders>
              <w:top w:val="nil"/>
              <w:left w:val="nil"/>
              <w:bottom w:val="nil"/>
              <w:right w:val="nil"/>
            </w:tcBorders>
            <w:shd w:val="clear" w:color="auto" w:fill="auto"/>
            <w:noWrap/>
            <w:vAlign w:val="bottom"/>
            <w:hideMark/>
          </w:tcPr>
          <w:p w14:paraId="0D8ED8B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7.21 </w:t>
            </w:r>
          </w:p>
        </w:tc>
        <w:tc>
          <w:tcPr>
            <w:tcW w:w="1123" w:type="dxa"/>
            <w:tcBorders>
              <w:top w:val="nil"/>
              <w:left w:val="nil"/>
              <w:bottom w:val="nil"/>
              <w:right w:val="nil"/>
            </w:tcBorders>
            <w:shd w:val="clear" w:color="auto" w:fill="auto"/>
            <w:noWrap/>
            <w:vAlign w:val="bottom"/>
            <w:hideMark/>
          </w:tcPr>
          <w:p w14:paraId="3C1C6C8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7.15 </w:t>
            </w:r>
          </w:p>
        </w:tc>
        <w:tc>
          <w:tcPr>
            <w:tcW w:w="1649" w:type="dxa"/>
            <w:tcBorders>
              <w:top w:val="nil"/>
              <w:left w:val="nil"/>
              <w:bottom w:val="nil"/>
              <w:right w:val="nil"/>
            </w:tcBorders>
            <w:shd w:val="clear" w:color="auto" w:fill="auto"/>
            <w:noWrap/>
            <w:vAlign w:val="bottom"/>
            <w:hideMark/>
          </w:tcPr>
          <w:p w14:paraId="297B2EB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17.29 </w:t>
            </w:r>
          </w:p>
        </w:tc>
        <w:tc>
          <w:tcPr>
            <w:tcW w:w="1091" w:type="dxa"/>
            <w:tcBorders>
              <w:top w:val="nil"/>
              <w:left w:val="nil"/>
              <w:bottom w:val="nil"/>
              <w:right w:val="nil"/>
            </w:tcBorders>
            <w:shd w:val="clear" w:color="auto" w:fill="auto"/>
            <w:noWrap/>
            <w:vAlign w:val="bottom"/>
            <w:hideMark/>
          </w:tcPr>
          <w:p w14:paraId="75BAD4A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19.11 </w:t>
            </w:r>
          </w:p>
        </w:tc>
      </w:tr>
      <w:tr w:rsidR="00E30953" w:rsidRPr="00B00E36" w14:paraId="10DBEF25" w14:textId="77777777" w:rsidTr="005123CE">
        <w:trPr>
          <w:trHeight w:val="300"/>
        </w:trPr>
        <w:tc>
          <w:tcPr>
            <w:tcW w:w="673" w:type="dxa"/>
            <w:vMerge/>
            <w:tcBorders>
              <w:top w:val="nil"/>
              <w:left w:val="nil"/>
              <w:bottom w:val="single" w:sz="4" w:space="0" w:color="000000"/>
              <w:right w:val="nil"/>
            </w:tcBorders>
            <w:vAlign w:val="center"/>
            <w:hideMark/>
          </w:tcPr>
          <w:p w14:paraId="2187FEB4"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7942F91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7</w:t>
            </w:r>
          </w:p>
        </w:tc>
        <w:tc>
          <w:tcPr>
            <w:tcW w:w="1697" w:type="dxa"/>
            <w:tcBorders>
              <w:top w:val="nil"/>
              <w:left w:val="nil"/>
              <w:bottom w:val="nil"/>
              <w:right w:val="nil"/>
            </w:tcBorders>
            <w:shd w:val="clear" w:color="auto" w:fill="auto"/>
            <w:noWrap/>
            <w:vAlign w:val="bottom"/>
            <w:hideMark/>
          </w:tcPr>
          <w:p w14:paraId="195A959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14.26 </w:t>
            </w:r>
          </w:p>
        </w:tc>
        <w:tc>
          <w:tcPr>
            <w:tcW w:w="1123" w:type="dxa"/>
            <w:tcBorders>
              <w:top w:val="nil"/>
              <w:left w:val="nil"/>
              <w:bottom w:val="nil"/>
              <w:right w:val="nil"/>
            </w:tcBorders>
            <w:shd w:val="clear" w:color="auto" w:fill="auto"/>
            <w:noWrap/>
            <w:vAlign w:val="bottom"/>
            <w:hideMark/>
          </w:tcPr>
          <w:p w14:paraId="4329782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14.43 </w:t>
            </w:r>
          </w:p>
        </w:tc>
        <w:tc>
          <w:tcPr>
            <w:tcW w:w="1697" w:type="dxa"/>
            <w:tcBorders>
              <w:top w:val="nil"/>
              <w:left w:val="nil"/>
              <w:bottom w:val="nil"/>
              <w:right w:val="nil"/>
            </w:tcBorders>
            <w:shd w:val="clear" w:color="auto" w:fill="auto"/>
            <w:noWrap/>
            <w:vAlign w:val="bottom"/>
            <w:hideMark/>
          </w:tcPr>
          <w:p w14:paraId="28F44AA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9.06 </w:t>
            </w:r>
          </w:p>
        </w:tc>
        <w:tc>
          <w:tcPr>
            <w:tcW w:w="1123" w:type="dxa"/>
            <w:tcBorders>
              <w:top w:val="nil"/>
              <w:left w:val="nil"/>
              <w:bottom w:val="nil"/>
              <w:right w:val="nil"/>
            </w:tcBorders>
            <w:shd w:val="clear" w:color="auto" w:fill="auto"/>
            <w:noWrap/>
            <w:vAlign w:val="bottom"/>
            <w:hideMark/>
          </w:tcPr>
          <w:p w14:paraId="3EE0257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9.23 </w:t>
            </w:r>
          </w:p>
        </w:tc>
        <w:tc>
          <w:tcPr>
            <w:tcW w:w="1649" w:type="dxa"/>
            <w:tcBorders>
              <w:top w:val="nil"/>
              <w:left w:val="nil"/>
              <w:bottom w:val="nil"/>
              <w:right w:val="nil"/>
            </w:tcBorders>
            <w:shd w:val="clear" w:color="auto" w:fill="auto"/>
            <w:noWrap/>
            <w:vAlign w:val="bottom"/>
            <w:hideMark/>
          </w:tcPr>
          <w:p w14:paraId="3809D5F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18.35 </w:t>
            </w:r>
          </w:p>
        </w:tc>
        <w:tc>
          <w:tcPr>
            <w:tcW w:w="1091" w:type="dxa"/>
            <w:tcBorders>
              <w:top w:val="nil"/>
              <w:left w:val="nil"/>
              <w:bottom w:val="nil"/>
              <w:right w:val="nil"/>
            </w:tcBorders>
            <w:shd w:val="clear" w:color="auto" w:fill="auto"/>
            <w:noWrap/>
            <w:vAlign w:val="bottom"/>
            <w:hideMark/>
          </w:tcPr>
          <w:p w14:paraId="6C62441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18.50 </w:t>
            </w:r>
          </w:p>
        </w:tc>
      </w:tr>
      <w:tr w:rsidR="00E30953" w:rsidRPr="00B00E36" w14:paraId="6F4DBD8B" w14:textId="77777777" w:rsidTr="005123CE">
        <w:trPr>
          <w:trHeight w:val="300"/>
        </w:trPr>
        <w:tc>
          <w:tcPr>
            <w:tcW w:w="673" w:type="dxa"/>
            <w:vMerge/>
            <w:tcBorders>
              <w:top w:val="nil"/>
              <w:left w:val="nil"/>
              <w:bottom w:val="single" w:sz="4" w:space="0" w:color="000000"/>
              <w:right w:val="nil"/>
            </w:tcBorders>
            <w:vAlign w:val="center"/>
            <w:hideMark/>
          </w:tcPr>
          <w:p w14:paraId="6072136A"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135FB37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8</w:t>
            </w:r>
          </w:p>
        </w:tc>
        <w:tc>
          <w:tcPr>
            <w:tcW w:w="1697" w:type="dxa"/>
            <w:tcBorders>
              <w:top w:val="nil"/>
              <w:left w:val="nil"/>
              <w:bottom w:val="nil"/>
              <w:right w:val="nil"/>
            </w:tcBorders>
            <w:shd w:val="clear" w:color="auto" w:fill="auto"/>
            <w:noWrap/>
            <w:vAlign w:val="bottom"/>
            <w:hideMark/>
          </w:tcPr>
          <w:p w14:paraId="5974633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14.10 </w:t>
            </w:r>
          </w:p>
        </w:tc>
        <w:tc>
          <w:tcPr>
            <w:tcW w:w="1123" w:type="dxa"/>
            <w:tcBorders>
              <w:top w:val="nil"/>
              <w:left w:val="nil"/>
              <w:bottom w:val="nil"/>
              <w:right w:val="nil"/>
            </w:tcBorders>
            <w:shd w:val="clear" w:color="auto" w:fill="auto"/>
            <w:noWrap/>
            <w:vAlign w:val="bottom"/>
            <w:hideMark/>
          </w:tcPr>
          <w:p w14:paraId="610E713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14.77 </w:t>
            </w:r>
          </w:p>
        </w:tc>
        <w:tc>
          <w:tcPr>
            <w:tcW w:w="1697" w:type="dxa"/>
            <w:tcBorders>
              <w:top w:val="nil"/>
              <w:left w:val="nil"/>
              <w:bottom w:val="nil"/>
              <w:right w:val="nil"/>
            </w:tcBorders>
            <w:shd w:val="clear" w:color="auto" w:fill="auto"/>
            <w:noWrap/>
            <w:vAlign w:val="bottom"/>
            <w:hideMark/>
          </w:tcPr>
          <w:p w14:paraId="021B4FF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6.62 </w:t>
            </w:r>
          </w:p>
        </w:tc>
        <w:tc>
          <w:tcPr>
            <w:tcW w:w="1123" w:type="dxa"/>
            <w:tcBorders>
              <w:top w:val="nil"/>
              <w:left w:val="nil"/>
              <w:bottom w:val="nil"/>
              <w:right w:val="nil"/>
            </w:tcBorders>
            <w:shd w:val="clear" w:color="auto" w:fill="auto"/>
            <w:noWrap/>
            <w:vAlign w:val="bottom"/>
            <w:hideMark/>
          </w:tcPr>
          <w:p w14:paraId="6CD659B1"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6.77 </w:t>
            </w:r>
          </w:p>
        </w:tc>
        <w:tc>
          <w:tcPr>
            <w:tcW w:w="1649" w:type="dxa"/>
            <w:tcBorders>
              <w:top w:val="nil"/>
              <w:left w:val="nil"/>
              <w:bottom w:val="nil"/>
              <w:right w:val="nil"/>
            </w:tcBorders>
            <w:shd w:val="clear" w:color="auto" w:fill="auto"/>
            <w:noWrap/>
            <w:vAlign w:val="bottom"/>
            <w:hideMark/>
          </w:tcPr>
          <w:p w14:paraId="763BBB4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19.08 </w:t>
            </w:r>
          </w:p>
        </w:tc>
        <w:tc>
          <w:tcPr>
            <w:tcW w:w="1091" w:type="dxa"/>
            <w:tcBorders>
              <w:top w:val="nil"/>
              <w:left w:val="nil"/>
              <w:bottom w:val="nil"/>
              <w:right w:val="nil"/>
            </w:tcBorders>
            <w:shd w:val="clear" w:color="auto" w:fill="auto"/>
            <w:noWrap/>
            <w:vAlign w:val="bottom"/>
            <w:hideMark/>
          </w:tcPr>
          <w:p w14:paraId="6C8CC425"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19.62 </w:t>
            </w:r>
          </w:p>
        </w:tc>
      </w:tr>
      <w:tr w:rsidR="00E30953" w:rsidRPr="00B00E36" w14:paraId="5D1815A6" w14:textId="77777777" w:rsidTr="005123CE">
        <w:trPr>
          <w:trHeight w:val="300"/>
        </w:trPr>
        <w:tc>
          <w:tcPr>
            <w:tcW w:w="673" w:type="dxa"/>
            <w:vMerge/>
            <w:tcBorders>
              <w:top w:val="nil"/>
              <w:left w:val="nil"/>
              <w:bottom w:val="single" w:sz="4" w:space="0" w:color="000000"/>
              <w:right w:val="nil"/>
            </w:tcBorders>
            <w:vAlign w:val="center"/>
            <w:hideMark/>
          </w:tcPr>
          <w:p w14:paraId="146D7250"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45C7216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9</w:t>
            </w:r>
          </w:p>
        </w:tc>
        <w:tc>
          <w:tcPr>
            <w:tcW w:w="1697" w:type="dxa"/>
            <w:tcBorders>
              <w:top w:val="nil"/>
              <w:left w:val="nil"/>
              <w:bottom w:val="nil"/>
              <w:right w:val="nil"/>
            </w:tcBorders>
            <w:shd w:val="clear" w:color="auto" w:fill="auto"/>
            <w:noWrap/>
            <w:vAlign w:val="bottom"/>
            <w:hideMark/>
          </w:tcPr>
          <w:p w14:paraId="035A65E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11.37 </w:t>
            </w:r>
          </w:p>
        </w:tc>
        <w:tc>
          <w:tcPr>
            <w:tcW w:w="1123" w:type="dxa"/>
            <w:tcBorders>
              <w:top w:val="nil"/>
              <w:left w:val="nil"/>
              <w:bottom w:val="nil"/>
              <w:right w:val="nil"/>
            </w:tcBorders>
            <w:shd w:val="clear" w:color="auto" w:fill="auto"/>
            <w:noWrap/>
            <w:vAlign w:val="bottom"/>
            <w:hideMark/>
          </w:tcPr>
          <w:p w14:paraId="3E04532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11.38 </w:t>
            </w:r>
          </w:p>
        </w:tc>
        <w:tc>
          <w:tcPr>
            <w:tcW w:w="1697" w:type="dxa"/>
            <w:tcBorders>
              <w:top w:val="nil"/>
              <w:left w:val="nil"/>
              <w:bottom w:val="nil"/>
              <w:right w:val="nil"/>
            </w:tcBorders>
            <w:shd w:val="clear" w:color="auto" w:fill="auto"/>
            <w:noWrap/>
            <w:vAlign w:val="bottom"/>
            <w:hideMark/>
          </w:tcPr>
          <w:p w14:paraId="46F762F3"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6.80 </w:t>
            </w:r>
          </w:p>
        </w:tc>
        <w:tc>
          <w:tcPr>
            <w:tcW w:w="1123" w:type="dxa"/>
            <w:tcBorders>
              <w:top w:val="nil"/>
              <w:left w:val="nil"/>
              <w:bottom w:val="nil"/>
              <w:right w:val="nil"/>
            </w:tcBorders>
            <w:shd w:val="clear" w:color="auto" w:fill="auto"/>
            <w:noWrap/>
            <w:vAlign w:val="bottom"/>
            <w:hideMark/>
          </w:tcPr>
          <w:p w14:paraId="1B9BE55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6.96 </w:t>
            </w:r>
          </w:p>
        </w:tc>
        <w:tc>
          <w:tcPr>
            <w:tcW w:w="1649" w:type="dxa"/>
            <w:tcBorders>
              <w:top w:val="nil"/>
              <w:left w:val="nil"/>
              <w:bottom w:val="nil"/>
              <w:right w:val="nil"/>
            </w:tcBorders>
            <w:shd w:val="clear" w:color="auto" w:fill="auto"/>
            <w:noWrap/>
            <w:vAlign w:val="bottom"/>
            <w:hideMark/>
          </w:tcPr>
          <w:p w14:paraId="46B8EA2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16.02 </w:t>
            </w:r>
          </w:p>
        </w:tc>
        <w:tc>
          <w:tcPr>
            <w:tcW w:w="1091" w:type="dxa"/>
            <w:tcBorders>
              <w:top w:val="nil"/>
              <w:left w:val="nil"/>
              <w:bottom w:val="nil"/>
              <w:right w:val="nil"/>
            </w:tcBorders>
            <w:shd w:val="clear" w:color="auto" w:fill="auto"/>
            <w:noWrap/>
            <w:vAlign w:val="bottom"/>
            <w:hideMark/>
          </w:tcPr>
          <w:p w14:paraId="3EFBCDE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15.08 </w:t>
            </w:r>
          </w:p>
        </w:tc>
      </w:tr>
      <w:tr w:rsidR="00E30953" w:rsidRPr="00B00E36" w14:paraId="1FFBAD06" w14:textId="77777777" w:rsidTr="005123CE">
        <w:trPr>
          <w:trHeight w:val="300"/>
        </w:trPr>
        <w:tc>
          <w:tcPr>
            <w:tcW w:w="673" w:type="dxa"/>
            <w:vMerge/>
            <w:tcBorders>
              <w:top w:val="nil"/>
              <w:left w:val="nil"/>
              <w:bottom w:val="single" w:sz="4" w:space="0" w:color="000000"/>
              <w:right w:val="nil"/>
            </w:tcBorders>
            <w:vAlign w:val="center"/>
            <w:hideMark/>
          </w:tcPr>
          <w:p w14:paraId="00037A9E"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2083B5CC"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10</w:t>
            </w:r>
          </w:p>
        </w:tc>
        <w:tc>
          <w:tcPr>
            <w:tcW w:w="1697" w:type="dxa"/>
            <w:tcBorders>
              <w:top w:val="nil"/>
              <w:left w:val="nil"/>
              <w:bottom w:val="nil"/>
              <w:right w:val="nil"/>
            </w:tcBorders>
            <w:shd w:val="clear" w:color="auto" w:fill="auto"/>
            <w:noWrap/>
            <w:vAlign w:val="bottom"/>
            <w:hideMark/>
          </w:tcPr>
          <w:p w14:paraId="77E2280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7.99 </w:t>
            </w:r>
          </w:p>
        </w:tc>
        <w:tc>
          <w:tcPr>
            <w:tcW w:w="1123" w:type="dxa"/>
            <w:tcBorders>
              <w:top w:val="nil"/>
              <w:left w:val="nil"/>
              <w:bottom w:val="nil"/>
              <w:right w:val="nil"/>
            </w:tcBorders>
            <w:shd w:val="clear" w:color="auto" w:fill="auto"/>
            <w:noWrap/>
            <w:vAlign w:val="bottom"/>
            <w:hideMark/>
          </w:tcPr>
          <w:p w14:paraId="3A258E4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8.08 </w:t>
            </w:r>
          </w:p>
        </w:tc>
        <w:tc>
          <w:tcPr>
            <w:tcW w:w="1697" w:type="dxa"/>
            <w:tcBorders>
              <w:top w:val="nil"/>
              <w:left w:val="nil"/>
              <w:bottom w:val="nil"/>
              <w:right w:val="nil"/>
            </w:tcBorders>
            <w:shd w:val="clear" w:color="auto" w:fill="auto"/>
            <w:noWrap/>
            <w:vAlign w:val="bottom"/>
            <w:hideMark/>
          </w:tcPr>
          <w:p w14:paraId="4DD14A22"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0.21 </w:t>
            </w:r>
          </w:p>
        </w:tc>
        <w:tc>
          <w:tcPr>
            <w:tcW w:w="1123" w:type="dxa"/>
            <w:tcBorders>
              <w:top w:val="nil"/>
              <w:left w:val="nil"/>
              <w:bottom w:val="nil"/>
              <w:right w:val="nil"/>
            </w:tcBorders>
            <w:shd w:val="clear" w:color="auto" w:fill="auto"/>
            <w:noWrap/>
            <w:vAlign w:val="bottom"/>
            <w:hideMark/>
          </w:tcPr>
          <w:p w14:paraId="7115E79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0.16 </w:t>
            </w:r>
          </w:p>
        </w:tc>
        <w:tc>
          <w:tcPr>
            <w:tcW w:w="1649" w:type="dxa"/>
            <w:tcBorders>
              <w:top w:val="nil"/>
              <w:left w:val="nil"/>
              <w:bottom w:val="nil"/>
              <w:right w:val="nil"/>
            </w:tcBorders>
            <w:shd w:val="clear" w:color="auto" w:fill="auto"/>
            <w:noWrap/>
            <w:vAlign w:val="bottom"/>
            <w:hideMark/>
          </w:tcPr>
          <w:p w14:paraId="7062ABF9"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13.96 </w:t>
            </w:r>
          </w:p>
        </w:tc>
        <w:tc>
          <w:tcPr>
            <w:tcW w:w="1091" w:type="dxa"/>
            <w:tcBorders>
              <w:top w:val="nil"/>
              <w:left w:val="nil"/>
              <w:bottom w:val="nil"/>
              <w:right w:val="nil"/>
            </w:tcBorders>
            <w:shd w:val="clear" w:color="auto" w:fill="auto"/>
            <w:noWrap/>
            <w:vAlign w:val="bottom"/>
            <w:hideMark/>
          </w:tcPr>
          <w:p w14:paraId="146C761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14.04 </w:t>
            </w:r>
          </w:p>
        </w:tc>
      </w:tr>
      <w:tr w:rsidR="00E30953" w:rsidRPr="00B00E36" w14:paraId="265ABAF9" w14:textId="77777777" w:rsidTr="005123CE">
        <w:trPr>
          <w:trHeight w:val="300"/>
        </w:trPr>
        <w:tc>
          <w:tcPr>
            <w:tcW w:w="673" w:type="dxa"/>
            <w:vMerge/>
            <w:tcBorders>
              <w:top w:val="nil"/>
              <w:left w:val="nil"/>
              <w:bottom w:val="single" w:sz="4" w:space="0" w:color="000000"/>
              <w:right w:val="nil"/>
            </w:tcBorders>
            <w:vAlign w:val="center"/>
            <w:hideMark/>
          </w:tcPr>
          <w:p w14:paraId="15297009"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nil"/>
              <w:right w:val="nil"/>
            </w:tcBorders>
            <w:shd w:val="clear" w:color="auto" w:fill="auto"/>
            <w:noWrap/>
            <w:vAlign w:val="bottom"/>
            <w:hideMark/>
          </w:tcPr>
          <w:p w14:paraId="71BBCD3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11</w:t>
            </w:r>
          </w:p>
        </w:tc>
        <w:tc>
          <w:tcPr>
            <w:tcW w:w="1697" w:type="dxa"/>
            <w:tcBorders>
              <w:top w:val="nil"/>
              <w:left w:val="nil"/>
              <w:bottom w:val="nil"/>
              <w:right w:val="nil"/>
            </w:tcBorders>
            <w:shd w:val="clear" w:color="auto" w:fill="auto"/>
            <w:noWrap/>
            <w:vAlign w:val="bottom"/>
            <w:hideMark/>
          </w:tcPr>
          <w:p w14:paraId="4CBD209B"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1.10 </w:t>
            </w:r>
          </w:p>
        </w:tc>
        <w:tc>
          <w:tcPr>
            <w:tcW w:w="1123" w:type="dxa"/>
            <w:tcBorders>
              <w:top w:val="nil"/>
              <w:left w:val="nil"/>
              <w:bottom w:val="nil"/>
              <w:right w:val="nil"/>
            </w:tcBorders>
            <w:shd w:val="clear" w:color="auto" w:fill="auto"/>
            <w:noWrap/>
            <w:vAlign w:val="bottom"/>
            <w:hideMark/>
          </w:tcPr>
          <w:p w14:paraId="0E98C1F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1.68 </w:t>
            </w:r>
          </w:p>
        </w:tc>
        <w:tc>
          <w:tcPr>
            <w:tcW w:w="1697" w:type="dxa"/>
            <w:tcBorders>
              <w:top w:val="nil"/>
              <w:left w:val="nil"/>
              <w:bottom w:val="nil"/>
              <w:right w:val="nil"/>
            </w:tcBorders>
            <w:shd w:val="clear" w:color="auto" w:fill="auto"/>
            <w:noWrap/>
            <w:vAlign w:val="bottom"/>
            <w:hideMark/>
          </w:tcPr>
          <w:p w14:paraId="1554CFAF"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-2.94 </w:t>
            </w:r>
          </w:p>
        </w:tc>
        <w:tc>
          <w:tcPr>
            <w:tcW w:w="1123" w:type="dxa"/>
            <w:tcBorders>
              <w:top w:val="nil"/>
              <w:left w:val="nil"/>
              <w:bottom w:val="nil"/>
              <w:right w:val="nil"/>
            </w:tcBorders>
            <w:shd w:val="clear" w:color="auto" w:fill="auto"/>
            <w:noWrap/>
            <w:vAlign w:val="bottom"/>
            <w:hideMark/>
          </w:tcPr>
          <w:p w14:paraId="71B0289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-2.26 </w:t>
            </w:r>
          </w:p>
        </w:tc>
        <w:tc>
          <w:tcPr>
            <w:tcW w:w="1649" w:type="dxa"/>
            <w:tcBorders>
              <w:top w:val="nil"/>
              <w:left w:val="nil"/>
              <w:bottom w:val="nil"/>
              <w:right w:val="nil"/>
            </w:tcBorders>
            <w:shd w:val="clear" w:color="auto" w:fill="auto"/>
            <w:noWrap/>
            <w:vAlign w:val="bottom"/>
            <w:hideMark/>
          </w:tcPr>
          <w:p w14:paraId="0E1215A8"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6.19 </w:t>
            </w:r>
          </w:p>
        </w:tc>
        <w:tc>
          <w:tcPr>
            <w:tcW w:w="1091" w:type="dxa"/>
            <w:tcBorders>
              <w:top w:val="nil"/>
              <w:left w:val="nil"/>
              <w:bottom w:val="nil"/>
              <w:right w:val="nil"/>
            </w:tcBorders>
            <w:shd w:val="clear" w:color="auto" w:fill="auto"/>
            <w:noWrap/>
            <w:vAlign w:val="bottom"/>
            <w:hideMark/>
          </w:tcPr>
          <w:p w14:paraId="66D5779D"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7.10 </w:t>
            </w:r>
          </w:p>
        </w:tc>
      </w:tr>
      <w:tr w:rsidR="00E30953" w:rsidRPr="00B00E36" w14:paraId="237C26A0" w14:textId="77777777" w:rsidTr="005123CE">
        <w:trPr>
          <w:trHeight w:val="300"/>
        </w:trPr>
        <w:tc>
          <w:tcPr>
            <w:tcW w:w="673" w:type="dxa"/>
            <w:vMerge/>
            <w:tcBorders>
              <w:top w:val="nil"/>
              <w:left w:val="nil"/>
              <w:bottom w:val="single" w:sz="4" w:space="0" w:color="000000"/>
              <w:right w:val="nil"/>
            </w:tcBorders>
            <w:vAlign w:val="center"/>
            <w:hideMark/>
          </w:tcPr>
          <w:p w14:paraId="01C39C61" w14:textId="77777777" w:rsidR="00E30953" w:rsidRPr="00B00E36" w:rsidRDefault="00E30953" w:rsidP="00CD44BA">
            <w:pPr>
              <w:widowControl/>
              <w:jc w:val="left"/>
              <w:rPr>
                <w:rFonts w:ascii="Times New Roman" w:eastAsia="DengXian" w:hAnsi="Times New Roman" w:cs="Times New Roman"/>
                <w:color w:val="000000"/>
                <w:kern w:val="0"/>
                <w:sz w:val="22"/>
              </w:rPr>
            </w:pPr>
          </w:p>
        </w:tc>
        <w:tc>
          <w:tcPr>
            <w:tcW w:w="779" w:type="dxa"/>
            <w:tcBorders>
              <w:top w:val="nil"/>
              <w:left w:val="nil"/>
              <w:bottom w:val="single" w:sz="4" w:space="0" w:color="auto"/>
              <w:right w:val="nil"/>
            </w:tcBorders>
            <w:shd w:val="clear" w:color="auto" w:fill="auto"/>
            <w:noWrap/>
            <w:vAlign w:val="bottom"/>
            <w:hideMark/>
          </w:tcPr>
          <w:p w14:paraId="4852F86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12</w:t>
            </w:r>
          </w:p>
        </w:tc>
        <w:tc>
          <w:tcPr>
            <w:tcW w:w="1697" w:type="dxa"/>
            <w:tcBorders>
              <w:top w:val="nil"/>
              <w:left w:val="nil"/>
              <w:bottom w:val="single" w:sz="4" w:space="0" w:color="auto"/>
              <w:right w:val="nil"/>
            </w:tcBorders>
            <w:shd w:val="clear" w:color="auto" w:fill="auto"/>
            <w:noWrap/>
            <w:vAlign w:val="bottom"/>
            <w:hideMark/>
          </w:tcPr>
          <w:p w14:paraId="320F4B20"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-4.70 </w:t>
            </w:r>
          </w:p>
        </w:tc>
        <w:tc>
          <w:tcPr>
            <w:tcW w:w="1123" w:type="dxa"/>
            <w:tcBorders>
              <w:top w:val="nil"/>
              <w:left w:val="nil"/>
              <w:bottom w:val="single" w:sz="4" w:space="0" w:color="auto"/>
              <w:right w:val="nil"/>
            </w:tcBorders>
            <w:shd w:val="clear" w:color="auto" w:fill="auto"/>
            <w:noWrap/>
            <w:vAlign w:val="bottom"/>
            <w:hideMark/>
          </w:tcPr>
          <w:p w14:paraId="0FC1E9B6"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-3.54 </w:t>
            </w:r>
          </w:p>
        </w:tc>
        <w:tc>
          <w:tcPr>
            <w:tcW w:w="1697" w:type="dxa"/>
            <w:tcBorders>
              <w:top w:val="nil"/>
              <w:left w:val="nil"/>
              <w:bottom w:val="single" w:sz="4" w:space="0" w:color="auto"/>
              <w:right w:val="nil"/>
            </w:tcBorders>
            <w:shd w:val="clear" w:color="auto" w:fill="auto"/>
            <w:noWrap/>
            <w:vAlign w:val="bottom"/>
            <w:hideMark/>
          </w:tcPr>
          <w:p w14:paraId="1D2FB1DA"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-12.54 </w:t>
            </w:r>
          </w:p>
        </w:tc>
        <w:tc>
          <w:tcPr>
            <w:tcW w:w="1123" w:type="dxa"/>
            <w:tcBorders>
              <w:top w:val="nil"/>
              <w:left w:val="nil"/>
              <w:bottom w:val="single" w:sz="4" w:space="0" w:color="auto"/>
              <w:right w:val="nil"/>
            </w:tcBorders>
            <w:shd w:val="clear" w:color="auto" w:fill="auto"/>
            <w:noWrap/>
            <w:vAlign w:val="bottom"/>
            <w:hideMark/>
          </w:tcPr>
          <w:p w14:paraId="49C6BDA7"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-11.17 </w:t>
            </w:r>
          </w:p>
        </w:tc>
        <w:tc>
          <w:tcPr>
            <w:tcW w:w="1649" w:type="dxa"/>
            <w:tcBorders>
              <w:top w:val="nil"/>
              <w:left w:val="nil"/>
              <w:bottom w:val="single" w:sz="4" w:space="0" w:color="auto"/>
              <w:right w:val="nil"/>
            </w:tcBorders>
            <w:shd w:val="clear" w:color="auto" w:fill="auto"/>
            <w:noWrap/>
            <w:vAlign w:val="bottom"/>
            <w:hideMark/>
          </w:tcPr>
          <w:p w14:paraId="6866981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0.08 </w:t>
            </w:r>
          </w:p>
        </w:tc>
        <w:tc>
          <w:tcPr>
            <w:tcW w:w="1091" w:type="dxa"/>
            <w:tcBorders>
              <w:top w:val="nil"/>
              <w:left w:val="nil"/>
              <w:bottom w:val="single" w:sz="4" w:space="0" w:color="auto"/>
              <w:right w:val="nil"/>
            </w:tcBorders>
            <w:shd w:val="clear" w:color="auto" w:fill="auto"/>
            <w:noWrap/>
            <w:vAlign w:val="bottom"/>
            <w:hideMark/>
          </w:tcPr>
          <w:p w14:paraId="42E698AE" w14:textId="77777777" w:rsidR="00E30953" w:rsidRPr="00B00E36" w:rsidRDefault="00E30953" w:rsidP="00CD44BA">
            <w:pPr>
              <w:widowControl/>
              <w:jc w:val="right"/>
              <w:rPr>
                <w:rFonts w:ascii="Times New Roman" w:eastAsia="DengXian" w:hAnsi="Times New Roman" w:cs="Times New Roman"/>
                <w:color w:val="000000"/>
                <w:kern w:val="0"/>
                <w:sz w:val="22"/>
              </w:rPr>
            </w:pPr>
            <w:r w:rsidRPr="00B00E36">
              <w:rPr>
                <w:rFonts w:ascii="Times New Roman" w:eastAsia="DengXian" w:hAnsi="Times New Roman" w:cs="Times New Roman"/>
                <w:color w:val="000000"/>
                <w:kern w:val="0"/>
                <w:sz w:val="22"/>
              </w:rPr>
              <w:t xml:space="preserve">0.79 </w:t>
            </w:r>
          </w:p>
        </w:tc>
      </w:tr>
    </w:tbl>
    <w:p w14:paraId="6CE292AD" w14:textId="76A882A0" w:rsidR="00E30953" w:rsidRDefault="00E30953" w:rsidP="00E30953">
      <w:pPr>
        <w:spacing w:line="360" w:lineRule="auto"/>
        <w:jc w:val="center"/>
        <w:rPr>
          <w:rFonts w:ascii="Times New Roman" w:hAnsi="Times New Roman" w:cs="Times New Roman"/>
          <w:b/>
          <w:sz w:val="24"/>
          <w:szCs w:val="24"/>
        </w:rPr>
      </w:pPr>
    </w:p>
    <w:p w14:paraId="39A82E2F" w14:textId="777C9ED3" w:rsidR="00843565" w:rsidRDefault="00843565" w:rsidP="00E30953">
      <w:pPr>
        <w:spacing w:line="360" w:lineRule="auto"/>
        <w:jc w:val="center"/>
        <w:rPr>
          <w:rFonts w:ascii="Times New Roman" w:hAnsi="Times New Roman" w:cs="Times New Roman"/>
          <w:b/>
          <w:sz w:val="24"/>
          <w:szCs w:val="24"/>
        </w:rPr>
      </w:pPr>
    </w:p>
    <w:p w14:paraId="7715C6E9" w14:textId="7A9E28F4" w:rsidR="00843565" w:rsidRDefault="00843565" w:rsidP="00843565">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73450324" w14:textId="36808F8A" w:rsidR="006E177F" w:rsidRPr="00FD1E74" w:rsidRDefault="006E177F" w:rsidP="006E177F">
      <w:pPr>
        <w:widowControl/>
        <w:spacing w:line="360" w:lineRule="auto"/>
        <w:rPr>
          <w:rFonts w:ascii="Times New Roman" w:eastAsia="宋体" w:hAnsi="Times New Roman" w:cs="Times New Roman"/>
          <w:color w:val="000000" w:themeColor="text1"/>
          <w:sz w:val="24"/>
          <w:szCs w:val="24"/>
          <w:shd w:val="clear" w:color="auto" w:fill="FFFFFF"/>
        </w:rPr>
      </w:pPr>
      <w:r w:rsidRPr="00FD1E74">
        <w:rPr>
          <w:rFonts w:ascii="Times New Roman" w:eastAsia="宋体" w:hAnsi="Times New Roman" w:cs="Times New Roman" w:hint="eastAsia"/>
          <w:b/>
          <w:color w:val="000000" w:themeColor="text1"/>
          <w:sz w:val="24"/>
          <w:szCs w:val="24"/>
          <w:shd w:val="clear" w:color="auto" w:fill="FFFFFF"/>
        </w:rPr>
        <w:lastRenderedPageBreak/>
        <w:t>Ta</w:t>
      </w:r>
      <w:r w:rsidRPr="00FD1E74">
        <w:rPr>
          <w:rFonts w:ascii="Times New Roman" w:eastAsia="宋体" w:hAnsi="Times New Roman" w:cs="Times New Roman"/>
          <w:b/>
          <w:color w:val="000000" w:themeColor="text1"/>
          <w:sz w:val="24"/>
          <w:szCs w:val="24"/>
          <w:shd w:val="clear" w:color="auto" w:fill="FFFFFF"/>
        </w:rPr>
        <w:t>ble S</w:t>
      </w:r>
      <w:r w:rsidR="000549A5">
        <w:rPr>
          <w:rFonts w:ascii="Times New Roman" w:eastAsia="宋体" w:hAnsi="Times New Roman" w:cs="Times New Roman"/>
          <w:b/>
          <w:color w:val="000000" w:themeColor="text1"/>
          <w:sz w:val="24"/>
          <w:szCs w:val="24"/>
          <w:shd w:val="clear" w:color="auto" w:fill="FFFFFF"/>
        </w:rPr>
        <w:t>2</w:t>
      </w:r>
      <w:r w:rsidRPr="00FD1E74">
        <w:rPr>
          <w:rFonts w:ascii="Times New Roman" w:eastAsia="宋体" w:hAnsi="Times New Roman" w:cs="Times New Roman"/>
          <w:color w:val="000000" w:themeColor="text1"/>
          <w:sz w:val="24"/>
          <w:szCs w:val="24"/>
          <w:shd w:val="clear" w:color="auto" w:fill="FFFFFF"/>
        </w:rPr>
        <w:t xml:space="preserve"> T</w:t>
      </w:r>
      <w:r w:rsidRPr="00FD1E74">
        <w:rPr>
          <w:rFonts w:ascii="Times New Roman" w:eastAsia="宋体" w:hAnsi="Times New Roman" w:cs="Times New Roman" w:hint="eastAsia"/>
          <w:color w:val="000000" w:themeColor="text1"/>
          <w:sz w:val="24"/>
          <w:szCs w:val="24"/>
          <w:shd w:val="clear" w:color="auto" w:fill="FFFFFF"/>
        </w:rPr>
        <w:t>he</w:t>
      </w:r>
      <w:r w:rsidRPr="00FD1E74">
        <w:rPr>
          <w:rFonts w:ascii="Times New Roman" w:eastAsia="宋体" w:hAnsi="Times New Roman" w:cs="Times New Roman"/>
          <w:color w:val="000000" w:themeColor="text1"/>
          <w:sz w:val="24"/>
          <w:szCs w:val="24"/>
          <w:shd w:val="clear" w:color="auto" w:fill="FFFFFF"/>
        </w:rPr>
        <w:t xml:space="preserve"> observed prey species of </w:t>
      </w:r>
      <w:r>
        <w:rPr>
          <w:rFonts w:ascii="Times New Roman" w:eastAsia="宋体" w:hAnsi="Times New Roman" w:cs="Times New Roman"/>
          <w:color w:val="000000" w:themeColor="text1"/>
          <w:sz w:val="24"/>
          <w:szCs w:val="24"/>
          <w:shd w:val="clear" w:color="auto" w:fill="FFFFFF"/>
        </w:rPr>
        <w:t xml:space="preserve">the </w:t>
      </w:r>
      <w:r w:rsidRPr="00FD1E74">
        <w:rPr>
          <w:rFonts w:ascii="Times New Roman" w:eastAsia="宋体" w:hAnsi="Times New Roman" w:cs="Times New Roman"/>
          <w:color w:val="000000" w:themeColor="text1"/>
          <w:sz w:val="24"/>
          <w:szCs w:val="24"/>
          <w:shd w:val="clear" w:color="auto" w:fill="FFFFFF"/>
        </w:rPr>
        <w:t>two spider species.</w:t>
      </w:r>
    </w:p>
    <w:tbl>
      <w:tblPr>
        <w:tblW w:w="8222" w:type="dxa"/>
        <w:tblLook w:val="04A0" w:firstRow="1" w:lastRow="0" w:firstColumn="1" w:lastColumn="0" w:noHBand="0" w:noVBand="1"/>
      </w:tblPr>
      <w:tblGrid>
        <w:gridCol w:w="1146"/>
        <w:gridCol w:w="2000"/>
        <w:gridCol w:w="2950"/>
        <w:gridCol w:w="2126"/>
      </w:tblGrid>
      <w:tr w:rsidR="00227B70" w:rsidRPr="00F06520" w14:paraId="2074DBB4" w14:textId="77777777" w:rsidTr="00E06A42">
        <w:trPr>
          <w:trHeight w:val="315"/>
        </w:trPr>
        <w:tc>
          <w:tcPr>
            <w:tcW w:w="1146" w:type="dxa"/>
            <w:tcBorders>
              <w:top w:val="single" w:sz="4" w:space="0" w:color="auto"/>
              <w:left w:val="nil"/>
              <w:bottom w:val="single" w:sz="4" w:space="0" w:color="auto"/>
              <w:right w:val="nil"/>
            </w:tcBorders>
            <w:shd w:val="clear" w:color="auto" w:fill="auto"/>
            <w:noWrap/>
            <w:vAlign w:val="bottom"/>
            <w:hideMark/>
          </w:tcPr>
          <w:p w14:paraId="39966C06" w14:textId="0994F3CE" w:rsidR="00227B70" w:rsidRPr="00F06520" w:rsidRDefault="00227B70" w:rsidP="0071424F">
            <w:pPr>
              <w:widowControl/>
              <w:jc w:val="center"/>
              <w:rPr>
                <w:rFonts w:ascii="Times New Roman" w:eastAsia="DengXian" w:hAnsi="Times New Roman" w:cs="Times New Roman"/>
                <w:b/>
                <w:bCs/>
                <w:color w:val="000000"/>
                <w:kern w:val="0"/>
                <w:sz w:val="22"/>
              </w:rPr>
            </w:pPr>
            <w:r>
              <w:rPr>
                <w:rFonts w:ascii="Times New Roman" w:eastAsia="DengXian" w:hAnsi="Times New Roman" w:cs="Times New Roman"/>
                <w:b/>
                <w:bCs/>
                <w:color w:val="000000"/>
                <w:kern w:val="0"/>
                <w:sz w:val="22"/>
              </w:rPr>
              <w:t>N</w:t>
            </w:r>
            <w:r w:rsidRPr="00F06520">
              <w:rPr>
                <w:rFonts w:ascii="Times New Roman" w:eastAsia="DengXian" w:hAnsi="Times New Roman" w:cs="Times New Roman"/>
                <w:b/>
                <w:bCs/>
                <w:color w:val="000000"/>
                <w:kern w:val="0"/>
                <w:sz w:val="22"/>
              </w:rPr>
              <w:t>o</w:t>
            </w:r>
            <w:r>
              <w:rPr>
                <w:rFonts w:ascii="Times New Roman" w:eastAsia="DengXian" w:hAnsi="Times New Roman" w:cs="Times New Roman"/>
                <w:b/>
                <w:bCs/>
                <w:color w:val="000000"/>
                <w:kern w:val="0"/>
                <w:sz w:val="22"/>
              </w:rPr>
              <w:t>.</w:t>
            </w:r>
          </w:p>
        </w:tc>
        <w:tc>
          <w:tcPr>
            <w:tcW w:w="2000" w:type="dxa"/>
            <w:tcBorders>
              <w:top w:val="single" w:sz="4" w:space="0" w:color="auto"/>
              <w:left w:val="nil"/>
              <w:bottom w:val="single" w:sz="4" w:space="0" w:color="auto"/>
              <w:right w:val="nil"/>
            </w:tcBorders>
            <w:shd w:val="clear" w:color="auto" w:fill="auto"/>
            <w:noWrap/>
            <w:vAlign w:val="bottom"/>
            <w:hideMark/>
          </w:tcPr>
          <w:p w14:paraId="5ABAE40A" w14:textId="77777777" w:rsidR="00227B70" w:rsidRPr="00F06520" w:rsidRDefault="00227B70" w:rsidP="0071424F">
            <w:pPr>
              <w:widowControl/>
              <w:jc w:val="center"/>
              <w:rPr>
                <w:rFonts w:ascii="Times New Roman" w:eastAsia="DengXian" w:hAnsi="Times New Roman" w:cs="Times New Roman"/>
                <w:b/>
                <w:bCs/>
                <w:color w:val="000000"/>
                <w:kern w:val="0"/>
                <w:sz w:val="24"/>
                <w:szCs w:val="24"/>
              </w:rPr>
            </w:pPr>
            <w:r w:rsidRPr="00F06520">
              <w:rPr>
                <w:rFonts w:ascii="Times New Roman" w:eastAsia="DengXian" w:hAnsi="Times New Roman" w:cs="Times New Roman"/>
                <w:b/>
                <w:bCs/>
                <w:color w:val="000000"/>
                <w:kern w:val="0"/>
                <w:sz w:val="24"/>
                <w:szCs w:val="24"/>
              </w:rPr>
              <w:t>Order</w:t>
            </w:r>
          </w:p>
        </w:tc>
        <w:tc>
          <w:tcPr>
            <w:tcW w:w="2950" w:type="dxa"/>
            <w:tcBorders>
              <w:top w:val="single" w:sz="4" w:space="0" w:color="auto"/>
              <w:left w:val="nil"/>
              <w:bottom w:val="single" w:sz="4" w:space="0" w:color="auto"/>
              <w:right w:val="nil"/>
            </w:tcBorders>
            <w:shd w:val="clear" w:color="auto" w:fill="auto"/>
            <w:noWrap/>
            <w:vAlign w:val="bottom"/>
            <w:hideMark/>
          </w:tcPr>
          <w:p w14:paraId="4ECB46DF" w14:textId="77777777" w:rsidR="00227B70" w:rsidRPr="00F06520" w:rsidRDefault="00227B70" w:rsidP="0071424F">
            <w:pPr>
              <w:widowControl/>
              <w:jc w:val="center"/>
              <w:rPr>
                <w:rFonts w:ascii="Times New Roman" w:eastAsia="DengXian" w:hAnsi="Times New Roman" w:cs="Times New Roman"/>
                <w:b/>
                <w:bCs/>
                <w:color w:val="000000"/>
                <w:kern w:val="0"/>
                <w:sz w:val="22"/>
              </w:rPr>
            </w:pPr>
            <w:r w:rsidRPr="00F06520">
              <w:rPr>
                <w:rFonts w:ascii="Times New Roman" w:eastAsia="DengXian" w:hAnsi="Times New Roman" w:cs="Times New Roman"/>
                <w:b/>
                <w:bCs/>
                <w:color w:val="000000"/>
                <w:kern w:val="0"/>
                <w:sz w:val="22"/>
              </w:rPr>
              <w:t>Latin Names</w:t>
            </w:r>
          </w:p>
        </w:tc>
        <w:tc>
          <w:tcPr>
            <w:tcW w:w="2126" w:type="dxa"/>
            <w:tcBorders>
              <w:top w:val="single" w:sz="4" w:space="0" w:color="auto"/>
              <w:left w:val="nil"/>
              <w:bottom w:val="single" w:sz="4" w:space="0" w:color="auto"/>
              <w:right w:val="nil"/>
            </w:tcBorders>
            <w:shd w:val="clear" w:color="auto" w:fill="auto"/>
            <w:noWrap/>
            <w:vAlign w:val="bottom"/>
            <w:hideMark/>
          </w:tcPr>
          <w:p w14:paraId="676AC0C9" w14:textId="77777777" w:rsidR="00227B70" w:rsidRPr="00F06520" w:rsidRDefault="00227B70" w:rsidP="0071424F">
            <w:pPr>
              <w:widowControl/>
              <w:jc w:val="center"/>
              <w:rPr>
                <w:rFonts w:ascii="Times New Roman" w:eastAsia="DengXian" w:hAnsi="Times New Roman" w:cs="Times New Roman"/>
                <w:b/>
                <w:bCs/>
                <w:color w:val="000000"/>
                <w:kern w:val="0"/>
                <w:sz w:val="22"/>
              </w:rPr>
            </w:pPr>
            <w:r w:rsidRPr="00F06520">
              <w:rPr>
                <w:rFonts w:ascii="Times New Roman" w:eastAsia="DengXian" w:hAnsi="Times New Roman" w:cs="Times New Roman"/>
                <w:b/>
                <w:bCs/>
                <w:color w:val="000000"/>
                <w:kern w:val="0"/>
                <w:sz w:val="22"/>
              </w:rPr>
              <w:t>body length (mm)</w:t>
            </w:r>
          </w:p>
        </w:tc>
      </w:tr>
      <w:tr w:rsidR="00227B70" w:rsidRPr="00F06520" w14:paraId="465905CB" w14:textId="77777777" w:rsidTr="00E06A42">
        <w:trPr>
          <w:trHeight w:val="315"/>
        </w:trPr>
        <w:tc>
          <w:tcPr>
            <w:tcW w:w="1146" w:type="dxa"/>
            <w:tcBorders>
              <w:top w:val="nil"/>
              <w:left w:val="nil"/>
              <w:bottom w:val="nil"/>
              <w:right w:val="nil"/>
            </w:tcBorders>
            <w:shd w:val="clear" w:color="auto" w:fill="auto"/>
            <w:noWrap/>
            <w:vAlign w:val="bottom"/>
            <w:hideMark/>
          </w:tcPr>
          <w:p w14:paraId="3E1D4F93"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w:t>
            </w:r>
          </w:p>
        </w:tc>
        <w:tc>
          <w:tcPr>
            <w:tcW w:w="2000" w:type="dxa"/>
            <w:tcBorders>
              <w:top w:val="nil"/>
              <w:left w:val="nil"/>
              <w:bottom w:val="nil"/>
              <w:right w:val="nil"/>
            </w:tcBorders>
            <w:shd w:val="clear" w:color="auto" w:fill="auto"/>
            <w:noWrap/>
            <w:vAlign w:val="bottom"/>
            <w:hideMark/>
          </w:tcPr>
          <w:p w14:paraId="05828350"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Lepidoptera</w:t>
            </w:r>
          </w:p>
        </w:tc>
        <w:tc>
          <w:tcPr>
            <w:tcW w:w="2950" w:type="dxa"/>
            <w:tcBorders>
              <w:top w:val="nil"/>
              <w:left w:val="nil"/>
              <w:bottom w:val="nil"/>
              <w:right w:val="nil"/>
            </w:tcBorders>
            <w:shd w:val="clear" w:color="auto" w:fill="auto"/>
            <w:noWrap/>
            <w:vAlign w:val="bottom"/>
            <w:hideMark/>
          </w:tcPr>
          <w:p w14:paraId="7AF43D6B"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Epirrhoe</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pupillata</w:t>
            </w:r>
            <w:proofErr w:type="spellEnd"/>
          </w:p>
        </w:tc>
        <w:tc>
          <w:tcPr>
            <w:tcW w:w="2126" w:type="dxa"/>
            <w:tcBorders>
              <w:top w:val="nil"/>
              <w:left w:val="nil"/>
              <w:bottom w:val="nil"/>
              <w:right w:val="nil"/>
            </w:tcBorders>
            <w:shd w:val="clear" w:color="auto" w:fill="auto"/>
            <w:noWrap/>
            <w:vAlign w:val="bottom"/>
            <w:hideMark/>
          </w:tcPr>
          <w:p w14:paraId="06E53C44"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15.959</w:t>
            </w:r>
          </w:p>
        </w:tc>
      </w:tr>
      <w:tr w:rsidR="00227B70" w:rsidRPr="00F06520" w14:paraId="18740BCE" w14:textId="77777777" w:rsidTr="00E06A42">
        <w:trPr>
          <w:trHeight w:val="315"/>
        </w:trPr>
        <w:tc>
          <w:tcPr>
            <w:tcW w:w="1146" w:type="dxa"/>
            <w:tcBorders>
              <w:top w:val="nil"/>
              <w:left w:val="nil"/>
              <w:bottom w:val="nil"/>
              <w:right w:val="nil"/>
            </w:tcBorders>
            <w:shd w:val="clear" w:color="auto" w:fill="auto"/>
            <w:noWrap/>
            <w:vAlign w:val="bottom"/>
            <w:hideMark/>
          </w:tcPr>
          <w:p w14:paraId="60401370"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w:t>
            </w:r>
          </w:p>
        </w:tc>
        <w:tc>
          <w:tcPr>
            <w:tcW w:w="2000" w:type="dxa"/>
            <w:tcBorders>
              <w:top w:val="nil"/>
              <w:left w:val="nil"/>
              <w:bottom w:val="nil"/>
              <w:right w:val="nil"/>
            </w:tcBorders>
            <w:shd w:val="clear" w:color="auto" w:fill="auto"/>
            <w:noWrap/>
            <w:vAlign w:val="bottom"/>
            <w:hideMark/>
          </w:tcPr>
          <w:p w14:paraId="15368F99"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692FA73D"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Antrops</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642FB403"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14.615</w:t>
            </w:r>
          </w:p>
        </w:tc>
      </w:tr>
      <w:tr w:rsidR="00227B70" w:rsidRPr="00F06520" w14:paraId="64F401B4" w14:textId="77777777" w:rsidTr="00E06A42">
        <w:trPr>
          <w:trHeight w:val="315"/>
        </w:trPr>
        <w:tc>
          <w:tcPr>
            <w:tcW w:w="1146" w:type="dxa"/>
            <w:tcBorders>
              <w:top w:val="nil"/>
              <w:left w:val="nil"/>
              <w:bottom w:val="nil"/>
              <w:right w:val="nil"/>
            </w:tcBorders>
            <w:shd w:val="clear" w:color="auto" w:fill="auto"/>
            <w:noWrap/>
            <w:vAlign w:val="bottom"/>
            <w:hideMark/>
          </w:tcPr>
          <w:p w14:paraId="36F59668"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w:t>
            </w:r>
          </w:p>
        </w:tc>
        <w:tc>
          <w:tcPr>
            <w:tcW w:w="2000" w:type="dxa"/>
            <w:tcBorders>
              <w:top w:val="nil"/>
              <w:left w:val="nil"/>
              <w:bottom w:val="nil"/>
              <w:right w:val="nil"/>
            </w:tcBorders>
            <w:shd w:val="clear" w:color="auto" w:fill="auto"/>
            <w:noWrap/>
            <w:vAlign w:val="bottom"/>
            <w:hideMark/>
          </w:tcPr>
          <w:p w14:paraId="0697F2F2"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Lepidoptera</w:t>
            </w:r>
          </w:p>
        </w:tc>
        <w:tc>
          <w:tcPr>
            <w:tcW w:w="2950" w:type="dxa"/>
            <w:tcBorders>
              <w:top w:val="nil"/>
              <w:left w:val="nil"/>
              <w:bottom w:val="nil"/>
              <w:right w:val="nil"/>
            </w:tcBorders>
            <w:shd w:val="clear" w:color="auto" w:fill="auto"/>
            <w:noWrap/>
            <w:vAlign w:val="bottom"/>
            <w:hideMark/>
          </w:tcPr>
          <w:p w14:paraId="0E4FD541"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Chrysoteuchia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culmella</w:t>
            </w:r>
            <w:proofErr w:type="spellEnd"/>
          </w:p>
        </w:tc>
        <w:tc>
          <w:tcPr>
            <w:tcW w:w="2126" w:type="dxa"/>
            <w:tcBorders>
              <w:top w:val="nil"/>
              <w:left w:val="nil"/>
              <w:bottom w:val="nil"/>
              <w:right w:val="nil"/>
            </w:tcBorders>
            <w:shd w:val="clear" w:color="auto" w:fill="auto"/>
            <w:noWrap/>
            <w:vAlign w:val="bottom"/>
            <w:hideMark/>
          </w:tcPr>
          <w:p w14:paraId="27B4DFF4"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13.485</w:t>
            </w:r>
          </w:p>
        </w:tc>
      </w:tr>
      <w:tr w:rsidR="00227B70" w:rsidRPr="00F06520" w14:paraId="66275D7C" w14:textId="77777777" w:rsidTr="00E06A42">
        <w:trPr>
          <w:trHeight w:val="315"/>
        </w:trPr>
        <w:tc>
          <w:tcPr>
            <w:tcW w:w="1146" w:type="dxa"/>
            <w:tcBorders>
              <w:top w:val="nil"/>
              <w:left w:val="nil"/>
              <w:bottom w:val="nil"/>
              <w:right w:val="nil"/>
            </w:tcBorders>
            <w:shd w:val="clear" w:color="auto" w:fill="auto"/>
            <w:noWrap/>
            <w:vAlign w:val="bottom"/>
            <w:hideMark/>
          </w:tcPr>
          <w:p w14:paraId="7FF2438F"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w:t>
            </w:r>
          </w:p>
        </w:tc>
        <w:tc>
          <w:tcPr>
            <w:tcW w:w="2000" w:type="dxa"/>
            <w:tcBorders>
              <w:top w:val="nil"/>
              <w:left w:val="nil"/>
              <w:bottom w:val="nil"/>
              <w:right w:val="nil"/>
            </w:tcBorders>
            <w:shd w:val="clear" w:color="auto" w:fill="auto"/>
            <w:noWrap/>
            <w:vAlign w:val="bottom"/>
            <w:hideMark/>
          </w:tcPr>
          <w:p w14:paraId="0C16B7BE"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5E93B1FD"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Eristalis</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tenax</w:t>
            </w:r>
            <w:proofErr w:type="spellEnd"/>
          </w:p>
        </w:tc>
        <w:tc>
          <w:tcPr>
            <w:tcW w:w="2126" w:type="dxa"/>
            <w:tcBorders>
              <w:top w:val="nil"/>
              <w:left w:val="nil"/>
              <w:bottom w:val="nil"/>
              <w:right w:val="nil"/>
            </w:tcBorders>
            <w:shd w:val="clear" w:color="auto" w:fill="auto"/>
            <w:noWrap/>
            <w:vAlign w:val="bottom"/>
            <w:hideMark/>
          </w:tcPr>
          <w:p w14:paraId="63201910"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13.45</w:t>
            </w:r>
          </w:p>
        </w:tc>
      </w:tr>
      <w:tr w:rsidR="00227B70" w:rsidRPr="00F06520" w14:paraId="765EF0CE" w14:textId="77777777" w:rsidTr="00E06A42">
        <w:trPr>
          <w:trHeight w:val="315"/>
        </w:trPr>
        <w:tc>
          <w:tcPr>
            <w:tcW w:w="1146" w:type="dxa"/>
            <w:tcBorders>
              <w:top w:val="nil"/>
              <w:left w:val="nil"/>
              <w:bottom w:val="nil"/>
              <w:right w:val="nil"/>
            </w:tcBorders>
            <w:shd w:val="clear" w:color="auto" w:fill="auto"/>
            <w:noWrap/>
            <w:vAlign w:val="bottom"/>
            <w:hideMark/>
          </w:tcPr>
          <w:p w14:paraId="0F3A55DC"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w:t>
            </w:r>
          </w:p>
        </w:tc>
        <w:tc>
          <w:tcPr>
            <w:tcW w:w="2000" w:type="dxa"/>
            <w:tcBorders>
              <w:top w:val="nil"/>
              <w:left w:val="nil"/>
              <w:bottom w:val="nil"/>
              <w:right w:val="nil"/>
            </w:tcBorders>
            <w:shd w:val="clear" w:color="auto" w:fill="auto"/>
            <w:noWrap/>
            <w:vAlign w:val="bottom"/>
            <w:hideMark/>
          </w:tcPr>
          <w:p w14:paraId="4BFC9D68"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Lepidoptera</w:t>
            </w:r>
          </w:p>
        </w:tc>
        <w:tc>
          <w:tcPr>
            <w:tcW w:w="2950" w:type="dxa"/>
            <w:tcBorders>
              <w:top w:val="nil"/>
              <w:left w:val="nil"/>
              <w:bottom w:val="nil"/>
              <w:right w:val="nil"/>
            </w:tcBorders>
            <w:shd w:val="clear" w:color="auto" w:fill="auto"/>
            <w:noWrap/>
            <w:vAlign w:val="bottom"/>
            <w:hideMark/>
          </w:tcPr>
          <w:p w14:paraId="352F795F"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Gynaephora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alpherakii</w:t>
            </w:r>
            <w:proofErr w:type="spellEnd"/>
          </w:p>
        </w:tc>
        <w:tc>
          <w:tcPr>
            <w:tcW w:w="2126" w:type="dxa"/>
            <w:tcBorders>
              <w:top w:val="nil"/>
              <w:left w:val="nil"/>
              <w:bottom w:val="nil"/>
              <w:right w:val="nil"/>
            </w:tcBorders>
            <w:shd w:val="clear" w:color="auto" w:fill="auto"/>
            <w:noWrap/>
            <w:vAlign w:val="bottom"/>
            <w:hideMark/>
          </w:tcPr>
          <w:p w14:paraId="794FFC23"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12.353</w:t>
            </w:r>
          </w:p>
        </w:tc>
      </w:tr>
      <w:tr w:rsidR="00227B70" w:rsidRPr="00F06520" w14:paraId="51EC0DF5" w14:textId="77777777" w:rsidTr="00E06A42">
        <w:trPr>
          <w:trHeight w:val="315"/>
        </w:trPr>
        <w:tc>
          <w:tcPr>
            <w:tcW w:w="1146" w:type="dxa"/>
            <w:tcBorders>
              <w:top w:val="nil"/>
              <w:left w:val="nil"/>
              <w:bottom w:val="nil"/>
              <w:right w:val="nil"/>
            </w:tcBorders>
            <w:shd w:val="clear" w:color="auto" w:fill="auto"/>
            <w:noWrap/>
            <w:vAlign w:val="bottom"/>
            <w:hideMark/>
          </w:tcPr>
          <w:p w14:paraId="33490B11"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6</w:t>
            </w:r>
          </w:p>
        </w:tc>
        <w:tc>
          <w:tcPr>
            <w:tcW w:w="2000" w:type="dxa"/>
            <w:tcBorders>
              <w:top w:val="nil"/>
              <w:left w:val="nil"/>
              <w:bottom w:val="nil"/>
              <w:right w:val="nil"/>
            </w:tcBorders>
            <w:shd w:val="clear" w:color="auto" w:fill="auto"/>
            <w:noWrap/>
            <w:vAlign w:val="bottom"/>
            <w:hideMark/>
          </w:tcPr>
          <w:p w14:paraId="143A6B50"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20339144"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Nephrotoma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ferruginea</w:t>
            </w:r>
            <w:proofErr w:type="spellEnd"/>
          </w:p>
        </w:tc>
        <w:tc>
          <w:tcPr>
            <w:tcW w:w="2126" w:type="dxa"/>
            <w:tcBorders>
              <w:top w:val="nil"/>
              <w:left w:val="nil"/>
              <w:bottom w:val="nil"/>
              <w:right w:val="nil"/>
            </w:tcBorders>
            <w:shd w:val="clear" w:color="auto" w:fill="auto"/>
            <w:noWrap/>
            <w:vAlign w:val="bottom"/>
            <w:hideMark/>
          </w:tcPr>
          <w:p w14:paraId="75588FD4"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11.834</w:t>
            </w:r>
          </w:p>
        </w:tc>
      </w:tr>
      <w:tr w:rsidR="00227B70" w:rsidRPr="00F06520" w14:paraId="49B2B9FE" w14:textId="77777777" w:rsidTr="00E06A42">
        <w:trPr>
          <w:trHeight w:val="315"/>
        </w:trPr>
        <w:tc>
          <w:tcPr>
            <w:tcW w:w="1146" w:type="dxa"/>
            <w:tcBorders>
              <w:top w:val="nil"/>
              <w:left w:val="nil"/>
              <w:bottom w:val="nil"/>
              <w:right w:val="nil"/>
            </w:tcBorders>
            <w:shd w:val="clear" w:color="auto" w:fill="auto"/>
            <w:noWrap/>
            <w:vAlign w:val="bottom"/>
            <w:hideMark/>
          </w:tcPr>
          <w:p w14:paraId="67E05DD9"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7</w:t>
            </w:r>
          </w:p>
        </w:tc>
        <w:tc>
          <w:tcPr>
            <w:tcW w:w="2000" w:type="dxa"/>
            <w:tcBorders>
              <w:top w:val="nil"/>
              <w:left w:val="nil"/>
              <w:bottom w:val="nil"/>
              <w:right w:val="nil"/>
            </w:tcBorders>
            <w:shd w:val="clear" w:color="auto" w:fill="auto"/>
            <w:noWrap/>
            <w:vAlign w:val="bottom"/>
            <w:hideMark/>
          </w:tcPr>
          <w:p w14:paraId="257D329D"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4F0B7046"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Phyllomya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gymnops</w:t>
            </w:r>
            <w:proofErr w:type="spellEnd"/>
          </w:p>
        </w:tc>
        <w:tc>
          <w:tcPr>
            <w:tcW w:w="2126" w:type="dxa"/>
            <w:tcBorders>
              <w:top w:val="nil"/>
              <w:left w:val="nil"/>
              <w:bottom w:val="nil"/>
              <w:right w:val="nil"/>
            </w:tcBorders>
            <w:shd w:val="clear" w:color="auto" w:fill="auto"/>
            <w:noWrap/>
            <w:vAlign w:val="bottom"/>
            <w:hideMark/>
          </w:tcPr>
          <w:p w14:paraId="04DF12F6"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11.668</w:t>
            </w:r>
          </w:p>
        </w:tc>
      </w:tr>
      <w:tr w:rsidR="00227B70" w:rsidRPr="00F06520" w14:paraId="2F6FDA30" w14:textId="77777777" w:rsidTr="00E06A42">
        <w:trPr>
          <w:trHeight w:val="315"/>
        </w:trPr>
        <w:tc>
          <w:tcPr>
            <w:tcW w:w="1146" w:type="dxa"/>
            <w:tcBorders>
              <w:top w:val="nil"/>
              <w:left w:val="nil"/>
              <w:bottom w:val="nil"/>
              <w:right w:val="nil"/>
            </w:tcBorders>
            <w:shd w:val="clear" w:color="auto" w:fill="auto"/>
            <w:noWrap/>
            <w:vAlign w:val="bottom"/>
            <w:hideMark/>
          </w:tcPr>
          <w:p w14:paraId="689627A7"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8</w:t>
            </w:r>
          </w:p>
        </w:tc>
        <w:tc>
          <w:tcPr>
            <w:tcW w:w="2000" w:type="dxa"/>
            <w:tcBorders>
              <w:top w:val="nil"/>
              <w:left w:val="nil"/>
              <w:bottom w:val="nil"/>
              <w:right w:val="nil"/>
            </w:tcBorders>
            <w:shd w:val="clear" w:color="auto" w:fill="auto"/>
            <w:noWrap/>
            <w:vAlign w:val="bottom"/>
            <w:hideMark/>
          </w:tcPr>
          <w:p w14:paraId="637C1E76" w14:textId="77777777" w:rsidR="00227B70" w:rsidRPr="00F06520" w:rsidRDefault="00227B70" w:rsidP="0071424F">
            <w:pPr>
              <w:widowControl/>
              <w:jc w:val="center"/>
              <w:rPr>
                <w:rFonts w:ascii="Times New Roman" w:eastAsia="DengXian" w:hAnsi="Times New Roman" w:cs="Times New Roman"/>
                <w:color w:val="000000"/>
                <w:kern w:val="0"/>
                <w:sz w:val="24"/>
                <w:szCs w:val="24"/>
              </w:rPr>
            </w:pPr>
            <w:r w:rsidRPr="00F06520">
              <w:rPr>
                <w:rFonts w:ascii="Times New Roman" w:eastAsia="DengXian" w:hAnsi="Times New Roman" w:cs="Times New Roman"/>
                <w:color w:val="000000"/>
                <w:kern w:val="0"/>
                <w:sz w:val="24"/>
                <w:szCs w:val="24"/>
              </w:rPr>
              <w:t>Orthoptera</w:t>
            </w:r>
          </w:p>
        </w:tc>
        <w:tc>
          <w:tcPr>
            <w:tcW w:w="2950" w:type="dxa"/>
            <w:tcBorders>
              <w:top w:val="nil"/>
              <w:left w:val="nil"/>
              <w:bottom w:val="nil"/>
              <w:right w:val="nil"/>
            </w:tcBorders>
            <w:shd w:val="clear" w:color="auto" w:fill="auto"/>
            <w:noWrap/>
            <w:vAlign w:val="bottom"/>
            <w:hideMark/>
          </w:tcPr>
          <w:p w14:paraId="2BA98B2E"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Altichorthippus</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fallax</w:t>
            </w:r>
            <w:proofErr w:type="spellEnd"/>
          </w:p>
        </w:tc>
        <w:tc>
          <w:tcPr>
            <w:tcW w:w="2126" w:type="dxa"/>
            <w:tcBorders>
              <w:top w:val="nil"/>
              <w:left w:val="nil"/>
              <w:bottom w:val="nil"/>
              <w:right w:val="nil"/>
            </w:tcBorders>
            <w:shd w:val="clear" w:color="auto" w:fill="auto"/>
            <w:noWrap/>
            <w:vAlign w:val="bottom"/>
            <w:hideMark/>
          </w:tcPr>
          <w:p w14:paraId="224D3649"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10.507</w:t>
            </w:r>
          </w:p>
        </w:tc>
      </w:tr>
      <w:tr w:rsidR="00227B70" w:rsidRPr="00F06520" w14:paraId="70F80030" w14:textId="77777777" w:rsidTr="00E06A42">
        <w:trPr>
          <w:trHeight w:val="315"/>
        </w:trPr>
        <w:tc>
          <w:tcPr>
            <w:tcW w:w="1146" w:type="dxa"/>
            <w:tcBorders>
              <w:top w:val="nil"/>
              <w:left w:val="nil"/>
              <w:bottom w:val="nil"/>
              <w:right w:val="nil"/>
            </w:tcBorders>
            <w:shd w:val="clear" w:color="auto" w:fill="auto"/>
            <w:noWrap/>
            <w:vAlign w:val="bottom"/>
            <w:hideMark/>
          </w:tcPr>
          <w:p w14:paraId="711233AF"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9</w:t>
            </w:r>
          </w:p>
        </w:tc>
        <w:tc>
          <w:tcPr>
            <w:tcW w:w="2000" w:type="dxa"/>
            <w:tcBorders>
              <w:top w:val="nil"/>
              <w:left w:val="nil"/>
              <w:bottom w:val="nil"/>
              <w:right w:val="nil"/>
            </w:tcBorders>
            <w:shd w:val="clear" w:color="auto" w:fill="auto"/>
            <w:noWrap/>
            <w:vAlign w:val="bottom"/>
            <w:hideMark/>
          </w:tcPr>
          <w:p w14:paraId="6255AF04"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Lepidoptera</w:t>
            </w:r>
          </w:p>
        </w:tc>
        <w:tc>
          <w:tcPr>
            <w:tcW w:w="2950" w:type="dxa"/>
            <w:tcBorders>
              <w:top w:val="nil"/>
              <w:left w:val="nil"/>
              <w:bottom w:val="nil"/>
              <w:right w:val="nil"/>
            </w:tcBorders>
            <w:shd w:val="clear" w:color="auto" w:fill="auto"/>
            <w:noWrap/>
            <w:vAlign w:val="bottom"/>
            <w:hideMark/>
          </w:tcPr>
          <w:p w14:paraId="0C2822C5"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Schinia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cumatilis</w:t>
            </w:r>
            <w:proofErr w:type="spellEnd"/>
          </w:p>
        </w:tc>
        <w:tc>
          <w:tcPr>
            <w:tcW w:w="2126" w:type="dxa"/>
            <w:tcBorders>
              <w:top w:val="nil"/>
              <w:left w:val="nil"/>
              <w:bottom w:val="nil"/>
              <w:right w:val="nil"/>
            </w:tcBorders>
            <w:shd w:val="clear" w:color="auto" w:fill="auto"/>
            <w:noWrap/>
            <w:vAlign w:val="bottom"/>
            <w:hideMark/>
          </w:tcPr>
          <w:p w14:paraId="7ACA8BC5"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10.344</w:t>
            </w:r>
          </w:p>
        </w:tc>
      </w:tr>
      <w:tr w:rsidR="00227B70" w:rsidRPr="00F06520" w14:paraId="4A83844F" w14:textId="77777777" w:rsidTr="00E06A42">
        <w:trPr>
          <w:trHeight w:val="315"/>
        </w:trPr>
        <w:tc>
          <w:tcPr>
            <w:tcW w:w="1146" w:type="dxa"/>
            <w:tcBorders>
              <w:top w:val="nil"/>
              <w:left w:val="nil"/>
              <w:bottom w:val="nil"/>
              <w:right w:val="nil"/>
            </w:tcBorders>
            <w:shd w:val="clear" w:color="auto" w:fill="auto"/>
            <w:noWrap/>
            <w:vAlign w:val="bottom"/>
            <w:hideMark/>
          </w:tcPr>
          <w:p w14:paraId="752C2F04"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10</w:t>
            </w:r>
          </w:p>
        </w:tc>
        <w:tc>
          <w:tcPr>
            <w:tcW w:w="2000" w:type="dxa"/>
            <w:tcBorders>
              <w:top w:val="nil"/>
              <w:left w:val="nil"/>
              <w:bottom w:val="nil"/>
              <w:right w:val="nil"/>
            </w:tcBorders>
            <w:shd w:val="clear" w:color="auto" w:fill="auto"/>
            <w:noWrap/>
            <w:vAlign w:val="bottom"/>
            <w:hideMark/>
          </w:tcPr>
          <w:p w14:paraId="3B1496C7"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1FE9208B"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Alydus</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calcaratus</w:t>
            </w:r>
            <w:proofErr w:type="spellEnd"/>
          </w:p>
        </w:tc>
        <w:tc>
          <w:tcPr>
            <w:tcW w:w="2126" w:type="dxa"/>
            <w:tcBorders>
              <w:top w:val="nil"/>
              <w:left w:val="nil"/>
              <w:bottom w:val="nil"/>
              <w:right w:val="nil"/>
            </w:tcBorders>
            <w:shd w:val="clear" w:color="auto" w:fill="auto"/>
            <w:noWrap/>
            <w:vAlign w:val="bottom"/>
            <w:hideMark/>
          </w:tcPr>
          <w:p w14:paraId="4D923C94"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9.914</w:t>
            </w:r>
          </w:p>
        </w:tc>
      </w:tr>
      <w:tr w:rsidR="00227B70" w:rsidRPr="00F06520" w14:paraId="410BDA6D" w14:textId="77777777" w:rsidTr="00E06A42">
        <w:trPr>
          <w:trHeight w:val="315"/>
        </w:trPr>
        <w:tc>
          <w:tcPr>
            <w:tcW w:w="1146" w:type="dxa"/>
            <w:tcBorders>
              <w:top w:val="nil"/>
              <w:left w:val="nil"/>
              <w:bottom w:val="nil"/>
              <w:right w:val="nil"/>
            </w:tcBorders>
            <w:shd w:val="clear" w:color="auto" w:fill="auto"/>
            <w:noWrap/>
            <w:vAlign w:val="bottom"/>
            <w:hideMark/>
          </w:tcPr>
          <w:p w14:paraId="3277B33A"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11</w:t>
            </w:r>
          </w:p>
        </w:tc>
        <w:tc>
          <w:tcPr>
            <w:tcW w:w="2000" w:type="dxa"/>
            <w:tcBorders>
              <w:top w:val="nil"/>
              <w:left w:val="nil"/>
              <w:bottom w:val="nil"/>
              <w:right w:val="nil"/>
            </w:tcBorders>
            <w:shd w:val="clear" w:color="auto" w:fill="auto"/>
            <w:noWrap/>
            <w:vAlign w:val="bottom"/>
            <w:hideMark/>
          </w:tcPr>
          <w:p w14:paraId="35237A75"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2D1DB1CC"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Cylindromyia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brassicaria</w:t>
            </w:r>
            <w:proofErr w:type="spellEnd"/>
          </w:p>
        </w:tc>
        <w:tc>
          <w:tcPr>
            <w:tcW w:w="2126" w:type="dxa"/>
            <w:tcBorders>
              <w:top w:val="nil"/>
              <w:left w:val="nil"/>
              <w:bottom w:val="nil"/>
              <w:right w:val="nil"/>
            </w:tcBorders>
            <w:shd w:val="clear" w:color="auto" w:fill="auto"/>
            <w:noWrap/>
            <w:vAlign w:val="bottom"/>
            <w:hideMark/>
          </w:tcPr>
          <w:p w14:paraId="673AAA09"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9.813</w:t>
            </w:r>
          </w:p>
        </w:tc>
      </w:tr>
      <w:tr w:rsidR="00227B70" w:rsidRPr="00F06520" w14:paraId="2F4A7B7B" w14:textId="77777777" w:rsidTr="00E06A42">
        <w:trPr>
          <w:trHeight w:val="315"/>
        </w:trPr>
        <w:tc>
          <w:tcPr>
            <w:tcW w:w="1146" w:type="dxa"/>
            <w:tcBorders>
              <w:top w:val="nil"/>
              <w:left w:val="nil"/>
              <w:bottom w:val="nil"/>
              <w:right w:val="nil"/>
            </w:tcBorders>
            <w:shd w:val="clear" w:color="auto" w:fill="auto"/>
            <w:noWrap/>
            <w:vAlign w:val="bottom"/>
            <w:hideMark/>
          </w:tcPr>
          <w:p w14:paraId="7EC757FE"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12</w:t>
            </w:r>
          </w:p>
        </w:tc>
        <w:tc>
          <w:tcPr>
            <w:tcW w:w="2000" w:type="dxa"/>
            <w:tcBorders>
              <w:top w:val="nil"/>
              <w:left w:val="nil"/>
              <w:bottom w:val="nil"/>
              <w:right w:val="nil"/>
            </w:tcBorders>
            <w:shd w:val="clear" w:color="auto" w:fill="auto"/>
            <w:noWrap/>
            <w:vAlign w:val="bottom"/>
            <w:hideMark/>
          </w:tcPr>
          <w:p w14:paraId="4087A7A8"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Lepidoptera</w:t>
            </w:r>
          </w:p>
        </w:tc>
        <w:tc>
          <w:tcPr>
            <w:tcW w:w="2950" w:type="dxa"/>
            <w:tcBorders>
              <w:top w:val="nil"/>
              <w:left w:val="nil"/>
              <w:bottom w:val="nil"/>
              <w:right w:val="nil"/>
            </w:tcBorders>
            <w:shd w:val="clear" w:color="auto" w:fill="auto"/>
            <w:noWrap/>
            <w:vAlign w:val="bottom"/>
            <w:hideMark/>
          </w:tcPr>
          <w:p w14:paraId="2F379F97"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Celypha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flavipalpana</w:t>
            </w:r>
            <w:proofErr w:type="spellEnd"/>
          </w:p>
        </w:tc>
        <w:tc>
          <w:tcPr>
            <w:tcW w:w="2126" w:type="dxa"/>
            <w:tcBorders>
              <w:top w:val="nil"/>
              <w:left w:val="nil"/>
              <w:bottom w:val="nil"/>
              <w:right w:val="nil"/>
            </w:tcBorders>
            <w:shd w:val="clear" w:color="auto" w:fill="auto"/>
            <w:noWrap/>
            <w:vAlign w:val="bottom"/>
            <w:hideMark/>
          </w:tcPr>
          <w:p w14:paraId="03F2293E"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9.037</w:t>
            </w:r>
          </w:p>
        </w:tc>
      </w:tr>
      <w:tr w:rsidR="00227B70" w:rsidRPr="00F06520" w14:paraId="41891C74" w14:textId="77777777" w:rsidTr="00E06A42">
        <w:trPr>
          <w:trHeight w:val="315"/>
        </w:trPr>
        <w:tc>
          <w:tcPr>
            <w:tcW w:w="1146" w:type="dxa"/>
            <w:tcBorders>
              <w:top w:val="nil"/>
              <w:left w:val="nil"/>
              <w:bottom w:val="nil"/>
              <w:right w:val="nil"/>
            </w:tcBorders>
            <w:shd w:val="clear" w:color="auto" w:fill="auto"/>
            <w:noWrap/>
            <w:vAlign w:val="bottom"/>
            <w:hideMark/>
          </w:tcPr>
          <w:p w14:paraId="576FF8B8"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13</w:t>
            </w:r>
          </w:p>
        </w:tc>
        <w:tc>
          <w:tcPr>
            <w:tcW w:w="2000" w:type="dxa"/>
            <w:tcBorders>
              <w:top w:val="nil"/>
              <w:left w:val="nil"/>
              <w:bottom w:val="nil"/>
              <w:right w:val="nil"/>
            </w:tcBorders>
            <w:shd w:val="clear" w:color="auto" w:fill="auto"/>
            <w:noWrap/>
            <w:vAlign w:val="bottom"/>
            <w:hideMark/>
          </w:tcPr>
          <w:p w14:paraId="7DA59F47"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55DC7156"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Calliphora</w:t>
            </w:r>
            <w:proofErr w:type="spellEnd"/>
            <w:r w:rsidRPr="00F06520">
              <w:rPr>
                <w:rFonts w:ascii="Times New Roman" w:eastAsia="DengXian" w:hAnsi="Times New Roman" w:cs="Times New Roman"/>
                <w:i/>
                <w:iCs/>
                <w:kern w:val="0"/>
                <w:sz w:val="22"/>
              </w:rPr>
              <w:t xml:space="preserve"> vomitoria</w:t>
            </w:r>
          </w:p>
        </w:tc>
        <w:tc>
          <w:tcPr>
            <w:tcW w:w="2126" w:type="dxa"/>
            <w:tcBorders>
              <w:top w:val="nil"/>
              <w:left w:val="nil"/>
              <w:bottom w:val="nil"/>
              <w:right w:val="nil"/>
            </w:tcBorders>
            <w:shd w:val="clear" w:color="auto" w:fill="auto"/>
            <w:noWrap/>
            <w:vAlign w:val="bottom"/>
            <w:hideMark/>
          </w:tcPr>
          <w:p w14:paraId="04F4C48A"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8.181</w:t>
            </w:r>
          </w:p>
        </w:tc>
      </w:tr>
      <w:tr w:rsidR="00227B70" w:rsidRPr="00F06520" w14:paraId="57F50676" w14:textId="77777777" w:rsidTr="00E06A42">
        <w:trPr>
          <w:trHeight w:val="315"/>
        </w:trPr>
        <w:tc>
          <w:tcPr>
            <w:tcW w:w="1146" w:type="dxa"/>
            <w:tcBorders>
              <w:top w:val="nil"/>
              <w:left w:val="nil"/>
              <w:bottom w:val="nil"/>
              <w:right w:val="nil"/>
            </w:tcBorders>
            <w:shd w:val="clear" w:color="auto" w:fill="auto"/>
            <w:noWrap/>
            <w:vAlign w:val="bottom"/>
            <w:hideMark/>
          </w:tcPr>
          <w:p w14:paraId="44156701"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14</w:t>
            </w:r>
          </w:p>
        </w:tc>
        <w:tc>
          <w:tcPr>
            <w:tcW w:w="2000" w:type="dxa"/>
            <w:tcBorders>
              <w:top w:val="nil"/>
              <w:left w:val="nil"/>
              <w:bottom w:val="nil"/>
              <w:right w:val="nil"/>
            </w:tcBorders>
            <w:shd w:val="clear" w:color="auto" w:fill="auto"/>
            <w:noWrap/>
            <w:vAlign w:val="bottom"/>
            <w:hideMark/>
          </w:tcPr>
          <w:p w14:paraId="041D7B8A"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7A191F5E"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Tettigella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viridis</w:t>
            </w:r>
            <w:proofErr w:type="spellEnd"/>
          </w:p>
        </w:tc>
        <w:tc>
          <w:tcPr>
            <w:tcW w:w="2126" w:type="dxa"/>
            <w:tcBorders>
              <w:top w:val="nil"/>
              <w:left w:val="nil"/>
              <w:bottom w:val="nil"/>
              <w:right w:val="nil"/>
            </w:tcBorders>
            <w:shd w:val="clear" w:color="auto" w:fill="auto"/>
            <w:noWrap/>
            <w:vAlign w:val="bottom"/>
            <w:hideMark/>
          </w:tcPr>
          <w:p w14:paraId="30D548DE"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8</w:t>
            </w:r>
          </w:p>
        </w:tc>
      </w:tr>
      <w:tr w:rsidR="00227B70" w:rsidRPr="00F06520" w14:paraId="60D388FA" w14:textId="77777777" w:rsidTr="00E06A42">
        <w:trPr>
          <w:trHeight w:val="315"/>
        </w:trPr>
        <w:tc>
          <w:tcPr>
            <w:tcW w:w="1146" w:type="dxa"/>
            <w:tcBorders>
              <w:top w:val="nil"/>
              <w:left w:val="nil"/>
              <w:bottom w:val="nil"/>
              <w:right w:val="nil"/>
            </w:tcBorders>
            <w:shd w:val="clear" w:color="auto" w:fill="auto"/>
            <w:noWrap/>
            <w:vAlign w:val="bottom"/>
            <w:hideMark/>
          </w:tcPr>
          <w:p w14:paraId="6E05C7A4"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15</w:t>
            </w:r>
          </w:p>
        </w:tc>
        <w:tc>
          <w:tcPr>
            <w:tcW w:w="2000" w:type="dxa"/>
            <w:tcBorders>
              <w:top w:val="nil"/>
              <w:left w:val="nil"/>
              <w:bottom w:val="nil"/>
              <w:right w:val="nil"/>
            </w:tcBorders>
            <w:shd w:val="clear" w:color="auto" w:fill="auto"/>
            <w:noWrap/>
            <w:vAlign w:val="bottom"/>
            <w:hideMark/>
          </w:tcPr>
          <w:p w14:paraId="6EC8BDA9"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2620E991"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Blaesoxipha</w:t>
            </w:r>
            <w:proofErr w:type="spellEnd"/>
            <w:r w:rsidRPr="00F06520">
              <w:rPr>
                <w:rFonts w:ascii="Times New Roman" w:eastAsia="DengXian" w:hAnsi="Times New Roman" w:cs="Times New Roman"/>
                <w:i/>
                <w:iCs/>
                <w:kern w:val="0"/>
                <w:sz w:val="22"/>
              </w:rPr>
              <w:t xml:space="preserve"> sp1.</w:t>
            </w:r>
          </w:p>
        </w:tc>
        <w:tc>
          <w:tcPr>
            <w:tcW w:w="2126" w:type="dxa"/>
            <w:tcBorders>
              <w:top w:val="nil"/>
              <w:left w:val="nil"/>
              <w:bottom w:val="nil"/>
              <w:right w:val="nil"/>
            </w:tcBorders>
            <w:shd w:val="clear" w:color="auto" w:fill="auto"/>
            <w:noWrap/>
            <w:vAlign w:val="bottom"/>
            <w:hideMark/>
          </w:tcPr>
          <w:p w14:paraId="57AD2C2D"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7.951</w:t>
            </w:r>
          </w:p>
        </w:tc>
      </w:tr>
      <w:tr w:rsidR="00227B70" w:rsidRPr="00F06520" w14:paraId="44CF8894" w14:textId="77777777" w:rsidTr="00E06A42">
        <w:trPr>
          <w:trHeight w:val="315"/>
        </w:trPr>
        <w:tc>
          <w:tcPr>
            <w:tcW w:w="1146" w:type="dxa"/>
            <w:tcBorders>
              <w:top w:val="nil"/>
              <w:left w:val="nil"/>
              <w:bottom w:val="nil"/>
              <w:right w:val="nil"/>
            </w:tcBorders>
            <w:shd w:val="clear" w:color="auto" w:fill="auto"/>
            <w:noWrap/>
            <w:vAlign w:val="bottom"/>
            <w:hideMark/>
          </w:tcPr>
          <w:p w14:paraId="2E3AB716"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16</w:t>
            </w:r>
          </w:p>
        </w:tc>
        <w:tc>
          <w:tcPr>
            <w:tcW w:w="2000" w:type="dxa"/>
            <w:tcBorders>
              <w:top w:val="nil"/>
              <w:left w:val="nil"/>
              <w:bottom w:val="nil"/>
              <w:right w:val="nil"/>
            </w:tcBorders>
            <w:shd w:val="clear" w:color="auto" w:fill="auto"/>
            <w:noWrap/>
            <w:vAlign w:val="bottom"/>
            <w:hideMark/>
          </w:tcPr>
          <w:p w14:paraId="1D8E9FC9"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03949EDE" w14:textId="77777777" w:rsidR="00227B70" w:rsidRPr="00F06520" w:rsidRDefault="00227B70" w:rsidP="0071424F">
            <w:pPr>
              <w:widowControl/>
              <w:jc w:val="center"/>
              <w:rPr>
                <w:rFonts w:ascii="Times New Roman" w:eastAsia="DengXian" w:hAnsi="Times New Roman" w:cs="Times New Roman"/>
                <w:i/>
                <w:iCs/>
                <w:kern w:val="0"/>
                <w:sz w:val="24"/>
                <w:szCs w:val="24"/>
              </w:rPr>
            </w:pPr>
            <w:proofErr w:type="spellStart"/>
            <w:r w:rsidRPr="00F06520">
              <w:rPr>
                <w:rFonts w:ascii="Times New Roman" w:eastAsia="DengXian" w:hAnsi="Times New Roman" w:cs="Times New Roman"/>
                <w:i/>
                <w:iCs/>
                <w:kern w:val="0"/>
                <w:sz w:val="24"/>
                <w:szCs w:val="24"/>
              </w:rPr>
              <w:t>Sphaerophoria</w:t>
            </w:r>
            <w:proofErr w:type="spellEnd"/>
            <w:r w:rsidRPr="00F06520">
              <w:rPr>
                <w:rFonts w:ascii="Times New Roman" w:eastAsia="DengXian" w:hAnsi="Times New Roman" w:cs="Times New Roman"/>
                <w:i/>
                <w:iCs/>
                <w:kern w:val="0"/>
                <w:sz w:val="24"/>
                <w:szCs w:val="24"/>
              </w:rPr>
              <w:t xml:space="preserve"> </w:t>
            </w:r>
            <w:proofErr w:type="spellStart"/>
            <w:r w:rsidRPr="00F06520">
              <w:rPr>
                <w:rFonts w:ascii="Times New Roman" w:eastAsia="DengXian" w:hAnsi="Times New Roman" w:cs="Times New Roman"/>
                <w:i/>
                <w:iCs/>
                <w:kern w:val="0"/>
                <w:sz w:val="24"/>
                <w:szCs w:val="24"/>
              </w:rPr>
              <w:t>scripa</w:t>
            </w:r>
            <w:proofErr w:type="spellEnd"/>
          </w:p>
        </w:tc>
        <w:tc>
          <w:tcPr>
            <w:tcW w:w="2126" w:type="dxa"/>
            <w:tcBorders>
              <w:top w:val="nil"/>
              <w:left w:val="nil"/>
              <w:bottom w:val="nil"/>
              <w:right w:val="nil"/>
            </w:tcBorders>
            <w:shd w:val="clear" w:color="auto" w:fill="auto"/>
            <w:noWrap/>
            <w:vAlign w:val="bottom"/>
            <w:hideMark/>
          </w:tcPr>
          <w:p w14:paraId="779F4AA4"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7.81</w:t>
            </w:r>
          </w:p>
        </w:tc>
      </w:tr>
      <w:tr w:rsidR="00227B70" w:rsidRPr="00F06520" w14:paraId="71A0136C" w14:textId="77777777" w:rsidTr="00E06A42">
        <w:trPr>
          <w:trHeight w:val="315"/>
        </w:trPr>
        <w:tc>
          <w:tcPr>
            <w:tcW w:w="1146" w:type="dxa"/>
            <w:tcBorders>
              <w:top w:val="nil"/>
              <w:left w:val="nil"/>
              <w:bottom w:val="nil"/>
              <w:right w:val="nil"/>
            </w:tcBorders>
            <w:shd w:val="clear" w:color="auto" w:fill="auto"/>
            <w:noWrap/>
            <w:vAlign w:val="bottom"/>
            <w:hideMark/>
          </w:tcPr>
          <w:p w14:paraId="68B75D3F"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17</w:t>
            </w:r>
          </w:p>
        </w:tc>
        <w:tc>
          <w:tcPr>
            <w:tcW w:w="2000" w:type="dxa"/>
            <w:tcBorders>
              <w:top w:val="nil"/>
              <w:left w:val="nil"/>
              <w:bottom w:val="nil"/>
              <w:right w:val="nil"/>
            </w:tcBorders>
            <w:shd w:val="clear" w:color="auto" w:fill="auto"/>
            <w:noWrap/>
            <w:vAlign w:val="bottom"/>
            <w:hideMark/>
          </w:tcPr>
          <w:p w14:paraId="5D811EAA"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3D82455C"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Peteina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hyperdiscalis</w:t>
            </w:r>
            <w:proofErr w:type="spellEnd"/>
          </w:p>
        </w:tc>
        <w:tc>
          <w:tcPr>
            <w:tcW w:w="2126" w:type="dxa"/>
            <w:tcBorders>
              <w:top w:val="nil"/>
              <w:left w:val="nil"/>
              <w:bottom w:val="nil"/>
              <w:right w:val="nil"/>
            </w:tcBorders>
            <w:shd w:val="clear" w:color="auto" w:fill="auto"/>
            <w:noWrap/>
            <w:vAlign w:val="bottom"/>
            <w:hideMark/>
          </w:tcPr>
          <w:p w14:paraId="49ABBFF3"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7.379</w:t>
            </w:r>
          </w:p>
        </w:tc>
      </w:tr>
      <w:tr w:rsidR="00227B70" w:rsidRPr="00F06520" w14:paraId="4406B306" w14:textId="77777777" w:rsidTr="00E06A42">
        <w:trPr>
          <w:trHeight w:val="315"/>
        </w:trPr>
        <w:tc>
          <w:tcPr>
            <w:tcW w:w="1146" w:type="dxa"/>
            <w:tcBorders>
              <w:top w:val="nil"/>
              <w:left w:val="nil"/>
              <w:bottom w:val="nil"/>
              <w:right w:val="nil"/>
            </w:tcBorders>
            <w:shd w:val="clear" w:color="auto" w:fill="auto"/>
            <w:noWrap/>
            <w:vAlign w:val="bottom"/>
            <w:hideMark/>
          </w:tcPr>
          <w:p w14:paraId="2515F88B"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18</w:t>
            </w:r>
          </w:p>
        </w:tc>
        <w:tc>
          <w:tcPr>
            <w:tcW w:w="2000" w:type="dxa"/>
            <w:tcBorders>
              <w:top w:val="nil"/>
              <w:left w:val="nil"/>
              <w:bottom w:val="nil"/>
              <w:right w:val="nil"/>
            </w:tcBorders>
            <w:shd w:val="clear" w:color="auto" w:fill="auto"/>
            <w:noWrap/>
            <w:vAlign w:val="bottom"/>
            <w:hideMark/>
          </w:tcPr>
          <w:p w14:paraId="56ECABF6"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Hymenoptera</w:t>
            </w:r>
          </w:p>
        </w:tc>
        <w:tc>
          <w:tcPr>
            <w:tcW w:w="2950" w:type="dxa"/>
            <w:tcBorders>
              <w:top w:val="nil"/>
              <w:left w:val="nil"/>
              <w:bottom w:val="nil"/>
              <w:right w:val="nil"/>
            </w:tcBorders>
            <w:shd w:val="clear" w:color="auto" w:fill="auto"/>
            <w:noWrap/>
            <w:vAlign w:val="bottom"/>
            <w:hideMark/>
          </w:tcPr>
          <w:p w14:paraId="508DD070"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Ctenopelmatinae</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6B822AE2"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6.543</w:t>
            </w:r>
          </w:p>
        </w:tc>
      </w:tr>
      <w:tr w:rsidR="00227B70" w:rsidRPr="00F06520" w14:paraId="62E026DA" w14:textId="77777777" w:rsidTr="00E06A42">
        <w:trPr>
          <w:trHeight w:val="315"/>
        </w:trPr>
        <w:tc>
          <w:tcPr>
            <w:tcW w:w="1146" w:type="dxa"/>
            <w:tcBorders>
              <w:top w:val="nil"/>
              <w:left w:val="nil"/>
              <w:bottom w:val="nil"/>
              <w:right w:val="nil"/>
            </w:tcBorders>
            <w:shd w:val="clear" w:color="auto" w:fill="auto"/>
            <w:noWrap/>
            <w:vAlign w:val="bottom"/>
            <w:hideMark/>
          </w:tcPr>
          <w:p w14:paraId="500EBBA1"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19</w:t>
            </w:r>
          </w:p>
        </w:tc>
        <w:tc>
          <w:tcPr>
            <w:tcW w:w="2000" w:type="dxa"/>
            <w:tcBorders>
              <w:top w:val="nil"/>
              <w:left w:val="nil"/>
              <w:bottom w:val="nil"/>
              <w:right w:val="nil"/>
            </w:tcBorders>
            <w:shd w:val="clear" w:color="auto" w:fill="auto"/>
            <w:noWrap/>
            <w:vAlign w:val="bottom"/>
            <w:hideMark/>
          </w:tcPr>
          <w:p w14:paraId="6040F025"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3649A16B"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Portevinia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dispar</w:t>
            </w:r>
            <w:proofErr w:type="spellEnd"/>
          </w:p>
        </w:tc>
        <w:tc>
          <w:tcPr>
            <w:tcW w:w="2126" w:type="dxa"/>
            <w:tcBorders>
              <w:top w:val="nil"/>
              <w:left w:val="nil"/>
              <w:bottom w:val="nil"/>
              <w:right w:val="nil"/>
            </w:tcBorders>
            <w:shd w:val="clear" w:color="auto" w:fill="auto"/>
            <w:noWrap/>
            <w:vAlign w:val="bottom"/>
            <w:hideMark/>
          </w:tcPr>
          <w:p w14:paraId="41C267E1"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6.534</w:t>
            </w:r>
          </w:p>
        </w:tc>
      </w:tr>
      <w:tr w:rsidR="00227B70" w:rsidRPr="00F06520" w14:paraId="79DE5DD8" w14:textId="77777777" w:rsidTr="00E06A42">
        <w:trPr>
          <w:trHeight w:val="315"/>
        </w:trPr>
        <w:tc>
          <w:tcPr>
            <w:tcW w:w="1146" w:type="dxa"/>
            <w:tcBorders>
              <w:top w:val="nil"/>
              <w:left w:val="nil"/>
              <w:bottom w:val="nil"/>
              <w:right w:val="nil"/>
            </w:tcBorders>
            <w:shd w:val="clear" w:color="auto" w:fill="auto"/>
            <w:noWrap/>
            <w:vAlign w:val="bottom"/>
            <w:hideMark/>
          </w:tcPr>
          <w:p w14:paraId="4C3F7042"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20</w:t>
            </w:r>
          </w:p>
        </w:tc>
        <w:tc>
          <w:tcPr>
            <w:tcW w:w="2000" w:type="dxa"/>
            <w:tcBorders>
              <w:top w:val="nil"/>
              <w:left w:val="nil"/>
              <w:bottom w:val="nil"/>
              <w:right w:val="nil"/>
            </w:tcBorders>
            <w:shd w:val="clear" w:color="auto" w:fill="auto"/>
            <w:noWrap/>
            <w:vAlign w:val="bottom"/>
            <w:hideMark/>
          </w:tcPr>
          <w:p w14:paraId="38C25F81"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13D6B54D"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Rhagionidae</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2EF611DB"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6.429</w:t>
            </w:r>
          </w:p>
        </w:tc>
      </w:tr>
      <w:tr w:rsidR="00227B70" w:rsidRPr="00F06520" w14:paraId="7195FB89" w14:textId="77777777" w:rsidTr="00E06A42">
        <w:trPr>
          <w:trHeight w:val="315"/>
        </w:trPr>
        <w:tc>
          <w:tcPr>
            <w:tcW w:w="1146" w:type="dxa"/>
            <w:tcBorders>
              <w:top w:val="nil"/>
              <w:left w:val="nil"/>
              <w:bottom w:val="nil"/>
              <w:right w:val="nil"/>
            </w:tcBorders>
            <w:shd w:val="clear" w:color="auto" w:fill="auto"/>
            <w:noWrap/>
            <w:vAlign w:val="bottom"/>
            <w:hideMark/>
          </w:tcPr>
          <w:p w14:paraId="62C3305C"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21</w:t>
            </w:r>
          </w:p>
        </w:tc>
        <w:tc>
          <w:tcPr>
            <w:tcW w:w="2000" w:type="dxa"/>
            <w:tcBorders>
              <w:top w:val="nil"/>
              <w:left w:val="nil"/>
              <w:bottom w:val="nil"/>
              <w:right w:val="nil"/>
            </w:tcBorders>
            <w:shd w:val="clear" w:color="auto" w:fill="auto"/>
            <w:noWrap/>
            <w:vAlign w:val="bottom"/>
            <w:hideMark/>
          </w:tcPr>
          <w:p w14:paraId="7523343A"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62978A1B"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Chrysotoxum</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biguttatum</w:t>
            </w:r>
            <w:proofErr w:type="spellEnd"/>
          </w:p>
        </w:tc>
        <w:tc>
          <w:tcPr>
            <w:tcW w:w="2126" w:type="dxa"/>
            <w:tcBorders>
              <w:top w:val="nil"/>
              <w:left w:val="nil"/>
              <w:bottom w:val="nil"/>
              <w:right w:val="nil"/>
            </w:tcBorders>
            <w:shd w:val="clear" w:color="auto" w:fill="auto"/>
            <w:noWrap/>
            <w:vAlign w:val="bottom"/>
            <w:hideMark/>
          </w:tcPr>
          <w:p w14:paraId="6A9A2385"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5.997</w:t>
            </w:r>
          </w:p>
        </w:tc>
      </w:tr>
      <w:tr w:rsidR="00227B70" w:rsidRPr="00F06520" w14:paraId="1911909E" w14:textId="77777777" w:rsidTr="00E06A42">
        <w:trPr>
          <w:trHeight w:val="315"/>
        </w:trPr>
        <w:tc>
          <w:tcPr>
            <w:tcW w:w="1146" w:type="dxa"/>
            <w:tcBorders>
              <w:top w:val="nil"/>
              <w:left w:val="nil"/>
              <w:bottom w:val="nil"/>
              <w:right w:val="nil"/>
            </w:tcBorders>
            <w:shd w:val="clear" w:color="auto" w:fill="auto"/>
            <w:noWrap/>
            <w:vAlign w:val="bottom"/>
            <w:hideMark/>
          </w:tcPr>
          <w:p w14:paraId="21DF9D46"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22</w:t>
            </w:r>
          </w:p>
        </w:tc>
        <w:tc>
          <w:tcPr>
            <w:tcW w:w="2000" w:type="dxa"/>
            <w:tcBorders>
              <w:top w:val="nil"/>
              <w:left w:val="nil"/>
              <w:bottom w:val="nil"/>
              <w:right w:val="nil"/>
            </w:tcBorders>
            <w:shd w:val="clear" w:color="auto" w:fill="auto"/>
            <w:noWrap/>
            <w:vAlign w:val="bottom"/>
            <w:hideMark/>
          </w:tcPr>
          <w:p w14:paraId="1AA14C7E"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39002AE2"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Heteronychia</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5679E0EA"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5.973</w:t>
            </w:r>
          </w:p>
        </w:tc>
      </w:tr>
      <w:tr w:rsidR="00227B70" w:rsidRPr="00F06520" w14:paraId="06397C85" w14:textId="77777777" w:rsidTr="00E06A42">
        <w:trPr>
          <w:trHeight w:val="315"/>
        </w:trPr>
        <w:tc>
          <w:tcPr>
            <w:tcW w:w="1146" w:type="dxa"/>
            <w:tcBorders>
              <w:top w:val="nil"/>
              <w:left w:val="nil"/>
              <w:bottom w:val="nil"/>
              <w:right w:val="nil"/>
            </w:tcBorders>
            <w:shd w:val="clear" w:color="auto" w:fill="auto"/>
            <w:noWrap/>
            <w:vAlign w:val="bottom"/>
            <w:hideMark/>
          </w:tcPr>
          <w:p w14:paraId="51E5C195"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23</w:t>
            </w:r>
          </w:p>
        </w:tc>
        <w:tc>
          <w:tcPr>
            <w:tcW w:w="2000" w:type="dxa"/>
            <w:tcBorders>
              <w:top w:val="nil"/>
              <w:left w:val="nil"/>
              <w:bottom w:val="nil"/>
              <w:right w:val="nil"/>
            </w:tcBorders>
            <w:shd w:val="clear" w:color="auto" w:fill="auto"/>
            <w:noWrap/>
            <w:vAlign w:val="bottom"/>
            <w:hideMark/>
          </w:tcPr>
          <w:p w14:paraId="76405634"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Araneae</w:t>
            </w:r>
          </w:p>
        </w:tc>
        <w:tc>
          <w:tcPr>
            <w:tcW w:w="2950" w:type="dxa"/>
            <w:tcBorders>
              <w:top w:val="nil"/>
              <w:left w:val="nil"/>
              <w:bottom w:val="nil"/>
              <w:right w:val="nil"/>
            </w:tcBorders>
            <w:shd w:val="clear" w:color="auto" w:fill="auto"/>
            <w:noWrap/>
            <w:vAlign w:val="bottom"/>
            <w:hideMark/>
          </w:tcPr>
          <w:p w14:paraId="1D380A5F" w14:textId="77777777" w:rsidR="00227B70" w:rsidRPr="00F06520" w:rsidRDefault="00227B70" w:rsidP="0071424F">
            <w:pPr>
              <w:widowControl/>
              <w:jc w:val="center"/>
              <w:rPr>
                <w:rFonts w:ascii="Times New Roman" w:eastAsia="DengXian" w:hAnsi="Times New Roman" w:cs="Times New Roman"/>
                <w:i/>
                <w:iCs/>
                <w:kern w:val="0"/>
                <w:sz w:val="24"/>
                <w:szCs w:val="24"/>
              </w:rPr>
            </w:pPr>
            <w:proofErr w:type="spellStart"/>
            <w:r w:rsidRPr="00F06520">
              <w:rPr>
                <w:rFonts w:ascii="Times New Roman" w:eastAsia="DengXian" w:hAnsi="Times New Roman" w:cs="Times New Roman"/>
                <w:i/>
                <w:iCs/>
                <w:kern w:val="0"/>
                <w:sz w:val="24"/>
                <w:szCs w:val="24"/>
              </w:rPr>
              <w:t>Aculepeira</w:t>
            </w:r>
            <w:proofErr w:type="spellEnd"/>
            <w:r w:rsidRPr="00F06520">
              <w:rPr>
                <w:rFonts w:ascii="Times New Roman" w:eastAsia="DengXian" w:hAnsi="Times New Roman" w:cs="Times New Roman"/>
                <w:i/>
                <w:iCs/>
                <w:kern w:val="0"/>
                <w:sz w:val="24"/>
                <w:szCs w:val="24"/>
              </w:rPr>
              <w:t xml:space="preserve"> </w:t>
            </w:r>
            <w:proofErr w:type="spellStart"/>
            <w:r w:rsidRPr="00F06520">
              <w:rPr>
                <w:rFonts w:ascii="Times New Roman" w:eastAsia="DengXian" w:hAnsi="Times New Roman" w:cs="Times New Roman"/>
                <w:i/>
                <w:iCs/>
                <w:kern w:val="0"/>
                <w:sz w:val="24"/>
                <w:szCs w:val="24"/>
              </w:rPr>
              <w:t>luosangensis</w:t>
            </w:r>
            <w:proofErr w:type="spellEnd"/>
            <w:r w:rsidRPr="00F06520">
              <w:rPr>
                <w:rFonts w:ascii="Times New Roman" w:eastAsia="DengXian" w:hAnsi="Times New Roman" w:cs="Times New Roman"/>
                <w:i/>
                <w:iCs/>
                <w:kern w:val="0"/>
                <w:sz w:val="24"/>
                <w:szCs w:val="24"/>
              </w:rPr>
              <w:t xml:space="preserve"> ♂</w:t>
            </w:r>
          </w:p>
        </w:tc>
        <w:tc>
          <w:tcPr>
            <w:tcW w:w="2126" w:type="dxa"/>
            <w:tcBorders>
              <w:top w:val="nil"/>
              <w:left w:val="nil"/>
              <w:bottom w:val="nil"/>
              <w:right w:val="nil"/>
            </w:tcBorders>
            <w:shd w:val="clear" w:color="auto" w:fill="auto"/>
            <w:noWrap/>
            <w:vAlign w:val="bottom"/>
            <w:hideMark/>
          </w:tcPr>
          <w:p w14:paraId="09F28D32"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5.943</w:t>
            </w:r>
          </w:p>
        </w:tc>
      </w:tr>
      <w:tr w:rsidR="00227B70" w:rsidRPr="00F06520" w14:paraId="2781997A" w14:textId="77777777" w:rsidTr="00E06A42">
        <w:trPr>
          <w:trHeight w:val="315"/>
        </w:trPr>
        <w:tc>
          <w:tcPr>
            <w:tcW w:w="1146" w:type="dxa"/>
            <w:tcBorders>
              <w:top w:val="nil"/>
              <w:left w:val="nil"/>
              <w:bottom w:val="nil"/>
              <w:right w:val="nil"/>
            </w:tcBorders>
            <w:shd w:val="clear" w:color="auto" w:fill="auto"/>
            <w:noWrap/>
            <w:vAlign w:val="bottom"/>
            <w:hideMark/>
          </w:tcPr>
          <w:p w14:paraId="666AB090"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24</w:t>
            </w:r>
          </w:p>
        </w:tc>
        <w:tc>
          <w:tcPr>
            <w:tcW w:w="2000" w:type="dxa"/>
            <w:tcBorders>
              <w:top w:val="nil"/>
              <w:left w:val="nil"/>
              <w:bottom w:val="nil"/>
              <w:right w:val="nil"/>
            </w:tcBorders>
            <w:shd w:val="clear" w:color="auto" w:fill="auto"/>
            <w:noWrap/>
            <w:vAlign w:val="bottom"/>
            <w:hideMark/>
          </w:tcPr>
          <w:p w14:paraId="260471A3"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Lepidoptera</w:t>
            </w:r>
          </w:p>
        </w:tc>
        <w:tc>
          <w:tcPr>
            <w:tcW w:w="2950" w:type="dxa"/>
            <w:tcBorders>
              <w:top w:val="nil"/>
              <w:left w:val="nil"/>
              <w:bottom w:val="nil"/>
              <w:right w:val="nil"/>
            </w:tcBorders>
            <w:shd w:val="clear" w:color="auto" w:fill="auto"/>
            <w:noWrap/>
            <w:vAlign w:val="bottom"/>
            <w:hideMark/>
          </w:tcPr>
          <w:p w14:paraId="13882E38"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Coleophora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benestrigatella</w:t>
            </w:r>
            <w:proofErr w:type="spellEnd"/>
            <w:r w:rsidRPr="00F06520">
              <w:rPr>
                <w:rFonts w:ascii="Times New Roman" w:eastAsia="DengXian" w:hAnsi="Times New Roman" w:cs="Times New Roman"/>
                <w:i/>
                <w:iCs/>
                <w:kern w:val="0"/>
                <w:sz w:val="22"/>
              </w:rPr>
              <w:t> </w:t>
            </w:r>
          </w:p>
        </w:tc>
        <w:tc>
          <w:tcPr>
            <w:tcW w:w="2126" w:type="dxa"/>
            <w:tcBorders>
              <w:top w:val="nil"/>
              <w:left w:val="nil"/>
              <w:bottom w:val="nil"/>
              <w:right w:val="nil"/>
            </w:tcBorders>
            <w:shd w:val="clear" w:color="auto" w:fill="auto"/>
            <w:noWrap/>
            <w:vAlign w:val="bottom"/>
            <w:hideMark/>
          </w:tcPr>
          <w:p w14:paraId="6A61D011"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5.899</w:t>
            </w:r>
          </w:p>
        </w:tc>
      </w:tr>
      <w:tr w:rsidR="00227B70" w:rsidRPr="00F06520" w14:paraId="321B536E" w14:textId="77777777" w:rsidTr="00E06A42">
        <w:trPr>
          <w:trHeight w:val="315"/>
        </w:trPr>
        <w:tc>
          <w:tcPr>
            <w:tcW w:w="1146" w:type="dxa"/>
            <w:tcBorders>
              <w:top w:val="nil"/>
              <w:left w:val="nil"/>
              <w:bottom w:val="nil"/>
              <w:right w:val="nil"/>
            </w:tcBorders>
            <w:shd w:val="clear" w:color="auto" w:fill="auto"/>
            <w:noWrap/>
            <w:vAlign w:val="bottom"/>
            <w:hideMark/>
          </w:tcPr>
          <w:p w14:paraId="31E9B6C9"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25</w:t>
            </w:r>
          </w:p>
        </w:tc>
        <w:tc>
          <w:tcPr>
            <w:tcW w:w="2000" w:type="dxa"/>
            <w:tcBorders>
              <w:top w:val="nil"/>
              <w:left w:val="nil"/>
              <w:bottom w:val="nil"/>
              <w:right w:val="nil"/>
            </w:tcBorders>
            <w:shd w:val="clear" w:color="auto" w:fill="auto"/>
            <w:noWrap/>
            <w:vAlign w:val="bottom"/>
            <w:hideMark/>
          </w:tcPr>
          <w:p w14:paraId="6E161236"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5FC58F9C"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Scathophaga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stercoraria</w:t>
            </w:r>
            <w:proofErr w:type="spellEnd"/>
          </w:p>
        </w:tc>
        <w:tc>
          <w:tcPr>
            <w:tcW w:w="2126" w:type="dxa"/>
            <w:tcBorders>
              <w:top w:val="nil"/>
              <w:left w:val="nil"/>
              <w:bottom w:val="nil"/>
              <w:right w:val="nil"/>
            </w:tcBorders>
            <w:shd w:val="clear" w:color="auto" w:fill="auto"/>
            <w:noWrap/>
            <w:vAlign w:val="bottom"/>
            <w:hideMark/>
          </w:tcPr>
          <w:p w14:paraId="39234663"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5.717</w:t>
            </w:r>
          </w:p>
        </w:tc>
      </w:tr>
      <w:tr w:rsidR="00227B70" w:rsidRPr="00F06520" w14:paraId="5395F0B0" w14:textId="77777777" w:rsidTr="00E06A42">
        <w:trPr>
          <w:trHeight w:val="315"/>
        </w:trPr>
        <w:tc>
          <w:tcPr>
            <w:tcW w:w="1146" w:type="dxa"/>
            <w:tcBorders>
              <w:top w:val="nil"/>
              <w:left w:val="nil"/>
              <w:bottom w:val="nil"/>
              <w:right w:val="nil"/>
            </w:tcBorders>
            <w:shd w:val="clear" w:color="auto" w:fill="auto"/>
            <w:noWrap/>
            <w:vAlign w:val="bottom"/>
            <w:hideMark/>
          </w:tcPr>
          <w:p w14:paraId="5D5C7A7A"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26</w:t>
            </w:r>
          </w:p>
        </w:tc>
        <w:tc>
          <w:tcPr>
            <w:tcW w:w="2000" w:type="dxa"/>
            <w:tcBorders>
              <w:top w:val="nil"/>
              <w:left w:val="nil"/>
              <w:bottom w:val="nil"/>
              <w:right w:val="nil"/>
            </w:tcBorders>
            <w:shd w:val="clear" w:color="auto" w:fill="auto"/>
            <w:noWrap/>
            <w:vAlign w:val="bottom"/>
            <w:hideMark/>
          </w:tcPr>
          <w:p w14:paraId="3FD37A27"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2F021039"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Neophilaenus</w:t>
            </w:r>
            <w:proofErr w:type="spellEnd"/>
            <w:r w:rsidRPr="00F06520">
              <w:rPr>
                <w:rFonts w:ascii="Times New Roman" w:eastAsia="DengXian" w:hAnsi="Times New Roman" w:cs="Times New Roman"/>
                <w:i/>
                <w:iCs/>
                <w:kern w:val="0"/>
                <w:sz w:val="22"/>
              </w:rPr>
              <w:t xml:space="preserve"> sp1.</w:t>
            </w:r>
          </w:p>
        </w:tc>
        <w:tc>
          <w:tcPr>
            <w:tcW w:w="2126" w:type="dxa"/>
            <w:tcBorders>
              <w:top w:val="nil"/>
              <w:left w:val="nil"/>
              <w:bottom w:val="nil"/>
              <w:right w:val="nil"/>
            </w:tcBorders>
            <w:shd w:val="clear" w:color="auto" w:fill="auto"/>
            <w:noWrap/>
            <w:vAlign w:val="bottom"/>
            <w:hideMark/>
          </w:tcPr>
          <w:p w14:paraId="7D351D51"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5.665</w:t>
            </w:r>
          </w:p>
        </w:tc>
      </w:tr>
      <w:tr w:rsidR="00227B70" w:rsidRPr="00F06520" w14:paraId="116AEE21" w14:textId="77777777" w:rsidTr="00E06A42">
        <w:trPr>
          <w:trHeight w:val="315"/>
        </w:trPr>
        <w:tc>
          <w:tcPr>
            <w:tcW w:w="1146" w:type="dxa"/>
            <w:tcBorders>
              <w:top w:val="nil"/>
              <w:left w:val="nil"/>
              <w:bottom w:val="nil"/>
              <w:right w:val="nil"/>
            </w:tcBorders>
            <w:shd w:val="clear" w:color="auto" w:fill="auto"/>
            <w:noWrap/>
            <w:vAlign w:val="bottom"/>
            <w:hideMark/>
          </w:tcPr>
          <w:p w14:paraId="3A3F838D"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27</w:t>
            </w:r>
          </w:p>
        </w:tc>
        <w:tc>
          <w:tcPr>
            <w:tcW w:w="2000" w:type="dxa"/>
            <w:tcBorders>
              <w:top w:val="nil"/>
              <w:left w:val="nil"/>
              <w:bottom w:val="nil"/>
              <w:right w:val="nil"/>
            </w:tcBorders>
            <w:shd w:val="clear" w:color="auto" w:fill="auto"/>
            <w:noWrap/>
            <w:vAlign w:val="bottom"/>
            <w:hideMark/>
          </w:tcPr>
          <w:p w14:paraId="31A69C7A"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5FCDCF82"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Atrachya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menetriesi</w:t>
            </w:r>
            <w:proofErr w:type="spellEnd"/>
          </w:p>
        </w:tc>
        <w:tc>
          <w:tcPr>
            <w:tcW w:w="2126" w:type="dxa"/>
            <w:tcBorders>
              <w:top w:val="nil"/>
              <w:left w:val="nil"/>
              <w:bottom w:val="nil"/>
              <w:right w:val="nil"/>
            </w:tcBorders>
            <w:shd w:val="clear" w:color="auto" w:fill="auto"/>
            <w:noWrap/>
            <w:vAlign w:val="bottom"/>
            <w:hideMark/>
          </w:tcPr>
          <w:p w14:paraId="759E8A3C"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5.632</w:t>
            </w:r>
          </w:p>
        </w:tc>
      </w:tr>
      <w:tr w:rsidR="00227B70" w:rsidRPr="00F06520" w14:paraId="44107768" w14:textId="77777777" w:rsidTr="00E06A42">
        <w:trPr>
          <w:trHeight w:val="315"/>
        </w:trPr>
        <w:tc>
          <w:tcPr>
            <w:tcW w:w="1146" w:type="dxa"/>
            <w:tcBorders>
              <w:top w:val="nil"/>
              <w:left w:val="nil"/>
              <w:bottom w:val="nil"/>
              <w:right w:val="nil"/>
            </w:tcBorders>
            <w:shd w:val="clear" w:color="auto" w:fill="auto"/>
            <w:noWrap/>
            <w:vAlign w:val="bottom"/>
            <w:hideMark/>
          </w:tcPr>
          <w:p w14:paraId="4E3E21AF"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28</w:t>
            </w:r>
          </w:p>
        </w:tc>
        <w:tc>
          <w:tcPr>
            <w:tcW w:w="2000" w:type="dxa"/>
            <w:tcBorders>
              <w:top w:val="nil"/>
              <w:left w:val="nil"/>
              <w:bottom w:val="nil"/>
              <w:right w:val="nil"/>
            </w:tcBorders>
            <w:shd w:val="clear" w:color="auto" w:fill="auto"/>
            <w:noWrap/>
            <w:vAlign w:val="bottom"/>
            <w:hideMark/>
          </w:tcPr>
          <w:p w14:paraId="409F0B2B"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307C4D3C" w14:textId="77777777" w:rsidR="00227B70" w:rsidRPr="00F06520" w:rsidRDefault="00227B70" w:rsidP="0071424F">
            <w:pPr>
              <w:widowControl/>
              <w:jc w:val="center"/>
              <w:rPr>
                <w:rFonts w:ascii="Times New Roman" w:eastAsia="DengXian" w:hAnsi="Times New Roman" w:cs="Times New Roman"/>
                <w:i/>
                <w:iCs/>
                <w:kern w:val="0"/>
                <w:sz w:val="22"/>
              </w:rPr>
            </w:pPr>
            <w:r w:rsidRPr="00F06520">
              <w:rPr>
                <w:rFonts w:ascii="Times New Roman" w:eastAsia="DengXian" w:hAnsi="Times New Roman" w:cs="Times New Roman"/>
                <w:i/>
                <w:iCs/>
                <w:kern w:val="0"/>
                <w:sz w:val="22"/>
              </w:rPr>
              <w:t>Nabis sp.</w:t>
            </w:r>
          </w:p>
        </w:tc>
        <w:tc>
          <w:tcPr>
            <w:tcW w:w="2126" w:type="dxa"/>
            <w:tcBorders>
              <w:top w:val="nil"/>
              <w:left w:val="nil"/>
              <w:bottom w:val="nil"/>
              <w:right w:val="nil"/>
            </w:tcBorders>
            <w:shd w:val="clear" w:color="auto" w:fill="auto"/>
            <w:noWrap/>
            <w:vAlign w:val="bottom"/>
            <w:hideMark/>
          </w:tcPr>
          <w:p w14:paraId="2BABBDC1"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5.49</w:t>
            </w:r>
          </w:p>
        </w:tc>
      </w:tr>
      <w:tr w:rsidR="00227B70" w:rsidRPr="00F06520" w14:paraId="6FC190C9" w14:textId="77777777" w:rsidTr="00E06A42">
        <w:trPr>
          <w:trHeight w:val="315"/>
        </w:trPr>
        <w:tc>
          <w:tcPr>
            <w:tcW w:w="1146" w:type="dxa"/>
            <w:tcBorders>
              <w:top w:val="nil"/>
              <w:left w:val="nil"/>
              <w:bottom w:val="nil"/>
              <w:right w:val="nil"/>
            </w:tcBorders>
            <w:shd w:val="clear" w:color="auto" w:fill="auto"/>
            <w:noWrap/>
            <w:vAlign w:val="bottom"/>
            <w:hideMark/>
          </w:tcPr>
          <w:p w14:paraId="46C1B3C3"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29</w:t>
            </w:r>
          </w:p>
        </w:tc>
        <w:tc>
          <w:tcPr>
            <w:tcW w:w="2000" w:type="dxa"/>
            <w:tcBorders>
              <w:top w:val="nil"/>
              <w:left w:val="nil"/>
              <w:bottom w:val="nil"/>
              <w:right w:val="nil"/>
            </w:tcBorders>
            <w:shd w:val="clear" w:color="auto" w:fill="auto"/>
            <w:noWrap/>
            <w:vAlign w:val="bottom"/>
            <w:hideMark/>
          </w:tcPr>
          <w:p w14:paraId="101A17A9"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540A5D60"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Notostira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elongata</w:t>
            </w:r>
            <w:proofErr w:type="spellEnd"/>
          </w:p>
        </w:tc>
        <w:tc>
          <w:tcPr>
            <w:tcW w:w="2126" w:type="dxa"/>
            <w:tcBorders>
              <w:top w:val="nil"/>
              <w:left w:val="nil"/>
              <w:bottom w:val="nil"/>
              <w:right w:val="nil"/>
            </w:tcBorders>
            <w:shd w:val="clear" w:color="auto" w:fill="auto"/>
            <w:noWrap/>
            <w:vAlign w:val="bottom"/>
            <w:hideMark/>
          </w:tcPr>
          <w:p w14:paraId="2CAD0172"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5.135</w:t>
            </w:r>
          </w:p>
        </w:tc>
      </w:tr>
      <w:tr w:rsidR="00227B70" w:rsidRPr="00F06520" w14:paraId="34D12BA7" w14:textId="77777777" w:rsidTr="00E06A42">
        <w:trPr>
          <w:trHeight w:val="315"/>
        </w:trPr>
        <w:tc>
          <w:tcPr>
            <w:tcW w:w="1146" w:type="dxa"/>
            <w:tcBorders>
              <w:top w:val="nil"/>
              <w:left w:val="nil"/>
              <w:bottom w:val="nil"/>
              <w:right w:val="nil"/>
            </w:tcBorders>
            <w:shd w:val="clear" w:color="auto" w:fill="auto"/>
            <w:noWrap/>
            <w:vAlign w:val="bottom"/>
            <w:hideMark/>
          </w:tcPr>
          <w:p w14:paraId="6FDC749D"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30</w:t>
            </w:r>
          </w:p>
        </w:tc>
        <w:tc>
          <w:tcPr>
            <w:tcW w:w="2000" w:type="dxa"/>
            <w:tcBorders>
              <w:top w:val="nil"/>
              <w:left w:val="nil"/>
              <w:bottom w:val="nil"/>
              <w:right w:val="nil"/>
            </w:tcBorders>
            <w:shd w:val="clear" w:color="auto" w:fill="auto"/>
            <w:noWrap/>
            <w:vAlign w:val="bottom"/>
            <w:hideMark/>
          </w:tcPr>
          <w:p w14:paraId="7772A624"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045C9DB4"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Meromyza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brevifasciata</w:t>
            </w:r>
            <w:proofErr w:type="spellEnd"/>
          </w:p>
        </w:tc>
        <w:tc>
          <w:tcPr>
            <w:tcW w:w="2126" w:type="dxa"/>
            <w:tcBorders>
              <w:top w:val="nil"/>
              <w:left w:val="nil"/>
              <w:bottom w:val="nil"/>
              <w:right w:val="nil"/>
            </w:tcBorders>
            <w:shd w:val="clear" w:color="auto" w:fill="auto"/>
            <w:noWrap/>
            <w:vAlign w:val="bottom"/>
            <w:hideMark/>
          </w:tcPr>
          <w:p w14:paraId="701AC825"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5.067</w:t>
            </w:r>
          </w:p>
        </w:tc>
      </w:tr>
      <w:tr w:rsidR="00227B70" w:rsidRPr="00F06520" w14:paraId="432CFC05" w14:textId="77777777" w:rsidTr="00E06A42">
        <w:trPr>
          <w:trHeight w:val="315"/>
        </w:trPr>
        <w:tc>
          <w:tcPr>
            <w:tcW w:w="1146" w:type="dxa"/>
            <w:tcBorders>
              <w:top w:val="nil"/>
              <w:left w:val="nil"/>
              <w:bottom w:val="nil"/>
              <w:right w:val="nil"/>
            </w:tcBorders>
            <w:shd w:val="clear" w:color="auto" w:fill="auto"/>
            <w:noWrap/>
            <w:vAlign w:val="bottom"/>
            <w:hideMark/>
          </w:tcPr>
          <w:p w14:paraId="57846A27"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31</w:t>
            </w:r>
          </w:p>
        </w:tc>
        <w:tc>
          <w:tcPr>
            <w:tcW w:w="2000" w:type="dxa"/>
            <w:tcBorders>
              <w:top w:val="nil"/>
              <w:left w:val="nil"/>
              <w:bottom w:val="nil"/>
              <w:right w:val="nil"/>
            </w:tcBorders>
            <w:shd w:val="clear" w:color="auto" w:fill="auto"/>
            <w:noWrap/>
            <w:vAlign w:val="bottom"/>
            <w:hideMark/>
          </w:tcPr>
          <w:p w14:paraId="0DE934C2"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Lepidoptera</w:t>
            </w:r>
          </w:p>
        </w:tc>
        <w:tc>
          <w:tcPr>
            <w:tcW w:w="2950" w:type="dxa"/>
            <w:tcBorders>
              <w:top w:val="nil"/>
              <w:left w:val="nil"/>
              <w:bottom w:val="nil"/>
              <w:right w:val="nil"/>
            </w:tcBorders>
            <w:shd w:val="clear" w:color="auto" w:fill="auto"/>
            <w:noWrap/>
            <w:vAlign w:val="bottom"/>
            <w:hideMark/>
          </w:tcPr>
          <w:p w14:paraId="4699C11B"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Ochsenheimeria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urella</w:t>
            </w:r>
            <w:proofErr w:type="spellEnd"/>
          </w:p>
        </w:tc>
        <w:tc>
          <w:tcPr>
            <w:tcW w:w="2126" w:type="dxa"/>
            <w:tcBorders>
              <w:top w:val="nil"/>
              <w:left w:val="nil"/>
              <w:bottom w:val="nil"/>
              <w:right w:val="nil"/>
            </w:tcBorders>
            <w:shd w:val="clear" w:color="auto" w:fill="auto"/>
            <w:noWrap/>
            <w:vAlign w:val="bottom"/>
            <w:hideMark/>
          </w:tcPr>
          <w:p w14:paraId="1391FF5B"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4.82</w:t>
            </w:r>
          </w:p>
        </w:tc>
      </w:tr>
      <w:tr w:rsidR="00227B70" w:rsidRPr="00F06520" w14:paraId="2165D380" w14:textId="77777777" w:rsidTr="00E06A42">
        <w:trPr>
          <w:trHeight w:val="315"/>
        </w:trPr>
        <w:tc>
          <w:tcPr>
            <w:tcW w:w="1146" w:type="dxa"/>
            <w:tcBorders>
              <w:top w:val="nil"/>
              <w:left w:val="nil"/>
              <w:bottom w:val="nil"/>
              <w:right w:val="nil"/>
            </w:tcBorders>
            <w:shd w:val="clear" w:color="auto" w:fill="auto"/>
            <w:noWrap/>
            <w:vAlign w:val="bottom"/>
            <w:hideMark/>
          </w:tcPr>
          <w:p w14:paraId="2FCD2FEC"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32</w:t>
            </w:r>
          </w:p>
        </w:tc>
        <w:tc>
          <w:tcPr>
            <w:tcW w:w="2000" w:type="dxa"/>
            <w:tcBorders>
              <w:top w:val="nil"/>
              <w:left w:val="nil"/>
              <w:bottom w:val="nil"/>
              <w:right w:val="nil"/>
            </w:tcBorders>
            <w:shd w:val="clear" w:color="auto" w:fill="auto"/>
            <w:noWrap/>
            <w:vAlign w:val="bottom"/>
            <w:hideMark/>
          </w:tcPr>
          <w:p w14:paraId="6DB43DFC"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Hymenoptera</w:t>
            </w:r>
          </w:p>
        </w:tc>
        <w:tc>
          <w:tcPr>
            <w:tcW w:w="2950" w:type="dxa"/>
            <w:tcBorders>
              <w:top w:val="nil"/>
              <w:left w:val="nil"/>
              <w:bottom w:val="nil"/>
              <w:right w:val="nil"/>
            </w:tcBorders>
            <w:shd w:val="clear" w:color="auto" w:fill="auto"/>
            <w:noWrap/>
            <w:vAlign w:val="bottom"/>
            <w:hideMark/>
          </w:tcPr>
          <w:p w14:paraId="36BAD0CD"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Ctenopelmatinae</w:t>
            </w:r>
            <w:proofErr w:type="spellEnd"/>
            <w:r w:rsidRPr="00F06520">
              <w:rPr>
                <w:rFonts w:ascii="Times New Roman" w:eastAsia="DengXian" w:hAnsi="Times New Roman" w:cs="Times New Roman"/>
                <w:i/>
                <w:iCs/>
                <w:kern w:val="0"/>
                <w:sz w:val="22"/>
              </w:rPr>
              <w:t xml:space="preserve"> sp2.</w:t>
            </w:r>
          </w:p>
        </w:tc>
        <w:tc>
          <w:tcPr>
            <w:tcW w:w="2126" w:type="dxa"/>
            <w:tcBorders>
              <w:top w:val="nil"/>
              <w:left w:val="nil"/>
              <w:bottom w:val="nil"/>
              <w:right w:val="nil"/>
            </w:tcBorders>
            <w:shd w:val="clear" w:color="auto" w:fill="auto"/>
            <w:noWrap/>
            <w:vAlign w:val="bottom"/>
            <w:hideMark/>
          </w:tcPr>
          <w:p w14:paraId="37E923D0"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4.513</w:t>
            </w:r>
          </w:p>
        </w:tc>
      </w:tr>
      <w:tr w:rsidR="00227B70" w:rsidRPr="00F06520" w14:paraId="51AECCB1" w14:textId="77777777" w:rsidTr="00E06A42">
        <w:trPr>
          <w:trHeight w:val="315"/>
        </w:trPr>
        <w:tc>
          <w:tcPr>
            <w:tcW w:w="1146" w:type="dxa"/>
            <w:tcBorders>
              <w:top w:val="nil"/>
              <w:left w:val="nil"/>
              <w:bottom w:val="nil"/>
              <w:right w:val="nil"/>
            </w:tcBorders>
            <w:shd w:val="clear" w:color="auto" w:fill="auto"/>
            <w:noWrap/>
            <w:vAlign w:val="bottom"/>
            <w:hideMark/>
          </w:tcPr>
          <w:p w14:paraId="5A6FAB37"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33</w:t>
            </w:r>
          </w:p>
        </w:tc>
        <w:tc>
          <w:tcPr>
            <w:tcW w:w="2000" w:type="dxa"/>
            <w:tcBorders>
              <w:top w:val="nil"/>
              <w:left w:val="nil"/>
              <w:bottom w:val="nil"/>
              <w:right w:val="nil"/>
            </w:tcBorders>
            <w:shd w:val="clear" w:color="auto" w:fill="auto"/>
            <w:noWrap/>
            <w:vAlign w:val="bottom"/>
            <w:hideMark/>
          </w:tcPr>
          <w:p w14:paraId="09085565"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1FC0B333"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Anoscopus</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3EA76526"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4.316</w:t>
            </w:r>
          </w:p>
        </w:tc>
      </w:tr>
      <w:tr w:rsidR="00227B70" w:rsidRPr="00F06520" w14:paraId="0190F77B" w14:textId="77777777" w:rsidTr="00E06A42">
        <w:trPr>
          <w:trHeight w:val="315"/>
        </w:trPr>
        <w:tc>
          <w:tcPr>
            <w:tcW w:w="1146" w:type="dxa"/>
            <w:tcBorders>
              <w:top w:val="nil"/>
              <w:left w:val="nil"/>
              <w:bottom w:val="nil"/>
              <w:right w:val="nil"/>
            </w:tcBorders>
            <w:shd w:val="clear" w:color="auto" w:fill="auto"/>
            <w:noWrap/>
            <w:vAlign w:val="bottom"/>
            <w:hideMark/>
          </w:tcPr>
          <w:p w14:paraId="39EF8F3F"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34</w:t>
            </w:r>
          </w:p>
        </w:tc>
        <w:tc>
          <w:tcPr>
            <w:tcW w:w="2000" w:type="dxa"/>
            <w:tcBorders>
              <w:top w:val="nil"/>
              <w:left w:val="nil"/>
              <w:bottom w:val="nil"/>
              <w:right w:val="nil"/>
            </w:tcBorders>
            <w:shd w:val="clear" w:color="auto" w:fill="auto"/>
            <w:noWrap/>
            <w:vAlign w:val="bottom"/>
            <w:hideMark/>
          </w:tcPr>
          <w:p w14:paraId="365741C6"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Coleoptera</w:t>
            </w:r>
          </w:p>
        </w:tc>
        <w:tc>
          <w:tcPr>
            <w:tcW w:w="2950" w:type="dxa"/>
            <w:tcBorders>
              <w:top w:val="nil"/>
              <w:left w:val="nil"/>
              <w:bottom w:val="nil"/>
              <w:right w:val="nil"/>
            </w:tcBorders>
            <w:shd w:val="clear" w:color="auto" w:fill="auto"/>
            <w:noWrap/>
            <w:vAlign w:val="bottom"/>
            <w:hideMark/>
          </w:tcPr>
          <w:p w14:paraId="4C831342" w14:textId="77777777" w:rsidR="00227B70" w:rsidRPr="00F06520" w:rsidRDefault="00227B70" w:rsidP="0071424F">
            <w:pPr>
              <w:widowControl/>
              <w:jc w:val="center"/>
              <w:rPr>
                <w:rFonts w:ascii="Times New Roman" w:eastAsia="DengXian" w:hAnsi="Times New Roman" w:cs="Times New Roman"/>
                <w:i/>
                <w:iCs/>
                <w:kern w:val="0"/>
                <w:sz w:val="22"/>
              </w:rPr>
            </w:pPr>
            <w:r w:rsidRPr="00F06520">
              <w:rPr>
                <w:rFonts w:ascii="Times New Roman" w:eastAsia="DengXian" w:hAnsi="Times New Roman" w:cs="Times New Roman"/>
                <w:i/>
                <w:iCs/>
                <w:kern w:val="0"/>
                <w:sz w:val="22"/>
              </w:rPr>
              <w:t xml:space="preserve">Adalia </w:t>
            </w:r>
            <w:proofErr w:type="spellStart"/>
            <w:r w:rsidRPr="00F06520">
              <w:rPr>
                <w:rFonts w:ascii="Times New Roman" w:eastAsia="DengXian" w:hAnsi="Times New Roman" w:cs="Times New Roman"/>
                <w:i/>
                <w:iCs/>
                <w:kern w:val="0"/>
                <w:sz w:val="22"/>
              </w:rPr>
              <w:t>bipunctata</w:t>
            </w:r>
            <w:proofErr w:type="spellEnd"/>
          </w:p>
        </w:tc>
        <w:tc>
          <w:tcPr>
            <w:tcW w:w="2126" w:type="dxa"/>
            <w:tcBorders>
              <w:top w:val="nil"/>
              <w:left w:val="nil"/>
              <w:bottom w:val="nil"/>
              <w:right w:val="nil"/>
            </w:tcBorders>
            <w:shd w:val="clear" w:color="auto" w:fill="auto"/>
            <w:noWrap/>
            <w:vAlign w:val="bottom"/>
            <w:hideMark/>
          </w:tcPr>
          <w:p w14:paraId="5B86AC02"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4.168</w:t>
            </w:r>
          </w:p>
        </w:tc>
      </w:tr>
      <w:tr w:rsidR="00227B70" w:rsidRPr="00F06520" w14:paraId="118B7785" w14:textId="77777777" w:rsidTr="00E06A42">
        <w:trPr>
          <w:trHeight w:val="315"/>
        </w:trPr>
        <w:tc>
          <w:tcPr>
            <w:tcW w:w="1146" w:type="dxa"/>
            <w:tcBorders>
              <w:top w:val="nil"/>
              <w:left w:val="nil"/>
              <w:bottom w:val="nil"/>
              <w:right w:val="nil"/>
            </w:tcBorders>
            <w:shd w:val="clear" w:color="auto" w:fill="auto"/>
            <w:noWrap/>
            <w:vAlign w:val="bottom"/>
            <w:hideMark/>
          </w:tcPr>
          <w:p w14:paraId="3172CF26"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35</w:t>
            </w:r>
          </w:p>
        </w:tc>
        <w:tc>
          <w:tcPr>
            <w:tcW w:w="2000" w:type="dxa"/>
            <w:tcBorders>
              <w:top w:val="nil"/>
              <w:left w:val="nil"/>
              <w:bottom w:val="nil"/>
              <w:right w:val="nil"/>
            </w:tcBorders>
            <w:shd w:val="clear" w:color="auto" w:fill="auto"/>
            <w:noWrap/>
            <w:vAlign w:val="bottom"/>
            <w:hideMark/>
          </w:tcPr>
          <w:p w14:paraId="1C81B7C1"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37732903"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Helina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latitarsis</w:t>
            </w:r>
            <w:proofErr w:type="spellEnd"/>
          </w:p>
        </w:tc>
        <w:tc>
          <w:tcPr>
            <w:tcW w:w="2126" w:type="dxa"/>
            <w:tcBorders>
              <w:top w:val="nil"/>
              <w:left w:val="nil"/>
              <w:bottom w:val="nil"/>
              <w:right w:val="nil"/>
            </w:tcBorders>
            <w:shd w:val="clear" w:color="auto" w:fill="auto"/>
            <w:noWrap/>
            <w:vAlign w:val="bottom"/>
            <w:hideMark/>
          </w:tcPr>
          <w:p w14:paraId="57F93BA2"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4.117</w:t>
            </w:r>
          </w:p>
        </w:tc>
      </w:tr>
      <w:tr w:rsidR="00227B70" w:rsidRPr="00F06520" w14:paraId="6A281062" w14:textId="77777777" w:rsidTr="00E06A42">
        <w:trPr>
          <w:trHeight w:val="315"/>
        </w:trPr>
        <w:tc>
          <w:tcPr>
            <w:tcW w:w="1146" w:type="dxa"/>
            <w:tcBorders>
              <w:top w:val="nil"/>
              <w:left w:val="nil"/>
              <w:bottom w:val="nil"/>
              <w:right w:val="nil"/>
            </w:tcBorders>
            <w:shd w:val="clear" w:color="auto" w:fill="auto"/>
            <w:noWrap/>
            <w:vAlign w:val="bottom"/>
            <w:hideMark/>
          </w:tcPr>
          <w:p w14:paraId="2E74EC74"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36</w:t>
            </w:r>
          </w:p>
        </w:tc>
        <w:tc>
          <w:tcPr>
            <w:tcW w:w="2000" w:type="dxa"/>
            <w:tcBorders>
              <w:top w:val="nil"/>
              <w:left w:val="nil"/>
              <w:bottom w:val="nil"/>
              <w:right w:val="nil"/>
            </w:tcBorders>
            <w:shd w:val="clear" w:color="auto" w:fill="auto"/>
            <w:noWrap/>
            <w:vAlign w:val="bottom"/>
            <w:hideMark/>
          </w:tcPr>
          <w:p w14:paraId="569FEE63"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50893A69"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Botanophila</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3B929DF2"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3.653</w:t>
            </w:r>
          </w:p>
        </w:tc>
      </w:tr>
      <w:tr w:rsidR="00227B70" w:rsidRPr="00F06520" w14:paraId="3FE6C706" w14:textId="77777777" w:rsidTr="00E06A42">
        <w:trPr>
          <w:trHeight w:val="315"/>
        </w:trPr>
        <w:tc>
          <w:tcPr>
            <w:tcW w:w="1146" w:type="dxa"/>
            <w:tcBorders>
              <w:top w:val="nil"/>
              <w:left w:val="nil"/>
              <w:bottom w:val="nil"/>
              <w:right w:val="nil"/>
            </w:tcBorders>
            <w:shd w:val="clear" w:color="auto" w:fill="auto"/>
            <w:noWrap/>
            <w:vAlign w:val="bottom"/>
            <w:hideMark/>
          </w:tcPr>
          <w:p w14:paraId="1E09685B"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37</w:t>
            </w:r>
          </w:p>
        </w:tc>
        <w:tc>
          <w:tcPr>
            <w:tcW w:w="2000" w:type="dxa"/>
            <w:tcBorders>
              <w:top w:val="nil"/>
              <w:left w:val="nil"/>
              <w:bottom w:val="nil"/>
              <w:right w:val="nil"/>
            </w:tcBorders>
            <w:shd w:val="clear" w:color="auto" w:fill="auto"/>
            <w:noWrap/>
            <w:vAlign w:val="bottom"/>
            <w:hideMark/>
          </w:tcPr>
          <w:p w14:paraId="69F532FD"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7EB1FC22"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Neophilaenus</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0D229798"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3.623</w:t>
            </w:r>
          </w:p>
        </w:tc>
      </w:tr>
      <w:tr w:rsidR="00227B70" w:rsidRPr="00F06520" w14:paraId="41D14614" w14:textId="77777777" w:rsidTr="00E06A42">
        <w:trPr>
          <w:trHeight w:val="315"/>
        </w:trPr>
        <w:tc>
          <w:tcPr>
            <w:tcW w:w="1146" w:type="dxa"/>
            <w:tcBorders>
              <w:top w:val="nil"/>
              <w:left w:val="nil"/>
              <w:bottom w:val="nil"/>
              <w:right w:val="nil"/>
            </w:tcBorders>
            <w:shd w:val="clear" w:color="auto" w:fill="auto"/>
            <w:noWrap/>
            <w:vAlign w:val="bottom"/>
            <w:hideMark/>
          </w:tcPr>
          <w:p w14:paraId="136E0315"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38</w:t>
            </w:r>
          </w:p>
        </w:tc>
        <w:tc>
          <w:tcPr>
            <w:tcW w:w="2000" w:type="dxa"/>
            <w:tcBorders>
              <w:top w:val="nil"/>
              <w:left w:val="nil"/>
              <w:bottom w:val="nil"/>
              <w:right w:val="nil"/>
            </w:tcBorders>
            <w:shd w:val="clear" w:color="auto" w:fill="auto"/>
            <w:noWrap/>
            <w:vAlign w:val="bottom"/>
            <w:hideMark/>
          </w:tcPr>
          <w:p w14:paraId="7E78F532"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016384B1"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Toxonevra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saltuum</w:t>
            </w:r>
            <w:proofErr w:type="spellEnd"/>
          </w:p>
        </w:tc>
        <w:tc>
          <w:tcPr>
            <w:tcW w:w="2126" w:type="dxa"/>
            <w:tcBorders>
              <w:top w:val="nil"/>
              <w:left w:val="nil"/>
              <w:bottom w:val="nil"/>
              <w:right w:val="nil"/>
            </w:tcBorders>
            <w:shd w:val="clear" w:color="auto" w:fill="auto"/>
            <w:noWrap/>
            <w:vAlign w:val="bottom"/>
            <w:hideMark/>
          </w:tcPr>
          <w:p w14:paraId="61E621C9"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3.604</w:t>
            </w:r>
          </w:p>
        </w:tc>
      </w:tr>
      <w:tr w:rsidR="00227B70" w:rsidRPr="00F06520" w14:paraId="0EF3AE8F" w14:textId="77777777" w:rsidTr="00E06A42">
        <w:trPr>
          <w:trHeight w:val="315"/>
        </w:trPr>
        <w:tc>
          <w:tcPr>
            <w:tcW w:w="1146" w:type="dxa"/>
            <w:tcBorders>
              <w:top w:val="nil"/>
              <w:left w:val="nil"/>
              <w:bottom w:val="nil"/>
              <w:right w:val="nil"/>
            </w:tcBorders>
            <w:shd w:val="clear" w:color="auto" w:fill="auto"/>
            <w:noWrap/>
            <w:vAlign w:val="bottom"/>
            <w:hideMark/>
          </w:tcPr>
          <w:p w14:paraId="147A4443"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39</w:t>
            </w:r>
          </w:p>
        </w:tc>
        <w:tc>
          <w:tcPr>
            <w:tcW w:w="2000" w:type="dxa"/>
            <w:tcBorders>
              <w:top w:val="nil"/>
              <w:left w:val="nil"/>
              <w:bottom w:val="nil"/>
              <w:right w:val="nil"/>
            </w:tcBorders>
            <w:shd w:val="clear" w:color="auto" w:fill="auto"/>
            <w:noWrap/>
            <w:vAlign w:val="bottom"/>
            <w:hideMark/>
          </w:tcPr>
          <w:p w14:paraId="31996D65"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6606983A"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Craspedolepta</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260ACF6D"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3.444</w:t>
            </w:r>
          </w:p>
        </w:tc>
      </w:tr>
      <w:tr w:rsidR="00227B70" w:rsidRPr="00F06520" w14:paraId="4FEA01A9" w14:textId="77777777" w:rsidTr="00E06A42">
        <w:trPr>
          <w:trHeight w:val="315"/>
        </w:trPr>
        <w:tc>
          <w:tcPr>
            <w:tcW w:w="1146" w:type="dxa"/>
            <w:tcBorders>
              <w:top w:val="nil"/>
              <w:left w:val="nil"/>
              <w:bottom w:val="nil"/>
              <w:right w:val="nil"/>
            </w:tcBorders>
            <w:shd w:val="clear" w:color="auto" w:fill="auto"/>
            <w:noWrap/>
            <w:vAlign w:val="bottom"/>
            <w:hideMark/>
          </w:tcPr>
          <w:p w14:paraId="357C6404"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40</w:t>
            </w:r>
          </w:p>
        </w:tc>
        <w:tc>
          <w:tcPr>
            <w:tcW w:w="2000" w:type="dxa"/>
            <w:tcBorders>
              <w:top w:val="nil"/>
              <w:left w:val="nil"/>
              <w:bottom w:val="nil"/>
              <w:right w:val="nil"/>
            </w:tcBorders>
            <w:shd w:val="clear" w:color="auto" w:fill="auto"/>
            <w:noWrap/>
            <w:vAlign w:val="bottom"/>
            <w:hideMark/>
          </w:tcPr>
          <w:p w14:paraId="0015AC8C"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5A892816"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Drymeia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hamata</w:t>
            </w:r>
            <w:proofErr w:type="spellEnd"/>
          </w:p>
        </w:tc>
        <w:tc>
          <w:tcPr>
            <w:tcW w:w="2126" w:type="dxa"/>
            <w:tcBorders>
              <w:top w:val="nil"/>
              <w:left w:val="nil"/>
              <w:bottom w:val="nil"/>
              <w:right w:val="nil"/>
            </w:tcBorders>
            <w:shd w:val="clear" w:color="auto" w:fill="auto"/>
            <w:noWrap/>
            <w:vAlign w:val="bottom"/>
            <w:hideMark/>
          </w:tcPr>
          <w:p w14:paraId="5AD3BACB"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3.185</w:t>
            </w:r>
          </w:p>
        </w:tc>
      </w:tr>
      <w:tr w:rsidR="00227B70" w:rsidRPr="00F06520" w14:paraId="35D00A69" w14:textId="77777777" w:rsidTr="00E06A42">
        <w:trPr>
          <w:trHeight w:val="315"/>
        </w:trPr>
        <w:tc>
          <w:tcPr>
            <w:tcW w:w="1146" w:type="dxa"/>
            <w:tcBorders>
              <w:top w:val="nil"/>
              <w:left w:val="nil"/>
              <w:bottom w:val="nil"/>
              <w:right w:val="nil"/>
            </w:tcBorders>
            <w:shd w:val="clear" w:color="auto" w:fill="auto"/>
            <w:noWrap/>
            <w:vAlign w:val="bottom"/>
            <w:hideMark/>
          </w:tcPr>
          <w:p w14:paraId="5F4E83F0"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41</w:t>
            </w:r>
          </w:p>
        </w:tc>
        <w:tc>
          <w:tcPr>
            <w:tcW w:w="2000" w:type="dxa"/>
            <w:tcBorders>
              <w:top w:val="nil"/>
              <w:left w:val="nil"/>
              <w:bottom w:val="nil"/>
              <w:right w:val="nil"/>
            </w:tcBorders>
            <w:shd w:val="clear" w:color="auto" w:fill="auto"/>
            <w:noWrap/>
            <w:vAlign w:val="bottom"/>
            <w:hideMark/>
          </w:tcPr>
          <w:p w14:paraId="62287C55"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Coleoptera</w:t>
            </w:r>
          </w:p>
        </w:tc>
        <w:tc>
          <w:tcPr>
            <w:tcW w:w="2950" w:type="dxa"/>
            <w:tcBorders>
              <w:top w:val="nil"/>
              <w:left w:val="nil"/>
              <w:bottom w:val="nil"/>
              <w:right w:val="nil"/>
            </w:tcBorders>
            <w:shd w:val="clear" w:color="auto" w:fill="auto"/>
            <w:noWrap/>
            <w:vAlign w:val="bottom"/>
            <w:hideMark/>
          </w:tcPr>
          <w:p w14:paraId="4636A32B"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Phyllotreta</w:t>
            </w:r>
            <w:proofErr w:type="spellEnd"/>
            <w:r w:rsidRPr="00F06520">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striolata</w:t>
            </w:r>
            <w:proofErr w:type="spellEnd"/>
          </w:p>
        </w:tc>
        <w:tc>
          <w:tcPr>
            <w:tcW w:w="2126" w:type="dxa"/>
            <w:tcBorders>
              <w:top w:val="nil"/>
              <w:left w:val="nil"/>
              <w:bottom w:val="nil"/>
              <w:right w:val="nil"/>
            </w:tcBorders>
            <w:shd w:val="clear" w:color="auto" w:fill="auto"/>
            <w:noWrap/>
            <w:vAlign w:val="bottom"/>
            <w:hideMark/>
          </w:tcPr>
          <w:p w14:paraId="391E7DBE"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2.779</w:t>
            </w:r>
          </w:p>
        </w:tc>
      </w:tr>
      <w:tr w:rsidR="00227B70" w:rsidRPr="00F06520" w14:paraId="40327F75" w14:textId="77777777" w:rsidTr="00E06A42">
        <w:trPr>
          <w:trHeight w:val="315"/>
        </w:trPr>
        <w:tc>
          <w:tcPr>
            <w:tcW w:w="1146" w:type="dxa"/>
            <w:tcBorders>
              <w:top w:val="nil"/>
              <w:left w:val="nil"/>
              <w:bottom w:val="nil"/>
              <w:right w:val="nil"/>
            </w:tcBorders>
            <w:shd w:val="clear" w:color="auto" w:fill="auto"/>
            <w:noWrap/>
            <w:vAlign w:val="bottom"/>
            <w:hideMark/>
          </w:tcPr>
          <w:p w14:paraId="092C3B22"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lastRenderedPageBreak/>
              <w:t>42</w:t>
            </w:r>
          </w:p>
        </w:tc>
        <w:tc>
          <w:tcPr>
            <w:tcW w:w="2000" w:type="dxa"/>
            <w:tcBorders>
              <w:top w:val="nil"/>
              <w:left w:val="nil"/>
              <w:bottom w:val="nil"/>
              <w:right w:val="nil"/>
            </w:tcBorders>
            <w:shd w:val="clear" w:color="auto" w:fill="auto"/>
            <w:noWrap/>
            <w:vAlign w:val="bottom"/>
            <w:hideMark/>
          </w:tcPr>
          <w:p w14:paraId="00E54ACB"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7772ED23"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Chloropidae</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0F005C0B"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2.389</w:t>
            </w:r>
          </w:p>
        </w:tc>
      </w:tr>
      <w:tr w:rsidR="00227B70" w:rsidRPr="00F06520" w14:paraId="108C7C00" w14:textId="77777777" w:rsidTr="00E06A42">
        <w:trPr>
          <w:trHeight w:val="315"/>
        </w:trPr>
        <w:tc>
          <w:tcPr>
            <w:tcW w:w="1146" w:type="dxa"/>
            <w:tcBorders>
              <w:top w:val="nil"/>
              <w:left w:val="nil"/>
              <w:bottom w:val="nil"/>
              <w:right w:val="nil"/>
            </w:tcBorders>
            <w:shd w:val="clear" w:color="auto" w:fill="auto"/>
            <w:noWrap/>
            <w:vAlign w:val="bottom"/>
            <w:hideMark/>
          </w:tcPr>
          <w:p w14:paraId="6C507980"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43</w:t>
            </w:r>
          </w:p>
        </w:tc>
        <w:tc>
          <w:tcPr>
            <w:tcW w:w="2000" w:type="dxa"/>
            <w:tcBorders>
              <w:top w:val="nil"/>
              <w:left w:val="nil"/>
              <w:bottom w:val="nil"/>
              <w:right w:val="nil"/>
            </w:tcBorders>
            <w:shd w:val="clear" w:color="auto" w:fill="auto"/>
            <w:noWrap/>
            <w:vAlign w:val="bottom"/>
            <w:hideMark/>
          </w:tcPr>
          <w:p w14:paraId="66522712"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78B1DC3D"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Cratyna</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5A5B1648"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2.378</w:t>
            </w:r>
          </w:p>
        </w:tc>
      </w:tr>
      <w:tr w:rsidR="00227B70" w:rsidRPr="00F06520" w14:paraId="3CA2F102" w14:textId="77777777" w:rsidTr="00E06A42">
        <w:trPr>
          <w:trHeight w:val="315"/>
        </w:trPr>
        <w:tc>
          <w:tcPr>
            <w:tcW w:w="1146" w:type="dxa"/>
            <w:tcBorders>
              <w:top w:val="nil"/>
              <w:left w:val="nil"/>
              <w:bottom w:val="nil"/>
              <w:right w:val="nil"/>
            </w:tcBorders>
            <w:shd w:val="clear" w:color="auto" w:fill="auto"/>
            <w:noWrap/>
            <w:vAlign w:val="bottom"/>
            <w:hideMark/>
          </w:tcPr>
          <w:p w14:paraId="787DC95D"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44</w:t>
            </w:r>
          </w:p>
        </w:tc>
        <w:tc>
          <w:tcPr>
            <w:tcW w:w="2000" w:type="dxa"/>
            <w:tcBorders>
              <w:top w:val="nil"/>
              <w:left w:val="nil"/>
              <w:bottom w:val="nil"/>
              <w:right w:val="nil"/>
            </w:tcBorders>
            <w:shd w:val="clear" w:color="auto" w:fill="auto"/>
            <w:noWrap/>
            <w:vAlign w:val="bottom"/>
            <w:hideMark/>
          </w:tcPr>
          <w:p w14:paraId="0CA2EBED"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61418F61" w14:textId="2DE11C2C"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Coenosia</w:t>
            </w:r>
            <w:proofErr w:type="spellEnd"/>
            <w:r>
              <w:rPr>
                <w:rFonts w:ascii="Times New Roman" w:eastAsia="DengXian" w:hAnsi="Times New Roman" w:cs="Times New Roman"/>
                <w:i/>
                <w:iCs/>
                <w:kern w:val="0"/>
                <w:sz w:val="22"/>
              </w:rPr>
              <w:t xml:space="preserve"> </w:t>
            </w:r>
            <w:proofErr w:type="spellStart"/>
            <w:r w:rsidRPr="00F06520">
              <w:rPr>
                <w:rFonts w:ascii="Times New Roman" w:eastAsia="DengXian" w:hAnsi="Times New Roman" w:cs="Times New Roman"/>
                <w:i/>
                <w:iCs/>
                <w:kern w:val="0"/>
                <w:sz w:val="22"/>
              </w:rPr>
              <w:t>alpicola</w:t>
            </w:r>
            <w:proofErr w:type="spellEnd"/>
          </w:p>
        </w:tc>
        <w:tc>
          <w:tcPr>
            <w:tcW w:w="2126" w:type="dxa"/>
            <w:tcBorders>
              <w:top w:val="nil"/>
              <w:left w:val="nil"/>
              <w:bottom w:val="nil"/>
              <w:right w:val="nil"/>
            </w:tcBorders>
            <w:shd w:val="clear" w:color="auto" w:fill="auto"/>
            <w:noWrap/>
            <w:vAlign w:val="bottom"/>
            <w:hideMark/>
          </w:tcPr>
          <w:p w14:paraId="2B26637E"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2.349</w:t>
            </w:r>
          </w:p>
        </w:tc>
      </w:tr>
      <w:tr w:rsidR="00227B70" w:rsidRPr="00F06520" w14:paraId="4BB074D0" w14:textId="77777777" w:rsidTr="00E06A42">
        <w:trPr>
          <w:trHeight w:val="315"/>
        </w:trPr>
        <w:tc>
          <w:tcPr>
            <w:tcW w:w="1146" w:type="dxa"/>
            <w:tcBorders>
              <w:top w:val="nil"/>
              <w:left w:val="nil"/>
              <w:bottom w:val="nil"/>
              <w:right w:val="nil"/>
            </w:tcBorders>
            <w:shd w:val="clear" w:color="auto" w:fill="auto"/>
            <w:noWrap/>
            <w:vAlign w:val="bottom"/>
            <w:hideMark/>
          </w:tcPr>
          <w:p w14:paraId="52049E49"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45</w:t>
            </w:r>
          </w:p>
        </w:tc>
        <w:tc>
          <w:tcPr>
            <w:tcW w:w="2000" w:type="dxa"/>
            <w:tcBorders>
              <w:top w:val="nil"/>
              <w:left w:val="nil"/>
              <w:bottom w:val="nil"/>
              <w:right w:val="nil"/>
            </w:tcBorders>
            <w:shd w:val="clear" w:color="auto" w:fill="auto"/>
            <w:noWrap/>
            <w:vAlign w:val="bottom"/>
            <w:hideMark/>
          </w:tcPr>
          <w:p w14:paraId="16393814"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2C291DC6"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Miridae</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40680BD9"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2.333</w:t>
            </w:r>
          </w:p>
        </w:tc>
      </w:tr>
      <w:tr w:rsidR="00227B70" w:rsidRPr="00F06520" w14:paraId="1414CA18" w14:textId="77777777" w:rsidTr="00E06A42">
        <w:trPr>
          <w:trHeight w:val="315"/>
        </w:trPr>
        <w:tc>
          <w:tcPr>
            <w:tcW w:w="1146" w:type="dxa"/>
            <w:tcBorders>
              <w:top w:val="nil"/>
              <w:left w:val="nil"/>
              <w:bottom w:val="nil"/>
              <w:right w:val="nil"/>
            </w:tcBorders>
            <w:shd w:val="clear" w:color="auto" w:fill="auto"/>
            <w:noWrap/>
            <w:vAlign w:val="bottom"/>
            <w:hideMark/>
          </w:tcPr>
          <w:p w14:paraId="4B7E35B0"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46</w:t>
            </w:r>
          </w:p>
        </w:tc>
        <w:tc>
          <w:tcPr>
            <w:tcW w:w="2000" w:type="dxa"/>
            <w:tcBorders>
              <w:top w:val="nil"/>
              <w:left w:val="nil"/>
              <w:bottom w:val="nil"/>
              <w:right w:val="nil"/>
            </w:tcBorders>
            <w:shd w:val="clear" w:color="auto" w:fill="auto"/>
            <w:noWrap/>
            <w:vAlign w:val="bottom"/>
            <w:hideMark/>
          </w:tcPr>
          <w:p w14:paraId="43DE90E1"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4C68EFD0"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Psyllia</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70C4E3DD"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2.324</w:t>
            </w:r>
          </w:p>
        </w:tc>
      </w:tr>
      <w:tr w:rsidR="00227B70" w:rsidRPr="00F06520" w14:paraId="33232CA1" w14:textId="77777777" w:rsidTr="00E06A42">
        <w:trPr>
          <w:trHeight w:val="315"/>
        </w:trPr>
        <w:tc>
          <w:tcPr>
            <w:tcW w:w="1146" w:type="dxa"/>
            <w:tcBorders>
              <w:top w:val="nil"/>
              <w:left w:val="nil"/>
              <w:bottom w:val="nil"/>
              <w:right w:val="nil"/>
            </w:tcBorders>
            <w:shd w:val="clear" w:color="auto" w:fill="auto"/>
            <w:noWrap/>
            <w:vAlign w:val="bottom"/>
            <w:hideMark/>
          </w:tcPr>
          <w:p w14:paraId="7C99BC81"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47</w:t>
            </w:r>
          </w:p>
        </w:tc>
        <w:tc>
          <w:tcPr>
            <w:tcW w:w="2000" w:type="dxa"/>
            <w:tcBorders>
              <w:top w:val="nil"/>
              <w:left w:val="nil"/>
              <w:bottom w:val="nil"/>
              <w:right w:val="nil"/>
            </w:tcBorders>
            <w:shd w:val="clear" w:color="auto" w:fill="auto"/>
            <w:noWrap/>
            <w:vAlign w:val="bottom"/>
            <w:hideMark/>
          </w:tcPr>
          <w:p w14:paraId="30E18D23"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nil"/>
              <w:right w:val="nil"/>
            </w:tcBorders>
            <w:shd w:val="clear" w:color="auto" w:fill="auto"/>
            <w:noWrap/>
            <w:vAlign w:val="bottom"/>
            <w:hideMark/>
          </w:tcPr>
          <w:p w14:paraId="57F03D52"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Psilopa</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366D692D"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2.317</w:t>
            </w:r>
          </w:p>
        </w:tc>
      </w:tr>
      <w:tr w:rsidR="00227B70" w:rsidRPr="00F06520" w14:paraId="46AACEA7" w14:textId="77777777" w:rsidTr="00E06A42">
        <w:trPr>
          <w:trHeight w:val="315"/>
        </w:trPr>
        <w:tc>
          <w:tcPr>
            <w:tcW w:w="1146" w:type="dxa"/>
            <w:tcBorders>
              <w:top w:val="nil"/>
              <w:left w:val="nil"/>
              <w:bottom w:val="nil"/>
              <w:right w:val="nil"/>
            </w:tcBorders>
            <w:shd w:val="clear" w:color="auto" w:fill="auto"/>
            <w:noWrap/>
            <w:vAlign w:val="bottom"/>
            <w:hideMark/>
          </w:tcPr>
          <w:p w14:paraId="6773DFFF"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48</w:t>
            </w:r>
          </w:p>
        </w:tc>
        <w:tc>
          <w:tcPr>
            <w:tcW w:w="2000" w:type="dxa"/>
            <w:tcBorders>
              <w:top w:val="nil"/>
              <w:left w:val="nil"/>
              <w:bottom w:val="nil"/>
              <w:right w:val="nil"/>
            </w:tcBorders>
            <w:shd w:val="clear" w:color="auto" w:fill="auto"/>
            <w:noWrap/>
            <w:vAlign w:val="bottom"/>
            <w:hideMark/>
          </w:tcPr>
          <w:p w14:paraId="63652CBA"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Hemiptera</w:t>
            </w:r>
          </w:p>
        </w:tc>
        <w:tc>
          <w:tcPr>
            <w:tcW w:w="2950" w:type="dxa"/>
            <w:tcBorders>
              <w:top w:val="nil"/>
              <w:left w:val="nil"/>
              <w:bottom w:val="nil"/>
              <w:right w:val="nil"/>
            </w:tcBorders>
            <w:shd w:val="clear" w:color="auto" w:fill="auto"/>
            <w:noWrap/>
            <w:vAlign w:val="bottom"/>
            <w:hideMark/>
          </w:tcPr>
          <w:p w14:paraId="3B71B569"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Atheroides</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14494ED2"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2.255</w:t>
            </w:r>
          </w:p>
        </w:tc>
      </w:tr>
      <w:tr w:rsidR="00227B70" w:rsidRPr="00F06520" w14:paraId="739D40F1" w14:textId="77777777" w:rsidTr="00E06A42">
        <w:trPr>
          <w:trHeight w:val="315"/>
        </w:trPr>
        <w:tc>
          <w:tcPr>
            <w:tcW w:w="1146" w:type="dxa"/>
            <w:tcBorders>
              <w:top w:val="nil"/>
              <w:left w:val="nil"/>
              <w:bottom w:val="nil"/>
              <w:right w:val="nil"/>
            </w:tcBorders>
            <w:shd w:val="clear" w:color="auto" w:fill="auto"/>
            <w:noWrap/>
            <w:vAlign w:val="bottom"/>
            <w:hideMark/>
          </w:tcPr>
          <w:p w14:paraId="21C6A86C"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49</w:t>
            </w:r>
          </w:p>
        </w:tc>
        <w:tc>
          <w:tcPr>
            <w:tcW w:w="2000" w:type="dxa"/>
            <w:tcBorders>
              <w:top w:val="nil"/>
              <w:left w:val="nil"/>
              <w:bottom w:val="nil"/>
              <w:right w:val="nil"/>
            </w:tcBorders>
            <w:shd w:val="clear" w:color="auto" w:fill="auto"/>
            <w:noWrap/>
            <w:vAlign w:val="bottom"/>
            <w:hideMark/>
          </w:tcPr>
          <w:p w14:paraId="5D380336"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Collembola</w:t>
            </w:r>
          </w:p>
        </w:tc>
        <w:tc>
          <w:tcPr>
            <w:tcW w:w="2950" w:type="dxa"/>
            <w:tcBorders>
              <w:top w:val="nil"/>
              <w:left w:val="nil"/>
              <w:bottom w:val="nil"/>
              <w:right w:val="nil"/>
            </w:tcBorders>
            <w:shd w:val="clear" w:color="auto" w:fill="auto"/>
            <w:noWrap/>
            <w:vAlign w:val="bottom"/>
            <w:hideMark/>
          </w:tcPr>
          <w:p w14:paraId="48E00F80" w14:textId="77777777" w:rsidR="00227B70" w:rsidRPr="00F06520" w:rsidRDefault="00227B70" w:rsidP="0071424F">
            <w:pPr>
              <w:widowControl/>
              <w:jc w:val="center"/>
              <w:rPr>
                <w:rFonts w:ascii="Times New Roman" w:eastAsia="DengXian" w:hAnsi="Times New Roman" w:cs="Times New Roman"/>
                <w:i/>
                <w:iCs/>
                <w:kern w:val="0"/>
                <w:sz w:val="22"/>
              </w:rPr>
            </w:pPr>
            <w:proofErr w:type="spellStart"/>
            <w:r w:rsidRPr="00F06520">
              <w:rPr>
                <w:rFonts w:ascii="Times New Roman" w:eastAsia="DengXian" w:hAnsi="Times New Roman" w:cs="Times New Roman"/>
                <w:i/>
                <w:iCs/>
                <w:kern w:val="0"/>
                <w:sz w:val="22"/>
              </w:rPr>
              <w:t>Folsomia</w:t>
            </w:r>
            <w:proofErr w:type="spellEnd"/>
            <w:r w:rsidRPr="00F06520">
              <w:rPr>
                <w:rFonts w:ascii="Times New Roman" w:eastAsia="DengXian" w:hAnsi="Times New Roman" w:cs="Times New Roman"/>
                <w:i/>
                <w:iCs/>
                <w:kern w:val="0"/>
                <w:sz w:val="22"/>
              </w:rPr>
              <w:t xml:space="preserve"> sp.</w:t>
            </w:r>
          </w:p>
        </w:tc>
        <w:tc>
          <w:tcPr>
            <w:tcW w:w="2126" w:type="dxa"/>
            <w:tcBorders>
              <w:top w:val="nil"/>
              <w:left w:val="nil"/>
              <w:bottom w:val="nil"/>
              <w:right w:val="nil"/>
            </w:tcBorders>
            <w:shd w:val="clear" w:color="auto" w:fill="auto"/>
            <w:noWrap/>
            <w:vAlign w:val="bottom"/>
            <w:hideMark/>
          </w:tcPr>
          <w:p w14:paraId="56BF7605"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2.183</w:t>
            </w:r>
          </w:p>
        </w:tc>
      </w:tr>
      <w:tr w:rsidR="00227B70" w:rsidRPr="00F06520" w14:paraId="3EF12A24" w14:textId="77777777" w:rsidTr="00E06A42">
        <w:trPr>
          <w:trHeight w:val="315"/>
        </w:trPr>
        <w:tc>
          <w:tcPr>
            <w:tcW w:w="1146" w:type="dxa"/>
            <w:tcBorders>
              <w:top w:val="nil"/>
              <w:left w:val="nil"/>
              <w:bottom w:val="single" w:sz="4" w:space="0" w:color="auto"/>
              <w:right w:val="nil"/>
            </w:tcBorders>
            <w:shd w:val="clear" w:color="auto" w:fill="auto"/>
            <w:noWrap/>
            <w:vAlign w:val="bottom"/>
            <w:hideMark/>
          </w:tcPr>
          <w:p w14:paraId="72D15DE6"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50</w:t>
            </w:r>
          </w:p>
        </w:tc>
        <w:tc>
          <w:tcPr>
            <w:tcW w:w="2000" w:type="dxa"/>
            <w:tcBorders>
              <w:top w:val="nil"/>
              <w:left w:val="nil"/>
              <w:bottom w:val="single" w:sz="4" w:space="0" w:color="auto"/>
              <w:right w:val="nil"/>
            </w:tcBorders>
            <w:shd w:val="clear" w:color="auto" w:fill="auto"/>
            <w:noWrap/>
            <w:vAlign w:val="bottom"/>
            <w:hideMark/>
          </w:tcPr>
          <w:p w14:paraId="650C4699" w14:textId="77777777" w:rsidR="00227B70" w:rsidRPr="00F06520" w:rsidRDefault="00227B70" w:rsidP="0071424F">
            <w:pPr>
              <w:widowControl/>
              <w:jc w:val="center"/>
              <w:rPr>
                <w:rFonts w:ascii="Times New Roman" w:eastAsia="DengXian" w:hAnsi="Times New Roman" w:cs="Times New Roman"/>
                <w:color w:val="333333"/>
                <w:kern w:val="0"/>
                <w:sz w:val="24"/>
                <w:szCs w:val="24"/>
              </w:rPr>
            </w:pPr>
            <w:r w:rsidRPr="00F06520">
              <w:rPr>
                <w:rFonts w:ascii="Times New Roman" w:eastAsia="DengXian" w:hAnsi="Times New Roman" w:cs="Times New Roman"/>
                <w:color w:val="333333"/>
                <w:kern w:val="0"/>
                <w:sz w:val="24"/>
                <w:szCs w:val="24"/>
              </w:rPr>
              <w:t>Diptera</w:t>
            </w:r>
          </w:p>
        </w:tc>
        <w:tc>
          <w:tcPr>
            <w:tcW w:w="2950" w:type="dxa"/>
            <w:tcBorders>
              <w:top w:val="nil"/>
              <w:left w:val="nil"/>
              <w:bottom w:val="single" w:sz="4" w:space="0" w:color="auto"/>
              <w:right w:val="nil"/>
            </w:tcBorders>
            <w:shd w:val="clear" w:color="auto" w:fill="auto"/>
            <w:noWrap/>
            <w:vAlign w:val="bottom"/>
            <w:hideMark/>
          </w:tcPr>
          <w:p w14:paraId="22FD5A23" w14:textId="77777777" w:rsidR="00227B70" w:rsidRPr="00F06520" w:rsidRDefault="00227B70" w:rsidP="0071424F">
            <w:pPr>
              <w:widowControl/>
              <w:jc w:val="center"/>
              <w:rPr>
                <w:rFonts w:ascii="Times New Roman" w:eastAsia="DengXian" w:hAnsi="Times New Roman" w:cs="Times New Roman"/>
                <w:i/>
                <w:iCs/>
                <w:kern w:val="0"/>
                <w:sz w:val="22"/>
              </w:rPr>
            </w:pPr>
            <w:r w:rsidRPr="00F06520">
              <w:rPr>
                <w:rFonts w:ascii="Times New Roman" w:eastAsia="DengXian" w:hAnsi="Times New Roman" w:cs="Times New Roman"/>
                <w:i/>
                <w:iCs/>
                <w:kern w:val="0"/>
                <w:sz w:val="22"/>
              </w:rPr>
              <w:t xml:space="preserve">Chironomus </w:t>
            </w:r>
            <w:proofErr w:type="spellStart"/>
            <w:r w:rsidRPr="00F06520">
              <w:rPr>
                <w:rFonts w:ascii="Times New Roman" w:eastAsia="DengXian" w:hAnsi="Times New Roman" w:cs="Times New Roman"/>
                <w:i/>
                <w:iCs/>
                <w:kern w:val="0"/>
                <w:sz w:val="22"/>
              </w:rPr>
              <w:t>novosibiricus</w:t>
            </w:r>
            <w:proofErr w:type="spellEnd"/>
          </w:p>
        </w:tc>
        <w:tc>
          <w:tcPr>
            <w:tcW w:w="2126" w:type="dxa"/>
            <w:tcBorders>
              <w:top w:val="nil"/>
              <w:left w:val="nil"/>
              <w:bottom w:val="single" w:sz="4" w:space="0" w:color="auto"/>
              <w:right w:val="nil"/>
            </w:tcBorders>
            <w:shd w:val="clear" w:color="auto" w:fill="auto"/>
            <w:noWrap/>
            <w:vAlign w:val="bottom"/>
            <w:hideMark/>
          </w:tcPr>
          <w:p w14:paraId="6C77C289" w14:textId="77777777" w:rsidR="00227B70" w:rsidRPr="00F06520" w:rsidRDefault="00227B70" w:rsidP="0071424F">
            <w:pPr>
              <w:widowControl/>
              <w:jc w:val="center"/>
              <w:rPr>
                <w:rFonts w:ascii="Times New Roman" w:eastAsia="DengXian" w:hAnsi="Times New Roman" w:cs="Times New Roman"/>
                <w:color w:val="000000"/>
                <w:kern w:val="0"/>
                <w:sz w:val="22"/>
              </w:rPr>
            </w:pPr>
            <w:r w:rsidRPr="00F06520">
              <w:rPr>
                <w:rFonts w:ascii="Times New Roman" w:eastAsia="DengXian" w:hAnsi="Times New Roman" w:cs="Times New Roman"/>
                <w:color w:val="000000"/>
                <w:kern w:val="0"/>
                <w:sz w:val="22"/>
              </w:rPr>
              <w:t>1.482</w:t>
            </w:r>
          </w:p>
        </w:tc>
      </w:tr>
    </w:tbl>
    <w:p w14:paraId="44EA7A8C" w14:textId="77777777" w:rsidR="006E177F" w:rsidRPr="00FD1E74" w:rsidRDefault="006E177F" w:rsidP="006E177F">
      <w:pPr>
        <w:widowControl/>
        <w:spacing w:line="360" w:lineRule="auto"/>
        <w:rPr>
          <w:rFonts w:ascii="Times New Roman" w:eastAsia="宋体" w:hAnsi="Times New Roman" w:cs="Times New Roman"/>
          <w:color w:val="000000" w:themeColor="text1"/>
          <w:sz w:val="24"/>
          <w:szCs w:val="24"/>
          <w:shd w:val="clear" w:color="auto" w:fill="FFFFFF"/>
        </w:rPr>
      </w:pPr>
    </w:p>
    <w:p w14:paraId="1B988789" w14:textId="77777777" w:rsidR="006E177F" w:rsidRPr="001866D4" w:rsidRDefault="006E177F" w:rsidP="001866D4"/>
    <w:sectPr w:rsidR="006E177F" w:rsidRPr="001866D4" w:rsidSect="00BA3681">
      <w:footerReference w:type="default" r:id="rId23"/>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70EEA" w14:textId="77777777" w:rsidR="00611A65" w:rsidRDefault="00611A65" w:rsidP="00F3114F">
      <w:r>
        <w:separator/>
      </w:r>
    </w:p>
  </w:endnote>
  <w:endnote w:type="continuationSeparator" w:id="0">
    <w:p w14:paraId="7E278211" w14:textId="77777777" w:rsidR="00611A65" w:rsidRDefault="00611A65" w:rsidP="00F31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515443"/>
      <w:docPartObj>
        <w:docPartGallery w:val="Page Numbers (Bottom of Page)"/>
        <w:docPartUnique/>
      </w:docPartObj>
    </w:sdtPr>
    <w:sdtContent>
      <w:p w14:paraId="04404D81" w14:textId="77777777" w:rsidR="0071424F" w:rsidRDefault="0071424F">
        <w:pPr>
          <w:pStyle w:val="a5"/>
          <w:jc w:val="center"/>
        </w:pPr>
        <w:r>
          <w:fldChar w:fldCharType="begin"/>
        </w:r>
        <w:r>
          <w:instrText>PAGE   \* MERGEFORMAT</w:instrText>
        </w:r>
        <w:r>
          <w:fldChar w:fldCharType="separate"/>
        </w:r>
        <w:r>
          <w:rPr>
            <w:lang w:val="zh-CN"/>
          </w:rPr>
          <w:t>2</w:t>
        </w:r>
        <w:r>
          <w:fldChar w:fldCharType="end"/>
        </w:r>
      </w:p>
    </w:sdtContent>
  </w:sdt>
  <w:p w14:paraId="31E9FFEB" w14:textId="77777777" w:rsidR="0071424F" w:rsidRDefault="0071424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8AEA6B" w14:textId="77777777" w:rsidR="00611A65" w:rsidRDefault="00611A65" w:rsidP="00F3114F">
      <w:r>
        <w:separator/>
      </w:r>
    </w:p>
  </w:footnote>
  <w:footnote w:type="continuationSeparator" w:id="0">
    <w:p w14:paraId="0EACA44B" w14:textId="77777777" w:rsidR="00611A65" w:rsidRDefault="00611A65" w:rsidP="00F311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341722"/>
    <w:multiLevelType w:val="hybridMultilevel"/>
    <w:tmpl w:val="229AB9B2"/>
    <w:lvl w:ilvl="0" w:tplc="45B6B6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17067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065"/>
    <w:rsid w:val="0003089B"/>
    <w:rsid w:val="00040581"/>
    <w:rsid w:val="00042EE5"/>
    <w:rsid w:val="00044B0D"/>
    <w:rsid w:val="00050E14"/>
    <w:rsid w:val="000549A5"/>
    <w:rsid w:val="00076183"/>
    <w:rsid w:val="00080138"/>
    <w:rsid w:val="00083862"/>
    <w:rsid w:val="00087110"/>
    <w:rsid w:val="00094367"/>
    <w:rsid w:val="000A1363"/>
    <w:rsid w:val="000B030E"/>
    <w:rsid w:val="000B7CE0"/>
    <w:rsid w:val="000B7FC8"/>
    <w:rsid w:val="000C223D"/>
    <w:rsid w:val="000D0D35"/>
    <w:rsid w:val="000D4D96"/>
    <w:rsid w:val="000E029A"/>
    <w:rsid w:val="000E60CB"/>
    <w:rsid w:val="000F4798"/>
    <w:rsid w:val="00111EA1"/>
    <w:rsid w:val="00121A06"/>
    <w:rsid w:val="00134A09"/>
    <w:rsid w:val="00150F6A"/>
    <w:rsid w:val="00163149"/>
    <w:rsid w:val="00163763"/>
    <w:rsid w:val="001739E5"/>
    <w:rsid w:val="001759BA"/>
    <w:rsid w:val="00181745"/>
    <w:rsid w:val="0018290C"/>
    <w:rsid w:val="00185A91"/>
    <w:rsid w:val="001866D4"/>
    <w:rsid w:val="001923D2"/>
    <w:rsid w:val="001C4C30"/>
    <w:rsid w:val="001C7A94"/>
    <w:rsid w:val="001D5556"/>
    <w:rsid w:val="001E1C3F"/>
    <w:rsid w:val="001E4832"/>
    <w:rsid w:val="001E7D11"/>
    <w:rsid w:val="001F57DC"/>
    <w:rsid w:val="001F675A"/>
    <w:rsid w:val="001F6FB4"/>
    <w:rsid w:val="002206F7"/>
    <w:rsid w:val="00220C59"/>
    <w:rsid w:val="0022285C"/>
    <w:rsid w:val="00227B70"/>
    <w:rsid w:val="00236329"/>
    <w:rsid w:val="00237EC9"/>
    <w:rsid w:val="0024663E"/>
    <w:rsid w:val="0025005E"/>
    <w:rsid w:val="00256D2F"/>
    <w:rsid w:val="00265BAD"/>
    <w:rsid w:val="00271B72"/>
    <w:rsid w:val="0027387C"/>
    <w:rsid w:val="0028307B"/>
    <w:rsid w:val="00284D47"/>
    <w:rsid w:val="002964E7"/>
    <w:rsid w:val="002C59F1"/>
    <w:rsid w:val="002D03FC"/>
    <w:rsid w:val="002D569C"/>
    <w:rsid w:val="002D6621"/>
    <w:rsid w:val="002E2E91"/>
    <w:rsid w:val="002E66C1"/>
    <w:rsid w:val="002E7958"/>
    <w:rsid w:val="002F4FC9"/>
    <w:rsid w:val="00301BA7"/>
    <w:rsid w:val="0031007E"/>
    <w:rsid w:val="00320F1F"/>
    <w:rsid w:val="00325120"/>
    <w:rsid w:val="00326B28"/>
    <w:rsid w:val="00344118"/>
    <w:rsid w:val="00350FEC"/>
    <w:rsid w:val="00351B0F"/>
    <w:rsid w:val="003534A3"/>
    <w:rsid w:val="00356396"/>
    <w:rsid w:val="00370866"/>
    <w:rsid w:val="00371038"/>
    <w:rsid w:val="0037474B"/>
    <w:rsid w:val="003757F1"/>
    <w:rsid w:val="00380750"/>
    <w:rsid w:val="00391131"/>
    <w:rsid w:val="00395E8A"/>
    <w:rsid w:val="003977F1"/>
    <w:rsid w:val="003B0229"/>
    <w:rsid w:val="003B0948"/>
    <w:rsid w:val="003B223F"/>
    <w:rsid w:val="003C31B4"/>
    <w:rsid w:val="003E4F97"/>
    <w:rsid w:val="003F052F"/>
    <w:rsid w:val="00400814"/>
    <w:rsid w:val="00406DF7"/>
    <w:rsid w:val="004144C4"/>
    <w:rsid w:val="00422152"/>
    <w:rsid w:val="00440A94"/>
    <w:rsid w:val="004678EA"/>
    <w:rsid w:val="00473261"/>
    <w:rsid w:val="0047585B"/>
    <w:rsid w:val="00477025"/>
    <w:rsid w:val="00484A10"/>
    <w:rsid w:val="004851B2"/>
    <w:rsid w:val="00492F80"/>
    <w:rsid w:val="00493DE5"/>
    <w:rsid w:val="004A1344"/>
    <w:rsid w:val="004A3663"/>
    <w:rsid w:val="004B1806"/>
    <w:rsid w:val="004B2A8C"/>
    <w:rsid w:val="004C0122"/>
    <w:rsid w:val="004E0693"/>
    <w:rsid w:val="004E5A0F"/>
    <w:rsid w:val="004F27C7"/>
    <w:rsid w:val="00505E4F"/>
    <w:rsid w:val="00511F57"/>
    <w:rsid w:val="005123CE"/>
    <w:rsid w:val="0052171B"/>
    <w:rsid w:val="00540F8A"/>
    <w:rsid w:val="005431FF"/>
    <w:rsid w:val="00550559"/>
    <w:rsid w:val="00555AE5"/>
    <w:rsid w:val="005618C8"/>
    <w:rsid w:val="00572D12"/>
    <w:rsid w:val="00577148"/>
    <w:rsid w:val="005909C4"/>
    <w:rsid w:val="00590C5F"/>
    <w:rsid w:val="005C5F06"/>
    <w:rsid w:val="005C700C"/>
    <w:rsid w:val="005D1AC9"/>
    <w:rsid w:val="005E11CC"/>
    <w:rsid w:val="00610BE6"/>
    <w:rsid w:val="00611A65"/>
    <w:rsid w:val="006261FE"/>
    <w:rsid w:val="00635FBF"/>
    <w:rsid w:val="00640F08"/>
    <w:rsid w:val="006474F5"/>
    <w:rsid w:val="00696AD1"/>
    <w:rsid w:val="00697279"/>
    <w:rsid w:val="006B37B5"/>
    <w:rsid w:val="006B7B28"/>
    <w:rsid w:val="006C0441"/>
    <w:rsid w:val="006C4220"/>
    <w:rsid w:val="006E177F"/>
    <w:rsid w:val="00702C8B"/>
    <w:rsid w:val="0071424F"/>
    <w:rsid w:val="00725650"/>
    <w:rsid w:val="007531AB"/>
    <w:rsid w:val="00762484"/>
    <w:rsid w:val="00791B46"/>
    <w:rsid w:val="007A312F"/>
    <w:rsid w:val="007B28AA"/>
    <w:rsid w:val="007C1C2A"/>
    <w:rsid w:val="007D1663"/>
    <w:rsid w:val="007E7B7D"/>
    <w:rsid w:val="007F0D9B"/>
    <w:rsid w:val="007F684A"/>
    <w:rsid w:val="00801684"/>
    <w:rsid w:val="00802023"/>
    <w:rsid w:val="008036F4"/>
    <w:rsid w:val="008231A8"/>
    <w:rsid w:val="008231DF"/>
    <w:rsid w:val="0082700D"/>
    <w:rsid w:val="00835E85"/>
    <w:rsid w:val="00843565"/>
    <w:rsid w:val="00843CDA"/>
    <w:rsid w:val="008552A1"/>
    <w:rsid w:val="008B0E2C"/>
    <w:rsid w:val="008C038F"/>
    <w:rsid w:val="008D0145"/>
    <w:rsid w:val="008D4924"/>
    <w:rsid w:val="008D4986"/>
    <w:rsid w:val="008D7B9F"/>
    <w:rsid w:val="008F2BA0"/>
    <w:rsid w:val="008F748A"/>
    <w:rsid w:val="008F77BE"/>
    <w:rsid w:val="008F7DBA"/>
    <w:rsid w:val="009004BF"/>
    <w:rsid w:val="00906F7C"/>
    <w:rsid w:val="00907737"/>
    <w:rsid w:val="00907CFA"/>
    <w:rsid w:val="00910CE5"/>
    <w:rsid w:val="00916AEA"/>
    <w:rsid w:val="009332CB"/>
    <w:rsid w:val="00940DB3"/>
    <w:rsid w:val="00951F64"/>
    <w:rsid w:val="00954389"/>
    <w:rsid w:val="00963689"/>
    <w:rsid w:val="00964E23"/>
    <w:rsid w:val="009838E1"/>
    <w:rsid w:val="00985185"/>
    <w:rsid w:val="00985C8B"/>
    <w:rsid w:val="00985CA5"/>
    <w:rsid w:val="00992CB2"/>
    <w:rsid w:val="009955EE"/>
    <w:rsid w:val="009A6C31"/>
    <w:rsid w:val="009A7943"/>
    <w:rsid w:val="009C589F"/>
    <w:rsid w:val="009E3F8C"/>
    <w:rsid w:val="009F327A"/>
    <w:rsid w:val="00A01315"/>
    <w:rsid w:val="00A0167B"/>
    <w:rsid w:val="00A367D7"/>
    <w:rsid w:val="00A50EB2"/>
    <w:rsid w:val="00A53A18"/>
    <w:rsid w:val="00A551B2"/>
    <w:rsid w:val="00A76B96"/>
    <w:rsid w:val="00AB2266"/>
    <w:rsid w:val="00AC210B"/>
    <w:rsid w:val="00AC3391"/>
    <w:rsid w:val="00AD6B56"/>
    <w:rsid w:val="00AE1335"/>
    <w:rsid w:val="00AE2EE2"/>
    <w:rsid w:val="00AF73E1"/>
    <w:rsid w:val="00B00A6A"/>
    <w:rsid w:val="00B00E36"/>
    <w:rsid w:val="00B05E6C"/>
    <w:rsid w:val="00B105B8"/>
    <w:rsid w:val="00B1268D"/>
    <w:rsid w:val="00B128C3"/>
    <w:rsid w:val="00B1509F"/>
    <w:rsid w:val="00B448B7"/>
    <w:rsid w:val="00B553EA"/>
    <w:rsid w:val="00B56E17"/>
    <w:rsid w:val="00B74C3F"/>
    <w:rsid w:val="00BA3681"/>
    <w:rsid w:val="00BC0065"/>
    <w:rsid w:val="00BF58B9"/>
    <w:rsid w:val="00BF6DB3"/>
    <w:rsid w:val="00C00563"/>
    <w:rsid w:val="00C030B1"/>
    <w:rsid w:val="00C05A2D"/>
    <w:rsid w:val="00C23A47"/>
    <w:rsid w:val="00C3057B"/>
    <w:rsid w:val="00C35D24"/>
    <w:rsid w:val="00C40F0C"/>
    <w:rsid w:val="00C607E0"/>
    <w:rsid w:val="00C6775D"/>
    <w:rsid w:val="00C80E55"/>
    <w:rsid w:val="00C965EA"/>
    <w:rsid w:val="00CA056C"/>
    <w:rsid w:val="00CB137C"/>
    <w:rsid w:val="00CB22A4"/>
    <w:rsid w:val="00CC7B4F"/>
    <w:rsid w:val="00CE28FC"/>
    <w:rsid w:val="00CE2B52"/>
    <w:rsid w:val="00CF3C23"/>
    <w:rsid w:val="00D02021"/>
    <w:rsid w:val="00D10D0F"/>
    <w:rsid w:val="00D51CA6"/>
    <w:rsid w:val="00D746BD"/>
    <w:rsid w:val="00D82584"/>
    <w:rsid w:val="00D83005"/>
    <w:rsid w:val="00D94BBD"/>
    <w:rsid w:val="00DC1159"/>
    <w:rsid w:val="00DC6D07"/>
    <w:rsid w:val="00DD1740"/>
    <w:rsid w:val="00DF5B81"/>
    <w:rsid w:val="00E0188B"/>
    <w:rsid w:val="00E04008"/>
    <w:rsid w:val="00E06A42"/>
    <w:rsid w:val="00E10EE4"/>
    <w:rsid w:val="00E120E5"/>
    <w:rsid w:val="00E30953"/>
    <w:rsid w:val="00E517F3"/>
    <w:rsid w:val="00E66FED"/>
    <w:rsid w:val="00E67058"/>
    <w:rsid w:val="00E74C1F"/>
    <w:rsid w:val="00E87749"/>
    <w:rsid w:val="00EA558B"/>
    <w:rsid w:val="00EB00DB"/>
    <w:rsid w:val="00EB6EB7"/>
    <w:rsid w:val="00ED3159"/>
    <w:rsid w:val="00F00CA0"/>
    <w:rsid w:val="00F01440"/>
    <w:rsid w:val="00F02E5A"/>
    <w:rsid w:val="00F06520"/>
    <w:rsid w:val="00F272C2"/>
    <w:rsid w:val="00F3114F"/>
    <w:rsid w:val="00F34C3E"/>
    <w:rsid w:val="00F3794B"/>
    <w:rsid w:val="00F556B2"/>
    <w:rsid w:val="00F61F2E"/>
    <w:rsid w:val="00F63E3D"/>
    <w:rsid w:val="00F65D1C"/>
    <w:rsid w:val="00F72A4D"/>
    <w:rsid w:val="00F73F55"/>
    <w:rsid w:val="00F8335D"/>
    <w:rsid w:val="00FB0D23"/>
    <w:rsid w:val="00FC2265"/>
    <w:rsid w:val="00FD61FF"/>
    <w:rsid w:val="00FE74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7078B0"/>
  <w15:chartTrackingRefBased/>
  <w15:docId w15:val="{A8BC3DF7-3FE0-49F3-8846-2924FB595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66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114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3114F"/>
    <w:rPr>
      <w:sz w:val="18"/>
      <w:szCs w:val="18"/>
    </w:rPr>
  </w:style>
  <w:style w:type="paragraph" w:styleId="a5">
    <w:name w:val="footer"/>
    <w:basedOn w:val="a"/>
    <w:link w:val="a6"/>
    <w:uiPriority w:val="99"/>
    <w:unhideWhenUsed/>
    <w:rsid w:val="00F3114F"/>
    <w:pPr>
      <w:tabs>
        <w:tab w:val="center" w:pos="4153"/>
        <w:tab w:val="right" w:pos="8306"/>
      </w:tabs>
      <w:snapToGrid w:val="0"/>
      <w:jc w:val="left"/>
    </w:pPr>
    <w:rPr>
      <w:sz w:val="18"/>
      <w:szCs w:val="18"/>
    </w:rPr>
  </w:style>
  <w:style w:type="character" w:customStyle="1" w:styleId="a6">
    <w:name w:val="页脚 字符"/>
    <w:basedOn w:val="a0"/>
    <w:link w:val="a5"/>
    <w:uiPriority w:val="99"/>
    <w:rsid w:val="00F3114F"/>
    <w:rPr>
      <w:sz w:val="18"/>
      <w:szCs w:val="18"/>
    </w:rPr>
  </w:style>
  <w:style w:type="character" w:styleId="a7">
    <w:name w:val="line number"/>
    <w:basedOn w:val="a0"/>
    <w:uiPriority w:val="99"/>
    <w:semiHidden/>
    <w:unhideWhenUsed/>
    <w:rsid w:val="00F3114F"/>
  </w:style>
  <w:style w:type="paragraph" w:styleId="a8">
    <w:name w:val="Normal (Web)"/>
    <w:basedOn w:val="a"/>
    <w:uiPriority w:val="99"/>
    <w:semiHidden/>
    <w:unhideWhenUsed/>
    <w:rsid w:val="001866D4"/>
    <w:pPr>
      <w:widowControl/>
      <w:spacing w:before="100" w:beforeAutospacing="1" w:after="100" w:afterAutospacing="1"/>
      <w:jc w:val="left"/>
    </w:pPr>
    <w:rPr>
      <w:rFonts w:ascii="宋体" w:eastAsia="宋体" w:hAnsi="宋体" w:cs="宋体"/>
      <w:kern w:val="0"/>
      <w:sz w:val="24"/>
      <w:szCs w:val="24"/>
    </w:rPr>
  </w:style>
  <w:style w:type="character" w:customStyle="1" w:styleId="a9">
    <w:name w:val="_"/>
    <w:basedOn w:val="a0"/>
    <w:rsid w:val="001866D4"/>
  </w:style>
  <w:style w:type="character" w:customStyle="1" w:styleId="fs47">
    <w:name w:val="fs47"/>
    <w:basedOn w:val="a0"/>
    <w:rsid w:val="001866D4"/>
  </w:style>
  <w:style w:type="character" w:customStyle="1" w:styleId="ls741">
    <w:name w:val="ls741"/>
    <w:basedOn w:val="a0"/>
    <w:rsid w:val="001866D4"/>
  </w:style>
  <w:style w:type="character" w:customStyle="1" w:styleId="ls71">
    <w:name w:val="ls71"/>
    <w:basedOn w:val="a0"/>
    <w:rsid w:val="001866D4"/>
  </w:style>
  <w:style w:type="character" w:customStyle="1" w:styleId="ls784">
    <w:name w:val="ls784"/>
    <w:basedOn w:val="a0"/>
    <w:rsid w:val="001866D4"/>
  </w:style>
  <w:style w:type="character" w:customStyle="1" w:styleId="ls738">
    <w:name w:val="ls738"/>
    <w:basedOn w:val="a0"/>
    <w:rsid w:val="001866D4"/>
  </w:style>
  <w:style w:type="character" w:customStyle="1" w:styleId="ls60">
    <w:name w:val="ls60"/>
    <w:basedOn w:val="a0"/>
    <w:rsid w:val="001866D4"/>
  </w:style>
  <w:style w:type="character" w:customStyle="1" w:styleId="ls785">
    <w:name w:val="ls785"/>
    <w:basedOn w:val="a0"/>
    <w:rsid w:val="001866D4"/>
  </w:style>
  <w:style w:type="character" w:customStyle="1" w:styleId="ff23">
    <w:name w:val="ff23"/>
    <w:basedOn w:val="a0"/>
    <w:rsid w:val="001866D4"/>
  </w:style>
  <w:style w:type="character" w:customStyle="1" w:styleId="ls759">
    <w:name w:val="ls759"/>
    <w:basedOn w:val="a0"/>
    <w:rsid w:val="001866D4"/>
  </w:style>
  <w:style w:type="character" w:customStyle="1" w:styleId="ls27">
    <w:name w:val="ls27"/>
    <w:basedOn w:val="a0"/>
    <w:rsid w:val="001866D4"/>
  </w:style>
  <w:style w:type="character" w:customStyle="1" w:styleId="ls788">
    <w:name w:val="ls788"/>
    <w:basedOn w:val="a0"/>
    <w:rsid w:val="001866D4"/>
  </w:style>
  <w:style w:type="character" w:customStyle="1" w:styleId="ls4c3">
    <w:name w:val="ls4c3"/>
    <w:basedOn w:val="a0"/>
    <w:rsid w:val="001866D4"/>
  </w:style>
  <w:style w:type="character" w:customStyle="1" w:styleId="lsbd">
    <w:name w:val="lsbd"/>
    <w:basedOn w:val="a0"/>
    <w:rsid w:val="001866D4"/>
  </w:style>
  <w:style w:type="character" w:customStyle="1" w:styleId="lse2">
    <w:name w:val="lse2"/>
    <w:basedOn w:val="a0"/>
    <w:rsid w:val="001866D4"/>
  </w:style>
  <w:style w:type="character" w:customStyle="1" w:styleId="ls74e">
    <w:name w:val="ls74e"/>
    <w:basedOn w:val="a0"/>
    <w:rsid w:val="001866D4"/>
  </w:style>
  <w:style w:type="paragraph" w:styleId="aa">
    <w:name w:val="List Paragraph"/>
    <w:basedOn w:val="a"/>
    <w:uiPriority w:val="34"/>
    <w:qFormat/>
    <w:rsid w:val="001866D4"/>
    <w:pPr>
      <w:ind w:firstLineChars="200" w:firstLine="420"/>
    </w:pPr>
  </w:style>
  <w:style w:type="paragraph" w:styleId="ab">
    <w:name w:val="Balloon Text"/>
    <w:basedOn w:val="a"/>
    <w:link w:val="ac"/>
    <w:uiPriority w:val="99"/>
    <w:semiHidden/>
    <w:unhideWhenUsed/>
    <w:rsid w:val="001866D4"/>
    <w:rPr>
      <w:sz w:val="18"/>
      <w:szCs w:val="18"/>
    </w:rPr>
  </w:style>
  <w:style w:type="character" w:customStyle="1" w:styleId="ac">
    <w:name w:val="批注框文本 字符"/>
    <w:basedOn w:val="a0"/>
    <w:link w:val="ab"/>
    <w:uiPriority w:val="99"/>
    <w:semiHidden/>
    <w:rsid w:val="001866D4"/>
    <w:rPr>
      <w:sz w:val="18"/>
      <w:szCs w:val="18"/>
    </w:rPr>
  </w:style>
  <w:style w:type="character" w:styleId="ad">
    <w:name w:val="Hyperlink"/>
    <w:basedOn w:val="a0"/>
    <w:uiPriority w:val="99"/>
    <w:unhideWhenUsed/>
    <w:rsid w:val="001866D4"/>
    <w:rPr>
      <w:color w:val="0563C1" w:themeColor="hyperlink"/>
      <w:u w:val="single"/>
    </w:rPr>
  </w:style>
  <w:style w:type="character" w:styleId="ae">
    <w:name w:val="Unresolved Mention"/>
    <w:basedOn w:val="a0"/>
    <w:uiPriority w:val="99"/>
    <w:semiHidden/>
    <w:unhideWhenUsed/>
    <w:rsid w:val="001866D4"/>
    <w:rPr>
      <w:color w:val="605E5C"/>
      <w:shd w:val="clear" w:color="auto" w:fill="E1DFDD"/>
    </w:rPr>
  </w:style>
  <w:style w:type="character" w:styleId="af">
    <w:name w:val="annotation reference"/>
    <w:basedOn w:val="a0"/>
    <w:uiPriority w:val="99"/>
    <w:semiHidden/>
    <w:unhideWhenUsed/>
    <w:rsid w:val="001866D4"/>
    <w:rPr>
      <w:sz w:val="21"/>
      <w:szCs w:val="21"/>
    </w:rPr>
  </w:style>
  <w:style w:type="paragraph" w:styleId="af0">
    <w:name w:val="annotation text"/>
    <w:basedOn w:val="a"/>
    <w:link w:val="af1"/>
    <w:uiPriority w:val="99"/>
    <w:unhideWhenUsed/>
    <w:rsid w:val="001866D4"/>
    <w:pPr>
      <w:jc w:val="left"/>
    </w:pPr>
  </w:style>
  <w:style w:type="character" w:customStyle="1" w:styleId="af1">
    <w:name w:val="批注文字 字符"/>
    <w:basedOn w:val="a0"/>
    <w:link w:val="af0"/>
    <w:uiPriority w:val="99"/>
    <w:rsid w:val="001866D4"/>
  </w:style>
  <w:style w:type="paragraph" w:styleId="af2">
    <w:name w:val="annotation subject"/>
    <w:basedOn w:val="af0"/>
    <w:next w:val="af0"/>
    <w:link w:val="af3"/>
    <w:uiPriority w:val="99"/>
    <w:semiHidden/>
    <w:unhideWhenUsed/>
    <w:rsid w:val="001866D4"/>
    <w:rPr>
      <w:b/>
      <w:bCs/>
    </w:rPr>
  </w:style>
  <w:style w:type="character" w:customStyle="1" w:styleId="af3">
    <w:name w:val="批注主题 字符"/>
    <w:basedOn w:val="af1"/>
    <w:link w:val="af2"/>
    <w:uiPriority w:val="99"/>
    <w:semiHidden/>
    <w:rsid w:val="001866D4"/>
    <w:rPr>
      <w:b/>
      <w:bCs/>
    </w:rPr>
  </w:style>
  <w:style w:type="paragraph" w:styleId="af4">
    <w:name w:val="Revision"/>
    <w:hidden/>
    <w:uiPriority w:val="99"/>
    <w:semiHidden/>
    <w:rsid w:val="001866D4"/>
  </w:style>
  <w:style w:type="character" w:styleId="af5">
    <w:name w:val="Placeholder Text"/>
    <w:basedOn w:val="a0"/>
    <w:uiPriority w:val="99"/>
    <w:semiHidden/>
    <w:rsid w:val="001866D4"/>
    <w:rPr>
      <w:color w:val="808080"/>
    </w:rPr>
  </w:style>
  <w:style w:type="paragraph" w:customStyle="1" w:styleId="EndNoteBibliographyTitle">
    <w:name w:val="EndNote Bibliography Title"/>
    <w:basedOn w:val="a"/>
    <w:link w:val="EndNoteBibliographyTitle0"/>
    <w:rsid w:val="001866D4"/>
    <w:pPr>
      <w:jc w:val="center"/>
    </w:pPr>
    <w:rPr>
      <w:rFonts w:ascii="DengXian" w:eastAsia="DengXian" w:hAnsi="DengXian"/>
      <w:noProof/>
      <w:sz w:val="20"/>
    </w:rPr>
  </w:style>
  <w:style w:type="character" w:customStyle="1" w:styleId="EndNoteBibliographyTitle0">
    <w:name w:val="EndNote Bibliography Title 字符"/>
    <w:basedOn w:val="a0"/>
    <w:link w:val="EndNoteBibliographyTitle"/>
    <w:rsid w:val="001866D4"/>
    <w:rPr>
      <w:rFonts w:ascii="DengXian" w:eastAsia="DengXian" w:hAnsi="DengXian"/>
      <w:noProof/>
      <w:sz w:val="20"/>
    </w:rPr>
  </w:style>
  <w:style w:type="paragraph" w:customStyle="1" w:styleId="EndNoteBibliography">
    <w:name w:val="EndNote Bibliography"/>
    <w:basedOn w:val="a"/>
    <w:link w:val="EndNoteBibliography0"/>
    <w:rsid w:val="001866D4"/>
    <w:pPr>
      <w:jc w:val="left"/>
    </w:pPr>
    <w:rPr>
      <w:rFonts w:ascii="DengXian" w:eastAsia="DengXian" w:hAnsi="DengXian"/>
      <w:noProof/>
      <w:sz w:val="20"/>
    </w:rPr>
  </w:style>
  <w:style w:type="character" w:customStyle="1" w:styleId="EndNoteBibliography0">
    <w:name w:val="EndNote Bibliography 字符"/>
    <w:basedOn w:val="a0"/>
    <w:link w:val="EndNoteBibliography"/>
    <w:rsid w:val="001866D4"/>
    <w:rPr>
      <w:rFonts w:ascii="DengXian" w:eastAsia="DengXian" w:hAnsi="DengXian"/>
      <w:noProof/>
      <w:sz w:val="20"/>
    </w:rPr>
  </w:style>
  <w:style w:type="paragraph" w:styleId="af6">
    <w:name w:val="Date"/>
    <w:basedOn w:val="a"/>
    <w:next w:val="a"/>
    <w:link w:val="af7"/>
    <w:uiPriority w:val="99"/>
    <w:semiHidden/>
    <w:unhideWhenUsed/>
    <w:rsid w:val="001866D4"/>
    <w:pPr>
      <w:ind w:leftChars="2500" w:left="100"/>
    </w:pPr>
  </w:style>
  <w:style w:type="character" w:customStyle="1" w:styleId="af7">
    <w:name w:val="日期 字符"/>
    <w:basedOn w:val="a0"/>
    <w:link w:val="af6"/>
    <w:uiPriority w:val="99"/>
    <w:semiHidden/>
    <w:rsid w:val="001866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744237">
      <w:bodyDiv w:val="1"/>
      <w:marLeft w:val="0"/>
      <w:marRight w:val="0"/>
      <w:marTop w:val="0"/>
      <w:marBottom w:val="0"/>
      <w:divBdr>
        <w:top w:val="none" w:sz="0" w:space="0" w:color="auto"/>
        <w:left w:val="none" w:sz="0" w:space="0" w:color="auto"/>
        <w:bottom w:val="none" w:sz="0" w:space="0" w:color="auto"/>
        <w:right w:val="none" w:sz="0" w:space="0" w:color="auto"/>
      </w:divBdr>
    </w:div>
    <w:div w:id="760839166">
      <w:bodyDiv w:val="1"/>
      <w:marLeft w:val="0"/>
      <w:marRight w:val="0"/>
      <w:marTop w:val="0"/>
      <w:marBottom w:val="0"/>
      <w:divBdr>
        <w:top w:val="none" w:sz="0" w:space="0" w:color="auto"/>
        <w:left w:val="none" w:sz="0" w:space="0" w:color="auto"/>
        <w:bottom w:val="none" w:sz="0" w:space="0" w:color="auto"/>
        <w:right w:val="none" w:sz="0" w:space="0" w:color="auto"/>
      </w:divBdr>
    </w:div>
    <w:div w:id="1240751343">
      <w:bodyDiv w:val="1"/>
      <w:marLeft w:val="0"/>
      <w:marRight w:val="0"/>
      <w:marTop w:val="0"/>
      <w:marBottom w:val="0"/>
      <w:divBdr>
        <w:top w:val="none" w:sz="0" w:space="0" w:color="auto"/>
        <w:left w:val="none" w:sz="0" w:space="0" w:color="auto"/>
        <w:bottom w:val="none" w:sz="0" w:space="0" w:color="auto"/>
        <w:right w:val="none" w:sz="0" w:space="0" w:color="auto"/>
      </w:divBdr>
    </w:div>
    <w:div w:id="1266886487">
      <w:bodyDiv w:val="1"/>
      <w:marLeft w:val="0"/>
      <w:marRight w:val="0"/>
      <w:marTop w:val="0"/>
      <w:marBottom w:val="0"/>
      <w:divBdr>
        <w:top w:val="none" w:sz="0" w:space="0" w:color="auto"/>
        <w:left w:val="none" w:sz="0" w:space="0" w:color="auto"/>
        <w:bottom w:val="none" w:sz="0" w:space="0" w:color="auto"/>
        <w:right w:val="none" w:sz="0" w:space="0" w:color="auto"/>
      </w:divBdr>
    </w:div>
    <w:div w:id="1417555383">
      <w:bodyDiv w:val="1"/>
      <w:marLeft w:val="0"/>
      <w:marRight w:val="0"/>
      <w:marTop w:val="0"/>
      <w:marBottom w:val="0"/>
      <w:divBdr>
        <w:top w:val="none" w:sz="0" w:space="0" w:color="auto"/>
        <w:left w:val="none" w:sz="0" w:space="0" w:color="auto"/>
        <w:bottom w:val="none" w:sz="0" w:space="0" w:color="auto"/>
        <w:right w:val="none" w:sz="0" w:space="0" w:color="auto"/>
      </w:divBdr>
    </w:div>
    <w:div w:id="1548300774">
      <w:bodyDiv w:val="1"/>
      <w:marLeft w:val="0"/>
      <w:marRight w:val="0"/>
      <w:marTop w:val="0"/>
      <w:marBottom w:val="0"/>
      <w:divBdr>
        <w:top w:val="none" w:sz="0" w:space="0" w:color="auto"/>
        <w:left w:val="none" w:sz="0" w:space="0" w:color="auto"/>
        <w:bottom w:val="none" w:sz="0" w:space="0" w:color="auto"/>
        <w:right w:val="none" w:sz="0" w:space="0" w:color="auto"/>
      </w:divBdr>
    </w:div>
    <w:div w:id="1832141678">
      <w:bodyDiv w:val="1"/>
      <w:marLeft w:val="0"/>
      <w:marRight w:val="0"/>
      <w:marTop w:val="0"/>
      <w:marBottom w:val="0"/>
      <w:divBdr>
        <w:top w:val="none" w:sz="0" w:space="0" w:color="auto"/>
        <w:left w:val="none" w:sz="0" w:space="0" w:color="auto"/>
        <w:bottom w:val="none" w:sz="0" w:space="0" w:color="auto"/>
        <w:right w:val="none" w:sz="0" w:space="0" w:color="auto"/>
      </w:divBdr>
    </w:div>
    <w:div w:id="2078626418">
      <w:bodyDiv w:val="1"/>
      <w:marLeft w:val="0"/>
      <w:marRight w:val="0"/>
      <w:marTop w:val="0"/>
      <w:marBottom w:val="0"/>
      <w:divBdr>
        <w:top w:val="none" w:sz="0" w:space="0" w:color="auto"/>
        <w:left w:val="none" w:sz="0" w:space="0" w:color="auto"/>
        <w:bottom w:val="none" w:sz="0" w:space="0" w:color="auto"/>
        <w:right w:val="none" w:sz="0" w:space="0" w:color="auto"/>
      </w:divBdr>
    </w:div>
    <w:div w:id="208702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1520</Words>
  <Characters>8668</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c:creator>
  <cp:keywords/>
  <dc:description/>
  <cp:lastModifiedBy>SUN</cp:lastModifiedBy>
  <cp:revision>2</cp:revision>
  <dcterms:created xsi:type="dcterms:W3CDTF">2022-12-14T08:44:00Z</dcterms:created>
  <dcterms:modified xsi:type="dcterms:W3CDTF">2022-12-14T08:44:00Z</dcterms:modified>
</cp:coreProperties>
</file>