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8B44" w14:textId="391370F5" w:rsidR="00CC0C5A" w:rsidRPr="00BE4C7C" w:rsidRDefault="00063DB0" w:rsidP="00CC0C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3DB0">
        <w:rPr>
          <w:rFonts w:ascii="Times New Roman" w:hAnsi="Times New Roman" w:cs="Times New Roman"/>
          <w:sz w:val="24"/>
          <w:szCs w:val="24"/>
        </w:rPr>
        <w:t>Supplementary</w:t>
      </w:r>
      <w:r w:rsidR="005335E6">
        <w:rPr>
          <w:rFonts w:ascii="Times New Roman" w:hAnsi="Times New Roman" w:cs="Times New Roman"/>
          <w:sz w:val="24"/>
          <w:szCs w:val="24"/>
        </w:rPr>
        <w:t xml:space="preserve"> </w:t>
      </w:r>
      <w:r w:rsidR="00CC0C5A" w:rsidRPr="00BE4C7C">
        <w:rPr>
          <w:rFonts w:ascii="Times New Roman" w:hAnsi="Times New Roman" w:cs="Times New Roman"/>
          <w:sz w:val="24"/>
          <w:szCs w:val="24"/>
        </w:rPr>
        <w:t xml:space="preserve">Table </w:t>
      </w:r>
      <w:bookmarkStart w:id="0" w:name="_Hlk114088891"/>
      <w:r w:rsidR="001643A2">
        <w:rPr>
          <w:rFonts w:ascii="Times New Roman" w:hAnsi="Times New Roman" w:cs="Times New Roman"/>
          <w:sz w:val="24"/>
          <w:szCs w:val="24"/>
        </w:rPr>
        <w:t>2</w:t>
      </w:r>
      <w:r w:rsidR="00CC0C5A" w:rsidRPr="00BE4C7C">
        <w:rPr>
          <w:rFonts w:ascii="Times New Roman" w:hAnsi="Times New Roman" w:cs="Times New Roman"/>
          <w:sz w:val="24"/>
          <w:szCs w:val="24"/>
        </w:rPr>
        <w:t xml:space="preserve"> </w:t>
      </w:r>
      <w:r w:rsidR="00CC0C5A" w:rsidRPr="001C2345">
        <w:rPr>
          <w:rFonts w:ascii="Times New Roman" w:hAnsi="Times New Roman" w:cs="Times New Roman" w:hint="eastAsia"/>
          <w:sz w:val="24"/>
          <w:szCs w:val="24"/>
        </w:rPr>
        <w:t xml:space="preserve">Comparison of basic clinical information of IUAs patients in training </w:t>
      </w:r>
      <w:r w:rsidR="00CC0C5A">
        <w:rPr>
          <w:rFonts w:ascii="Times New Roman" w:hAnsi="Times New Roman" w:cs="Times New Roman" w:hint="eastAsia"/>
          <w:sz w:val="24"/>
          <w:szCs w:val="24"/>
        </w:rPr>
        <w:t>cohort</w:t>
      </w:r>
      <w:r w:rsidR="00CC0C5A" w:rsidRPr="001C2345">
        <w:rPr>
          <w:rFonts w:ascii="Times New Roman" w:hAnsi="Times New Roman" w:cs="Times New Roman" w:hint="eastAsia"/>
          <w:sz w:val="24"/>
          <w:szCs w:val="24"/>
        </w:rPr>
        <w:t xml:space="preserve"> and validation </w:t>
      </w:r>
      <w:r w:rsidR="00CC0C5A">
        <w:rPr>
          <w:rFonts w:ascii="Times New Roman" w:hAnsi="Times New Roman" w:cs="Times New Roman"/>
          <w:sz w:val="24"/>
          <w:szCs w:val="24"/>
        </w:rPr>
        <w:t>cohort</w:t>
      </w:r>
      <w:bookmarkEnd w:id="0"/>
      <w:r w:rsidR="00CC0C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-1"/>
        <w:tblW w:w="5291" w:type="pct"/>
        <w:tblLayout w:type="fixed"/>
        <w:tblLook w:val="0660" w:firstRow="1" w:lastRow="1" w:firstColumn="0" w:lastColumn="0" w:noHBand="1" w:noVBand="1"/>
      </w:tblPr>
      <w:tblGrid>
        <w:gridCol w:w="3543"/>
        <w:gridCol w:w="2127"/>
        <w:gridCol w:w="2268"/>
        <w:gridCol w:w="851"/>
      </w:tblGrid>
      <w:tr w:rsidR="00CC0C5A" w:rsidRPr="00BE4C7C" w14:paraId="140A4BDE" w14:textId="77777777" w:rsidTr="00070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6" w:type="pct"/>
            <w:noWrap/>
          </w:tcPr>
          <w:p w14:paraId="0EF16E46" w14:textId="77777777" w:rsidR="00CC0C5A" w:rsidRPr="00BE4C7C" w:rsidRDefault="00CC0C5A" w:rsidP="00D67D8B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Item</w:t>
            </w:r>
          </w:p>
        </w:tc>
        <w:tc>
          <w:tcPr>
            <w:tcW w:w="1210" w:type="pct"/>
          </w:tcPr>
          <w:p w14:paraId="5F201A3E" w14:textId="77777777" w:rsidR="00CC0C5A" w:rsidRPr="00BE4C7C" w:rsidRDefault="00CC0C5A" w:rsidP="00D67D8B">
            <w:pPr>
              <w:spacing w:line="36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Training cohort</w:t>
            </w:r>
          </w:p>
        </w:tc>
        <w:tc>
          <w:tcPr>
            <w:tcW w:w="1290" w:type="pct"/>
          </w:tcPr>
          <w:p w14:paraId="6D9B99CF" w14:textId="77777777" w:rsidR="00CC0C5A" w:rsidRPr="00BE4C7C" w:rsidRDefault="00CC0C5A" w:rsidP="00D67D8B">
            <w:pPr>
              <w:spacing w:line="36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Validation cohort</w:t>
            </w:r>
          </w:p>
        </w:tc>
        <w:tc>
          <w:tcPr>
            <w:tcW w:w="484" w:type="pct"/>
          </w:tcPr>
          <w:p w14:paraId="05687983" w14:textId="77777777" w:rsidR="00CC0C5A" w:rsidRPr="00BE4C7C" w:rsidRDefault="00CC0C5A" w:rsidP="00D67D8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E4C7C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P</w:t>
            </w:r>
          </w:p>
        </w:tc>
      </w:tr>
      <w:tr w:rsidR="00CC0C5A" w:rsidRPr="00BE4C7C" w14:paraId="6B6B4892" w14:textId="77777777" w:rsidTr="00070B22">
        <w:trPr>
          <w:trHeight w:val="448"/>
        </w:trPr>
        <w:tc>
          <w:tcPr>
            <w:tcW w:w="2016" w:type="pct"/>
            <w:noWrap/>
          </w:tcPr>
          <w:p w14:paraId="6A0D3CBE" w14:textId="77777777" w:rsidR="00CC0C5A" w:rsidRPr="00BE4C7C" w:rsidRDefault="00CC0C5A" w:rsidP="00D67D8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A</w:t>
            </w: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ge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, y</w:t>
            </w:r>
          </w:p>
        </w:tc>
        <w:tc>
          <w:tcPr>
            <w:tcW w:w="1210" w:type="pct"/>
          </w:tcPr>
          <w:p w14:paraId="18E02E9A" w14:textId="77777777" w:rsidR="00CC0C5A" w:rsidRPr="00BE4C7C" w:rsidRDefault="00CC0C5A" w:rsidP="00D67D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3</w:t>
            </w: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(</w:t>
            </w:r>
            <w:r w:rsidRPr="00BE4C7C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2</w:t>
            </w: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,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E4C7C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3</w:t>
            </w: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1290" w:type="pct"/>
          </w:tcPr>
          <w:p w14:paraId="6B687ACC" w14:textId="77777777" w:rsidR="00CC0C5A" w:rsidRPr="00BE4C7C" w:rsidRDefault="00CC0C5A" w:rsidP="00D67D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31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(</w:t>
            </w: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28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,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34.75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484" w:type="pct"/>
          </w:tcPr>
          <w:p w14:paraId="223BCE6F" w14:textId="77777777" w:rsidR="00CC0C5A" w:rsidRPr="00BE4C7C" w:rsidRDefault="00CC0C5A" w:rsidP="00D67D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0.138</w:t>
            </w:r>
          </w:p>
        </w:tc>
      </w:tr>
      <w:tr w:rsidR="00CC0C5A" w:rsidRPr="00BE4C7C" w14:paraId="639152D1" w14:textId="77777777" w:rsidTr="00070B22">
        <w:tc>
          <w:tcPr>
            <w:tcW w:w="2016" w:type="pct"/>
            <w:noWrap/>
          </w:tcPr>
          <w:p w14:paraId="0DCBF77D" w14:textId="4AFFB632" w:rsidR="00CC0C5A" w:rsidRPr="004B0F28" w:rsidRDefault="00CC0C5A" w:rsidP="00D67D8B">
            <w:pPr>
              <w:spacing w:line="360" w:lineRule="auto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  <w:r w:rsidRPr="00687440"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  <w:t xml:space="preserve">Menstrual </w:t>
            </w:r>
            <w:r w:rsidR="004B0F28" w:rsidRPr="004B0F28"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  <w:t>pattern</w:t>
            </w:r>
            <w:r w:rsidRPr="004B0F28">
              <w:rPr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</w:rPr>
              <w:t xml:space="preserve"> </w:t>
            </w:r>
          </w:p>
          <w:p w14:paraId="64E21FFE" w14:textId="54B58CE6" w:rsidR="00CC0C5A" w:rsidRPr="004B0F28" w:rsidRDefault="00CC0C5A" w:rsidP="00D67D8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  <w:r w:rsidRPr="004B0F28"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  <w:t>≤ 1/2</w:t>
            </w:r>
          </w:p>
          <w:p w14:paraId="3897FB1C" w14:textId="77777777" w:rsidR="004B0F28" w:rsidRPr="004B0F28" w:rsidRDefault="004B0F28" w:rsidP="004B0F28">
            <w:pPr>
              <w:tabs>
                <w:tab w:val="right" w:pos="2882"/>
              </w:tabs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  <w:r w:rsidRPr="004B0F28">
              <w:rPr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</w:rPr>
              <w:t>H</w:t>
            </w:r>
            <w:r w:rsidRPr="004B0F28"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  <w:t>ypomenorrhea</w:t>
            </w:r>
          </w:p>
          <w:p w14:paraId="57626D89" w14:textId="77777777" w:rsidR="00CC0C5A" w:rsidRPr="004B0F28" w:rsidRDefault="00CC0C5A" w:rsidP="00D67D8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  <w:r w:rsidRPr="004B0F28">
              <w:rPr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</w:rPr>
              <w:t>A</w:t>
            </w:r>
            <w:r w:rsidRPr="004B0F28"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  <w:t>menorrhea</w:t>
            </w:r>
          </w:p>
        </w:tc>
        <w:tc>
          <w:tcPr>
            <w:tcW w:w="1210" w:type="pct"/>
          </w:tcPr>
          <w:p w14:paraId="76110A44" w14:textId="77777777" w:rsidR="00CC0C5A" w:rsidRPr="00A50FBB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</w:p>
          <w:p w14:paraId="200EF096" w14:textId="227BC0CB" w:rsidR="00CC0C5A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A50FB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1</w:t>
            </w:r>
            <w:r w:rsidRPr="00A50FB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15</w:t>
            </w:r>
            <w:r w:rsidRPr="00A50FB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(</w:t>
            </w:r>
            <w:r w:rsidRPr="00A50FB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9.0%</w:t>
            </w:r>
            <w:r w:rsidRPr="00A50FB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  <w:p w14:paraId="78305AE5" w14:textId="77777777" w:rsidR="00CC0C5A" w:rsidRPr="00A50FBB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A50FB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1</w:t>
            </w:r>
            <w:r w:rsidRPr="00A50FB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57(53.2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%</w:t>
            </w:r>
            <w:r w:rsidRPr="00A50FB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  <w:p w14:paraId="721BEA11" w14:textId="77777777" w:rsidR="00CC0C5A" w:rsidRPr="00A50FBB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A50FB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2</w:t>
            </w:r>
            <w:r w:rsidRPr="00A50FB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3(7.8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%</w:t>
            </w:r>
            <w:r w:rsidRPr="00A50FB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290" w:type="pct"/>
          </w:tcPr>
          <w:p w14:paraId="33EF7727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2699CD" w14:textId="009FFB79" w:rsidR="00CC0C5A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BA5AE1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3</w:t>
            </w:r>
            <w:r w:rsidRPr="00BA5AE1">
              <w:rPr>
                <w:rFonts w:ascii="Times New Roman" w:eastAsia="等线" w:hAnsi="Times New Roman"/>
                <w:color w:val="auto"/>
                <w:sz w:val="24"/>
                <w:szCs w:val="24"/>
              </w:rPr>
              <w:t>4</w:t>
            </w:r>
            <w:r w:rsidRPr="00BA5AE1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(</w:t>
            </w:r>
            <w:r w:rsidRPr="00BA5AE1">
              <w:rPr>
                <w:rFonts w:ascii="Times New Roman" w:eastAsia="等线" w:hAnsi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6.0%</w:t>
            </w:r>
            <w:r w:rsidRPr="00BA5AE1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  <w:p w14:paraId="56E71687" w14:textId="77777777" w:rsidR="00CC0C5A" w:rsidRPr="00BA5AE1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BA5AE1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3</w:t>
            </w:r>
            <w:r w:rsidRPr="00BA5AE1">
              <w:rPr>
                <w:rFonts w:ascii="Times New Roman" w:eastAsia="等线" w:hAnsi="Times New Roman"/>
                <w:color w:val="auto"/>
                <w:sz w:val="24"/>
                <w:szCs w:val="24"/>
              </w:rPr>
              <w:t>7(50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.0%</w:t>
            </w:r>
            <w:r w:rsidRPr="00BA5AE1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  <w:p w14:paraId="7A5816B3" w14:textId="77777777" w:rsidR="00CC0C5A" w:rsidRPr="00BE4C7C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AE1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3</w:t>
            </w:r>
            <w:r w:rsidRPr="00BA5AE1">
              <w:rPr>
                <w:rFonts w:ascii="Times New Roman" w:eastAsia="等线" w:hAnsi="Times New Roman"/>
                <w:color w:val="auto"/>
                <w:sz w:val="24"/>
                <w:szCs w:val="24"/>
              </w:rPr>
              <w:t>(4.0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%</w:t>
            </w:r>
            <w:r w:rsidRPr="00BA5AE1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84" w:type="pct"/>
          </w:tcPr>
          <w:p w14:paraId="206BD32E" w14:textId="77777777" w:rsidR="00CC0C5A" w:rsidRPr="00A50FBB" w:rsidRDefault="00CC0C5A" w:rsidP="00D67D8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A50FBB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0</w:t>
            </w:r>
            <w:r w:rsidRPr="00A50FBB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367</w:t>
            </w:r>
          </w:p>
        </w:tc>
      </w:tr>
      <w:tr w:rsidR="00CC0C5A" w:rsidRPr="00BE4C7C" w14:paraId="7388BC45" w14:textId="77777777" w:rsidTr="00070B22">
        <w:tc>
          <w:tcPr>
            <w:tcW w:w="2016" w:type="pct"/>
            <w:noWrap/>
          </w:tcPr>
          <w:p w14:paraId="5923043A" w14:textId="77777777" w:rsidR="00CC0C5A" w:rsidRPr="00F06ACA" w:rsidRDefault="00CC0C5A" w:rsidP="00D67D8B">
            <w:pPr>
              <w:spacing w:line="360" w:lineRule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</w:rPr>
              <w:t>G</w:t>
            </w:r>
            <w:r w:rsidRPr="00F06ACA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ravidity</w:t>
            </w:r>
          </w:p>
          <w:p w14:paraId="249E6D28" w14:textId="71081F43" w:rsidR="00CC0C5A" w:rsidRPr="00F06ACA" w:rsidRDefault="00B9672D" w:rsidP="00D67D8B">
            <w:pPr>
              <w:spacing w:line="360" w:lineRule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</w:rPr>
              <w:t xml:space="preserve"> </w:t>
            </w:r>
            <w:r w:rsidR="002715FE" w:rsidRPr="00F06ACA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06ACA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 xml:space="preserve"> 0</w:t>
            </w:r>
          </w:p>
          <w:p w14:paraId="5D5D1C12" w14:textId="5FA43963" w:rsidR="00B9672D" w:rsidRPr="00F06ACA" w:rsidRDefault="00B9672D" w:rsidP="00D67D8B">
            <w:pPr>
              <w:spacing w:line="360" w:lineRule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</w:rPr>
              <w:t xml:space="preserve"> </w:t>
            </w:r>
            <w:r w:rsidR="002715FE" w:rsidRPr="00F06ACA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06ACA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 xml:space="preserve"> 1-2</w:t>
            </w:r>
          </w:p>
          <w:p w14:paraId="2F65F8EB" w14:textId="3A3A621B" w:rsidR="00B9672D" w:rsidRPr="00F06ACA" w:rsidRDefault="00B9672D" w:rsidP="00D67D8B">
            <w:pPr>
              <w:spacing w:line="360" w:lineRule="auto"/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</w:rPr>
              <w:t xml:space="preserve"> </w:t>
            </w:r>
            <w:r w:rsidRPr="00F06ACA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715FE" w:rsidRPr="00F06ACA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06ACA">
              <w:rPr>
                <w:rFonts w:ascii="Times New Roman" w:eastAsia="宋体" w:hAnsi="Times New Roman" w:cs="Times New Roman" w:hint="eastAsia"/>
                <w:color w:val="auto"/>
                <w:sz w:val="24"/>
                <w:szCs w:val="24"/>
              </w:rPr>
              <w:t>≥</w:t>
            </w:r>
            <w:r w:rsidRPr="00F06ACA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0" w:type="pct"/>
          </w:tcPr>
          <w:p w14:paraId="798459F9" w14:textId="77777777" w:rsidR="00CC0C5A" w:rsidRPr="00F06ACA" w:rsidRDefault="00CC0C5A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</w:p>
          <w:p w14:paraId="6994550B" w14:textId="1021138D" w:rsidR="00B9672D" w:rsidRPr="00F06ACA" w:rsidRDefault="00B9672D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bookmarkStart w:id="1" w:name="OLE_LINK1"/>
            <w:r w:rsidRPr="00F06ACA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2</w:t>
            </w:r>
            <w:r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0</w:t>
            </w:r>
            <w:r w:rsidR="00CE6603" w:rsidRPr="00F06ACA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(</w:t>
            </w:r>
            <w:r w:rsidR="00CE6603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6.78%)</w:t>
            </w:r>
          </w:p>
          <w:p w14:paraId="4973241E" w14:textId="405BBC67" w:rsidR="00B9672D" w:rsidRPr="00F06ACA" w:rsidRDefault="00B9672D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1</w:t>
            </w:r>
            <w:r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89</w:t>
            </w:r>
            <w:r w:rsidR="00CE6603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(64.07%)</w:t>
            </w:r>
          </w:p>
          <w:p w14:paraId="760B0CA9" w14:textId="4FB44C55" w:rsidR="00B9672D" w:rsidRPr="00F06ACA" w:rsidRDefault="00B9672D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8</w:t>
            </w:r>
            <w:r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6</w:t>
            </w:r>
            <w:bookmarkEnd w:id="1"/>
            <w:r w:rsidR="00CE6603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(29.15%)</w:t>
            </w:r>
          </w:p>
        </w:tc>
        <w:tc>
          <w:tcPr>
            <w:tcW w:w="1290" w:type="pct"/>
          </w:tcPr>
          <w:p w14:paraId="5F8616AE" w14:textId="77777777" w:rsidR="00CC0C5A" w:rsidRPr="00F06ACA" w:rsidRDefault="00CC0C5A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</w:p>
          <w:p w14:paraId="678814B8" w14:textId="793DF9F1" w:rsidR="00B9672D" w:rsidRPr="00F06ACA" w:rsidRDefault="00B9672D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bookmarkStart w:id="2" w:name="OLE_LINK2"/>
            <w:r w:rsidRPr="00F06ACA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1</w:t>
            </w:r>
            <w:r w:rsidR="00C30CF1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(1.35%)</w:t>
            </w:r>
          </w:p>
          <w:p w14:paraId="0823CE02" w14:textId="6C7216E6" w:rsidR="00B9672D" w:rsidRPr="00F06ACA" w:rsidRDefault="00F06ACA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5</w:t>
            </w:r>
            <w:r w:rsidR="00B9672D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1</w:t>
            </w:r>
            <w:r w:rsidR="00C30CF1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(</w:t>
            </w:r>
            <w:r w:rsidR="003D4D37">
              <w:rPr>
                <w:rFonts w:ascii="Times New Roman" w:eastAsia="宋体" w:hAnsi="Times New Roman"/>
                <w:color w:val="auto"/>
                <w:sz w:val="24"/>
                <w:szCs w:val="24"/>
              </w:rPr>
              <w:t>68.92</w:t>
            </w:r>
            <w:r w:rsidR="00C30CF1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%)</w:t>
            </w:r>
          </w:p>
          <w:p w14:paraId="20F19F90" w14:textId="766DDB72" w:rsidR="00B9672D" w:rsidRPr="00F06ACA" w:rsidRDefault="00F06ACA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2</w:t>
            </w:r>
            <w:r w:rsidR="00B9672D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2</w:t>
            </w:r>
            <w:bookmarkEnd w:id="2"/>
            <w:r w:rsidR="00C30CF1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(</w:t>
            </w:r>
            <w:r w:rsidR="003D4D37">
              <w:rPr>
                <w:rFonts w:ascii="Times New Roman" w:eastAsia="宋体" w:hAnsi="Times New Roman"/>
                <w:color w:val="auto"/>
                <w:sz w:val="24"/>
                <w:szCs w:val="24"/>
              </w:rPr>
              <w:t>29.73</w:t>
            </w:r>
            <w:r w:rsidR="00C30CF1" w:rsidRPr="00F06ACA">
              <w:rPr>
                <w:rFonts w:ascii="Times New Roman" w:eastAsia="宋体" w:hAnsi="Times New Roman"/>
                <w:color w:val="auto"/>
                <w:sz w:val="24"/>
                <w:szCs w:val="24"/>
              </w:rPr>
              <w:t>%)</w:t>
            </w:r>
          </w:p>
        </w:tc>
        <w:tc>
          <w:tcPr>
            <w:tcW w:w="484" w:type="pct"/>
          </w:tcPr>
          <w:p w14:paraId="70832E00" w14:textId="54FED35C" w:rsidR="00CC0C5A" w:rsidRPr="00F06ACA" w:rsidRDefault="00926F00" w:rsidP="00D67D8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F06ACA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0</w:t>
            </w:r>
            <w:r w:rsidRPr="00F06ACA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.</w:t>
            </w:r>
            <w:r w:rsidR="00F06ACA" w:rsidRPr="00F06ACA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193</w:t>
            </w:r>
          </w:p>
        </w:tc>
      </w:tr>
      <w:tr w:rsidR="00CC0C5A" w:rsidRPr="00BE4C7C" w14:paraId="5EBC68E2" w14:textId="77777777" w:rsidTr="00070B22">
        <w:tc>
          <w:tcPr>
            <w:tcW w:w="2016" w:type="pct"/>
            <w:noWrap/>
          </w:tcPr>
          <w:p w14:paraId="5FAB9016" w14:textId="77777777" w:rsidR="00CC0C5A" w:rsidRDefault="00CC0C5A" w:rsidP="00D67D8B">
            <w:pPr>
              <w:spacing w:line="360" w:lineRule="auto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Parity</w:t>
            </w:r>
          </w:p>
          <w:p w14:paraId="53C380EB" w14:textId="77777777" w:rsidR="00CC0C5A" w:rsidRPr="00720BAB" w:rsidRDefault="00CC0C5A" w:rsidP="00D67D8B">
            <w:pPr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0</w:t>
            </w:r>
          </w:p>
          <w:p w14:paraId="0E35AAEA" w14:textId="77777777" w:rsidR="00CC0C5A" w:rsidRPr="00720BAB" w:rsidRDefault="00CC0C5A" w:rsidP="00D67D8B">
            <w:pPr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1</w:t>
            </w:r>
          </w:p>
          <w:p w14:paraId="3BEA89EE" w14:textId="77777777" w:rsidR="00CC0C5A" w:rsidRPr="00720BAB" w:rsidRDefault="00CC0C5A" w:rsidP="00D67D8B">
            <w:pPr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≥</w:t>
            </w:r>
            <w:r w:rsidRPr="00720BAB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10" w:type="pct"/>
          </w:tcPr>
          <w:p w14:paraId="2FBA4EC5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</w:p>
          <w:p w14:paraId="196CB735" w14:textId="77777777" w:rsidR="00CC0C5A" w:rsidRPr="00720BAB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2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48</w:t>
            </w:r>
            <w:r w:rsidRPr="00720BA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(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84.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1%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  <w:p w14:paraId="7ABD2559" w14:textId="77777777" w:rsidR="00CC0C5A" w:rsidRPr="00720BAB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4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4(14.9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%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  <w:p w14:paraId="454EB0E8" w14:textId="77777777" w:rsidR="00CC0C5A" w:rsidRPr="00720BAB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3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(1.0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%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290" w:type="pct"/>
          </w:tcPr>
          <w:p w14:paraId="76E58B92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F285154" w14:textId="77777777" w:rsidR="00CC0C5A" w:rsidRPr="00720BAB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5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5(74.3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%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  <w:p w14:paraId="28C4F5EF" w14:textId="77777777" w:rsidR="00CC0C5A" w:rsidRPr="00720BAB" w:rsidRDefault="00CC0C5A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1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9(25.</w:t>
            </w:r>
            <w:r>
              <w:rPr>
                <w:rFonts w:ascii="Times New Roman" w:eastAsia="等线" w:hAnsi="Times New Roman"/>
                <w:color w:val="auto"/>
                <w:sz w:val="24"/>
                <w:szCs w:val="24"/>
              </w:rPr>
              <w:t>7%</w:t>
            </w:r>
            <w:r w:rsidRPr="00720BAB">
              <w:rPr>
                <w:rFonts w:ascii="Times New Roman" w:eastAsia="等线" w:hAnsi="Times New Roman"/>
                <w:color w:val="auto"/>
                <w:sz w:val="24"/>
                <w:szCs w:val="24"/>
              </w:rPr>
              <w:t>)</w:t>
            </w:r>
          </w:p>
          <w:p w14:paraId="271B9350" w14:textId="77777777" w:rsidR="00CC0C5A" w:rsidRPr="00BA5AE1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484" w:type="pct"/>
          </w:tcPr>
          <w:p w14:paraId="67EF3475" w14:textId="77777777" w:rsidR="00CC0C5A" w:rsidRPr="00A50FBB" w:rsidRDefault="00CC0C5A" w:rsidP="00D67D8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20BAB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0</w:t>
            </w:r>
            <w:r w:rsidRPr="00720BAB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.0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66</w:t>
            </w:r>
          </w:p>
        </w:tc>
      </w:tr>
      <w:tr w:rsidR="001E0F88" w:rsidRPr="00BE4C7C" w14:paraId="6D1561E3" w14:textId="77777777" w:rsidTr="00070B22">
        <w:tc>
          <w:tcPr>
            <w:tcW w:w="2016" w:type="pct"/>
            <w:noWrap/>
          </w:tcPr>
          <w:p w14:paraId="13E41F89" w14:textId="34DA6B96" w:rsidR="001E0F88" w:rsidRPr="00D837C2" w:rsidRDefault="001E0F88" w:rsidP="00D67D8B">
            <w:pPr>
              <w:spacing w:line="360" w:lineRule="auto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837C2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Symptom.duration</w:t>
            </w:r>
            <w:proofErr w:type="spellEnd"/>
          </w:p>
        </w:tc>
        <w:tc>
          <w:tcPr>
            <w:tcW w:w="1210" w:type="pct"/>
          </w:tcPr>
          <w:p w14:paraId="319A7508" w14:textId="108628BE" w:rsidR="001E0F88" w:rsidRPr="00D837C2" w:rsidRDefault="00D837C2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D837C2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7(9,3</w:t>
            </w:r>
            <w:r w:rsidRPr="00D837C2">
              <w:rPr>
                <w:rFonts w:ascii="Times New Roman" w:eastAsia="等线" w:hAnsi="Times New Roman"/>
                <w:color w:val="auto"/>
                <w:sz w:val="24"/>
                <w:szCs w:val="24"/>
              </w:rPr>
              <w:t>6</w:t>
            </w:r>
            <w:r w:rsidRPr="00D837C2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90" w:type="pct"/>
          </w:tcPr>
          <w:p w14:paraId="0D887878" w14:textId="201F9949" w:rsidR="001E0F88" w:rsidRPr="00D837C2" w:rsidRDefault="00D837C2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D837C2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6(8,4</w:t>
            </w:r>
            <w:r w:rsidRPr="00D837C2">
              <w:rPr>
                <w:rFonts w:ascii="Times New Roman" w:eastAsia="等线" w:hAnsi="Times New Roman"/>
                <w:color w:val="auto"/>
                <w:sz w:val="24"/>
                <w:szCs w:val="24"/>
              </w:rPr>
              <w:t>0</w:t>
            </w:r>
            <w:r w:rsidRPr="00D837C2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.5</w:t>
            </w:r>
            <w:r w:rsidRPr="00D837C2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484" w:type="pct"/>
          </w:tcPr>
          <w:p w14:paraId="47824EC9" w14:textId="21EF7791" w:rsidR="001E0F88" w:rsidRPr="00D837C2" w:rsidRDefault="00D837C2" w:rsidP="00D837C2">
            <w:pPr>
              <w:pStyle w:val="DecimalAligned"/>
              <w:spacing w:line="240" w:lineRule="auto"/>
              <w:rPr>
                <w:rFonts w:ascii="Times New Roman" w:eastAsia="等线" w:hAnsi="Times New Roman"/>
                <w:color w:val="auto"/>
                <w:sz w:val="24"/>
                <w:szCs w:val="24"/>
              </w:rPr>
            </w:pPr>
            <w:r w:rsidRPr="00D837C2">
              <w:rPr>
                <w:rFonts w:ascii="Times New Roman" w:eastAsia="等线" w:hAnsi="Times New Roman" w:hint="eastAsia"/>
                <w:color w:val="auto"/>
                <w:sz w:val="24"/>
                <w:szCs w:val="24"/>
              </w:rPr>
              <w:t>0</w:t>
            </w:r>
            <w:r w:rsidRPr="00D837C2">
              <w:rPr>
                <w:rFonts w:ascii="Times New Roman" w:eastAsia="等线" w:hAnsi="Times New Roman"/>
                <w:color w:val="auto"/>
                <w:sz w:val="24"/>
                <w:szCs w:val="24"/>
              </w:rPr>
              <w:t>.599</w:t>
            </w:r>
          </w:p>
        </w:tc>
      </w:tr>
      <w:tr w:rsidR="003377AC" w:rsidRPr="00BE4C7C" w14:paraId="0CC69A5B" w14:textId="77777777" w:rsidTr="00070B22">
        <w:tc>
          <w:tcPr>
            <w:tcW w:w="2016" w:type="pct"/>
            <w:noWrap/>
          </w:tcPr>
          <w:p w14:paraId="340CF74D" w14:textId="77777777" w:rsidR="003377AC" w:rsidRPr="00407F4E" w:rsidRDefault="003377AC" w:rsidP="00407F4E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407F4E">
              <w:rPr>
                <w:rFonts w:ascii="Times New Roman" w:eastAsia="宋体" w:hAnsi="Times New Roman"/>
                <w:color w:val="auto"/>
                <w:sz w:val="24"/>
                <w:szCs w:val="24"/>
              </w:rPr>
              <w:t>Prior uterine procedures</w:t>
            </w:r>
          </w:p>
          <w:p w14:paraId="12EA701C" w14:textId="0001E184" w:rsidR="00916CAB" w:rsidRPr="00407F4E" w:rsidRDefault="00407F4E" w:rsidP="00407F4E">
            <w:pPr>
              <w:pStyle w:val="DecimalAligned"/>
              <w:spacing w:line="240" w:lineRule="auto"/>
              <w:ind w:firstLineChars="200" w:firstLine="480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407F4E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1210" w:type="pct"/>
          </w:tcPr>
          <w:p w14:paraId="4C2DF13B" w14:textId="77777777" w:rsidR="003377AC" w:rsidRPr="00357C5F" w:rsidRDefault="003377AC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</w:p>
          <w:p w14:paraId="46DB968C" w14:textId="4F76F9BE" w:rsidR="00916CAB" w:rsidRPr="00357C5F" w:rsidRDefault="001A13BA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357C5F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2</w:t>
            </w:r>
            <w:r w:rsidRPr="00357C5F">
              <w:rPr>
                <w:rFonts w:ascii="Times New Roman" w:eastAsia="宋体" w:hAnsi="Times New Roman"/>
                <w:color w:val="auto"/>
                <w:sz w:val="24"/>
                <w:szCs w:val="24"/>
              </w:rPr>
              <w:t>38</w:t>
            </w:r>
            <w:r w:rsidR="00357C5F" w:rsidRPr="00357C5F">
              <w:rPr>
                <w:rFonts w:ascii="Times New Roman" w:eastAsia="宋体" w:hAnsi="Times New Roman"/>
                <w:color w:val="auto"/>
                <w:sz w:val="24"/>
                <w:szCs w:val="24"/>
              </w:rPr>
              <w:t>(80.68%)</w:t>
            </w:r>
          </w:p>
        </w:tc>
        <w:tc>
          <w:tcPr>
            <w:tcW w:w="1290" w:type="pct"/>
          </w:tcPr>
          <w:p w14:paraId="03841C25" w14:textId="77777777" w:rsidR="003377AC" w:rsidRPr="00357C5F" w:rsidRDefault="003377AC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</w:p>
          <w:p w14:paraId="712B516C" w14:textId="1859983A" w:rsidR="00916CAB" w:rsidRPr="00357C5F" w:rsidRDefault="003D4D37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357C5F">
              <w:rPr>
                <w:rFonts w:ascii="Times New Roman" w:eastAsia="宋体" w:hAnsi="Times New Roman"/>
                <w:color w:val="auto"/>
                <w:sz w:val="24"/>
                <w:szCs w:val="24"/>
              </w:rPr>
              <w:t>5</w:t>
            </w:r>
            <w:r w:rsidR="00916CAB" w:rsidRPr="00357C5F">
              <w:rPr>
                <w:rFonts w:ascii="Times New Roman" w:eastAsia="宋体" w:hAnsi="Times New Roman"/>
                <w:color w:val="auto"/>
                <w:sz w:val="24"/>
                <w:szCs w:val="24"/>
              </w:rPr>
              <w:t>7</w:t>
            </w:r>
            <w:r w:rsidR="00357C5F" w:rsidRPr="00357C5F">
              <w:rPr>
                <w:rFonts w:ascii="Times New Roman" w:eastAsia="宋体" w:hAnsi="Times New Roman"/>
                <w:color w:val="auto"/>
                <w:sz w:val="24"/>
                <w:szCs w:val="24"/>
              </w:rPr>
              <w:t>(77.03%)</w:t>
            </w:r>
          </w:p>
        </w:tc>
        <w:tc>
          <w:tcPr>
            <w:tcW w:w="484" w:type="pct"/>
          </w:tcPr>
          <w:p w14:paraId="25DF90E6" w14:textId="3B4868B5" w:rsidR="003377AC" w:rsidRPr="00357C5F" w:rsidRDefault="00357C5F" w:rsidP="00D67D8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357C5F"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0</w:t>
            </w:r>
            <w:r w:rsidRPr="00357C5F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.517</w:t>
            </w:r>
          </w:p>
        </w:tc>
      </w:tr>
      <w:tr w:rsidR="00CC0C5A" w:rsidRPr="00BE4C7C" w14:paraId="58EAC246" w14:textId="77777777" w:rsidTr="00070B22">
        <w:tc>
          <w:tcPr>
            <w:tcW w:w="2016" w:type="pct"/>
            <w:noWrap/>
          </w:tcPr>
          <w:p w14:paraId="39D511C3" w14:textId="69EE227D" w:rsidR="00CC0C5A" w:rsidRPr="00407F4E" w:rsidRDefault="00407F4E" w:rsidP="00407F4E">
            <w:pPr>
              <w:pStyle w:val="DecimalAligned"/>
              <w:spacing w:line="240" w:lineRule="auto"/>
              <w:ind w:firstLineChars="200" w:firstLine="480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407F4E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≥</w:t>
            </w:r>
            <w:r w:rsidRPr="00407F4E">
              <w:rPr>
                <w:rFonts w:ascii="Times New Roman" w:eastAsia="宋体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10" w:type="pct"/>
          </w:tcPr>
          <w:p w14:paraId="3E1736EA" w14:textId="31A4D58B" w:rsidR="00CC0C5A" w:rsidRPr="00357C5F" w:rsidRDefault="001A13BA" w:rsidP="00D67D8B">
            <w:pPr>
              <w:pStyle w:val="DecimalAligned"/>
              <w:spacing w:line="240" w:lineRule="auto"/>
              <w:rPr>
                <w:rFonts w:ascii="Times New Roman" w:eastAsia="宋体" w:hAnsi="Times New Roman"/>
                <w:color w:val="auto"/>
                <w:sz w:val="24"/>
                <w:szCs w:val="24"/>
              </w:rPr>
            </w:pPr>
            <w:r w:rsidRPr="00357C5F">
              <w:rPr>
                <w:rFonts w:ascii="Times New Roman" w:eastAsia="宋体" w:hAnsi="Times New Roman" w:hint="eastAsia"/>
                <w:color w:val="auto"/>
                <w:sz w:val="24"/>
                <w:szCs w:val="24"/>
              </w:rPr>
              <w:t>5</w:t>
            </w:r>
            <w:r w:rsidRPr="00357C5F">
              <w:rPr>
                <w:rFonts w:ascii="Times New Roman" w:eastAsia="宋体" w:hAnsi="Times New Roman"/>
                <w:color w:val="auto"/>
                <w:sz w:val="24"/>
                <w:szCs w:val="24"/>
              </w:rPr>
              <w:t>7</w:t>
            </w:r>
            <w:r w:rsidR="00357C5F" w:rsidRPr="00357C5F">
              <w:rPr>
                <w:rFonts w:ascii="Times New Roman" w:eastAsia="宋体" w:hAnsi="Times New Roman"/>
                <w:color w:val="auto"/>
                <w:sz w:val="24"/>
                <w:szCs w:val="24"/>
              </w:rPr>
              <w:t>(19.32%)</w:t>
            </w:r>
          </w:p>
        </w:tc>
        <w:tc>
          <w:tcPr>
            <w:tcW w:w="1290" w:type="pct"/>
          </w:tcPr>
          <w:p w14:paraId="1BA27704" w14:textId="3ADFB336" w:rsidR="00CC0C5A" w:rsidRPr="00357C5F" w:rsidRDefault="003D4D37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7C5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916CAB" w:rsidRPr="00357C5F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="00357C5F" w:rsidRPr="00357C5F">
              <w:rPr>
                <w:rFonts w:ascii="Times New Roman" w:hAnsi="Times New Roman"/>
                <w:color w:val="auto"/>
                <w:sz w:val="24"/>
                <w:szCs w:val="24"/>
              </w:rPr>
              <w:t>(22.97%)</w:t>
            </w:r>
          </w:p>
        </w:tc>
        <w:tc>
          <w:tcPr>
            <w:tcW w:w="484" w:type="pct"/>
          </w:tcPr>
          <w:p w14:paraId="42BC9D49" w14:textId="77777777" w:rsidR="00CC0C5A" w:rsidRPr="00357C5F" w:rsidRDefault="00CC0C5A" w:rsidP="00D67D8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C0C5A" w:rsidRPr="00BE4C7C" w14:paraId="2B6D9A82" w14:textId="77777777" w:rsidTr="00070B22">
        <w:tc>
          <w:tcPr>
            <w:tcW w:w="2016" w:type="pct"/>
            <w:noWrap/>
          </w:tcPr>
          <w:p w14:paraId="412BDF95" w14:textId="77777777" w:rsidR="00CC0C5A" w:rsidRPr="00BE4C7C" w:rsidRDefault="00CC0C5A" w:rsidP="00D67D8B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Uterine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 xml:space="preserve"> </w:t>
            </w:r>
            <w:r w:rsidRPr="00BE4C7C"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volume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,</w:t>
            </w:r>
            <w:r w:rsidRPr="00BE4C7C"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  <w:lang w:val="zh-CN"/>
              </w:rPr>
              <w:t>cm</w:t>
            </w:r>
            <w:r w:rsidRPr="009C7F0C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  <w:lang w:val="zh-CN"/>
              </w:rPr>
              <w:t>3</w:t>
            </w:r>
          </w:p>
        </w:tc>
        <w:tc>
          <w:tcPr>
            <w:tcW w:w="1210" w:type="pct"/>
          </w:tcPr>
          <w:p w14:paraId="4B2D1D09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1.38(25.10,41.84)</w:t>
            </w:r>
          </w:p>
        </w:tc>
        <w:tc>
          <w:tcPr>
            <w:tcW w:w="1290" w:type="pct"/>
          </w:tcPr>
          <w:p w14:paraId="1CBFCE2B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1.31(18.83,41.19)</w:t>
            </w:r>
          </w:p>
        </w:tc>
        <w:tc>
          <w:tcPr>
            <w:tcW w:w="484" w:type="pct"/>
          </w:tcPr>
          <w:p w14:paraId="055510AE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  <w:lang w:val="zh-CN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  <w:t>.611</w:t>
            </w:r>
          </w:p>
        </w:tc>
      </w:tr>
      <w:tr w:rsidR="00CC0C5A" w:rsidRPr="00BE4C7C" w14:paraId="35BC982A" w14:textId="77777777" w:rsidTr="00070B22">
        <w:tc>
          <w:tcPr>
            <w:tcW w:w="2016" w:type="pct"/>
            <w:noWrap/>
          </w:tcPr>
          <w:p w14:paraId="26CD4904" w14:textId="77777777" w:rsidR="00CC0C5A" w:rsidRDefault="00CC0C5A" w:rsidP="00D67D8B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22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Preoperative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</w:t>
            </w:r>
            <w:r w:rsidRPr="00807B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ndometrial thickness, mm</w:t>
            </w:r>
            <w:r w:rsidRPr="00BE4C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C76E57D" w14:textId="77777777" w:rsidR="00CC0C5A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  <w:p w14:paraId="684EA760" w14:textId="77777777" w:rsidR="00CC0C5A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-6</w:t>
            </w:r>
          </w:p>
          <w:p w14:paraId="2C780C35" w14:textId="77777777" w:rsidR="00CC0C5A" w:rsidRPr="00BE4C7C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210" w:type="pct"/>
          </w:tcPr>
          <w:p w14:paraId="14790A2C" w14:textId="77777777" w:rsidR="00CC0C5A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2880750" w14:textId="77777777" w:rsidR="00CC0C5A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9.3%</w:t>
            </w: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）</w:t>
            </w:r>
          </w:p>
          <w:p w14:paraId="378D4CEC" w14:textId="77777777" w:rsidR="00CC0C5A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40(47.5%)</w:t>
            </w:r>
          </w:p>
          <w:p w14:paraId="42CCD0CE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8(33.2%)</w:t>
            </w:r>
          </w:p>
        </w:tc>
        <w:tc>
          <w:tcPr>
            <w:tcW w:w="1290" w:type="pct"/>
          </w:tcPr>
          <w:p w14:paraId="46733BDD" w14:textId="77777777" w:rsidR="00CC0C5A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DCC5CA2" w14:textId="0C5EB33D" w:rsidR="00CC0C5A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1(14.9</w:t>
            </w:r>
            <w:r w:rsidR="00357C5F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14:paraId="340A9A67" w14:textId="77777777" w:rsidR="00CC0C5A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2(43.2%)</w:t>
            </w:r>
          </w:p>
          <w:p w14:paraId="15D23C4F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1(41.9%)</w:t>
            </w:r>
          </w:p>
        </w:tc>
        <w:tc>
          <w:tcPr>
            <w:tcW w:w="484" w:type="pct"/>
          </w:tcPr>
          <w:p w14:paraId="3D6062D7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  <w:lang w:val="zh-CN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  <w:t>.344</w:t>
            </w:r>
          </w:p>
        </w:tc>
      </w:tr>
      <w:tr w:rsidR="00A01802" w:rsidRPr="00A01802" w14:paraId="49B8F7B7" w14:textId="77777777" w:rsidTr="00070B22">
        <w:tc>
          <w:tcPr>
            <w:tcW w:w="2016" w:type="pct"/>
            <w:noWrap/>
          </w:tcPr>
          <w:p w14:paraId="1F2656BB" w14:textId="4684CE0A" w:rsidR="00CC0C5A" w:rsidRPr="00A01802" w:rsidRDefault="00CC0C5A" w:rsidP="00D67D8B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lastRenderedPageBreak/>
              <w:t>P</w:t>
            </w:r>
            <w:r w:rsidRPr="00A018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reoperative fallopian tube </w:t>
            </w:r>
            <w:r w:rsidR="002544C8" w:rsidRPr="00A018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ostia</w:t>
            </w:r>
          </w:p>
          <w:p w14:paraId="1CDA04C0" w14:textId="64058D03" w:rsidR="00CC0C5A" w:rsidRPr="00A01802" w:rsidRDefault="002544C8" w:rsidP="002544C8">
            <w:pPr>
              <w:tabs>
                <w:tab w:val="right" w:pos="2882"/>
              </w:tabs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Bilateral obliteration of ostia</w:t>
            </w:r>
          </w:p>
          <w:p w14:paraId="72F4F1CB" w14:textId="3D68942F" w:rsidR="00CC0C5A" w:rsidRPr="00A01802" w:rsidRDefault="002544C8" w:rsidP="002544C8">
            <w:pPr>
              <w:tabs>
                <w:tab w:val="right" w:pos="2882"/>
              </w:tabs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Unilateral obliteration of ostia</w:t>
            </w:r>
          </w:p>
          <w:p w14:paraId="39ECF3DB" w14:textId="4382C0EE" w:rsidR="00CC0C5A" w:rsidRPr="00A01802" w:rsidRDefault="00E3247F" w:rsidP="00E3247F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V</w:t>
            </w:r>
            <w:r w:rsidRPr="00A018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isualization of both tubal ostia possible</w:t>
            </w:r>
          </w:p>
        </w:tc>
        <w:tc>
          <w:tcPr>
            <w:tcW w:w="1210" w:type="pct"/>
          </w:tcPr>
          <w:p w14:paraId="5253DCD1" w14:textId="77777777" w:rsidR="00CC0C5A" w:rsidRPr="00A01802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64B29F8" w14:textId="77777777" w:rsidR="00CC0C5A" w:rsidRPr="00A01802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07(36.3%)</w:t>
            </w:r>
          </w:p>
          <w:p w14:paraId="3C960C73" w14:textId="77777777" w:rsidR="00CC0C5A" w:rsidRPr="00A01802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 w:hint="eastAsia"/>
                <w:color w:val="auto"/>
                <w:sz w:val="24"/>
                <w:szCs w:val="24"/>
              </w:rPr>
              <w:t>7</w:t>
            </w: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0(23.7%)</w:t>
            </w:r>
          </w:p>
          <w:p w14:paraId="63686D45" w14:textId="77777777" w:rsidR="00CC0C5A" w:rsidRPr="00A01802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18(40.0%)</w:t>
            </w:r>
          </w:p>
        </w:tc>
        <w:tc>
          <w:tcPr>
            <w:tcW w:w="1290" w:type="pct"/>
          </w:tcPr>
          <w:p w14:paraId="3834D392" w14:textId="77777777" w:rsidR="00CC0C5A" w:rsidRPr="00A01802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DA56A45" w14:textId="4FE4A550" w:rsidR="00CC0C5A" w:rsidRPr="00A01802" w:rsidRDefault="00A01802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="00CC0C5A" w:rsidRPr="00A01802">
              <w:rPr>
                <w:rFonts w:ascii="Times New Roman" w:hAnsi="Times New Roman"/>
                <w:color w:val="auto"/>
                <w:sz w:val="24"/>
                <w:szCs w:val="24"/>
              </w:rPr>
              <w:t>(2</w:t>
            </w: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9.73</w:t>
            </w:r>
            <w:r w:rsidR="00CC0C5A" w:rsidRPr="00A01802"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  <w:p w14:paraId="2DEAB7ED" w14:textId="4C623211" w:rsidR="00CC0C5A" w:rsidRPr="00A01802" w:rsidRDefault="00A01802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="00CC0C5A" w:rsidRPr="00A01802">
              <w:rPr>
                <w:rFonts w:ascii="Times New Roman" w:hAnsi="Times New Roman"/>
                <w:color w:val="auto"/>
                <w:sz w:val="24"/>
                <w:szCs w:val="24"/>
              </w:rPr>
              <w:t>(1</w:t>
            </w: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7.57</w:t>
            </w:r>
            <w:r w:rsidR="00CC0C5A" w:rsidRPr="00A01802"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  <w:p w14:paraId="209ED74A" w14:textId="6FC5227C" w:rsidR="00CC0C5A" w:rsidRPr="00A01802" w:rsidRDefault="00A01802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="00CC0C5A" w:rsidRPr="00A01802">
              <w:rPr>
                <w:rFonts w:ascii="Times New Roman" w:hAnsi="Times New Roman"/>
                <w:color w:val="auto"/>
                <w:sz w:val="24"/>
                <w:szCs w:val="24"/>
              </w:rPr>
              <w:t>9(</w:t>
            </w:r>
            <w:r w:rsidRPr="00A01802">
              <w:rPr>
                <w:rFonts w:ascii="Times New Roman" w:hAnsi="Times New Roman"/>
                <w:color w:val="auto"/>
                <w:sz w:val="24"/>
                <w:szCs w:val="24"/>
              </w:rPr>
              <w:t>52.70</w:t>
            </w:r>
            <w:r w:rsidR="00CC0C5A" w:rsidRPr="00A01802"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</w:tc>
        <w:tc>
          <w:tcPr>
            <w:tcW w:w="484" w:type="pct"/>
          </w:tcPr>
          <w:p w14:paraId="08B603B5" w14:textId="43ACF96A" w:rsidR="00CC0C5A" w:rsidRPr="00A01802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</w:pPr>
            <w:r w:rsidRPr="00A01802">
              <w:rPr>
                <w:rFonts w:ascii="Times New Roman" w:hAnsi="Times New Roman" w:hint="eastAsia"/>
                <w:color w:val="auto"/>
                <w:sz w:val="24"/>
                <w:szCs w:val="24"/>
                <w:lang w:val="zh-CN"/>
              </w:rPr>
              <w:t>0</w:t>
            </w:r>
            <w:r w:rsidRPr="00A01802"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  <w:t>.</w:t>
            </w:r>
            <w:r w:rsidR="00A01802" w:rsidRPr="00A01802"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  <w:t>138</w:t>
            </w:r>
          </w:p>
        </w:tc>
      </w:tr>
      <w:tr w:rsidR="00CC0C5A" w:rsidRPr="008838B0" w14:paraId="05DBA953" w14:textId="77777777" w:rsidTr="00070B22">
        <w:tc>
          <w:tcPr>
            <w:tcW w:w="2016" w:type="pct"/>
            <w:noWrap/>
          </w:tcPr>
          <w:p w14:paraId="4BE1918C" w14:textId="77777777" w:rsidR="003C6712" w:rsidRPr="00F73717" w:rsidRDefault="003C6712" w:rsidP="003C6712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Extent</w:t>
            </w:r>
            <w:r w:rsidRPr="00F737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73717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o</w:t>
            </w:r>
            <w:r w:rsidRPr="00F737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 cavity involved</w:t>
            </w:r>
          </w:p>
          <w:p w14:paraId="2F797885" w14:textId="533FA674" w:rsidR="00CC0C5A" w:rsidRPr="00F73717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＜</w:t>
            </w:r>
            <w:r w:rsidRPr="00F73717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1</w:t>
            </w:r>
            <w:r w:rsidRPr="00F737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/3</w:t>
            </w:r>
          </w:p>
          <w:p w14:paraId="62114B40" w14:textId="77777777" w:rsidR="00CC0C5A" w:rsidRPr="00F73717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1</w:t>
            </w:r>
            <w:r w:rsidRPr="00F737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/3-2/3</w:t>
            </w:r>
          </w:p>
          <w:p w14:paraId="4C80B449" w14:textId="77777777" w:rsidR="00CC0C5A" w:rsidRPr="00F73717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＞</w:t>
            </w:r>
            <w:r w:rsidRPr="00F73717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2</w:t>
            </w:r>
            <w:r w:rsidRPr="00F737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/3</w:t>
            </w:r>
          </w:p>
        </w:tc>
        <w:tc>
          <w:tcPr>
            <w:tcW w:w="1210" w:type="pct"/>
          </w:tcPr>
          <w:p w14:paraId="00912CCA" w14:textId="77777777" w:rsidR="00CC0C5A" w:rsidRPr="00F73717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C6FF3CF" w14:textId="77777777" w:rsidR="00CC0C5A" w:rsidRPr="00F73717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hint="eastAsia"/>
                <w:color w:val="auto"/>
                <w:sz w:val="24"/>
                <w:szCs w:val="24"/>
              </w:rPr>
              <w:t>5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Pr="00F73717">
              <w:rPr>
                <w:rFonts w:ascii="Times New Roman" w:hAnsi="Times New Roman" w:hint="eastAsia"/>
                <w:color w:val="auto"/>
                <w:sz w:val="24"/>
                <w:szCs w:val="24"/>
              </w:rPr>
              <w:t>(1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6.9%</w:t>
            </w:r>
            <w:r w:rsidRPr="00F73717">
              <w:rPr>
                <w:rFonts w:ascii="Times New Roman" w:hAnsi="Times New Roman" w:hint="eastAsia"/>
                <w:color w:val="auto"/>
                <w:sz w:val="24"/>
                <w:szCs w:val="24"/>
              </w:rPr>
              <w:t>)</w:t>
            </w:r>
          </w:p>
          <w:p w14:paraId="4DE92F68" w14:textId="77777777" w:rsidR="00CC0C5A" w:rsidRPr="00F73717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hint="eastAsia"/>
                <w:color w:val="auto"/>
                <w:sz w:val="24"/>
                <w:szCs w:val="24"/>
              </w:rPr>
              <w:t>9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1(30.9%)</w:t>
            </w:r>
          </w:p>
          <w:p w14:paraId="05CC7A9B" w14:textId="77777777" w:rsidR="00CC0C5A" w:rsidRPr="00F73717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54(52.2%)</w:t>
            </w:r>
          </w:p>
        </w:tc>
        <w:tc>
          <w:tcPr>
            <w:tcW w:w="1290" w:type="pct"/>
          </w:tcPr>
          <w:p w14:paraId="10884D46" w14:textId="77777777" w:rsidR="00CC0C5A" w:rsidRPr="00F73717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8093C69" w14:textId="44DE2E1B" w:rsidR="00CC0C5A" w:rsidRPr="00F73717" w:rsidRDefault="00F73717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CC0C5A" w:rsidRPr="00F73717">
              <w:rPr>
                <w:rFonts w:ascii="Times New Roman" w:hAnsi="Times New Roman"/>
                <w:color w:val="auto"/>
                <w:sz w:val="24"/>
                <w:szCs w:val="24"/>
              </w:rPr>
              <w:t>5(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20.27</w:t>
            </w:r>
            <w:r w:rsidR="00CC0C5A" w:rsidRPr="00F73717"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  <w:p w14:paraId="755F7B02" w14:textId="6BB29528" w:rsidR="00CC0C5A" w:rsidRPr="00F73717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hint="eastAsia"/>
                <w:color w:val="auto"/>
                <w:sz w:val="24"/>
                <w:szCs w:val="24"/>
              </w:rPr>
              <w:t>2</w:t>
            </w:r>
            <w:r w:rsidR="00F73717" w:rsidRPr="00F73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 w:rsidR="00F73717" w:rsidRPr="00F73717">
              <w:rPr>
                <w:rFonts w:ascii="Times New Roman" w:hAnsi="Times New Roman"/>
                <w:color w:val="auto"/>
                <w:sz w:val="24"/>
                <w:szCs w:val="24"/>
              </w:rPr>
              <w:t>35.14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  <w:p w14:paraId="6AFEE706" w14:textId="55EFA5C6" w:rsidR="00CC0C5A" w:rsidRPr="00F73717" w:rsidRDefault="00F73717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33</w:t>
            </w:r>
            <w:r w:rsidR="00CC0C5A" w:rsidRPr="00F73717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44.59</w:t>
            </w:r>
            <w:r w:rsidR="00CC0C5A" w:rsidRPr="00F73717"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</w:tc>
        <w:tc>
          <w:tcPr>
            <w:tcW w:w="484" w:type="pct"/>
          </w:tcPr>
          <w:p w14:paraId="4FF1AF37" w14:textId="2304607D" w:rsidR="00CC0C5A" w:rsidRPr="00F73717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717">
              <w:rPr>
                <w:rFonts w:ascii="Times New Roman" w:hAnsi="Times New Roman" w:hint="eastAsia"/>
                <w:color w:val="auto"/>
                <w:sz w:val="24"/>
                <w:szCs w:val="24"/>
              </w:rPr>
              <w:t>0</w:t>
            </w:r>
            <w:r w:rsidRPr="00F73717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F73717" w:rsidRPr="00F73717">
              <w:rPr>
                <w:rFonts w:ascii="Times New Roman" w:hAnsi="Times New Roman"/>
                <w:color w:val="auto"/>
                <w:sz w:val="24"/>
                <w:szCs w:val="24"/>
              </w:rPr>
              <w:t>499</w:t>
            </w:r>
          </w:p>
        </w:tc>
      </w:tr>
      <w:tr w:rsidR="00CC0C5A" w:rsidRPr="008838B0" w14:paraId="0CCE6ED2" w14:textId="77777777" w:rsidTr="00070B22">
        <w:tc>
          <w:tcPr>
            <w:tcW w:w="2016" w:type="pct"/>
            <w:noWrap/>
          </w:tcPr>
          <w:p w14:paraId="1EC6AEB0" w14:textId="742164CD" w:rsidR="003C6712" w:rsidRPr="003C6712" w:rsidRDefault="003C6712" w:rsidP="003C6712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671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T</w:t>
            </w:r>
            <w:r w:rsidRPr="003C6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ype of adhesions </w:t>
            </w:r>
          </w:p>
          <w:p w14:paraId="1AF429B3" w14:textId="77777777" w:rsidR="003C6712" w:rsidRPr="003C6712" w:rsidRDefault="003C6712" w:rsidP="003C6712">
            <w:pPr>
              <w:tabs>
                <w:tab w:val="right" w:pos="2882"/>
              </w:tabs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671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F</w:t>
            </w:r>
            <w:r w:rsidRPr="003C6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ilmy</w:t>
            </w:r>
          </w:p>
          <w:p w14:paraId="23F07206" w14:textId="77777777" w:rsidR="003C6712" w:rsidRPr="003C6712" w:rsidRDefault="003C6712" w:rsidP="003C6712">
            <w:pPr>
              <w:tabs>
                <w:tab w:val="right" w:pos="2882"/>
              </w:tabs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671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F</w:t>
            </w:r>
            <w:r w:rsidRPr="003C6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ilmy and dense</w:t>
            </w:r>
          </w:p>
          <w:p w14:paraId="39146EC4" w14:textId="5A531A48" w:rsidR="00CC0C5A" w:rsidRPr="004E6026" w:rsidRDefault="003C6712" w:rsidP="003C6712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671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D</w:t>
            </w:r>
            <w:r w:rsidRPr="003C6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ense</w:t>
            </w:r>
          </w:p>
        </w:tc>
        <w:tc>
          <w:tcPr>
            <w:tcW w:w="1210" w:type="pct"/>
          </w:tcPr>
          <w:p w14:paraId="5FEA175D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28F3389" w14:textId="77777777" w:rsidR="00CC0C5A" w:rsidRPr="002B2140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B2140"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 w:rsidRPr="002B2140">
              <w:rPr>
                <w:rFonts w:ascii="Times New Roman" w:hAnsi="Times New Roman"/>
                <w:color w:val="auto"/>
                <w:sz w:val="24"/>
                <w:szCs w:val="24"/>
              </w:rPr>
              <w:t>2(4.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1%</w:t>
            </w:r>
            <w:r w:rsidRPr="002B2140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14:paraId="3AB8E610" w14:textId="77777777" w:rsidR="00CC0C5A" w:rsidRPr="002B2140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B2140">
              <w:rPr>
                <w:rFonts w:ascii="Times New Roman" w:hAnsi="Times New Roman" w:hint="eastAsia"/>
                <w:color w:val="auto"/>
                <w:sz w:val="24"/>
                <w:szCs w:val="24"/>
              </w:rPr>
              <w:t>7</w:t>
            </w:r>
            <w:r w:rsidRPr="002B2140">
              <w:rPr>
                <w:rFonts w:ascii="Times New Roman" w:hAnsi="Times New Roman"/>
                <w:color w:val="auto"/>
                <w:sz w:val="24"/>
                <w:szCs w:val="24"/>
              </w:rPr>
              <w:t>0(23.7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  <w:r w:rsidRPr="002B2140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14:paraId="625EBEBD" w14:textId="77777777" w:rsidR="00CC0C5A" w:rsidRPr="002B2140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B2140">
              <w:rPr>
                <w:rFonts w:ascii="Times New Roman" w:hAnsi="Times New Roman" w:hint="eastAsia"/>
                <w:color w:val="auto"/>
                <w:sz w:val="24"/>
                <w:szCs w:val="24"/>
              </w:rPr>
              <w:t>2</w:t>
            </w:r>
            <w:r w:rsidRPr="002B2140">
              <w:rPr>
                <w:rFonts w:ascii="Times New Roman" w:hAnsi="Times New Roman"/>
                <w:color w:val="auto"/>
                <w:sz w:val="24"/>
                <w:szCs w:val="24"/>
              </w:rPr>
              <w:t>13(72.2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  <w:r w:rsidRPr="002B2140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290" w:type="pct"/>
          </w:tcPr>
          <w:p w14:paraId="67C84B13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F4FFC2" w14:textId="77777777" w:rsidR="00CC0C5A" w:rsidRPr="008E04F6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E04F6">
              <w:rPr>
                <w:rFonts w:ascii="Times New Roman" w:hAnsi="Times New Roman"/>
                <w:color w:val="auto"/>
                <w:sz w:val="24"/>
                <w:szCs w:val="24"/>
              </w:rPr>
              <w:t>6(8.1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  <w:r w:rsidRPr="008E04F6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14:paraId="17045F84" w14:textId="77777777" w:rsidR="00CC0C5A" w:rsidRPr="008E04F6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E04F6">
              <w:rPr>
                <w:rFonts w:ascii="Times New Roman" w:hAnsi="Times New Roman"/>
                <w:color w:val="auto"/>
                <w:sz w:val="24"/>
                <w:szCs w:val="24"/>
              </w:rPr>
              <w:t>16(21.6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  <w:r w:rsidRPr="008E04F6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14:paraId="1DD0FA9C" w14:textId="77777777" w:rsidR="00CC0C5A" w:rsidRPr="00BE4C7C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4F6">
              <w:rPr>
                <w:rFonts w:ascii="Times New Roman" w:hAnsi="Times New Roman" w:hint="eastAsia"/>
                <w:color w:val="auto"/>
                <w:sz w:val="24"/>
                <w:szCs w:val="24"/>
              </w:rPr>
              <w:t>5</w:t>
            </w:r>
            <w:r w:rsidRPr="008E04F6">
              <w:rPr>
                <w:rFonts w:ascii="Times New Roman" w:hAnsi="Times New Roman"/>
                <w:color w:val="auto"/>
                <w:sz w:val="24"/>
                <w:szCs w:val="24"/>
              </w:rPr>
              <w:t>2(70.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3%</w:t>
            </w:r>
            <w:r w:rsidRPr="008E04F6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84" w:type="pct"/>
          </w:tcPr>
          <w:p w14:paraId="752AFA3A" w14:textId="77777777" w:rsidR="00CC0C5A" w:rsidRPr="008838B0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838B0">
              <w:rPr>
                <w:rFonts w:ascii="Times New Roman" w:hAnsi="Times New Roman" w:hint="eastAsia"/>
                <w:color w:val="auto"/>
                <w:sz w:val="24"/>
                <w:szCs w:val="24"/>
              </w:rPr>
              <w:t>0</w:t>
            </w:r>
            <w:r w:rsidRPr="008838B0">
              <w:rPr>
                <w:rFonts w:ascii="Times New Roman" w:hAnsi="Times New Roman"/>
                <w:color w:val="auto"/>
                <w:sz w:val="24"/>
                <w:szCs w:val="24"/>
              </w:rPr>
              <w:t>.346</w:t>
            </w:r>
          </w:p>
        </w:tc>
      </w:tr>
      <w:tr w:rsidR="00CC0C5A" w:rsidRPr="00654E42" w14:paraId="5D08E7F5" w14:textId="77777777" w:rsidTr="00070B22">
        <w:tc>
          <w:tcPr>
            <w:tcW w:w="2016" w:type="pct"/>
            <w:noWrap/>
          </w:tcPr>
          <w:p w14:paraId="01B055BB" w14:textId="77777777" w:rsidR="00CC0C5A" w:rsidRPr="00654E42" w:rsidRDefault="00CC0C5A" w:rsidP="00D67D8B">
            <w:pPr>
              <w:widowControl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AFS </w:t>
            </w:r>
            <w:r w:rsidRPr="00654E4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classification</w:t>
            </w:r>
          </w:p>
          <w:p w14:paraId="64D5A473" w14:textId="77777777" w:rsidR="00CC0C5A" w:rsidRPr="00654E42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0</w:t>
            </w:r>
            <w:r w:rsidRPr="00654E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-4</w:t>
            </w:r>
          </w:p>
          <w:p w14:paraId="7312AE7C" w14:textId="77777777" w:rsidR="00CC0C5A" w:rsidRPr="00654E42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5</w:t>
            </w:r>
            <w:r w:rsidRPr="00654E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-8</w:t>
            </w:r>
          </w:p>
          <w:p w14:paraId="2EBCD2AB" w14:textId="77777777" w:rsidR="00CC0C5A" w:rsidRPr="00654E42" w:rsidRDefault="00CC0C5A" w:rsidP="00D67D8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9</w:t>
            </w:r>
            <w:r w:rsidRPr="00654E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-12</w:t>
            </w:r>
          </w:p>
        </w:tc>
        <w:tc>
          <w:tcPr>
            <w:tcW w:w="1210" w:type="pct"/>
          </w:tcPr>
          <w:p w14:paraId="7A00C0E6" w14:textId="77777777" w:rsidR="00CC0C5A" w:rsidRPr="00654E42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8F9D47F" w14:textId="19CCE4F9" w:rsidR="00E3247F" w:rsidRPr="00654E42" w:rsidRDefault="00E3247F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hint="eastAsia"/>
                <w:color w:val="auto"/>
                <w:sz w:val="24"/>
                <w:szCs w:val="24"/>
              </w:rPr>
              <w:t>6</w:t>
            </w:r>
            <w:r w:rsidR="003610BF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(2.03%)</w:t>
            </w:r>
          </w:p>
          <w:p w14:paraId="114234A1" w14:textId="2999B217" w:rsidR="00E3247F" w:rsidRPr="00654E42" w:rsidRDefault="00E3247F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 w:rsidRPr="00654E42">
              <w:rPr>
                <w:rFonts w:ascii="Times New Roman" w:hAnsi="Times New Roman"/>
                <w:color w:val="auto"/>
                <w:sz w:val="24"/>
                <w:szCs w:val="24"/>
              </w:rPr>
              <w:t>68</w:t>
            </w:r>
            <w:r w:rsidR="003610BF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(56.95%)</w:t>
            </w:r>
          </w:p>
          <w:p w14:paraId="1CEABB45" w14:textId="3E8E638A" w:rsidR="00E3247F" w:rsidRPr="00654E42" w:rsidRDefault="00E3247F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 w:rsidRPr="00654E42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  <w:r w:rsidR="003610BF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(41.02%)</w:t>
            </w:r>
          </w:p>
        </w:tc>
        <w:tc>
          <w:tcPr>
            <w:tcW w:w="1290" w:type="pct"/>
          </w:tcPr>
          <w:p w14:paraId="2B071109" w14:textId="77777777" w:rsidR="00CC0C5A" w:rsidRPr="00654E42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A4A75DE" w14:textId="5A361126" w:rsidR="00E3247F" w:rsidRPr="00654E42" w:rsidRDefault="00E3247F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hint="eastAsia"/>
                <w:color w:val="auto"/>
                <w:sz w:val="24"/>
                <w:szCs w:val="24"/>
              </w:rPr>
              <w:t>3</w:t>
            </w:r>
            <w:r w:rsidR="003610BF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(4.05%)</w:t>
            </w:r>
          </w:p>
          <w:p w14:paraId="3676D8AD" w14:textId="1C0701A0" w:rsidR="00E3247F" w:rsidRPr="00654E42" w:rsidRDefault="004A1719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="00E3247F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="003610BF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 w:rsidRPr="00654E42">
              <w:rPr>
                <w:rFonts w:ascii="Times New Roman" w:hAnsi="Times New Roman"/>
                <w:color w:val="auto"/>
                <w:sz w:val="24"/>
                <w:szCs w:val="24"/>
              </w:rPr>
              <w:t>62.16</w:t>
            </w:r>
            <w:r w:rsidR="003610BF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  <w:p w14:paraId="741F150A" w14:textId="5731F5EB" w:rsidR="00E3247F" w:rsidRPr="00654E42" w:rsidRDefault="004A1719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E3247F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="006460DC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 w:rsidRPr="00654E42">
              <w:rPr>
                <w:rFonts w:ascii="Times New Roman" w:hAnsi="Times New Roman"/>
                <w:color w:val="auto"/>
                <w:sz w:val="24"/>
                <w:szCs w:val="24"/>
              </w:rPr>
              <w:t>33.78</w:t>
            </w:r>
            <w:r w:rsidR="006460DC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%)</w:t>
            </w:r>
          </w:p>
        </w:tc>
        <w:tc>
          <w:tcPr>
            <w:tcW w:w="484" w:type="pct"/>
          </w:tcPr>
          <w:p w14:paraId="67770BB4" w14:textId="2473C1E0" w:rsidR="00CC0C5A" w:rsidRPr="00654E42" w:rsidRDefault="00926F00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4E42">
              <w:rPr>
                <w:rFonts w:ascii="Times New Roman" w:hAnsi="Times New Roman" w:hint="eastAsia"/>
                <w:color w:val="auto"/>
                <w:sz w:val="24"/>
                <w:szCs w:val="24"/>
              </w:rPr>
              <w:t>0</w:t>
            </w:r>
            <w:r w:rsidRPr="00654E4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4A1719" w:rsidRPr="00654E42">
              <w:rPr>
                <w:rFonts w:ascii="Times New Roman" w:hAnsi="Times New Roman"/>
                <w:color w:val="auto"/>
                <w:sz w:val="24"/>
                <w:szCs w:val="24"/>
              </w:rPr>
              <w:t>359</w:t>
            </w:r>
          </w:p>
        </w:tc>
      </w:tr>
      <w:tr w:rsidR="00CC0C5A" w:rsidRPr="00566737" w14:paraId="48E8FA73" w14:textId="77777777" w:rsidTr="00070B22">
        <w:tc>
          <w:tcPr>
            <w:tcW w:w="2016" w:type="pct"/>
            <w:noWrap/>
          </w:tcPr>
          <w:p w14:paraId="39B78D9A" w14:textId="77777777" w:rsidR="00CC0C5A" w:rsidRDefault="00CC0C5A" w:rsidP="00D67D8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CSGE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classification</w:t>
            </w:r>
          </w:p>
          <w:p w14:paraId="51C0207D" w14:textId="77777777" w:rsidR="00CC0C5A" w:rsidRDefault="00CC0C5A" w:rsidP="00D67D8B">
            <w:pPr>
              <w:widowControl/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-8</w:t>
            </w:r>
          </w:p>
          <w:p w14:paraId="52AB498E" w14:textId="77777777" w:rsidR="00CC0C5A" w:rsidRDefault="00CC0C5A" w:rsidP="00D67D8B">
            <w:pPr>
              <w:widowControl/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-18</w:t>
            </w:r>
          </w:p>
          <w:p w14:paraId="1031A6E1" w14:textId="77777777" w:rsidR="00CC0C5A" w:rsidRPr="00BE4C7C" w:rsidRDefault="00CC0C5A" w:rsidP="00D67D8B">
            <w:pPr>
              <w:widowControl/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9-28</w:t>
            </w:r>
          </w:p>
        </w:tc>
        <w:tc>
          <w:tcPr>
            <w:tcW w:w="1210" w:type="pct"/>
          </w:tcPr>
          <w:p w14:paraId="5BDBB47E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6A82CCD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7.1%)</w:t>
            </w:r>
          </w:p>
          <w:p w14:paraId="4CCB84F2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52(85.4%)</w:t>
            </w:r>
          </w:p>
          <w:p w14:paraId="36B814E7" w14:textId="77777777" w:rsidR="00CC0C5A" w:rsidRPr="00BE4C7C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2(7.5%)</w:t>
            </w:r>
          </w:p>
        </w:tc>
        <w:tc>
          <w:tcPr>
            <w:tcW w:w="1290" w:type="pct"/>
          </w:tcPr>
          <w:p w14:paraId="4F06A55A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D0259D1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(10.8%)</w:t>
            </w:r>
          </w:p>
          <w:p w14:paraId="6E3C84E2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4(86.5%)</w:t>
            </w:r>
          </w:p>
          <w:p w14:paraId="22C2C9C4" w14:textId="77777777" w:rsidR="00CC0C5A" w:rsidRPr="00BE4C7C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(2.7%)</w:t>
            </w:r>
          </w:p>
        </w:tc>
        <w:tc>
          <w:tcPr>
            <w:tcW w:w="484" w:type="pct"/>
          </w:tcPr>
          <w:p w14:paraId="25C31AD4" w14:textId="77777777" w:rsidR="00CC0C5A" w:rsidRPr="00566737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  <w:lang w:val="zh-CN"/>
              </w:rPr>
            </w:pPr>
            <w:r w:rsidRPr="00BF4538">
              <w:rPr>
                <w:rFonts w:ascii="Times New Roman" w:hAnsi="Times New Roman" w:hint="eastAsia"/>
                <w:color w:val="auto"/>
                <w:sz w:val="24"/>
                <w:szCs w:val="24"/>
                <w:lang w:val="zh-CN"/>
              </w:rPr>
              <w:t>0</w:t>
            </w:r>
            <w:r w:rsidRPr="00BF4538"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  <w:t>.213</w:t>
            </w:r>
          </w:p>
        </w:tc>
      </w:tr>
      <w:tr w:rsidR="00CC0C5A" w:rsidRPr="00BE4C7C" w14:paraId="05EB3EBB" w14:textId="77777777" w:rsidTr="00070B22">
        <w:tc>
          <w:tcPr>
            <w:tcW w:w="2016" w:type="pct"/>
            <w:tcBorders>
              <w:bottom w:val="nil"/>
            </w:tcBorders>
            <w:noWrap/>
          </w:tcPr>
          <w:p w14:paraId="2CDCF9E6" w14:textId="77777777" w:rsidR="00CC0C5A" w:rsidRPr="00BE4C7C" w:rsidRDefault="00CC0C5A" w:rsidP="00D67D8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, kg/m</w:t>
            </w:r>
            <w:r w:rsidRPr="00025A2B">
              <w:rPr>
                <w:rFonts w:ascii="Times New Roman" w:eastAsia="等线" w:hAnsi="Times New Roman" w:cs="Times New Roman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10" w:type="pct"/>
            <w:tcBorders>
              <w:bottom w:val="nil"/>
            </w:tcBorders>
          </w:tcPr>
          <w:p w14:paraId="346BCA84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  <w:lang w:val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  <w:t>2.03(20.54,24.45)</w:t>
            </w:r>
          </w:p>
        </w:tc>
        <w:tc>
          <w:tcPr>
            <w:tcW w:w="1290" w:type="pct"/>
            <w:tcBorders>
              <w:bottom w:val="nil"/>
            </w:tcBorders>
          </w:tcPr>
          <w:p w14:paraId="2644FB41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1.665(19.40,23.57)</w:t>
            </w:r>
          </w:p>
        </w:tc>
        <w:tc>
          <w:tcPr>
            <w:tcW w:w="484" w:type="pct"/>
            <w:tcBorders>
              <w:bottom w:val="nil"/>
            </w:tcBorders>
          </w:tcPr>
          <w:p w14:paraId="3F67A329" w14:textId="77777777" w:rsidR="00CC0C5A" w:rsidRPr="00BE4C7C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  <w:lang w:val="zh-CN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zh-CN"/>
              </w:rPr>
              <w:t>.105</w:t>
            </w:r>
          </w:p>
        </w:tc>
      </w:tr>
      <w:tr w:rsidR="00CC0C5A" w:rsidRPr="00BE4C7C" w14:paraId="73C34509" w14:textId="77777777" w:rsidTr="00070B22">
        <w:tc>
          <w:tcPr>
            <w:tcW w:w="2016" w:type="pct"/>
            <w:tcBorders>
              <w:top w:val="nil"/>
              <w:bottom w:val="nil"/>
            </w:tcBorders>
            <w:noWrap/>
          </w:tcPr>
          <w:p w14:paraId="2CD22F73" w14:textId="77777777" w:rsidR="00CC0C5A" w:rsidRDefault="00CC0C5A" w:rsidP="00D67D8B">
            <w:pPr>
              <w:widowControl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E4C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Isolation barrier</w:t>
            </w:r>
          </w:p>
          <w:p w14:paraId="16732C5E" w14:textId="77777777" w:rsidR="00CC0C5A" w:rsidRDefault="00CC0C5A" w:rsidP="00D67D8B">
            <w:pPr>
              <w:widowControl/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Amnion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grafts</w:t>
            </w:r>
          </w:p>
          <w:p w14:paraId="5B79C09A" w14:textId="77777777" w:rsidR="00CC0C5A" w:rsidRDefault="00CC0C5A" w:rsidP="0038009A">
            <w:pPr>
              <w:widowControl/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Foley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catheter</w:t>
            </w:r>
          </w:p>
          <w:p w14:paraId="68DEC576" w14:textId="77777777" w:rsidR="00CC0C5A" w:rsidRDefault="00CC0C5A" w:rsidP="00D67D8B">
            <w:pPr>
              <w:widowControl/>
              <w:spacing w:line="360" w:lineRule="auto"/>
              <w:ind w:leftChars="200" w:left="420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lastRenderedPageBreak/>
              <w:t>Uterine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shaped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catheter</w:t>
            </w:r>
            <w:r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balloon</w:t>
            </w:r>
          </w:p>
          <w:p w14:paraId="454A20D3" w14:textId="77777777" w:rsidR="00CC0C5A" w:rsidRPr="00BE4C7C" w:rsidRDefault="00CC0C5A" w:rsidP="00D67D8B">
            <w:pPr>
              <w:widowControl/>
              <w:spacing w:line="360" w:lineRule="auto"/>
              <w:ind w:firstLineChars="200" w:firstLine="480"/>
              <w:rPr>
                <w:rFonts w:ascii="Times New Roman" w:eastAsia="等线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57BB3"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  <w:t>IUD</w:t>
            </w:r>
          </w:p>
        </w:tc>
        <w:tc>
          <w:tcPr>
            <w:tcW w:w="1210" w:type="pct"/>
            <w:tcBorders>
              <w:top w:val="nil"/>
              <w:bottom w:val="nil"/>
            </w:tcBorders>
          </w:tcPr>
          <w:p w14:paraId="47DA1A24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529A89A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5(18.6%)</w:t>
            </w:r>
          </w:p>
          <w:p w14:paraId="7A35E765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01(34.2%)</w:t>
            </w:r>
          </w:p>
          <w:p w14:paraId="00FB0A87" w14:textId="79FD61DD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3(14.6%)</w:t>
            </w:r>
          </w:p>
          <w:p w14:paraId="08A06229" w14:textId="77777777" w:rsidR="002A0737" w:rsidRDefault="002A0737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9CF81D5" w14:textId="77777777" w:rsidR="00CC0C5A" w:rsidRPr="00657BB3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51(51.2%)</w:t>
            </w:r>
          </w:p>
        </w:tc>
        <w:tc>
          <w:tcPr>
            <w:tcW w:w="1290" w:type="pct"/>
            <w:tcBorders>
              <w:top w:val="nil"/>
              <w:bottom w:val="nil"/>
            </w:tcBorders>
          </w:tcPr>
          <w:p w14:paraId="68B4A956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5D12F31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1(14.9%)</w:t>
            </w:r>
          </w:p>
          <w:p w14:paraId="750C5AAA" w14:textId="77777777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8(24.3%)</w:t>
            </w:r>
          </w:p>
          <w:p w14:paraId="75FF334D" w14:textId="0BE27093" w:rsidR="00CC0C5A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0(13.5%)</w:t>
            </w:r>
          </w:p>
          <w:p w14:paraId="09057B4B" w14:textId="77777777" w:rsidR="002A0737" w:rsidRDefault="002A0737" w:rsidP="00D67D8B">
            <w:pPr>
              <w:pStyle w:val="DecimalAligned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A600170" w14:textId="77777777" w:rsidR="00CC0C5A" w:rsidRPr="00657BB3" w:rsidRDefault="00CC0C5A" w:rsidP="00D67D8B">
            <w:pPr>
              <w:pStyle w:val="DecimalAligned"/>
              <w:spacing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1(55.4%)</w:t>
            </w:r>
          </w:p>
        </w:tc>
        <w:tc>
          <w:tcPr>
            <w:tcW w:w="484" w:type="pct"/>
            <w:tcBorders>
              <w:top w:val="nil"/>
              <w:bottom w:val="nil"/>
            </w:tcBorders>
          </w:tcPr>
          <w:p w14:paraId="30241841" w14:textId="77777777" w:rsidR="00CC0C5A" w:rsidRPr="00657BB3" w:rsidRDefault="00CC0C5A" w:rsidP="00D67D8B">
            <w:pPr>
              <w:pStyle w:val="DecimalAligned"/>
              <w:spacing w:line="36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.557</w:t>
            </w:r>
          </w:p>
        </w:tc>
      </w:tr>
      <w:tr w:rsidR="00CC0C5A" w:rsidRPr="00407F4E" w14:paraId="26672C0C" w14:textId="77777777" w:rsidTr="00070B2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6" w:type="pct"/>
            <w:tcBorders>
              <w:top w:val="nil"/>
            </w:tcBorders>
            <w:noWrap/>
          </w:tcPr>
          <w:p w14:paraId="2023AF9B" w14:textId="1ACDD0D9" w:rsidR="00407F4E" w:rsidRPr="000B4FFB" w:rsidRDefault="00CC0C5A" w:rsidP="00D67D8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auto"/>
                <w:sz w:val="24"/>
                <w:szCs w:val="24"/>
              </w:rPr>
            </w:pPr>
            <w:r w:rsidRPr="00407F4E">
              <w:rPr>
                <w:rFonts w:ascii="Times New Roman" w:eastAsia="等线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Ongoing pregnancy rate </w:t>
            </w:r>
          </w:p>
        </w:tc>
        <w:tc>
          <w:tcPr>
            <w:tcW w:w="1210" w:type="pct"/>
            <w:tcBorders>
              <w:top w:val="nil"/>
            </w:tcBorders>
          </w:tcPr>
          <w:p w14:paraId="511BBE10" w14:textId="418333FA" w:rsidR="00CC0C5A" w:rsidRPr="00407F4E" w:rsidRDefault="00B63455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407F4E">
              <w:rPr>
                <w:rFonts w:ascii="Times New Roman" w:eastAsia="等线" w:hAnsi="Times New Roman" w:hint="eastAsia"/>
                <w:b w:val="0"/>
                <w:bCs w:val="0"/>
                <w:color w:val="auto"/>
                <w:sz w:val="24"/>
                <w:szCs w:val="24"/>
              </w:rPr>
              <w:t>1</w:t>
            </w:r>
            <w:r w:rsidRPr="00407F4E"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  <w:t>16</w:t>
            </w:r>
            <w:r w:rsidRPr="00407F4E">
              <w:rPr>
                <w:rFonts w:ascii="Times New Roman" w:eastAsia="等线" w:hAnsi="Times New Roman" w:hint="eastAsia"/>
                <w:b w:val="0"/>
                <w:bCs w:val="0"/>
                <w:color w:val="auto"/>
                <w:sz w:val="24"/>
                <w:szCs w:val="24"/>
              </w:rPr>
              <w:t>(</w:t>
            </w:r>
            <w:r w:rsidRPr="00407F4E"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  <w:t>39.32%)</w:t>
            </w:r>
          </w:p>
        </w:tc>
        <w:tc>
          <w:tcPr>
            <w:tcW w:w="1290" w:type="pct"/>
            <w:tcBorders>
              <w:top w:val="nil"/>
            </w:tcBorders>
          </w:tcPr>
          <w:p w14:paraId="30574C79" w14:textId="71978D92" w:rsidR="00CC0C5A" w:rsidRPr="00407F4E" w:rsidRDefault="00407F4E" w:rsidP="00D67D8B">
            <w:pPr>
              <w:pStyle w:val="DecimalAligned"/>
              <w:spacing w:line="240" w:lineRule="auto"/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  <w:r w:rsidR="00B63455" w:rsidRPr="00407F4E">
              <w:rPr>
                <w:rFonts w:ascii="Times New Roman" w:eastAsia="等线" w:hAnsi="Times New Roman" w:hint="eastAsia"/>
                <w:b w:val="0"/>
                <w:bCs w:val="0"/>
                <w:color w:val="auto"/>
                <w:sz w:val="24"/>
                <w:szCs w:val="24"/>
              </w:rPr>
              <w:t>5</w:t>
            </w:r>
            <w:r w:rsidR="00B63455" w:rsidRPr="00407F4E"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  <w:t>33.78</w:t>
            </w:r>
            <w:r w:rsidR="00B63455" w:rsidRPr="00407F4E"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  <w:t>%)</w:t>
            </w:r>
          </w:p>
        </w:tc>
        <w:tc>
          <w:tcPr>
            <w:tcW w:w="484" w:type="pct"/>
            <w:tcBorders>
              <w:top w:val="nil"/>
            </w:tcBorders>
          </w:tcPr>
          <w:p w14:paraId="201D7D93" w14:textId="592B9E5D" w:rsidR="00CC0C5A" w:rsidRPr="00407F4E" w:rsidRDefault="00407F4E" w:rsidP="00D67D8B">
            <w:pPr>
              <w:pStyle w:val="DecimalAligned"/>
              <w:spacing w:line="360" w:lineRule="auto"/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407F4E">
              <w:rPr>
                <w:rFonts w:ascii="Times New Roman" w:eastAsia="等线" w:hAnsi="Times New Roman" w:hint="eastAsia"/>
                <w:b w:val="0"/>
                <w:bCs w:val="0"/>
                <w:color w:val="auto"/>
                <w:sz w:val="24"/>
                <w:szCs w:val="24"/>
              </w:rPr>
              <w:t>0</w:t>
            </w:r>
            <w:r w:rsidRPr="00407F4E">
              <w:rPr>
                <w:rFonts w:ascii="Times New Roman" w:eastAsia="等线" w:hAnsi="Times New Roman"/>
                <w:b w:val="0"/>
                <w:bCs w:val="0"/>
                <w:color w:val="auto"/>
                <w:sz w:val="24"/>
                <w:szCs w:val="24"/>
              </w:rPr>
              <w:t>.424</w:t>
            </w:r>
          </w:p>
        </w:tc>
      </w:tr>
    </w:tbl>
    <w:p w14:paraId="01E56EF5" w14:textId="6A602012" w:rsidR="002B0F03" w:rsidRPr="002B0F03" w:rsidRDefault="002B0F03" w:rsidP="002B0F03"/>
    <w:sectPr w:rsidR="002B0F03" w:rsidRPr="002B0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652F" w14:textId="77777777" w:rsidR="00423815" w:rsidRDefault="00423815" w:rsidP="00CC0C5A">
      <w:r>
        <w:separator/>
      </w:r>
    </w:p>
  </w:endnote>
  <w:endnote w:type="continuationSeparator" w:id="0">
    <w:p w14:paraId="608F5893" w14:textId="77777777" w:rsidR="00423815" w:rsidRDefault="00423815" w:rsidP="00CC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1637" w14:textId="77777777" w:rsidR="00423815" w:rsidRDefault="00423815" w:rsidP="00CC0C5A">
      <w:r>
        <w:separator/>
      </w:r>
    </w:p>
  </w:footnote>
  <w:footnote w:type="continuationSeparator" w:id="0">
    <w:p w14:paraId="5856B606" w14:textId="77777777" w:rsidR="00423815" w:rsidRDefault="00423815" w:rsidP="00CC0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4E"/>
    <w:rsid w:val="00063DB0"/>
    <w:rsid w:val="00070B22"/>
    <w:rsid w:val="000747BF"/>
    <w:rsid w:val="000B4FFB"/>
    <w:rsid w:val="001643A2"/>
    <w:rsid w:val="001A13BA"/>
    <w:rsid w:val="001C0232"/>
    <w:rsid w:val="001C3D18"/>
    <w:rsid w:val="001E0F88"/>
    <w:rsid w:val="002544C8"/>
    <w:rsid w:val="002715FE"/>
    <w:rsid w:val="002A0737"/>
    <w:rsid w:val="002B0F03"/>
    <w:rsid w:val="003377AC"/>
    <w:rsid w:val="00357C5F"/>
    <w:rsid w:val="003610BF"/>
    <w:rsid w:val="0038009A"/>
    <w:rsid w:val="003C1889"/>
    <w:rsid w:val="003C6712"/>
    <w:rsid w:val="003D4D37"/>
    <w:rsid w:val="003E694E"/>
    <w:rsid w:val="00407F4E"/>
    <w:rsid w:val="00423815"/>
    <w:rsid w:val="004612C7"/>
    <w:rsid w:val="004A1719"/>
    <w:rsid w:val="004B0F28"/>
    <w:rsid w:val="004B3A4C"/>
    <w:rsid w:val="005156E7"/>
    <w:rsid w:val="005335E6"/>
    <w:rsid w:val="0054354C"/>
    <w:rsid w:val="005A5BD4"/>
    <w:rsid w:val="006460DC"/>
    <w:rsid w:val="00646C33"/>
    <w:rsid w:val="00654E42"/>
    <w:rsid w:val="0069241E"/>
    <w:rsid w:val="00701DF6"/>
    <w:rsid w:val="008F7500"/>
    <w:rsid w:val="00916CAB"/>
    <w:rsid w:val="00926F00"/>
    <w:rsid w:val="00A01802"/>
    <w:rsid w:val="00A72D18"/>
    <w:rsid w:val="00B63455"/>
    <w:rsid w:val="00B9672D"/>
    <w:rsid w:val="00C30CF1"/>
    <w:rsid w:val="00CC0C5A"/>
    <w:rsid w:val="00CE6603"/>
    <w:rsid w:val="00CE6726"/>
    <w:rsid w:val="00D837C2"/>
    <w:rsid w:val="00DE69FA"/>
    <w:rsid w:val="00E3247F"/>
    <w:rsid w:val="00E3359A"/>
    <w:rsid w:val="00F06ACA"/>
    <w:rsid w:val="00F73717"/>
    <w:rsid w:val="00FB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E9070"/>
  <w15:chartTrackingRefBased/>
  <w15:docId w15:val="{64BB31B7-208E-4E31-A3E4-7BB922AA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C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C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0C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0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0C5A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CC0C5A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table" w:styleId="-1">
    <w:name w:val="Light Shading Accent 1"/>
    <w:basedOn w:val="a1"/>
    <w:uiPriority w:val="60"/>
    <w:rsid w:val="00CC0C5A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7">
    <w:name w:val="Table Grid"/>
    <w:basedOn w:val="a1"/>
    <w:uiPriority w:val="39"/>
    <w:rsid w:val="00CC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雅珠</dc:creator>
  <cp:keywords/>
  <dc:description/>
  <cp:lastModifiedBy>李 雅珠</cp:lastModifiedBy>
  <cp:revision>48</cp:revision>
  <dcterms:created xsi:type="dcterms:W3CDTF">2022-11-11T04:07:00Z</dcterms:created>
  <dcterms:modified xsi:type="dcterms:W3CDTF">2022-12-17T13:27:00Z</dcterms:modified>
</cp:coreProperties>
</file>