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FF935" w14:textId="77777777" w:rsidR="00B95A1A" w:rsidRPr="004C65AD" w:rsidRDefault="00B95A1A" w:rsidP="00B95A1A">
      <w:pPr>
        <w:pStyle w:val="Articletitle"/>
      </w:pPr>
      <w:r w:rsidRPr="004C65AD">
        <w:t>Distribution, source identification, and</w:t>
      </w:r>
      <w:r>
        <w:t xml:space="preserve"> </w:t>
      </w:r>
      <w:r w:rsidRPr="004C65AD">
        <w:t xml:space="preserve">ecological risk of PAHs in a large river-reservoir system </w:t>
      </w:r>
    </w:p>
    <w:p w14:paraId="14883156" w14:textId="22D7353E" w:rsidR="00B95A1A" w:rsidRPr="00512929" w:rsidRDefault="00B95A1A" w:rsidP="00B95A1A">
      <w:pPr>
        <w:rPr>
          <w:rFonts w:cs="Times New Roman"/>
          <w:szCs w:val="24"/>
        </w:rPr>
      </w:pPr>
      <w:r w:rsidRPr="00512929">
        <w:rPr>
          <w:rFonts w:cs="Times New Roman"/>
          <w:szCs w:val="24"/>
        </w:rPr>
        <w:t xml:space="preserve">Hongzhi </w:t>
      </w:r>
      <w:proofErr w:type="spellStart"/>
      <w:proofErr w:type="gramStart"/>
      <w:r w:rsidRPr="00512929">
        <w:rPr>
          <w:rFonts w:cs="Times New Roman"/>
          <w:szCs w:val="24"/>
        </w:rPr>
        <w:t>Zhang</w:t>
      </w:r>
      <w:r w:rsidRPr="00512929">
        <w:rPr>
          <w:rFonts w:cs="Times New Roman"/>
          <w:szCs w:val="24"/>
          <w:vertAlign w:val="superscript"/>
        </w:rPr>
        <w:t>a</w:t>
      </w:r>
      <w:proofErr w:type="spellEnd"/>
      <w:r w:rsidRPr="00512929">
        <w:rPr>
          <w:rFonts w:cs="Times New Roman"/>
          <w:szCs w:val="24"/>
        </w:rPr>
        <w:t xml:space="preserve"> </w:t>
      </w:r>
      <w:r w:rsidR="00DC56A3">
        <w:rPr>
          <w:rFonts w:cs="Times New Roman"/>
          <w:szCs w:val="24"/>
        </w:rPr>
        <w:t xml:space="preserve"> </w:t>
      </w:r>
      <w:proofErr w:type="spellStart"/>
      <w:r w:rsidRPr="00512929">
        <w:rPr>
          <w:rFonts w:cs="Times New Roman"/>
          <w:szCs w:val="24"/>
        </w:rPr>
        <w:t>Kangping</w:t>
      </w:r>
      <w:proofErr w:type="spellEnd"/>
      <w:proofErr w:type="gramEnd"/>
      <w:r w:rsidRPr="00512929">
        <w:rPr>
          <w:rFonts w:cs="Times New Roman"/>
          <w:szCs w:val="24"/>
        </w:rPr>
        <w:t xml:space="preserve"> </w:t>
      </w:r>
      <w:proofErr w:type="spellStart"/>
      <w:r w:rsidRPr="00512929">
        <w:rPr>
          <w:rFonts w:cs="Times New Roman"/>
          <w:szCs w:val="24"/>
        </w:rPr>
        <w:t>Cui</w:t>
      </w:r>
      <w:r w:rsidRPr="00512929">
        <w:rPr>
          <w:rFonts w:cs="Times New Roman"/>
          <w:szCs w:val="24"/>
          <w:vertAlign w:val="superscript"/>
        </w:rPr>
        <w:t>a</w:t>
      </w:r>
      <w:proofErr w:type="spellEnd"/>
      <w:r>
        <w:rPr>
          <w:rFonts w:cs="Times New Roman"/>
          <w:szCs w:val="24"/>
        </w:rPr>
        <w:t xml:space="preserve">, </w:t>
      </w:r>
      <w:r w:rsidRPr="007B4DF4">
        <w:rPr>
          <w:rFonts w:cs="Times New Roman"/>
          <w:szCs w:val="24"/>
        </w:rPr>
        <w:t>Muhammad Hassan</w:t>
      </w:r>
      <w:r w:rsidRPr="00512929">
        <w:rPr>
          <w:rFonts w:cs="Times New Roman"/>
          <w:szCs w:val="24"/>
        </w:rPr>
        <w:t xml:space="preserve"> </w:t>
      </w:r>
      <w:r w:rsidRPr="008F78CF">
        <w:rPr>
          <w:rFonts w:cs="Times New Roman"/>
          <w:szCs w:val="24"/>
          <w:vertAlign w:val="superscript"/>
        </w:rPr>
        <w:t>c</w:t>
      </w:r>
      <w:r>
        <w:rPr>
          <w:rFonts w:cs="Times New Roman"/>
          <w:szCs w:val="24"/>
        </w:rPr>
        <w:t xml:space="preserve">, </w:t>
      </w:r>
      <w:proofErr w:type="spellStart"/>
      <w:r w:rsidRPr="00512929">
        <w:rPr>
          <w:rFonts w:cs="Times New Roman"/>
          <w:szCs w:val="24"/>
        </w:rPr>
        <w:t>Zhi</w:t>
      </w:r>
      <w:proofErr w:type="spellEnd"/>
      <w:r w:rsidRPr="00512929">
        <w:rPr>
          <w:rFonts w:cs="Times New Roman"/>
          <w:szCs w:val="24"/>
        </w:rPr>
        <w:t xml:space="preserve"> </w:t>
      </w:r>
      <w:proofErr w:type="spellStart"/>
      <w:r w:rsidRPr="00512929">
        <w:rPr>
          <w:rFonts w:cs="Times New Roman"/>
          <w:szCs w:val="24"/>
        </w:rPr>
        <w:t>Guo</w:t>
      </w:r>
      <w:r w:rsidRPr="00512929">
        <w:rPr>
          <w:rFonts w:cs="Times New Roman"/>
          <w:szCs w:val="24"/>
          <w:vertAlign w:val="superscript"/>
        </w:rPr>
        <w:t>a</w:t>
      </w:r>
      <w:proofErr w:type="spellEnd"/>
      <w:r w:rsidRPr="00512929">
        <w:rPr>
          <w:rFonts w:cs="Times New Roman"/>
          <w:szCs w:val="24"/>
        </w:rPr>
        <w:t xml:space="preserve"> Yihan Chen</w:t>
      </w:r>
      <w:r w:rsidRPr="00512929">
        <w:rPr>
          <w:rFonts w:cs="Times New Roman"/>
          <w:szCs w:val="24"/>
          <w:vertAlign w:val="superscript"/>
        </w:rPr>
        <w:t>a</w:t>
      </w:r>
      <w:r w:rsidRPr="00512929" w:rsidDel="007B4DF4">
        <w:rPr>
          <w:rFonts w:cs="Times New Roman"/>
          <w:szCs w:val="24"/>
          <w:vertAlign w:val="superscript"/>
        </w:rPr>
        <w:t xml:space="preserve"> </w:t>
      </w:r>
      <w:r w:rsidRPr="00512929">
        <w:rPr>
          <w:rFonts w:cs="Times New Roman"/>
          <w:szCs w:val="24"/>
          <w:vertAlign w:val="superscript"/>
        </w:rPr>
        <w:t>*</w:t>
      </w:r>
      <w:r w:rsidRPr="00512929">
        <w:rPr>
          <w:rFonts w:cs="Times New Roman"/>
          <w:szCs w:val="24"/>
        </w:rPr>
        <w:t xml:space="preserve"> </w:t>
      </w:r>
    </w:p>
    <w:p w14:paraId="47D963DE" w14:textId="77777777" w:rsidR="00B95A1A" w:rsidRPr="00512929" w:rsidRDefault="00B95A1A" w:rsidP="00B95A1A">
      <w:pPr>
        <w:pStyle w:val="Correspondencedetails"/>
        <w:jc w:val="both"/>
      </w:pPr>
      <w:r>
        <w:t>a</w:t>
      </w:r>
      <w:r w:rsidRPr="00512929">
        <w:t xml:space="preserve"> </w:t>
      </w:r>
      <w:bookmarkStart w:id="0" w:name="OLE_LINK2"/>
      <w:r w:rsidRPr="00512929">
        <w:t>School of Resources and Environmental Engineering, Hefei</w:t>
      </w:r>
      <w:r w:rsidRPr="00093981">
        <w:t xml:space="preserve"> </w:t>
      </w:r>
      <w:r w:rsidRPr="00512929">
        <w:t xml:space="preserve">University of Technology, 193 </w:t>
      </w:r>
      <w:proofErr w:type="spellStart"/>
      <w:r w:rsidRPr="00512929">
        <w:t>Tunxi</w:t>
      </w:r>
      <w:proofErr w:type="spellEnd"/>
      <w:r w:rsidRPr="00512929">
        <w:t xml:space="preserve"> Road, Hefei 230009, China</w:t>
      </w:r>
    </w:p>
    <w:bookmarkEnd w:id="0"/>
    <w:p w14:paraId="18F78420" w14:textId="18E8E381" w:rsidR="00B95A1A" w:rsidRDefault="00DC56A3" w:rsidP="00B95A1A">
      <w:pPr>
        <w:pStyle w:val="Correspondencedetails"/>
      </w:pPr>
      <w:r>
        <w:t>b</w:t>
      </w:r>
      <w:r w:rsidR="00B95A1A">
        <w:t xml:space="preserve"> </w:t>
      </w:r>
      <w:r w:rsidR="00B95A1A" w:rsidRPr="00F05DA5">
        <w:t>Muhammad Hassan</w:t>
      </w:r>
      <w:r w:rsidR="00B95A1A">
        <w:t>:</w:t>
      </w:r>
      <w:r w:rsidR="00B95A1A" w:rsidRPr="00F05DA5">
        <w:t xml:space="preserve"> Faculty of Geosciences and Environmental Engineering, Southwest </w:t>
      </w:r>
      <w:proofErr w:type="spellStart"/>
      <w:r w:rsidR="00B95A1A" w:rsidRPr="00F05DA5">
        <w:t>Jiaotong</w:t>
      </w:r>
      <w:proofErr w:type="spellEnd"/>
      <w:r w:rsidR="00B95A1A" w:rsidRPr="00F05DA5">
        <w:t xml:space="preserve"> University, </w:t>
      </w:r>
      <w:bookmarkStart w:id="1" w:name="OLE_LINK26"/>
      <w:r w:rsidR="00B95A1A" w:rsidRPr="00F05DA5">
        <w:t>Chengdu</w:t>
      </w:r>
      <w:bookmarkEnd w:id="1"/>
      <w:r w:rsidR="00B95A1A" w:rsidRPr="00F05DA5">
        <w:t xml:space="preserve"> </w:t>
      </w:r>
      <w:bookmarkStart w:id="2" w:name="OLE_LINK27"/>
      <w:r w:rsidR="00B95A1A" w:rsidRPr="00F05DA5">
        <w:t>611700</w:t>
      </w:r>
      <w:bookmarkEnd w:id="2"/>
      <w:r w:rsidR="00B95A1A" w:rsidRPr="00F05DA5">
        <w:t>, China</w:t>
      </w:r>
      <w:r w:rsidR="00B95A1A">
        <w:t>.</w:t>
      </w:r>
    </w:p>
    <w:p w14:paraId="6A948EAC" w14:textId="77777777" w:rsidR="00B95A1A" w:rsidRPr="00512929" w:rsidRDefault="00B95A1A" w:rsidP="00B95A1A">
      <w:pPr>
        <w:pStyle w:val="Correspondencedetails"/>
        <w:jc w:val="both"/>
      </w:pPr>
    </w:p>
    <w:p w14:paraId="314331B8" w14:textId="77777777" w:rsidR="00404207" w:rsidRPr="00404207" w:rsidRDefault="00404207" w:rsidP="00404207">
      <w:pPr>
        <w:spacing w:line="480" w:lineRule="auto"/>
        <w:rPr>
          <w:rFonts w:eastAsia="宋体" w:cs="Times New Roman"/>
          <w:sz w:val="24"/>
        </w:rPr>
      </w:pPr>
      <w:r w:rsidRPr="00404207">
        <w:rPr>
          <w:rFonts w:eastAsia="宋体" w:cs="Times New Roman"/>
          <w:sz w:val="24"/>
        </w:rPr>
        <w:t xml:space="preserve">Correspondence: Yihan Chen, </w:t>
      </w:r>
      <w:bookmarkStart w:id="3" w:name="OLE_LINK19"/>
      <w:r w:rsidRPr="00404207">
        <w:rPr>
          <w:rFonts w:eastAsia="宋体" w:cs="Times New Roman"/>
          <w:sz w:val="24"/>
        </w:rPr>
        <w:t>School of Resources and Environmental Engineering, Hefei University of Technology</w:t>
      </w:r>
      <w:bookmarkEnd w:id="3"/>
      <w:r w:rsidRPr="00404207">
        <w:rPr>
          <w:rFonts w:eastAsia="宋体" w:cs="Times New Roman"/>
          <w:sz w:val="24"/>
        </w:rPr>
        <w:t xml:space="preserve">, 193 </w:t>
      </w:r>
      <w:proofErr w:type="spellStart"/>
      <w:r w:rsidRPr="00404207">
        <w:rPr>
          <w:rFonts w:eastAsia="宋体" w:cs="Times New Roman"/>
          <w:sz w:val="24"/>
        </w:rPr>
        <w:t>Tunxi</w:t>
      </w:r>
      <w:proofErr w:type="spellEnd"/>
      <w:r w:rsidRPr="00404207">
        <w:rPr>
          <w:rFonts w:eastAsia="宋体" w:cs="Times New Roman"/>
          <w:sz w:val="24"/>
        </w:rPr>
        <w:t xml:space="preserve"> Road, Hefei </w:t>
      </w:r>
      <w:bookmarkStart w:id="4" w:name="OLE_LINK21"/>
      <w:r w:rsidRPr="00404207">
        <w:rPr>
          <w:rFonts w:eastAsia="宋体" w:cs="Times New Roman"/>
          <w:sz w:val="24"/>
        </w:rPr>
        <w:t>230009</w:t>
      </w:r>
      <w:bookmarkEnd w:id="4"/>
      <w:r w:rsidRPr="00404207">
        <w:rPr>
          <w:rFonts w:eastAsia="宋体" w:cs="Times New Roman"/>
          <w:sz w:val="24"/>
        </w:rPr>
        <w:t xml:space="preserve">, </w:t>
      </w:r>
      <w:bookmarkStart w:id="5" w:name="OLE_LINK24"/>
      <w:r w:rsidRPr="00404207">
        <w:rPr>
          <w:rFonts w:eastAsia="宋体" w:cs="Times New Roman"/>
          <w:sz w:val="24"/>
        </w:rPr>
        <w:t>China</w:t>
      </w:r>
      <w:bookmarkEnd w:id="5"/>
      <w:r w:rsidRPr="00404207">
        <w:rPr>
          <w:rFonts w:eastAsia="宋体" w:cs="Times New Roman"/>
          <w:sz w:val="24"/>
        </w:rPr>
        <w:t xml:space="preserve">. Email: </w:t>
      </w:r>
      <w:bookmarkStart w:id="6" w:name="OLE_LINK36"/>
      <w:r w:rsidRPr="00404207">
        <w:rPr>
          <w:rFonts w:eastAsia="宋体" w:cs="Times New Roman"/>
          <w:sz w:val="24"/>
        </w:rPr>
        <w:fldChar w:fldCharType="begin"/>
      </w:r>
      <w:r w:rsidRPr="00404207">
        <w:rPr>
          <w:rFonts w:eastAsia="宋体" w:cs="Times New Roman"/>
          <w:sz w:val="24"/>
        </w:rPr>
        <w:instrText>HYPERLINK "mailto:yhchen@hfut.edu.cn"</w:instrText>
      </w:r>
      <w:r w:rsidRPr="00404207">
        <w:rPr>
          <w:rFonts w:eastAsia="宋体" w:cs="Times New Roman"/>
          <w:sz w:val="24"/>
        </w:rPr>
      </w:r>
      <w:r w:rsidRPr="00404207">
        <w:rPr>
          <w:rFonts w:eastAsia="宋体" w:cs="Times New Roman"/>
          <w:sz w:val="24"/>
        </w:rPr>
        <w:fldChar w:fldCharType="separate"/>
      </w:r>
      <w:r w:rsidRPr="00404207">
        <w:rPr>
          <w:rFonts w:eastAsia="宋体"/>
          <w:sz w:val="24"/>
        </w:rPr>
        <w:t>yhchen@hfut.edu.cn</w:t>
      </w:r>
      <w:r w:rsidRPr="00404207">
        <w:rPr>
          <w:rFonts w:eastAsia="宋体"/>
          <w:sz w:val="24"/>
        </w:rPr>
        <w:fldChar w:fldCharType="end"/>
      </w:r>
      <w:bookmarkEnd w:id="6"/>
    </w:p>
    <w:p w14:paraId="034C93EA" w14:textId="77777777" w:rsidR="0091270F" w:rsidRPr="00404207" w:rsidRDefault="0091270F" w:rsidP="00404207">
      <w:pPr>
        <w:spacing w:line="480" w:lineRule="auto"/>
        <w:rPr>
          <w:rFonts w:eastAsia="宋体" w:cs="Times New Roman"/>
          <w:sz w:val="24"/>
        </w:rPr>
      </w:pPr>
    </w:p>
    <w:p w14:paraId="04FB560E" w14:textId="77777777" w:rsidR="00B95A1A" w:rsidRPr="00512929" w:rsidRDefault="00B95A1A" w:rsidP="00B95A1A">
      <w:pPr>
        <w:ind w:firstLine="480"/>
        <w:rPr>
          <w:rFonts w:cs="Times New Roman"/>
          <w:szCs w:val="24"/>
        </w:rPr>
      </w:pPr>
    </w:p>
    <w:p w14:paraId="78DADAC3" w14:textId="20A1E003" w:rsidR="00B95A1A" w:rsidRDefault="00B95A1A" w:rsidP="009B4836"/>
    <w:p w14:paraId="7D1B9C11" w14:textId="273F353C" w:rsidR="00B95A1A" w:rsidRDefault="00B95A1A" w:rsidP="009B4836"/>
    <w:p w14:paraId="3EE9F86B" w14:textId="30EBEE80" w:rsidR="00B95A1A" w:rsidRDefault="00B95A1A" w:rsidP="009B4836"/>
    <w:p w14:paraId="66295EDE" w14:textId="5C295798" w:rsidR="00B95A1A" w:rsidRDefault="00B95A1A" w:rsidP="009B4836"/>
    <w:p w14:paraId="3912401B" w14:textId="0C321624" w:rsidR="00B95A1A" w:rsidRDefault="00B95A1A" w:rsidP="009B4836"/>
    <w:p w14:paraId="78881DBE" w14:textId="18EA0AD8" w:rsidR="00B95A1A" w:rsidRDefault="00B95A1A" w:rsidP="009B4836"/>
    <w:p w14:paraId="65AECE04" w14:textId="7E226F94" w:rsidR="00B95A1A" w:rsidRDefault="00B95A1A" w:rsidP="009B4836"/>
    <w:p w14:paraId="0A1F71D6" w14:textId="735ED5F6" w:rsidR="00B95A1A" w:rsidRDefault="00B95A1A" w:rsidP="009B4836"/>
    <w:p w14:paraId="1843398D" w14:textId="6603A160" w:rsidR="00B95A1A" w:rsidRDefault="00B95A1A" w:rsidP="009B4836"/>
    <w:p w14:paraId="3452C0D5" w14:textId="65BC86DD" w:rsidR="00B95A1A" w:rsidRDefault="00B95A1A" w:rsidP="009B4836"/>
    <w:p w14:paraId="0C8EC42D" w14:textId="5C089770" w:rsidR="00B95A1A" w:rsidRDefault="00B95A1A" w:rsidP="009B4836"/>
    <w:p w14:paraId="64B3EC26" w14:textId="5AF1978A" w:rsidR="009B4836" w:rsidRDefault="00344CD0" w:rsidP="009B4836">
      <w:r>
        <w:rPr>
          <w:noProof/>
        </w:rPr>
        <w:lastRenderedPageBreak/>
        <w:drawing>
          <wp:inline distT="0" distB="0" distL="0" distR="0" wp14:anchorId="6B681782" wp14:editId="05564DC1">
            <wp:extent cx="5274310" cy="21685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75B59" w14:textId="4936F93F" w:rsidR="009B4836" w:rsidRDefault="009B4836" w:rsidP="009B4836">
      <w:pPr>
        <w:pStyle w:val="Figurecaption"/>
      </w:pPr>
      <w:r w:rsidRPr="00DC56A3">
        <w:rPr>
          <w:rFonts w:hint="eastAsia"/>
          <w:b/>
          <w:bCs/>
        </w:rPr>
        <w:t>F</w:t>
      </w:r>
      <w:r w:rsidRPr="00DC56A3">
        <w:rPr>
          <w:b/>
          <w:bCs/>
        </w:rPr>
        <w:t>i</w:t>
      </w:r>
      <w:r w:rsidR="00DC56A3" w:rsidRPr="00DC56A3">
        <w:rPr>
          <w:b/>
          <w:bCs/>
        </w:rPr>
        <w:t>g.</w:t>
      </w:r>
      <w:r w:rsidRPr="00DC56A3">
        <w:rPr>
          <w:b/>
          <w:bCs/>
        </w:rPr>
        <w:t xml:space="preserve"> S1</w:t>
      </w:r>
      <w:r>
        <w:t xml:space="preserve"> </w:t>
      </w:r>
      <w:r w:rsidRPr="004F0D6C">
        <w:t>Probability distribution of risk quotient simulation results for Nap</w:t>
      </w:r>
    </w:p>
    <w:p w14:paraId="2EF8549A" w14:textId="315215FC" w:rsidR="009B4836" w:rsidRPr="00344CD0" w:rsidRDefault="00344CD0" w:rsidP="009B4836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5223FBC" wp14:editId="0595170A">
            <wp:extent cx="5274310" cy="222377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267AC" w14:textId="640AECED" w:rsidR="009B4836" w:rsidRDefault="009B4836" w:rsidP="009B4836">
      <w:pPr>
        <w:pStyle w:val="Figurecaption"/>
      </w:pPr>
      <w:r w:rsidRPr="00DC56A3">
        <w:rPr>
          <w:rFonts w:hint="eastAsia"/>
          <w:b/>
          <w:bCs/>
        </w:rPr>
        <w:t>F</w:t>
      </w:r>
      <w:r w:rsidRPr="00DC56A3">
        <w:rPr>
          <w:b/>
          <w:bCs/>
        </w:rPr>
        <w:t>ig</w:t>
      </w:r>
      <w:r w:rsidR="00DC56A3" w:rsidRPr="00DC56A3">
        <w:rPr>
          <w:b/>
          <w:bCs/>
        </w:rPr>
        <w:t>.</w:t>
      </w:r>
      <w:r w:rsidRPr="00DC56A3">
        <w:rPr>
          <w:b/>
          <w:bCs/>
        </w:rPr>
        <w:t xml:space="preserve"> S2</w:t>
      </w:r>
      <w:r>
        <w:t xml:space="preserve"> </w:t>
      </w:r>
      <w:r w:rsidRPr="004F0D6C">
        <w:t xml:space="preserve">Probability distribution of risk quotient simulation results for </w:t>
      </w:r>
      <w:r>
        <w:t>Acy</w:t>
      </w:r>
    </w:p>
    <w:p w14:paraId="2DDFEF27" w14:textId="77777777" w:rsidR="009B4836" w:rsidRDefault="009B4836" w:rsidP="009B4836">
      <w:pPr>
        <w:rPr>
          <w:lang w:val="en-GB" w:eastAsia="en-GB"/>
        </w:rPr>
      </w:pPr>
    </w:p>
    <w:p w14:paraId="02E67174" w14:textId="271222A4" w:rsidR="009B4836" w:rsidRPr="00044CAA" w:rsidRDefault="00344CD0" w:rsidP="009B4836">
      <w:pPr>
        <w:rPr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7DC7AC4A" wp14:editId="7D1C7E58">
            <wp:extent cx="5274310" cy="215328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B3127" w14:textId="0DE5199E" w:rsidR="009B4836" w:rsidRPr="004F0D6C" w:rsidRDefault="009B4836" w:rsidP="009B4836"/>
    <w:p w14:paraId="25B97FFC" w14:textId="08C86832" w:rsidR="009B4836" w:rsidRDefault="009B4836" w:rsidP="009B4836">
      <w:pPr>
        <w:pStyle w:val="Figurecaption"/>
      </w:pPr>
      <w:r w:rsidRPr="00DC56A3">
        <w:rPr>
          <w:rFonts w:hint="eastAsia"/>
          <w:b/>
          <w:bCs/>
        </w:rPr>
        <w:t>F</w:t>
      </w:r>
      <w:r w:rsidRPr="00DC56A3">
        <w:rPr>
          <w:b/>
          <w:bCs/>
        </w:rPr>
        <w:t>ig</w:t>
      </w:r>
      <w:r w:rsidR="00DC56A3">
        <w:rPr>
          <w:b/>
          <w:bCs/>
        </w:rPr>
        <w:t>.</w:t>
      </w:r>
      <w:r w:rsidRPr="00DC56A3">
        <w:rPr>
          <w:b/>
          <w:bCs/>
        </w:rPr>
        <w:t xml:space="preserve"> S3</w:t>
      </w:r>
      <w:r>
        <w:t xml:space="preserve"> </w:t>
      </w:r>
      <w:r w:rsidRPr="004F0D6C">
        <w:t xml:space="preserve">Probability distribution of risk quotient simulation results for </w:t>
      </w:r>
      <w:r>
        <w:t>Ace</w:t>
      </w:r>
    </w:p>
    <w:p w14:paraId="586FB6B8" w14:textId="4927F4D2" w:rsidR="009B4836" w:rsidRDefault="009B4836" w:rsidP="009B4836"/>
    <w:p w14:paraId="1CE80A10" w14:textId="77777777" w:rsidR="00344CD0" w:rsidRPr="004F0D6C" w:rsidRDefault="00344CD0" w:rsidP="009B4836"/>
    <w:p w14:paraId="50C19852" w14:textId="257430B4" w:rsidR="009B4836" w:rsidRPr="004F0D6C" w:rsidRDefault="00344CD0" w:rsidP="009B4836">
      <w:r>
        <w:rPr>
          <w:noProof/>
        </w:rPr>
        <w:drawing>
          <wp:inline distT="0" distB="0" distL="0" distR="0" wp14:anchorId="757D282D" wp14:editId="13FBA48D">
            <wp:extent cx="5274310" cy="227584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D55B6" w14:textId="6EAC0493" w:rsidR="009B4836" w:rsidRDefault="009B4836" w:rsidP="009B4836">
      <w:pPr>
        <w:pStyle w:val="Figurecaption"/>
      </w:pPr>
      <w:r w:rsidRPr="00DC56A3">
        <w:rPr>
          <w:rFonts w:hint="eastAsia"/>
          <w:b/>
          <w:bCs/>
        </w:rPr>
        <w:t>F</w:t>
      </w:r>
      <w:r w:rsidRPr="00DC56A3">
        <w:rPr>
          <w:b/>
          <w:bCs/>
        </w:rPr>
        <w:t>ig</w:t>
      </w:r>
      <w:r w:rsidR="00DC56A3">
        <w:rPr>
          <w:b/>
          <w:bCs/>
        </w:rPr>
        <w:t>.</w:t>
      </w:r>
      <w:r w:rsidRPr="00DC56A3">
        <w:rPr>
          <w:b/>
          <w:bCs/>
        </w:rPr>
        <w:t xml:space="preserve"> S4</w:t>
      </w:r>
      <w:r>
        <w:t xml:space="preserve"> </w:t>
      </w:r>
      <w:r w:rsidRPr="004F0D6C">
        <w:t>Probability distribution of risk quotient simulation results for</w:t>
      </w:r>
      <w:r>
        <w:t xml:space="preserve"> Flu</w:t>
      </w:r>
    </w:p>
    <w:p w14:paraId="6ACDEB60" w14:textId="77777777" w:rsidR="009B4836" w:rsidRPr="00044CAA" w:rsidRDefault="009B4836" w:rsidP="009B4836">
      <w:pPr>
        <w:rPr>
          <w:lang w:val="en-GB" w:eastAsia="en-GB"/>
        </w:rPr>
      </w:pPr>
    </w:p>
    <w:p w14:paraId="78CBADEB" w14:textId="53B3689E" w:rsidR="009B4836" w:rsidRPr="004F0D6C" w:rsidRDefault="00344CD0" w:rsidP="009B4836">
      <w:r>
        <w:rPr>
          <w:noProof/>
        </w:rPr>
        <w:drawing>
          <wp:inline distT="0" distB="0" distL="0" distR="0" wp14:anchorId="24C14FEA" wp14:editId="62CF1CD1">
            <wp:extent cx="5274310" cy="227584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C0DE0" w14:textId="764F6A15" w:rsidR="009B4836" w:rsidRDefault="009B4836" w:rsidP="009B4836">
      <w:pPr>
        <w:pStyle w:val="Figurecaption"/>
      </w:pPr>
      <w:r w:rsidRPr="00DC56A3">
        <w:rPr>
          <w:rFonts w:hint="eastAsia"/>
          <w:b/>
          <w:bCs/>
        </w:rPr>
        <w:t>F</w:t>
      </w:r>
      <w:r w:rsidRPr="00DC56A3">
        <w:rPr>
          <w:b/>
          <w:bCs/>
        </w:rPr>
        <w:t>ig</w:t>
      </w:r>
      <w:r w:rsidR="00DC56A3">
        <w:rPr>
          <w:b/>
          <w:bCs/>
        </w:rPr>
        <w:t>.</w:t>
      </w:r>
      <w:r w:rsidRPr="00DC56A3">
        <w:rPr>
          <w:b/>
          <w:bCs/>
        </w:rPr>
        <w:t xml:space="preserve"> S5</w:t>
      </w:r>
      <w:r>
        <w:t xml:space="preserve"> </w:t>
      </w:r>
      <w:r w:rsidRPr="004F0D6C">
        <w:t xml:space="preserve">Probability distribution of risk quotient simulation results for </w:t>
      </w:r>
      <w:proofErr w:type="spellStart"/>
      <w:r>
        <w:t>Phe</w:t>
      </w:r>
      <w:proofErr w:type="spellEnd"/>
    </w:p>
    <w:p w14:paraId="6D0D2DCD" w14:textId="6D811697" w:rsidR="009B4836" w:rsidRPr="00023F1B" w:rsidRDefault="00344CD0" w:rsidP="009B4836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C4C94B9" wp14:editId="40D96A3A">
            <wp:extent cx="5274310" cy="223329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3131A" w14:textId="5E356B80" w:rsidR="009B4836" w:rsidRDefault="009B4836" w:rsidP="009B4836">
      <w:pPr>
        <w:pStyle w:val="Figurecaption"/>
      </w:pPr>
      <w:r w:rsidRPr="00DC56A3">
        <w:rPr>
          <w:rFonts w:hint="eastAsia"/>
          <w:b/>
          <w:bCs/>
        </w:rPr>
        <w:lastRenderedPageBreak/>
        <w:t>F</w:t>
      </w:r>
      <w:r w:rsidRPr="00DC56A3">
        <w:rPr>
          <w:b/>
          <w:bCs/>
        </w:rPr>
        <w:t>ig</w:t>
      </w:r>
      <w:r w:rsidR="00DC56A3">
        <w:rPr>
          <w:b/>
          <w:bCs/>
        </w:rPr>
        <w:t>.</w:t>
      </w:r>
      <w:r w:rsidRPr="00DC56A3">
        <w:rPr>
          <w:b/>
          <w:bCs/>
        </w:rPr>
        <w:t xml:space="preserve"> S6</w:t>
      </w:r>
      <w:r>
        <w:t xml:space="preserve"> </w:t>
      </w:r>
      <w:r w:rsidRPr="004F0D6C">
        <w:t xml:space="preserve">Probability distribution of risk quotient simulation results for </w:t>
      </w:r>
      <w:r>
        <w:t>Ant</w:t>
      </w:r>
    </w:p>
    <w:p w14:paraId="64208936" w14:textId="77777777" w:rsidR="009B4836" w:rsidRDefault="009B4836" w:rsidP="009B4836">
      <w:pPr>
        <w:rPr>
          <w:lang w:val="en-GB" w:eastAsia="en-GB"/>
        </w:rPr>
      </w:pPr>
    </w:p>
    <w:p w14:paraId="4F3CC25F" w14:textId="268C6E4E" w:rsidR="009B4836" w:rsidRPr="00044CAA" w:rsidRDefault="00344CD0" w:rsidP="009B4836">
      <w:pPr>
        <w:rPr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74706366" wp14:editId="3328D486">
            <wp:extent cx="5274310" cy="22180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9839C" w14:textId="58DD5124" w:rsidR="009B4836" w:rsidRPr="004F0D6C" w:rsidRDefault="009B4836" w:rsidP="009B4836"/>
    <w:p w14:paraId="473AF45A" w14:textId="03E67CA6" w:rsidR="009B4836" w:rsidRDefault="009B4836" w:rsidP="009B4836">
      <w:pPr>
        <w:pStyle w:val="Figurecaption"/>
      </w:pPr>
      <w:r w:rsidRPr="00DC56A3">
        <w:rPr>
          <w:rFonts w:hint="eastAsia"/>
          <w:b/>
          <w:bCs/>
        </w:rPr>
        <w:t>F</w:t>
      </w:r>
      <w:r w:rsidRPr="00DC56A3">
        <w:rPr>
          <w:b/>
          <w:bCs/>
        </w:rPr>
        <w:t>ig</w:t>
      </w:r>
      <w:r w:rsidR="00DC56A3">
        <w:rPr>
          <w:b/>
          <w:bCs/>
        </w:rPr>
        <w:t>.</w:t>
      </w:r>
      <w:r w:rsidRPr="00DC56A3">
        <w:rPr>
          <w:b/>
          <w:bCs/>
        </w:rPr>
        <w:t xml:space="preserve"> S7</w:t>
      </w:r>
      <w:r>
        <w:t xml:space="preserve"> </w:t>
      </w:r>
      <w:r w:rsidRPr="004F0D6C">
        <w:t xml:space="preserve">Probability distribution of risk quotient simulation results for </w:t>
      </w:r>
      <w:r>
        <w:t>Flt</w:t>
      </w:r>
    </w:p>
    <w:p w14:paraId="3BBD0420" w14:textId="6BB972A9" w:rsidR="009B4836" w:rsidRPr="00023F1B" w:rsidRDefault="00344CD0" w:rsidP="009B4836">
      <w:pPr>
        <w:rPr>
          <w:lang w:val="en-GB"/>
        </w:rPr>
      </w:pPr>
      <w:r>
        <w:rPr>
          <w:noProof/>
        </w:rPr>
        <w:drawing>
          <wp:inline distT="0" distB="0" distL="0" distR="0" wp14:anchorId="4470BC9F" wp14:editId="64B55837">
            <wp:extent cx="5274310" cy="215455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1AE3" w14:textId="38B37169" w:rsidR="009B4836" w:rsidRDefault="009B4836" w:rsidP="009B4836">
      <w:pPr>
        <w:pStyle w:val="Figurecaption"/>
      </w:pPr>
      <w:r w:rsidRPr="00DC56A3">
        <w:rPr>
          <w:rFonts w:hint="eastAsia"/>
          <w:b/>
          <w:bCs/>
        </w:rPr>
        <w:t>F</w:t>
      </w:r>
      <w:r w:rsidRPr="00DC56A3">
        <w:rPr>
          <w:b/>
          <w:bCs/>
        </w:rPr>
        <w:t>ig</w:t>
      </w:r>
      <w:r w:rsidR="00DC56A3">
        <w:rPr>
          <w:b/>
          <w:bCs/>
        </w:rPr>
        <w:t>.</w:t>
      </w:r>
      <w:r w:rsidRPr="00DC56A3">
        <w:rPr>
          <w:b/>
          <w:bCs/>
        </w:rPr>
        <w:t xml:space="preserve"> S8</w:t>
      </w:r>
      <w:r>
        <w:t xml:space="preserve"> </w:t>
      </w:r>
      <w:r w:rsidRPr="004F0D6C">
        <w:t xml:space="preserve">Probability distribution of risk quotient simulation results for </w:t>
      </w:r>
      <w:proofErr w:type="spellStart"/>
      <w:r>
        <w:t>Pyr</w:t>
      </w:r>
      <w:proofErr w:type="spellEnd"/>
    </w:p>
    <w:p w14:paraId="2C75A6C7" w14:textId="70D5F2BE" w:rsidR="009B4836" w:rsidRPr="00DC56A3" w:rsidRDefault="00344CD0" w:rsidP="009B4836">
      <w:pPr>
        <w:rPr>
          <w:lang w:val="en-GB" w:eastAsia="en-GB"/>
        </w:rPr>
      </w:pPr>
      <w:r>
        <w:rPr>
          <w:noProof/>
          <w:lang w:val="en-GB" w:eastAsia="en-GB"/>
        </w:rPr>
        <w:drawing>
          <wp:inline distT="0" distB="0" distL="0" distR="0" wp14:anchorId="376D5B86" wp14:editId="7562566C">
            <wp:extent cx="5274310" cy="223710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BF5DD" w14:textId="0405B287" w:rsidR="009B4836" w:rsidRDefault="009B4836" w:rsidP="009B4836">
      <w:pPr>
        <w:pStyle w:val="Figurecaption"/>
      </w:pPr>
      <w:r w:rsidRPr="00DC56A3">
        <w:rPr>
          <w:rFonts w:hint="eastAsia"/>
          <w:b/>
          <w:bCs/>
        </w:rPr>
        <w:lastRenderedPageBreak/>
        <w:t>F</w:t>
      </w:r>
      <w:r w:rsidRPr="00DC56A3">
        <w:rPr>
          <w:b/>
          <w:bCs/>
        </w:rPr>
        <w:t>ig</w:t>
      </w:r>
      <w:r w:rsidR="00DC56A3">
        <w:rPr>
          <w:b/>
          <w:bCs/>
        </w:rPr>
        <w:t>.</w:t>
      </w:r>
      <w:r w:rsidRPr="00DC56A3">
        <w:rPr>
          <w:b/>
          <w:bCs/>
        </w:rPr>
        <w:t xml:space="preserve"> S9 </w:t>
      </w:r>
      <w:r w:rsidRPr="004F0D6C">
        <w:t xml:space="preserve">Probability distribution of risk quotient simulation results for </w:t>
      </w:r>
      <w:proofErr w:type="spellStart"/>
      <w:r>
        <w:t>BaA</w:t>
      </w:r>
      <w:proofErr w:type="spellEnd"/>
    </w:p>
    <w:p w14:paraId="6C63E365" w14:textId="321D9FFE" w:rsidR="009B4836" w:rsidRPr="00023F1B" w:rsidRDefault="00344CD0" w:rsidP="009B4836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58FAA44" wp14:editId="1787565B">
            <wp:extent cx="5274310" cy="222885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4B521" w14:textId="3E5CF6AA" w:rsidR="00CC169B" w:rsidRPr="00CC169B" w:rsidRDefault="009B4836" w:rsidP="0024200E">
      <w:pPr>
        <w:pStyle w:val="Figurecaption"/>
      </w:pPr>
      <w:r w:rsidRPr="00DC56A3">
        <w:rPr>
          <w:rFonts w:hint="eastAsia"/>
          <w:b/>
          <w:bCs/>
        </w:rPr>
        <w:t>F</w:t>
      </w:r>
      <w:r w:rsidRPr="00DC56A3">
        <w:rPr>
          <w:b/>
          <w:bCs/>
        </w:rPr>
        <w:t>ig</w:t>
      </w:r>
      <w:r w:rsidR="006A782D">
        <w:rPr>
          <w:b/>
          <w:bCs/>
        </w:rPr>
        <w:t>.</w:t>
      </w:r>
      <w:r w:rsidRPr="00DC56A3">
        <w:rPr>
          <w:b/>
          <w:bCs/>
        </w:rPr>
        <w:t xml:space="preserve"> S10</w:t>
      </w:r>
      <w:r>
        <w:t xml:space="preserve"> </w:t>
      </w:r>
      <w:r w:rsidRPr="004F0D6C">
        <w:t xml:space="preserve">Probability distribution of risk quotient simulation results for </w:t>
      </w:r>
      <w:r>
        <w:t>Ch</w:t>
      </w:r>
    </w:p>
    <w:p w14:paraId="5A576275" w14:textId="50054A0A" w:rsidR="009B4836" w:rsidRPr="002E69A6" w:rsidRDefault="009B4836" w:rsidP="009B4836">
      <w:pPr>
        <w:pStyle w:val="Tabletitle"/>
      </w:pPr>
      <w:r w:rsidRPr="00DC56A3">
        <w:rPr>
          <w:b/>
          <w:bCs/>
        </w:rPr>
        <w:t>Table. S1</w:t>
      </w:r>
      <w:r>
        <w:t xml:space="preserve"> The basic information about </w:t>
      </w:r>
      <w:proofErr w:type="spellStart"/>
      <w:r>
        <w:t>Fengshuba</w:t>
      </w:r>
      <w:proofErr w:type="spellEnd"/>
      <w:r>
        <w:t xml:space="preserve"> Reservoir</w:t>
      </w:r>
      <w:r w:rsidR="00DC56A3">
        <w:t xml:space="preserve"> </w:t>
      </w:r>
      <w:r w:rsidR="00DC56A3">
        <w:fldChar w:fldCharType="begin">
          <w:fldData xml:space="preserve">PEVuZE5vdGU+PENpdGU+PEF1dGhvcj5DaGVuPC9BdXRob3I+PFllYXI+MjAyMDwvWWVhcj48UmVj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</w:fldData>
        </w:fldChar>
      </w:r>
      <w:r w:rsidR="00DC56A3">
        <w:instrText xml:space="preserve"> ADDIN EN.CITE </w:instrText>
      </w:r>
      <w:r w:rsidR="00DC56A3">
        <w:fldChar w:fldCharType="begin">
          <w:fldData xml:space="preserve">PEVuZE5vdGU+PENpdGU+PEF1dGhvcj5DaGVuPC9BdXRob3I+PFllYXI+MjAyMDwvWWVhcj48UmVj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</w:fldData>
        </w:fldChar>
      </w:r>
      <w:r w:rsidR="00DC56A3">
        <w:instrText xml:space="preserve"> ADDIN EN.CITE.DATA </w:instrText>
      </w:r>
      <w:r w:rsidR="00DC56A3">
        <w:fldChar w:fldCharType="end"/>
      </w:r>
      <w:r w:rsidR="00DC56A3">
        <w:fldChar w:fldCharType="separate"/>
      </w:r>
      <w:r w:rsidR="00DC56A3">
        <w:rPr>
          <w:noProof/>
        </w:rPr>
        <w:t>(Chen et al., 2020)</w:t>
      </w:r>
      <w:r w:rsidR="00DC56A3">
        <w:fldChar w:fldCharType="end"/>
      </w:r>
      <w:r>
        <w:t xml:space="preserve"> </w:t>
      </w:r>
    </w:p>
    <w:tbl>
      <w:tblPr>
        <w:tblStyle w:val="a7"/>
        <w:tblpPr w:leftFromText="180" w:rightFromText="180" w:vertAnchor="text" w:horzAnchor="margin" w:tblpXSpec="center" w:tblpY="197"/>
        <w:tblW w:w="1075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56"/>
        <w:gridCol w:w="1500"/>
        <w:gridCol w:w="1515"/>
        <w:gridCol w:w="1065"/>
        <w:gridCol w:w="915"/>
        <w:gridCol w:w="939"/>
        <w:gridCol w:w="1176"/>
        <w:gridCol w:w="1176"/>
        <w:gridCol w:w="1215"/>
      </w:tblGrid>
      <w:tr w:rsidR="009B4836" w14:paraId="10B07E7C" w14:textId="77777777" w:rsidTr="006C0379">
        <w:trPr>
          <w:trHeight w:val="231"/>
        </w:trPr>
        <w:tc>
          <w:tcPr>
            <w:tcW w:w="1197" w:type="dxa"/>
            <w:tcBorders>
              <w:top w:val="single" w:sz="12" w:space="0" w:color="auto"/>
              <w:bottom w:val="single" w:sz="8" w:space="0" w:color="auto"/>
            </w:tcBorders>
          </w:tcPr>
          <w:p w14:paraId="6568FAEB" w14:textId="77777777" w:rsidR="009B4836" w:rsidRDefault="009B4836" w:rsidP="00441159">
            <w:pPr>
              <w:jc w:val="center"/>
              <w:rPr>
                <w:rFonts w:eastAsia="等线"/>
                <w:b/>
                <w:sz w:val="24"/>
              </w:rPr>
            </w:pPr>
          </w:p>
        </w:tc>
        <w:tc>
          <w:tcPr>
            <w:tcW w:w="1556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076EF01A" w14:textId="77777777" w:rsidR="009B4836" w:rsidRPr="00CC169B" w:rsidRDefault="009B4836" w:rsidP="00CC169B">
            <w:pPr>
              <w:rPr>
                <w:rFonts w:eastAsia="等线"/>
                <w:b/>
                <w:bCs/>
              </w:rPr>
            </w:pPr>
            <w:r w:rsidRPr="00CC169B">
              <w:rPr>
                <w:b/>
                <w:bCs/>
                <w:lang w:bidi="ar"/>
              </w:rPr>
              <w:t>Air Temperature (℃)</w:t>
            </w:r>
          </w:p>
        </w:tc>
        <w:tc>
          <w:tcPr>
            <w:tcW w:w="1515" w:type="dxa"/>
            <w:tcBorders>
              <w:top w:val="single" w:sz="12" w:space="0" w:color="auto"/>
              <w:bottom w:val="single" w:sz="8" w:space="0" w:color="auto"/>
            </w:tcBorders>
          </w:tcPr>
          <w:p w14:paraId="45FDCA0C" w14:textId="77777777" w:rsidR="009B4836" w:rsidRPr="00CC169B" w:rsidRDefault="009B4836" w:rsidP="00CC169B">
            <w:pPr>
              <w:rPr>
                <w:rFonts w:eastAsia="等线"/>
                <w:b/>
                <w:bCs/>
              </w:rPr>
            </w:pPr>
            <w:r w:rsidRPr="00CC169B">
              <w:rPr>
                <w:b/>
                <w:bCs/>
                <w:lang w:bidi="ar"/>
              </w:rPr>
              <w:t>Water Temperature (℃)</w:t>
            </w:r>
          </w:p>
        </w:tc>
        <w:tc>
          <w:tcPr>
            <w:tcW w:w="1065" w:type="dxa"/>
            <w:tcBorders>
              <w:top w:val="single" w:sz="12" w:space="0" w:color="auto"/>
              <w:bottom w:val="single" w:sz="8" w:space="0" w:color="auto"/>
            </w:tcBorders>
          </w:tcPr>
          <w:p w14:paraId="343CF578" w14:textId="77777777" w:rsidR="009B4836" w:rsidRPr="00CC169B" w:rsidRDefault="009B4836" w:rsidP="00CC169B">
            <w:pPr>
              <w:rPr>
                <w:rFonts w:eastAsia="等线"/>
                <w:b/>
                <w:bCs/>
              </w:rPr>
            </w:pPr>
            <w:r w:rsidRPr="00CC169B">
              <w:rPr>
                <w:b/>
                <w:bCs/>
                <w:lang w:bidi="ar"/>
              </w:rPr>
              <w:t xml:space="preserve">Rainfall </w:t>
            </w:r>
            <w:r w:rsidRPr="00CC169B">
              <w:rPr>
                <w:rFonts w:hint="eastAsia"/>
                <w:b/>
                <w:bCs/>
                <w:lang w:bidi="ar"/>
              </w:rPr>
              <w:t>（</w:t>
            </w:r>
            <w:r w:rsidRPr="00CC169B">
              <w:rPr>
                <w:b/>
                <w:bCs/>
                <w:lang w:bidi="ar"/>
              </w:rPr>
              <w:t>mm</w:t>
            </w:r>
            <w:r w:rsidRPr="00CC169B">
              <w:rPr>
                <w:rFonts w:hint="eastAsia"/>
                <w:b/>
                <w:bCs/>
                <w:lang w:bidi="ar"/>
              </w:rPr>
              <w:t>）</w:t>
            </w:r>
          </w:p>
        </w:tc>
        <w:tc>
          <w:tcPr>
            <w:tcW w:w="915" w:type="dxa"/>
            <w:tcBorders>
              <w:top w:val="single" w:sz="12" w:space="0" w:color="auto"/>
              <w:bottom w:val="single" w:sz="8" w:space="0" w:color="auto"/>
            </w:tcBorders>
          </w:tcPr>
          <w:p w14:paraId="21A1BE88" w14:textId="77777777" w:rsidR="009B4836" w:rsidRPr="00CC169B" w:rsidRDefault="009B4836" w:rsidP="00CC169B">
            <w:pPr>
              <w:rPr>
                <w:rFonts w:eastAsia="等线"/>
                <w:b/>
                <w:bCs/>
              </w:rPr>
            </w:pPr>
            <w:proofErr w:type="spellStart"/>
            <w:r w:rsidRPr="00CC169B">
              <w:rPr>
                <w:b/>
                <w:bCs/>
                <w:lang w:bidi="ar"/>
              </w:rPr>
              <w:t>Beiling</w:t>
            </w:r>
            <w:proofErr w:type="spellEnd"/>
            <w:r w:rsidRPr="00CC169B">
              <w:rPr>
                <w:b/>
                <w:bCs/>
                <w:lang w:bidi="ar"/>
              </w:rPr>
              <w:t xml:space="preserve"> River inflow (m</w:t>
            </w:r>
            <w:r w:rsidRPr="00CC169B">
              <w:rPr>
                <w:b/>
                <w:bCs/>
                <w:vertAlign w:val="superscript"/>
                <w:lang w:bidi="ar"/>
              </w:rPr>
              <w:t>3</w:t>
            </w:r>
            <w:r w:rsidRPr="00CC169B">
              <w:rPr>
                <w:b/>
                <w:bCs/>
                <w:lang w:bidi="ar"/>
              </w:rPr>
              <w:t>/s)</w:t>
            </w:r>
          </w:p>
        </w:tc>
        <w:tc>
          <w:tcPr>
            <w:tcW w:w="939" w:type="dxa"/>
            <w:tcBorders>
              <w:top w:val="single" w:sz="12" w:space="0" w:color="auto"/>
              <w:bottom w:val="single" w:sz="8" w:space="0" w:color="auto"/>
            </w:tcBorders>
          </w:tcPr>
          <w:p w14:paraId="55173B40" w14:textId="77777777" w:rsidR="009B4836" w:rsidRPr="00CC169B" w:rsidRDefault="009B4836" w:rsidP="00CC169B">
            <w:pPr>
              <w:rPr>
                <w:rFonts w:eastAsia="等线"/>
                <w:b/>
                <w:bCs/>
              </w:rPr>
            </w:pPr>
            <w:proofErr w:type="spellStart"/>
            <w:r w:rsidRPr="00CC169B">
              <w:rPr>
                <w:b/>
                <w:bCs/>
                <w:lang w:bidi="ar"/>
              </w:rPr>
              <w:t>Xunwu</w:t>
            </w:r>
            <w:proofErr w:type="spellEnd"/>
            <w:r w:rsidRPr="00CC169B">
              <w:rPr>
                <w:b/>
                <w:bCs/>
                <w:lang w:bidi="ar"/>
              </w:rPr>
              <w:t xml:space="preserve"> River inflow (m</w:t>
            </w:r>
            <w:r w:rsidRPr="00CC169B">
              <w:rPr>
                <w:b/>
                <w:bCs/>
                <w:vertAlign w:val="superscript"/>
                <w:lang w:bidi="ar"/>
              </w:rPr>
              <w:t>3</w:t>
            </w:r>
            <w:r w:rsidRPr="00CC169B">
              <w:rPr>
                <w:b/>
                <w:bCs/>
                <w:lang w:bidi="ar"/>
              </w:rPr>
              <w:t>/s)</w:t>
            </w:r>
          </w:p>
        </w:tc>
        <w:tc>
          <w:tcPr>
            <w:tcW w:w="11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748E9E7" w14:textId="77777777" w:rsidR="009B4836" w:rsidRPr="00CC169B" w:rsidRDefault="009B4836" w:rsidP="00CC169B">
            <w:pPr>
              <w:rPr>
                <w:rFonts w:eastAsia="等线"/>
                <w:b/>
                <w:bCs/>
              </w:rPr>
            </w:pPr>
            <w:r w:rsidRPr="00CC169B">
              <w:rPr>
                <w:b/>
                <w:bCs/>
                <w:lang w:bidi="ar"/>
              </w:rPr>
              <w:t>Reservoir outflow</w:t>
            </w:r>
            <w:r w:rsidRPr="00CC169B">
              <w:rPr>
                <w:rFonts w:hint="eastAsia"/>
                <w:b/>
                <w:bCs/>
                <w:lang w:bidi="ar"/>
              </w:rPr>
              <w:t>（</w:t>
            </w:r>
            <w:r w:rsidRPr="00CC169B">
              <w:rPr>
                <w:b/>
                <w:bCs/>
                <w:lang w:bidi="ar"/>
              </w:rPr>
              <w:t>m</w:t>
            </w:r>
            <w:r w:rsidRPr="00CC169B">
              <w:rPr>
                <w:b/>
                <w:bCs/>
                <w:vertAlign w:val="superscript"/>
                <w:lang w:bidi="ar"/>
              </w:rPr>
              <w:t>3</w:t>
            </w:r>
            <w:r w:rsidRPr="00CC169B">
              <w:rPr>
                <w:b/>
                <w:bCs/>
                <w:lang w:bidi="ar"/>
              </w:rPr>
              <w:t>/s)</w:t>
            </w:r>
          </w:p>
        </w:tc>
        <w:tc>
          <w:tcPr>
            <w:tcW w:w="11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3423316" w14:textId="77777777" w:rsidR="009B4836" w:rsidRPr="00CC169B" w:rsidRDefault="009B4836" w:rsidP="00CC169B">
            <w:pPr>
              <w:rPr>
                <w:rFonts w:eastAsia="等线"/>
                <w:b/>
                <w:bCs/>
              </w:rPr>
            </w:pPr>
            <w:r w:rsidRPr="00CC169B">
              <w:rPr>
                <w:b/>
                <w:bCs/>
                <w:lang w:bidi="ar"/>
              </w:rPr>
              <w:t>Reservoir outflow</w:t>
            </w:r>
            <w:r w:rsidRPr="00CC169B">
              <w:rPr>
                <w:rFonts w:hint="eastAsia"/>
                <w:b/>
                <w:bCs/>
                <w:lang w:bidi="ar"/>
              </w:rPr>
              <w:t>（</w:t>
            </w:r>
            <w:r w:rsidRPr="00CC169B">
              <w:rPr>
                <w:b/>
                <w:bCs/>
                <w:lang w:bidi="ar"/>
              </w:rPr>
              <w:t>m</w:t>
            </w:r>
            <w:r w:rsidRPr="00CC169B">
              <w:rPr>
                <w:b/>
                <w:bCs/>
                <w:vertAlign w:val="superscript"/>
                <w:lang w:bidi="ar"/>
              </w:rPr>
              <w:t>3</w:t>
            </w:r>
            <w:r w:rsidRPr="00CC169B">
              <w:rPr>
                <w:b/>
                <w:bCs/>
                <w:lang w:bidi="ar"/>
              </w:rPr>
              <w:t>/s)</w:t>
            </w:r>
          </w:p>
        </w:tc>
        <w:tc>
          <w:tcPr>
            <w:tcW w:w="121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AEA9AF" w14:textId="77777777" w:rsidR="009B4836" w:rsidRPr="00CC169B" w:rsidRDefault="009B4836" w:rsidP="00CC169B">
            <w:pPr>
              <w:rPr>
                <w:rFonts w:eastAsia="等线"/>
                <w:b/>
                <w:bCs/>
              </w:rPr>
            </w:pPr>
            <w:r w:rsidRPr="00CC169B">
              <w:rPr>
                <w:b/>
                <w:bCs/>
                <w:lang w:bidi="ar"/>
              </w:rPr>
              <w:t>Hydraulic retention time (days)</w:t>
            </w:r>
          </w:p>
        </w:tc>
      </w:tr>
      <w:tr w:rsidR="009B4836" w14:paraId="638075CF" w14:textId="77777777" w:rsidTr="006C0379">
        <w:trPr>
          <w:trHeight w:val="1440"/>
        </w:trPr>
        <w:tc>
          <w:tcPr>
            <w:tcW w:w="1253" w:type="dxa"/>
            <w:gridSpan w:val="2"/>
            <w:tcBorders>
              <w:top w:val="single" w:sz="8" w:space="0" w:color="auto"/>
            </w:tcBorders>
            <w:vAlign w:val="center"/>
          </w:tcPr>
          <w:p w14:paraId="5DF121B4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lang w:bidi="ar"/>
              </w:rPr>
              <w:t>Summer</w:t>
            </w:r>
          </w:p>
        </w:tc>
        <w:tc>
          <w:tcPr>
            <w:tcW w:w="1500" w:type="dxa"/>
            <w:tcBorders>
              <w:top w:val="single" w:sz="8" w:space="0" w:color="auto"/>
            </w:tcBorders>
            <w:vAlign w:val="center"/>
          </w:tcPr>
          <w:p w14:paraId="06A6DB3F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27.3-28.4</w:t>
            </w:r>
          </w:p>
        </w:tc>
        <w:tc>
          <w:tcPr>
            <w:tcW w:w="1515" w:type="dxa"/>
            <w:tcBorders>
              <w:top w:val="single" w:sz="8" w:space="0" w:color="auto"/>
            </w:tcBorders>
            <w:vAlign w:val="center"/>
          </w:tcPr>
          <w:p w14:paraId="4A35C618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18.7-32.9</w:t>
            </w:r>
          </w:p>
        </w:tc>
        <w:tc>
          <w:tcPr>
            <w:tcW w:w="1065" w:type="dxa"/>
            <w:tcBorders>
              <w:top w:val="single" w:sz="8" w:space="0" w:color="auto"/>
            </w:tcBorders>
            <w:vAlign w:val="center"/>
          </w:tcPr>
          <w:p w14:paraId="0BFD6821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218</w:t>
            </w:r>
          </w:p>
        </w:tc>
        <w:tc>
          <w:tcPr>
            <w:tcW w:w="915" w:type="dxa"/>
            <w:tcBorders>
              <w:top w:val="single" w:sz="8" w:space="0" w:color="auto"/>
            </w:tcBorders>
            <w:vAlign w:val="center"/>
          </w:tcPr>
          <w:p w14:paraId="13907290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76.6</w:t>
            </w:r>
          </w:p>
        </w:tc>
        <w:tc>
          <w:tcPr>
            <w:tcW w:w="939" w:type="dxa"/>
            <w:tcBorders>
              <w:top w:val="single" w:sz="8" w:space="0" w:color="auto"/>
            </w:tcBorders>
            <w:vAlign w:val="center"/>
          </w:tcPr>
          <w:p w14:paraId="2787B71C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87.4</w:t>
            </w:r>
          </w:p>
        </w:tc>
        <w:tc>
          <w:tcPr>
            <w:tcW w:w="1176" w:type="dxa"/>
            <w:tcBorders>
              <w:top w:val="single" w:sz="8" w:space="0" w:color="auto"/>
            </w:tcBorders>
            <w:vAlign w:val="center"/>
          </w:tcPr>
          <w:p w14:paraId="1C887AE0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110</w:t>
            </w:r>
          </w:p>
        </w:tc>
        <w:tc>
          <w:tcPr>
            <w:tcW w:w="1176" w:type="dxa"/>
            <w:tcBorders>
              <w:top w:val="single" w:sz="8" w:space="0" w:color="auto"/>
            </w:tcBorders>
            <w:vAlign w:val="center"/>
          </w:tcPr>
          <w:p w14:paraId="3ADEA4B7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1.16</w:t>
            </w:r>
          </w:p>
        </w:tc>
        <w:tc>
          <w:tcPr>
            <w:tcW w:w="1215" w:type="dxa"/>
            <w:tcBorders>
              <w:top w:val="single" w:sz="8" w:space="0" w:color="auto"/>
            </w:tcBorders>
            <w:vAlign w:val="center"/>
          </w:tcPr>
          <w:p w14:paraId="0A61C2F2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122</w:t>
            </w:r>
          </w:p>
        </w:tc>
      </w:tr>
      <w:tr w:rsidR="009B4836" w14:paraId="70293C36" w14:textId="77777777" w:rsidTr="006C0379">
        <w:trPr>
          <w:trHeight w:val="1440"/>
        </w:trPr>
        <w:tc>
          <w:tcPr>
            <w:tcW w:w="1253" w:type="dxa"/>
            <w:gridSpan w:val="2"/>
            <w:vAlign w:val="center"/>
          </w:tcPr>
          <w:p w14:paraId="5234735E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lang w:bidi="ar"/>
              </w:rPr>
              <w:t>Autumn</w:t>
            </w:r>
          </w:p>
        </w:tc>
        <w:tc>
          <w:tcPr>
            <w:tcW w:w="1500" w:type="dxa"/>
            <w:vAlign w:val="center"/>
          </w:tcPr>
          <w:p w14:paraId="413ACFF0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15.6-18.0</w:t>
            </w:r>
          </w:p>
        </w:tc>
        <w:tc>
          <w:tcPr>
            <w:tcW w:w="1515" w:type="dxa"/>
            <w:vAlign w:val="center"/>
          </w:tcPr>
          <w:p w14:paraId="08480E85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21.1-25.0</w:t>
            </w:r>
          </w:p>
        </w:tc>
        <w:tc>
          <w:tcPr>
            <w:tcW w:w="1065" w:type="dxa"/>
            <w:vAlign w:val="center"/>
          </w:tcPr>
          <w:p w14:paraId="4F61C01C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28.5</w:t>
            </w:r>
          </w:p>
        </w:tc>
        <w:tc>
          <w:tcPr>
            <w:tcW w:w="915" w:type="dxa"/>
            <w:vAlign w:val="center"/>
          </w:tcPr>
          <w:p w14:paraId="7413CA0F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29.2</w:t>
            </w:r>
          </w:p>
        </w:tc>
        <w:tc>
          <w:tcPr>
            <w:tcW w:w="939" w:type="dxa"/>
            <w:vAlign w:val="center"/>
          </w:tcPr>
          <w:p w14:paraId="363BA420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33.4</w:t>
            </w:r>
          </w:p>
        </w:tc>
        <w:tc>
          <w:tcPr>
            <w:tcW w:w="1176" w:type="dxa"/>
            <w:vAlign w:val="center"/>
          </w:tcPr>
          <w:p w14:paraId="29143113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62.7</w:t>
            </w:r>
          </w:p>
        </w:tc>
        <w:tc>
          <w:tcPr>
            <w:tcW w:w="1176" w:type="dxa"/>
            <w:vAlign w:val="center"/>
          </w:tcPr>
          <w:p w14:paraId="06AB6A64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1.33</w:t>
            </w:r>
          </w:p>
        </w:tc>
        <w:tc>
          <w:tcPr>
            <w:tcW w:w="1215" w:type="dxa"/>
            <w:vAlign w:val="center"/>
          </w:tcPr>
          <w:p w14:paraId="791D328D" w14:textId="77777777" w:rsidR="009B4836" w:rsidRDefault="009B4836" w:rsidP="00CC169B">
            <w:pPr>
              <w:rPr>
                <w:rFonts w:eastAsia="等线"/>
              </w:rPr>
            </w:pPr>
            <w:r>
              <w:rPr>
                <w:rFonts w:eastAsia="宋体"/>
                <w:lang w:bidi="ar"/>
              </w:rPr>
              <w:t>246</w:t>
            </w:r>
          </w:p>
        </w:tc>
      </w:tr>
      <w:tr w:rsidR="009B4836" w14:paraId="419DB40C" w14:textId="77777777" w:rsidTr="006C0379">
        <w:trPr>
          <w:trHeight w:val="1440"/>
        </w:trPr>
        <w:tc>
          <w:tcPr>
            <w:tcW w:w="1253" w:type="dxa"/>
            <w:gridSpan w:val="2"/>
            <w:vAlign w:val="center"/>
          </w:tcPr>
          <w:p w14:paraId="78F7E085" w14:textId="77777777" w:rsidR="009B4836" w:rsidRDefault="009B4836" w:rsidP="00CC169B">
            <w:pPr>
              <w:rPr>
                <w:lang w:bidi="ar"/>
              </w:rPr>
            </w:pPr>
            <w:r>
              <w:rPr>
                <w:lang w:bidi="ar"/>
              </w:rPr>
              <w:t>Spring</w:t>
            </w:r>
          </w:p>
        </w:tc>
        <w:tc>
          <w:tcPr>
            <w:tcW w:w="1500" w:type="dxa"/>
            <w:vAlign w:val="center"/>
          </w:tcPr>
          <w:p w14:paraId="586D46BA" w14:textId="77777777" w:rsidR="009B4836" w:rsidRDefault="009B4836" w:rsidP="00CC169B">
            <w:pPr>
              <w:rPr>
                <w:rFonts w:eastAsia="宋体"/>
                <w:lang w:bidi="ar"/>
              </w:rPr>
            </w:pPr>
            <w:r>
              <w:rPr>
                <w:rFonts w:eastAsia="宋体"/>
                <w:lang w:bidi="ar"/>
              </w:rPr>
              <w:t>14.3-16.5</w:t>
            </w:r>
          </w:p>
        </w:tc>
        <w:tc>
          <w:tcPr>
            <w:tcW w:w="1515" w:type="dxa"/>
            <w:vAlign w:val="center"/>
          </w:tcPr>
          <w:p w14:paraId="733F2383" w14:textId="77777777" w:rsidR="009B4836" w:rsidRDefault="009B4836" w:rsidP="00CC169B">
            <w:pPr>
              <w:rPr>
                <w:rFonts w:eastAsia="宋体"/>
                <w:lang w:bidi="ar"/>
              </w:rPr>
            </w:pPr>
            <w:r>
              <w:rPr>
                <w:rFonts w:eastAsia="宋体"/>
                <w:lang w:bidi="ar"/>
              </w:rPr>
              <w:t>15.5-19.0</w:t>
            </w:r>
          </w:p>
        </w:tc>
        <w:tc>
          <w:tcPr>
            <w:tcW w:w="1065" w:type="dxa"/>
            <w:vAlign w:val="center"/>
          </w:tcPr>
          <w:p w14:paraId="58423F8A" w14:textId="77777777" w:rsidR="009B4836" w:rsidRDefault="009B4836" w:rsidP="00CC169B">
            <w:pPr>
              <w:rPr>
                <w:rFonts w:eastAsia="宋体"/>
                <w:lang w:bidi="ar"/>
              </w:rPr>
            </w:pPr>
            <w:r>
              <w:rPr>
                <w:rFonts w:eastAsia="宋体"/>
                <w:lang w:bidi="ar"/>
              </w:rPr>
              <w:t>316</w:t>
            </w:r>
          </w:p>
        </w:tc>
        <w:tc>
          <w:tcPr>
            <w:tcW w:w="915" w:type="dxa"/>
            <w:vAlign w:val="center"/>
          </w:tcPr>
          <w:p w14:paraId="008C8128" w14:textId="77777777" w:rsidR="009B4836" w:rsidRDefault="009B4836" w:rsidP="00CC169B">
            <w:pPr>
              <w:rPr>
                <w:rFonts w:eastAsia="宋体"/>
                <w:lang w:bidi="ar"/>
              </w:rPr>
            </w:pPr>
            <w:r>
              <w:rPr>
                <w:rFonts w:eastAsia="宋体"/>
                <w:lang w:bidi="ar"/>
              </w:rPr>
              <w:t>175</w:t>
            </w:r>
          </w:p>
        </w:tc>
        <w:tc>
          <w:tcPr>
            <w:tcW w:w="939" w:type="dxa"/>
            <w:vAlign w:val="center"/>
          </w:tcPr>
          <w:p w14:paraId="29437DDA" w14:textId="77777777" w:rsidR="009B4836" w:rsidRDefault="009B4836" w:rsidP="00CC169B">
            <w:pPr>
              <w:rPr>
                <w:rFonts w:eastAsia="宋体"/>
                <w:lang w:bidi="ar"/>
              </w:rPr>
            </w:pPr>
            <w:r>
              <w:rPr>
                <w:rFonts w:eastAsia="宋体"/>
                <w:lang w:bidi="ar"/>
              </w:rPr>
              <w:t>200</w:t>
            </w:r>
          </w:p>
        </w:tc>
        <w:tc>
          <w:tcPr>
            <w:tcW w:w="1176" w:type="dxa"/>
            <w:vAlign w:val="center"/>
          </w:tcPr>
          <w:p w14:paraId="1D3FCF05" w14:textId="77777777" w:rsidR="009B4836" w:rsidRDefault="009B4836" w:rsidP="00CC169B">
            <w:pPr>
              <w:rPr>
                <w:rFonts w:eastAsia="宋体"/>
                <w:lang w:bidi="ar"/>
              </w:rPr>
            </w:pPr>
            <w:r>
              <w:rPr>
                <w:rFonts w:eastAsia="宋体"/>
                <w:lang w:bidi="ar"/>
              </w:rPr>
              <w:t>264</w:t>
            </w:r>
          </w:p>
        </w:tc>
        <w:tc>
          <w:tcPr>
            <w:tcW w:w="1176" w:type="dxa"/>
            <w:vAlign w:val="center"/>
          </w:tcPr>
          <w:p w14:paraId="33F5A1FC" w14:textId="77777777" w:rsidR="009B4836" w:rsidRDefault="009B4836" w:rsidP="00CC169B">
            <w:pPr>
              <w:rPr>
                <w:rFonts w:eastAsia="宋体"/>
                <w:lang w:bidi="ar"/>
              </w:rPr>
            </w:pPr>
            <w:r>
              <w:rPr>
                <w:rFonts w:eastAsia="宋体"/>
                <w:lang w:bidi="ar"/>
              </w:rPr>
              <w:t>1.11</w:t>
            </w:r>
          </w:p>
        </w:tc>
        <w:tc>
          <w:tcPr>
            <w:tcW w:w="1215" w:type="dxa"/>
            <w:vAlign w:val="center"/>
          </w:tcPr>
          <w:p w14:paraId="7154145A" w14:textId="77777777" w:rsidR="009B4836" w:rsidRDefault="009B4836" w:rsidP="00CC169B">
            <w:pPr>
              <w:rPr>
                <w:rFonts w:eastAsia="宋体"/>
                <w:lang w:bidi="ar"/>
              </w:rPr>
            </w:pPr>
            <w:r>
              <w:rPr>
                <w:rFonts w:eastAsia="宋体"/>
                <w:lang w:bidi="ar"/>
              </w:rPr>
              <w:t>49</w:t>
            </w:r>
          </w:p>
        </w:tc>
      </w:tr>
    </w:tbl>
    <w:p w14:paraId="5A110F71" w14:textId="77777777" w:rsidR="009B4836" w:rsidRDefault="009B4836" w:rsidP="009B4836">
      <w:pPr>
        <w:rPr>
          <w:sz w:val="24"/>
        </w:rPr>
      </w:pPr>
    </w:p>
    <w:p w14:paraId="5B8A4F25" w14:textId="77777777" w:rsidR="009B4836" w:rsidRDefault="009B4836" w:rsidP="009B4836">
      <w:pPr>
        <w:rPr>
          <w:sz w:val="24"/>
        </w:rPr>
      </w:pPr>
    </w:p>
    <w:p w14:paraId="640B2A43" w14:textId="77777777" w:rsidR="009B4836" w:rsidRDefault="009B4836" w:rsidP="009B4836">
      <w:pPr>
        <w:rPr>
          <w:sz w:val="24"/>
        </w:rPr>
      </w:pPr>
    </w:p>
    <w:p w14:paraId="6FD72B01" w14:textId="77777777" w:rsidR="00D827DA" w:rsidRDefault="00D827DA" w:rsidP="009B4836">
      <w:pPr>
        <w:rPr>
          <w:sz w:val="24"/>
        </w:rPr>
      </w:pPr>
    </w:p>
    <w:p w14:paraId="18CE360E" w14:textId="77777777" w:rsidR="009B4836" w:rsidRDefault="009B4836" w:rsidP="009B4836">
      <w:pPr>
        <w:pStyle w:val="Tabletitle"/>
      </w:pPr>
      <w:r w:rsidRPr="00DC56A3">
        <w:rPr>
          <w:b/>
          <w:bCs/>
        </w:rPr>
        <w:lastRenderedPageBreak/>
        <w:t>Table S2</w:t>
      </w:r>
      <w:r>
        <w:t xml:space="preserve"> Tandem mass spectrometric parameters for typical PAHs, recovery indicator and internal standard substance.</w:t>
      </w:r>
    </w:p>
    <w:tbl>
      <w:tblPr>
        <w:tblW w:w="9187" w:type="dxa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2534"/>
        <w:gridCol w:w="2023"/>
        <w:gridCol w:w="2497"/>
      </w:tblGrid>
      <w:tr w:rsidR="009B4836" w:rsidRPr="00CC169B" w14:paraId="679146BB" w14:textId="77777777" w:rsidTr="006C0379">
        <w:trPr>
          <w:trHeight w:val="1384"/>
          <w:jc w:val="center"/>
        </w:trPr>
        <w:tc>
          <w:tcPr>
            <w:tcW w:w="213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FC7128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Compound</w:t>
            </w:r>
          </w:p>
        </w:tc>
        <w:tc>
          <w:tcPr>
            <w:tcW w:w="253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48DDC9B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Retention time</w:t>
            </w:r>
          </w:p>
        </w:tc>
        <w:tc>
          <w:tcPr>
            <w:tcW w:w="202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154EE50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Recovery indicator</w:t>
            </w:r>
          </w:p>
        </w:tc>
        <w:tc>
          <w:tcPr>
            <w:tcW w:w="249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2476241" w14:textId="12120888" w:rsidR="009B4836" w:rsidRPr="00CC169B" w:rsidRDefault="009B4836" w:rsidP="006C0379">
            <w:pPr>
              <w:jc w:val="left"/>
              <w:rPr>
                <w:b/>
                <w:bCs/>
                <w:sz w:val="22"/>
                <w:szCs w:val="21"/>
              </w:rPr>
            </w:pPr>
            <w:r w:rsidRPr="00CC169B">
              <w:rPr>
                <w:b/>
                <w:bCs/>
                <w:sz w:val="22"/>
                <w:szCs w:val="21"/>
              </w:rPr>
              <w:t>Internal</w:t>
            </w:r>
            <w:r w:rsidR="006C0379">
              <w:rPr>
                <w:b/>
                <w:bCs/>
                <w:sz w:val="22"/>
                <w:szCs w:val="21"/>
              </w:rPr>
              <w:t xml:space="preserve"> </w:t>
            </w:r>
            <w:r w:rsidRPr="00CC169B">
              <w:rPr>
                <w:b/>
                <w:bCs/>
                <w:sz w:val="22"/>
                <w:szCs w:val="21"/>
              </w:rPr>
              <w:t>standard substance</w:t>
            </w:r>
          </w:p>
        </w:tc>
      </w:tr>
      <w:tr w:rsidR="009B4836" w14:paraId="416226D3" w14:textId="77777777" w:rsidTr="006C0379">
        <w:trPr>
          <w:trHeight w:val="769"/>
          <w:jc w:val="center"/>
        </w:trPr>
        <w:tc>
          <w:tcPr>
            <w:tcW w:w="213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35C15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Nap</w:t>
            </w:r>
          </w:p>
        </w:tc>
        <w:tc>
          <w:tcPr>
            <w:tcW w:w="2534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07DE6" w14:textId="77777777" w:rsidR="009B4836" w:rsidRDefault="009B4836" w:rsidP="00CC169B">
            <w:r>
              <w:t>6.396</w:t>
            </w:r>
          </w:p>
        </w:tc>
        <w:tc>
          <w:tcPr>
            <w:tcW w:w="2023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ACC74" w14:textId="77777777" w:rsidR="009B4836" w:rsidRDefault="009B4836" w:rsidP="00CC169B">
            <w:r>
              <w:t>128</w:t>
            </w:r>
          </w:p>
        </w:tc>
        <w:tc>
          <w:tcPr>
            <w:tcW w:w="2497" w:type="dxa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24732" w14:textId="77777777" w:rsidR="009B4836" w:rsidRDefault="009B4836" w:rsidP="00CC169B">
            <w:r>
              <w:t>127/129</w:t>
            </w:r>
          </w:p>
        </w:tc>
      </w:tr>
      <w:tr w:rsidR="009B4836" w14:paraId="6EF86D28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6D784870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Ace</w:t>
            </w:r>
          </w:p>
        </w:tc>
        <w:tc>
          <w:tcPr>
            <w:tcW w:w="2534" w:type="dxa"/>
            <w:noWrap/>
            <w:vAlign w:val="center"/>
            <w:hideMark/>
          </w:tcPr>
          <w:p w14:paraId="3A7FDE15" w14:textId="77777777" w:rsidR="009B4836" w:rsidRDefault="009B4836" w:rsidP="00CC169B">
            <w:r>
              <w:t>8.964</w:t>
            </w:r>
          </w:p>
        </w:tc>
        <w:tc>
          <w:tcPr>
            <w:tcW w:w="2023" w:type="dxa"/>
            <w:noWrap/>
            <w:vAlign w:val="center"/>
            <w:hideMark/>
          </w:tcPr>
          <w:p w14:paraId="5677ACF6" w14:textId="77777777" w:rsidR="009B4836" w:rsidRDefault="009B4836" w:rsidP="00CC169B">
            <w:r>
              <w:t>152</w:t>
            </w:r>
          </w:p>
        </w:tc>
        <w:tc>
          <w:tcPr>
            <w:tcW w:w="2497" w:type="dxa"/>
            <w:noWrap/>
            <w:vAlign w:val="center"/>
            <w:hideMark/>
          </w:tcPr>
          <w:p w14:paraId="48333155" w14:textId="77777777" w:rsidR="009B4836" w:rsidRDefault="009B4836" w:rsidP="00CC169B">
            <w:r>
              <w:t>135/137</w:t>
            </w:r>
          </w:p>
        </w:tc>
      </w:tr>
      <w:tr w:rsidR="009B4836" w14:paraId="23F054A3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4B808B38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Acy</w:t>
            </w:r>
          </w:p>
        </w:tc>
        <w:tc>
          <w:tcPr>
            <w:tcW w:w="2534" w:type="dxa"/>
            <w:noWrap/>
            <w:vAlign w:val="center"/>
            <w:hideMark/>
          </w:tcPr>
          <w:p w14:paraId="1D69CE92" w14:textId="77777777" w:rsidR="009B4836" w:rsidRDefault="009B4836" w:rsidP="00CC169B">
            <w:r>
              <w:t>9.266</w:t>
            </w:r>
          </w:p>
        </w:tc>
        <w:tc>
          <w:tcPr>
            <w:tcW w:w="2023" w:type="dxa"/>
            <w:noWrap/>
            <w:vAlign w:val="center"/>
            <w:hideMark/>
          </w:tcPr>
          <w:p w14:paraId="7F2667BD" w14:textId="77777777" w:rsidR="009B4836" w:rsidRDefault="009B4836" w:rsidP="00CC169B">
            <w:r>
              <w:t>153</w:t>
            </w:r>
          </w:p>
        </w:tc>
        <w:tc>
          <w:tcPr>
            <w:tcW w:w="2497" w:type="dxa"/>
            <w:noWrap/>
            <w:vAlign w:val="center"/>
            <w:hideMark/>
          </w:tcPr>
          <w:p w14:paraId="7F66C068" w14:textId="77777777" w:rsidR="009B4836" w:rsidRDefault="009B4836" w:rsidP="00CC169B">
            <w:r>
              <w:t>154/152</w:t>
            </w:r>
          </w:p>
        </w:tc>
      </w:tr>
      <w:tr w:rsidR="009B4836" w14:paraId="7EB8C25A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55EBB89F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Flo</w:t>
            </w:r>
          </w:p>
        </w:tc>
        <w:tc>
          <w:tcPr>
            <w:tcW w:w="2534" w:type="dxa"/>
            <w:noWrap/>
            <w:vAlign w:val="center"/>
            <w:hideMark/>
          </w:tcPr>
          <w:p w14:paraId="4F168992" w14:textId="77777777" w:rsidR="009B4836" w:rsidRDefault="009B4836" w:rsidP="00CC169B">
            <w:r>
              <w:t>10.16</w:t>
            </w:r>
          </w:p>
        </w:tc>
        <w:tc>
          <w:tcPr>
            <w:tcW w:w="2023" w:type="dxa"/>
            <w:noWrap/>
            <w:vAlign w:val="center"/>
            <w:hideMark/>
          </w:tcPr>
          <w:p w14:paraId="2EA88FC4" w14:textId="77777777" w:rsidR="009B4836" w:rsidRDefault="009B4836" w:rsidP="00CC169B">
            <w:r>
              <w:t>166</w:t>
            </w:r>
          </w:p>
        </w:tc>
        <w:tc>
          <w:tcPr>
            <w:tcW w:w="2497" w:type="dxa"/>
            <w:noWrap/>
            <w:vAlign w:val="center"/>
            <w:hideMark/>
          </w:tcPr>
          <w:p w14:paraId="13A010FF" w14:textId="77777777" w:rsidR="009B4836" w:rsidRDefault="009B4836" w:rsidP="00CC169B">
            <w:r>
              <w:t>165/167</w:t>
            </w:r>
          </w:p>
        </w:tc>
      </w:tr>
      <w:tr w:rsidR="009B4836" w14:paraId="4FB44D8F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1104EDFC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Phe</w:t>
            </w:r>
            <w:proofErr w:type="spellEnd"/>
          </w:p>
        </w:tc>
        <w:tc>
          <w:tcPr>
            <w:tcW w:w="2534" w:type="dxa"/>
            <w:noWrap/>
            <w:vAlign w:val="center"/>
            <w:hideMark/>
          </w:tcPr>
          <w:p w14:paraId="052A969F" w14:textId="77777777" w:rsidR="009B4836" w:rsidRDefault="009B4836" w:rsidP="00CC169B">
            <w:r>
              <w:t>12.602</w:t>
            </w:r>
          </w:p>
        </w:tc>
        <w:tc>
          <w:tcPr>
            <w:tcW w:w="2023" w:type="dxa"/>
            <w:noWrap/>
            <w:vAlign w:val="center"/>
            <w:hideMark/>
          </w:tcPr>
          <w:p w14:paraId="4DE0FC78" w14:textId="77777777" w:rsidR="009B4836" w:rsidRDefault="009B4836" w:rsidP="00CC169B">
            <w:r>
              <w:t>178</w:t>
            </w:r>
          </w:p>
        </w:tc>
        <w:tc>
          <w:tcPr>
            <w:tcW w:w="2497" w:type="dxa"/>
            <w:noWrap/>
            <w:vAlign w:val="center"/>
            <w:hideMark/>
          </w:tcPr>
          <w:p w14:paraId="4B4275F6" w14:textId="77777777" w:rsidR="009B4836" w:rsidRDefault="009B4836" w:rsidP="00CC169B">
            <w:r>
              <w:t>176/179</w:t>
            </w:r>
          </w:p>
        </w:tc>
      </w:tr>
      <w:tr w:rsidR="009B4836" w14:paraId="43596668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53105611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Ant</w:t>
            </w:r>
          </w:p>
        </w:tc>
        <w:tc>
          <w:tcPr>
            <w:tcW w:w="2534" w:type="dxa"/>
            <w:noWrap/>
            <w:vAlign w:val="center"/>
            <w:hideMark/>
          </w:tcPr>
          <w:p w14:paraId="34C2B254" w14:textId="77777777" w:rsidR="009B4836" w:rsidRDefault="009B4836" w:rsidP="00CC169B">
            <w:r>
              <w:t>12.8</w:t>
            </w:r>
          </w:p>
        </w:tc>
        <w:tc>
          <w:tcPr>
            <w:tcW w:w="2023" w:type="dxa"/>
            <w:noWrap/>
            <w:vAlign w:val="center"/>
            <w:hideMark/>
          </w:tcPr>
          <w:p w14:paraId="2C40066D" w14:textId="77777777" w:rsidR="009B4836" w:rsidRDefault="009B4836" w:rsidP="00CC169B">
            <w:r>
              <w:t>178</w:t>
            </w:r>
          </w:p>
        </w:tc>
        <w:tc>
          <w:tcPr>
            <w:tcW w:w="2497" w:type="dxa"/>
            <w:noWrap/>
            <w:vAlign w:val="center"/>
            <w:hideMark/>
          </w:tcPr>
          <w:p w14:paraId="2F434922" w14:textId="77777777" w:rsidR="009B4836" w:rsidRDefault="009B4836" w:rsidP="00CC169B">
            <w:r>
              <w:t>176/179</w:t>
            </w:r>
          </w:p>
        </w:tc>
      </w:tr>
      <w:tr w:rsidR="009B4836" w14:paraId="058ABE54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57BA8171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Fla</w:t>
            </w:r>
          </w:p>
        </w:tc>
        <w:tc>
          <w:tcPr>
            <w:tcW w:w="2534" w:type="dxa"/>
            <w:noWrap/>
            <w:vAlign w:val="center"/>
            <w:hideMark/>
          </w:tcPr>
          <w:p w14:paraId="2904A7D7" w14:textId="77777777" w:rsidR="009B4836" w:rsidRDefault="009B4836" w:rsidP="00CC169B">
            <w:r>
              <w:t>17.493</w:t>
            </w:r>
          </w:p>
        </w:tc>
        <w:tc>
          <w:tcPr>
            <w:tcW w:w="2023" w:type="dxa"/>
            <w:noWrap/>
            <w:vAlign w:val="center"/>
            <w:hideMark/>
          </w:tcPr>
          <w:p w14:paraId="32A7AA23" w14:textId="77777777" w:rsidR="009B4836" w:rsidRDefault="009B4836" w:rsidP="00CC169B">
            <w:r>
              <w:t>202</w:t>
            </w:r>
          </w:p>
        </w:tc>
        <w:tc>
          <w:tcPr>
            <w:tcW w:w="2497" w:type="dxa"/>
            <w:noWrap/>
            <w:vAlign w:val="center"/>
            <w:hideMark/>
          </w:tcPr>
          <w:p w14:paraId="6536E20B" w14:textId="77777777" w:rsidR="009B4836" w:rsidRDefault="009B4836" w:rsidP="00CC169B">
            <w:r>
              <w:t>200/203</w:t>
            </w:r>
          </w:p>
        </w:tc>
      </w:tr>
      <w:tr w:rsidR="009B4836" w14:paraId="67A2CF8E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36B4596F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Pyr</w:t>
            </w:r>
            <w:proofErr w:type="spellEnd"/>
          </w:p>
        </w:tc>
        <w:tc>
          <w:tcPr>
            <w:tcW w:w="2534" w:type="dxa"/>
            <w:noWrap/>
            <w:vAlign w:val="center"/>
            <w:hideMark/>
          </w:tcPr>
          <w:p w14:paraId="3FD7C4A7" w14:textId="77777777" w:rsidR="009B4836" w:rsidRDefault="009B4836" w:rsidP="00CC169B">
            <w:r>
              <w:t>18.548</w:t>
            </w:r>
          </w:p>
        </w:tc>
        <w:tc>
          <w:tcPr>
            <w:tcW w:w="2023" w:type="dxa"/>
            <w:noWrap/>
            <w:vAlign w:val="center"/>
            <w:hideMark/>
          </w:tcPr>
          <w:p w14:paraId="539FFF87" w14:textId="77777777" w:rsidR="009B4836" w:rsidRDefault="009B4836" w:rsidP="00CC169B">
            <w:r>
              <w:t>202</w:t>
            </w:r>
          </w:p>
        </w:tc>
        <w:tc>
          <w:tcPr>
            <w:tcW w:w="2497" w:type="dxa"/>
            <w:noWrap/>
            <w:vAlign w:val="center"/>
            <w:hideMark/>
          </w:tcPr>
          <w:p w14:paraId="3C1AB51C" w14:textId="77777777" w:rsidR="009B4836" w:rsidRDefault="009B4836" w:rsidP="00CC169B">
            <w:r>
              <w:t>200/203</w:t>
            </w:r>
          </w:p>
        </w:tc>
      </w:tr>
      <w:tr w:rsidR="009B4836" w14:paraId="0487417F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6C01795D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BaA</w:t>
            </w:r>
            <w:proofErr w:type="spellEnd"/>
          </w:p>
        </w:tc>
        <w:tc>
          <w:tcPr>
            <w:tcW w:w="2534" w:type="dxa"/>
            <w:noWrap/>
            <w:vAlign w:val="center"/>
            <w:hideMark/>
          </w:tcPr>
          <w:p w14:paraId="0F99CB84" w14:textId="77777777" w:rsidR="009B4836" w:rsidRDefault="009B4836" w:rsidP="00CC169B">
            <w:r>
              <w:t>25.994</w:t>
            </w:r>
          </w:p>
        </w:tc>
        <w:tc>
          <w:tcPr>
            <w:tcW w:w="2023" w:type="dxa"/>
            <w:noWrap/>
            <w:vAlign w:val="center"/>
            <w:hideMark/>
          </w:tcPr>
          <w:p w14:paraId="1A213BA1" w14:textId="77777777" w:rsidR="009B4836" w:rsidRDefault="009B4836" w:rsidP="00CC169B">
            <w:r>
              <w:t>228</w:t>
            </w:r>
          </w:p>
        </w:tc>
        <w:tc>
          <w:tcPr>
            <w:tcW w:w="2497" w:type="dxa"/>
            <w:noWrap/>
            <w:vAlign w:val="center"/>
            <w:hideMark/>
          </w:tcPr>
          <w:p w14:paraId="07F95D91" w14:textId="77777777" w:rsidR="009B4836" w:rsidRDefault="009B4836" w:rsidP="00CC169B">
            <w:r>
              <w:t>226/229</w:t>
            </w:r>
          </w:p>
        </w:tc>
      </w:tr>
      <w:tr w:rsidR="009B4836" w14:paraId="45ACB933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53E852FE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Chr</w:t>
            </w:r>
          </w:p>
        </w:tc>
        <w:tc>
          <w:tcPr>
            <w:tcW w:w="2534" w:type="dxa"/>
            <w:noWrap/>
            <w:vAlign w:val="center"/>
            <w:hideMark/>
          </w:tcPr>
          <w:p w14:paraId="12C4BA69" w14:textId="77777777" w:rsidR="009B4836" w:rsidRDefault="009B4836" w:rsidP="00CC169B">
            <w:r>
              <w:t>26.243</w:t>
            </w:r>
          </w:p>
        </w:tc>
        <w:tc>
          <w:tcPr>
            <w:tcW w:w="2023" w:type="dxa"/>
            <w:noWrap/>
            <w:vAlign w:val="center"/>
            <w:hideMark/>
          </w:tcPr>
          <w:p w14:paraId="20300359" w14:textId="77777777" w:rsidR="009B4836" w:rsidRDefault="009B4836" w:rsidP="00CC169B">
            <w:r>
              <w:t>228</w:t>
            </w:r>
          </w:p>
        </w:tc>
        <w:tc>
          <w:tcPr>
            <w:tcW w:w="2497" w:type="dxa"/>
            <w:noWrap/>
            <w:vAlign w:val="center"/>
            <w:hideMark/>
          </w:tcPr>
          <w:p w14:paraId="6CFD1F75" w14:textId="77777777" w:rsidR="009B4836" w:rsidRDefault="009B4836" w:rsidP="00CC169B">
            <w:r>
              <w:t>226/229</w:t>
            </w:r>
          </w:p>
        </w:tc>
      </w:tr>
      <w:tr w:rsidR="009B4836" w14:paraId="5348E9AE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0E49B05F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BbF</w:t>
            </w:r>
            <w:proofErr w:type="spellEnd"/>
          </w:p>
        </w:tc>
        <w:tc>
          <w:tcPr>
            <w:tcW w:w="2534" w:type="dxa"/>
            <w:noWrap/>
            <w:vAlign w:val="center"/>
            <w:hideMark/>
          </w:tcPr>
          <w:p w14:paraId="3BFFF3FE" w14:textId="77777777" w:rsidR="009B4836" w:rsidRDefault="009B4836" w:rsidP="00CC169B">
            <w:r>
              <w:t>33.099</w:t>
            </w:r>
          </w:p>
        </w:tc>
        <w:tc>
          <w:tcPr>
            <w:tcW w:w="2023" w:type="dxa"/>
            <w:noWrap/>
            <w:vAlign w:val="center"/>
            <w:hideMark/>
          </w:tcPr>
          <w:p w14:paraId="65403C0D" w14:textId="77777777" w:rsidR="009B4836" w:rsidRDefault="009B4836" w:rsidP="00CC169B">
            <w:r>
              <w:t>252</w:t>
            </w:r>
          </w:p>
        </w:tc>
        <w:tc>
          <w:tcPr>
            <w:tcW w:w="2497" w:type="dxa"/>
            <w:noWrap/>
            <w:vAlign w:val="center"/>
            <w:hideMark/>
          </w:tcPr>
          <w:p w14:paraId="6C4CA453" w14:textId="77777777" w:rsidR="009B4836" w:rsidRDefault="009B4836" w:rsidP="00CC169B">
            <w:r>
              <w:t>250/253</w:t>
            </w:r>
          </w:p>
        </w:tc>
      </w:tr>
      <w:tr w:rsidR="009B4836" w14:paraId="006D9DEE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2F3996D9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BkF</w:t>
            </w:r>
            <w:proofErr w:type="spellEnd"/>
          </w:p>
        </w:tc>
        <w:tc>
          <w:tcPr>
            <w:tcW w:w="2534" w:type="dxa"/>
            <w:noWrap/>
            <w:vAlign w:val="center"/>
            <w:hideMark/>
          </w:tcPr>
          <w:p w14:paraId="4F5CC61E" w14:textId="77777777" w:rsidR="009B4836" w:rsidRDefault="009B4836" w:rsidP="00CC169B">
            <w:r>
              <w:t>33.295</w:t>
            </w:r>
          </w:p>
        </w:tc>
        <w:tc>
          <w:tcPr>
            <w:tcW w:w="2023" w:type="dxa"/>
            <w:noWrap/>
            <w:vAlign w:val="center"/>
            <w:hideMark/>
          </w:tcPr>
          <w:p w14:paraId="35294B16" w14:textId="77777777" w:rsidR="009B4836" w:rsidRDefault="009B4836" w:rsidP="00CC169B">
            <w:r>
              <w:t>252</w:t>
            </w:r>
          </w:p>
        </w:tc>
        <w:tc>
          <w:tcPr>
            <w:tcW w:w="2497" w:type="dxa"/>
            <w:noWrap/>
            <w:vAlign w:val="center"/>
            <w:hideMark/>
          </w:tcPr>
          <w:p w14:paraId="0C324AD6" w14:textId="77777777" w:rsidR="009B4836" w:rsidRDefault="009B4836" w:rsidP="00CC169B">
            <w:r>
              <w:t>250/253</w:t>
            </w:r>
          </w:p>
        </w:tc>
      </w:tr>
      <w:tr w:rsidR="009B4836" w14:paraId="376CF9B4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0850710E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BaP</w:t>
            </w:r>
            <w:proofErr w:type="spellEnd"/>
          </w:p>
        </w:tc>
        <w:tc>
          <w:tcPr>
            <w:tcW w:w="2534" w:type="dxa"/>
            <w:noWrap/>
            <w:vAlign w:val="center"/>
            <w:hideMark/>
          </w:tcPr>
          <w:p w14:paraId="110DE568" w14:textId="77777777" w:rsidR="009B4836" w:rsidRDefault="009B4836" w:rsidP="00CC169B">
            <w:r>
              <w:t>35.055</w:t>
            </w:r>
          </w:p>
        </w:tc>
        <w:tc>
          <w:tcPr>
            <w:tcW w:w="2023" w:type="dxa"/>
            <w:noWrap/>
            <w:vAlign w:val="center"/>
            <w:hideMark/>
          </w:tcPr>
          <w:p w14:paraId="5D26720D" w14:textId="77777777" w:rsidR="009B4836" w:rsidRDefault="009B4836" w:rsidP="00CC169B">
            <w:r>
              <w:t>252</w:t>
            </w:r>
          </w:p>
        </w:tc>
        <w:tc>
          <w:tcPr>
            <w:tcW w:w="2497" w:type="dxa"/>
            <w:noWrap/>
            <w:vAlign w:val="center"/>
            <w:hideMark/>
          </w:tcPr>
          <w:p w14:paraId="26F245D0" w14:textId="77777777" w:rsidR="009B4836" w:rsidRDefault="009B4836" w:rsidP="00CC169B">
            <w:r>
              <w:t>250/253</w:t>
            </w:r>
          </w:p>
        </w:tc>
      </w:tr>
      <w:tr w:rsidR="009B4836" w14:paraId="59D13D31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6AB4509F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IcdP</w:t>
            </w:r>
            <w:proofErr w:type="spellEnd"/>
          </w:p>
        </w:tc>
        <w:tc>
          <w:tcPr>
            <w:tcW w:w="2534" w:type="dxa"/>
            <w:noWrap/>
            <w:vAlign w:val="center"/>
            <w:hideMark/>
          </w:tcPr>
          <w:p w14:paraId="2285C2A0" w14:textId="77777777" w:rsidR="009B4836" w:rsidRDefault="009B4836" w:rsidP="00CC169B">
            <w:r>
              <w:t>41.67</w:t>
            </w:r>
          </w:p>
        </w:tc>
        <w:tc>
          <w:tcPr>
            <w:tcW w:w="2023" w:type="dxa"/>
            <w:noWrap/>
            <w:vAlign w:val="center"/>
            <w:hideMark/>
          </w:tcPr>
          <w:p w14:paraId="008825F5" w14:textId="77777777" w:rsidR="009B4836" w:rsidRDefault="009B4836" w:rsidP="00CC169B">
            <w:r>
              <w:t>276</w:t>
            </w:r>
          </w:p>
        </w:tc>
        <w:tc>
          <w:tcPr>
            <w:tcW w:w="2497" w:type="dxa"/>
            <w:noWrap/>
            <w:vAlign w:val="center"/>
            <w:hideMark/>
          </w:tcPr>
          <w:p w14:paraId="0224D377" w14:textId="77777777" w:rsidR="009B4836" w:rsidRDefault="009B4836" w:rsidP="00CC169B">
            <w:r>
              <w:t>277/138</w:t>
            </w:r>
          </w:p>
        </w:tc>
      </w:tr>
      <w:tr w:rsidR="009B4836" w14:paraId="33911398" w14:textId="77777777" w:rsidTr="006C0379">
        <w:trPr>
          <w:trHeight w:val="615"/>
          <w:jc w:val="center"/>
        </w:trPr>
        <w:tc>
          <w:tcPr>
            <w:tcW w:w="2133" w:type="dxa"/>
            <w:noWrap/>
            <w:vAlign w:val="center"/>
            <w:hideMark/>
          </w:tcPr>
          <w:p w14:paraId="4B2578A5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DahA</w:t>
            </w:r>
            <w:proofErr w:type="spellEnd"/>
          </w:p>
        </w:tc>
        <w:tc>
          <w:tcPr>
            <w:tcW w:w="2534" w:type="dxa"/>
            <w:noWrap/>
            <w:vAlign w:val="center"/>
            <w:hideMark/>
          </w:tcPr>
          <w:p w14:paraId="77923C7D" w14:textId="77777777" w:rsidR="009B4836" w:rsidRDefault="009B4836" w:rsidP="00CC169B">
            <w:r>
              <w:t>42.026</w:t>
            </w:r>
          </w:p>
        </w:tc>
        <w:tc>
          <w:tcPr>
            <w:tcW w:w="2023" w:type="dxa"/>
            <w:noWrap/>
            <w:vAlign w:val="center"/>
            <w:hideMark/>
          </w:tcPr>
          <w:p w14:paraId="40276C7D" w14:textId="77777777" w:rsidR="009B4836" w:rsidRDefault="009B4836" w:rsidP="00CC169B">
            <w:r>
              <w:t>278</w:t>
            </w:r>
          </w:p>
        </w:tc>
        <w:tc>
          <w:tcPr>
            <w:tcW w:w="2497" w:type="dxa"/>
            <w:noWrap/>
            <w:vAlign w:val="center"/>
            <w:hideMark/>
          </w:tcPr>
          <w:p w14:paraId="4379D299" w14:textId="77777777" w:rsidR="009B4836" w:rsidRDefault="009B4836" w:rsidP="00CC169B">
            <w:r>
              <w:t>279/276</w:t>
            </w:r>
          </w:p>
        </w:tc>
      </w:tr>
      <w:tr w:rsidR="009B4836" w14:paraId="1A71FA47" w14:textId="77777777" w:rsidTr="006C0379">
        <w:trPr>
          <w:trHeight w:val="615"/>
          <w:jc w:val="center"/>
        </w:trPr>
        <w:tc>
          <w:tcPr>
            <w:tcW w:w="213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FA98A27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BghiP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625F581" w14:textId="77777777" w:rsidR="009B4836" w:rsidRDefault="009B4836" w:rsidP="00CC169B">
            <w:r>
              <w:t>42.874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9480896" w14:textId="77777777" w:rsidR="009B4836" w:rsidRDefault="009B4836" w:rsidP="00CC169B">
            <w:r>
              <w:t>276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5B7E6192" w14:textId="77777777" w:rsidR="009B4836" w:rsidRDefault="009B4836" w:rsidP="00CC169B">
            <w:r>
              <w:t>274/138</w:t>
            </w:r>
          </w:p>
        </w:tc>
      </w:tr>
    </w:tbl>
    <w:p w14:paraId="219B4046" w14:textId="1451D74E" w:rsidR="009B4836" w:rsidRDefault="009B4836" w:rsidP="009B4836">
      <w:pPr>
        <w:rPr>
          <w:sz w:val="24"/>
        </w:rPr>
      </w:pPr>
    </w:p>
    <w:p w14:paraId="22BD8F00" w14:textId="5D23A74C" w:rsidR="00C9307D" w:rsidRDefault="00C9307D" w:rsidP="009B4836">
      <w:pPr>
        <w:rPr>
          <w:sz w:val="24"/>
        </w:rPr>
      </w:pPr>
    </w:p>
    <w:p w14:paraId="56CA94D9" w14:textId="77777777" w:rsidR="00CC169B" w:rsidRDefault="00CC169B" w:rsidP="009B4836">
      <w:pPr>
        <w:rPr>
          <w:sz w:val="24"/>
        </w:rPr>
      </w:pPr>
    </w:p>
    <w:p w14:paraId="5BFD8609" w14:textId="17C69E2B" w:rsidR="009B4836" w:rsidRDefault="009B4836" w:rsidP="009B4836">
      <w:pPr>
        <w:pStyle w:val="Tabletitle"/>
      </w:pPr>
      <w:r w:rsidRPr="00DC56A3">
        <w:rPr>
          <w:rFonts w:hint="eastAsia"/>
          <w:b/>
          <w:bCs/>
        </w:rPr>
        <w:lastRenderedPageBreak/>
        <w:t>T</w:t>
      </w:r>
      <w:r w:rsidRPr="00DC56A3">
        <w:rPr>
          <w:b/>
          <w:bCs/>
        </w:rPr>
        <w:t>able S3</w:t>
      </w:r>
      <w:r>
        <w:t xml:space="preserve"> MPCs and NCs values of 16 PAHs</w:t>
      </w:r>
      <w:r w:rsidR="00976B0A">
        <w:t xml:space="preserve"> </w:t>
      </w:r>
      <w:r w:rsidR="00976B0A">
        <w:fldChar w:fldCharType="begin">
          <w:fldData xml:space="preserve">PEVuZE5vdGU+PENpdGU+PEF1dGhvcj5Beml6PC9BdXRob3I+PFllYXI+MjAxNDwvWWVhcj48UmVj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</w:fldData>
        </w:fldChar>
      </w:r>
      <w:r w:rsidR="00976B0A">
        <w:instrText xml:space="preserve"> ADDIN EN.CITE </w:instrText>
      </w:r>
      <w:r w:rsidR="00976B0A">
        <w:fldChar w:fldCharType="begin">
          <w:fldData xml:space="preserve">PEVuZE5vdGU+PENpdGU+PEF1dGhvcj5Beml6PC9BdXRob3I+PFllYXI+MjAxNDwvWWVhcj48UmVj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</w:fldData>
        </w:fldChar>
      </w:r>
      <w:r w:rsidR="00976B0A">
        <w:instrText xml:space="preserve"> ADDIN EN.CITE.DATA </w:instrText>
      </w:r>
      <w:r w:rsidR="00976B0A">
        <w:fldChar w:fldCharType="end"/>
      </w:r>
      <w:r w:rsidR="00976B0A">
        <w:fldChar w:fldCharType="separate"/>
      </w:r>
      <w:r w:rsidR="00976B0A">
        <w:rPr>
          <w:noProof/>
        </w:rPr>
        <w:t>(Aziz et al., 2014)</w:t>
      </w:r>
      <w:r w:rsidR="00976B0A">
        <w:fldChar w:fldCharType="end"/>
      </w:r>
    </w:p>
    <w:tbl>
      <w:tblPr>
        <w:tblStyle w:val="a7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960"/>
      </w:tblGrid>
      <w:tr w:rsidR="009B4836" w:rsidRPr="00F079AF" w14:paraId="50D8124F" w14:textId="77777777" w:rsidTr="00441159">
        <w:trPr>
          <w:trHeight w:val="279"/>
        </w:trPr>
        <w:tc>
          <w:tcPr>
            <w:tcW w:w="960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280BE17C" w14:textId="77777777" w:rsidR="009B4836" w:rsidRPr="00CC169B" w:rsidRDefault="009B4836" w:rsidP="00441159">
            <w:pPr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6AD62032" w14:textId="77777777" w:rsidR="009B4836" w:rsidRPr="00CC169B" w:rsidRDefault="009B4836" w:rsidP="00441159">
            <w:pPr>
              <w:rPr>
                <w:b/>
                <w:bCs/>
              </w:rPr>
            </w:pPr>
            <w:r w:rsidRPr="00CC169B">
              <w:rPr>
                <w:rFonts w:hint="eastAsia"/>
                <w:b/>
                <w:bCs/>
              </w:rPr>
              <w:t>NCs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14:paraId="339E0950" w14:textId="77777777" w:rsidR="009B4836" w:rsidRPr="00CC169B" w:rsidRDefault="009B4836" w:rsidP="00441159">
            <w:pPr>
              <w:rPr>
                <w:b/>
                <w:bCs/>
              </w:rPr>
            </w:pPr>
            <w:r w:rsidRPr="00CC169B">
              <w:rPr>
                <w:rFonts w:hint="eastAsia"/>
                <w:b/>
                <w:bCs/>
              </w:rPr>
              <w:t>MPCs</w:t>
            </w:r>
          </w:p>
        </w:tc>
      </w:tr>
      <w:tr w:rsidR="009B4836" w:rsidRPr="00F079AF" w14:paraId="5BF1580E" w14:textId="77777777" w:rsidTr="00441159">
        <w:trPr>
          <w:trHeight w:val="279"/>
        </w:trPr>
        <w:tc>
          <w:tcPr>
            <w:tcW w:w="960" w:type="dxa"/>
            <w:tcBorders>
              <w:top w:val="single" w:sz="12" w:space="0" w:color="auto"/>
            </w:tcBorders>
            <w:noWrap/>
            <w:hideMark/>
          </w:tcPr>
          <w:p w14:paraId="0C434F26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rFonts w:hint="eastAsia"/>
                <w:b/>
                <w:bCs/>
              </w:rPr>
              <w:t>Nap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noWrap/>
            <w:hideMark/>
          </w:tcPr>
          <w:p w14:paraId="0D400E3E" w14:textId="77777777" w:rsidR="009B4836" w:rsidRPr="00F079AF" w:rsidRDefault="009B4836" w:rsidP="00CC169B">
            <w:r w:rsidRPr="00F079AF">
              <w:rPr>
                <w:rFonts w:hint="eastAsia"/>
              </w:rPr>
              <w:t>12</w:t>
            </w:r>
          </w:p>
        </w:tc>
        <w:tc>
          <w:tcPr>
            <w:tcW w:w="960" w:type="dxa"/>
            <w:tcBorders>
              <w:top w:val="single" w:sz="12" w:space="0" w:color="auto"/>
            </w:tcBorders>
            <w:noWrap/>
            <w:hideMark/>
          </w:tcPr>
          <w:p w14:paraId="6D6F2528" w14:textId="77777777" w:rsidR="009B4836" w:rsidRPr="00F079AF" w:rsidRDefault="009B4836" w:rsidP="00CC169B">
            <w:r w:rsidRPr="00F079AF">
              <w:rPr>
                <w:rFonts w:hint="eastAsia"/>
              </w:rPr>
              <w:t>1200</w:t>
            </w:r>
          </w:p>
        </w:tc>
      </w:tr>
      <w:tr w:rsidR="009B4836" w:rsidRPr="00F079AF" w14:paraId="1EA7A2C9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54CBF9E9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rFonts w:hint="eastAsia"/>
                <w:b/>
                <w:bCs/>
              </w:rPr>
              <w:t>Acy</w:t>
            </w:r>
          </w:p>
        </w:tc>
        <w:tc>
          <w:tcPr>
            <w:tcW w:w="960" w:type="dxa"/>
            <w:noWrap/>
            <w:hideMark/>
          </w:tcPr>
          <w:p w14:paraId="303F3DE8" w14:textId="77777777" w:rsidR="009B4836" w:rsidRPr="00F079AF" w:rsidRDefault="009B4836" w:rsidP="00CC169B">
            <w:r w:rsidRPr="00F079AF">
              <w:rPr>
                <w:rFonts w:hint="eastAsia"/>
              </w:rPr>
              <w:t>0.7</w:t>
            </w:r>
          </w:p>
        </w:tc>
        <w:tc>
          <w:tcPr>
            <w:tcW w:w="960" w:type="dxa"/>
            <w:noWrap/>
            <w:hideMark/>
          </w:tcPr>
          <w:p w14:paraId="0536B418" w14:textId="77777777" w:rsidR="009B4836" w:rsidRPr="00F079AF" w:rsidRDefault="009B4836" w:rsidP="00CC169B">
            <w:r w:rsidRPr="00F079AF">
              <w:rPr>
                <w:rFonts w:hint="eastAsia"/>
              </w:rPr>
              <w:t>70</w:t>
            </w:r>
          </w:p>
        </w:tc>
      </w:tr>
      <w:tr w:rsidR="009B4836" w:rsidRPr="00F079AF" w14:paraId="4BE8AE78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201CB6FD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rFonts w:hint="eastAsia"/>
                <w:b/>
                <w:bCs/>
              </w:rPr>
              <w:t>Ace</w:t>
            </w:r>
          </w:p>
        </w:tc>
        <w:tc>
          <w:tcPr>
            <w:tcW w:w="960" w:type="dxa"/>
            <w:noWrap/>
            <w:hideMark/>
          </w:tcPr>
          <w:p w14:paraId="08A4C3B5" w14:textId="77777777" w:rsidR="009B4836" w:rsidRPr="00F079AF" w:rsidRDefault="009B4836" w:rsidP="00CC169B">
            <w:r w:rsidRPr="00F079AF">
              <w:rPr>
                <w:rFonts w:hint="eastAsia"/>
              </w:rPr>
              <w:t>0.7</w:t>
            </w:r>
          </w:p>
        </w:tc>
        <w:tc>
          <w:tcPr>
            <w:tcW w:w="960" w:type="dxa"/>
            <w:noWrap/>
            <w:hideMark/>
          </w:tcPr>
          <w:p w14:paraId="33F4A848" w14:textId="77777777" w:rsidR="009B4836" w:rsidRPr="00F079AF" w:rsidRDefault="009B4836" w:rsidP="00CC169B">
            <w:r w:rsidRPr="00F079AF">
              <w:rPr>
                <w:rFonts w:hint="eastAsia"/>
              </w:rPr>
              <w:t>70</w:t>
            </w:r>
          </w:p>
        </w:tc>
      </w:tr>
      <w:tr w:rsidR="009B4836" w:rsidRPr="00F079AF" w14:paraId="7898160E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387A030B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rFonts w:hint="eastAsia"/>
                <w:b/>
                <w:bCs/>
              </w:rPr>
              <w:t>Flu</w:t>
            </w:r>
          </w:p>
        </w:tc>
        <w:tc>
          <w:tcPr>
            <w:tcW w:w="960" w:type="dxa"/>
            <w:noWrap/>
            <w:hideMark/>
          </w:tcPr>
          <w:p w14:paraId="3BD3817B" w14:textId="77777777" w:rsidR="009B4836" w:rsidRPr="00F079AF" w:rsidRDefault="009B4836" w:rsidP="00CC169B">
            <w:r w:rsidRPr="00F079AF">
              <w:rPr>
                <w:rFonts w:hint="eastAsia"/>
              </w:rPr>
              <w:t>0.7</w:t>
            </w:r>
          </w:p>
        </w:tc>
        <w:tc>
          <w:tcPr>
            <w:tcW w:w="960" w:type="dxa"/>
            <w:noWrap/>
            <w:hideMark/>
          </w:tcPr>
          <w:p w14:paraId="3C1B2646" w14:textId="77777777" w:rsidR="009B4836" w:rsidRPr="00F079AF" w:rsidRDefault="009B4836" w:rsidP="00CC169B">
            <w:r w:rsidRPr="00F079AF">
              <w:rPr>
                <w:rFonts w:hint="eastAsia"/>
              </w:rPr>
              <w:t>70</w:t>
            </w:r>
          </w:p>
        </w:tc>
      </w:tr>
      <w:tr w:rsidR="009B4836" w:rsidRPr="00F079AF" w14:paraId="3B6800E3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7D9313FD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rFonts w:hint="eastAsia"/>
                <w:b/>
                <w:bCs/>
              </w:rPr>
              <w:t>Phe</w:t>
            </w:r>
            <w:proofErr w:type="spellEnd"/>
          </w:p>
        </w:tc>
        <w:tc>
          <w:tcPr>
            <w:tcW w:w="960" w:type="dxa"/>
            <w:noWrap/>
            <w:hideMark/>
          </w:tcPr>
          <w:p w14:paraId="0E72C953" w14:textId="77777777" w:rsidR="009B4836" w:rsidRPr="00F079AF" w:rsidRDefault="009B4836" w:rsidP="00CC169B">
            <w:r w:rsidRPr="00F079AF">
              <w:rPr>
                <w:rFonts w:hint="eastAsia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64A224BB" w14:textId="77777777" w:rsidR="009B4836" w:rsidRPr="00F079AF" w:rsidRDefault="009B4836" w:rsidP="00CC169B">
            <w:r w:rsidRPr="00F079AF">
              <w:rPr>
                <w:rFonts w:hint="eastAsia"/>
              </w:rPr>
              <w:t>300</w:t>
            </w:r>
          </w:p>
        </w:tc>
      </w:tr>
      <w:tr w:rsidR="009B4836" w:rsidRPr="00F079AF" w14:paraId="66FA36EB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1FF6CDF9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rFonts w:hint="eastAsia"/>
                <w:b/>
                <w:bCs/>
              </w:rPr>
              <w:t>Ant</w:t>
            </w:r>
          </w:p>
        </w:tc>
        <w:tc>
          <w:tcPr>
            <w:tcW w:w="960" w:type="dxa"/>
            <w:noWrap/>
            <w:hideMark/>
          </w:tcPr>
          <w:p w14:paraId="5A488433" w14:textId="77777777" w:rsidR="009B4836" w:rsidRPr="00F079AF" w:rsidRDefault="009B4836" w:rsidP="00CC169B">
            <w:r w:rsidRPr="00F079AF">
              <w:rPr>
                <w:rFonts w:hint="eastAsia"/>
              </w:rPr>
              <w:t>0.7</w:t>
            </w:r>
          </w:p>
        </w:tc>
        <w:tc>
          <w:tcPr>
            <w:tcW w:w="960" w:type="dxa"/>
            <w:noWrap/>
            <w:hideMark/>
          </w:tcPr>
          <w:p w14:paraId="2B0481F4" w14:textId="77777777" w:rsidR="009B4836" w:rsidRPr="00F079AF" w:rsidRDefault="009B4836" w:rsidP="00CC169B">
            <w:r w:rsidRPr="00F079AF">
              <w:rPr>
                <w:rFonts w:hint="eastAsia"/>
              </w:rPr>
              <w:t>70</w:t>
            </w:r>
          </w:p>
        </w:tc>
      </w:tr>
      <w:tr w:rsidR="009B4836" w:rsidRPr="00F079AF" w14:paraId="61713A91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2819C7F0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rFonts w:hint="eastAsia"/>
                <w:b/>
                <w:bCs/>
              </w:rPr>
              <w:t>Flt</w:t>
            </w:r>
          </w:p>
        </w:tc>
        <w:tc>
          <w:tcPr>
            <w:tcW w:w="960" w:type="dxa"/>
            <w:noWrap/>
            <w:hideMark/>
          </w:tcPr>
          <w:p w14:paraId="0018119E" w14:textId="77777777" w:rsidR="009B4836" w:rsidRPr="00F079AF" w:rsidRDefault="009B4836" w:rsidP="00CC169B">
            <w:r w:rsidRPr="00F079AF">
              <w:rPr>
                <w:rFonts w:hint="eastAsia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6687C31" w14:textId="77777777" w:rsidR="009B4836" w:rsidRPr="00F079AF" w:rsidRDefault="009B4836" w:rsidP="00CC169B">
            <w:r w:rsidRPr="00F079AF">
              <w:rPr>
                <w:rFonts w:hint="eastAsia"/>
              </w:rPr>
              <w:t>300</w:t>
            </w:r>
          </w:p>
        </w:tc>
      </w:tr>
      <w:tr w:rsidR="009B4836" w:rsidRPr="00F079AF" w14:paraId="6C932470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4FE0C130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rFonts w:hint="eastAsia"/>
                <w:b/>
                <w:bCs/>
              </w:rPr>
              <w:t>Pyr</w:t>
            </w:r>
            <w:proofErr w:type="spellEnd"/>
            <w:r w:rsidRPr="00CC169B"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960" w:type="dxa"/>
            <w:noWrap/>
            <w:hideMark/>
          </w:tcPr>
          <w:p w14:paraId="7C603995" w14:textId="77777777" w:rsidR="009B4836" w:rsidRPr="00F079AF" w:rsidRDefault="009B4836" w:rsidP="00CC169B">
            <w:r w:rsidRPr="00F079AF">
              <w:rPr>
                <w:rFonts w:hint="eastAsia"/>
              </w:rPr>
              <w:t>0.7</w:t>
            </w:r>
          </w:p>
        </w:tc>
        <w:tc>
          <w:tcPr>
            <w:tcW w:w="960" w:type="dxa"/>
            <w:noWrap/>
            <w:hideMark/>
          </w:tcPr>
          <w:p w14:paraId="128DFF98" w14:textId="77777777" w:rsidR="009B4836" w:rsidRPr="00F079AF" w:rsidRDefault="009B4836" w:rsidP="00CC169B">
            <w:r w:rsidRPr="00F079AF">
              <w:rPr>
                <w:rFonts w:hint="eastAsia"/>
              </w:rPr>
              <w:t>70</w:t>
            </w:r>
          </w:p>
        </w:tc>
      </w:tr>
      <w:tr w:rsidR="009B4836" w:rsidRPr="00F079AF" w14:paraId="092DE23B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63E9BBB2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rFonts w:hint="eastAsia"/>
                <w:b/>
                <w:bCs/>
              </w:rPr>
              <w:t>BaA</w:t>
            </w:r>
            <w:proofErr w:type="spellEnd"/>
          </w:p>
        </w:tc>
        <w:tc>
          <w:tcPr>
            <w:tcW w:w="960" w:type="dxa"/>
            <w:noWrap/>
            <w:hideMark/>
          </w:tcPr>
          <w:p w14:paraId="18D281CB" w14:textId="77777777" w:rsidR="009B4836" w:rsidRPr="00F079AF" w:rsidRDefault="009B4836" w:rsidP="00CC169B">
            <w:r w:rsidRPr="00F079AF">
              <w:rPr>
                <w:rFonts w:hint="eastAsia"/>
              </w:rPr>
              <w:t>0.1</w:t>
            </w:r>
          </w:p>
        </w:tc>
        <w:tc>
          <w:tcPr>
            <w:tcW w:w="960" w:type="dxa"/>
            <w:noWrap/>
            <w:hideMark/>
          </w:tcPr>
          <w:p w14:paraId="5ECA1253" w14:textId="77777777" w:rsidR="009B4836" w:rsidRPr="00F079AF" w:rsidRDefault="009B4836" w:rsidP="00CC169B">
            <w:r w:rsidRPr="00F079AF">
              <w:rPr>
                <w:rFonts w:hint="eastAsia"/>
              </w:rPr>
              <w:t>10</w:t>
            </w:r>
          </w:p>
        </w:tc>
      </w:tr>
      <w:tr w:rsidR="009B4836" w:rsidRPr="00F079AF" w14:paraId="49296B2D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404CB060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rFonts w:hint="eastAsia"/>
                <w:b/>
                <w:bCs/>
              </w:rPr>
              <w:t>Chr</w:t>
            </w:r>
          </w:p>
        </w:tc>
        <w:tc>
          <w:tcPr>
            <w:tcW w:w="960" w:type="dxa"/>
            <w:noWrap/>
            <w:hideMark/>
          </w:tcPr>
          <w:p w14:paraId="59171C87" w14:textId="77777777" w:rsidR="009B4836" w:rsidRPr="00F079AF" w:rsidRDefault="009B4836" w:rsidP="00CC169B">
            <w:r w:rsidRPr="00F079AF">
              <w:rPr>
                <w:rFonts w:hint="eastAsia"/>
              </w:rPr>
              <w:t>3.4</w:t>
            </w:r>
          </w:p>
        </w:tc>
        <w:tc>
          <w:tcPr>
            <w:tcW w:w="960" w:type="dxa"/>
            <w:noWrap/>
            <w:hideMark/>
          </w:tcPr>
          <w:p w14:paraId="66AE5616" w14:textId="77777777" w:rsidR="009B4836" w:rsidRPr="00F079AF" w:rsidRDefault="009B4836" w:rsidP="00CC169B">
            <w:r w:rsidRPr="00F079AF">
              <w:rPr>
                <w:rFonts w:hint="eastAsia"/>
              </w:rPr>
              <w:t>340</w:t>
            </w:r>
          </w:p>
        </w:tc>
      </w:tr>
      <w:tr w:rsidR="009B4836" w:rsidRPr="00F079AF" w14:paraId="68FBF4C0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55016760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rFonts w:hint="eastAsia"/>
                <w:b/>
                <w:bCs/>
              </w:rPr>
              <w:t>BbF</w:t>
            </w:r>
            <w:proofErr w:type="spellEnd"/>
          </w:p>
        </w:tc>
        <w:tc>
          <w:tcPr>
            <w:tcW w:w="960" w:type="dxa"/>
            <w:noWrap/>
            <w:hideMark/>
          </w:tcPr>
          <w:p w14:paraId="31E7B966" w14:textId="77777777" w:rsidR="009B4836" w:rsidRPr="00F079AF" w:rsidRDefault="009B4836" w:rsidP="00CC169B">
            <w:r w:rsidRPr="00F079AF">
              <w:rPr>
                <w:rFonts w:hint="eastAsia"/>
              </w:rPr>
              <w:t>0.1</w:t>
            </w:r>
          </w:p>
        </w:tc>
        <w:tc>
          <w:tcPr>
            <w:tcW w:w="960" w:type="dxa"/>
            <w:noWrap/>
            <w:hideMark/>
          </w:tcPr>
          <w:p w14:paraId="21C04AA2" w14:textId="77777777" w:rsidR="009B4836" w:rsidRPr="00F079AF" w:rsidRDefault="009B4836" w:rsidP="00CC169B">
            <w:r w:rsidRPr="00F079AF">
              <w:rPr>
                <w:rFonts w:hint="eastAsia"/>
              </w:rPr>
              <w:t>10</w:t>
            </w:r>
          </w:p>
        </w:tc>
      </w:tr>
      <w:tr w:rsidR="009B4836" w:rsidRPr="00F079AF" w14:paraId="30EB3D92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24E96A07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rFonts w:hint="eastAsia"/>
                <w:b/>
                <w:bCs/>
              </w:rPr>
              <w:t>BkF</w:t>
            </w:r>
            <w:proofErr w:type="spellEnd"/>
          </w:p>
        </w:tc>
        <w:tc>
          <w:tcPr>
            <w:tcW w:w="960" w:type="dxa"/>
            <w:noWrap/>
            <w:hideMark/>
          </w:tcPr>
          <w:p w14:paraId="2995672F" w14:textId="77777777" w:rsidR="009B4836" w:rsidRPr="00F079AF" w:rsidRDefault="009B4836" w:rsidP="00CC169B">
            <w:r w:rsidRPr="00F079AF">
              <w:rPr>
                <w:rFonts w:hint="eastAsia"/>
              </w:rPr>
              <w:t>0.4</w:t>
            </w:r>
          </w:p>
        </w:tc>
        <w:tc>
          <w:tcPr>
            <w:tcW w:w="960" w:type="dxa"/>
            <w:noWrap/>
            <w:hideMark/>
          </w:tcPr>
          <w:p w14:paraId="63A44B57" w14:textId="77777777" w:rsidR="009B4836" w:rsidRPr="00F079AF" w:rsidRDefault="009B4836" w:rsidP="00CC169B">
            <w:r w:rsidRPr="00F079AF">
              <w:rPr>
                <w:rFonts w:hint="eastAsia"/>
              </w:rPr>
              <w:t>40</w:t>
            </w:r>
          </w:p>
        </w:tc>
      </w:tr>
      <w:tr w:rsidR="009B4836" w:rsidRPr="00F079AF" w14:paraId="41D7D758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4BA5D245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rFonts w:hint="eastAsia"/>
                <w:b/>
                <w:bCs/>
              </w:rPr>
              <w:t>BaP</w:t>
            </w:r>
            <w:proofErr w:type="spellEnd"/>
          </w:p>
        </w:tc>
        <w:tc>
          <w:tcPr>
            <w:tcW w:w="960" w:type="dxa"/>
            <w:noWrap/>
            <w:hideMark/>
          </w:tcPr>
          <w:p w14:paraId="33807ECE" w14:textId="77777777" w:rsidR="009B4836" w:rsidRPr="00F079AF" w:rsidRDefault="009B4836" w:rsidP="00CC169B">
            <w:r w:rsidRPr="00F079AF">
              <w:rPr>
                <w:rFonts w:hint="eastAsia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638D613A" w14:textId="77777777" w:rsidR="009B4836" w:rsidRPr="00F079AF" w:rsidRDefault="009B4836" w:rsidP="00CC169B">
            <w:r w:rsidRPr="00F079AF">
              <w:rPr>
                <w:rFonts w:hint="eastAsia"/>
              </w:rPr>
              <w:t>50</w:t>
            </w:r>
          </w:p>
        </w:tc>
      </w:tr>
      <w:tr w:rsidR="009B4836" w:rsidRPr="00F079AF" w14:paraId="51FA90EF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106D2CAE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rFonts w:hint="eastAsia"/>
                <w:b/>
                <w:bCs/>
              </w:rPr>
              <w:t>InP</w:t>
            </w:r>
            <w:proofErr w:type="spellEnd"/>
          </w:p>
        </w:tc>
        <w:tc>
          <w:tcPr>
            <w:tcW w:w="960" w:type="dxa"/>
            <w:noWrap/>
            <w:hideMark/>
          </w:tcPr>
          <w:p w14:paraId="4757BD4B" w14:textId="77777777" w:rsidR="009B4836" w:rsidRPr="00F079AF" w:rsidRDefault="009B4836" w:rsidP="00CC169B">
            <w:r w:rsidRPr="00F079AF">
              <w:rPr>
                <w:rFonts w:hint="eastAsia"/>
              </w:rPr>
              <w:t>0.5</w:t>
            </w:r>
          </w:p>
        </w:tc>
        <w:tc>
          <w:tcPr>
            <w:tcW w:w="960" w:type="dxa"/>
            <w:noWrap/>
            <w:hideMark/>
          </w:tcPr>
          <w:p w14:paraId="0C05B4ED" w14:textId="77777777" w:rsidR="009B4836" w:rsidRPr="00F079AF" w:rsidRDefault="009B4836" w:rsidP="00CC169B">
            <w:r w:rsidRPr="00F079AF">
              <w:rPr>
                <w:rFonts w:hint="eastAsia"/>
              </w:rPr>
              <w:t>50</w:t>
            </w:r>
          </w:p>
        </w:tc>
      </w:tr>
      <w:tr w:rsidR="009B4836" w:rsidRPr="00F079AF" w14:paraId="392E0076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1496FA71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rFonts w:hint="eastAsia"/>
                <w:b/>
                <w:bCs/>
              </w:rPr>
              <w:t>DbA</w:t>
            </w:r>
            <w:proofErr w:type="spellEnd"/>
          </w:p>
        </w:tc>
        <w:tc>
          <w:tcPr>
            <w:tcW w:w="960" w:type="dxa"/>
            <w:noWrap/>
            <w:hideMark/>
          </w:tcPr>
          <w:p w14:paraId="7F127DD0" w14:textId="77777777" w:rsidR="009B4836" w:rsidRPr="00F079AF" w:rsidRDefault="009B4836" w:rsidP="00CC169B">
            <w:r w:rsidRPr="00F079AF">
              <w:rPr>
                <w:rFonts w:hint="eastAsia"/>
              </w:rPr>
              <w:t>0.4</w:t>
            </w:r>
          </w:p>
        </w:tc>
        <w:tc>
          <w:tcPr>
            <w:tcW w:w="960" w:type="dxa"/>
            <w:noWrap/>
            <w:hideMark/>
          </w:tcPr>
          <w:p w14:paraId="0371A0AF" w14:textId="77777777" w:rsidR="009B4836" w:rsidRPr="00F079AF" w:rsidRDefault="009B4836" w:rsidP="00CC169B">
            <w:r w:rsidRPr="00F079AF">
              <w:rPr>
                <w:rFonts w:hint="eastAsia"/>
              </w:rPr>
              <w:t>40</w:t>
            </w:r>
          </w:p>
        </w:tc>
      </w:tr>
      <w:tr w:rsidR="009B4836" w:rsidRPr="00F079AF" w14:paraId="5CBFDB52" w14:textId="77777777" w:rsidTr="00441159">
        <w:trPr>
          <w:trHeight w:val="279"/>
        </w:trPr>
        <w:tc>
          <w:tcPr>
            <w:tcW w:w="960" w:type="dxa"/>
            <w:noWrap/>
            <w:hideMark/>
          </w:tcPr>
          <w:p w14:paraId="34D4931F" w14:textId="77777777" w:rsidR="009B4836" w:rsidRPr="00CC169B" w:rsidRDefault="009B4836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rFonts w:hint="eastAsia"/>
                <w:b/>
                <w:bCs/>
              </w:rPr>
              <w:t>BghiP</w:t>
            </w:r>
            <w:proofErr w:type="spellEnd"/>
          </w:p>
        </w:tc>
        <w:tc>
          <w:tcPr>
            <w:tcW w:w="960" w:type="dxa"/>
            <w:noWrap/>
            <w:hideMark/>
          </w:tcPr>
          <w:p w14:paraId="5A1CE773" w14:textId="77777777" w:rsidR="009B4836" w:rsidRPr="00F079AF" w:rsidRDefault="009B4836" w:rsidP="00CC169B">
            <w:r w:rsidRPr="00F079AF">
              <w:rPr>
                <w:rFonts w:hint="eastAsia"/>
              </w:rPr>
              <w:t>0.3</w:t>
            </w:r>
          </w:p>
        </w:tc>
        <w:tc>
          <w:tcPr>
            <w:tcW w:w="960" w:type="dxa"/>
            <w:noWrap/>
            <w:hideMark/>
          </w:tcPr>
          <w:p w14:paraId="21E802CB" w14:textId="77777777" w:rsidR="009B4836" w:rsidRPr="00F079AF" w:rsidRDefault="009B4836" w:rsidP="00CC169B">
            <w:r w:rsidRPr="00F079AF">
              <w:rPr>
                <w:rFonts w:hint="eastAsia"/>
              </w:rPr>
              <w:t>30</w:t>
            </w:r>
          </w:p>
        </w:tc>
      </w:tr>
    </w:tbl>
    <w:p w14:paraId="474DADC2" w14:textId="77777777" w:rsidR="009B4836" w:rsidRDefault="009B4836" w:rsidP="009B4836">
      <w:pPr>
        <w:pStyle w:val="Tabletitle"/>
      </w:pPr>
    </w:p>
    <w:p w14:paraId="0A0FC492" w14:textId="0D355DE9" w:rsidR="009B4836" w:rsidRPr="00E76330" w:rsidRDefault="009B4836" w:rsidP="009B4836">
      <w:pPr>
        <w:pStyle w:val="Tabletitle"/>
      </w:pPr>
      <w:r w:rsidRPr="00DC56A3">
        <w:rPr>
          <w:b/>
          <w:bCs/>
        </w:rPr>
        <w:t>Table S4</w:t>
      </w:r>
      <w:r w:rsidRPr="00E76330">
        <w:t xml:space="preserve"> Risk classification of individual PAHs </w:t>
      </w:r>
      <w:r w:rsidR="00976B0A">
        <w:fldChar w:fldCharType="begin"/>
      </w:r>
      <w:r w:rsidR="00976B0A">
        <w:instrText xml:space="preserve"> ADDIN EN.CITE &lt;EndNote&gt;&lt;Cite&gt;&lt;Author&gt;Cao&lt;/Author&gt;&lt;Year&gt;2010&lt;/Year&gt;&lt;RecNum&gt;45&lt;/RecNum&gt;&lt;DisplayText&gt;(Cao et al., 2010)&lt;/DisplayText&gt;&lt;record&gt;&lt;rec-number&gt;45&lt;/rec-number&gt;&lt;foreign-keys&gt;&lt;key app="EN" db-id="rw5xdrafpre95dedze6xwvxzsta0dz5fzpx2" timestamp="1658491471"&gt;45&lt;/key&gt;&lt;key app="ENWeb" db-id=""&gt;0&lt;/key&gt;&lt;/foreign-keys&gt;&lt;ref-type name="Journal Article"&gt;17&lt;/ref-type&gt;&lt;contributors&gt;&lt;authors&gt;&lt;author&gt;Cao, Z.&lt;/author&gt;&lt;author&gt;Liu, J.&lt;/author&gt;&lt;author&gt;Luan, Y.&lt;/author&gt;&lt;author&gt;Li, Y.&lt;/author&gt;&lt;author&gt;Ma, M.&lt;/author&gt;&lt;author&gt;Xu, J.&lt;/author&gt;&lt;author&gt;Han, S.&lt;/author&gt;&lt;/authors&gt;&lt;/contributors&gt;&lt;auth-address&gt;State Key Laboratory of Water Environment Simulation, School of Environment, Beijing Normal University, Beijing, People&amp;apos;s Republic of China.&lt;/auth-address&gt;&lt;titles&gt;&lt;title&gt;Distribution and ecosystem risk assessment of polycyclic aromatic hydrocarbons in the Luan River, China&lt;/title&gt;&lt;secondary-title&gt;Ecotoxicology&lt;/secondary-title&gt;&lt;/titles&gt;&lt;periodical&gt;&lt;full-title&gt;Ecotoxicology&lt;/full-title&gt;&lt;/periodical&gt;&lt;pages&gt;827-37&lt;/pages&gt;&lt;volume&gt;19&lt;/volume&gt;&lt;number&gt;5&lt;/number&gt;&lt;edition&gt;2010/02/13&lt;/edition&gt;&lt;keywords&gt;&lt;keyword&gt;China&lt;/keyword&gt;&lt;keyword&gt;Ecosystem&lt;/keyword&gt;&lt;keyword&gt;Environmental Monitoring/methods&lt;/keyword&gt;&lt;keyword&gt;Geologic Sediments/*chemistry&lt;/keyword&gt;&lt;keyword&gt;Polycyclic Aromatic Hydrocarbons/*analysis&lt;/keyword&gt;&lt;keyword&gt;Risk Assessment/methods&lt;/keyword&gt;&lt;keyword&gt;Rivers/chemistry&lt;/keyword&gt;&lt;keyword&gt;Water Pollutants, Chemical/*analysis&lt;/keyword&gt;&lt;/keywords&gt;&lt;dates&gt;&lt;year&gt;2010&lt;/year&gt;&lt;pub-dates&gt;&lt;date&gt;Jun&lt;/date&gt;&lt;/pub-dates&gt;&lt;/dates&gt;&lt;isbn&gt;1573-3017 (Electronic)&amp;#xD;0963-9292 (Linking)&lt;/isbn&gt;&lt;accession-num&gt;20151190&lt;/accession-num&gt;&lt;urls&gt;&lt;related-urls&gt;&lt;url&gt;https://www.ncbi.nlm.nih.gov/pubmed/20151190&lt;/url&gt;&lt;/related-urls&gt;&lt;/urls&gt;&lt;electronic-resource-num&gt;10.1007/s10646-010-0464-5&lt;/electronic-resource-num&gt;&lt;/record&gt;&lt;/Cite&gt;&lt;/EndNote&gt;</w:instrText>
      </w:r>
      <w:r w:rsidR="00976B0A">
        <w:fldChar w:fldCharType="separate"/>
      </w:r>
      <w:r w:rsidR="00976B0A">
        <w:rPr>
          <w:noProof/>
        </w:rPr>
        <w:t>(Cao et al., 2010)</w:t>
      </w:r>
      <w:r w:rsidR="00976B0A">
        <w:fldChar w:fldCharType="end"/>
      </w:r>
    </w:p>
    <w:tbl>
      <w:tblPr>
        <w:tblStyle w:val="a7"/>
        <w:tblW w:w="861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3"/>
        <w:gridCol w:w="2545"/>
        <w:gridCol w:w="2682"/>
      </w:tblGrid>
      <w:tr w:rsidR="009B4836" w:rsidRPr="00E76330" w14:paraId="57EF9323" w14:textId="77777777" w:rsidTr="00441159">
        <w:trPr>
          <w:trHeight w:val="668"/>
        </w:trPr>
        <w:tc>
          <w:tcPr>
            <w:tcW w:w="3383" w:type="dxa"/>
            <w:tcBorders>
              <w:top w:val="single" w:sz="18" w:space="0" w:color="auto"/>
            </w:tcBorders>
          </w:tcPr>
          <w:p w14:paraId="19F4C765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Individual PAHs</w:t>
            </w:r>
          </w:p>
        </w:tc>
        <w:tc>
          <w:tcPr>
            <w:tcW w:w="2545" w:type="dxa"/>
            <w:tcBorders>
              <w:top w:val="single" w:sz="18" w:space="0" w:color="auto"/>
            </w:tcBorders>
          </w:tcPr>
          <w:p w14:paraId="5E922390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RQ</w:t>
            </w:r>
            <w:r w:rsidRPr="00CC169B">
              <w:rPr>
                <w:b/>
                <w:bCs/>
                <w:vertAlign w:val="subscript"/>
              </w:rPr>
              <w:t>(NCs)</w:t>
            </w:r>
          </w:p>
        </w:tc>
        <w:tc>
          <w:tcPr>
            <w:tcW w:w="2682" w:type="dxa"/>
            <w:tcBorders>
              <w:top w:val="single" w:sz="18" w:space="0" w:color="auto"/>
            </w:tcBorders>
          </w:tcPr>
          <w:p w14:paraId="276B3C28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RQ</w:t>
            </w:r>
            <w:r w:rsidRPr="00CC169B">
              <w:rPr>
                <w:b/>
                <w:bCs/>
                <w:vertAlign w:val="subscript"/>
              </w:rPr>
              <w:t>(MPCs)</w:t>
            </w:r>
          </w:p>
        </w:tc>
      </w:tr>
      <w:tr w:rsidR="009B4836" w:rsidRPr="00E76330" w14:paraId="04FA3A64" w14:textId="77777777" w:rsidTr="00441159">
        <w:trPr>
          <w:trHeight w:val="212"/>
        </w:trPr>
        <w:tc>
          <w:tcPr>
            <w:tcW w:w="3383" w:type="dxa"/>
            <w:vMerge w:val="restart"/>
            <w:tcBorders>
              <w:top w:val="single" w:sz="12" w:space="0" w:color="auto"/>
            </w:tcBorders>
          </w:tcPr>
          <w:p w14:paraId="1CEC7FEE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Risk-free</w:t>
            </w:r>
          </w:p>
        </w:tc>
        <w:tc>
          <w:tcPr>
            <w:tcW w:w="2545" w:type="dxa"/>
            <w:tcBorders>
              <w:top w:val="single" w:sz="12" w:space="0" w:color="auto"/>
            </w:tcBorders>
          </w:tcPr>
          <w:p w14:paraId="37F49B9D" w14:textId="77777777" w:rsidR="009B4836" w:rsidRPr="00E76330" w:rsidRDefault="009B4836" w:rsidP="00CC169B">
            <w:r w:rsidRPr="00E76330">
              <w:t>0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E029AD2" w14:textId="77777777" w:rsidR="009B4836" w:rsidRPr="00E76330" w:rsidRDefault="009B4836" w:rsidP="00CC169B"/>
        </w:tc>
      </w:tr>
      <w:tr w:rsidR="009B4836" w:rsidRPr="00E76330" w14:paraId="3101D6D2" w14:textId="77777777" w:rsidTr="00441159">
        <w:trPr>
          <w:trHeight w:val="212"/>
        </w:trPr>
        <w:tc>
          <w:tcPr>
            <w:tcW w:w="3383" w:type="dxa"/>
            <w:vMerge/>
            <w:tcBorders>
              <w:bottom w:val="nil"/>
            </w:tcBorders>
          </w:tcPr>
          <w:p w14:paraId="0E9EC87A" w14:textId="77777777" w:rsidR="009B4836" w:rsidRPr="00CC169B" w:rsidRDefault="009B4836" w:rsidP="00CC169B">
            <w:pPr>
              <w:rPr>
                <w:b/>
                <w:bCs/>
              </w:rPr>
            </w:pPr>
          </w:p>
        </w:tc>
        <w:tc>
          <w:tcPr>
            <w:tcW w:w="2545" w:type="dxa"/>
            <w:tcBorders>
              <w:bottom w:val="nil"/>
            </w:tcBorders>
          </w:tcPr>
          <w:p w14:paraId="7C7DA1FF" w14:textId="77777777" w:rsidR="009B4836" w:rsidRPr="00E76330" w:rsidRDefault="009B4836" w:rsidP="00CC169B"/>
        </w:tc>
        <w:tc>
          <w:tcPr>
            <w:tcW w:w="2682" w:type="dxa"/>
            <w:tcBorders>
              <w:bottom w:val="nil"/>
            </w:tcBorders>
          </w:tcPr>
          <w:p w14:paraId="7ABC9DE2" w14:textId="77777777" w:rsidR="009B4836" w:rsidRPr="00E76330" w:rsidRDefault="009B4836" w:rsidP="00CC169B"/>
        </w:tc>
      </w:tr>
      <w:tr w:rsidR="009B4836" w:rsidRPr="00E76330" w14:paraId="18C5C267" w14:textId="77777777" w:rsidTr="00441159">
        <w:trPr>
          <w:trHeight w:val="212"/>
        </w:trPr>
        <w:tc>
          <w:tcPr>
            <w:tcW w:w="3383" w:type="dxa"/>
            <w:vMerge w:val="restart"/>
            <w:tcBorders>
              <w:top w:val="nil"/>
              <w:bottom w:val="nil"/>
            </w:tcBorders>
          </w:tcPr>
          <w:p w14:paraId="2E9B0989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Moderate-risk</w:t>
            </w:r>
          </w:p>
        </w:tc>
        <w:tc>
          <w:tcPr>
            <w:tcW w:w="2545" w:type="dxa"/>
            <w:tcBorders>
              <w:top w:val="nil"/>
              <w:bottom w:val="nil"/>
            </w:tcBorders>
          </w:tcPr>
          <w:p w14:paraId="0CC99F0B" w14:textId="77777777" w:rsidR="009B4836" w:rsidRPr="00E76330" w:rsidRDefault="009B4836" w:rsidP="00CC169B">
            <w:r w:rsidRPr="00E76330">
              <w:t>≥1</w:t>
            </w:r>
          </w:p>
        </w:tc>
        <w:tc>
          <w:tcPr>
            <w:tcW w:w="2682" w:type="dxa"/>
            <w:tcBorders>
              <w:top w:val="nil"/>
              <w:bottom w:val="nil"/>
            </w:tcBorders>
          </w:tcPr>
          <w:p w14:paraId="2DE72D68" w14:textId="77777777" w:rsidR="009B4836" w:rsidRPr="00E76330" w:rsidRDefault="009B4836" w:rsidP="00CC169B">
            <w:r w:rsidRPr="00E76330">
              <w:t>≤1</w:t>
            </w:r>
          </w:p>
        </w:tc>
      </w:tr>
      <w:tr w:rsidR="009B4836" w:rsidRPr="00E76330" w14:paraId="12C4FDA0" w14:textId="77777777" w:rsidTr="00441159">
        <w:trPr>
          <w:trHeight w:val="158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75BFB82A" w14:textId="77777777" w:rsidR="009B4836" w:rsidRPr="00CC169B" w:rsidRDefault="009B4836" w:rsidP="00CC169B">
            <w:pPr>
              <w:rPr>
                <w:b/>
                <w:bCs/>
              </w:rPr>
            </w:pPr>
          </w:p>
        </w:tc>
        <w:tc>
          <w:tcPr>
            <w:tcW w:w="2545" w:type="dxa"/>
            <w:tcBorders>
              <w:top w:val="nil"/>
              <w:bottom w:val="nil"/>
            </w:tcBorders>
          </w:tcPr>
          <w:p w14:paraId="57091FCA" w14:textId="77777777" w:rsidR="009B4836" w:rsidRPr="00E76330" w:rsidRDefault="009B4836" w:rsidP="00CC169B"/>
        </w:tc>
        <w:tc>
          <w:tcPr>
            <w:tcW w:w="2682" w:type="dxa"/>
            <w:tcBorders>
              <w:top w:val="nil"/>
              <w:bottom w:val="nil"/>
            </w:tcBorders>
          </w:tcPr>
          <w:p w14:paraId="14155E07" w14:textId="77777777" w:rsidR="009B4836" w:rsidRPr="00E76330" w:rsidRDefault="009B4836" w:rsidP="00CC169B"/>
        </w:tc>
      </w:tr>
      <w:tr w:rsidR="009B4836" w:rsidRPr="00E76330" w14:paraId="0EA91D04" w14:textId="77777777" w:rsidTr="00441159">
        <w:trPr>
          <w:trHeight w:val="212"/>
        </w:trPr>
        <w:tc>
          <w:tcPr>
            <w:tcW w:w="3383" w:type="dxa"/>
            <w:tcBorders>
              <w:top w:val="nil"/>
              <w:bottom w:val="single" w:sz="18" w:space="0" w:color="auto"/>
            </w:tcBorders>
          </w:tcPr>
          <w:p w14:paraId="2A4296C1" w14:textId="77777777" w:rsidR="009B4836" w:rsidRPr="00CC169B" w:rsidRDefault="009B4836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High-risk</w:t>
            </w:r>
          </w:p>
        </w:tc>
        <w:tc>
          <w:tcPr>
            <w:tcW w:w="2545" w:type="dxa"/>
            <w:tcBorders>
              <w:top w:val="nil"/>
              <w:bottom w:val="single" w:sz="18" w:space="0" w:color="auto"/>
            </w:tcBorders>
          </w:tcPr>
          <w:p w14:paraId="579E235B" w14:textId="77777777" w:rsidR="009B4836" w:rsidRPr="00E76330" w:rsidRDefault="009B4836" w:rsidP="00CC169B"/>
        </w:tc>
        <w:tc>
          <w:tcPr>
            <w:tcW w:w="2682" w:type="dxa"/>
            <w:tcBorders>
              <w:top w:val="nil"/>
              <w:bottom w:val="single" w:sz="18" w:space="0" w:color="auto"/>
            </w:tcBorders>
          </w:tcPr>
          <w:p w14:paraId="68BF5191" w14:textId="77777777" w:rsidR="009B4836" w:rsidRPr="00E76330" w:rsidRDefault="009B4836" w:rsidP="00CC169B">
            <w:r w:rsidRPr="00E76330">
              <w:t>≥1</w:t>
            </w:r>
          </w:p>
        </w:tc>
      </w:tr>
    </w:tbl>
    <w:p w14:paraId="6C34D1EB" w14:textId="76F2FEA4" w:rsidR="00650531" w:rsidRDefault="00650531">
      <w:pPr>
        <w:rPr>
          <w:lang w:val="en-GB"/>
        </w:rPr>
      </w:pPr>
    </w:p>
    <w:p w14:paraId="21C8004C" w14:textId="3A611CCC" w:rsidR="00C9307D" w:rsidRPr="00E76330" w:rsidRDefault="00C9307D" w:rsidP="00C9307D">
      <w:pPr>
        <w:pStyle w:val="Tabletitle"/>
      </w:pPr>
      <w:r w:rsidRPr="00DC56A3">
        <w:rPr>
          <w:b/>
          <w:bCs/>
        </w:rPr>
        <w:lastRenderedPageBreak/>
        <w:t>Table S5</w:t>
      </w:r>
      <w:r w:rsidRPr="00E76330">
        <w:t xml:space="preserve"> TEF values of 16 PAHs</w:t>
      </w:r>
      <w:r w:rsidR="00976B0A">
        <w:t xml:space="preserve"> </w:t>
      </w:r>
      <w:r w:rsidR="00976B0A">
        <w:fldChar w:fldCharType="begin"/>
      </w:r>
      <w:r w:rsidR="00976B0A">
        <w:instrText xml:space="preserve"> ADDIN EN.CITE &lt;EndNote&gt;&lt;Cite&gt;&lt;Author&gt;Cao&lt;/Author&gt;&lt;Year&gt;2010&lt;/Year&gt;&lt;RecNum&gt;45&lt;/RecNum&gt;&lt;DisplayText&gt;(Cao et al., 2010)&lt;/DisplayText&gt;&lt;record&gt;&lt;rec-number&gt;45&lt;/rec-number&gt;&lt;foreign-keys&gt;&lt;key app="EN" db-id="rw5xdrafpre95dedze6xwvxzsta0dz5fzpx2" timestamp="1658491471"&gt;45&lt;/key&gt;&lt;key app="ENWeb" db-id=""&gt;0&lt;/key&gt;&lt;/foreign-keys&gt;&lt;ref-type name="Journal Article"&gt;17&lt;/ref-type&gt;&lt;contributors&gt;&lt;authors&gt;&lt;author&gt;Cao, Z.&lt;/author&gt;&lt;author&gt;Liu, J.&lt;/author&gt;&lt;author&gt;Luan, Y.&lt;/author&gt;&lt;author&gt;Li, Y.&lt;/author&gt;&lt;author&gt;Ma, M.&lt;/author&gt;&lt;author&gt;Xu, J.&lt;/author&gt;&lt;author&gt;Han, S.&lt;/author&gt;&lt;/authors&gt;&lt;/contributors&gt;&lt;auth-address&gt;State Key Laboratory of Water Environment Simulation, School of Environment, Beijing Normal University, Beijing, People&amp;apos;s Republic of China.&lt;/auth-address&gt;&lt;titles&gt;&lt;title&gt;Distribution and ecosystem risk assessment of polycyclic aromatic hydrocarbons in the Luan River, China&lt;/title&gt;&lt;secondary-title&gt;Ecotoxicology&lt;/secondary-title&gt;&lt;/titles&gt;&lt;periodical&gt;&lt;full-title&gt;Ecotoxicology&lt;/full-title&gt;&lt;/periodical&gt;&lt;pages&gt;827-37&lt;/pages&gt;&lt;volume&gt;19&lt;/volume&gt;&lt;number&gt;5&lt;/number&gt;&lt;edition&gt;2010/02/13&lt;/edition&gt;&lt;keywords&gt;&lt;keyword&gt;China&lt;/keyword&gt;&lt;keyword&gt;Ecosystem&lt;/keyword&gt;&lt;keyword&gt;Environmental Monitoring/methods&lt;/keyword&gt;&lt;keyword&gt;Geologic Sediments/*chemistry&lt;/keyword&gt;&lt;keyword&gt;Polycyclic Aromatic Hydrocarbons/*analysis&lt;/keyword&gt;&lt;keyword&gt;Risk Assessment/methods&lt;/keyword&gt;&lt;keyword&gt;Rivers/chemistry&lt;/keyword&gt;&lt;keyword&gt;Water Pollutants, Chemical/*analysis&lt;/keyword&gt;&lt;/keywords&gt;&lt;dates&gt;&lt;year&gt;2010&lt;/year&gt;&lt;pub-dates&gt;&lt;date&gt;Jun&lt;/date&gt;&lt;/pub-dates&gt;&lt;/dates&gt;&lt;isbn&gt;1573-3017 (Electronic)&amp;#xD;0963-9292 (Linking)&lt;/isbn&gt;&lt;accession-num&gt;20151190&lt;/accession-num&gt;&lt;urls&gt;&lt;related-urls&gt;&lt;url&gt;https://www.ncbi.nlm.nih.gov/pubmed/20151190&lt;/url&gt;&lt;/related-urls&gt;&lt;/urls&gt;&lt;electronic-resource-num&gt;10.1007/s10646-010-0464-5&lt;/electronic-resource-num&gt;&lt;/record&gt;&lt;/Cite&gt;&lt;/EndNote&gt;</w:instrText>
      </w:r>
      <w:r w:rsidR="00976B0A">
        <w:fldChar w:fldCharType="separate"/>
      </w:r>
      <w:r w:rsidR="00976B0A">
        <w:rPr>
          <w:noProof/>
        </w:rPr>
        <w:t>(Cao et al., 2010)</w:t>
      </w:r>
      <w:r w:rsidR="00976B0A">
        <w:fldChar w:fldCharType="end"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45"/>
        <w:gridCol w:w="2488"/>
        <w:gridCol w:w="2008"/>
        <w:gridCol w:w="1865"/>
      </w:tblGrid>
      <w:tr w:rsidR="00C9307D" w:rsidRPr="00E76330" w14:paraId="4AFAEA38" w14:textId="77777777" w:rsidTr="004C013F">
        <w:tc>
          <w:tcPr>
            <w:tcW w:w="194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10C02912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Category</w:t>
            </w:r>
          </w:p>
        </w:tc>
        <w:tc>
          <w:tcPr>
            <w:tcW w:w="248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36F459A0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TEF</w:t>
            </w:r>
          </w:p>
        </w:tc>
        <w:tc>
          <w:tcPr>
            <w:tcW w:w="2008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571F30E8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Category</w:t>
            </w:r>
          </w:p>
        </w:tc>
        <w:tc>
          <w:tcPr>
            <w:tcW w:w="1865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62A40FB1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TEF</w:t>
            </w:r>
          </w:p>
        </w:tc>
      </w:tr>
      <w:tr w:rsidR="00C9307D" w:rsidRPr="00E76330" w14:paraId="3C205C98" w14:textId="77777777" w:rsidTr="004C013F">
        <w:tc>
          <w:tcPr>
            <w:tcW w:w="19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F835EC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Nap</w:t>
            </w:r>
          </w:p>
        </w:tc>
        <w:tc>
          <w:tcPr>
            <w:tcW w:w="248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B394E77" w14:textId="77777777" w:rsidR="00C9307D" w:rsidRPr="00E76330" w:rsidRDefault="00C9307D" w:rsidP="00CC169B">
            <w:r w:rsidRPr="00E76330">
              <w:t>0.001</w:t>
            </w:r>
          </w:p>
        </w:tc>
        <w:tc>
          <w:tcPr>
            <w:tcW w:w="200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83F9C1" w14:textId="77777777" w:rsidR="00C9307D" w:rsidRPr="00E76330" w:rsidRDefault="00C9307D" w:rsidP="00CC169B">
            <w:proofErr w:type="spellStart"/>
            <w:r w:rsidRPr="00E76330">
              <w:t>BaA</w:t>
            </w:r>
            <w:proofErr w:type="spellEnd"/>
          </w:p>
        </w:tc>
        <w:tc>
          <w:tcPr>
            <w:tcW w:w="186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1148BE" w14:textId="77777777" w:rsidR="00C9307D" w:rsidRPr="00E76330" w:rsidRDefault="00C9307D" w:rsidP="00CC169B">
            <w:r w:rsidRPr="00E76330">
              <w:t>0.1</w:t>
            </w:r>
          </w:p>
        </w:tc>
      </w:tr>
      <w:tr w:rsidR="00C9307D" w:rsidRPr="00E76330" w14:paraId="3F7C6967" w14:textId="77777777" w:rsidTr="004C013F"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08CF634" w14:textId="77777777" w:rsidR="00C9307D" w:rsidRPr="00CC169B" w:rsidRDefault="00C9307D" w:rsidP="00CC169B">
            <w:pPr>
              <w:rPr>
                <w:rFonts w:eastAsia="等线"/>
                <w:b/>
                <w:bCs/>
                <w:color w:val="000000"/>
                <w:kern w:val="0"/>
              </w:rPr>
            </w:pPr>
            <w:r w:rsidRPr="00CC169B">
              <w:rPr>
                <w:rFonts w:eastAsia="等线"/>
                <w:b/>
                <w:bCs/>
                <w:color w:val="000000"/>
                <w:kern w:val="0"/>
              </w:rPr>
              <w:t>Acy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ACE1190" w14:textId="77777777" w:rsidR="00C9307D" w:rsidRPr="00E76330" w:rsidRDefault="00C9307D" w:rsidP="00CC169B">
            <w:r w:rsidRPr="00E76330">
              <w:t>0.001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4E84B800" w14:textId="77777777" w:rsidR="00C9307D" w:rsidRPr="00E76330" w:rsidRDefault="00C9307D" w:rsidP="00CC169B">
            <w:r w:rsidRPr="00E76330">
              <w:rPr>
                <w:rFonts w:eastAsia="等线"/>
                <w:color w:val="000000"/>
                <w:kern w:val="0"/>
              </w:rPr>
              <w:t>Chr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5493A70C" w14:textId="77777777" w:rsidR="00C9307D" w:rsidRPr="00E76330" w:rsidRDefault="00C9307D" w:rsidP="00CC169B">
            <w:r w:rsidRPr="00E76330">
              <w:rPr>
                <w:rFonts w:eastAsia="等线"/>
                <w:color w:val="000000"/>
                <w:kern w:val="0"/>
              </w:rPr>
              <w:t>0.01</w:t>
            </w:r>
          </w:p>
        </w:tc>
      </w:tr>
      <w:tr w:rsidR="00C9307D" w:rsidRPr="00E76330" w14:paraId="6BC4FFFF" w14:textId="77777777" w:rsidTr="004C013F"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22E4596E" w14:textId="77777777" w:rsidR="00C9307D" w:rsidRPr="00CC169B" w:rsidRDefault="00C9307D" w:rsidP="00CC169B">
            <w:pPr>
              <w:rPr>
                <w:rFonts w:eastAsia="等线"/>
                <w:b/>
                <w:bCs/>
                <w:color w:val="000000"/>
                <w:kern w:val="0"/>
              </w:rPr>
            </w:pPr>
            <w:r w:rsidRPr="00CC169B">
              <w:rPr>
                <w:rFonts w:eastAsia="等线"/>
                <w:b/>
                <w:bCs/>
                <w:color w:val="000000"/>
                <w:kern w:val="0"/>
              </w:rPr>
              <w:t>Ace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2D478F9A" w14:textId="77777777" w:rsidR="00C9307D" w:rsidRPr="00E76330" w:rsidRDefault="00C9307D" w:rsidP="00CC169B">
            <w:r w:rsidRPr="00E76330">
              <w:t>0.001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2D5CDB17" w14:textId="77777777" w:rsidR="00C9307D" w:rsidRPr="00E76330" w:rsidRDefault="00C9307D" w:rsidP="00CC169B">
            <w:pPr>
              <w:rPr>
                <w:rFonts w:eastAsia="等线"/>
                <w:color w:val="000000"/>
                <w:kern w:val="0"/>
              </w:rPr>
            </w:pPr>
            <w:proofErr w:type="spellStart"/>
            <w:r w:rsidRPr="00E76330">
              <w:rPr>
                <w:rFonts w:eastAsia="等线"/>
                <w:color w:val="000000"/>
                <w:kern w:val="0"/>
              </w:rPr>
              <w:t>BbF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5E4DDA85" w14:textId="77777777" w:rsidR="00C9307D" w:rsidRPr="00E76330" w:rsidRDefault="00C9307D" w:rsidP="00CC169B">
            <w:pPr>
              <w:rPr>
                <w:rFonts w:eastAsia="等线"/>
                <w:color w:val="000000"/>
                <w:kern w:val="0"/>
              </w:rPr>
            </w:pPr>
            <w:r w:rsidRPr="00E76330">
              <w:rPr>
                <w:rFonts w:eastAsia="等线"/>
                <w:color w:val="000000"/>
                <w:kern w:val="0"/>
              </w:rPr>
              <w:t>0.1</w:t>
            </w:r>
          </w:p>
        </w:tc>
      </w:tr>
      <w:tr w:rsidR="00C9307D" w:rsidRPr="00E76330" w14:paraId="770BB8A0" w14:textId="77777777" w:rsidTr="004C013F"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F9DD81D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rFonts w:eastAsia="等线"/>
                <w:b/>
                <w:bCs/>
                <w:color w:val="000000"/>
                <w:kern w:val="0"/>
              </w:rPr>
              <w:t>Flu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6578C1C0" w14:textId="77777777" w:rsidR="00C9307D" w:rsidRPr="00E76330" w:rsidRDefault="00C9307D" w:rsidP="00CC169B">
            <w:r w:rsidRPr="00E76330">
              <w:t>0.001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64ADCE45" w14:textId="77777777" w:rsidR="00C9307D" w:rsidRPr="00E76330" w:rsidRDefault="00C9307D" w:rsidP="00CC169B">
            <w:proofErr w:type="spellStart"/>
            <w:r w:rsidRPr="00E76330">
              <w:rPr>
                <w:rFonts w:eastAsia="等线"/>
                <w:color w:val="000000"/>
                <w:kern w:val="0"/>
              </w:rPr>
              <w:t>BkF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ACF2001" w14:textId="77777777" w:rsidR="00C9307D" w:rsidRPr="00E76330" w:rsidRDefault="00C9307D" w:rsidP="00CC169B">
            <w:r w:rsidRPr="00E76330">
              <w:rPr>
                <w:rFonts w:eastAsia="等线"/>
                <w:color w:val="000000"/>
                <w:kern w:val="0"/>
              </w:rPr>
              <w:t>0.1</w:t>
            </w:r>
          </w:p>
        </w:tc>
      </w:tr>
      <w:tr w:rsidR="00C9307D" w:rsidRPr="00E76330" w14:paraId="7043D037" w14:textId="77777777" w:rsidTr="004C013F"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7B6D27B" w14:textId="77777777" w:rsidR="00C9307D" w:rsidRPr="00CC169B" w:rsidRDefault="00C9307D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rFonts w:eastAsia="等线"/>
                <w:b/>
                <w:bCs/>
                <w:color w:val="000000"/>
                <w:kern w:val="0"/>
              </w:rPr>
              <w:t>Phe</w:t>
            </w:r>
            <w:proofErr w:type="spellEnd"/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5BB57201" w14:textId="77777777" w:rsidR="00C9307D" w:rsidRPr="00E76330" w:rsidRDefault="00C9307D" w:rsidP="00CC169B">
            <w:r w:rsidRPr="00E76330">
              <w:t>0.001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5AE3687A" w14:textId="77777777" w:rsidR="00C9307D" w:rsidRPr="00E76330" w:rsidRDefault="00C9307D" w:rsidP="00CC169B">
            <w:proofErr w:type="spellStart"/>
            <w:r w:rsidRPr="00E76330">
              <w:rPr>
                <w:rFonts w:eastAsia="等线"/>
                <w:color w:val="000000"/>
                <w:kern w:val="0"/>
              </w:rPr>
              <w:t>BaP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612C0189" w14:textId="77777777" w:rsidR="00C9307D" w:rsidRPr="00E76330" w:rsidRDefault="00C9307D" w:rsidP="00CC169B">
            <w:r w:rsidRPr="00E76330">
              <w:t>1</w:t>
            </w:r>
          </w:p>
        </w:tc>
      </w:tr>
      <w:tr w:rsidR="00C9307D" w:rsidRPr="00E76330" w14:paraId="1D8B0068" w14:textId="77777777" w:rsidTr="004C013F"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497B9F3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rFonts w:eastAsia="等线"/>
                <w:b/>
                <w:bCs/>
                <w:color w:val="000000"/>
                <w:kern w:val="0"/>
              </w:rPr>
              <w:t>Ant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BC595BC" w14:textId="77777777" w:rsidR="00C9307D" w:rsidRPr="00E76330" w:rsidRDefault="00C9307D" w:rsidP="00CC169B">
            <w:r w:rsidRPr="00E76330">
              <w:t>0.01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660E543E" w14:textId="77777777" w:rsidR="00C9307D" w:rsidRPr="00E76330" w:rsidRDefault="00C9307D" w:rsidP="00CC169B">
            <w:proofErr w:type="spellStart"/>
            <w:r w:rsidRPr="00E76330">
              <w:rPr>
                <w:rFonts w:eastAsia="等线"/>
                <w:color w:val="000000"/>
                <w:kern w:val="0"/>
              </w:rPr>
              <w:t>InP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4EC2AD9B" w14:textId="77777777" w:rsidR="00C9307D" w:rsidRPr="00E76330" w:rsidRDefault="00C9307D" w:rsidP="00CC169B">
            <w:r w:rsidRPr="00E76330">
              <w:rPr>
                <w:rFonts w:eastAsia="等线"/>
                <w:color w:val="000000"/>
                <w:kern w:val="0"/>
              </w:rPr>
              <w:t>0.1</w:t>
            </w:r>
          </w:p>
        </w:tc>
      </w:tr>
      <w:tr w:rsidR="00C9307D" w:rsidRPr="00E76330" w14:paraId="1E2E47CC" w14:textId="77777777" w:rsidTr="004C013F"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89B5B3D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rFonts w:eastAsia="等线"/>
                <w:b/>
                <w:bCs/>
                <w:color w:val="000000"/>
                <w:kern w:val="0"/>
              </w:rPr>
              <w:t>Flt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</w:tcPr>
          <w:p w14:paraId="7B081B9B" w14:textId="77777777" w:rsidR="00C9307D" w:rsidRPr="00E76330" w:rsidRDefault="00C9307D" w:rsidP="00CC169B">
            <w:r w:rsidRPr="00E76330">
              <w:rPr>
                <w:rFonts w:eastAsia="等线"/>
                <w:color w:val="000000"/>
                <w:kern w:val="0"/>
              </w:rPr>
              <w:t>0.001</w:t>
            </w: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14:paraId="0118119B" w14:textId="77777777" w:rsidR="00C9307D" w:rsidRPr="00E76330" w:rsidRDefault="00C9307D" w:rsidP="00CC169B">
            <w:proofErr w:type="spellStart"/>
            <w:r w:rsidRPr="00E76330">
              <w:rPr>
                <w:rFonts w:eastAsia="等线"/>
                <w:color w:val="000000"/>
                <w:kern w:val="0"/>
              </w:rPr>
              <w:t>DbA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13682A5F" w14:textId="77777777" w:rsidR="00C9307D" w:rsidRPr="00E76330" w:rsidRDefault="00C9307D" w:rsidP="00CC169B">
            <w:r w:rsidRPr="00E76330">
              <w:t>1</w:t>
            </w:r>
          </w:p>
        </w:tc>
      </w:tr>
      <w:tr w:rsidR="00C9307D" w:rsidRPr="00E76330" w14:paraId="6E9E6E16" w14:textId="77777777" w:rsidTr="004C013F">
        <w:tc>
          <w:tcPr>
            <w:tcW w:w="194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0850E72" w14:textId="77777777" w:rsidR="00C9307D" w:rsidRPr="00CC169B" w:rsidRDefault="00C9307D" w:rsidP="00CC169B">
            <w:pPr>
              <w:rPr>
                <w:rFonts w:eastAsia="等线"/>
                <w:b/>
                <w:bCs/>
                <w:color w:val="000000"/>
                <w:kern w:val="0"/>
              </w:rPr>
            </w:pPr>
            <w:proofErr w:type="spellStart"/>
            <w:r w:rsidRPr="00CC169B">
              <w:rPr>
                <w:rFonts w:eastAsia="等线"/>
                <w:b/>
                <w:bCs/>
                <w:color w:val="000000"/>
              </w:rPr>
              <w:t>Pyr</w:t>
            </w:r>
            <w:proofErr w:type="spellEnd"/>
          </w:p>
        </w:tc>
        <w:tc>
          <w:tcPr>
            <w:tcW w:w="248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3B882FDA" w14:textId="77777777" w:rsidR="00C9307D" w:rsidRPr="00E76330" w:rsidRDefault="00C9307D" w:rsidP="00CC169B">
            <w:pPr>
              <w:rPr>
                <w:rFonts w:eastAsia="等线"/>
                <w:color w:val="000000"/>
                <w:kern w:val="0"/>
              </w:rPr>
            </w:pPr>
            <w:r w:rsidRPr="00E76330">
              <w:t>0.001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72A086CC" w14:textId="77777777" w:rsidR="00C9307D" w:rsidRPr="00E76330" w:rsidRDefault="00C9307D" w:rsidP="00CC169B">
            <w:pPr>
              <w:rPr>
                <w:rFonts w:eastAsia="等线"/>
                <w:color w:val="000000"/>
                <w:kern w:val="0"/>
              </w:rPr>
            </w:pPr>
            <w:proofErr w:type="spellStart"/>
            <w:r w:rsidRPr="00E76330">
              <w:rPr>
                <w:rFonts w:eastAsia="等线"/>
                <w:color w:val="000000"/>
                <w:kern w:val="0"/>
              </w:rPr>
              <w:t>BghiP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36040B0" w14:textId="77777777" w:rsidR="00C9307D" w:rsidRPr="00E76330" w:rsidRDefault="00C9307D" w:rsidP="00CC169B">
            <w:r w:rsidRPr="00E76330">
              <w:rPr>
                <w:rFonts w:eastAsia="等线"/>
                <w:color w:val="000000"/>
                <w:kern w:val="0"/>
              </w:rPr>
              <w:t>0.01</w:t>
            </w:r>
          </w:p>
        </w:tc>
      </w:tr>
    </w:tbl>
    <w:p w14:paraId="3BBA8E54" w14:textId="47E76920" w:rsidR="00C9307D" w:rsidRPr="00E76330" w:rsidRDefault="00C9307D" w:rsidP="00C9307D">
      <w:pPr>
        <w:pStyle w:val="Tabletitle"/>
      </w:pPr>
      <w:r w:rsidRPr="00DC56A3">
        <w:rPr>
          <w:b/>
          <w:bCs/>
        </w:rPr>
        <w:t>Table S6</w:t>
      </w:r>
      <w:r w:rsidRPr="00E76330">
        <w:t xml:space="preserve"> </w:t>
      </w:r>
      <w:r w:rsidR="00DC56A3">
        <w:t>T</w:t>
      </w:r>
      <w:r w:rsidRPr="00E76330">
        <w:t>he regular numeric value in the ILCR calculates formula</w:t>
      </w:r>
      <w:r w:rsidR="00BD3F37">
        <w:t xml:space="preserve"> </w:t>
      </w:r>
      <w:r w:rsidR="00BD3F37">
        <w:fldChar w:fldCharType="begin">
          <w:fldData xml:space="preserve">PEVuZE5vdGU+PENpdGU+PEF1dGhvcj5NZW5nPC9BdXRob3I+PFllYXI+MjAxOTwvWWVhcj48UmVj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</w:fldData>
        </w:fldChar>
      </w:r>
      <w:r w:rsidR="00BD3F37">
        <w:instrText xml:space="preserve"> ADDIN EN.CITE </w:instrText>
      </w:r>
      <w:r w:rsidR="00BD3F37">
        <w:fldChar w:fldCharType="begin">
          <w:fldData xml:space="preserve">PEVuZE5vdGU+PENpdGU+PEF1dGhvcj5NZW5nPC9BdXRob3I+PFllYXI+MjAxOTwvWWVhcj48UmVj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</w:fldData>
        </w:fldChar>
      </w:r>
      <w:r w:rsidR="00BD3F37">
        <w:instrText xml:space="preserve"> ADDIN EN.CITE.DATA </w:instrText>
      </w:r>
      <w:r w:rsidR="00BD3F37">
        <w:fldChar w:fldCharType="end"/>
      </w:r>
      <w:r w:rsidR="00BD3F37">
        <w:fldChar w:fldCharType="separate"/>
      </w:r>
      <w:r w:rsidR="00BD3F37">
        <w:rPr>
          <w:noProof/>
        </w:rPr>
        <w:t>(Meng et al., 2019; Verma et al., 2022)</w:t>
      </w:r>
      <w:r w:rsidR="00BD3F37">
        <w:fldChar w:fldCharType="end"/>
      </w:r>
    </w:p>
    <w:tbl>
      <w:tblPr>
        <w:tblStyle w:val="a7"/>
        <w:tblW w:w="10326" w:type="dxa"/>
        <w:tblInd w:w="-641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9"/>
        <w:gridCol w:w="4987"/>
        <w:gridCol w:w="3340"/>
      </w:tblGrid>
      <w:tr w:rsidR="00C9307D" w:rsidRPr="00E76330" w14:paraId="21411332" w14:textId="77777777" w:rsidTr="004C013F">
        <w:trPr>
          <w:trHeight w:val="488"/>
        </w:trPr>
        <w:tc>
          <w:tcPr>
            <w:tcW w:w="1999" w:type="dxa"/>
            <w:tcBorders>
              <w:top w:val="single" w:sz="18" w:space="0" w:color="auto"/>
              <w:bottom w:val="single" w:sz="12" w:space="0" w:color="auto"/>
            </w:tcBorders>
          </w:tcPr>
          <w:p w14:paraId="7EF2F498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parameter</w:t>
            </w:r>
          </w:p>
        </w:tc>
        <w:tc>
          <w:tcPr>
            <w:tcW w:w="4987" w:type="dxa"/>
            <w:tcBorders>
              <w:top w:val="single" w:sz="18" w:space="0" w:color="auto"/>
              <w:bottom w:val="single" w:sz="12" w:space="0" w:color="auto"/>
            </w:tcBorders>
          </w:tcPr>
          <w:p w14:paraId="499E6161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meaning</w:t>
            </w:r>
          </w:p>
        </w:tc>
        <w:tc>
          <w:tcPr>
            <w:tcW w:w="3340" w:type="dxa"/>
            <w:tcBorders>
              <w:top w:val="single" w:sz="18" w:space="0" w:color="auto"/>
              <w:bottom w:val="single" w:sz="12" w:space="0" w:color="auto"/>
            </w:tcBorders>
          </w:tcPr>
          <w:p w14:paraId="5C0AB14F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value</w:t>
            </w:r>
          </w:p>
        </w:tc>
      </w:tr>
      <w:tr w:rsidR="00C9307D" w:rsidRPr="00E76330" w14:paraId="4E38F400" w14:textId="77777777" w:rsidTr="004C013F">
        <w:trPr>
          <w:trHeight w:val="488"/>
        </w:trPr>
        <w:tc>
          <w:tcPr>
            <w:tcW w:w="1999" w:type="dxa"/>
            <w:tcBorders>
              <w:top w:val="single" w:sz="12" w:space="0" w:color="auto"/>
              <w:bottom w:val="nil"/>
            </w:tcBorders>
          </w:tcPr>
          <w:p w14:paraId="588A236E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Ci</w:t>
            </w:r>
          </w:p>
        </w:tc>
        <w:tc>
          <w:tcPr>
            <w:tcW w:w="4987" w:type="dxa"/>
            <w:tcBorders>
              <w:top w:val="single" w:sz="12" w:space="0" w:color="auto"/>
              <w:bottom w:val="nil"/>
            </w:tcBorders>
          </w:tcPr>
          <w:p w14:paraId="467E0AA1" w14:textId="77777777" w:rsidR="00C9307D" w:rsidRPr="00E76330" w:rsidRDefault="00C9307D" w:rsidP="00CC169B">
            <w:r w:rsidRPr="00E76330">
              <w:t>Concentration of compounds</w:t>
            </w:r>
          </w:p>
        </w:tc>
        <w:tc>
          <w:tcPr>
            <w:tcW w:w="3340" w:type="dxa"/>
            <w:tcBorders>
              <w:top w:val="single" w:sz="12" w:space="0" w:color="auto"/>
              <w:bottom w:val="nil"/>
            </w:tcBorders>
          </w:tcPr>
          <w:p w14:paraId="6C6A89E4" w14:textId="77777777" w:rsidR="00C9307D" w:rsidRPr="00E76330" w:rsidRDefault="00C9307D" w:rsidP="00CC169B"/>
        </w:tc>
      </w:tr>
      <w:tr w:rsidR="00C9307D" w:rsidRPr="00E76330" w14:paraId="09B5D388" w14:textId="77777777" w:rsidTr="004C013F">
        <w:trPr>
          <w:trHeight w:val="488"/>
        </w:trPr>
        <w:tc>
          <w:tcPr>
            <w:tcW w:w="1999" w:type="dxa"/>
            <w:tcBorders>
              <w:top w:val="nil"/>
            </w:tcBorders>
          </w:tcPr>
          <w:p w14:paraId="79F58DB8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TEF</w:t>
            </w:r>
          </w:p>
        </w:tc>
        <w:tc>
          <w:tcPr>
            <w:tcW w:w="4987" w:type="dxa"/>
            <w:tcBorders>
              <w:top w:val="nil"/>
            </w:tcBorders>
          </w:tcPr>
          <w:p w14:paraId="5C4AD75C" w14:textId="77777777" w:rsidR="00C9307D" w:rsidRPr="00E76330" w:rsidRDefault="00C9307D" w:rsidP="00CC169B">
            <w:r w:rsidRPr="00E76330">
              <w:t>Toxic equivalency factors</w:t>
            </w:r>
          </w:p>
        </w:tc>
        <w:tc>
          <w:tcPr>
            <w:tcW w:w="3340" w:type="dxa"/>
            <w:tcBorders>
              <w:top w:val="nil"/>
            </w:tcBorders>
          </w:tcPr>
          <w:p w14:paraId="3E34C6A7" w14:textId="77777777" w:rsidR="00C9307D" w:rsidRPr="00E76330" w:rsidRDefault="00C9307D" w:rsidP="00CC169B"/>
        </w:tc>
      </w:tr>
      <w:tr w:rsidR="00C9307D" w:rsidRPr="00E76330" w14:paraId="3130928E" w14:textId="77777777" w:rsidTr="004C013F">
        <w:trPr>
          <w:trHeight w:val="488"/>
        </w:trPr>
        <w:tc>
          <w:tcPr>
            <w:tcW w:w="1999" w:type="dxa"/>
          </w:tcPr>
          <w:p w14:paraId="1F80BA3C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IRW</w:t>
            </w:r>
          </w:p>
        </w:tc>
        <w:tc>
          <w:tcPr>
            <w:tcW w:w="4987" w:type="dxa"/>
          </w:tcPr>
          <w:p w14:paraId="2875619F" w14:textId="77777777" w:rsidR="00C9307D" w:rsidRPr="00E76330" w:rsidRDefault="00C9307D" w:rsidP="00CC169B">
            <w:r w:rsidRPr="00E76330">
              <w:t>Direct intake</w:t>
            </w:r>
          </w:p>
        </w:tc>
        <w:tc>
          <w:tcPr>
            <w:tcW w:w="3340" w:type="dxa"/>
          </w:tcPr>
          <w:p w14:paraId="3A2ED1BA" w14:textId="77777777" w:rsidR="00C9307D" w:rsidRPr="00E76330" w:rsidRDefault="00C9307D" w:rsidP="00CC169B">
            <w:r w:rsidRPr="00ED09D9">
              <w:t>Log-normal (1.38, 0.71)</w:t>
            </w:r>
          </w:p>
        </w:tc>
      </w:tr>
      <w:tr w:rsidR="00C9307D" w:rsidRPr="00E76330" w14:paraId="592178B6" w14:textId="77777777" w:rsidTr="004C013F">
        <w:trPr>
          <w:trHeight w:val="469"/>
        </w:trPr>
        <w:tc>
          <w:tcPr>
            <w:tcW w:w="1999" w:type="dxa"/>
          </w:tcPr>
          <w:p w14:paraId="2F731E17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EF</w:t>
            </w:r>
          </w:p>
        </w:tc>
        <w:tc>
          <w:tcPr>
            <w:tcW w:w="4987" w:type="dxa"/>
          </w:tcPr>
          <w:p w14:paraId="6E561D49" w14:textId="77777777" w:rsidR="00C9307D" w:rsidRPr="00E76330" w:rsidRDefault="00C9307D" w:rsidP="00CC169B">
            <w:r w:rsidRPr="00E76330">
              <w:t>Exposure days per year</w:t>
            </w:r>
          </w:p>
        </w:tc>
        <w:tc>
          <w:tcPr>
            <w:tcW w:w="3340" w:type="dxa"/>
          </w:tcPr>
          <w:p w14:paraId="78AE7DEA" w14:textId="77777777" w:rsidR="00C9307D" w:rsidRPr="00E76330" w:rsidRDefault="00C9307D" w:rsidP="00CC169B">
            <w:r w:rsidRPr="00E76330">
              <w:t>350d</w:t>
            </w:r>
          </w:p>
        </w:tc>
      </w:tr>
      <w:tr w:rsidR="00C9307D" w:rsidRPr="00E76330" w14:paraId="4D560B59" w14:textId="77777777" w:rsidTr="004C013F">
        <w:trPr>
          <w:trHeight w:val="469"/>
        </w:trPr>
        <w:tc>
          <w:tcPr>
            <w:tcW w:w="1999" w:type="dxa"/>
          </w:tcPr>
          <w:p w14:paraId="7420BDF3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ED</w:t>
            </w:r>
          </w:p>
        </w:tc>
        <w:tc>
          <w:tcPr>
            <w:tcW w:w="4987" w:type="dxa"/>
          </w:tcPr>
          <w:p w14:paraId="2723F955" w14:textId="77777777" w:rsidR="00C9307D" w:rsidRPr="00E76330" w:rsidRDefault="00C9307D" w:rsidP="00CC169B">
            <w:r w:rsidRPr="00E76330">
              <w:t>Duration of exposure</w:t>
            </w:r>
          </w:p>
        </w:tc>
        <w:tc>
          <w:tcPr>
            <w:tcW w:w="3340" w:type="dxa"/>
          </w:tcPr>
          <w:p w14:paraId="2A20F4A4" w14:textId="77777777" w:rsidR="00C9307D" w:rsidRPr="00E76330" w:rsidRDefault="00C9307D" w:rsidP="00CC169B">
            <w:r w:rsidRPr="00E76330">
              <w:t>70a</w:t>
            </w:r>
          </w:p>
        </w:tc>
      </w:tr>
      <w:tr w:rsidR="00C9307D" w:rsidRPr="00E76330" w14:paraId="36966F2A" w14:textId="77777777" w:rsidTr="004C013F">
        <w:trPr>
          <w:trHeight w:val="469"/>
        </w:trPr>
        <w:tc>
          <w:tcPr>
            <w:tcW w:w="1999" w:type="dxa"/>
          </w:tcPr>
          <w:p w14:paraId="78FE3204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BW</w:t>
            </w:r>
          </w:p>
        </w:tc>
        <w:tc>
          <w:tcPr>
            <w:tcW w:w="4987" w:type="dxa"/>
          </w:tcPr>
          <w:p w14:paraId="4AD1B7BE" w14:textId="77777777" w:rsidR="00C9307D" w:rsidRPr="00E76330" w:rsidRDefault="00C9307D" w:rsidP="00CC169B">
            <w:r w:rsidRPr="00E76330">
              <w:t>Body weight</w:t>
            </w:r>
          </w:p>
        </w:tc>
        <w:tc>
          <w:tcPr>
            <w:tcW w:w="3340" w:type="dxa"/>
          </w:tcPr>
          <w:p w14:paraId="6A82CA43" w14:textId="77777777" w:rsidR="00C9307D" w:rsidRPr="00E76330" w:rsidRDefault="00C9307D" w:rsidP="00CC169B">
            <w:r w:rsidRPr="00ED09D9">
              <w:t>Log-normal (49.29, 8.82)</w:t>
            </w:r>
          </w:p>
        </w:tc>
      </w:tr>
      <w:tr w:rsidR="00C9307D" w:rsidRPr="00E76330" w14:paraId="7DAC4B17" w14:textId="77777777" w:rsidTr="004C013F">
        <w:trPr>
          <w:trHeight w:val="469"/>
        </w:trPr>
        <w:tc>
          <w:tcPr>
            <w:tcW w:w="1999" w:type="dxa"/>
          </w:tcPr>
          <w:p w14:paraId="44337DA4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AT</w:t>
            </w:r>
          </w:p>
        </w:tc>
        <w:tc>
          <w:tcPr>
            <w:tcW w:w="4987" w:type="dxa"/>
          </w:tcPr>
          <w:p w14:paraId="0667DF30" w14:textId="77777777" w:rsidR="00C9307D" w:rsidRPr="00E76330" w:rsidRDefault="00C9307D" w:rsidP="00CC169B">
            <w:r w:rsidRPr="00E76330">
              <w:t>Average time</w:t>
            </w:r>
          </w:p>
        </w:tc>
        <w:tc>
          <w:tcPr>
            <w:tcW w:w="3340" w:type="dxa"/>
          </w:tcPr>
          <w:p w14:paraId="59E9E969" w14:textId="77777777" w:rsidR="00C9307D" w:rsidRPr="00E76330" w:rsidRDefault="00C9307D" w:rsidP="00CC169B">
            <w:proofErr w:type="spellStart"/>
            <w:r w:rsidRPr="00E76330">
              <w:t>EF×EDd</w:t>
            </w:r>
            <w:proofErr w:type="spellEnd"/>
          </w:p>
        </w:tc>
      </w:tr>
      <w:tr w:rsidR="00C9307D" w:rsidRPr="00E76330" w14:paraId="028724A9" w14:textId="77777777" w:rsidTr="004C013F">
        <w:trPr>
          <w:trHeight w:val="469"/>
        </w:trPr>
        <w:tc>
          <w:tcPr>
            <w:tcW w:w="1999" w:type="dxa"/>
          </w:tcPr>
          <w:p w14:paraId="55C9AB6A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SA</w:t>
            </w:r>
          </w:p>
        </w:tc>
        <w:tc>
          <w:tcPr>
            <w:tcW w:w="4987" w:type="dxa"/>
          </w:tcPr>
          <w:p w14:paraId="34C1D74D" w14:textId="77777777" w:rsidR="00C9307D" w:rsidRPr="00E76330" w:rsidRDefault="00C9307D" w:rsidP="00CC169B">
            <w:r w:rsidRPr="00E76330">
              <w:t>Skin exposure parameter</w:t>
            </w:r>
          </w:p>
        </w:tc>
        <w:tc>
          <w:tcPr>
            <w:tcW w:w="3340" w:type="dxa"/>
          </w:tcPr>
          <w:p w14:paraId="0B6D7DFE" w14:textId="7827FB4E" w:rsidR="00C9307D" w:rsidRPr="00E76330" w:rsidRDefault="00DE08EE" w:rsidP="00CC169B">
            <w:r>
              <w:t>2800cm</w:t>
            </w:r>
            <w:r w:rsidRPr="00DE08EE">
              <w:rPr>
                <w:vertAlign w:val="superscript"/>
              </w:rPr>
              <w:t>2</w:t>
            </w:r>
          </w:p>
        </w:tc>
      </w:tr>
      <w:tr w:rsidR="00C9307D" w:rsidRPr="00E76330" w14:paraId="4348B3E5" w14:textId="77777777" w:rsidTr="004C013F">
        <w:trPr>
          <w:trHeight w:val="469"/>
        </w:trPr>
        <w:tc>
          <w:tcPr>
            <w:tcW w:w="1999" w:type="dxa"/>
          </w:tcPr>
          <w:p w14:paraId="15962164" w14:textId="77777777" w:rsidR="00C9307D" w:rsidRPr="00CC169B" w:rsidRDefault="00C9307D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K</w:t>
            </w:r>
            <w:r w:rsidRPr="00CC169B">
              <w:rPr>
                <w:b/>
                <w:bCs/>
                <w:vertAlign w:val="subscript"/>
              </w:rPr>
              <w:t>p</w:t>
            </w:r>
            <w:proofErr w:type="spellEnd"/>
          </w:p>
        </w:tc>
        <w:tc>
          <w:tcPr>
            <w:tcW w:w="4987" w:type="dxa"/>
          </w:tcPr>
          <w:p w14:paraId="3B8BC36F" w14:textId="77777777" w:rsidR="00C9307D" w:rsidRPr="00E76330" w:rsidRDefault="00C9307D" w:rsidP="00CC169B">
            <w:r w:rsidRPr="00E76330">
              <w:t>Skin permeability constant</w:t>
            </w:r>
          </w:p>
        </w:tc>
        <w:tc>
          <w:tcPr>
            <w:tcW w:w="3340" w:type="dxa"/>
          </w:tcPr>
          <w:p w14:paraId="7BD55C73" w14:textId="77777777" w:rsidR="00C9307D" w:rsidRPr="00E76330" w:rsidRDefault="00C9307D" w:rsidP="00CC169B">
            <w:r w:rsidRPr="00E76330">
              <w:t>0.001</w:t>
            </w:r>
          </w:p>
        </w:tc>
      </w:tr>
      <w:tr w:rsidR="00C9307D" w:rsidRPr="00E76330" w14:paraId="7399D3B0" w14:textId="77777777" w:rsidTr="004C013F">
        <w:trPr>
          <w:trHeight w:val="469"/>
        </w:trPr>
        <w:tc>
          <w:tcPr>
            <w:tcW w:w="1999" w:type="dxa"/>
          </w:tcPr>
          <w:p w14:paraId="572A2571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ABS</w:t>
            </w:r>
          </w:p>
        </w:tc>
        <w:tc>
          <w:tcPr>
            <w:tcW w:w="4987" w:type="dxa"/>
          </w:tcPr>
          <w:p w14:paraId="06EB444F" w14:textId="77777777" w:rsidR="00C9307D" w:rsidRPr="00E76330" w:rsidRDefault="00C9307D" w:rsidP="00CC169B">
            <w:r w:rsidRPr="00E76330">
              <w:t>Skin absorption factor</w:t>
            </w:r>
          </w:p>
        </w:tc>
        <w:tc>
          <w:tcPr>
            <w:tcW w:w="3340" w:type="dxa"/>
          </w:tcPr>
          <w:p w14:paraId="0AA83F87" w14:textId="77777777" w:rsidR="00C9307D" w:rsidRPr="00E76330" w:rsidRDefault="00C9307D" w:rsidP="00CC169B">
            <w:r w:rsidRPr="00E76330">
              <w:t>0.001</w:t>
            </w:r>
          </w:p>
        </w:tc>
      </w:tr>
      <w:tr w:rsidR="00C9307D" w:rsidRPr="00E76330" w14:paraId="7DD68EBD" w14:textId="77777777" w:rsidTr="004C013F">
        <w:trPr>
          <w:trHeight w:val="469"/>
        </w:trPr>
        <w:tc>
          <w:tcPr>
            <w:tcW w:w="1999" w:type="dxa"/>
            <w:tcBorders>
              <w:bottom w:val="nil"/>
            </w:tcBorders>
          </w:tcPr>
          <w:p w14:paraId="6F5B093C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ET</w:t>
            </w:r>
          </w:p>
        </w:tc>
        <w:tc>
          <w:tcPr>
            <w:tcW w:w="4987" w:type="dxa"/>
            <w:tcBorders>
              <w:bottom w:val="nil"/>
            </w:tcBorders>
          </w:tcPr>
          <w:p w14:paraId="127E3E35" w14:textId="77777777" w:rsidR="00C9307D" w:rsidRPr="00E76330" w:rsidRDefault="00C9307D" w:rsidP="00CC169B">
            <w:r w:rsidRPr="00E76330">
              <w:t>Exposed time</w:t>
            </w:r>
          </w:p>
        </w:tc>
        <w:tc>
          <w:tcPr>
            <w:tcW w:w="3340" w:type="dxa"/>
            <w:tcBorders>
              <w:bottom w:val="nil"/>
            </w:tcBorders>
          </w:tcPr>
          <w:p w14:paraId="10253107" w14:textId="77777777" w:rsidR="00C9307D" w:rsidRPr="00E76330" w:rsidRDefault="00C9307D" w:rsidP="00CC169B">
            <w:r w:rsidRPr="00E76330">
              <w:t>0.6 h d</w:t>
            </w:r>
            <w:r w:rsidRPr="00E76330">
              <w:rPr>
                <w:vertAlign w:val="superscript"/>
              </w:rPr>
              <w:t>-1</w:t>
            </w:r>
          </w:p>
        </w:tc>
      </w:tr>
      <w:tr w:rsidR="00C9307D" w:rsidRPr="00E76330" w14:paraId="51143628" w14:textId="77777777" w:rsidTr="004C013F">
        <w:trPr>
          <w:trHeight w:val="469"/>
        </w:trPr>
        <w:tc>
          <w:tcPr>
            <w:tcW w:w="1999" w:type="dxa"/>
            <w:tcBorders>
              <w:top w:val="nil"/>
              <w:bottom w:val="nil"/>
            </w:tcBorders>
          </w:tcPr>
          <w:p w14:paraId="2B2EE784" w14:textId="77777777" w:rsidR="00C9307D" w:rsidRPr="00CC169B" w:rsidRDefault="00C9307D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CF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41747A5C" w14:textId="77777777" w:rsidR="00C9307D" w:rsidRPr="00E76330" w:rsidRDefault="00C9307D" w:rsidP="00CC169B">
            <w:r w:rsidRPr="00E76330">
              <w:t>conversion fraction</w:t>
            </w:r>
          </w:p>
        </w:tc>
        <w:tc>
          <w:tcPr>
            <w:tcW w:w="3340" w:type="dxa"/>
            <w:tcBorders>
              <w:top w:val="nil"/>
              <w:bottom w:val="nil"/>
            </w:tcBorders>
          </w:tcPr>
          <w:p w14:paraId="2C86F93C" w14:textId="77777777" w:rsidR="00C9307D" w:rsidRPr="00E76330" w:rsidRDefault="00C9307D" w:rsidP="00CC169B">
            <w:r w:rsidRPr="00E76330">
              <w:t>1L (1000cm</w:t>
            </w:r>
            <w:r w:rsidRPr="00E76330">
              <w:rPr>
                <w:vertAlign w:val="superscript"/>
              </w:rPr>
              <w:t>3</w:t>
            </w:r>
            <w:r w:rsidRPr="00E76330">
              <w:t>)</w:t>
            </w:r>
            <w:r w:rsidRPr="00E76330">
              <w:rPr>
                <w:vertAlign w:val="superscript"/>
              </w:rPr>
              <w:t>-1</w:t>
            </w:r>
          </w:p>
        </w:tc>
      </w:tr>
      <w:tr w:rsidR="00C9307D" w:rsidRPr="00E76330" w14:paraId="66201212" w14:textId="77777777" w:rsidTr="004C013F">
        <w:trPr>
          <w:trHeight w:val="469"/>
        </w:trPr>
        <w:tc>
          <w:tcPr>
            <w:tcW w:w="1999" w:type="dxa"/>
            <w:tcBorders>
              <w:top w:val="nil"/>
              <w:bottom w:val="nil"/>
            </w:tcBorders>
          </w:tcPr>
          <w:p w14:paraId="0F6E81B0" w14:textId="77777777" w:rsidR="00C9307D" w:rsidRPr="00CC169B" w:rsidRDefault="00C9307D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CSF</w:t>
            </w:r>
            <w:r w:rsidRPr="00CC169B">
              <w:rPr>
                <w:b/>
                <w:bCs/>
                <w:vertAlign w:val="subscript"/>
              </w:rPr>
              <w:t>i</w:t>
            </w:r>
            <w:proofErr w:type="spellEnd"/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1D71F8A8" w14:textId="77777777" w:rsidR="00C9307D" w:rsidRPr="00E76330" w:rsidRDefault="00C9307D" w:rsidP="00CC169B">
            <w:r w:rsidRPr="00E76330">
              <w:t xml:space="preserve">Carcinogenic slope coefficient of </w:t>
            </w:r>
            <w:proofErr w:type="spellStart"/>
            <w:r w:rsidRPr="00E76330">
              <w:t>BaP</w:t>
            </w:r>
            <w:proofErr w:type="spellEnd"/>
            <w:r w:rsidRPr="00E76330">
              <w:t xml:space="preserve"> intake</w:t>
            </w:r>
          </w:p>
        </w:tc>
        <w:tc>
          <w:tcPr>
            <w:tcW w:w="3340" w:type="dxa"/>
            <w:tcBorders>
              <w:top w:val="nil"/>
              <w:bottom w:val="nil"/>
            </w:tcBorders>
          </w:tcPr>
          <w:p w14:paraId="385D15F4" w14:textId="77777777" w:rsidR="00C9307D" w:rsidRPr="00E76330" w:rsidRDefault="00C9307D" w:rsidP="00CC169B">
            <w:r w:rsidRPr="00E76330">
              <w:t>7.3kg·d·mg</w:t>
            </w:r>
            <w:r w:rsidRPr="00E76330">
              <w:rPr>
                <w:vertAlign w:val="superscript"/>
              </w:rPr>
              <w:t>-1</w:t>
            </w:r>
          </w:p>
        </w:tc>
      </w:tr>
      <w:tr w:rsidR="00C9307D" w:rsidRPr="00E76330" w14:paraId="61491375" w14:textId="77777777" w:rsidTr="004C013F">
        <w:trPr>
          <w:trHeight w:val="469"/>
        </w:trPr>
        <w:tc>
          <w:tcPr>
            <w:tcW w:w="1999" w:type="dxa"/>
            <w:tcBorders>
              <w:top w:val="nil"/>
              <w:bottom w:val="single" w:sz="18" w:space="0" w:color="auto"/>
            </w:tcBorders>
          </w:tcPr>
          <w:p w14:paraId="776233F9" w14:textId="77777777" w:rsidR="00C9307D" w:rsidRPr="00CC169B" w:rsidRDefault="00C9307D" w:rsidP="00CC169B">
            <w:pPr>
              <w:rPr>
                <w:b/>
                <w:bCs/>
              </w:rPr>
            </w:pPr>
            <w:proofErr w:type="spellStart"/>
            <w:r w:rsidRPr="00CC169B">
              <w:rPr>
                <w:b/>
                <w:bCs/>
              </w:rPr>
              <w:t>CSF</w:t>
            </w:r>
            <w:r w:rsidRPr="00CC169B">
              <w:rPr>
                <w:b/>
                <w:bCs/>
                <w:vertAlign w:val="subscript"/>
              </w:rPr>
              <w:t>d</w:t>
            </w:r>
            <w:proofErr w:type="spellEnd"/>
          </w:p>
        </w:tc>
        <w:tc>
          <w:tcPr>
            <w:tcW w:w="4987" w:type="dxa"/>
            <w:tcBorders>
              <w:top w:val="nil"/>
              <w:bottom w:val="single" w:sz="18" w:space="0" w:color="auto"/>
            </w:tcBorders>
          </w:tcPr>
          <w:p w14:paraId="0D70C5D4" w14:textId="77777777" w:rsidR="00C9307D" w:rsidRPr="00E76330" w:rsidRDefault="00C9307D" w:rsidP="00CC169B">
            <w:r w:rsidRPr="00E76330">
              <w:t xml:space="preserve">Carcinogenic slope coefficient of skin contact with </w:t>
            </w:r>
            <w:proofErr w:type="spellStart"/>
            <w:r w:rsidRPr="00E76330">
              <w:t>BaP</w:t>
            </w:r>
            <w:proofErr w:type="spellEnd"/>
          </w:p>
        </w:tc>
        <w:tc>
          <w:tcPr>
            <w:tcW w:w="3340" w:type="dxa"/>
            <w:tcBorders>
              <w:top w:val="nil"/>
              <w:bottom w:val="single" w:sz="18" w:space="0" w:color="auto"/>
            </w:tcBorders>
          </w:tcPr>
          <w:p w14:paraId="3A621EEC" w14:textId="77777777" w:rsidR="00C9307D" w:rsidRPr="00E76330" w:rsidRDefault="00C9307D" w:rsidP="00CC169B">
            <w:r w:rsidRPr="00E76330">
              <w:t>25kg·d·mg</w:t>
            </w:r>
            <w:r w:rsidRPr="00E76330">
              <w:rPr>
                <w:vertAlign w:val="superscript"/>
              </w:rPr>
              <w:t>-1</w:t>
            </w:r>
          </w:p>
        </w:tc>
      </w:tr>
    </w:tbl>
    <w:p w14:paraId="631FCFF7" w14:textId="567A1045" w:rsidR="00913AE2" w:rsidRDefault="00913AE2">
      <w:pPr>
        <w:rPr>
          <w:lang w:val="en-GB"/>
        </w:rPr>
      </w:pPr>
    </w:p>
    <w:p w14:paraId="23CF033B" w14:textId="1F20F840" w:rsidR="00913AE2" w:rsidRDefault="00913AE2" w:rsidP="00913AE2">
      <w:pPr>
        <w:pStyle w:val="Tabletitle"/>
      </w:pPr>
      <w:r w:rsidRPr="00F942E7">
        <w:rPr>
          <w:rFonts w:hint="eastAsia"/>
          <w:b/>
          <w:bCs/>
        </w:rPr>
        <w:lastRenderedPageBreak/>
        <w:t>T</w:t>
      </w:r>
      <w:r w:rsidRPr="00F942E7">
        <w:rPr>
          <w:b/>
          <w:bCs/>
        </w:rPr>
        <w:t>ab</w:t>
      </w:r>
      <w:r w:rsidR="00D827DA">
        <w:rPr>
          <w:rFonts w:hint="eastAsia"/>
          <w:b/>
          <w:bCs/>
          <w:lang w:eastAsia="zh-CN"/>
        </w:rPr>
        <w:t>l</w:t>
      </w:r>
      <w:r w:rsidRPr="00F942E7">
        <w:rPr>
          <w:b/>
          <w:bCs/>
        </w:rPr>
        <w:t>e S</w:t>
      </w:r>
      <w:r w:rsidR="00C9307D" w:rsidRPr="00F942E7">
        <w:rPr>
          <w:b/>
          <w:bCs/>
        </w:rPr>
        <w:t>7</w:t>
      </w:r>
      <w:r w:rsidRPr="00913AE2">
        <w:t xml:space="preserve"> Comparison of concentrations of </w:t>
      </w:r>
      <w:r>
        <w:t>Nap</w:t>
      </w:r>
      <w:r w:rsidRPr="00913AE2">
        <w:t xml:space="preserve"> in </w:t>
      </w:r>
      <w:r>
        <w:t xml:space="preserve">aqueous </w:t>
      </w:r>
      <w:r w:rsidRPr="00913AE2">
        <w:t>phases with other areas.</w:t>
      </w:r>
      <w:r w:rsidR="00BD3F37">
        <w:t xml:space="preserve"> </w:t>
      </w:r>
    </w:p>
    <w:tbl>
      <w:tblPr>
        <w:tblStyle w:val="a7"/>
        <w:tblW w:w="9394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985"/>
        <w:gridCol w:w="1842"/>
        <w:gridCol w:w="1985"/>
        <w:gridCol w:w="2306"/>
      </w:tblGrid>
      <w:tr w:rsidR="00BD3F37" w:rsidRPr="00CC169B" w14:paraId="004DAB12" w14:textId="2E7B406F" w:rsidTr="00472BD4">
        <w:trPr>
          <w:trHeight w:val="241"/>
        </w:trPr>
        <w:tc>
          <w:tcPr>
            <w:tcW w:w="1276" w:type="dxa"/>
            <w:tcBorders>
              <w:top w:val="single" w:sz="18" w:space="0" w:color="auto"/>
              <w:bottom w:val="single" w:sz="12" w:space="0" w:color="auto"/>
            </w:tcBorders>
          </w:tcPr>
          <w:p w14:paraId="186FAA71" w14:textId="37EACA6B" w:rsidR="00BD3F37" w:rsidRPr="00CC169B" w:rsidRDefault="00BD3F37" w:rsidP="001319C8">
            <w:pPr>
              <w:rPr>
                <w:b/>
                <w:bCs/>
                <w:lang w:val="en-GB"/>
              </w:rPr>
            </w:pPr>
            <w:r w:rsidRPr="00CC169B">
              <w:rPr>
                <w:rFonts w:hint="eastAsia"/>
                <w:b/>
                <w:bCs/>
                <w:lang w:val="en-GB"/>
              </w:rPr>
              <w:t>C</w:t>
            </w:r>
            <w:r w:rsidRPr="00CC169B">
              <w:rPr>
                <w:b/>
                <w:bCs/>
                <w:lang w:val="en-GB"/>
              </w:rPr>
              <w:t>ountry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2" w:space="0" w:color="auto"/>
            </w:tcBorders>
          </w:tcPr>
          <w:p w14:paraId="0EEA6AC0" w14:textId="33AA141D" w:rsidR="00BD3F37" w:rsidRPr="00CC169B" w:rsidRDefault="00BD3F37" w:rsidP="001319C8">
            <w:pPr>
              <w:rPr>
                <w:b/>
                <w:bCs/>
                <w:lang w:val="en-GB"/>
              </w:rPr>
            </w:pPr>
            <w:r w:rsidRPr="00CC169B">
              <w:rPr>
                <w:rFonts w:hint="eastAsia"/>
                <w:b/>
                <w:bCs/>
                <w:lang w:val="en-GB"/>
              </w:rPr>
              <w:t>S</w:t>
            </w:r>
            <w:r w:rsidRPr="00CC169B">
              <w:rPr>
                <w:b/>
                <w:bCs/>
                <w:lang w:val="en-GB"/>
              </w:rPr>
              <w:t>ite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2" w:space="0" w:color="auto"/>
            </w:tcBorders>
          </w:tcPr>
          <w:p w14:paraId="520DF5FB" w14:textId="5CBB8BBD" w:rsidR="00BD3F37" w:rsidRPr="00CC169B" w:rsidRDefault="00BD3F37" w:rsidP="001319C8">
            <w:pPr>
              <w:rPr>
                <w:b/>
                <w:bCs/>
                <w:lang w:val="en-GB"/>
              </w:rPr>
            </w:pPr>
            <w:r w:rsidRPr="00CC169B">
              <w:rPr>
                <w:rFonts w:hint="eastAsia"/>
                <w:b/>
                <w:bCs/>
                <w:lang w:val="en-GB"/>
              </w:rPr>
              <w:t>R</w:t>
            </w:r>
            <w:r w:rsidRPr="00CC169B">
              <w:rPr>
                <w:b/>
                <w:bCs/>
                <w:lang w:val="en-GB"/>
              </w:rPr>
              <w:t>ange (ng/L)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2" w:space="0" w:color="auto"/>
            </w:tcBorders>
          </w:tcPr>
          <w:p w14:paraId="7CA27ACB" w14:textId="21ECAB0D" w:rsidR="00BD3F37" w:rsidRPr="00CC169B" w:rsidRDefault="00BD3F37" w:rsidP="001319C8">
            <w:pPr>
              <w:rPr>
                <w:b/>
                <w:bCs/>
                <w:lang w:val="en-GB"/>
              </w:rPr>
            </w:pPr>
            <w:r w:rsidRPr="00CC169B">
              <w:rPr>
                <w:rFonts w:hint="eastAsia"/>
                <w:b/>
                <w:bCs/>
                <w:lang w:val="en-GB"/>
              </w:rPr>
              <w:t>M</w:t>
            </w:r>
            <w:r w:rsidRPr="00CC169B">
              <w:rPr>
                <w:b/>
                <w:bCs/>
                <w:lang w:val="en-GB"/>
              </w:rPr>
              <w:t>ean (ng/L)</w:t>
            </w:r>
          </w:p>
        </w:tc>
        <w:tc>
          <w:tcPr>
            <w:tcW w:w="2306" w:type="dxa"/>
            <w:tcBorders>
              <w:top w:val="single" w:sz="18" w:space="0" w:color="auto"/>
              <w:bottom w:val="single" w:sz="12" w:space="0" w:color="auto"/>
            </w:tcBorders>
          </w:tcPr>
          <w:p w14:paraId="4963B904" w14:textId="0080D29F" w:rsidR="00BD3F37" w:rsidRPr="00CC169B" w:rsidRDefault="008B51B4" w:rsidP="001319C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Reference</w:t>
            </w:r>
            <w:r w:rsidR="001319C8">
              <w:rPr>
                <w:b/>
                <w:bCs/>
                <w:lang w:val="en-GB"/>
              </w:rPr>
              <w:t>s</w:t>
            </w:r>
          </w:p>
        </w:tc>
      </w:tr>
      <w:tr w:rsidR="00BD3F37" w14:paraId="01C3A8ED" w14:textId="11BDAE5D" w:rsidTr="00472BD4">
        <w:trPr>
          <w:trHeight w:val="358"/>
        </w:trPr>
        <w:tc>
          <w:tcPr>
            <w:tcW w:w="1276" w:type="dxa"/>
            <w:tcBorders>
              <w:top w:val="single" w:sz="12" w:space="0" w:color="auto"/>
            </w:tcBorders>
          </w:tcPr>
          <w:p w14:paraId="3EA8859D" w14:textId="483E026F" w:rsidR="00BD3F37" w:rsidRDefault="00BD3F37" w:rsidP="00CC169B">
            <w:pPr>
              <w:rPr>
                <w:lang w:val="en-GB" w:eastAsia="en-GB"/>
              </w:rPr>
            </w:pPr>
            <w:r w:rsidRPr="00913AE2">
              <w:rPr>
                <w:lang w:val="en-GB" w:eastAsia="en-GB"/>
              </w:rPr>
              <w:t>India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621ABB17" w14:textId="5BA74D7F" w:rsidR="00BD3F37" w:rsidRDefault="00BD3F37" w:rsidP="00CC169B">
            <w:pPr>
              <w:rPr>
                <w:lang w:val="en-GB" w:eastAsia="en-GB"/>
              </w:rPr>
            </w:pPr>
            <w:bookmarkStart w:id="7" w:name="_Hlk117951292"/>
            <w:r w:rsidRPr="00913AE2">
              <w:rPr>
                <w:lang w:val="en-GB" w:eastAsia="en-GB"/>
              </w:rPr>
              <w:t>Gomti River</w:t>
            </w:r>
            <w:bookmarkEnd w:id="7"/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36884E87" w14:textId="4A16D57C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0</w:t>
            </w:r>
            <w:r>
              <w:rPr>
                <w:lang w:val="en-GB"/>
              </w:rPr>
              <w:t>-2400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26395D79" w14:textId="19AF86B7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90</w:t>
            </w:r>
          </w:p>
        </w:tc>
        <w:tc>
          <w:tcPr>
            <w:tcW w:w="2306" w:type="dxa"/>
            <w:tcBorders>
              <w:top w:val="single" w:sz="12" w:space="0" w:color="auto"/>
            </w:tcBorders>
          </w:tcPr>
          <w:p w14:paraId="34D6EC72" w14:textId="58512381" w:rsidR="00BD3F37" w:rsidRDefault="00472BD4" w:rsidP="00CC169B">
            <w:pPr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ADDIN EN.CITE &lt;EndNote&gt;&lt;Cite&gt;&lt;Author&gt;Malik&lt;/Author&gt;&lt;Year&gt;2011&lt;/Year&gt;&lt;RecNum&gt;77&lt;/RecNum&gt;&lt;DisplayText&gt;(Malik et al., 2011)&lt;/DisplayText&gt;&lt;record&gt;&lt;rec-number&gt;77&lt;/rec-number&gt;&lt;foreign-keys&gt;&lt;key app="EN" db-id="rw5xdrafpre95dedze6xwvxzsta0dz5fzpx2" timestamp="1667030146"&gt;77&lt;/key&gt;&lt;key app="ENWeb" db-id=""&gt;0&lt;/key&gt;&lt;/foreign-keys&gt;&lt;ref-type name="Journal Article"&gt;17&lt;/ref-type&gt;&lt;contributors&gt;&lt;authors&gt;&lt;author&gt;Malik, A.&lt;/author&gt;&lt;author&gt;Verma, P.&lt;/author&gt;&lt;author&gt;Singh, A. K.&lt;/author&gt;&lt;author&gt;Singh, K. P.&lt;/author&gt;&lt;/authors&gt;&lt;/contributors&gt;&lt;auth-address&gt;Environmental Chemistry Division, Indian Institute of Toxicology Research (Council of Scientific &amp;amp; Industrial Research), Mahatma Gandhi Marg, Lucknow, 226 001, India.&lt;/auth-address&gt;&lt;titles&gt;&lt;title&gt;Distribution of polycyclic aromatic hydrocarbons in water and bed sediments of the Gomti River, India&lt;/title&gt;&lt;secondary-title&gt;Environ Monit Assess&lt;/secondary-title&gt;&lt;/titles&gt;&lt;periodical&gt;&lt;full-title&gt;Environ Monit Assess&lt;/full-title&gt;&lt;/periodical&gt;&lt;pages&gt;529-45&lt;/pages&gt;&lt;volume&gt;172&lt;/volume&gt;&lt;number&gt;1-4&lt;/number&gt;&lt;edition&gt;2010/03/17&lt;/edition&gt;&lt;keywords&gt;&lt;keyword&gt;Environmental Monitoring/*methods&lt;/keyword&gt;&lt;keyword&gt;Geologic Sediments/*analysis&lt;/keyword&gt;&lt;keyword&gt;India&lt;/keyword&gt;&lt;keyword&gt;Polycyclic Aromatic Hydrocarbons/*analysis&lt;/keyword&gt;&lt;keyword&gt;Rivers&lt;/keyword&gt;&lt;keyword&gt;Water Pollutants, Chemical/*analysis&lt;/keyword&gt;&lt;/keywords&gt;&lt;dates&gt;&lt;year&gt;2011&lt;/year&gt;&lt;pub-dates&gt;&lt;date&gt;Jan&lt;/date&gt;&lt;/pub-dates&gt;&lt;/dates&gt;&lt;isbn&gt;1573-2959 (Electronic)&amp;#xD;0167-6369 (Linking)&lt;/isbn&gt;&lt;accession-num&gt;20229168&lt;/accession-num&gt;&lt;urls&gt;&lt;related-urls&gt;&lt;url&gt;https://www.ncbi.nlm.nih.gov/pubmed/20229168&lt;/url&gt;&lt;/related-urls&gt;&lt;/urls&gt;&lt;electronic-resource-num&gt;10.1007/s10661-010-1352-4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(Malik et al., 2011)</w:t>
            </w:r>
            <w:r>
              <w:rPr>
                <w:lang w:val="en-GB"/>
              </w:rPr>
              <w:fldChar w:fldCharType="end"/>
            </w:r>
          </w:p>
        </w:tc>
      </w:tr>
      <w:tr w:rsidR="00BD3F37" w14:paraId="4B4042FD" w14:textId="77777777" w:rsidTr="00472BD4">
        <w:trPr>
          <w:trHeight w:val="241"/>
        </w:trPr>
        <w:tc>
          <w:tcPr>
            <w:tcW w:w="1276" w:type="dxa"/>
          </w:tcPr>
          <w:p w14:paraId="71336385" w14:textId="0992EB1D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C</w:t>
            </w:r>
            <w:r>
              <w:rPr>
                <w:lang w:val="en-GB"/>
              </w:rPr>
              <w:t>hina</w:t>
            </w:r>
          </w:p>
        </w:tc>
        <w:tc>
          <w:tcPr>
            <w:tcW w:w="1985" w:type="dxa"/>
          </w:tcPr>
          <w:p w14:paraId="5B7DDB1A" w14:textId="3A598ACC" w:rsidR="00BD3F37" w:rsidRPr="001D3C1C" w:rsidRDefault="00BD3F37" w:rsidP="00CC169B">
            <w:pPr>
              <w:rPr>
                <w:rStyle w:val="jlqj4b"/>
                <w:color w:val="000000"/>
                <w:szCs w:val="21"/>
                <w:lang w:val="en"/>
              </w:rPr>
            </w:pPr>
            <w:proofErr w:type="spellStart"/>
            <w:r>
              <w:rPr>
                <w:rStyle w:val="jlqj4b"/>
                <w:rFonts w:hint="eastAsia"/>
                <w:color w:val="000000"/>
                <w:szCs w:val="21"/>
                <w:lang w:val="en"/>
              </w:rPr>
              <w:t>D</w:t>
            </w:r>
            <w:r>
              <w:rPr>
                <w:rStyle w:val="jlqj4b"/>
                <w:color w:val="000000"/>
                <w:szCs w:val="21"/>
                <w:lang w:val="en"/>
              </w:rPr>
              <w:t>ongjiang</w:t>
            </w:r>
            <w:proofErr w:type="spellEnd"/>
            <w:r>
              <w:rPr>
                <w:rStyle w:val="jlqj4b"/>
                <w:color w:val="000000"/>
                <w:szCs w:val="21"/>
                <w:lang w:val="en"/>
              </w:rPr>
              <w:t xml:space="preserve"> River</w:t>
            </w:r>
          </w:p>
        </w:tc>
        <w:tc>
          <w:tcPr>
            <w:tcW w:w="1842" w:type="dxa"/>
          </w:tcPr>
          <w:p w14:paraId="064B62F8" w14:textId="49BB5AF9" w:rsidR="00BD3F37" w:rsidRDefault="00BD3F37" w:rsidP="00CC169B">
            <w:pPr>
              <w:rPr>
                <w:rStyle w:val="jlqj4b"/>
                <w:color w:val="000000"/>
                <w:szCs w:val="21"/>
                <w:lang w:val="en"/>
              </w:rPr>
            </w:pPr>
            <w:r w:rsidRPr="001B3B57">
              <w:t>57.91-176.82</w:t>
            </w:r>
          </w:p>
        </w:tc>
        <w:tc>
          <w:tcPr>
            <w:tcW w:w="1985" w:type="dxa"/>
          </w:tcPr>
          <w:p w14:paraId="15207480" w14:textId="7C9BA099" w:rsidR="00BD3F37" w:rsidRDefault="00BD3F37" w:rsidP="00CC169B">
            <w:pPr>
              <w:rPr>
                <w:lang w:val="en-GB"/>
              </w:rPr>
            </w:pPr>
            <w:r w:rsidRPr="001B3B57">
              <w:t>57.91-176.82</w:t>
            </w:r>
          </w:p>
        </w:tc>
        <w:tc>
          <w:tcPr>
            <w:tcW w:w="2306" w:type="dxa"/>
          </w:tcPr>
          <w:p w14:paraId="19221304" w14:textId="68BC6D2B" w:rsidR="00BD3F37" w:rsidRDefault="00BD3F37" w:rsidP="008B51B4">
            <w:pPr>
              <w:rPr>
                <w:lang w:val="en-GB"/>
              </w:rPr>
            </w:pPr>
            <w:r>
              <w:rPr>
                <w:lang w:val="en-GB"/>
              </w:rPr>
              <w:t>This study</w:t>
            </w:r>
          </w:p>
        </w:tc>
      </w:tr>
      <w:tr w:rsidR="00BD3F37" w14:paraId="5C9EB91A" w14:textId="34398FE8" w:rsidTr="00472BD4">
        <w:trPr>
          <w:trHeight w:val="231"/>
        </w:trPr>
        <w:tc>
          <w:tcPr>
            <w:tcW w:w="1276" w:type="dxa"/>
          </w:tcPr>
          <w:p w14:paraId="4A3447E4" w14:textId="65FC25ED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C</w:t>
            </w:r>
            <w:r>
              <w:rPr>
                <w:lang w:val="en-GB"/>
              </w:rPr>
              <w:t>hina</w:t>
            </w:r>
          </w:p>
        </w:tc>
        <w:tc>
          <w:tcPr>
            <w:tcW w:w="1985" w:type="dxa"/>
          </w:tcPr>
          <w:p w14:paraId="52B6CDB8" w14:textId="30F0ADD7" w:rsidR="00BD3F37" w:rsidRDefault="00BD3F37" w:rsidP="00CC169B">
            <w:pPr>
              <w:rPr>
                <w:lang w:val="en-GB" w:eastAsia="en-GB"/>
              </w:rPr>
            </w:pPr>
            <w:r w:rsidRPr="001D3C1C">
              <w:rPr>
                <w:rStyle w:val="jlqj4b"/>
                <w:color w:val="000000"/>
                <w:szCs w:val="21"/>
                <w:lang w:val="en"/>
              </w:rPr>
              <w:t>Yellow River</w:t>
            </w:r>
          </w:p>
        </w:tc>
        <w:tc>
          <w:tcPr>
            <w:tcW w:w="1842" w:type="dxa"/>
          </w:tcPr>
          <w:p w14:paraId="49FEFF28" w14:textId="70049916" w:rsidR="00BD3F37" w:rsidRDefault="00BD3F37" w:rsidP="00CC169B">
            <w:pPr>
              <w:rPr>
                <w:lang w:val="en-GB" w:eastAsia="en-GB"/>
              </w:rPr>
            </w:pPr>
            <w:r>
              <w:rPr>
                <w:rStyle w:val="jlqj4b"/>
                <w:color w:val="000000"/>
                <w:szCs w:val="21"/>
                <w:lang w:val="en"/>
              </w:rPr>
              <w:t>39.8-2280</w:t>
            </w:r>
          </w:p>
        </w:tc>
        <w:tc>
          <w:tcPr>
            <w:tcW w:w="1985" w:type="dxa"/>
          </w:tcPr>
          <w:p w14:paraId="568F9046" w14:textId="4FE138B0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4</w:t>
            </w:r>
            <w:r>
              <w:rPr>
                <w:lang w:val="en-GB"/>
              </w:rPr>
              <w:t>07.85</w:t>
            </w:r>
          </w:p>
        </w:tc>
        <w:tc>
          <w:tcPr>
            <w:tcW w:w="2306" w:type="dxa"/>
          </w:tcPr>
          <w:p w14:paraId="1F527D7E" w14:textId="0FF98267" w:rsidR="00BD3F37" w:rsidRDefault="00472BD4" w:rsidP="00CC169B">
            <w:pPr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ADDIN EN.CITE &lt;EndNote&gt;&lt;Cite&gt;&lt;Author&gt;Sun&lt;/Author&gt;&lt;Year&gt;2009&lt;/Year&gt;&lt;RecNum&gt;13&lt;/RecNum&gt;&lt;DisplayText&gt;(Sun et al., 2009)&lt;/DisplayText&gt;&lt;record&gt;&lt;rec-number&gt;13&lt;/rec-number&gt;&lt;foreign-keys&gt;&lt;key app="EN" db-id="rw5xdrafpre95dedze6xwvxzsta0dz5fzpx2" timestamp="1619524238"&gt;13&lt;/key&gt;&lt;key app="ENWeb" db-id=""&gt;0&lt;/key&gt;&lt;/foreign-keys&gt;&lt;ref-type name="Journal Article"&gt;17&lt;/ref-type&gt;&lt;contributors&gt;&lt;authors&gt;&lt;author&gt;Sun, J. H.&lt;/author&gt;&lt;author&gt;Wang, G. L.&lt;/author&gt;&lt;author&gt;Chai, Y.&lt;/author&gt;&lt;author&gt;Zhang, G.&lt;/author&gt;&lt;author&gt;Li, J.&lt;/author&gt;&lt;author&gt;Feng, J.&lt;/author&gt;&lt;/authors&gt;&lt;/contributors&gt;&lt;auth-address&gt;State Key Laboratory of Organic Geochemistry, Guangzhou Institute of Geochemistry, The Chinese Academic of Sciences, Guangzhou, Guangdong, PR China. sunjh@henannu.edu.cn&lt;/auth-address&gt;&lt;titles&gt;&lt;title&gt;Distribution of polycyclic aromatic hydrocarbons (PAHs) in Henan Reach of the Yellow River, Middle China&lt;/title&gt;&lt;secondary-title&gt;Ecotoxicol Environ Saf&lt;/secondary-title&gt;&lt;/titles&gt;&lt;periodical&gt;&lt;full-title&gt;Ecotoxicol Environ Saf&lt;/full-title&gt;&lt;/periodical&gt;&lt;pages&gt;1614-24&lt;/pages&gt;&lt;volume&gt;72&lt;/volume&gt;&lt;number&gt;5&lt;/number&gt;&lt;edition&gt;2008/07/04&lt;/edition&gt;&lt;keywords&gt;&lt;keyword&gt;China&lt;/keyword&gt;&lt;keyword&gt;Ecosystem&lt;/keyword&gt;&lt;keyword&gt;Environmental Monitoring/methods&lt;/keyword&gt;&lt;keyword&gt;Fresh Water/chemistry&lt;/keyword&gt;&lt;keyword&gt;Geologic Sediments/chemistry&lt;/keyword&gt;&lt;keyword&gt;Polycyclic Aromatic Hydrocarbons/*analysis&lt;/keyword&gt;&lt;keyword&gt;Risk Assessment&lt;/keyword&gt;&lt;keyword&gt;Seasons&lt;/keyword&gt;&lt;keyword&gt;Water Pollutants, Chemical/*analysis&lt;/keyword&gt;&lt;/keywords&gt;&lt;dates&gt;&lt;year&gt;2009&lt;/year&gt;&lt;pub-dates&gt;&lt;date&gt;Jul&lt;/date&gt;&lt;/pub-dates&gt;&lt;/dates&gt;&lt;isbn&gt;1090-2414 (Electronic)&amp;#xD;0147-6513 (Linking)&lt;/isbn&gt;&lt;accession-num&gt;18597847&lt;/accession-num&gt;&lt;urls&gt;&lt;related-urls&gt;&lt;url&gt;https://www.ncbi.nlm.nih.gov/pubmed/18597847&lt;/url&gt;&lt;/related-urls&gt;&lt;/urls&gt;&lt;electronic-resource-num&gt;10.1016/j.ecoenv.2008.05.010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(Sun et al., 2009)</w:t>
            </w:r>
            <w:r>
              <w:rPr>
                <w:lang w:val="en-GB"/>
              </w:rPr>
              <w:fldChar w:fldCharType="end"/>
            </w:r>
          </w:p>
        </w:tc>
      </w:tr>
      <w:tr w:rsidR="00BD3F37" w14:paraId="240BAF9E" w14:textId="3AA505D1" w:rsidTr="00472BD4">
        <w:trPr>
          <w:trHeight w:val="241"/>
        </w:trPr>
        <w:tc>
          <w:tcPr>
            <w:tcW w:w="1276" w:type="dxa"/>
          </w:tcPr>
          <w:p w14:paraId="502FF4F5" w14:textId="19606047" w:rsidR="00BD3F37" w:rsidRDefault="00BD3F37" w:rsidP="00CC169B">
            <w:pPr>
              <w:rPr>
                <w:lang w:val="en-GB" w:eastAsia="en-GB"/>
              </w:rPr>
            </w:pPr>
            <w:r>
              <w:rPr>
                <w:rStyle w:val="jlqj4b"/>
                <w:color w:val="000000"/>
                <w:szCs w:val="21"/>
                <w:lang w:val="en"/>
              </w:rPr>
              <w:t>China</w:t>
            </w:r>
          </w:p>
        </w:tc>
        <w:tc>
          <w:tcPr>
            <w:tcW w:w="1985" w:type="dxa"/>
          </w:tcPr>
          <w:p w14:paraId="5AD54507" w14:textId="71CD9A6C" w:rsidR="00BD3F37" w:rsidRDefault="00BD3F37" w:rsidP="00CC169B">
            <w:pPr>
              <w:rPr>
                <w:lang w:val="en-GB" w:eastAsia="en-GB"/>
              </w:rPr>
            </w:pPr>
            <w:proofErr w:type="spellStart"/>
            <w:r>
              <w:rPr>
                <w:rStyle w:val="jlqj4b"/>
                <w:color w:val="000000"/>
                <w:szCs w:val="21"/>
                <w:lang w:val="en"/>
              </w:rPr>
              <w:t>Daliao</w:t>
            </w:r>
            <w:proofErr w:type="spellEnd"/>
            <w:r w:rsidRPr="00E725A1">
              <w:rPr>
                <w:rStyle w:val="jlqj4b"/>
                <w:color w:val="000000"/>
                <w:szCs w:val="21"/>
                <w:lang w:val="en"/>
              </w:rPr>
              <w:t xml:space="preserve"> River</w:t>
            </w:r>
          </w:p>
        </w:tc>
        <w:tc>
          <w:tcPr>
            <w:tcW w:w="1842" w:type="dxa"/>
          </w:tcPr>
          <w:p w14:paraId="42C5F835" w14:textId="73059C6F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0</w:t>
            </w:r>
            <w:r>
              <w:rPr>
                <w:lang w:val="en-GB"/>
              </w:rPr>
              <w:t>-384.08</w:t>
            </w:r>
          </w:p>
        </w:tc>
        <w:tc>
          <w:tcPr>
            <w:tcW w:w="1985" w:type="dxa"/>
          </w:tcPr>
          <w:p w14:paraId="3FCFDADA" w14:textId="3A209D14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8</w:t>
            </w:r>
            <w:r>
              <w:rPr>
                <w:lang w:val="en-GB"/>
              </w:rPr>
              <w:t>0.8</w:t>
            </w:r>
          </w:p>
        </w:tc>
        <w:tc>
          <w:tcPr>
            <w:tcW w:w="2306" w:type="dxa"/>
          </w:tcPr>
          <w:p w14:paraId="67DD01DC" w14:textId="78E6DED9" w:rsidR="00BD3F37" w:rsidRDefault="00472BD4" w:rsidP="00CC169B">
            <w:pPr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ADDIN EN.CITE &lt;EndNote&gt;&lt;Cite&gt;&lt;Author&gt;Guo&lt;/Author&gt;&lt;Year&gt;2007&lt;/Year&gt;&lt;RecNum&gt;68&lt;/RecNum&gt;&lt;DisplayText&gt;(Guo et al., 2007)&lt;/DisplayText&gt;&lt;record&gt;&lt;rec-number&gt;68&lt;/rec-number&gt;&lt;foreign-keys&gt;&lt;key app="EN" db-id="rw5xdrafpre95dedze6xwvxzsta0dz5fzpx2" timestamp="1665046036"&gt;68&lt;/key&gt;&lt;key app="ENWeb" db-id=""&gt;0&lt;/key&gt;&lt;/foreign-keys&gt;&lt;ref-type name="Journal Article"&gt;17&lt;/ref-type&gt;&lt;contributors&gt;&lt;authors&gt;&lt;author&gt;Guo, W.&lt;/author&gt;&lt;author&gt;He, M.&lt;/author&gt;&lt;author&gt;Yang, Z.&lt;/author&gt;&lt;author&gt;Lin, C.&lt;/author&gt;&lt;author&gt;Quan, X.&lt;/author&gt;&lt;author&gt;Wang, H.&lt;/author&gt;&lt;/authors&gt;&lt;/contributors&gt;&lt;auth-address&gt;State Key Laboratory of Water Environment Simulation, School of Environment, Beijing Normal University, Beijing 100875, PR China.&lt;/auth-address&gt;&lt;titles&gt;&lt;title&gt;Distribution of polycyclic aromatic hydrocarbons in water, suspended particulate matter and sediment from Daliao River watershed, China&lt;/title&gt;&lt;secondary-title&gt;Chemosphere&lt;/secondary-title&gt;&lt;/titles&gt;&lt;periodical&gt;&lt;full-title&gt;Chemosphere&lt;/full-title&gt;&lt;/periodical&gt;&lt;pages&gt;93-104&lt;/pages&gt;&lt;volume&gt;68&lt;/volume&gt;&lt;number&gt;1&lt;/number&gt;&lt;edition&gt;2007/02/07&lt;/edition&gt;&lt;keywords&gt;&lt;keyword&gt;China&lt;/keyword&gt;&lt;keyword&gt;Geologic Sediments/*chemistry&lt;/keyword&gt;&lt;keyword&gt;Industrial Waste/analysis&lt;/keyword&gt;&lt;keyword&gt;Particulate Matter/*chemistry&lt;/keyword&gt;&lt;keyword&gt;Polycyclic Aromatic Hydrocarbons/*analysis&lt;/keyword&gt;&lt;keyword&gt;Principal Component Analysis&lt;/keyword&gt;&lt;keyword&gt;Rivers&lt;/keyword&gt;&lt;keyword&gt;Water Pollutants, Chemical/*analysis&lt;/keyword&gt;&lt;/keywords&gt;&lt;dates&gt;&lt;year&gt;2007&lt;/year&gt;&lt;pub-dates&gt;&lt;date&gt;May&lt;/date&gt;&lt;/pub-dates&gt;&lt;/dates&gt;&lt;isbn&gt;0045-6535 (Print)&amp;#xD;0045-6535 (Linking)&lt;/isbn&gt;&lt;accession-num&gt;17280707&lt;/accession-num&gt;&lt;urls&gt;&lt;related-urls&gt;&lt;url&gt;https://www.ncbi.nlm.nih.gov/pubmed/17280707&lt;/url&gt;&lt;/related-urls&gt;&lt;/urls&gt;&lt;electronic-resource-num&gt;10.1016/j.chemosphere.2006.12.072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(Guo et al., 2007)</w:t>
            </w:r>
            <w:r>
              <w:rPr>
                <w:lang w:val="en-GB"/>
              </w:rPr>
              <w:fldChar w:fldCharType="end"/>
            </w:r>
          </w:p>
        </w:tc>
      </w:tr>
      <w:tr w:rsidR="00BD3F37" w14:paraId="64BDF861" w14:textId="249D3415" w:rsidTr="00472BD4">
        <w:trPr>
          <w:trHeight w:val="241"/>
        </w:trPr>
        <w:tc>
          <w:tcPr>
            <w:tcW w:w="1276" w:type="dxa"/>
          </w:tcPr>
          <w:p w14:paraId="6F5D12BE" w14:textId="0C2A2A35" w:rsidR="00BD3F37" w:rsidRDefault="00BD3F37" w:rsidP="00CC169B">
            <w:pPr>
              <w:rPr>
                <w:lang w:val="en-GB" w:eastAsia="en-GB"/>
              </w:rPr>
            </w:pPr>
            <w:r w:rsidRPr="00F63961">
              <w:rPr>
                <w:lang w:val="en-GB" w:eastAsia="en-GB"/>
              </w:rPr>
              <w:t>China</w:t>
            </w:r>
          </w:p>
        </w:tc>
        <w:tc>
          <w:tcPr>
            <w:tcW w:w="1985" w:type="dxa"/>
          </w:tcPr>
          <w:p w14:paraId="60A4F4C3" w14:textId="1057D845" w:rsidR="00BD3F37" w:rsidRDefault="00BD3F37" w:rsidP="00CC169B">
            <w:pPr>
              <w:rPr>
                <w:lang w:val="en-GB" w:eastAsia="en-GB"/>
              </w:rPr>
            </w:pPr>
            <w:bookmarkStart w:id="8" w:name="_Hlk117952545"/>
            <w:proofErr w:type="spellStart"/>
            <w:r w:rsidRPr="00F63961">
              <w:rPr>
                <w:lang w:val="en-GB" w:eastAsia="en-GB"/>
              </w:rPr>
              <w:t>Hongze</w:t>
            </w:r>
            <w:proofErr w:type="spellEnd"/>
            <w:r>
              <w:rPr>
                <w:lang w:val="en-GB" w:eastAsia="en-GB"/>
              </w:rPr>
              <w:t xml:space="preserve"> Lake</w:t>
            </w:r>
            <w:bookmarkEnd w:id="8"/>
          </w:p>
        </w:tc>
        <w:tc>
          <w:tcPr>
            <w:tcW w:w="1842" w:type="dxa"/>
          </w:tcPr>
          <w:p w14:paraId="334ED2DA" w14:textId="09A7A4AB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2</w:t>
            </w:r>
            <w:r>
              <w:rPr>
                <w:lang w:val="en-GB"/>
              </w:rPr>
              <w:t>3-157.1</w:t>
            </w:r>
          </w:p>
        </w:tc>
        <w:tc>
          <w:tcPr>
            <w:tcW w:w="1985" w:type="dxa"/>
          </w:tcPr>
          <w:p w14:paraId="71FBD241" w14:textId="16659E33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sym w:font="Symbol" w:char="F02D"/>
            </w:r>
          </w:p>
        </w:tc>
        <w:tc>
          <w:tcPr>
            <w:tcW w:w="2306" w:type="dxa"/>
          </w:tcPr>
          <w:p w14:paraId="3DE3D754" w14:textId="1E43D6D6" w:rsidR="00BD3F37" w:rsidRDefault="00BD3F37" w:rsidP="00CC169B">
            <w:pPr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ADDIN EN.CITE &lt;EndNote&gt;&lt;Cite&gt;&lt;Author&gt;Wu&lt;/Author&gt;&lt;Year&gt;2021&lt;/Year&gt;&lt;RecNum&gt;78&lt;/RecNum&gt;&lt;DisplayText&gt;(Wu et al., 2021)&lt;/DisplayText&gt;&lt;record&gt;&lt;rec-number&gt;78&lt;/rec-number&gt;&lt;foreign-keys&gt;&lt;key app="EN" db-id="rw5xdrafpre95dedze6xwvxzsta0dz5fzpx2" timestamp="1667031455"&gt;78&lt;/key&gt;&lt;key app="ENWeb" db-id=""&gt;0&lt;/key&gt;&lt;/foreign-keys&gt;&lt;ref-type name="Journal Article"&gt;17&lt;/ref-type&gt;&lt;contributors&gt;&lt;authors&gt;&lt;author&gt;Wu, Zifan&lt;/author&gt;&lt;author&gt;Tao, Yuqiang&lt;/author&gt;&lt;/authors&gt;&lt;/contributors&gt;&lt;titles&gt;&lt;title&gt;Occurrence, sources, bioaccumulation, and air–water exchange fluxes of polycyclic aromatic hydrocarbons in Lake Hongze, China&lt;/title&gt;&lt;secondary-title&gt;Journal of Soils and Sediments&lt;/secondary-title&gt;&lt;/titles&gt;&lt;periodical&gt;&lt;full-title&gt;Journal of Soils and Sediments&lt;/full-title&gt;&lt;/periodical&gt;&lt;pages&gt;2969-2980&lt;/pages&gt;&lt;volume&gt;21&lt;/volume&gt;&lt;number&gt;8&lt;/number&gt;&lt;section&gt;2969&lt;/section&gt;&lt;dates&gt;&lt;year&gt;2021&lt;/year&gt;&lt;/dates&gt;&lt;isbn&gt;1439-0108&amp;#xD;1614-7480&lt;/isbn&gt;&lt;urls&gt;&lt;/urls&gt;&lt;electronic-resource-num&gt;10.1007/s11368-021-02982-3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(Wu et al., 2021)</w:t>
            </w:r>
            <w:r>
              <w:rPr>
                <w:lang w:val="en-GB"/>
              </w:rPr>
              <w:fldChar w:fldCharType="end"/>
            </w:r>
          </w:p>
        </w:tc>
      </w:tr>
      <w:tr w:rsidR="00BD3F37" w14:paraId="4526D3B4" w14:textId="68C89937" w:rsidTr="00472BD4">
        <w:trPr>
          <w:trHeight w:val="241"/>
        </w:trPr>
        <w:tc>
          <w:tcPr>
            <w:tcW w:w="1276" w:type="dxa"/>
          </w:tcPr>
          <w:p w14:paraId="6B3151CA" w14:textId="7CB34EAF" w:rsidR="00BD3F37" w:rsidRPr="00F63961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U</w:t>
            </w:r>
            <w:r>
              <w:rPr>
                <w:lang w:val="en-GB"/>
              </w:rPr>
              <w:t>SA</w:t>
            </w:r>
          </w:p>
        </w:tc>
        <w:tc>
          <w:tcPr>
            <w:tcW w:w="1985" w:type="dxa"/>
          </w:tcPr>
          <w:p w14:paraId="5E1B91D7" w14:textId="05DE7C13" w:rsidR="00BD3F37" w:rsidRPr="00F63961" w:rsidRDefault="00BD3F37" w:rsidP="00CC169B">
            <w:pPr>
              <w:rPr>
                <w:lang w:val="en-GB" w:eastAsia="en-GB"/>
              </w:rPr>
            </w:pPr>
            <w:bookmarkStart w:id="9" w:name="_Hlk117952573"/>
            <w:r w:rsidRPr="00F63961">
              <w:rPr>
                <w:lang w:val="en-GB" w:eastAsia="en-GB"/>
              </w:rPr>
              <w:t>Anacostia River,</w:t>
            </w:r>
            <w:bookmarkEnd w:id="9"/>
          </w:p>
        </w:tc>
        <w:tc>
          <w:tcPr>
            <w:tcW w:w="1842" w:type="dxa"/>
          </w:tcPr>
          <w:p w14:paraId="62B6CED4" w14:textId="162E0341" w:rsidR="00BD3F37" w:rsidRDefault="00BD3F37" w:rsidP="00CC169B">
            <w:pPr>
              <w:rPr>
                <w:lang w:val="en-GB"/>
              </w:rPr>
            </w:pPr>
            <w:r w:rsidRPr="00F63961">
              <w:rPr>
                <w:lang w:val="en-GB"/>
              </w:rPr>
              <w:t>2.29</w:t>
            </w:r>
            <w:r>
              <w:rPr>
                <w:lang w:val="en-GB"/>
              </w:rPr>
              <w:t>-</w:t>
            </w:r>
            <w:r w:rsidRPr="00F63961">
              <w:rPr>
                <w:lang w:val="en-GB"/>
              </w:rPr>
              <w:t>21.0</w:t>
            </w:r>
          </w:p>
        </w:tc>
        <w:tc>
          <w:tcPr>
            <w:tcW w:w="1985" w:type="dxa"/>
          </w:tcPr>
          <w:p w14:paraId="1A29802C" w14:textId="45781D29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sym w:font="Symbol" w:char="F02D"/>
            </w:r>
          </w:p>
        </w:tc>
        <w:tc>
          <w:tcPr>
            <w:tcW w:w="2306" w:type="dxa"/>
          </w:tcPr>
          <w:p w14:paraId="72AABBCD" w14:textId="2A909C85" w:rsidR="00BD3F37" w:rsidRDefault="00BD3F37" w:rsidP="00CC169B">
            <w:pPr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ADDIN EN.CITE &lt;EndNote&gt;&lt;Cite&gt;&lt;Author&gt;Hwang&lt;/Author&gt;&lt;Year&gt;2006&lt;/Year&gt;&lt;RecNum&gt;79&lt;/RecNum&gt;&lt;DisplayText&gt;(Hwang et al., 2006)&lt;/DisplayText&gt;&lt;record&gt;&lt;rec-number&gt;79&lt;/rec-number&gt;&lt;foreign-keys&gt;&lt;key app="EN" db-id="rw5xdrafpre95dedze6xwvxzsta0dz5fzpx2" timestamp="1667031528"&gt;79&lt;/key&gt;&lt;key app="ENWeb" db-id=""&gt;0&lt;/key&gt;&lt;/foreign-keys&gt;&lt;ref-type name="Journal Article"&gt;17&lt;/ref-type&gt;&lt;contributors&gt;&lt;authors&gt;&lt;author&gt;Hwang, H. M.&lt;/author&gt;&lt;author&gt;Foster, G. D.&lt;/author&gt;&lt;/authors&gt;&lt;/contributors&gt;&lt;auth-address&gt;Department of Chemistry and Biochemistry, MSN 3E2, George Mason University, Fairfax, VA 22030, USA. hmhwang@ucdavis.edu&lt;/auth-address&gt;&lt;titles&gt;&lt;title&gt;Characterization of polycyclic aromatic hydrocarbons in urban stormwater runoff flowing into the tidal Anacostia River, Washington, DC, USA&lt;/title&gt;&lt;secondary-title&gt;Environ Pollut&lt;/secondary-title&gt;&lt;/titles&gt;&lt;periodical&gt;&lt;full-title&gt;Environ Pollut&lt;/full-title&gt;&lt;/periodical&gt;&lt;pages&gt;416-26&lt;/pages&gt;&lt;volume&gt;140&lt;/volume&gt;&lt;number&gt;3&lt;/number&gt;&lt;edition&gt;2005/10/11&lt;/edition&gt;&lt;keywords&gt;&lt;keyword&gt;District of Columbia&lt;/keyword&gt;&lt;keyword&gt;Environmental Monitoring/methods&lt;/keyword&gt;&lt;keyword&gt;Geologic Sediments&lt;/keyword&gt;&lt;keyword&gt;Molecular Weight&lt;/keyword&gt;&lt;keyword&gt;Polycyclic Aromatic Hydrocarbons/*analysis&lt;/keyword&gt;&lt;keyword&gt;Rivers/*chemistry&lt;/keyword&gt;&lt;keyword&gt;Urban Health&lt;/keyword&gt;&lt;keyword&gt;Vehicle Emissions/analysis&lt;/keyword&gt;&lt;keyword&gt;Water Movements&lt;/keyword&gt;&lt;keyword&gt;Water Pollutants, Chemical/*analysis&lt;/keyword&gt;&lt;keyword&gt;Water Purification/methods&lt;/keyword&gt;&lt;/keywords&gt;&lt;dates&gt;&lt;year&gt;2006&lt;/year&gt;&lt;pub-dates&gt;&lt;date&gt;Apr&lt;/date&gt;&lt;/pub-dates&gt;&lt;/dates&gt;&lt;isbn&gt;0269-7491 (Print)&amp;#xD;0269-7491 (Linking)&lt;/isbn&gt;&lt;accession-num&gt;16213639&lt;/accession-num&gt;&lt;urls&gt;&lt;related-urls&gt;&lt;url&gt;https://www.ncbi.nlm.nih.gov/pubmed/16213639&lt;/url&gt;&lt;/related-urls&gt;&lt;/urls&gt;&lt;electronic-resource-num&gt;10.1016/j.envpol.2005.08.003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(Hwang et al., 2006)</w:t>
            </w:r>
            <w:r>
              <w:rPr>
                <w:lang w:val="en-GB"/>
              </w:rPr>
              <w:fldChar w:fldCharType="end"/>
            </w:r>
          </w:p>
        </w:tc>
      </w:tr>
      <w:tr w:rsidR="00BD3F37" w14:paraId="7AF659BD" w14:textId="1AF3AC19" w:rsidTr="00472BD4">
        <w:trPr>
          <w:trHeight w:val="231"/>
        </w:trPr>
        <w:tc>
          <w:tcPr>
            <w:tcW w:w="1276" w:type="dxa"/>
          </w:tcPr>
          <w:p w14:paraId="2A1C22D9" w14:textId="125A7307" w:rsidR="00BD3F37" w:rsidRPr="00F63961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C</w:t>
            </w:r>
            <w:r>
              <w:rPr>
                <w:lang w:val="en-GB"/>
              </w:rPr>
              <w:t>hina</w:t>
            </w:r>
          </w:p>
        </w:tc>
        <w:tc>
          <w:tcPr>
            <w:tcW w:w="1985" w:type="dxa"/>
          </w:tcPr>
          <w:p w14:paraId="1471A7F7" w14:textId="3809828F" w:rsidR="00BD3F37" w:rsidRPr="00F63961" w:rsidRDefault="00BD3F37" w:rsidP="00CC169B">
            <w:pPr>
              <w:rPr>
                <w:lang w:val="en-GB" w:eastAsia="en-GB"/>
              </w:rPr>
            </w:pPr>
            <w:r w:rsidRPr="00EB333E">
              <w:rPr>
                <w:lang w:val="en-GB" w:eastAsia="en-GB"/>
              </w:rPr>
              <w:t>Hun River</w:t>
            </w:r>
          </w:p>
        </w:tc>
        <w:tc>
          <w:tcPr>
            <w:tcW w:w="1842" w:type="dxa"/>
          </w:tcPr>
          <w:p w14:paraId="67456CFE" w14:textId="6B6173AA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5.61-51.53</w:t>
            </w:r>
          </w:p>
        </w:tc>
        <w:tc>
          <w:tcPr>
            <w:tcW w:w="1985" w:type="dxa"/>
          </w:tcPr>
          <w:p w14:paraId="6D734A4D" w14:textId="1C044443" w:rsidR="00BD3F37" w:rsidRDefault="00BD3F37" w:rsidP="00CC169B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2</w:t>
            </w:r>
            <w:r>
              <w:rPr>
                <w:lang w:val="en-GB"/>
              </w:rPr>
              <w:t>5.05</w:t>
            </w:r>
          </w:p>
        </w:tc>
        <w:tc>
          <w:tcPr>
            <w:tcW w:w="2306" w:type="dxa"/>
          </w:tcPr>
          <w:p w14:paraId="111E020B" w14:textId="07790A7E" w:rsidR="00BD3F37" w:rsidRDefault="00BD3F37" w:rsidP="00CC169B">
            <w:pPr>
              <w:rPr>
                <w:lang w:val="en-GB"/>
              </w:rPr>
            </w:pPr>
            <w:r>
              <w:rPr>
                <w:lang w:val="en-GB"/>
              </w:rPr>
              <w:fldChar w:fldCharType="begin"/>
            </w:r>
            <w:r>
              <w:rPr>
                <w:lang w:val="en-GB"/>
              </w:rPr>
              <w:instrText xml:space="preserve"> ADDIN EN.CITE &lt;EndNote&gt;&lt;Cite&gt;&lt;Author&gt;Zhang&lt;/Author&gt;&lt;Year&gt;2013&lt;/Year&gt;&lt;RecNum&gt;80&lt;/RecNum&gt;&lt;DisplayText&gt;(Zhang et al., 2013)&lt;/DisplayText&gt;&lt;record&gt;&lt;rec-number&gt;80&lt;/rec-number&gt;&lt;foreign-keys&gt;&lt;key app="EN" db-id="rw5xdrafpre95dedze6xwvxzsta0dz5fzpx2" timestamp="1667032610"&gt;80&lt;/key&gt;&lt;key app="ENWeb" db-id=""&gt;0&lt;/key&gt;&lt;/foreign-keys&gt;&lt;ref-type name="Journal Article"&gt;17&lt;/ref-type&gt;&lt;contributors&gt;&lt;authors&gt;&lt;author&gt;Zhang, H.&lt;/author&gt;&lt;author&gt;Sun, L.&lt;/author&gt;&lt;author&gt;Sun, T.&lt;/author&gt;&lt;author&gt;Li, H.&lt;/author&gt;&lt;author&gt;Luo, Q.&lt;/author&gt;&lt;/authors&gt;&lt;/contributors&gt;&lt;auth-address&gt;Laboratory of Eco-remediation and Resource Reuse, Ministry of Education, Shenyang University, Shenyang 110044, People&amp;apos;s Republic of China.&lt;/auth-address&gt;&lt;titles&gt;&lt;title&gt;Spatial distribution and seasonal variation of polycyclic aromatic hydrocarbons (PAHs) contaminations in surface water from the Hun River, Northeast China&lt;/title&gt;&lt;secondary-title&gt;Environ Monit Assess&lt;/secondary-title&gt;&lt;/titles&gt;&lt;periodical&gt;&lt;full-title&gt;Environ Monit Assess&lt;/full-title&gt;&lt;/periodical&gt;&lt;pages&gt;1451-62&lt;/pages&gt;&lt;volume&gt;185&lt;/volume&gt;&lt;number&gt;2&lt;/number&gt;&lt;edition&gt;2012/04/25&lt;/edition&gt;&lt;keywords&gt;&lt;keyword&gt;China&lt;/keyword&gt;&lt;keyword&gt;Environmental Monitoring&lt;/keyword&gt;&lt;keyword&gt;Polycyclic Aromatic Hydrocarbons/*analysis&lt;/keyword&gt;&lt;keyword&gt;Rivers/*chemistry&lt;/keyword&gt;&lt;keyword&gt;Seasons&lt;/keyword&gt;&lt;keyword&gt;Spatial Analysis&lt;/keyword&gt;&lt;keyword&gt;Water Pollutants, Chemical/*analysis&lt;/keyword&gt;&lt;keyword&gt;Water Pollution, Chemical/statistics &amp;amp; numerical data&lt;/keyword&gt;&lt;/keywords&gt;&lt;dates&gt;&lt;year&gt;2013&lt;/year&gt;&lt;pub-dates&gt;&lt;date&gt;Feb&lt;/date&gt;&lt;/pub-dates&gt;&lt;/dates&gt;&lt;isbn&gt;1573-2959 (Electronic)&amp;#xD;0167-6369 (Linking)&lt;/isbn&gt;&lt;accession-num&gt;22527471&lt;/accession-num&gt;&lt;urls&gt;&lt;related-urls&gt;&lt;url&gt;https://www.ncbi.nlm.nih.gov/pubmed/22527471&lt;/url&gt;&lt;/related-urls&gt;&lt;/urls&gt;&lt;electronic-resource-num&gt;10.1007/s10661-012-2644-7&lt;/electronic-resource-num&gt;&lt;/record&gt;&lt;/Cite&gt;&lt;/EndNote&gt;</w:instrText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(Zhang et al., 2013)</w:t>
            </w:r>
            <w:r>
              <w:rPr>
                <w:lang w:val="en-GB"/>
              </w:rPr>
              <w:fldChar w:fldCharType="end"/>
            </w:r>
          </w:p>
        </w:tc>
      </w:tr>
    </w:tbl>
    <w:p w14:paraId="513910CF" w14:textId="77777777" w:rsidR="00D827DA" w:rsidRDefault="00D827DA" w:rsidP="00136FBE">
      <w:pPr>
        <w:pStyle w:val="Tabletitle"/>
        <w:rPr>
          <w:b/>
          <w:bCs/>
        </w:rPr>
      </w:pPr>
    </w:p>
    <w:p w14:paraId="0501B93D" w14:textId="46C36651" w:rsidR="00136FBE" w:rsidRPr="00CD68F9" w:rsidRDefault="00136FBE" w:rsidP="00136FBE">
      <w:pPr>
        <w:pStyle w:val="Tabletitle"/>
      </w:pPr>
      <w:r w:rsidRPr="00F942E7">
        <w:rPr>
          <w:b/>
          <w:bCs/>
        </w:rPr>
        <w:t>Table S8</w:t>
      </w:r>
      <w:r>
        <w:t xml:space="preserve"> </w:t>
      </w:r>
      <w:r w:rsidRPr="00551427">
        <w:t xml:space="preserve">PAHs </w:t>
      </w:r>
      <w:r>
        <w:t xml:space="preserve">concentration </w:t>
      </w:r>
      <w:r w:rsidRPr="00551427">
        <w:t xml:space="preserve">in water and sediment </w:t>
      </w:r>
      <w:r>
        <w:t xml:space="preserve">environment </w:t>
      </w:r>
      <w:r w:rsidRPr="00551427">
        <w:t xml:space="preserve">at site 1-5 in </w:t>
      </w:r>
      <w:proofErr w:type="spellStart"/>
      <w:r>
        <w:t>Fengshuba</w:t>
      </w:r>
      <w:proofErr w:type="spellEnd"/>
      <w:r>
        <w:t xml:space="preserve"> </w:t>
      </w:r>
      <w:r w:rsidRPr="00551427">
        <w:t>Reservoir</w:t>
      </w:r>
      <w:r w:rsidR="00CC169B">
        <w:t xml:space="preserve"> </w:t>
      </w:r>
    </w:p>
    <w:tbl>
      <w:tblPr>
        <w:tblStyle w:val="a7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216"/>
        <w:gridCol w:w="1046"/>
        <w:gridCol w:w="1037"/>
      </w:tblGrid>
      <w:tr w:rsidR="00136FBE" w:rsidRPr="00B318D4" w14:paraId="7BFC49BC" w14:textId="77777777" w:rsidTr="00CC169B">
        <w:trPr>
          <w:trHeight w:val="279"/>
        </w:trPr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</w:tcPr>
          <w:p w14:paraId="2E2C11BC" w14:textId="77777777" w:rsidR="00136FBE" w:rsidRDefault="00136FBE" w:rsidP="00CC169B"/>
        </w:tc>
        <w:tc>
          <w:tcPr>
            <w:tcW w:w="1216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6BB11217" w14:textId="7B2DD009" w:rsidR="00136FBE" w:rsidRPr="00CC169B" w:rsidRDefault="0024200E" w:rsidP="00CC169B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w</w:t>
            </w:r>
            <w:r>
              <w:rPr>
                <w:b/>
                <w:bCs/>
              </w:rPr>
              <w:t>ater</w:t>
            </w:r>
          </w:p>
        </w:tc>
        <w:tc>
          <w:tcPr>
            <w:tcW w:w="1046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030FF06C" w14:textId="5276F1D5" w:rsidR="00136FBE" w:rsidRPr="00CC169B" w:rsidRDefault="0024200E" w:rsidP="00CC169B">
            <w:pPr>
              <w:rPr>
                <w:b/>
                <w:bCs/>
              </w:rPr>
            </w:pPr>
            <w:r>
              <w:rPr>
                <w:b/>
                <w:bCs/>
              </w:rPr>
              <w:t>Sediment</w:t>
            </w:r>
            <w:r w:rsidR="00136FBE" w:rsidRPr="00CC169B">
              <w:rPr>
                <w:b/>
                <w:bCs/>
              </w:rPr>
              <w:t xml:space="preserve"> </w:t>
            </w:r>
          </w:p>
        </w:tc>
        <w:tc>
          <w:tcPr>
            <w:tcW w:w="1037" w:type="dxa"/>
            <w:tcBorders>
              <w:top w:val="single" w:sz="18" w:space="0" w:color="auto"/>
              <w:bottom w:val="single" w:sz="12" w:space="0" w:color="auto"/>
            </w:tcBorders>
            <w:noWrap/>
          </w:tcPr>
          <w:p w14:paraId="158720A6" w14:textId="77777777" w:rsidR="00136FBE" w:rsidRPr="00CC169B" w:rsidRDefault="00136FBE" w:rsidP="00CC169B">
            <w:pPr>
              <w:rPr>
                <w:b/>
                <w:bCs/>
              </w:rPr>
            </w:pPr>
            <w:r w:rsidRPr="00CC169B">
              <w:rPr>
                <w:rFonts w:hint="eastAsia"/>
                <w:b/>
                <w:bCs/>
              </w:rPr>
              <w:t>t</w:t>
            </w:r>
            <w:r w:rsidRPr="00CC169B">
              <w:rPr>
                <w:b/>
                <w:bCs/>
              </w:rPr>
              <w:t>otal</w:t>
            </w:r>
          </w:p>
        </w:tc>
      </w:tr>
      <w:tr w:rsidR="00136FBE" w:rsidRPr="00B318D4" w14:paraId="2C543F70" w14:textId="77777777" w:rsidTr="00CC169B">
        <w:trPr>
          <w:trHeight w:val="279"/>
        </w:trPr>
        <w:tc>
          <w:tcPr>
            <w:tcW w:w="1134" w:type="dxa"/>
            <w:tcBorders>
              <w:top w:val="single" w:sz="12" w:space="0" w:color="auto"/>
            </w:tcBorders>
          </w:tcPr>
          <w:p w14:paraId="18A5A271" w14:textId="77777777" w:rsidR="00136FBE" w:rsidRPr="00CC169B" w:rsidRDefault="00136FBE" w:rsidP="00CC169B">
            <w:pPr>
              <w:rPr>
                <w:b/>
                <w:bCs/>
              </w:rPr>
            </w:pPr>
            <w:bookmarkStart w:id="10" w:name="_Hlk113977372"/>
            <w:r w:rsidRPr="00CC169B">
              <w:rPr>
                <w:b/>
                <w:bCs/>
              </w:rPr>
              <w:t>Site1-Jul</w:t>
            </w:r>
          </w:p>
        </w:tc>
        <w:tc>
          <w:tcPr>
            <w:tcW w:w="1216" w:type="dxa"/>
            <w:tcBorders>
              <w:top w:val="single" w:sz="12" w:space="0" w:color="auto"/>
            </w:tcBorders>
            <w:noWrap/>
            <w:hideMark/>
          </w:tcPr>
          <w:p w14:paraId="25558751" w14:textId="77777777" w:rsidR="00136FBE" w:rsidRPr="00B318D4" w:rsidRDefault="00136FBE" w:rsidP="00CC169B">
            <w:r w:rsidRPr="00B318D4">
              <w:rPr>
                <w:rFonts w:hint="eastAsia"/>
              </w:rPr>
              <w:t>142.3347</w:t>
            </w:r>
          </w:p>
        </w:tc>
        <w:tc>
          <w:tcPr>
            <w:tcW w:w="1046" w:type="dxa"/>
            <w:tcBorders>
              <w:top w:val="single" w:sz="12" w:space="0" w:color="auto"/>
            </w:tcBorders>
            <w:noWrap/>
            <w:hideMark/>
          </w:tcPr>
          <w:p w14:paraId="5D350617" w14:textId="77777777" w:rsidR="00136FBE" w:rsidRPr="00B318D4" w:rsidRDefault="00136FBE" w:rsidP="00CC169B">
            <w:r w:rsidRPr="00B318D4">
              <w:rPr>
                <w:rFonts w:hint="eastAsia"/>
              </w:rPr>
              <w:t>131.9935</w:t>
            </w:r>
          </w:p>
        </w:tc>
        <w:tc>
          <w:tcPr>
            <w:tcW w:w="1037" w:type="dxa"/>
            <w:tcBorders>
              <w:top w:val="single" w:sz="12" w:space="0" w:color="auto"/>
            </w:tcBorders>
            <w:noWrap/>
            <w:hideMark/>
          </w:tcPr>
          <w:p w14:paraId="56378E20" w14:textId="77777777" w:rsidR="00136FBE" w:rsidRPr="00B318D4" w:rsidRDefault="00136FBE" w:rsidP="00CC169B">
            <w:r w:rsidRPr="00B318D4">
              <w:rPr>
                <w:rFonts w:hint="eastAsia"/>
              </w:rPr>
              <w:t>274.3282</w:t>
            </w:r>
          </w:p>
        </w:tc>
      </w:tr>
      <w:tr w:rsidR="00136FBE" w:rsidRPr="00B318D4" w14:paraId="62104036" w14:textId="77777777" w:rsidTr="00CC169B">
        <w:trPr>
          <w:trHeight w:val="279"/>
        </w:trPr>
        <w:tc>
          <w:tcPr>
            <w:tcW w:w="1134" w:type="dxa"/>
          </w:tcPr>
          <w:p w14:paraId="37126F0D" w14:textId="77777777" w:rsidR="00136FBE" w:rsidRPr="00CC169B" w:rsidRDefault="00136FBE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Site2- Jul</w:t>
            </w:r>
          </w:p>
        </w:tc>
        <w:tc>
          <w:tcPr>
            <w:tcW w:w="1216" w:type="dxa"/>
            <w:noWrap/>
            <w:hideMark/>
          </w:tcPr>
          <w:p w14:paraId="593B0483" w14:textId="77777777" w:rsidR="00136FBE" w:rsidRPr="00B318D4" w:rsidRDefault="00136FBE" w:rsidP="00CC169B">
            <w:r w:rsidRPr="00B318D4">
              <w:rPr>
                <w:rFonts w:hint="eastAsia"/>
              </w:rPr>
              <w:t>125.7184</w:t>
            </w:r>
          </w:p>
        </w:tc>
        <w:tc>
          <w:tcPr>
            <w:tcW w:w="1046" w:type="dxa"/>
            <w:noWrap/>
            <w:hideMark/>
          </w:tcPr>
          <w:p w14:paraId="4828F7AC" w14:textId="77777777" w:rsidR="00136FBE" w:rsidRPr="00B318D4" w:rsidRDefault="00136FBE" w:rsidP="00CC169B">
            <w:r w:rsidRPr="00B318D4">
              <w:rPr>
                <w:rFonts w:hint="eastAsia"/>
              </w:rPr>
              <w:t>120.7708</w:t>
            </w:r>
          </w:p>
        </w:tc>
        <w:tc>
          <w:tcPr>
            <w:tcW w:w="1037" w:type="dxa"/>
            <w:noWrap/>
            <w:hideMark/>
          </w:tcPr>
          <w:p w14:paraId="66B25268" w14:textId="77777777" w:rsidR="00136FBE" w:rsidRPr="00B318D4" w:rsidRDefault="00136FBE" w:rsidP="00CC169B">
            <w:r w:rsidRPr="00B318D4">
              <w:rPr>
                <w:rFonts w:hint="eastAsia"/>
              </w:rPr>
              <w:t>246.4892</w:t>
            </w:r>
          </w:p>
        </w:tc>
      </w:tr>
      <w:tr w:rsidR="00136FBE" w:rsidRPr="00B318D4" w14:paraId="7CEB10F8" w14:textId="77777777" w:rsidTr="00CC169B">
        <w:trPr>
          <w:trHeight w:val="279"/>
        </w:trPr>
        <w:tc>
          <w:tcPr>
            <w:tcW w:w="1134" w:type="dxa"/>
          </w:tcPr>
          <w:p w14:paraId="247C4F0E" w14:textId="77777777" w:rsidR="00136FBE" w:rsidRPr="00CC169B" w:rsidRDefault="00136FBE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 xml:space="preserve">Site3- Jul </w:t>
            </w:r>
          </w:p>
        </w:tc>
        <w:tc>
          <w:tcPr>
            <w:tcW w:w="1216" w:type="dxa"/>
            <w:noWrap/>
            <w:hideMark/>
          </w:tcPr>
          <w:p w14:paraId="4FF19417" w14:textId="77777777" w:rsidR="00136FBE" w:rsidRPr="00B318D4" w:rsidRDefault="00136FBE" w:rsidP="00CC169B">
            <w:r w:rsidRPr="00B318D4">
              <w:rPr>
                <w:rFonts w:hint="eastAsia"/>
              </w:rPr>
              <w:t>116.5008</w:t>
            </w:r>
          </w:p>
        </w:tc>
        <w:tc>
          <w:tcPr>
            <w:tcW w:w="1046" w:type="dxa"/>
            <w:noWrap/>
            <w:hideMark/>
          </w:tcPr>
          <w:p w14:paraId="01CB258E" w14:textId="77777777" w:rsidR="00136FBE" w:rsidRPr="00B318D4" w:rsidRDefault="00136FBE" w:rsidP="00CC169B">
            <w:r w:rsidRPr="00B318D4">
              <w:rPr>
                <w:rFonts w:hint="eastAsia"/>
              </w:rPr>
              <w:t>126.3075</w:t>
            </w:r>
          </w:p>
        </w:tc>
        <w:tc>
          <w:tcPr>
            <w:tcW w:w="1037" w:type="dxa"/>
            <w:noWrap/>
            <w:hideMark/>
          </w:tcPr>
          <w:p w14:paraId="696C5AFA" w14:textId="77777777" w:rsidR="00136FBE" w:rsidRPr="00B318D4" w:rsidRDefault="00136FBE" w:rsidP="00CC169B">
            <w:r w:rsidRPr="00B318D4">
              <w:rPr>
                <w:rFonts w:hint="eastAsia"/>
              </w:rPr>
              <w:t>242.8083</w:t>
            </w:r>
          </w:p>
        </w:tc>
      </w:tr>
      <w:tr w:rsidR="00136FBE" w:rsidRPr="00B318D4" w14:paraId="47F3789D" w14:textId="77777777" w:rsidTr="00CC169B">
        <w:trPr>
          <w:trHeight w:val="279"/>
        </w:trPr>
        <w:tc>
          <w:tcPr>
            <w:tcW w:w="1134" w:type="dxa"/>
          </w:tcPr>
          <w:p w14:paraId="60F6FD5E" w14:textId="77777777" w:rsidR="00136FBE" w:rsidRPr="00CC169B" w:rsidRDefault="00136FBE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Site4- Jul</w:t>
            </w:r>
          </w:p>
        </w:tc>
        <w:tc>
          <w:tcPr>
            <w:tcW w:w="1216" w:type="dxa"/>
            <w:noWrap/>
            <w:hideMark/>
          </w:tcPr>
          <w:p w14:paraId="7E62E1FA" w14:textId="77777777" w:rsidR="00136FBE" w:rsidRPr="00B318D4" w:rsidRDefault="00136FBE" w:rsidP="00CC169B">
            <w:r w:rsidRPr="00B318D4">
              <w:rPr>
                <w:rFonts w:hint="eastAsia"/>
              </w:rPr>
              <w:t>113.121</w:t>
            </w:r>
          </w:p>
        </w:tc>
        <w:tc>
          <w:tcPr>
            <w:tcW w:w="1046" w:type="dxa"/>
            <w:noWrap/>
            <w:hideMark/>
          </w:tcPr>
          <w:p w14:paraId="32842410" w14:textId="77777777" w:rsidR="00136FBE" w:rsidRPr="00B318D4" w:rsidRDefault="00136FBE" w:rsidP="00CC169B">
            <w:r w:rsidRPr="00B318D4">
              <w:rPr>
                <w:rFonts w:hint="eastAsia"/>
              </w:rPr>
              <w:t>93.57199</w:t>
            </w:r>
          </w:p>
        </w:tc>
        <w:tc>
          <w:tcPr>
            <w:tcW w:w="1037" w:type="dxa"/>
            <w:noWrap/>
            <w:hideMark/>
          </w:tcPr>
          <w:p w14:paraId="1268578D" w14:textId="77777777" w:rsidR="00136FBE" w:rsidRPr="00B318D4" w:rsidRDefault="00136FBE" w:rsidP="00CC169B">
            <w:r w:rsidRPr="00B318D4">
              <w:rPr>
                <w:rFonts w:hint="eastAsia"/>
              </w:rPr>
              <w:t>206.693</w:t>
            </w:r>
          </w:p>
        </w:tc>
      </w:tr>
      <w:tr w:rsidR="00136FBE" w:rsidRPr="00B318D4" w14:paraId="45F4EB96" w14:textId="77777777" w:rsidTr="00CC169B">
        <w:trPr>
          <w:trHeight w:val="279"/>
        </w:trPr>
        <w:tc>
          <w:tcPr>
            <w:tcW w:w="1134" w:type="dxa"/>
          </w:tcPr>
          <w:p w14:paraId="6267084F" w14:textId="77777777" w:rsidR="00136FBE" w:rsidRPr="00CC169B" w:rsidRDefault="00136FBE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Site5- Jul</w:t>
            </w:r>
          </w:p>
        </w:tc>
        <w:tc>
          <w:tcPr>
            <w:tcW w:w="1216" w:type="dxa"/>
            <w:noWrap/>
            <w:hideMark/>
          </w:tcPr>
          <w:p w14:paraId="25B6A068" w14:textId="77777777" w:rsidR="00136FBE" w:rsidRPr="00B318D4" w:rsidRDefault="00136FBE" w:rsidP="00CC169B">
            <w:r w:rsidRPr="00B318D4">
              <w:rPr>
                <w:rFonts w:hint="eastAsia"/>
              </w:rPr>
              <w:t>128.3441</w:t>
            </w:r>
          </w:p>
        </w:tc>
        <w:tc>
          <w:tcPr>
            <w:tcW w:w="1046" w:type="dxa"/>
            <w:noWrap/>
            <w:hideMark/>
          </w:tcPr>
          <w:p w14:paraId="6A348A39" w14:textId="77777777" w:rsidR="00136FBE" w:rsidRPr="00B318D4" w:rsidRDefault="00136FBE" w:rsidP="00CC169B">
            <w:r w:rsidRPr="00B318D4">
              <w:rPr>
                <w:rFonts w:hint="eastAsia"/>
              </w:rPr>
              <w:t>83.96765</w:t>
            </w:r>
          </w:p>
        </w:tc>
        <w:tc>
          <w:tcPr>
            <w:tcW w:w="1037" w:type="dxa"/>
            <w:noWrap/>
            <w:hideMark/>
          </w:tcPr>
          <w:p w14:paraId="7CA7A1BE" w14:textId="77777777" w:rsidR="00136FBE" w:rsidRPr="00B318D4" w:rsidRDefault="00136FBE" w:rsidP="00CC169B">
            <w:r w:rsidRPr="00B318D4">
              <w:rPr>
                <w:rFonts w:hint="eastAsia"/>
              </w:rPr>
              <w:t>212.3117</w:t>
            </w:r>
          </w:p>
        </w:tc>
      </w:tr>
      <w:bookmarkEnd w:id="10"/>
      <w:tr w:rsidR="00136FBE" w:rsidRPr="00B318D4" w14:paraId="794A3B5A" w14:textId="77777777" w:rsidTr="00CC169B">
        <w:trPr>
          <w:trHeight w:val="279"/>
        </w:trPr>
        <w:tc>
          <w:tcPr>
            <w:tcW w:w="1134" w:type="dxa"/>
          </w:tcPr>
          <w:p w14:paraId="5FFEB32E" w14:textId="77777777" w:rsidR="00136FBE" w:rsidRPr="00CC169B" w:rsidRDefault="00136FBE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Site1-Nov</w:t>
            </w:r>
          </w:p>
        </w:tc>
        <w:tc>
          <w:tcPr>
            <w:tcW w:w="1216" w:type="dxa"/>
            <w:noWrap/>
            <w:hideMark/>
          </w:tcPr>
          <w:p w14:paraId="492CD5CF" w14:textId="77777777" w:rsidR="00136FBE" w:rsidRPr="00B318D4" w:rsidRDefault="00136FBE" w:rsidP="00CC169B">
            <w:r w:rsidRPr="00B318D4">
              <w:rPr>
                <w:rFonts w:hint="eastAsia"/>
              </w:rPr>
              <w:t>81.24834</w:t>
            </w:r>
          </w:p>
        </w:tc>
        <w:tc>
          <w:tcPr>
            <w:tcW w:w="1046" w:type="dxa"/>
            <w:noWrap/>
            <w:hideMark/>
          </w:tcPr>
          <w:p w14:paraId="581347D4" w14:textId="77777777" w:rsidR="00136FBE" w:rsidRPr="00B318D4" w:rsidRDefault="00136FBE" w:rsidP="00CC169B">
            <w:r w:rsidRPr="00B318D4">
              <w:rPr>
                <w:rFonts w:hint="eastAsia"/>
              </w:rPr>
              <w:t>64.88532</w:t>
            </w:r>
          </w:p>
        </w:tc>
        <w:tc>
          <w:tcPr>
            <w:tcW w:w="1037" w:type="dxa"/>
            <w:noWrap/>
            <w:hideMark/>
          </w:tcPr>
          <w:p w14:paraId="76B783DA" w14:textId="77777777" w:rsidR="00136FBE" w:rsidRPr="00B318D4" w:rsidRDefault="00136FBE" w:rsidP="00CC169B">
            <w:r w:rsidRPr="00B318D4">
              <w:rPr>
                <w:rFonts w:hint="eastAsia"/>
              </w:rPr>
              <w:t>146.1337</w:t>
            </w:r>
          </w:p>
        </w:tc>
      </w:tr>
      <w:tr w:rsidR="00136FBE" w:rsidRPr="00B318D4" w14:paraId="2B92EBE1" w14:textId="77777777" w:rsidTr="00CC169B">
        <w:trPr>
          <w:trHeight w:val="279"/>
        </w:trPr>
        <w:tc>
          <w:tcPr>
            <w:tcW w:w="1134" w:type="dxa"/>
          </w:tcPr>
          <w:p w14:paraId="2FD3E0F6" w14:textId="77777777" w:rsidR="00136FBE" w:rsidRPr="00CC169B" w:rsidRDefault="00136FBE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Site2-Nov</w:t>
            </w:r>
          </w:p>
        </w:tc>
        <w:tc>
          <w:tcPr>
            <w:tcW w:w="1216" w:type="dxa"/>
            <w:noWrap/>
            <w:hideMark/>
          </w:tcPr>
          <w:p w14:paraId="6E69FB2E" w14:textId="77777777" w:rsidR="00136FBE" w:rsidRPr="00B318D4" w:rsidRDefault="00136FBE" w:rsidP="00CC169B">
            <w:r w:rsidRPr="00B318D4">
              <w:rPr>
                <w:rFonts w:hint="eastAsia"/>
              </w:rPr>
              <w:t>100.25</w:t>
            </w:r>
          </w:p>
        </w:tc>
        <w:tc>
          <w:tcPr>
            <w:tcW w:w="1046" w:type="dxa"/>
            <w:noWrap/>
            <w:hideMark/>
          </w:tcPr>
          <w:p w14:paraId="72D60E4A" w14:textId="77777777" w:rsidR="00136FBE" w:rsidRPr="00B318D4" w:rsidRDefault="00136FBE" w:rsidP="00CC169B">
            <w:r w:rsidRPr="00B318D4">
              <w:rPr>
                <w:rFonts w:hint="eastAsia"/>
              </w:rPr>
              <w:t>64.8567</w:t>
            </w:r>
          </w:p>
        </w:tc>
        <w:tc>
          <w:tcPr>
            <w:tcW w:w="1037" w:type="dxa"/>
            <w:noWrap/>
            <w:hideMark/>
          </w:tcPr>
          <w:p w14:paraId="18EF3362" w14:textId="77777777" w:rsidR="00136FBE" w:rsidRPr="00B318D4" w:rsidRDefault="00136FBE" w:rsidP="00CC169B">
            <w:r w:rsidRPr="00B318D4">
              <w:rPr>
                <w:rFonts w:hint="eastAsia"/>
              </w:rPr>
              <w:t>165.1067</w:t>
            </w:r>
          </w:p>
        </w:tc>
      </w:tr>
      <w:tr w:rsidR="00136FBE" w:rsidRPr="00B318D4" w14:paraId="0F739F47" w14:textId="77777777" w:rsidTr="00CC169B">
        <w:trPr>
          <w:trHeight w:val="279"/>
        </w:trPr>
        <w:tc>
          <w:tcPr>
            <w:tcW w:w="1134" w:type="dxa"/>
          </w:tcPr>
          <w:p w14:paraId="3E6FCFD6" w14:textId="77777777" w:rsidR="00136FBE" w:rsidRPr="00CC169B" w:rsidRDefault="00136FBE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Site3-Nov</w:t>
            </w:r>
          </w:p>
        </w:tc>
        <w:tc>
          <w:tcPr>
            <w:tcW w:w="1216" w:type="dxa"/>
            <w:noWrap/>
            <w:hideMark/>
          </w:tcPr>
          <w:p w14:paraId="628507F3" w14:textId="77777777" w:rsidR="00136FBE" w:rsidRPr="00B318D4" w:rsidRDefault="00136FBE" w:rsidP="00CC169B">
            <w:r w:rsidRPr="00B318D4">
              <w:rPr>
                <w:rFonts w:hint="eastAsia"/>
              </w:rPr>
              <w:t>139.323</w:t>
            </w:r>
          </w:p>
        </w:tc>
        <w:tc>
          <w:tcPr>
            <w:tcW w:w="1046" w:type="dxa"/>
            <w:noWrap/>
            <w:hideMark/>
          </w:tcPr>
          <w:p w14:paraId="248EF2DC" w14:textId="77777777" w:rsidR="00136FBE" w:rsidRPr="00B318D4" w:rsidRDefault="00136FBE" w:rsidP="00CC169B">
            <w:r w:rsidRPr="00B318D4">
              <w:rPr>
                <w:rFonts w:hint="eastAsia"/>
              </w:rPr>
              <w:t>72.78634</w:t>
            </w:r>
          </w:p>
        </w:tc>
        <w:tc>
          <w:tcPr>
            <w:tcW w:w="1037" w:type="dxa"/>
            <w:noWrap/>
            <w:hideMark/>
          </w:tcPr>
          <w:p w14:paraId="1B07A5E2" w14:textId="77777777" w:rsidR="00136FBE" w:rsidRPr="00B318D4" w:rsidRDefault="00136FBE" w:rsidP="00CC169B">
            <w:r w:rsidRPr="00B318D4">
              <w:rPr>
                <w:rFonts w:hint="eastAsia"/>
              </w:rPr>
              <w:t>212.1094</w:t>
            </w:r>
          </w:p>
        </w:tc>
      </w:tr>
      <w:tr w:rsidR="00136FBE" w:rsidRPr="00B318D4" w14:paraId="24C6A130" w14:textId="77777777" w:rsidTr="00CC169B">
        <w:trPr>
          <w:trHeight w:val="279"/>
        </w:trPr>
        <w:tc>
          <w:tcPr>
            <w:tcW w:w="1134" w:type="dxa"/>
          </w:tcPr>
          <w:p w14:paraId="61B227E7" w14:textId="77777777" w:rsidR="00136FBE" w:rsidRPr="00CC169B" w:rsidRDefault="00136FBE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Site4-Nov</w:t>
            </w:r>
          </w:p>
        </w:tc>
        <w:tc>
          <w:tcPr>
            <w:tcW w:w="1216" w:type="dxa"/>
            <w:noWrap/>
            <w:hideMark/>
          </w:tcPr>
          <w:p w14:paraId="0AB1C334" w14:textId="77777777" w:rsidR="00136FBE" w:rsidRPr="00B318D4" w:rsidRDefault="00136FBE" w:rsidP="00CC169B">
            <w:r w:rsidRPr="00B318D4">
              <w:rPr>
                <w:rFonts w:hint="eastAsia"/>
              </w:rPr>
              <w:t>87.10309</w:t>
            </w:r>
          </w:p>
        </w:tc>
        <w:tc>
          <w:tcPr>
            <w:tcW w:w="1046" w:type="dxa"/>
            <w:noWrap/>
            <w:hideMark/>
          </w:tcPr>
          <w:p w14:paraId="609A6626" w14:textId="77777777" w:rsidR="00136FBE" w:rsidRPr="00B318D4" w:rsidRDefault="00136FBE" w:rsidP="00CC169B">
            <w:r w:rsidRPr="00B318D4">
              <w:rPr>
                <w:rFonts w:hint="eastAsia"/>
              </w:rPr>
              <w:t>128.4355</w:t>
            </w:r>
          </w:p>
        </w:tc>
        <w:tc>
          <w:tcPr>
            <w:tcW w:w="1037" w:type="dxa"/>
            <w:noWrap/>
            <w:hideMark/>
          </w:tcPr>
          <w:p w14:paraId="1E4DABDB" w14:textId="77777777" w:rsidR="00136FBE" w:rsidRPr="00B318D4" w:rsidRDefault="00136FBE" w:rsidP="00CC169B">
            <w:r w:rsidRPr="00B318D4">
              <w:rPr>
                <w:rFonts w:hint="eastAsia"/>
              </w:rPr>
              <w:t>215.5386</w:t>
            </w:r>
          </w:p>
        </w:tc>
      </w:tr>
      <w:tr w:rsidR="00136FBE" w:rsidRPr="00B318D4" w14:paraId="3FEEE8C8" w14:textId="77777777" w:rsidTr="00CC169B">
        <w:trPr>
          <w:trHeight w:val="279"/>
        </w:trPr>
        <w:tc>
          <w:tcPr>
            <w:tcW w:w="1134" w:type="dxa"/>
          </w:tcPr>
          <w:p w14:paraId="732283DA" w14:textId="77777777" w:rsidR="00136FBE" w:rsidRPr="00CC169B" w:rsidRDefault="00136FBE" w:rsidP="00CC169B">
            <w:pPr>
              <w:rPr>
                <w:b/>
                <w:bCs/>
              </w:rPr>
            </w:pPr>
            <w:r w:rsidRPr="00CC169B">
              <w:rPr>
                <w:b/>
                <w:bCs/>
              </w:rPr>
              <w:t>Site5-Nov</w:t>
            </w:r>
          </w:p>
        </w:tc>
        <w:tc>
          <w:tcPr>
            <w:tcW w:w="1216" w:type="dxa"/>
            <w:noWrap/>
            <w:hideMark/>
          </w:tcPr>
          <w:p w14:paraId="0E294519" w14:textId="77777777" w:rsidR="00136FBE" w:rsidRPr="00B318D4" w:rsidRDefault="00136FBE" w:rsidP="00CC169B">
            <w:r w:rsidRPr="00B318D4">
              <w:rPr>
                <w:rFonts w:hint="eastAsia"/>
              </w:rPr>
              <w:t>85.28963</w:t>
            </w:r>
          </w:p>
        </w:tc>
        <w:tc>
          <w:tcPr>
            <w:tcW w:w="1046" w:type="dxa"/>
            <w:noWrap/>
            <w:hideMark/>
          </w:tcPr>
          <w:p w14:paraId="604C9025" w14:textId="77777777" w:rsidR="00136FBE" w:rsidRPr="00B318D4" w:rsidRDefault="00136FBE" w:rsidP="00CC169B">
            <w:r w:rsidRPr="00B318D4">
              <w:rPr>
                <w:rFonts w:hint="eastAsia"/>
              </w:rPr>
              <w:t>110.3385</w:t>
            </w:r>
          </w:p>
        </w:tc>
        <w:tc>
          <w:tcPr>
            <w:tcW w:w="1037" w:type="dxa"/>
            <w:noWrap/>
            <w:hideMark/>
          </w:tcPr>
          <w:p w14:paraId="7442C0E4" w14:textId="77777777" w:rsidR="00136FBE" w:rsidRPr="00B318D4" w:rsidRDefault="00136FBE" w:rsidP="00CC169B">
            <w:r w:rsidRPr="00B318D4">
              <w:rPr>
                <w:rFonts w:hint="eastAsia"/>
              </w:rPr>
              <w:t>195.6281</w:t>
            </w:r>
          </w:p>
        </w:tc>
      </w:tr>
      <w:tr w:rsidR="00136FBE" w:rsidRPr="00B318D4" w14:paraId="543A8297" w14:textId="77777777" w:rsidTr="00CC169B">
        <w:trPr>
          <w:trHeight w:val="279"/>
        </w:trPr>
        <w:tc>
          <w:tcPr>
            <w:tcW w:w="1134" w:type="dxa"/>
          </w:tcPr>
          <w:p w14:paraId="4B652788" w14:textId="77777777" w:rsidR="00136FBE" w:rsidRPr="008B51B4" w:rsidRDefault="00136FBE" w:rsidP="004C013F">
            <w:pPr>
              <w:rPr>
                <w:b/>
                <w:bCs/>
              </w:rPr>
            </w:pPr>
            <w:r w:rsidRPr="008B51B4">
              <w:rPr>
                <w:b/>
                <w:bCs/>
              </w:rPr>
              <w:t>Site1-Mar</w:t>
            </w:r>
          </w:p>
        </w:tc>
        <w:tc>
          <w:tcPr>
            <w:tcW w:w="1216" w:type="dxa"/>
            <w:noWrap/>
            <w:hideMark/>
          </w:tcPr>
          <w:p w14:paraId="02AA754F" w14:textId="77777777" w:rsidR="00136FBE" w:rsidRPr="00B318D4" w:rsidRDefault="00136FBE" w:rsidP="004C013F">
            <w:r w:rsidRPr="00B318D4">
              <w:rPr>
                <w:rFonts w:hint="eastAsia"/>
              </w:rPr>
              <w:t>256.4417</w:t>
            </w:r>
          </w:p>
        </w:tc>
        <w:tc>
          <w:tcPr>
            <w:tcW w:w="1046" w:type="dxa"/>
            <w:noWrap/>
            <w:hideMark/>
          </w:tcPr>
          <w:p w14:paraId="60631690" w14:textId="77777777" w:rsidR="00136FBE" w:rsidRPr="00B318D4" w:rsidRDefault="00136FBE" w:rsidP="004C013F">
            <w:r w:rsidRPr="00B318D4">
              <w:rPr>
                <w:rFonts w:hint="eastAsia"/>
              </w:rPr>
              <w:t>115.6695</w:t>
            </w:r>
          </w:p>
        </w:tc>
        <w:tc>
          <w:tcPr>
            <w:tcW w:w="1037" w:type="dxa"/>
            <w:noWrap/>
            <w:hideMark/>
          </w:tcPr>
          <w:p w14:paraId="54657B5D" w14:textId="77777777" w:rsidR="00136FBE" w:rsidRPr="00B318D4" w:rsidRDefault="00136FBE" w:rsidP="004C013F">
            <w:r w:rsidRPr="00B318D4">
              <w:rPr>
                <w:rFonts w:hint="eastAsia"/>
              </w:rPr>
              <w:t>372.1112</w:t>
            </w:r>
          </w:p>
        </w:tc>
      </w:tr>
      <w:tr w:rsidR="00136FBE" w:rsidRPr="00B318D4" w14:paraId="01F3E3B1" w14:textId="77777777" w:rsidTr="00CC169B">
        <w:trPr>
          <w:trHeight w:val="279"/>
        </w:trPr>
        <w:tc>
          <w:tcPr>
            <w:tcW w:w="1134" w:type="dxa"/>
          </w:tcPr>
          <w:p w14:paraId="63B0B298" w14:textId="77777777" w:rsidR="00136FBE" w:rsidRPr="008B51B4" w:rsidRDefault="00136FBE" w:rsidP="004C013F">
            <w:pPr>
              <w:rPr>
                <w:b/>
                <w:bCs/>
              </w:rPr>
            </w:pPr>
            <w:r w:rsidRPr="008B51B4">
              <w:rPr>
                <w:b/>
                <w:bCs/>
              </w:rPr>
              <w:t>Site2-Mar</w:t>
            </w:r>
          </w:p>
        </w:tc>
        <w:tc>
          <w:tcPr>
            <w:tcW w:w="1216" w:type="dxa"/>
            <w:noWrap/>
            <w:hideMark/>
          </w:tcPr>
          <w:p w14:paraId="0CC065F6" w14:textId="77777777" w:rsidR="00136FBE" w:rsidRPr="00B318D4" w:rsidRDefault="00136FBE" w:rsidP="004C013F">
            <w:r w:rsidRPr="00B318D4">
              <w:rPr>
                <w:rFonts w:hint="eastAsia"/>
              </w:rPr>
              <w:t>211.9882</w:t>
            </w:r>
          </w:p>
        </w:tc>
        <w:tc>
          <w:tcPr>
            <w:tcW w:w="1046" w:type="dxa"/>
            <w:noWrap/>
            <w:hideMark/>
          </w:tcPr>
          <w:p w14:paraId="4C1441B1" w14:textId="77777777" w:rsidR="00136FBE" w:rsidRPr="00B318D4" w:rsidRDefault="00136FBE" w:rsidP="004C013F">
            <w:r w:rsidRPr="00B318D4">
              <w:rPr>
                <w:rFonts w:hint="eastAsia"/>
              </w:rPr>
              <w:t>125.0314</w:t>
            </w:r>
          </w:p>
        </w:tc>
        <w:tc>
          <w:tcPr>
            <w:tcW w:w="1037" w:type="dxa"/>
            <w:noWrap/>
            <w:hideMark/>
          </w:tcPr>
          <w:p w14:paraId="40290D66" w14:textId="77777777" w:rsidR="00136FBE" w:rsidRPr="00B318D4" w:rsidRDefault="00136FBE" w:rsidP="004C013F">
            <w:r w:rsidRPr="00B318D4">
              <w:rPr>
                <w:rFonts w:hint="eastAsia"/>
              </w:rPr>
              <w:t>337.0196</w:t>
            </w:r>
          </w:p>
        </w:tc>
      </w:tr>
      <w:tr w:rsidR="00136FBE" w:rsidRPr="00B318D4" w14:paraId="7672FD85" w14:textId="77777777" w:rsidTr="00CC169B">
        <w:trPr>
          <w:trHeight w:val="279"/>
        </w:trPr>
        <w:tc>
          <w:tcPr>
            <w:tcW w:w="1134" w:type="dxa"/>
          </w:tcPr>
          <w:p w14:paraId="0472A46B" w14:textId="77777777" w:rsidR="00136FBE" w:rsidRPr="008B51B4" w:rsidRDefault="00136FBE" w:rsidP="004C013F">
            <w:pPr>
              <w:rPr>
                <w:b/>
                <w:bCs/>
              </w:rPr>
            </w:pPr>
            <w:r w:rsidRPr="008B51B4">
              <w:rPr>
                <w:b/>
                <w:bCs/>
              </w:rPr>
              <w:t>Sit3-Mar</w:t>
            </w:r>
          </w:p>
        </w:tc>
        <w:tc>
          <w:tcPr>
            <w:tcW w:w="1216" w:type="dxa"/>
            <w:noWrap/>
            <w:hideMark/>
          </w:tcPr>
          <w:p w14:paraId="3D1A494E" w14:textId="77777777" w:rsidR="00136FBE" w:rsidRPr="00B318D4" w:rsidRDefault="00136FBE" w:rsidP="004C013F">
            <w:r w:rsidRPr="00B318D4">
              <w:rPr>
                <w:rFonts w:hint="eastAsia"/>
              </w:rPr>
              <w:t>222.2999</w:t>
            </w:r>
          </w:p>
        </w:tc>
        <w:tc>
          <w:tcPr>
            <w:tcW w:w="1046" w:type="dxa"/>
            <w:noWrap/>
            <w:hideMark/>
          </w:tcPr>
          <w:p w14:paraId="347B1B28" w14:textId="77777777" w:rsidR="00136FBE" w:rsidRPr="00B318D4" w:rsidRDefault="00136FBE" w:rsidP="004C013F">
            <w:r w:rsidRPr="00B318D4">
              <w:rPr>
                <w:rFonts w:hint="eastAsia"/>
              </w:rPr>
              <w:t>167.7343</w:t>
            </w:r>
          </w:p>
        </w:tc>
        <w:tc>
          <w:tcPr>
            <w:tcW w:w="1037" w:type="dxa"/>
            <w:noWrap/>
            <w:hideMark/>
          </w:tcPr>
          <w:p w14:paraId="71CD9250" w14:textId="77777777" w:rsidR="00136FBE" w:rsidRPr="00B318D4" w:rsidRDefault="00136FBE" w:rsidP="004C013F">
            <w:r w:rsidRPr="00B318D4">
              <w:rPr>
                <w:rFonts w:hint="eastAsia"/>
              </w:rPr>
              <w:t>390.0342</w:t>
            </w:r>
          </w:p>
        </w:tc>
      </w:tr>
      <w:tr w:rsidR="00136FBE" w:rsidRPr="00B318D4" w14:paraId="7966E3B1" w14:textId="77777777" w:rsidTr="00CC169B">
        <w:trPr>
          <w:trHeight w:val="279"/>
        </w:trPr>
        <w:tc>
          <w:tcPr>
            <w:tcW w:w="1134" w:type="dxa"/>
          </w:tcPr>
          <w:p w14:paraId="3474DE43" w14:textId="77777777" w:rsidR="00136FBE" w:rsidRPr="008B51B4" w:rsidRDefault="00136FBE" w:rsidP="004C013F">
            <w:pPr>
              <w:rPr>
                <w:b/>
                <w:bCs/>
              </w:rPr>
            </w:pPr>
            <w:r w:rsidRPr="008B51B4">
              <w:rPr>
                <w:b/>
                <w:bCs/>
              </w:rPr>
              <w:t>Site4-Mar</w:t>
            </w:r>
          </w:p>
        </w:tc>
        <w:tc>
          <w:tcPr>
            <w:tcW w:w="1216" w:type="dxa"/>
            <w:noWrap/>
            <w:hideMark/>
          </w:tcPr>
          <w:p w14:paraId="027F8F6E" w14:textId="77777777" w:rsidR="00136FBE" w:rsidRPr="00B318D4" w:rsidRDefault="00136FBE" w:rsidP="004C013F">
            <w:r w:rsidRPr="00B318D4">
              <w:rPr>
                <w:rFonts w:hint="eastAsia"/>
              </w:rPr>
              <w:t>204.4782</w:t>
            </w:r>
          </w:p>
        </w:tc>
        <w:tc>
          <w:tcPr>
            <w:tcW w:w="1046" w:type="dxa"/>
            <w:noWrap/>
            <w:hideMark/>
          </w:tcPr>
          <w:p w14:paraId="72AE0F54" w14:textId="77777777" w:rsidR="00136FBE" w:rsidRPr="00B318D4" w:rsidRDefault="00136FBE" w:rsidP="004C013F">
            <w:r w:rsidRPr="00B318D4">
              <w:rPr>
                <w:rFonts w:hint="eastAsia"/>
              </w:rPr>
              <w:t>140.5563</w:t>
            </w:r>
          </w:p>
        </w:tc>
        <w:tc>
          <w:tcPr>
            <w:tcW w:w="1037" w:type="dxa"/>
            <w:noWrap/>
            <w:hideMark/>
          </w:tcPr>
          <w:p w14:paraId="1A8EF558" w14:textId="77777777" w:rsidR="00136FBE" w:rsidRPr="00B318D4" w:rsidRDefault="00136FBE" w:rsidP="004C013F">
            <w:r w:rsidRPr="00B318D4">
              <w:rPr>
                <w:rFonts w:hint="eastAsia"/>
              </w:rPr>
              <w:t>345.0345</w:t>
            </w:r>
          </w:p>
        </w:tc>
      </w:tr>
      <w:tr w:rsidR="00136FBE" w:rsidRPr="00B318D4" w14:paraId="2327D73E" w14:textId="77777777" w:rsidTr="00CC169B">
        <w:trPr>
          <w:trHeight w:val="279"/>
        </w:trPr>
        <w:tc>
          <w:tcPr>
            <w:tcW w:w="1134" w:type="dxa"/>
          </w:tcPr>
          <w:p w14:paraId="7B39FC60" w14:textId="77777777" w:rsidR="00136FBE" w:rsidRPr="008B51B4" w:rsidRDefault="00136FBE" w:rsidP="004C013F">
            <w:pPr>
              <w:rPr>
                <w:b/>
                <w:bCs/>
              </w:rPr>
            </w:pPr>
            <w:r w:rsidRPr="008B51B4">
              <w:rPr>
                <w:b/>
                <w:bCs/>
              </w:rPr>
              <w:t>Site5-Mar</w:t>
            </w:r>
          </w:p>
        </w:tc>
        <w:tc>
          <w:tcPr>
            <w:tcW w:w="1216" w:type="dxa"/>
            <w:noWrap/>
            <w:hideMark/>
          </w:tcPr>
          <w:p w14:paraId="7A93F179" w14:textId="77777777" w:rsidR="00136FBE" w:rsidRPr="00B318D4" w:rsidRDefault="00136FBE" w:rsidP="004C013F">
            <w:r w:rsidRPr="00B318D4">
              <w:rPr>
                <w:rFonts w:hint="eastAsia"/>
              </w:rPr>
              <w:t>62.09102</w:t>
            </w:r>
          </w:p>
        </w:tc>
        <w:tc>
          <w:tcPr>
            <w:tcW w:w="1046" w:type="dxa"/>
            <w:noWrap/>
            <w:hideMark/>
          </w:tcPr>
          <w:p w14:paraId="18A39FE0" w14:textId="77777777" w:rsidR="00136FBE" w:rsidRPr="00B318D4" w:rsidRDefault="00136FBE" w:rsidP="004C013F">
            <w:r w:rsidRPr="00B318D4">
              <w:rPr>
                <w:rFonts w:hint="eastAsia"/>
              </w:rPr>
              <w:t>169.5916</w:t>
            </w:r>
          </w:p>
        </w:tc>
        <w:tc>
          <w:tcPr>
            <w:tcW w:w="1037" w:type="dxa"/>
            <w:noWrap/>
            <w:hideMark/>
          </w:tcPr>
          <w:p w14:paraId="58392406" w14:textId="77777777" w:rsidR="00136FBE" w:rsidRPr="00B318D4" w:rsidRDefault="00136FBE" w:rsidP="004C013F">
            <w:r w:rsidRPr="00B318D4">
              <w:rPr>
                <w:rFonts w:hint="eastAsia"/>
              </w:rPr>
              <w:t>231.6826</w:t>
            </w:r>
          </w:p>
        </w:tc>
      </w:tr>
    </w:tbl>
    <w:p w14:paraId="152EFD98" w14:textId="77777777" w:rsidR="00D827DA" w:rsidRDefault="00D827DA" w:rsidP="00913AE2">
      <w:pPr>
        <w:rPr>
          <w:b/>
          <w:bCs/>
          <w:lang w:val="en-GB"/>
        </w:rPr>
      </w:pPr>
    </w:p>
    <w:p w14:paraId="61F86FF3" w14:textId="4EE07D2D" w:rsidR="00DC56A3" w:rsidRPr="00F4723B" w:rsidRDefault="00F4723B" w:rsidP="00913AE2">
      <w:pPr>
        <w:rPr>
          <w:b/>
          <w:bCs/>
          <w:lang w:val="en-GB"/>
        </w:rPr>
      </w:pPr>
      <w:r w:rsidRPr="00F4723B">
        <w:rPr>
          <w:rFonts w:hint="eastAsia"/>
          <w:b/>
          <w:bCs/>
          <w:lang w:val="en-GB"/>
        </w:rPr>
        <w:t>R</w:t>
      </w:r>
      <w:r w:rsidRPr="00F4723B">
        <w:rPr>
          <w:b/>
          <w:bCs/>
          <w:lang w:val="en-GB"/>
        </w:rPr>
        <w:t>eference:</w:t>
      </w:r>
    </w:p>
    <w:p w14:paraId="64C923AD" w14:textId="7E5D61B1" w:rsidR="00472BD4" w:rsidRPr="00472BD4" w:rsidRDefault="00DC56A3" w:rsidP="00472BD4">
      <w:pPr>
        <w:pStyle w:val="EndNoteBibliography"/>
        <w:ind w:left="720" w:hanging="720"/>
      </w:pPr>
      <w:r>
        <w:rPr>
          <w:lang w:val="en-GB" w:eastAsia="en-GB"/>
        </w:rPr>
        <w:fldChar w:fldCharType="begin"/>
      </w:r>
      <w:r>
        <w:rPr>
          <w:lang w:val="en-GB" w:eastAsia="en-GB"/>
        </w:rPr>
        <w:instrText xml:space="preserve"> ADDIN EN.REFLIST </w:instrText>
      </w:r>
      <w:r>
        <w:rPr>
          <w:lang w:val="en-GB" w:eastAsia="en-GB"/>
        </w:rPr>
        <w:fldChar w:fldCharType="separate"/>
      </w:r>
      <w:r w:rsidR="00472BD4" w:rsidRPr="00472BD4">
        <w:t xml:space="preserve">Aziz, F., Syed, J. H., Malik, R. N., Katsoyiannis, A., Mahmood, A., Li, J., . . . Jones, K. C. (2014). Occurrence of polycyclic aromatic hydrocarbons in the Soan River, Pakistan: insights into distribution, composition, sources and ecological risk assessment. </w:t>
      </w:r>
      <w:r w:rsidR="00472BD4" w:rsidRPr="00472BD4">
        <w:rPr>
          <w:i/>
        </w:rPr>
        <w:t>Ecotoxicol Environ Saf, 109</w:t>
      </w:r>
      <w:r w:rsidR="00472BD4" w:rsidRPr="00472BD4">
        <w:t xml:space="preserve">, 77-84. </w:t>
      </w:r>
      <w:hyperlink r:id="rId16" w:history="1">
        <w:r w:rsidR="00472BD4" w:rsidRPr="00472BD4">
          <w:rPr>
            <w:rStyle w:val="a8"/>
          </w:rPr>
          <w:t>http://doi.org/10.1016/j.ecoenv.2014.07.022</w:t>
        </w:r>
      </w:hyperlink>
    </w:p>
    <w:p w14:paraId="6EA546B7" w14:textId="1FD1F81A" w:rsidR="00472BD4" w:rsidRPr="00472BD4" w:rsidRDefault="00472BD4" w:rsidP="00472BD4">
      <w:pPr>
        <w:pStyle w:val="EndNoteBibliography"/>
        <w:ind w:left="720" w:hanging="720"/>
      </w:pPr>
      <w:r w:rsidRPr="00472BD4">
        <w:t xml:space="preserve">Cao, Z., Liu, J., Luan, Y., Li, Y., Ma, M., Xu, J., &amp; Han, S. (2010). Distribution and ecosystem risk assessment of polycyclic aromatic hydrocarbons in the Luan River, China. </w:t>
      </w:r>
      <w:r w:rsidRPr="00472BD4">
        <w:rPr>
          <w:i/>
        </w:rPr>
        <w:t>Ecotoxicology, 19</w:t>
      </w:r>
      <w:r w:rsidRPr="00472BD4">
        <w:t xml:space="preserve">(5), 827-837. </w:t>
      </w:r>
      <w:hyperlink r:id="rId17" w:history="1">
        <w:r w:rsidRPr="00472BD4">
          <w:rPr>
            <w:rStyle w:val="a8"/>
          </w:rPr>
          <w:t>http://doi.org/10.1007/s10646-010-0464-5</w:t>
        </w:r>
      </w:hyperlink>
    </w:p>
    <w:p w14:paraId="7A666F14" w14:textId="57E255D6" w:rsidR="00472BD4" w:rsidRPr="00472BD4" w:rsidRDefault="00472BD4" w:rsidP="00472BD4">
      <w:pPr>
        <w:pStyle w:val="EndNoteBibliography"/>
        <w:ind w:left="720" w:hanging="720"/>
      </w:pPr>
      <w:r w:rsidRPr="00472BD4">
        <w:t xml:space="preserve">Chen, Y., Cui, K., Huang, Q., Guo, Z., Huang, Y., Yu, K., &amp; He, Y. (2020). Comprehensive insights into the occurrence, distribution, risk assessment and indicator screening of antibiotics in a large drinking reservoir system. </w:t>
      </w:r>
      <w:r w:rsidRPr="00472BD4">
        <w:rPr>
          <w:i/>
        </w:rPr>
        <w:t>Sci Total Environ, 716</w:t>
      </w:r>
      <w:r w:rsidRPr="00472BD4">
        <w:t xml:space="preserve">, 137060. </w:t>
      </w:r>
      <w:hyperlink r:id="rId18" w:history="1">
        <w:r w:rsidRPr="00472BD4">
          <w:rPr>
            <w:rStyle w:val="a8"/>
          </w:rPr>
          <w:t>http://doi.org/10.1016/j.scitotenv.2020.137060</w:t>
        </w:r>
      </w:hyperlink>
    </w:p>
    <w:p w14:paraId="4CD13BA0" w14:textId="14B53F58" w:rsidR="00472BD4" w:rsidRPr="00472BD4" w:rsidRDefault="00472BD4" w:rsidP="00472BD4">
      <w:pPr>
        <w:pStyle w:val="EndNoteBibliography"/>
        <w:ind w:left="720" w:hanging="720"/>
      </w:pPr>
      <w:r w:rsidRPr="00472BD4">
        <w:t xml:space="preserve">Guo, W., He, M., Yang, Z., Lin, C., Quan, X., &amp; Wang, H. (2007). Distribution of polycyclic aromatic hydrocarbons in water, suspended particulate matter and sediment from Daliao River watershed, China. </w:t>
      </w:r>
      <w:r w:rsidRPr="00472BD4">
        <w:rPr>
          <w:i/>
        </w:rPr>
        <w:t>Chemosphere, 68</w:t>
      </w:r>
      <w:r w:rsidRPr="00472BD4">
        <w:t xml:space="preserve">(1), 93-104. </w:t>
      </w:r>
      <w:hyperlink r:id="rId19" w:history="1">
        <w:r w:rsidRPr="00472BD4">
          <w:rPr>
            <w:rStyle w:val="a8"/>
          </w:rPr>
          <w:t>http://doi.org/10.1016/j.chemosphere.2006.12.072</w:t>
        </w:r>
      </w:hyperlink>
    </w:p>
    <w:p w14:paraId="26E5280E" w14:textId="2269D074" w:rsidR="00472BD4" w:rsidRPr="00472BD4" w:rsidRDefault="00472BD4" w:rsidP="00472BD4">
      <w:pPr>
        <w:pStyle w:val="EndNoteBibliography"/>
        <w:ind w:left="720" w:hanging="720"/>
      </w:pPr>
      <w:r w:rsidRPr="00472BD4">
        <w:t xml:space="preserve">Hwang, H. M., &amp; Foster, G. D. (2006). Characterization of polycyclic aromatic hydrocarbons in urban stormwater runoff flowing into the tidal Anacostia River, Washington, DC, USA. </w:t>
      </w:r>
      <w:r w:rsidRPr="00472BD4">
        <w:rPr>
          <w:i/>
        </w:rPr>
        <w:t>Environ Pollut, 140</w:t>
      </w:r>
      <w:r w:rsidRPr="00472BD4">
        <w:t xml:space="preserve">(3), 416-426. </w:t>
      </w:r>
      <w:hyperlink r:id="rId20" w:history="1">
        <w:r w:rsidRPr="00472BD4">
          <w:rPr>
            <w:rStyle w:val="a8"/>
          </w:rPr>
          <w:t>http://doi.org/10.1016/j.envpol.2005.08.003</w:t>
        </w:r>
      </w:hyperlink>
    </w:p>
    <w:p w14:paraId="4DA11227" w14:textId="187773FF" w:rsidR="00472BD4" w:rsidRPr="00472BD4" w:rsidRDefault="00472BD4" w:rsidP="00472BD4">
      <w:pPr>
        <w:pStyle w:val="EndNoteBibliography"/>
        <w:ind w:left="720" w:hanging="720"/>
      </w:pPr>
      <w:r w:rsidRPr="00472BD4">
        <w:t xml:space="preserve">Malik, A., Verma, P., Singh, A. K., &amp; Singh, K. P. (2011). Distribution of polycyclic aromatic hydrocarbons in water and bed sediments of the Gomti River, India. </w:t>
      </w:r>
      <w:r w:rsidRPr="00472BD4">
        <w:rPr>
          <w:i/>
        </w:rPr>
        <w:t>Environ Monit Assess, 172</w:t>
      </w:r>
      <w:r w:rsidRPr="00472BD4">
        <w:t xml:space="preserve">(1-4), 529-545. </w:t>
      </w:r>
      <w:hyperlink r:id="rId21" w:history="1">
        <w:r w:rsidRPr="00472BD4">
          <w:rPr>
            <w:rStyle w:val="a8"/>
          </w:rPr>
          <w:t>http://doi.org/10.1007/s10661-010-1352-4</w:t>
        </w:r>
      </w:hyperlink>
    </w:p>
    <w:p w14:paraId="0A78C069" w14:textId="23CC3AB9" w:rsidR="00472BD4" w:rsidRPr="00472BD4" w:rsidRDefault="00472BD4" w:rsidP="00472BD4">
      <w:pPr>
        <w:pStyle w:val="EndNoteBibliography"/>
        <w:ind w:left="720" w:hanging="720"/>
      </w:pPr>
      <w:r w:rsidRPr="00472BD4">
        <w:t xml:space="preserve">Meng, Y., Liu, X., Lu, S., Zhang, T., Jin, B., Wang, Q., . . . Xi, B. (2019). A review on occurrence and risk of polycyclic aromatic hydrocarbons (PAHs) in lakes of China. </w:t>
      </w:r>
      <w:r w:rsidRPr="00472BD4">
        <w:rPr>
          <w:i/>
        </w:rPr>
        <w:t>Sci Total Environ, 651</w:t>
      </w:r>
      <w:r w:rsidRPr="00472BD4">
        <w:t xml:space="preserve">(Pt 2), 2497-2506. </w:t>
      </w:r>
      <w:hyperlink r:id="rId22" w:history="1">
        <w:r w:rsidRPr="00472BD4">
          <w:rPr>
            <w:rStyle w:val="a8"/>
          </w:rPr>
          <w:t>http://doi.org/10.1016/j.scitotenv.2018.10.162</w:t>
        </w:r>
      </w:hyperlink>
    </w:p>
    <w:p w14:paraId="2C820EB4" w14:textId="461CBD68" w:rsidR="00472BD4" w:rsidRPr="00472BD4" w:rsidRDefault="00472BD4" w:rsidP="00472BD4">
      <w:pPr>
        <w:pStyle w:val="EndNoteBibliography"/>
        <w:ind w:left="720" w:hanging="720"/>
      </w:pPr>
      <w:r w:rsidRPr="00472BD4">
        <w:t xml:space="preserve">Sun, J. H., Wang, G. L., Chai, Y., Zhang, G., Li, J., &amp; Feng, J. (2009). Distribution of polycyclic aromatic hydrocarbons (PAHs) in Henan Reach of the Yellow River, Middle China. </w:t>
      </w:r>
      <w:r w:rsidRPr="00472BD4">
        <w:rPr>
          <w:i/>
        </w:rPr>
        <w:t>Ecotoxicol Environ Saf, 72</w:t>
      </w:r>
      <w:r w:rsidRPr="00472BD4">
        <w:t xml:space="preserve">(5), 1614-1624. </w:t>
      </w:r>
      <w:hyperlink r:id="rId23" w:history="1">
        <w:r w:rsidRPr="00472BD4">
          <w:rPr>
            <w:rStyle w:val="a8"/>
          </w:rPr>
          <w:t>http://doi.org/10.1016/j.ecoenv.2008.05.010</w:t>
        </w:r>
      </w:hyperlink>
    </w:p>
    <w:p w14:paraId="02226E72" w14:textId="3E35581B" w:rsidR="00472BD4" w:rsidRPr="00472BD4" w:rsidRDefault="00472BD4" w:rsidP="00472BD4">
      <w:pPr>
        <w:pStyle w:val="EndNoteBibliography"/>
        <w:ind w:left="720" w:hanging="720"/>
      </w:pPr>
      <w:r w:rsidRPr="00472BD4">
        <w:t xml:space="preserve">Verma, S., &amp; Sinha, A. (2022). Appraisal of groundwater arsenic on opposite banks of River Ganges, West Bengal, India, and quantification of cancer risk using Monte Carlo simulations. </w:t>
      </w:r>
      <w:r w:rsidRPr="00472BD4">
        <w:rPr>
          <w:i/>
        </w:rPr>
        <w:t xml:space="preserve">Environ </w:t>
      </w:r>
      <w:r w:rsidRPr="00472BD4">
        <w:rPr>
          <w:i/>
        </w:rPr>
        <w:lastRenderedPageBreak/>
        <w:t>Sci Pollut Res Int</w:t>
      </w:r>
      <w:r w:rsidRPr="00472BD4">
        <w:t xml:space="preserve">. </w:t>
      </w:r>
      <w:hyperlink r:id="rId24" w:history="1">
        <w:r w:rsidRPr="00472BD4">
          <w:rPr>
            <w:rStyle w:val="a8"/>
          </w:rPr>
          <w:t>http://doi.org/10.1007/s11356-021-17902-8</w:t>
        </w:r>
      </w:hyperlink>
    </w:p>
    <w:p w14:paraId="51394C18" w14:textId="3FD0D02D" w:rsidR="00472BD4" w:rsidRPr="00472BD4" w:rsidRDefault="00472BD4" w:rsidP="00472BD4">
      <w:pPr>
        <w:pStyle w:val="EndNoteBibliography"/>
        <w:ind w:left="720" w:hanging="720"/>
      </w:pPr>
      <w:r w:rsidRPr="00472BD4">
        <w:t xml:space="preserve">Wu, Z., &amp; Tao, Y. (2021). Occurrence, sources, bioaccumulation, and air–water exchange fluxes of polycyclic aromatic hydrocarbons in Lake Hongze, China. </w:t>
      </w:r>
      <w:r w:rsidRPr="00472BD4">
        <w:rPr>
          <w:i/>
        </w:rPr>
        <w:t>Journal of Soils and Sediments, 21</w:t>
      </w:r>
      <w:r w:rsidRPr="00472BD4">
        <w:t xml:space="preserve">(8), 2969-2980. </w:t>
      </w:r>
      <w:hyperlink r:id="rId25" w:history="1">
        <w:r w:rsidRPr="00472BD4">
          <w:rPr>
            <w:rStyle w:val="a8"/>
          </w:rPr>
          <w:t>http://doi.org/10.1007/s11368-021-02982-3</w:t>
        </w:r>
      </w:hyperlink>
    </w:p>
    <w:p w14:paraId="734A6C5C" w14:textId="385FD3DC" w:rsidR="00472BD4" w:rsidRPr="00472BD4" w:rsidRDefault="00472BD4" w:rsidP="00472BD4">
      <w:pPr>
        <w:pStyle w:val="EndNoteBibliography"/>
        <w:ind w:left="720" w:hanging="720"/>
      </w:pPr>
      <w:r w:rsidRPr="00472BD4">
        <w:t xml:space="preserve">Zhang, H., Sun, L., Sun, T., Li, H., &amp; Luo, Q. (2013). Spatial distribution and seasonal variation of polycyclic aromatic hydrocarbons (PAHs) contaminations in surface water from the Hun River, Northeast China. </w:t>
      </w:r>
      <w:r w:rsidRPr="00472BD4">
        <w:rPr>
          <w:i/>
        </w:rPr>
        <w:t>Environ Monit Assess, 185</w:t>
      </w:r>
      <w:r w:rsidRPr="00472BD4">
        <w:t xml:space="preserve">(2), 1451-1462. </w:t>
      </w:r>
      <w:hyperlink r:id="rId26" w:history="1">
        <w:r w:rsidRPr="00472BD4">
          <w:rPr>
            <w:rStyle w:val="a8"/>
          </w:rPr>
          <w:t>http://doi.org/10.1007/s10661-012-2644-7</w:t>
        </w:r>
      </w:hyperlink>
    </w:p>
    <w:p w14:paraId="76E4D3E8" w14:textId="2A289E37" w:rsidR="00913AE2" w:rsidRPr="00913AE2" w:rsidRDefault="00DC56A3" w:rsidP="00913AE2">
      <w:pPr>
        <w:rPr>
          <w:lang w:val="en-GB" w:eastAsia="en-GB"/>
        </w:rPr>
      </w:pPr>
      <w:r>
        <w:rPr>
          <w:lang w:val="en-GB" w:eastAsia="en-GB"/>
        </w:rPr>
        <w:fldChar w:fldCharType="end"/>
      </w:r>
    </w:p>
    <w:sectPr w:rsidR="00913AE2" w:rsidRPr="00913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98410" w14:textId="77777777" w:rsidR="00A57E8F" w:rsidRDefault="00A57E8F" w:rsidP="009B4836">
      <w:r>
        <w:separator/>
      </w:r>
    </w:p>
  </w:endnote>
  <w:endnote w:type="continuationSeparator" w:id="0">
    <w:p w14:paraId="3E6C253C" w14:textId="77777777" w:rsidR="00A57E8F" w:rsidRDefault="00A57E8F" w:rsidP="009B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7FFBD" w14:textId="77777777" w:rsidR="00A57E8F" w:rsidRDefault="00A57E8F" w:rsidP="009B4836">
      <w:r>
        <w:separator/>
      </w:r>
    </w:p>
  </w:footnote>
  <w:footnote w:type="continuationSeparator" w:id="0">
    <w:p w14:paraId="34DED3F3" w14:textId="77777777" w:rsidR="00A57E8F" w:rsidRDefault="00A57E8F" w:rsidP="009B4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5xdrafpre95dedze6xwvxzsta0dz5fzpx2&quot;&gt;PAHs&lt;record-ids&gt;&lt;item&gt;11&lt;/item&gt;&lt;item&gt;13&lt;/item&gt;&lt;item&gt;44&lt;/item&gt;&lt;item&gt;45&lt;/item&gt;&lt;item&gt;63&lt;/item&gt;&lt;item&gt;64&lt;/item&gt;&lt;item&gt;68&lt;/item&gt;&lt;item&gt;77&lt;/item&gt;&lt;item&gt;78&lt;/item&gt;&lt;item&gt;79&lt;/item&gt;&lt;item&gt;80&lt;/item&gt;&lt;/record-ids&gt;&lt;/item&gt;&lt;/Libraries&gt;"/>
  </w:docVars>
  <w:rsids>
    <w:rsidRoot w:val="00650531"/>
    <w:rsid w:val="00023F1B"/>
    <w:rsid w:val="00027E4A"/>
    <w:rsid w:val="000561E9"/>
    <w:rsid w:val="001319C8"/>
    <w:rsid w:val="00136FBE"/>
    <w:rsid w:val="00210C73"/>
    <w:rsid w:val="0024200E"/>
    <w:rsid w:val="002C0845"/>
    <w:rsid w:val="00344CD0"/>
    <w:rsid w:val="003E7082"/>
    <w:rsid w:val="00404207"/>
    <w:rsid w:val="00462AB0"/>
    <w:rsid w:val="00472BD4"/>
    <w:rsid w:val="004E4E23"/>
    <w:rsid w:val="004F1A3B"/>
    <w:rsid w:val="005D5F3A"/>
    <w:rsid w:val="00650531"/>
    <w:rsid w:val="006A782D"/>
    <w:rsid w:val="006C0379"/>
    <w:rsid w:val="00770D06"/>
    <w:rsid w:val="0085295F"/>
    <w:rsid w:val="00853EC9"/>
    <w:rsid w:val="008B51B4"/>
    <w:rsid w:val="008C2082"/>
    <w:rsid w:val="0091270F"/>
    <w:rsid w:val="00913AE2"/>
    <w:rsid w:val="00976B0A"/>
    <w:rsid w:val="009B4836"/>
    <w:rsid w:val="009F4D1B"/>
    <w:rsid w:val="00A57E8F"/>
    <w:rsid w:val="00AD6725"/>
    <w:rsid w:val="00B95A1A"/>
    <w:rsid w:val="00BD3D2E"/>
    <w:rsid w:val="00BD3F37"/>
    <w:rsid w:val="00C9307D"/>
    <w:rsid w:val="00CC169B"/>
    <w:rsid w:val="00CF44B0"/>
    <w:rsid w:val="00D827DA"/>
    <w:rsid w:val="00DC56A3"/>
    <w:rsid w:val="00DE08EE"/>
    <w:rsid w:val="00EB333E"/>
    <w:rsid w:val="00F4723B"/>
    <w:rsid w:val="00F63961"/>
    <w:rsid w:val="00F9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81EE38"/>
  <w15:chartTrackingRefBased/>
  <w15:docId w15:val="{D9C0A317-A60A-4D01-8B0D-21F76B93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69B"/>
    <w:pPr>
      <w:widowControl w:val="0"/>
      <w:spacing w:line="360" w:lineRule="auto"/>
      <w:jc w:val="both"/>
    </w:pPr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8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48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4836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4836"/>
    <w:rPr>
      <w:sz w:val="18"/>
      <w:szCs w:val="18"/>
    </w:rPr>
  </w:style>
  <w:style w:type="paragraph" w:customStyle="1" w:styleId="Figurecaption">
    <w:name w:val="Figure caption"/>
    <w:basedOn w:val="a"/>
    <w:next w:val="a"/>
    <w:qFormat/>
    <w:rsid w:val="009B4836"/>
    <w:pPr>
      <w:widowControl/>
      <w:spacing w:before="240"/>
      <w:jc w:val="left"/>
    </w:pPr>
    <w:rPr>
      <w:rFonts w:cs="Times New Roman"/>
      <w:kern w:val="0"/>
      <w:sz w:val="24"/>
      <w:szCs w:val="24"/>
      <w:lang w:val="en-GB" w:eastAsia="en-GB"/>
    </w:rPr>
  </w:style>
  <w:style w:type="table" w:styleId="a7">
    <w:name w:val="Table Grid"/>
    <w:basedOn w:val="a1"/>
    <w:uiPriority w:val="39"/>
    <w:rsid w:val="009B48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a"/>
    <w:next w:val="a"/>
    <w:link w:val="Tabletitle0"/>
    <w:qFormat/>
    <w:rsid w:val="009B4836"/>
    <w:pPr>
      <w:widowControl/>
      <w:spacing w:before="240"/>
      <w:jc w:val="left"/>
    </w:pPr>
    <w:rPr>
      <w:rFonts w:cs="Times New Roman"/>
      <w:kern w:val="0"/>
      <w:sz w:val="24"/>
      <w:szCs w:val="24"/>
      <w:lang w:val="en-GB" w:eastAsia="en-GB"/>
    </w:rPr>
  </w:style>
  <w:style w:type="character" w:customStyle="1" w:styleId="jlqj4b">
    <w:name w:val="jlqj4b"/>
    <w:basedOn w:val="a0"/>
    <w:rsid w:val="00913AE2"/>
  </w:style>
  <w:style w:type="paragraph" w:customStyle="1" w:styleId="Articletitle">
    <w:name w:val="Article title"/>
    <w:basedOn w:val="a"/>
    <w:next w:val="a"/>
    <w:qFormat/>
    <w:rsid w:val="00B95A1A"/>
    <w:pPr>
      <w:widowControl/>
      <w:spacing w:after="120"/>
    </w:pPr>
    <w:rPr>
      <w:rFonts w:cs="Times New Roman"/>
      <w:b/>
      <w:kern w:val="0"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a"/>
    <w:qFormat/>
    <w:rsid w:val="00B95A1A"/>
    <w:pPr>
      <w:widowControl/>
      <w:spacing w:before="240"/>
      <w:jc w:val="left"/>
    </w:pPr>
    <w:rPr>
      <w:rFonts w:cs="Times New Roman"/>
      <w:kern w:val="0"/>
      <w:sz w:val="24"/>
      <w:szCs w:val="24"/>
      <w:lang w:val="en-GB" w:eastAsia="en-GB"/>
    </w:rPr>
  </w:style>
  <w:style w:type="character" w:styleId="a8">
    <w:name w:val="Hyperlink"/>
    <w:basedOn w:val="a0"/>
    <w:uiPriority w:val="99"/>
    <w:unhideWhenUsed/>
    <w:rsid w:val="0091270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1270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C56A3"/>
    <w:pPr>
      <w:jc w:val="center"/>
    </w:pPr>
    <w:rPr>
      <w:rFonts w:cs="Times New Roman"/>
      <w:noProof/>
    </w:rPr>
  </w:style>
  <w:style w:type="character" w:customStyle="1" w:styleId="Tabletitle0">
    <w:name w:val="Table title 字符"/>
    <w:basedOn w:val="a0"/>
    <w:link w:val="Tabletitle"/>
    <w:rsid w:val="00DC56A3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character" w:customStyle="1" w:styleId="EndNoteBibliographyTitle0">
    <w:name w:val="EndNote Bibliography Title 字符"/>
    <w:basedOn w:val="Tabletitle0"/>
    <w:link w:val="EndNoteBibliographyTitle"/>
    <w:rsid w:val="00DC56A3"/>
    <w:rPr>
      <w:rFonts w:ascii="Times New Roman" w:hAnsi="Times New Roman" w:cs="Times New Roman"/>
      <w:noProof/>
      <w:kern w:val="0"/>
      <w:sz w:val="20"/>
      <w:szCs w:val="24"/>
      <w:lang w:val="en-GB" w:eastAsia="en-GB"/>
    </w:rPr>
  </w:style>
  <w:style w:type="paragraph" w:customStyle="1" w:styleId="EndNoteBibliography">
    <w:name w:val="EndNote Bibliography"/>
    <w:basedOn w:val="a"/>
    <w:link w:val="EndNoteBibliography0"/>
    <w:rsid w:val="00DC56A3"/>
    <w:rPr>
      <w:rFonts w:cs="Times New Roman"/>
      <w:noProof/>
    </w:rPr>
  </w:style>
  <w:style w:type="character" w:customStyle="1" w:styleId="EndNoteBibliography0">
    <w:name w:val="EndNote Bibliography 字符"/>
    <w:basedOn w:val="Tabletitle0"/>
    <w:link w:val="EndNoteBibliography"/>
    <w:rsid w:val="00DC56A3"/>
    <w:rPr>
      <w:rFonts w:ascii="Times New Roman" w:hAnsi="Times New Roman" w:cs="Times New Roman"/>
      <w:noProof/>
      <w:kern w:val="0"/>
      <w:sz w:val="20"/>
      <w:szCs w:val="24"/>
      <w:lang w:val="en-GB" w:eastAsia="en-GB"/>
    </w:rPr>
  </w:style>
  <w:style w:type="character" w:customStyle="1" w:styleId="15">
    <w:name w:val="15"/>
    <w:basedOn w:val="a0"/>
    <w:qFormat/>
    <w:rsid w:val="00404207"/>
    <w:rPr>
      <w:rFonts w:ascii="Times New Roman" w:hAnsi="Times New Roman" w:cs="Times New Roman"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hyperlink" Target="http://doi.org/10.1016/j.scitotenv.2020.137060" TargetMode="External"/><Relationship Id="rId26" Type="http://schemas.openxmlformats.org/officeDocument/2006/relationships/hyperlink" Target="http://doi.org/10.1007/s10661-012-2644-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i.org/10.1007/s10661-010-1352-4" TargetMode="Externa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hyperlink" Target="http://doi.org/10.1007/s10646-010-0464-5" TargetMode="External"/><Relationship Id="rId25" Type="http://schemas.openxmlformats.org/officeDocument/2006/relationships/hyperlink" Target="http://doi.org/10.1007/s11368-021-02982-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i.org/10.1016/j.ecoenv.2014.07.022" TargetMode="External"/><Relationship Id="rId20" Type="http://schemas.openxmlformats.org/officeDocument/2006/relationships/hyperlink" Target="http://doi.org/10.1016/j.envpol.2005.08.003" TargetMode="Externa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hyperlink" Target="http://doi.org/10.1007/s11356-021-17902-8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hyperlink" Target="http://doi.org/10.1016/j.ecoenv.2008.05.010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tiff"/><Relationship Id="rId19" Type="http://schemas.openxmlformats.org/officeDocument/2006/relationships/hyperlink" Target="http://doi.org/10.1016/j.chemosphere.2006.12.072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hyperlink" Target="http://doi.org/10.1016/j.scitotenv.2018.10.16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3374</Words>
  <Characters>19235</Characters>
  <Application>Microsoft Office Word</Application>
  <DocSecurity>0</DocSecurity>
  <Lines>160</Lines>
  <Paragraphs>45</Paragraphs>
  <ScaleCrop>false</ScaleCrop>
  <Company/>
  <LinksUpToDate>false</LinksUpToDate>
  <CharactersWithSpaces>22564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鸿志 张</dc:creator>
  <cp:keywords/>
  <dc:description/>
  <cp:lastModifiedBy>鸿志 张</cp:lastModifiedBy>
  <cp:revision>18</cp:revision>
  <dcterms:created xsi:type="dcterms:W3CDTF">2022-11-22T11:01:00Z</dcterms:created>
  <dcterms:modified xsi:type="dcterms:W3CDTF">2022-12-16T15:10:00Z</dcterms:modified>
</cp:coreProperties>
</file>