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455284" w14:textId="77777777" w:rsidR="0007542B" w:rsidRDefault="0007542B" w:rsidP="0007542B">
      <w:pPr>
        <w:pStyle w:val="Tablecaption"/>
        <w:spacing w:before="0" w:after="0"/>
        <w:jc w:val="both"/>
        <w:rPr>
          <w:color w:val="auto"/>
        </w:rPr>
      </w:pPr>
      <w:r>
        <w:rPr>
          <w:color w:val="auto"/>
        </w:rPr>
        <w:t xml:space="preserve">Table </w:t>
      </w:r>
      <w:r>
        <w:rPr>
          <w:color w:val="auto"/>
        </w:rPr>
        <w:fldChar w:fldCharType="begin"/>
      </w:r>
      <w:r>
        <w:rPr>
          <w:color w:val="auto"/>
        </w:rPr>
        <w:instrText xml:space="preserve"> SEQ Table \* ARABIC </w:instrText>
      </w:r>
      <w:r>
        <w:rPr>
          <w:color w:val="auto"/>
        </w:rPr>
        <w:fldChar w:fldCharType="separate"/>
      </w:r>
      <w:r>
        <w:rPr>
          <w:noProof/>
          <w:color w:val="auto"/>
        </w:rPr>
        <w:t>2</w:t>
      </w:r>
      <w:r>
        <w:rPr>
          <w:color w:val="auto"/>
        </w:rPr>
        <w:fldChar w:fldCharType="end"/>
      </w:r>
      <w:r>
        <w:rPr>
          <w:color w:val="auto"/>
        </w:rPr>
        <w:t>: Deterioration values, intensity and patterns used for erosion forms (Loss of material).</w:t>
      </w:r>
    </w:p>
    <w:tbl>
      <w:tblPr>
        <w:tblStyle w:val="Tabellasemplice-21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586"/>
        <w:gridCol w:w="1592"/>
        <w:gridCol w:w="1453"/>
        <w:gridCol w:w="1414"/>
      </w:tblGrid>
      <w:tr w:rsidR="0007542B" w14:paraId="79CB467B" w14:textId="77777777" w:rsidTr="000754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1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8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607B75FB" w14:textId="77777777" w:rsidR="0007542B" w:rsidRDefault="0007542B">
            <w:pPr>
              <w:spacing w:line="24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Deterioration level (DL)</w:t>
            </w:r>
          </w:p>
        </w:tc>
        <w:tc>
          <w:tcPr>
            <w:tcW w:w="1592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7B6A0AD4" w14:textId="77777777" w:rsidR="0007542B" w:rsidRDefault="0007542B">
            <w:pPr>
              <w:spacing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Deterioration intensity description</w:t>
            </w:r>
          </w:p>
        </w:tc>
        <w:tc>
          <w:tcPr>
            <w:tcW w:w="1453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2E2E4F64" w14:textId="77777777" w:rsidR="0007542B" w:rsidRDefault="0007542B">
            <w:pPr>
              <w:spacing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Pattern</w:t>
            </w:r>
          </w:p>
        </w:tc>
        <w:tc>
          <w:tcPr>
            <w:tcW w:w="1414" w:type="dxa"/>
            <w:tcBorders>
              <w:top w:val="single" w:sz="4" w:space="0" w:color="7F7F7F" w:themeColor="text1" w:themeTint="80"/>
              <w:left w:val="nil"/>
              <w:right w:val="nil"/>
            </w:tcBorders>
            <w:hideMark/>
          </w:tcPr>
          <w:p w14:paraId="41A88A37" w14:textId="77777777" w:rsidR="0007542B" w:rsidRDefault="0007542B">
            <w:pPr>
              <w:spacing w:line="24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Intensity value</w:t>
            </w:r>
          </w:p>
        </w:tc>
      </w:tr>
      <w:tr w:rsidR="0007542B" w14:paraId="4A812FCF" w14:textId="77777777" w:rsidTr="000754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8" w:type="dxa"/>
            <w:tcBorders>
              <w:left w:val="nil"/>
              <w:right w:val="nil"/>
            </w:tcBorders>
            <w:vAlign w:val="center"/>
            <w:hideMark/>
          </w:tcPr>
          <w:p w14:paraId="065BC91C" w14:textId="77777777" w:rsidR="0007542B" w:rsidRDefault="0007542B">
            <w:pPr>
              <w:spacing w:line="24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0</w:t>
            </w:r>
          </w:p>
        </w:tc>
        <w:tc>
          <w:tcPr>
            <w:tcW w:w="1592" w:type="dxa"/>
            <w:tcBorders>
              <w:left w:val="nil"/>
              <w:right w:val="nil"/>
            </w:tcBorders>
            <w:vAlign w:val="center"/>
            <w:hideMark/>
          </w:tcPr>
          <w:p w14:paraId="0A3EE45B" w14:textId="77777777" w:rsidR="0007542B" w:rsidRDefault="0007542B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 xml:space="preserve">no visible </w:t>
            </w:r>
          </w:p>
        </w:tc>
        <w:tc>
          <w:tcPr>
            <w:tcW w:w="1453" w:type="dxa"/>
            <w:tcBorders>
              <w:left w:val="nil"/>
              <w:right w:val="nil"/>
            </w:tcBorders>
            <w:vAlign w:val="center"/>
          </w:tcPr>
          <w:p w14:paraId="29CB3ED7" w14:textId="77777777" w:rsidR="0007542B" w:rsidRDefault="0007542B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</w:p>
        </w:tc>
        <w:tc>
          <w:tcPr>
            <w:tcW w:w="1414" w:type="dxa"/>
            <w:tcBorders>
              <w:left w:val="nil"/>
              <w:right w:val="nil"/>
            </w:tcBorders>
            <w:vAlign w:val="center"/>
            <w:hideMark/>
          </w:tcPr>
          <w:p w14:paraId="75369864" w14:textId="77777777" w:rsidR="0007542B" w:rsidRDefault="0007542B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0</w:t>
            </w:r>
          </w:p>
        </w:tc>
      </w:tr>
      <w:tr w:rsidR="0007542B" w14:paraId="24D5DFAE" w14:textId="77777777" w:rsidTr="0007542B">
        <w:trPr>
          <w:trHeight w:val="6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13FF39" w14:textId="77777777" w:rsidR="0007542B" w:rsidRDefault="0007542B">
            <w:pPr>
              <w:spacing w:line="24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1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33248A" w14:textId="77777777" w:rsidR="0007542B" w:rsidRDefault="0007542B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 xml:space="preserve">very slight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0DC57C" w14:textId="27E107DA" w:rsidR="0007542B" w:rsidRDefault="0007542B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6BD0178C" wp14:editId="09589F39">
                  <wp:extent cx="361950" cy="361950"/>
                  <wp:effectExtent l="19050" t="19050" r="19050" b="1905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  <a:noFill/>
                          <a:ln w="1905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5DE98E" w14:textId="77777777" w:rsidR="0007542B" w:rsidRDefault="0007542B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1</w:t>
            </w:r>
          </w:p>
        </w:tc>
      </w:tr>
      <w:tr w:rsidR="0007542B" w14:paraId="4EB3A741" w14:textId="77777777" w:rsidTr="000754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8" w:type="dxa"/>
            <w:tcBorders>
              <w:left w:val="nil"/>
              <w:right w:val="nil"/>
            </w:tcBorders>
            <w:vAlign w:val="center"/>
            <w:hideMark/>
          </w:tcPr>
          <w:p w14:paraId="3BF2C9B0" w14:textId="77777777" w:rsidR="0007542B" w:rsidRDefault="0007542B">
            <w:pPr>
              <w:spacing w:line="24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2</w:t>
            </w:r>
          </w:p>
        </w:tc>
        <w:tc>
          <w:tcPr>
            <w:tcW w:w="1592" w:type="dxa"/>
            <w:tcBorders>
              <w:left w:val="nil"/>
              <w:right w:val="nil"/>
            </w:tcBorders>
            <w:vAlign w:val="center"/>
            <w:hideMark/>
          </w:tcPr>
          <w:p w14:paraId="6C30369B" w14:textId="77777777" w:rsidR="0007542B" w:rsidRDefault="0007542B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 xml:space="preserve">slight </w:t>
            </w:r>
          </w:p>
        </w:tc>
        <w:tc>
          <w:tcPr>
            <w:tcW w:w="1453" w:type="dxa"/>
            <w:tcBorders>
              <w:left w:val="nil"/>
              <w:right w:val="nil"/>
            </w:tcBorders>
            <w:vAlign w:val="center"/>
            <w:hideMark/>
          </w:tcPr>
          <w:p w14:paraId="10ABD811" w14:textId="6C3D53F8" w:rsidR="0007542B" w:rsidRDefault="0007542B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2924522B" wp14:editId="1630E13B">
                  <wp:extent cx="361950" cy="361950"/>
                  <wp:effectExtent l="19050" t="19050" r="19050" b="1905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  <a:noFill/>
                          <a:ln w="1905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4" w:type="dxa"/>
            <w:tcBorders>
              <w:left w:val="nil"/>
              <w:right w:val="nil"/>
            </w:tcBorders>
            <w:vAlign w:val="center"/>
            <w:hideMark/>
          </w:tcPr>
          <w:p w14:paraId="2B8CAC1D" w14:textId="77777777" w:rsidR="0007542B" w:rsidRDefault="0007542B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2</w:t>
            </w:r>
          </w:p>
        </w:tc>
      </w:tr>
      <w:tr w:rsidR="0007542B" w14:paraId="35100FC5" w14:textId="77777777" w:rsidTr="0007542B">
        <w:trPr>
          <w:trHeight w:val="6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2456D5" w14:textId="77777777" w:rsidR="0007542B" w:rsidRDefault="0007542B">
            <w:pPr>
              <w:spacing w:line="24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3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240AA3" w14:textId="77777777" w:rsidR="0007542B" w:rsidRDefault="0007542B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 xml:space="preserve">moderate </w:t>
            </w:r>
          </w:p>
        </w:tc>
        <w:tc>
          <w:tcPr>
            <w:tcW w:w="145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B8E036" w14:textId="3DD900B5" w:rsidR="0007542B" w:rsidRDefault="0007542B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7170FC48" wp14:editId="258D6E9B">
                  <wp:extent cx="361950" cy="361950"/>
                  <wp:effectExtent l="19050" t="19050" r="19050" b="1905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  <a:noFill/>
                          <a:ln w="1905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7E5F05" w14:textId="77777777" w:rsidR="0007542B" w:rsidRDefault="0007542B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3</w:t>
            </w:r>
          </w:p>
        </w:tc>
      </w:tr>
      <w:tr w:rsidR="0007542B" w14:paraId="4FCCE8A1" w14:textId="77777777" w:rsidTr="000754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8" w:type="dxa"/>
            <w:tcBorders>
              <w:left w:val="nil"/>
              <w:right w:val="nil"/>
            </w:tcBorders>
            <w:vAlign w:val="center"/>
            <w:hideMark/>
          </w:tcPr>
          <w:p w14:paraId="4439C0F2" w14:textId="77777777" w:rsidR="0007542B" w:rsidRDefault="0007542B">
            <w:pPr>
              <w:spacing w:line="24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4</w:t>
            </w:r>
          </w:p>
        </w:tc>
        <w:tc>
          <w:tcPr>
            <w:tcW w:w="1592" w:type="dxa"/>
            <w:tcBorders>
              <w:left w:val="nil"/>
              <w:right w:val="nil"/>
            </w:tcBorders>
            <w:vAlign w:val="center"/>
            <w:hideMark/>
          </w:tcPr>
          <w:p w14:paraId="76ABEF95" w14:textId="77777777" w:rsidR="0007542B" w:rsidRDefault="0007542B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 xml:space="preserve">severe </w:t>
            </w:r>
          </w:p>
        </w:tc>
        <w:tc>
          <w:tcPr>
            <w:tcW w:w="1453" w:type="dxa"/>
            <w:tcBorders>
              <w:left w:val="nil"/>
              <w:right w:val="nil"/>
            </w:tcBorders>
            <w:vAlign w:val="center"/>
            <w:hideMark/>
          </w:tcPr>
          <w:p w14:paraId="3D132802" w14:textId="5C5D6543" w:rsidR="0007542B" w:rsidRDefault="0007542B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168B4CFF" wp14:editId="65A7405F">
                  <wp:extent cx="361950" cy="361950"/>
                  <wp:effectExtent l="19050" t="19050" r="19050" b="1905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  <a:noFill/>
                          <a:ln w="1905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4" w:type="dxa"/>
            <w:tcBorders>
              <w:left w:val="nil"/>
              <w:right w:val="nil"/>
            </w:tcBorders>
            <w:vAlign w:val="center"/>
            <w:hideMark/>
          </w:tcPr>
          <w:p w14:paraId="22F29864" w14:textId="77777777" w:rsidR="0007542B" w:rsidRDefault="0007542B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>4</w:t>
            </w:r>
          </w:p>
        </w:tc>
      </w:tr>
      <w:tr w:rsidR="0007542B" w14:paraId="34252EFC" w14:textId="77777777" w:rsidTr="0007542B">
        <w:trPr>
          <w:trHeight w:val="6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8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vAlign w:val="center"/>
            <w:hideMark/>
          </w:tcPr>
          <w:p w14:paraId="03053A17" w14:textId="77777777" w:rsidR="0007542B" w:rsidRDefault="0007542B">
            <w:pPr>
              <w:spacing w:line="240" w:lineRule="auto"/>
              <w:jc w:val="both"/>
              <w:rPr>
                <w:lang w:val="en-GB"/>
              </w:rPr>
            </w:pPr>
            <w:r>
              <w:rPr>
                <w:lang w:val="en-GB"/>
              </w:rPr>
              <w:t>5</w:t>
            </w:r>
          </w:p>
        </w:tc>
        <w:tc>
          <w:tcPr>
            <w:tcW w:w="1592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vAlign w:val="center"/>
            <w:hideMark/>
          </w:tcPr>
          <w:p w14:paraId="7A923069" w14:textId="77777777" w:rsidR="0007542B" w:rsidRDefault="0007542B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lang w:val="en-GB"/>
              </w:rPr>
              <w:t xml:space="preserve">very severe </w:t>
            </w:r>
          </w:p>
        </w:tc>
        <w:tc>
          <w:tcPr>
            <w:tcW w:w="1453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vAlign w:val="center"/>
            <w:hideMark/>
          </w:tcPr>
          <w:p w14:paraId="555824DB" w14:textId="451E2AD1" w:rsidR="0007542B" w:rsidRDefault="0007542B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GB"/>
              </w:rPr>
            </w:pPr>
            <w:r>
              <w:rPr>
                <w:noProof/>
                <w:lang w:val="en-US"/>
              </w:rPr>
              <w:drawing>
                <wp:inline distT="0" distB="0" distL="0" distR="0" wp14:anchorId="79158968" wp14:editId="5A3BD9C4">
                  <wp:extent cx="361950" cy="361950"/>
                  <wp:effectExtent l="19050" t="19050" r="19050" b="1905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50" cy="361950"/>
                          </a:xfrm>
                          <a:prstGeom prst="rect">
                            <a:avLst/>
                          </a:prstGeom>
                          <a:noFill/>
                          <a:ln w="1905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4" w:type="dxa"/>
            <w:tcBorders>
              <w:top w:val="nil"/>
              <w:left w:val="nil"/>
              <w:bottom w:val="single" w:sz="4" w:space="0" w:color="7F7F7F" w:themeColor="text1" w:themeTint="80"/>
              <w:right w:val="nil"/>
            </w:tcBorders>
            <w:vAlign w:val="center"/>
            <w:hideMark/>
          </w:tcPr>
          <w:p w14:paraId="318AC7F1" w14:textId="77777777" w:rsidR="0007542B" w:rsidRDefault="0007542B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lang w:val="en-GB"/>
              </w:rPr>
            </w:pPr>
            <w:r>
              <w:rPr>
                <w:noProof/>
                <w:lang w:val="en-GB"/>
              </w:rPr>
              <w:t>5</w:t>
            </w:r>
          </w:p>
        </w:tc>
      </w:tr>
    </w:tbl>
    <w:p w14:paraId="5806EA60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42B"/>
    <w:rsid w:val="0007542B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FF3A53"/>
  <w15:chartTrackingRefBased/>
  <w15:docId w15:val="{6BE84516-FED0-464A-BF2A-347E73760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542B"/>
    <w:pPr>
      <w:spacing w:line="256" w:lineRule="auto"/>
    </w:pPr>
    <w:rPr>
      <w:rFonts w:ascii="Arial" w:hAnsi="Arial"/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ablecaptionChar">
    <w:name w:val="Table caption Char"/>
    <w:link w:val="Tablecaption"/>
    <w:locked/>
    <w:rsid w:val="0007542B"/>
    <w:rPr>
      <w:rFonts w:ascii="Arial" w:eastAsia="Times New Roman" w:hAnsi="Arial" w:cs="Times New Roman"/>
      <w:bCs/>
      <w:i/>
      <w:iCs/>
      <w:color w:val="333333"/>
      <w:sz w:val="20"/>
      <w:lang w:val="en-GB"/>
    </w:rPr>
  </w:style>
  <w:style w:type="paragraph" w:customStyle="1" w:styleId="Tablecaption">
    <w:name w:val="Table caption"/>
    <w:basedOn w:val="Caption"/>
    <w:link w:val="TablecaptionChar"/>
    <w:qFormat/>
    <w:rsid w:val="0007542B"/>
    <w:pPr>
      <w:spacing w:before="60" w:after="160" w:line="256" w:lineRule="auto"/>
    </w:pPr>
    <w:rPr>
      <w:rFonts w:eastAsia="Times New Roman" w:cs="Times New Roman"/>
      <w:bCs/>
      <w:color w:val="333333"/>
      <w:sz w:val="20"/>
      <w:szCs w:val="22"/>
      <w:lang w:val="en-GB"/>
    </w:rPr>
  </w:style>
  <w:style w:type="table" w:customStyle="1" w:styleId="Tabellasemplice-21">
    <w:name w:val="Tabella semplice - 21"/>
    <w:basedOn w:val="TableNormal"/>
    <w:uiPriority w:val="99"/>
    <w:rsid w:val="0007542B"/>
    <w:pPr>
      <w:spacing w:after="0" w:line="240" w:lineRule="auto"/>
    </w:pPr>
    <w:rPr>
      <w:lang w:val="it-IT"/>
    </w:rPr>
    <w:tblPr>
      <w:tblStyleRowBandSize w:val="1"/>
      <w:tblStyleColBandSize w:val="1"/>
      <w:tblInd w:w="0" w:type="nil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Caption">
    <w:name w:val="caption"/>
    <w:basedOn w:val="Normal"/>
    <w:next w:val="Normal"/>
    <w:uiPriority w:val="35"/>
    <w:semiHidden/>
    <w:unhideWhenUsed/>
    <w:qFormat/>
    <w:rsid w:val="0007542B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12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267</Characters>
  <Application>Microsoft Office Word</Application>
  <DocSecurity>0</DocSecurity>
  <Lines>2</Lines>
  <Paragraphs>1</Paragraphs>
  <ScaleCrop>false</ScaleCrop>
  <Company>Springer Nature</Company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2022-12-21T10:38:00Z</dcterms:created>
  <dcterms:modified xsi:type="dcterms:W3CDTF">2022-12-21T10:38:00Z</dcterms:modified>
</cp:coreProperties>
</file>