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CF99F" w14:textId="7E8C1172" w:rsidR="003C69D6" w:rsidRPr="009A12E9" w:rsidRDefault="003C69D6" w:rsidP="00022E8B">
      <w:pPr>
        <w:widowControl/>
        <w:rPr>
          <w:rFonts w:ascii="Times New Roman" w:hAnsi="Times New Roman" w:cs="Times New Roman"/>
          <w:color w:val="000000"/>
        </w:rPr>
      </w:pPr>
      <w:r w:rsidRPr="009A12E9">
        <w:rPr>
          <w:rFonts w:ascii="Times New Roman" w:hAnsi="Times New Roman" w:cs="Times New Roman"/>
          <w:color w:val="000000"/>
        </w:rPr>
        <w:t xml:space="preserve">Supplementary </w:t>
      </w:r>
      <w:r w:rsidRPr="009A12E9">
        <w:rPr>
          <w:rFonts w:ascii="Times New Roman" w:eastAsia="Arial" w:hAnsi="Times New Roman" w:cs="Times New Roman"/>
          <w:color w:val="000000"/>
        </w:rPr>
        <w:t>Table 1</w:t>
      </w:r>
      <w:r w:rsidR="009A12E9">
        <w:rPr>
          <w:rFonts w:asciiTheme="minorEastAsia" w:eastAsiaTheme="minorEastAsia" w:hAnsiTheme="minorEastAsia" w:cs="Times New Roman" w:hint="eastAsia"/>
          <w:color w:val="000000"/>
        </w:rPr>
        <w:t>.</w:t>
      </w:r>
      <w:r w:rsidR="009A12E9" w:rsidRPr="009A12E9">
        <w:rPr>
          <w:rFonts w:ascii="Times New Roman" w:eastAsia="Arial" w:hAnsi="Times New Roman" w:cs="Times New Roman"/>
          <w:color w:val="000000"/>
        </w:rPr>
        <w:t xml:space="preserve"> </w:t>
      </w:r>
      <w:r w:rsidR="009A12E9" w:rsidRPr="009A12E9">
        <w:rPr>
          <w:rFonts w:ascii="Times New Roman" w:hAnsi="Times New Roman" w:cs="Times New Roman"/>
          <w:bCs/>
        </w:rPr>
        <w:t>List of the FIRST brain tumor panel established by the Department of Pathology, Seoul National University Hospital (FIRST means Friendly, Integrated, Research-based, Smart and Trustworthy).</w:t>
      </w:r>
    </w:p>
    <w:tbl>
      <w:tblPr>
        <w:tblStyle w:val="a3"/>
        <w:tblW w:w="7449" w:type="dxa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749"/>
        <w:gridCol w:w="716"/>
        <w:gridCol w:w="658"/>
        <w:gridCol w:w="749"/>
        <w:gridCol w:w="641"/>
        <w:gridCol w:w="649"/>
        <w:gridCol w:w="741"/>
        <w:gridCol w:w="766"/>
        <w:gridCol w:w="599"/>
        <w:gridCol w:w="749"/>
        <w:gridCol w:w="666"/>
        <w:gridCol w:w="616"/>
      </w:tblGrid>
      <w:tr w:rsidR="009A12E9" w:rsidRPr="009A12E9" w14:paraId="001CB7EE" w14:textId="77777777" w:rsidTr="002A61D8">
        <w:trPr>
          <w:trHeight w:val="227"/>
        </w:trPr>
        <w:tc>
          <w:tcPr>
            <w:tcW w:w="5758" w:type="dxa"/>
            <w:gridSpan w:val="10"/>
          </w:tcPr>
          <w:p w14:paraId="615695FB" w14:textId="2724DFC4" w:rsidR="009A12E9" w:rsidRPr="009A12E9" w:rsidRDefault="009A12E9" w:rsidP="002A61D8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DNA</w:t>
            </w:r>
          </w:p>
        </w:tc>
        <w:tc>
          <w:tcPr>
            <w:tcW w:w="1691" w:type="dxa"/>
            <w:gridSpan w:val="3"/>
          </w:tcPr>
          <w:p w14:paraId="51C4A5E2" w14:textId="77777777" w:rsidR="009A12E9" w:rsidRPr="009A12E9" w:rsidRDefault="009A12E9" w:rsidP="002A61D8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b/>
                <w:sz w:val="15"/>
                <w:szCs w:val="15"/>
              </w:rPr>
              <w:t>RNA</w:t>
            </w:r>
          </w:p>
        </w:tc>
      </w:tr>
      <w:tr w:rsidR="009A12E9" w:rsidRPr="009A12E9" w14:paraId="50711D54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68C8DD5B" w14:textId="77777777" w:rsidR="009A12E9" w:rsidRPr="009A12E9" w:rsidRDefault="009A12E9" w:rsidP="002A61D8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ACVR1</w:t>
            </w:r>
          </w:p>
        </w:tc>
        <w:tc>
          <w:tcPr>
            <w:tcW w:w="614" w:type="dxa"/>
            <w:vAlign w:val="center"/>
          </w:tcPr>
          <w:p w14:paraId="7CE0D93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C11ORF95</w:t>
            </w:r>
          </w:p>
        </w:tc>
        <w:tc>
          <w:tcPr>
            <w:tcW w:w="585" w:type="dxa"/>
            <w:vAlign w:val="center"/>
          </w:tcPr>
          <w:p w14:paraId="58FA873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CTNNB1</w:t>
            </w:r>
          </w:p>
        </w:tc>
        <w:tc>
          <w:tcPr>
            <w:tcW w:w="551" w:type="dxa"/>
            <w:vAlign w:val="center"/>
          </w:tcPr>
          <w:p w14:paraId="1E235B6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FAT1</w:t>
            </w:r>
          </w:p>
        </w:tc>
        <w:tc>
          <w:tcPr>
            <w:tcW w:w="618" w:type="dxa"/>
            <w:vAlign w:val="center"/>
          </w:tcPr>
          <w:p w14:paraId="4D77086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HHIP</w:t>
            </w:r>
          </w:p>
        </w:tc>
        <w:tc>
          <w:tcPr>
            <w:tcW w:w="538" w:type="dxa"/>
            <w:vAlign w:val="center"/>
          </w:tcPr>
          <w:p w14:paraId="6A8A9D9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MAP2K2</w:t>
            </w:r>
          </w:p>
        </w:tc>
        <w:tc>
          <w:tcPr>
            <w:tcW w:w="545" w:type="dxa"/>
            <w:vAlign w:val="center"/>
          </w:tcPr>
          <w:p w14:paraId="62CD07A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MYL1</w:t>
            </w:r>
          </w:p>
        </w:tc>
        <w:tc>
          <w:tcPr>
            <w:tcW w:w="612" w:type="dxa"/>
            <w:vAlign w:val="center"/>
          </w:tcPr>
          <w:p w14:paraId="6EAB119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POLE</w:t>
            </w:r>
          </w:p>
        </w:tc>
        <w:tc>
          <w:tcPr>
            <w:tcW w:w="630" w:type="dxa"/>
            <w:vAlign w:val="center"/>
          </w:tcPr>
          <w:p w14:paraId="33CEC71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SFRP1</w:t>
            </w:r>
          </w:p>
        </w:tc>
        <w:tc>
          <w:tcPr>
            <w:tcW w:w="508" w:type="dxa"/>
            <w:vAlign w:val="center"/>
          </w:tcPr>
          <w:p w14:paraId="1EB8934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TSC1</w:t>
            </w:r>
          </w:p>
        </w:tc>
        <w:tc>
          <w:tcPr>
            <w:tcW w:w="614" w:type="dxa"/>
            <w:vAlign w:val="center"/>
          </w:tcPr>
          <w:p w14:paraId="29F7B19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ALK</w:t>
            </w:r>
          </w:p>
        </w:tc>
        <w:tc>
          <w:tcPr>
            <w:tcW w:w="557" w:type="dxa"/>
            <w:vAlign w:val="center"/>
          </w:tcPr>
          <w:p w14:paraId="1E63AAD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HMGA2</w:t>
            </w:r>
          </w:p>
        </w:tc>
        <w:tc>
          <w:tcPr>
            <w:tcW w:w="520" w:type="dxa"/>
            <w:vAlign w:val="center"/>
          </w:tcPr>
          <w:p w14:paraId="709CF50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SS18</w:t>
            </w:r>
          </w:p>
        </w:tc>
      </w:tr>
      <w:tr w:rsidR="009A12E9" w:rsidRPr="009A12E9" w14:paraId="2A82A56C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1E7F0F3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ADAM29</w:t>
            </w:r>
          </w:p>
        </w:tc>
        <w:tc>
          <w:tcPr>
            <w:tcW w:w="614" w:type="dxa"/>
            <w:vAlign w:val="center"/>
          </w:tcPr>
          <w:p w14:paraId="0B7843F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CBL</w:t>
            </w:r>
          </w:p>
        </w:tc>
        <w:tc>
          <w:tcPr>
            <w:tcW w:w="585" w:type="dxa"/>
            <w:vAlign w:val="center"/>
          </w:tcPr>
          <w:p w14:paraId="1FD44C6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DAXX</w:t>
            </w:r>
          </w:p>
        </w:tc>
        <w:tc>
          <w:tcPr>
            <w:tcW w:w="551" w:type="dxa"/>
            <w:vAlign w:val="center"/>
          </w:tcPr>
          <w:p w14:paraId="2E83AD9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FBXW7</w:t>
            </w:r>
          </w:p>
        </w:tc>
        <w:tc>
          <w:tcPr>
            <w:tcW w:w="618" w:type="dxa"/>
            <w:vAlign w:val="center"/>
          </w:tcPr>
          <w:p w14:paraId="0CA726B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HIST1H3B</w:t>
            </w:r>
          </w:p>
        </w:tc>
        <w:tc>
          <w:tcPr>
            <w:tcW w:w="538" w:type="dxa"/>
            <w:vAlign w:val="center"/>
          </w:tcPr>
          <w:p w14:paraId="0385F2E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MAPK1</w:t>
            </w:r>
          </w:p>
        </w:tc>
        <w:tc>
          <w:tcPr>
            <w:tcW w:w="545" w:type="dxa"/>
            <w:vAlign w:val="center"/>
          </w:tcPr>
          <w:p w14:paraId="44C57F3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NEGR1</w:t>
            </w:r>
          </w:p>
        </w:tc>
        <w:tc>
          <w:tcPr>
            <w:tcW w:w="612" w:type="dxa"/>
            <w:vAlign w:val="center"/>
          </w:tcPr>
          <w:p w14:paraId="67AEF46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POLQ</w:t>
            </w:r>
          </w:p>
        </w:tc>
        <w:tc>
          <w:tcPr>
            <w:tcW w:w="630" w:type="dxa"/>
            <w:vAlign w:val="center"/>
          </w:tcPr>
          <w:p w14:paraId="3DE37B9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SHH</w:t>
            </w:r>
          </w:p>
        </w:tc>
        <w:tc>
          <w:tcPr>
            <w:tcW w:w="508" w:type="dxa"/>
            <w:vAlign w:val="center"/>
          </w:tcPr>
          <w:p w14:paraId="5B0A58E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TSC2</w:t>
            </w:r>
          </w:p>
        </w:tc>
        <w:tc>
          <w:tcPr>
            <w:tcW w:w="614" w:type="dxa"/>
            <w:vAlign w:val="center"/>
          </w:tcPr>
          <w:p w14:paraId="370277F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AXL</w:t>
            </w:r>
          </w:p>
        </w:tc>
        <w:tc>
          <w:tcPr>
            <w:tcW w:w="557" w:type="dxa"/>
            <w:vAlign w:val="center"/>
          </w:tcPr>
          <w:p w14:paraId="74C0AF2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MET</w:t>
            </w:r>
          </w:p>
        </w:tc>
        <w:tc>
          <w:tcPr>
            <w:tcW w:w="520" w:type="dxa"/>
            <w:vAlign w:val="center"/>
          </w:tcPr>
          <w:p w14:paraId="1F0C00A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STAT6</w:t>
            </w:r>
          </w:p>
        </w:tc>
      </w:tr>
      <w:tr w:rsidR="009A12E9" w:rsidRPr="009A12E9" w14:paraId="4C638018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7110D90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ADGRB3</w:t>
            </w:r>
          </w:p>
        </w:tc>
        <w:tc>
          <w:tcPr>
            <w:tcW w:w="614" w:type="dxa"/>
            <w:vAlign w:val="center"/>
          </w:tcPr>
          <w:p w14:paraId="2E62D59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CCND1</w:t>
            </w:r>
          </w:p>
        </w:tc>
        <w:tc>
          <w:tcPr>
            <w:tcW w:w="585" w:type="dxa"/>
            <w:vAlign w:val="center"/>
          </w:tcPr>
          <w:p w14:paraId="20A9831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DDX3X</w:t>
            </w:r>
          </w:p>
        </w:tc>
        <w:tc>
          <w:tcPr>
            <w:tcW w:w="551" w:type="dxa"/>
            <w:vAlign w:val="center"/>
          </w:tcPr>
          <w:p w14:paraId="2216AC6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FGF3</w:t>
            </w:r>
          </w:p>
        </w:tc>
        <w:tc>
          <w:tcPr>
            <w:tcW w:w="618" w:type="dxa"/>
            <w:vAlign w:val="center"/>
          </w:tcPr>
          <w:p w14:paraId="5AE1855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HIST1H3C</w:t>
            </w:r>
          </w:p>
        </w:tc>
        <w:tc>
          <w:tcPr>
            <w:tcW w:w="538" w:type="dxa"/>
            <w:vAlign w:val="center"/>
          </w:tcPr>
          <w:p w14:paraId="18C67B0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MAPK3</w:t>
            </w:r>
          </w:p>
        </w:tc>
        <w:tc>
          <w:tcPr>
            <w:tcW w:w="545" w:type="dxa"/>
            <w:vAlign w:val="center"/>
          </w:tcPr>
          <w:p w14:paraId="116BB75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NF1</w:t>
            </w:r>
          </w:p>
        </w:tc>
        <w:tc>
          <w:tcPr>
            <w:tcW w:w="612" w:type="dxa"/>
            <w:vAlign w:val="center"/>
          </w:tcPr>
          <w:p w14:paraId="6C65EDC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PPM1D</w:t>
            </w:r>
          </w:p>
        </w:tc>
        <w:tc>
          <w:tcPr>
            <w:tcW w:w="630" w:type="dxa"/>
            <w:vAlign w:val="center"/>
          </w:tcPr>
          <w:p w14:paraId="1D5FF5B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SMAD2</w:t>
            </w:r>
          </w:p>
        </w:tc>
        <w:tc>
          <w:tcPr>
            <w:tcW w:w="508" w:type="dxa"/>
            <w:vAlign w:val="center"/>
          </w:tcPr>
          <w:p w14:paraId="0561274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UNC5D</w:t>
            </w:r>
          </w:p>
        </w:tc>
        <w:tc>
          <w:tcPr>
            <w:tcW w:w="614" w:type="dxa"/>
            <w:vAlign w:val="center"/>
          </w:tcPr>
          <w:p w14:paraId="7B2D579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BCOR</w:t>
            </w:r>
          </w:p>
        </w:tc>
        <w:tc>
          <w:tcPr>
            <w:tcW w:w="557" w:type="dxa"/>
            <w:vAlign w:val="center"/>
          </w:tcPr>
          <w:p w14:paraId="1586128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MN1</w:t>
            </w:r>
          </w:p>
        </w:tc>
        <w:tc>
          <w:tcPr>
            <w:tcW w:w="520" w:type="dxa"/>
            <w:vAlign w:val="center"/>
          </w:tcPr>
          <w:p w14:paraId="538264D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TAF15</w:t>
            </w:r>
          </w:p>
        </w:tc>
      </w:tr>
      <w:tr w:rsidR="009A12E9" w:rsidRPr="009A12E9" w14:paraId="1B8D7233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2035F97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ADGRG4</w:t>
            </w:r>
          </w:p>
        </w:tc>
        <w:tc>
          <w:tcPr>
            <w:tcW w:w="614" w:type="dxa"/>
            <w:vAlign w:val="center"/>
          </w:tcPr>
          <w:p w14:paraId="51AF9DB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CCND2</w:t>
            </w:r>
          </w:p>
        </w:tc>
        <w:tc>
          <w:tcPr>
            <w:tcW w:w="585" w:type="dxa"/>
            <w:vAlign w:val="center"/>
          </w:tcPr>
          <w:p w14:paraId="5942A01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DICER1</w:t>
            </w:r>
          </w:p>
        </w:tc>
        <w:tc>
          <w:tcPr>
            <w:tcW w:w="551" w:type="dxa"/>
            <w:vAlign w:val="center"/>
          </w:tcPr>
          <w:p w14:paraId="6C04830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FGF4</w:t>
            </w:r>
          </w:p>
        </w:tc>
        <w:tc>
          <w:tcPr>
            <w:tcW w:w="618" w:type="dxa"/>
            <w:vAlign w:val="center"/>
          </w:tcPr>
          <w:p w14:paraId="0424446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HRAS</w:t>
            </w:r>
          </w:p>
        </w:tc>
        <w:tc>
          <w:tcPr>
            <w:tcW w:w="538" w:type="dxa"/>
            <w:vAlign w:val="center"/>
          </w:tcPr>
          <w:p w14:paraId="7E6092D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MDM2</w:t>
            </w:r>
          </w:p>
        </w:tc>
        <w:tc>
          <w:tcPr>
            <w:tcW w:w="545" w:type="dxa"/>
            <w:vAlign w:val="center"/>
          </w:tcPr>
          <w:p w14:paraId="59EED64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NF2</w:t>
            </w:r>
          </w:p>
        </w:tc>
        <w:tc>
          <w:tcPr>
            <w:tcW w:w="612" w:type="dxa"/>
            <w:vAlign w:val="center"/>
          </w:tcPr>
          <w:p w14:paraId="3A9FC31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PPP2R2A</w:t>
            </w:r>
          </w:p>
        </w:tc>
        <w:tc>
          <w:tcPr>
            <w:tcW w:w="630" w:type="dxa"/>
            <w:vAlign w:val="center"/>
          </w:tcPr>
          <w:p w14:paraId="1E0C9DB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SMAD4</w:t>
            </w:r>
          </w:p>
        </w:tc>
        <w:tc>
          <w:tcPr>
            <w:tcW w:w="508" w:type="dxa"/>
            <w:vAlign w:val="center"/>
          </w:tcPr>
          <w:p w14:paraId="650AD36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USP8</w:t>
            </w:r>
          </w:p>
        </w:tc>
        <w:tc>
          <w:tcPr>
            <w:tcW w:w="614" w:type="dxa"/>
            <w:vAlign w:val="center"/>
          </w:tcPr>
          <w:p w14:paraId="6B5C645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BRAF</w:t>
            </w:r>
          </w:p>
        </w:tc>
        <w:tc>
          <w:tcPr>
            <w:tcW w:w="557" w:type="dxa"/>
            <w:vAlign w:val="center"/>
          </w:tcPr>
          <w:p w14:paraId="5283371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MYB</w:t>
            </w:r>
          </w:p>
        </w:tc>
        <w:tc>
          <w:tcPr>
            <w:tcW w:w="520" w:type="dxa"/>
            <w:vAlign w:val="center"/>
          </w:tcPr>
          <w:p w14:paraId="0EE5A8E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TFE3</w:t>
            </w:r>
          </w:p>
        </w:tc>
      </w:tr>
      <w:tr w:rsidR="009A12E9" w:rsidRPr="009A12E9" w14:paraId="14542C44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1C62BE8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AIP</w:t>
            </w:r>
          </w:p>
        </w:tc>
        <w:tc>
          <w:tcPr>
            <w:tcW w:w="614" w:type="dxa"/>
            <w:vAlign w:val="center"/>
          </w:tcPr>
          <w:p w14:paraId="133537F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CCND3</w:t>
            </w:r>
          </w:p>
        </w:tc>
        <w:tc>
          <w:tcPr>
            <w:tcW w:w="585" w:type="dxa"/>
            <w:vAlign w:val="center"/>
          </w:tcPr>
          <w:p w14:paraId="7BB195A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DIDO1</w:t>
            </w:r>
          </w:p>
        </w:tc>
        <w:tc>
          <w:tcPr>
            <w:tcW w:w="551" w:type="dxa"/>
            <w:vAlign w:val="center"/>
          </w:tcPr>
          <w:p w14:paraId="66C8644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FGF6</w:t>
            </w:r>
          </w:p>
        </w:tc>
        <w:tc>
          <w:tcPr>
            <w:tcW w:w="618" w:type="dxa"/>
            <w:vAlign w:val="center"/>
          </w:tcPr>
          <w:p w14:paraId="30BC65B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IDH1</w:t>
            </w:r>
          </w:p>
        </w:tc>
        <w:tc>
          <w:tcPr>
            <w:tcW w:w="538" w:type="dxa"/>
            <w:vAlign w:val="center"/>
          </w:tcPr>
          <w:p w14:paraId="469605F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MDM4</w:t>
            </w:r>
          </w:p>
        </w:tc>
        <w:tc>
          <w:tcPr>
            <w:tcW w:w="545" w:type="dxa"/>
            <w:vAlign w:val="center"/>
          </w:tcPr>
          <w:p w14:paraId="0470170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NOTCH1</w:t>
            </w:r>
          </w:p>
        </w:tc>
        <w:tc>
          <w:tcPr>
            <w:tcW w:w="612" w:type="dxa"/>
            <w:vAlign w:val="center"/>
          </w:tcPr>
          <w:p w14:paraId="5B2FF46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PRDM6</w:t>
            </w:r>
          </w:p>
        </w:tc>
        <w:tc>
          <w:tcPr>
            <w:tcW w:w="630" w:type="dxa"/>
            <w:vAlign w:val="center"/>
          </w:tcPr>
          <w:p w14:paraId="59C1031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SMARCA2</w:t>
            </w:r>
          </w:p>
        </w:tc>
        <w:tc>
          <w:tcPr>
            <w:tcW w:w="508" w:type="dxa"/>
            <w:vAlign w:val="center"/>
          </w:tcPr>
          <w:p w14:paraId="5CA06F1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VHL</w:t>
            </w:r>
          </w:p>
        </w:tc>
        <w:tc>
          <w:tcPr>
            <w:tcW w:w="614" w:type="dxa"/>
            <w:vAlign w:val="center"/>
          </w:tcPr>
          <w:p w14:paraId="11D3524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C11ORF95</w:t>
            </w:r>
          </w:p>
        </w:tc>
        <w:tc>
          <w:tcPr>
            <w:tcW w:w="557" w:type="dxa"/>
            <w:vAlign w:val="center"/>
          </w:tcPr>
          <w:p w14:paraId="73081DB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NRG1</w:t>
            </w:r>
          </w:p>
        </w:tc>
        <w:tc>
          <w:tcPr>
            <w:tcW w:w="520" w:type="dxa"/>
            <w:vAlign w:val="center"/>
          </w:tcPr>
          <w:p w14:paraId="196A0BD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TGFBR3</w:t>
            </w:r>
          </w:p>
        </w:tc>
      </w:tr>
      <w:tr w:rsidR="009A12E9" w:rsidRPr="009A12E9" w14:paraId="2099FA83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7C32F04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AKAP6</w:t>
            </w:r>
          </w:p>
        </w:tc>
        <w:tc>
          <w:tcPr>
            <w:tcW w:w="614" w:type="dxa"/>
            <w:vAlign w:val="center"/>
          </w:tcPr>
          <w:p w14:paraId="49391A9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CD300C</w:t>
            </w:r>
          </w:p>
        </w:tc>
        <w:tc>
          <w:tcPr>
            <w:tcW w:w="585" w:type="dxa"/>
            <w:vAlign w:val="center"/>
          </w:tcPr>
          <w:p w14:paraId="2EBD758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DKK2</w:t>
            </w:r>
          </w:p>
        </w:tc>
        <w:tc>
          <w:tcPr>
            <w:tcW w:w="551" w:type="dxa"/>
            <w:vAlign w:val="center"/>
          </w:tcPr>
          <w:p w14:paraId="3553C7F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FGFR1</w:t>
            </w:r>
          </w:p>
        </w:tc>
        <w:tc>
          <w:tcPr>
            <w:tcW w:w="618" w:type="dxa"/>
            <w:vAlign w:val="center"/>
          </w:tcPr>
          <w:p w14:paraId="6A2B207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IDH2</w:t>
            </w:r>
          </w:p>
        </w:tc>
        <w:tc>
          <w:tcPr>
            <w:tcW w:w="538" w:type="dxa"/>
            <w:vAlign w:val="center"/>
          </w:tcPr>
          <w:p w14:paraId="1389C8A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MED12</w:t>
            </w:r>
          </w:p>
        </w:tc>
        <w:tc>
          <w:tcPr>
            <w:tcW w:w="545" w:type="dxa"/>
            <w:vAlign w:val="center"/>
          </w:tcPr>
          <w:p w14:paraId="27E4855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NOTCH2</w:t>
            </w:r>
          </w:p>
        </w:tc>
        <w:tc>
          <w:tcPr>
            <w:tcW w:w="612" w:type="dxa"/>
            <w:vAlign w:val="center"/>
          </w:tcPr>
          <w:p w14:paraId="04DB408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PRKAR1A</w:t>
            </w:r>
          </w:p>
        </w:tc>
        <w:tc>
          <w:tcPr>
            <w:tcW w:w="630" w:type="dxa"/>
            <w:vAlign w:val="center"/>
          </w:tcPr>
          <w:p w14:paraId="6A48500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SMARCA4</w:t>
            </w:r>
          </w:p>
        </w:tc>
        <w:tc>
          <w:tcPr>
            <w:tcW w:w="508" w:type="dxa"/>
            <w:vAlign w:val="center"/>
          </w:tcPr>
          <w:p w14:paraId="7333824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WIF1</w:t>
            </w:r>
          </w:p>
        </w:tc>
        <w:tc>
          <w:tcPr>
            <w:tcW w:w="614" w:type="dxa"/>
            <w:vAlign w:val="center"/>
          </w:tcPr>
          <w:p w14:paraId="1A198DD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CIC</w:t>
            </w:r>
          </w:p>
        </w:tc>
        <w:tc>
          <w:tcPr>
            <w:tcW w:w="557" w:type="dxa"/>
            <w:vAlign w:val="center"/>
          </w:tcPr>
          <w:p w14:paraId="61629BC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NTRK1</w:t>
            </w:r>
          </w:p>
        </w:tc>
        <w:tc>
          <w:tcPr>
            <w:tcW w:w="520" w:type="dxa"/>
            <w:vAlign w:val="center"/>
          </w:tcPr>
          <w:p w14:paraId="1EFE65F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TTYH1</w:t>
            </w:r>
          </w:p>
        </w:tc>
      </w:tr>
      <w:tr w:rsidR="009A12E9" w:rsidRPr="009A12E9" w14:paraId="581D4C96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4E2C484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AKT1</w:t>
            </w:r>
          </w:p>
        </w:tc>
        <w:tc>
          <w:tcPr>
            <w:tcW w:w="614" w:type="dxa"/>
            <w:vAlign w:val="center"/>
          </w:tcPr>
          <w:p w14:paraId="13DCEF8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CD79A</w:t>
            </w:r>
          </w:p>
        </w:tc>
        <w:tc>
          <w:tcPr>
            <w:tcW w:w="585" w:type="dxa"/>
            <w:vAlign w:val="center"/>
          </w:tcPr>
          <w:p w14:paraId="1DDF03C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DPYD</w:t>
            </w:r>
          </w:p>
        </w:tc>
        <w:tc>
          <w:tcPr>
            <w:tcW w:w="551" w:type="dxa"/>
            <w:vAlign w:val="center"/>
          </w:tcPr>
          <w:p w14:paraId="0FA110C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FGFR2</w:t>
            </w:r>
          </w:p>
        </w:tc>
        <w:tc>
          <w:tcPr>
            <w:tcW w:w="618" w:type="dxa"/>
            <w:vAlign w:val="center"/>
          </w:tcPr>
          <w:p w14:paraId="310CBB0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IMPG2</w:t>
            </w:r>
          </w:p>
        </w:tc>
        <w:tc>
          <w:tcPr>
            <w:tcW w:w="538" w:type="dxa"/>
            <w:vAlign w:val="center"/>
          </w:tcPr>
          <w:p w14:paraId="5070634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MEN1</w:t>
            </w:r>
          </w:p>
        </w:tc>
        <w:tc>
          <w:tcPr>
            <w:tcW w:w="545" w:type="dxa"/>
            <w:vAlign w:val="center"/>
          </w:tcPr>
          <w:p w14:paraId="029E2D5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NOTCH3</w:t>
            </w:r>
          </w:p>
        </w:tc>
        <w:tc>
          <w:tcPr>
            <w:tcW w:w="612" w:type="dxa"/>
            <w:vAlign w:val="center"/>
          </w:tcPr>
          <w:p w14:paraId="093DDDB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PRKCA</w:t>
            </w:r>
          </w:p>
        </w:tc>
        <w:tc>
          <w:tcPr>
            <w:tcW w:w="630" w:type="dxa"/>
            <w:vAlign w:val="center"/>
          </w:tcPr>
          <w:p w14:paraId="2570568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SMARCB1</w:t>
            </w:r>
          </w:p>
        </w:tc>
        <w:tc>
          <w:tcPr>
            <w:tcW w:w="508" w:type="dxa"/>
            <w:vAlign w:val="center"/>
          </w:tcPr>
          <w:p w14:paraId="61B56D9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YAP1</w:t>
            </w:r>
          </w:p>
        </w:tc>
        <w:tc>
          <w:tcPr>
            <w:tcW w:w="614" w:type="dxa"/>
            <w:vAlign w:val="center"/>
          </w:tcPr>
          <w:p w14:paraId="083995D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DDIT3</w:t>
            </w:r>
          </w:p>
        </w:tc>
        <w:tc>
          <w:tcPr>
            <w:tcW w:w="557" w:type="dxa"/>
            <w:vAlign w:val="center"/>
          </w:tcPr>
          <w:p w14:paraId="2436AE8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NTRK2</w:t>
            </w:r>
          </w:p>
        </w:tc>
        <w:tc>
          <w:tcPr>
            <w:tcW w:w="520" w:type="dxa"/>
            <w:vAlign w:val="center"/>
          </w:tcPr>
          <w:p w14:paraId="60D14A5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WHSC1</w:t>
            </w:r>
          </w:p>
        </w:tc>
      </w:tr>
      <w:tr w:rsidR="009A12E9" w:rsidRPr="009A12E9" w14:paraId="05D2444E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770FE8A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ALK</w:t>
            </w:r>
          </w:p>
        </w:tc>
        <w:tc>
          <w:tcPr>
            <w:tcW w:w="614" w:type="dxa"/>
            <w:vAlign w:val="center"/>
          </w:tcPr>
          <w:p w14:paraId="385E8BB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CDH1</w:t>
            </w:r>
          </w:p>
        </w:tc>
        <w:tc>
          <w:tcPr>
            <w:tcW w:w="585" w:type="dxa"/>
            <w:vAlign w:val="center"/>
          </w:tcPr>
          <w:p w14:paraId="1E23CFC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EGFR</w:t>
            </w:r>
          </w:p>
        </w:tc>
        <w:tc>
          <w:tcPr>
            <w:tcW w:w="551" w:type="dxa"/>
            <w:vAlign w:val="center"/>
          </w:tcPr>
          <w:p w14:paraId="5EE6609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FGFR3</w:t>
            </w:r>
          </w:p>
        </w:tc>
        <w:tc>
          <w:tcPr>
            <w:tcW w:w="618" w:type="dxa"/>
            <w:vAlign w:val="center"/>
          </w:tcPr>
          <w:p w14:paraId="4713E77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JAK1</w:t>
            </w:r>
          </w:p>
        </w:tc>
        <w:tc>
          <w:tcPr>
            <w:tcW w:w="538" w:type="dxa"/>
            <w:vAlign w:val="center"/>
          </w:tcPr>
          <w:p w14:paraId="61A3373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MET</w:t>
            </w:r>
          </w:p>
        </w:tc>
        <w:tc>
          <w:tcPr>
            <w:tcW w:w="545" w:type="dxa"/>
            <w:vAlign w:val="center"/>
          </w:tcPr>
          <w:p w14:paraId="4D8B00C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NPR3</w:t>
            </w:r>
          </w:p>
        </w:tc>
        <w:tc>
          <w:tcPr>
            <w:tcW w:w="612" w:type="dxa"/>
            <w:vAlign w:val="center"/>
          </w:tcPr>
          <w:p w14:paraId="68AA393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PTCH1</w:t>
            </w:r>
          </w:p>
        </w:tc>
        <w:tc>
          <w:tcPr>
            <w:tcW w:w="630" w:type="dxa"/>
            <w:vAlign w:val="center"/>
          </w:tcPr>
          <w:p w14:paraId="6562128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SMARCE1</w:t>
            </w:r>
          </w:p>
        </w:tc>
        <w:tc>
          <w:tcPr>
            <w:tcW w:w="508" w:type="dxa"/>
            <w:vAlign w:val="center"/>
          </w:tcPr>
          <w:p w14:paraId="7E6CADA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ZIC1</w:t>
            </w:r>
          </w:p>
        </w:tc>
        <w:tc>
          <w:tcPr>
            <w:tcW w:w="614" w:type="dxa"/>
            <w:vAlign w:val="center"/>
          </w:tcPr>
          <w:p w14:paraId="2A50161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DDX31</w:t>
            </w:r>
          </w:p>
        </w:tc>
        <w:tc>
          <w:tcPr>
            <w:tcW w:w="557" w:type="dxa"/>
            <w:vAlign w:val="center"/>
          </w:tcPr>
          <w:p w14:paraId="5D6BA85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NTRK3</w:t>
            </w:r>
          </w:p>
        </w:tc>
        <w:tc>
          <w:tcPr>
            <w:tcW w:w="520" w:type="dxa"/>
            <w:vAlign w:val="center"/>
          </w:tcPr>
          <w:p w14:paraId="0626492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YAP1</w:t>
            </w:r>
          </w:p>
        </w:tc>
      </w:tr>
      <w:tr w:rsidR="009A12E9" w:rsidRPr="009A12E9" w14:paraId="35F5CE9B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6E93089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APC</w:t>
            </w:r>
          </w:p>
        </w:tc>
        <w:tc>
          <w:tcPr>
            <w:tcW w:w="614" w:type="dxa"/>
            <w:vAlign w:val="center"/>
          </w:tcPr>
          <w:p w14:paraId="19BDD27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CDK12</w:t>
            </w:r>
          </w:p>
        </w:tc>
        <w:tc>
          <w:tcPr>
            <w:tcW w:w="585" w:type="dxa"/>
            <w:vAlign w:val="center"/>
          </w:tcPr>
          <w:p w14:paraId="2240D77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EMX2</w:t>
            </w:r>
          </w:p>
        </w:tc>
        <w:tc>
          <w:tcPr>
            <w:tcW w:w="551" w:type="dxa"/>
            <w:vAlign w:val="center"/>
          </w:tcPr>
          <w:p w14:paraId="2C96796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FGFR4</w:t>
            </w:r>
          </w:p>
        </w:tc>
        <w:tc>
          <w:tcPr>
            <w:tcW w:w="618" w:type="dxa"/>
            <w:vAlign w:val="center"/>
          </w:tcPr>
          <w:p w14:paraId="23BB117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JUN</w:t>
            </w:r>
          </w:p>
        </w:tc>
        <w:tc>
          <w:tcPr>
            <w:tcW w:w="538" w:type="dxa"/>
            <w:vAlign w:val="center"/>
          </w:tcPr>
          <w:p w14:paraId="5A9B02C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MLH1</w:t>
            </w:r>
          </w:p>
        </w:tc>
        <w:tc>
          <w:tcPr>
            <w:tcW w:w="545" w:type="dxa"/>
            <w:vAlign w:val="center"/>
          </w:tcPr>
          <w:p w14:paraId="07C5D39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NRAS</w:t>
            </w:r>
          </w:p>
        </w:tc>
        <w:tc>
          <w:tcPr>
            <w:tcW w:w="612" w:type="dxa"/>
            <w:vAlign w:val="center"/>
          </w:tcPr>
          <w:p w14:paraId="4B5274F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PTCH2</w:t>
            </w:r>
          </w:p>
        </w:tc>
        <w:tc>
          <w:tcPr>
            <w:tcW w:w="630" w:type="dxa"/>
            <w:vAlign w:val="center"/>
          </w:tcPr>
          <w:p w14:paraId="355EC56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SMO</w:t>
            </w:r>
          </w:p>
        </w:tc>
        <w:tc>
          <w:tcPr>
            <w:tcW w:w="508" w:type="dxa"/>
            <w:vAlign w:val="center"/>
          </w:tcPr>
          <w:p w14:paraId="0FC8FDA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ZMYM3</w:t>
            </w:r>
          </w:p>
        </w:tc>
        <w:tc>
          <w:tcPr>
            <w:tcW w:w="614" w:type="dxa"/>
            <w:vAlign w:val="center"/>
          </w:tcPr>
          <w:p w14:paraId="2CB7D0B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EGFR</w:t>
            </w:r>
          </w:p>
        </w:tc>
        <w:tc>
          <w:tcPr>
            <w:tcW w:w="557" w:type="dxa"/>
            <w:vAlign w:val="center"/>
          </w:tcPr>
          <w:p w14:paraId="22CE457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NUTM1</w:t>
            </w:r>
          </w:p>
        </w:tc>
        <w:tc>
          <w:tcPr>
            <w:tcW w:w="520" w:type="dxa"/>
            <w:vAlign w:val="center"/>
          </w:tcPr>
          <w:p w14:paraId="5E4C737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0DDDF191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3203E34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ARID1A</w:t>
            </w:r>
          </w:p>
        </w:tc>
        <w:tc>
          <w:tcPr>
            <w:tcW w:w="614" w:type="dxa"/>
            <w:vAlign w:val="center"/>
          </w:tcPr>
          <w:p w14:paraId="5A32116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CDK4</w:t>
            </w:r>
          </w:p>
        </w:tc>
        <w:tc>
          <w:tcPr>
            <w:tcW w:w="585" w:type="dxa"/>
            <w:vAlign w:val="center"/>
          </w:tcPr>
          <w:p w14:paraId="4DD164C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EOMES</w:t>
            </w:r>
          </w:p>
        </w:tc>
        <w:tc>
          <w:tcPr>
            <w:tcW w:w="551" w:type="dxa"/>
            <w:vAlign w:val="center"/>
          </w:tcPr>
          <w:p w14:paraId="7513ABA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FLG</w:t>
            </w:r>
          </w:p>
        </w:tc>
        <w:tc>
          <w:tcPr>
            <w:tcW w:w="618" w:type="dxa"/>
            <w:vAlign w:val="center"/>
          </w:tcPr>
          <w:p w14:paraId="0EAE5BC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KBTBD4</w:t>
            </w:r>
          </w:p>
        </w:tc>
        <w:tc>
          <w:tcPr>
            <w:tcW w:w="538" w:type="dxa"/>
            <w:vAlign w:val="center"/>
          </w:tcPr>
          <w:p w14:paraId="520396D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MLH3</w:t>
            </w:r>
          </w:p>
        </w:tc>
        <w:tc>
          <w:tcPr>
            <w:tcW w:w="545" w:type="dxa"/>
            <w:vAlign w:val="center"/>
          </w:tcPr>
          <w:p w14:paraId="6EBF979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NRL</w:t>
            </w:r>
          </w:p>
        </w:tc>
        <w:tc>
          <w:tcPr>
            <w:tcW w:w="612" w:type="dxa"/>
            <w:vAlign w:val="center"/>
          </w:tcPr>
          <w:p w14:paraId="4728617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PTEN</w:t>
            </w:r>
          </w:p>
        </w:tc>
        <w:tc>
          <w:tcPr>
            <w:tcW w:w="630" w:type="dxa"/>
            <w:vAlign w:val="center"/>
          </w:tcPr>
          <w:p w14:paraId="7330D13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SSTR2</w:t>
            </w:r>
          </w:p>
        </w:tc>
        <w:tc>
          <w:tcPr>
            <w:tcW w:w="508" w:type="dxa"/>
            <w:vAlign w:val="center"/>
          </w:tcPr>
          <w:p w14:paraId="32D674B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684916A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ERBB4</w:t>
            </w:r>
          </w:p>
        </w:tc>
        <w:tc>
          <w:tcPr>
            <w:tcW w:w="557" w:type="dxa"/>
            <w:vAlign w:val="center"/>
          </w:tcPr>
          <w:p w14:paraId="56F6F40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PCSK5</w:t>
            </w:r>
          </w:p>
        </w:tc>
        <w:tc>
          <w:tcPr>
            <w:tcW w:w="520" w:type="dxa"/>
            <w:vAlign w:val="center"/>
          </w:tcPr>
          <w:p w14:paraId="5AFBEDC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2A911316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16890E5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ARID1B</w:t>
            </w:r>
          </w:p>
        </w:tc>
        <w:tc>
          <w:tcPr>
            <w:tcW w:w="614" w:type="dxa"/>
            <w:vAlign w:val="center"/>
          </w:tcPr>
          <w:p w14:paraId="22F7B7B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CDK6</w:t>
            </w:r>
          </w:p>
        </w:tc>
        <w:tc>
          <w:tcPr>
            <w:tcW w:w="585" w:type="dxa"/>
            <w:vAlign w:val="center"/>
          </w:tcPr>
          <w:p w14:paraId="14506D8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EPHA7</w:t>
            </w:r>
          </w:p>
        </w:tc>
        <w:tc>
          <w:tcPr>
            <w:tcW w:w="551" w:type="dxa"/>
            <w:vAlign w:val="center"/>
          </w:tcPr>
          <w:p w14:paraId="6C85CF4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FUBP1</w:t>
            </w:r>
          </w:p>
        </w:tc>
        <w:tc>
          <w:tcPr>
            <w:tcW w:w="618" w:type="dxa"/>
            <w:vAlign w:val="center"/>
          </w:tcPr>
          <w:p w14:paraId="646D690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KCNA1</w:t>
            </w:r>
          </w:p>
        </w:tc>
        <w:tc>
          <w:tcPr>
            <w:tcW w:w="538" w:type="dxa"/>
            <w:vAlign w:val="center"/>
          </w:tcPr>
          <w:p w14:paraId="5462043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MN1</w:t>
            </w:r>
          </w:p>
        </w:tc>
        <w:tc>
          <w:tcPr>
            <w:tcW w:w="545" w:type="dxa"/>
            <w:vAlign w:val="center"/>
          </w:tcPr>
          <w:p w14:paraId="4F49467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NTRK1</w:t>
            </w:r>
          </w:p>
        </w:tc>
        <w:tc>
          <w:tcPr>
            <w:tcW w:w="612" w:type="dxa"/>
            <w:vAlign w:val="center"/>
          </w:tcPr>
          <w:p w14:paraId="492126C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PTPN11</w:t>
            </w:r>
          </w:p>
        </w:tc>
        <w:tc>
          <w:tcPr>
            <w:tcW w:w="630" w:type="dxa"/>
            <w:vAlign w:val="center"/>
          </w:tcPr>
          <w:p w14:paraId="17DABC6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STAG2</w:t>
            </w:r>
          </w:p>
        </w:tc>
        <w:tc>
          <w:tcPr>
            <w:tcW w:w="508" w:type="dxa"/>
            <w:vAlign w:val="center"/>
          </w:tcPr>
          <w:p w14:paraId="3D7A6FC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1D1F975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ERG</w:t>
            </w:r>
          </w:p>
        </w:tc>
        <w:tc>
          <w:tcPr>
            <w:tcW w:w="557" w:type="dxa"/>
            <w:vAlign w:val="center"/>
          </w:tcPr>
          <w:p w14:paraId="5FFCA65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PDGFRA</w:t>
            </w:r>
          </w:p>
        </w:tc>
        <w:tc>
          <w:tcPr>
            <w:tcW w:w="520" w:type="dxa"/>
            <w:vAlign w:val="center"/>
          </w:tcPr>
          <w:p w14:paraId="7A87108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47FD7422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1A95EDF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ARID2</w:t>
            </w:r>
          </w:p>
        </w:tc>
        <w:tc>
          <w:tcPr>
            <w:tcW w:w="614" w:type="dxa"/>
            <w:vAlign w:val="center"/>
          </w:tcPr>
          <w:p w14:paraId="04D6CE5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CDKN1A</w:t>
            </w:r>
          </w:p>
        </w:tc>
        <w:tc>
          <w:tcPr>
            <w:tcW w:w="585" w:type="dxa"/>
            <w:vAlign w:val="center"/>
          </w:tcPr>
          <w:p w14:paraId="3FB6762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ERBB2</w:t>
            </w:r>
          </w:p>
        </w:tc>
        <w:tc>
          <w:tcPr>
            <w:tcW w:w="551" w:type="dxa"/>
            <w:vAlign w:val="center"/>
          </w:tcPr>
          <w:p w14:paraId="55DFD03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GABRA5</w:t>
            </w:r>
          </w:p>
        </w:tc>
        <w:tc>
          <w:tcPr>
            <w:tcW w:w="618" w:type="dxa"/>
            <w:vAlign w:val="center"/>
          </w:tcPr>
          <w:p w14:paraId="0643DF9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KDM5C</w:t>
            </w:r>
          </w:p>
        </w:tc>
        <w:tc>
          <w:tcPr>
            <w:tcW w:w="538" w:type="dxa"/>
            <w:vAlign w:val="center"/>
          </w:tcPr>
          <w:p w14:paraId="74E494B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MRE11A</w:t>
            </w:r>
          </w:p>
        </w:tc>
        <w:tc>
          <w:tcPr>
            <w:tcW w:w="545" w:type="dxa"/>
            <w:vAlign w:val="center"/>
          </w:tcPr>
          <w:p w14:paraId="002B196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NTRK2</w:t>
            </w:r>
          </w:p>
        </w:tc>
        <w:tc>
          <w:tcPr>
            <w:tcW w:w="612" w:type="dxa"/>
            <w:vAlign w:val="center"/>
          </w:tcPr>
          <w:p w14:paraId="107AA9A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RAD51B</w:t>
            </w:r>
          </w:p>
        </w:tc>
        <w:tc>
          <w:tcPr>
            <w:tcW w:w="630" w:type="dxa"/>
            <w:vAlign w:val="center"/>
          </w:tcPr>
          <w:p w14:paraId="4CCA998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STAT3</w:t>
            </w:r>
          </w:p>
        </w:tc>
        <w:tc>
          <w:tcPr>
            <w:tcW w:w="508" w:type="dxa"/>
            <w:vAlign w:val="center"/>
          </w:tcPr>
          <w:p w14:paraId="1371751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02A4FE1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ETV1</w:t>
            </w:r>
          </w:p>
        </w:tc>
        <w:tc>
          <w:tcPr>
            <w:tcW w:w="557" w:type="dxa"/>
            <w:vAlign w:val="center"/>
          </w:tcPr>
          <w:p w14:paraId="0EB4AE4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PDGFRB</w:t>
            </w:r>
          </w:p>
        </w:tc>
        <w:tc>
          <w:tcPr>
            <w:tcW w:w="520" w:type="dxa"/>
            <w:vAlign w:val="center"/>
          </w:tcPr>
          <w:p w14:paraId="448F495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66A32D1D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615D1AE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ATM</w:t>
            </w:r>
          </w:p>
        </w:tc>
        <w:tc>
          <w:tcPr>
            <w:tcW w:w="614" w:type="dxa"/>
            <w:vAlign w:val="center"/>
          </w:tcPr>
          <w:p w14:paraId="4BDE3F5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CDKN1B</w:t>
            </w:r>
          </w:p>
        </w:tc>
        <w:tc>
          <w:tcPr>
            <w:tcW w:w="585" w:type="dxa"/>
            <w:vAlign w:val="center"/>
          </w:tcPr>
          <w:p w14:paraId="2830357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ERCC2</w:t>
            </w:r>
          </w:p>
        </w:tc>
        <w:tc>
          <w:tcPr>
            <w:tcW w:w="551" w:type="dxa"/>
            <w:vAlign w:val="center"/>
          </w:tcPr>
          <w:p w14:paraId="5C7FAF5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GAD1</w:t>
            </w:r>
          </w:p>
        </w:tc>
        <w:tc>
          <w:tcPr>
            <w:tcW w:w="618" w:type="dxa"/>
            <w:vAlign w:val="center"/>
          </w:tcPr>
          <w:p w14:paraId="297623F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KDM6A</w:t>
            </w:r>
          </w:p>
        </w:tc>
        <w:tc>
          <w:tcPr>
            <w:tcW w:w="538" w:type="dxa"/>
            <w:vAlign w:val="center"/>
          </w:tcPr>
          <w:p w14:paraId="344DF37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MSH2</w:t>
            </w:r>
          </w:p>
        </w:tc>
        <w:tc>
          <w:tcPr>
            <w:tcW w:w="545" w:type="dxa"/>
            <w:vAlign w:val="center"/>
          </w:tcPr>
          <w:p w14:paraId="2D824CC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NTRK3</w:t>
            </w:r>
          </w:p>
        </w:tc>
        <w:tc>
          <w:tcPr>
            <w:tcW w:w="612" w:type="dxa"/>
            <w:vAlign w:val="center"/>
          </w:tcPr>
          <w:p w14:paraId="7AC7AC9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RAD51C</w:t>
            </w:r>
          </w:p>
        </w:tc>
        <w:tc>
          <w:tcPr>
            <w:tcW w:w="630" w:type="dxa"/>
            <w:vAlign w:val="center"/>
          </w:tcPr>
          <w:p w14:paraId="59349E8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STAT6</w:t>
            </w:r>
          </w:p>
        </w:tc>
        <w:tc>
          <w:tcPr>
            <w:tcW w:w="508" w:type="dxa"/>
            <w:vAlign w:val="center"/>
          </w:tcPr>
          <w:p w14:paraId="52B194B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01A28F1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ETV4</w:t>
            </w:r>
          </w:p>
        </w:tc>
        <w:tc>
          <w:tcPr>
            <w:tcW w:w="557" w:type="dxa"/>
            <w:vAlign w:val="center"/>
          </w:tcPr>
          <w:p w14:paraId="5457323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PIK3CA</w:t>
            </w:r>
          </w:p>
        </w:tc>
        <w:tc>
          <w:tcPr>
            <w:tcW w:w="520" w:type="dxa"/>
            <w:vAlign w:val="center"/>
          </w:tcPr>
          <w:p w14:paraId="302DC31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6FA210FF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1D069BD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ATOH1</w:t>
            </w:r>
          </w:p>
        </w:tc>
        <w:tc>
          <w:tcPr>
            <w:tcW w:w="614" w:type="dxa"/>
            <w:vAlign w:val="center"/>
          </w:tcPr>
          <w:p w14:paraId="2196171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CDKN2A</w:t>
            </w:r>
          </w:p>
        </w:tc>
        <w:tc>
          <w:tcPr>
            <w:tcW w:w="585" w:type="dxa"/>
            <w:vAlign w:val="center"/>
          </w:tcPr>
          <w:p w14:paraId="1600DB3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ERG</w:t>
            </w:r>
          </w:p>
        </w:tc>
        <w:tc>
          <w:tcPr>
            <w:tcW w:w="551" w:type="dxa"/>
            <w:vAlign w:val="center"/>
          </w:tcPr>
          <w:p w14:paraId="39E5E11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GFI1</w:t>
            </w:r>
          </w:p>
        </w:tc>
        <w:tc>
          <w:tcPr>
            <w:tcW w:w="618" w:type="dxa"/>
            <w:vAlign w:val="center"/>
          </w:tcPr>
          <w:p w14:paraId="42F8CD4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KHDRBS2</w:t>
            </w:r>
          </w:p>
        </w:tc>
        <w:tc>
          <w:tcPr>
            <w:tcW w:w="538" w:type="dxa"/>
            <w:vAlign w:val="center"/>
          </w:tcPr>
          <w:p w14:paraId="5DE6FC4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MSH3</w:t>
            </w:r>
          </w:p>
        </w:tc>
        <w:tc>
          <w:tcPr>
            <w:tcW w:w="545" w:type="dxa"/>
            <w:vAlign w:val="center"/>
          </w:tcPr>
          <w:p w14:paraId="0169C69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OTX2</w:t>
            </w:r>
          </w:p>
        </w:tc>
        <w:tc>
          <w:tcPr>
            <w:tcW w:w="612" w:type="dxa"/>
            <w:vAlign w:val="center"/>
          </w:tcPr>
          <w:p w14:paraId="51F4D75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RAD51D</w:t>
            </w:r>
          </w:p>
        </w:tc>
        <w:tc>
          <w:tcPr>
            <w:tcW w:w="630" w:type="dxa"/>
            <w:vAlign w:val="center"/>
          </w:tcPr>
          <w:p w14:paraId="38F6E75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STK11</w:t>
            </w:r>
          </w:p>
        </w:tc>
        <w:tc>
          <w:tcPr>
            <w:tcW w:w="508" w:type="dxa"/>
            <w:vAlign w:val="center"/>
          </w:tcPr>
          <w:p w14:paraId="7315269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0D76DEC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EWSR1</w:t>
            </w:r>
          </w:p>
        </w:tc>
        <w:tc>
          <w:tcPr>
            <w:tcW w:w="557" w:type="dxa"/>
            <w:vAlign w:val="center"/>
          </w:tcPr>
          <w:p w14:paraId="244D437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PKD1</w:t>
            </w:r>
          </w:p>
        </w:tc>
        <w:tc>
          <w:tcPr>
            <w:tcW w:w="520" w:type="dxa"/>
            <w:vAlign w:val="center"/>
          </w:tcPr>
          <w:p w14:paraId="43214D5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7790A227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3772FE8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ATRX</w:t>
            </w:r>
          </w:p>
        </w:tc>
        <w:tc>
          <w:tcPr>
            <w:tcW w:w="614" w:type="dxa"/>
            <w:vAlign w:val="center"/>
          </w:tcPr>
          <w:p w14:paraId="519B262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CDKN2B</w:t>
            </w:r>
          </w:p>
        </w:tc>
        <w:tc>
          <w:tcPr>
            <w:tcW w:w="585" w:type="dxa"/>
            <w:vAlign w:val="center"/>
          </w:tcPr>
          <w:p w14:paraId="4812BCD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ETV6</w:t>
            </w:r>
          </w:p>
        </w:tc>
        <w:tc>
          <w:tcPr>
            <w:tcW w:w="551" w:type="dxa"/>
            <w:vAlign w:val="center"/>
          </w:tcPr>
          <w:p w14:paraId="11E28F4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GFI1B</w:t>
            </w:r>
          </w:p>
        </w:tc>
        <w:tc>
          <w:tcPr>
            <w:tcW w:w="618" w:type="dxa"/>
            <w:vAlign w:val="center"/>
          </w:tcPr>
          <w:p w14:paraId="3BA0034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KIT</w:t>
            </w:r>
          </w:p>
        </w:tc>
        <w:tc>
          <w:tcPr>
            <w:tcW w:w="538" w:type="dxa"/>
            <w:vAlign w:val="center"/>
          </w:tcPr>
          <w:p w14:paraId="04AA2B7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MSH4</w:t>
            </w:r>
          </w:p>
        </w:tc>
        <w:tc>
          <w:tcPr>
            <w:tcW w:w="545" w:type="dxa"/>
            <w:vAlign w:val="center"/>
          </w:tcPr>
          <w:p w14:paraId="0F51121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PALB2</w:t>
            </w:r>
          </w:p>
        </w:tc>
        <w:tc>
          <w:tcPr>
            <w:tcW w:w="612" w:type="dxa"/>
            <w:vAlign w:val="center"/>
          </w:tcPr>
          <w:p w14:paraId="34301B9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RAD54L</w:t>
            </w:r>
          </w:p>
        </w:tc>
        <w:tc>
          <w:tcPr>
            <w:tcW w:w="630" w:type="dxa"/>
            <w:vAlign w:val="center"/>
          </w:tcPr>
          <w:p w14:paraId="349ED61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SUFU</w:t>
            </w:r>
          </w:p>
        </w:tc>
        <w:tc>
          <w:tcPr>
            <w:tcW w:w="508" w:type="dxa"/>
            <w:vAlign w:val="center"/>
          </w:tcPr>
          <w:p w14:paraId="4C87AAE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0BB3965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FGFR1</w:t>
            </w:r>
          </w:p>
        </w:tc>
        <w:tc>
          <w:tcPr>
            <w:tcW w:w="557" w:type="dxa"/>
            <w:vAlign w:val="center"/>
          </w:tcPr>
          <w:p w14:paraId="039B533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PPARG</w:t>
            </w:r>
          </w:p>
        </w:tc>
        <w:tc>
          <w:tcPr>
            <w:tcW w:w="520" w:type="dxa"/>
            <w:vAlign w:val="center"/>
          </w:tcPr>
          <w:p w14:paraId="78D3FCA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41CE3B3F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02A9AC6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BARD1</w:t>
            </w:r>
          </w:p>
        </w:tc>
        <w:tc>
          <w:tcPr>
            <w:tcW w:w="614" w:type="dxa"/>
            <w:vAlign w:val="center"/>
          </w:tcPr>
          <w:p w14:paraId="4246C29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CDKN2C</w:t>
            </w:r>
          </w:p>
        </w:tc>
        <w:tc>
          <w:tcPr>
            <w:tcW w:w="585" w:type="dxa"/>
            <w:vAlign w:val="center"/>
          </w:tcPr>
          <w:p w14:paraId="2FA4851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EWSR1</w:t>
            </w:r>
          </w:p>
        </w:tc>
        <w:tc>
          <w:tcPr>
            <w:tcW w:w="551" w:type="dxa"/>
            <w:vAlign w:val="center"/>
          </w:tcPr>
          <w:p w14:paraId="5592602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GLI1</w:t>
            </w:r>
          </w:p>
        </w:tc>
        <w:tc>
          <w:tcPr>
            <w:tcW w:w="618" w:type="dxa"/>
            <w:vAlign w:val="center"/>
          </w:tcPr>
          <w:p w14:paraId="6B7EA23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KLF4</w:t>
            </w:r>
          </w:p>
        </w:tc>
        <w:tc>
          <w:tcPr>
            <w:tcW w:w="538" w:type="dxa"/>
            <w:vAlign w:val="center"/>
          </w:tcPr>
          <w:p w14:paraId="7422C63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MSH5</w:t>
            </w:r>
          </w:p>
        </w:tc>
        <w:tc>
          <w:tcPr>
            <w:tcW w:w="545" w:type="dxa"/>
            <w:vAlign w:val="center"/>
          </w:tcPr>
          <w:p w14:paraId="751C087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PDGFRA</w:t>
            </w:r>
          </w:p>
        </w:tc>
        <w:tc>
          <w:tcPr>
            <w:tcW w:w="612" w:type="dxa"/>
            <w:vAlign w:val="center"/>
          </w:tcPr>
          <w:p w14:paraId="4F7DDC9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RB1</w:t>
            </w:r>
          </w:p>
        </w:tc>
        <w:tc>
          <w:tcPr>
            <w:tcW w:w="630" w:type="dxa"/>
            <w:vAlign w:val="center"/>
          </w:tcPr>
          <w:p w14:paraId="2A84E74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SYNCRIP</w:t>
            </w:r>
          </w:p>
        </w:tc>
        <w:tc>
          <w:tcPr>
            <w:tcW w:w="508" w:type="dxa"/>
            <w:vAlign w:val="center"/>
          </w:tcPr>
          <w:p w14:paraId="47A92E6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4066650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FGFR2</w:t>
            </w:r>
          </w:p>
        </w:tc>
        <w:tc>
          <w:tcPr>
            <w:tcW w:w="557" w:type="dxa"/>
            <w:vAlign w:val="center"/>
          </w:tcPr>
          <w:p w14:paraId="333DE90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PRKCA</w:t>
            </w:r>
          </w:p>
        </w:tc>
        <w:tc>
          <w:tcPr>
            <w:tcW w:w="520" w:type="dxa"/>
            <w:vAlign w:val="center"/>
          </w:tcPr>
          <w:p w14:paraId="6921693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452FB010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1FC3B8A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BCL3</w:t>
            </w:r>
          </w:p>
        </w:tc>
        <w:tc>
          <w:tcPr>
            <w:tcW w:w="614" w:type="dxa"/>
            <w:vAlign w:val="center"/>
          </w:tcPr>
          <w:p w14:paraId="3290A80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CHEK1</w:t>
            </w:r>
          </w:p>
        </w:tc>
        <w:tc>
          <w:tcPr>
            <w:tcW w:w="585" w:type="dxa"/>
            <w:vAlign w:val="center"/>
          </w:tcPr>
          <w:p w14:paraId="728BE77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EYA1</w:t>
            </w:r>
          </w:p>
        </w:tc>
        <w:tc>
          <w:tcPr>
            <w:tcW w:w="551" w:type="dxa"/>
            <w:vAlign w:val="center"/>
          </w:tcPr>
          <w:p w14:paraId="7C3AC96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GLI2</w:t>
            </w:r>
          </w:p>
        </w:tc>
        <w:tc>
          <w:tcPr>
            <w:tcW w:w="618" w:type="dxa"/>
            <w:vAlign w:val="center"/>
          </w:tcPr>
          <w:p w14:paraId="764CFE8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KMT2C</w:t>
            </w:r>
          </w:p>
        </w:tc>
        <w:tc>
          <w:tcPr>
            <w:tcW w:w="538" w:type="dxa"/>
            <w:vAlign w:val="center"/>
          </w:tcPr>
          <w:p w14:paraId="02CD955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MSH6</w:t>
            </w:r>
          </w:p>
        </w:tc>
        <w:tc>
          <w:tcPr>
            <w:tcW w:w="545" w:type="dxa"/>
            <w:vAlign w:val="center"/>
          </w:tcPr>
          <w:p w14:paraId="23E67CF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PDGFRB</w:t>
            </w:r>
          </w:p>
        </w:tc>
        <w:tc>
          <w:tcPr>
            <w:tcW w:w="612" w:type="dxa"/>
            <w:vAlign w:val="center"/>
          </w:tcPr>
          <w:p w14:paraId="5C5544E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RBM24</w:t>
            </w:r>
          </w:p>
        </w:tc>
        <w:tc>
          <w:tcPr>
            <w:tcW w:w="630" w:type="dxa"/>
            <w:vAlign w:val="center"/>
          </w:tcPr>
          <w:p w14:paraId="4E41711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TBR1</w:t>
            </w:r>
          </w:p>
        </w:tc>
        <w:tc>
          <w:tcPr>
            <w:tcW w:w="508" w:type="dxa"/>
            <w:vAlign w:val="center"/>
          </w:tcPr>
          <w:p w14:paraId="3F9B6B8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4878BF0F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FGFR3</w:t>
            </w:r>
          </w:p>
        </w:tc>
        <w:tc>
          <w:tcPr>
            <w:tcW w:w="557" w:type="dxa"/>
            <w:vAlign w:val="center"/>
          </w:tcPr>
          <w:p w14:paraId="5B4671F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PVT1</w:t>
            </w:r>
          </w:p>
        </w:tc>
        <w:tc>
          <w:tcPr>
            <w:tcW w:w="520" w:type="dxa"/>
            <w:vAlign w:val="center"/>
          </w:tcPr>
          <w:p w14:paraId="388E466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0B492DE7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51823D1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BCOR</w:t>
            </w:r>
          </w:p>
        </w:tc>
        <w:tc>
          <w:tcPr>
            <w:tcW w:w="614" w:type="dxa"/>
            <w:vAlign w:val="center"/>
          </w:tcPr>
          <w:p w14:paraId="0C6D7432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CHEK2</w:t>
            </w:r>
          </w:p>
        </w:tc>
        <w:tc>
          <w:tcPr>
            <w:tcW w:w="585" w:type="dxa"/>
            <w:vAlign w:val="center"/>
          </w:tcPr>
          <w:p w14:paraId="5E0F4C6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EZH2</w:t>
            </w:r>
          </w:p>
        </w:tc>
        <w:tc>
          <w:tcPr>
            <w:tcW w:w="551" w:type="dxa"/>
            <w:vAlign w:val="center"/>
          </w:tcPr>
          <w:p w14:paraId="0BF3B62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GNAS</w:t>
            </w:r>
          </w:p>
        </w:tc>
        <w:tc>
          <w:tcPr>
            <w:tcW w:w="618" w:type="dxa"/>
            <w:vAlign w:val="center"/>
          </w:tcPr>
          <w:p w14:paraId="1F9FFE1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KMT2D</w:t>
            </w:r>
          </w:p>
        </w:tc>
        <w:tc>
          <w:tcPr>
            <w:tcW w:w="538" w:type="dxa"/>
            <w:vAlign w:val="center"/>
          </w:tcPr>
          <w:p w14:paraId="57E37ED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MTOR</w:t>
            </w:r>
          </w:p>
        </w:tc>
        <w:tc>
          <w:tcPr>
            <w:tcW w:w="545" w:type="dxa"/>
            <w:vAlign w:val="center"/>
          </w:tcPr>
          <w:p w14:paraId="4D86BB3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PDZD2</w:t>
            </w:r>
          </w:p>
        </w:tc>
        <w:tc>
          <w:tcPr>
            <w:tcW w:w="612" w:type="dxa"/>
            <w:vAlign w:val="center"/>
          </w:tcPr>
          <w:p w14:paraId="44C8885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RELA</w:t>
            </w:r>
          </w:p>
        </w:tc>
        <w:tc>
          <w:tcPr>
            <w:tcW w:w="630" w:type="dxa"/>
            <w:vAlign w:val="center"/>
          </w:tcPr>
          <w:p w14:paraId="5C23524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TCF4</w:t>
            </w:r>
          </w:p>
        </w:tc>
        <w:tc>
          <w:tcPr>
            <w:tcW w:w="508" w:type="dxa"/>
            <w:vAlign w:val="center"/>
          </w:tcPr>
          <w:p w14:paraId="5217BA5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7353976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FOXO1</w:t>
            </w:r>
          </w:p>
        </w:tc>
        <w:tc>
          <w:tcPr>
            <w:tcW w:w="557" w:type="dxa"/>
            <w:vAlign w:val="center"/>
          </w:tcPr>
          <w:p w14:paraId="68E5474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RAF1</w:t>
            </w:r>
          </w:p>
        </w:tc>
        <w:tc>
          <w:tcPr>
            <w:tcW w:w="520" w:type="dxa"/>
            <w:vAlign w:val="center"/>
          </w:tcPr>
          <w:p w14:paraId="3EEC536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65A6832F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1172BE5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BRAF</w:t>
            </w:r>
          </w:p>
        </w:tc>
        <w:tc>
          <w:tcPr>
            <w:tcW w:w="614" w:type="dxa"/>
            <w:vAlign w:val="center"/>
          </w:tcPr>
          <w:p w14:paraId="79FC53F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CIC</w:t>
            </w:r>
          </w:p>
        </w:tc>
        <w:tc>
          <w:tcPr>
            <w:tcW w:w="585" w:type="dxa"/>
            <w:vAlign w:val="center"/>
          </w:tcPr>
          <w:p w14:paraId="602DEE1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FAM175A</w:t>
            </w:r>
          </w:p>
        </w:tc>
        <w:tc>
          <w:tcPr>
            <w:tcW w:w="551" w:type="dxa"/>
            <w:vAlign w:val="center"/>
          </w:tcPr>
          <w:p w14:paraId="5D13CD9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GPR101</w:t>
            </w:r>
          </w:p>
        </w:tc>
        <w:tc>
          <w:tcPr>
            <w:tcW w:w="618" w:type="dxa"/>
            <w:vAlign w:val="center"/>
          </w:tcPr>
          <w:p w14:paraId="5BC2B62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KRAS</w:t>
            </w:r>
          </w:p>
        </w:tc>
        <w:tc>
          <w:tcPr>
            <w:tcW w:w="538" w:type="dxa"/>
            <w:vAlign w:val="center"/>
          </w:tcPr>
          <w:p w14:paraId="57D3CF8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MYB</w:t>
            </w:r>
          </w:p>
        </w:tc>
        <w:tc>
          <w:tcPr>
            <w:tcW w:w="545" w:type="dxa"/>
            <w:vAlign w:val="center"/>
          </w:tcPr>
          <w:p w14:paraId="73CCB56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PIK3CA</w:t>
            </w:r>
          </w:p>
        </w:tc>
        <w:tc>
          <w:tcPr>
            <w:tcW w:w="612" w:type="dxa"/>
            <w:vAlign w:val="center"/>
          </w:tcPr>
          <w:p w14:paraId="0F57D79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RET</w:t>
            </w:r>
          </w:p>
        </w:tc>
        <w:tc>
          <w:tcPr>
            <w:tcW w:w="630" w:type="dxa"/>
            <w:vAlign w:val="center"/>
          </w:tcPr>
          <w:p w14:paraId="37F72F2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TERT</w:t>
            </w:r>
          </w:p>
        </w:tc>
        <w:tc>
          <w:tcPr>
            <w:tcW w:w="508" w:type="dxa"/>
            <w:vAlign w:val="center"/>
          </w:tcPr>
          <w:p w14:paraId="20D8967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30119FB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FOXR2</w:t>
            </w:r>
          </w:p>
        </w:tc>
        <w:tc>
          <w:tcPr>
            <w:tcW w:w="557" w:type="dxa"/>
            <w:vAlign w:val="center"/>
          </w:tcPr>
          <w:p w14:paraId="2F28D75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RELA</w:t>
            </w:r>
          </w:p>
        </w:tc>
        <w:tc>
          <w:tcPr>
            <w:tcW w:w="520" w:type="dxa"/>
            <w:vAlign w:val="center"/>
          </w:tcPr>
          <w:p w14:paraId="4CDA16B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081F06CF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400382F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BRCA1</w:t>
            </w:r>
          </w:p>
        </w:tc>
        <w:tc>
          <w:tcPr>
            <w:tcW w:w="614" w:type="dxa"/>
            <w:vAlign w:val="center"/>
          </w:tcPr>
          <w:p w14:paraId="61C3C58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CREBBP</w:t>
            </w:r>
          </w:p>
        </w:tc>
        <w:tc>
          <w:tcPr>
            <w:tcW w:w="585" w:type="dxa"/>
            <w:vAlign w:val="center"/>
          </w:tcPr>
          <w:p w14:paraId="2E7D7B53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FANCA</w:t>
            </w:r>
          </w:p>
        </w:tc>
        <w:tc>
          <w:tcPr>
            <w:tcW w:w="551" w:type="dxa"/>
            <w:vAlign w:val="center"/>
          </w:tcPr>
          <w:p w14:paraId="1EF0EA3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GSE1</w:t>
            </w:r>
          </w:p>
        </w:tc>
        <w:tc>
          <w:tcPr>
            <w:tcW w:w="618" w:type="dxa"/>
            <w:vAlign w:val="center"/>
          </w:tcPr>
          <w:p w14:paraId="1B56B36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MAB21L2</w:t>
            </w:r>
          </w:p>
        </w:tc>
        <w:tc>
          <w:tcPr>
            <w:tcW w:w="538" w:type="dxa"/>
            <w:vAlign w:val="center"/>
          </w:tcPr>
          <w:p w14:paraId="682E15D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MYBL1</w:t>
            </w:r>
          </w:p>
        </w:tc>
        <w:tc>
          <w:tcPr>
            <w:tcW w:w="545" w:type="dxa"/>
            <w:vAlign w:val="center"/>
          </w:tcPr>
          <w:p w14:paraId="4B08D09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PMS1</w:t>
            </w:r>
          </w:p>
        </w:tc>
        <w:tc>
          <w:tcPr>
            <w:tcW w:w="612" w:type="dxa"/>
            <w:vAlign w:val="center"/>
          </w:tcPr>
          <w:p w14:paraId="2C380C6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RGPD3</w:t>
            </w:r>
          </w:p>
        </w:tc>
        <w:tc>
          <w:tcPr>
            <w:tcW w:w="630" w:type="dxa"/>
            <w:vAlign w:val="center"/>
          </w:tcPr>
          <w:p w14:paraId="7D3F839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TNC</w:t>
            </w:r>
          </w:p>
        </w:tc>
        <w:tc>
          <w:tcPr>
            <w:tcW w:w="508" w:type="dxa"/>
            <w:vAlign w:val="center"/>
          </w:tcPr>
          <w:p w14:paraId="08A7DAA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2A7AEA6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FUS</w:t>
            </w:r>
          </w:p>
        </w:tc>
        <w:tc>
          <w:tcPr>
            <w:tcW w:w="557" w:type="dxa"/>
            <w:vAlign w:val="center"/>
          </w:tcPr>
          <w:p w14:paraId="487ED5FE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RET</w:t>
            </w:r>
          </w:p>
        </w:tc>
        <w:tc>
          <w:tcPr>
            <w:tcW w:w="520" w:type="dxa"/>
            <w:vAlign w:val="center"/>
          </w:tcPr>
          <w:p w14:paraId="44E45F0B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2B279F62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2954F69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BRCA2</w:t>
            </w:r>
          </w:p>
        </w:tc>
        <w:tc>
          <w:tcPr>
            <w:tcW w:w="614" w:type="dxa"/>
            <w:vAlign w:val="center"/>
          </w:tcPr>
          <w:p w14:paraId="3B83B11A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CSNK2B</w:t>
            </w:r>
          </w:p>
        </w:tc>
        <w:tc>
          <w:tcPr>
            <w:tcW w:w="585" w:type="dxa"/>
            <w:vAlign w:val="center"/>
          </w:tcPr>
          <w:p w14:paraId="462E1487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FANCD2</w:t>
            </w:r>
          </w:p>
        </w:tc>
        <w:tc>
          <w:tcPr>
            <w:tcW w:w="551" w:type="dxa"/>
            <w:vAlign w:val="center"/>
          </w:tcPr>
          <w:p w14:paraId="70D64FF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H2AFX</w:t>
            </w:r>
          </w:p>
        </w:tc>
        <w:tc>
          <w:tcPr>
            <w:tcW w:w="618" w:type="dxa"/>
            <w:vAlign w:val="center"/>
          </w:tcPr>
          <w:p w14:paraId="68C6972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MACF1</w:t>
            </w:r>
          </w:p>
        </w:tc>
        <w:tc>
          <w:tcPr>
            <w:tcW w:w="538" w:type="dxa"/>
            <w:vAlign w:val="center"/>
          </w:tcPr>
          <w:p w14:paraId="25A1F76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MYC</w:t>
            </w:r>
          </w:p>
        </w:tc>
        <w:tc>
          <w:tcPr>
            <w:tcW w:w="545" w:type="dxa"/>
            <w:vAlign w:val="center"/>
          </w:tcPr>
          <w:p w14:paraId="519D1FC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PMS2</w:t>
            </w:r>
          </w:p>
        </w:tc>
        <w:tc>
          <w:tcPr>
            <w:tcW w:w="612" w:type="dxa"/>
            <w:vAlign w:val="center"/>
          </w:tcPr>
          <w:p w14:paraId="13D81A3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ROS1</w:t>
            </w:r>
          </w:p>
        </w:tc>
        <w:tc>
          <w:tcPr>
            <w:tcW w:w="630" w:type="dxa"/>
            <w:vAlign w:val="center"/>
          </w:tcPr>
          <w:p w14:paraId="64716C91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TP53</w:t>
            </w:r>
          </w:p>
        </w:tc>
        <w:tc>
          <w:tcPr>
            <w:tcW w:w="508" w:type="dxa"/>
            <w:vAlign w:val="center"/>
          </w:tcPr>
          <w:p w14:paraId="6E5EDB4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4810170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GFI1</w:t>
            </w:r>
          </w:p>
        </w:tc>
        <w:tc>
          <w:tcPr>
            <w:tcW w:w="557" w:type="dxa"/>
            <w:vAlign w:val="center"/>
          </w:tcPr>
          <w:p w14:paraId="2C4F48E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ROS1</w:t>
            </w:r>
          </w:p>
        </w:tc>
        <w:tc>
          <w:tcPr>
            <w:tcW w:w="520" w:type="dxa"/>
            <w:vAlign w:val="center"/>
          </w:tcPr>
          <w:p w14:paraId="78AD4B1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A12E9" w:rsidRPr="009A12E9" w14:paraId="09070583" w14:textId="77777777" w:rsidTr="002A61D8">
        <w:trPr>
          <w:trHeight w:val="227"/>
        </w:trPr>
        <w:tc>
          <w:tcPr>
            <w:tcW w:w="557" w:type="dxa"/>
            <w:vAlign w:val="center"/>
          </w:tcPr>
          <w:p w14:paraId="2A1A323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BRIP1</w:t>
            </w:r>
          </w:p>
        </w:tc>
        <w:tc>
          <w:tcPr>
            <w:tcW w:w="614" w:type="dxa"/>
            <w:vAlign w:val="center"/>
          </w:tcPr>
          <w:p w14:paraId="4A0549F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CTDNEP1</w:t>
            </w:r>
          </w:p>
        </w:tc>
        <w:tc>
          <w:tcPr>
            <w:tcW w:w="585" w:type="dxa"/>
            <w:vAlign w:val="center"/>
          </w:tcPr>
          <w:p w14:paraId="47F438D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FANCL</w:t>
            </w:r>
          </w:p>
        </w:tc>
        <w:tc>
          <w:tcPr>
            <w:tcW w:w="551" w:type="dxa"/>
            <w:vAlign w:val="center"/>
          </w:tcPr>
          <w:p w14:paraId="7F365AD6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H3F3A</w:t>
            </w:r>
          </w:p>
        </w:tc>
        <w:tc>
          <w:tcPr>
            <w:tcW w:w="618" w:type="dxa"/>
            <w:vAlign w:val="center"/>
          </w:tcPr>
          <w:p w14:paraId="6347BACD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MAP2K1</w:t>
            </w:r>
          </w:p>
        </w:tc>
        <w:tc>
          <w:tcPr>
            <w:tcW w:w="538" w:type="dxa"/>
            <w:vAlign w:val="center"/>
          </w:tcPr>
          <w:p w14:paraId="51D63C7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MYCN</w:t>
            </w:r>
          </w:p>
        </w:tc>
        <w:tc>
          <w:tcPr>
            <w:tcW w:w="545" w:type="dxa"/>
            <w:vAlign w:val="center"/>
          </w:tcPr>
          <w:p w14:paraId="22D97918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POLD1</w:t>
            </w:r>
          </w:p>
        </w:tc>
        <w:tc>
          <w:tcPr>
            <w:tcW w:w="612" w:type="dxa"/>
            <w:vAlign w:val="center"/>
          </w:tcPr>
          <w:p w14:paraId="0C07507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SETD2</w:t>
            </w:r>
          </w:p>
        </w:tc>
        <w:tc>
          <w:tcPr>
            <w:tcW w:w="630" w:type="dxa"/>
            <w:vAlign w:val="center"/>
          </w:tcPr>
          <w:p w14:paraId="0FA75275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TRAF7</w:t>
            </w:r>
          </w:p>
        </w:tc>
        <w:tc>
          <w:tcPr>
            <w:tcW w:w="508" w:type="dxa"/>
            <w:vAlign w:val="center"/>
          </w:tcPr>
          <w:p w14:paraId="211308D4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14" w:type="dxa"/>
            <w:vAlign w:val="center"/>
          </w:tcPr>
          <w:p w14:paraId="72467AF0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GFI1B</w:t>
            </w:r>
          </w:p>
        </w:tc>
        <w:tc>
          <w:tcPr>
            <w:tcW w:w="557" w:type="dxa"/>
            <w:vAlign w:val="center"/>
          </w:tcPr>
          <w:p w14:paraId="14E745CC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A12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SLC44A1</w:t>
            </w:r>
          </w:p>
        </w:tc>
        <w:tc>
          <w:tcPr>
            <w:tcW w:w="520" w:type="dxa"/>
            <w:vAlign w:val="center"/>
          </w:tcPr>
          <w:p w14:paraId="076D5949" w14:textId="77777777" w:rsidR="009A12E9" w:rsidRPr="009A12E9" w:rsidRDefault="009A12E9" w:rsidP="002A61D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7982EC8D" w14:textId="3F0E16C6" w:rsidR="003C69D6" w:rsidRDefault="003C69D6" w:rsidP="00022E8B">
      <w:pPr>
        <w:widowControl/>
        <w:rPr>
          <w:rFonts w:ascii="Times New Roman" w:hAnsi="Times New Roman" w:cs="Times New Roman"/>
          <w:color w:val="000000"/>
        </w:rPr>
      </w:pPr>
    </w:p>
    <w:p w14:paraId="03B32AF4" w14:textId="77777777" w:rsidR="00671A59" w:rsidRDefault="00671A59" w:rsidP="00022E8B">
      <w:pPr>
        <w:widowControl/>
        <w:rPr>
          <w:rFonts w:ascii="Times New Roman" w:hAnsi="Times New Roman" w:cs="Times New Roman"/>
          <w:color w:val="000000"/>
        </w:rPr>
      </w:pPr>
    </w:p>
    <w:p w14:paraId="20ECB1D2" w14:textId="1A568182" w:rsidR="00022E8B" w:rsidRPr="00022E8B" w:rsidRDefault="00022E8B" w:rsidP="00022E8B">
      <w:pPr>
        <w:widowControl/>
        <w:rPr>
          <w:rFonts w:ascii="Times New Roman" w:eastAsia="Arial" w:hAnsi="Times New Roman" w:cs="Times New Roman"/>
          <w:color w:val="000000"/>
        </w:rPr>
      </w:pPr>
      <w:r w:rsidRPr="00022E8B">
        <w:rPr>
          <w:rFonts w:ascii="Times New Roman" w:hAnsi="Times New Roman" w:cs="Times New Roman"/>
          <w:color w:val="000000"/>
        </w:rPr>
        <w:t xml:space="preserve">Supplementary </w:t>
      </w:r>
      <w:r w:rsidRPr="00022E8B">
        <w:rPr>
          <w:rFonts w:ascii="Times New Roman" w:eastAsia="Arial" w:hAnsi="Times New Roman" w:cs="Times New Roman"/>
          <w:color w:val="000000"/>
        </w:rPr>
        <w:t xml:space="preserve">Table </w:t>
      </w:r>
      <w:r w:rsidR="009A12E9">
        <w:rPr>
          <w:rFonts w:asciiTheme="minorEastAsia" w:eastAsiaTheme="minorEastAsia" w:hAnsiTheme="minorEastAsia" w:cs="Times New Roman" w:hint="eastAsia"/>
          <w:color w:val="000000"/>
        </w:rPr>
        <w:t>2.</w:t>
      </w:r>
      <w:r w:rsidRPr="00022E8B">
        <w:rPr>
          <w:rFonts w:ascii="Times New Roman" w:eastAsia="Arial" w:hAnsi="Times New Roman" w:cs="Times New Roman"/>
          <w:color w:val="000000"/>
        </w:rPr>
        <w:t xml:space="preserve"> The list of the primary antibodies used in this study.</w:t>
      </w:r>
    </w:p>
    <w:tbl>
      <w:tblPr>
        <w:tblW w:w="9020" w:type="dxa"/>
        <w:tblLayout w:type="fixed"/>
        <w:tblLook w:val="0400" w:firstRow="0" w:lastRow="0" w:firstColumn="0" w:lastColumn="0" w:noHBand="0" w:noVBand="1"/>
      </w:tblPr>
      <w:tblGrid>
        <w:gridCol w:w="993"/>
        <w:gridCol w:w="992"/>
        <w:gridCol w:w="1843"/>
        <w:gridCol w:w="1984"/>
        <w:gridCol w:w="3208"/>
      </w:tblGrid>
      <w:tr w:rsidR="00022E8B" w:rsidRPr="00022E8B" w14:paraId="5827B25B" w14:textId="77777777" w:rsidTr="003C69D6">
        <w:trPr>
          <w:trHeight w:val="368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36E77F1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Antibody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FFC2A4D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Dilution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7EF85F7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Antigen retrieval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F34533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Clone</w:t>
            </w:r>
          </w:p>
        </w:tc>
        <w:tc>
          <w:tcPr>
            <w:tcW w:w="3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B281BB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Source</w:t>
            </w:r>
          </w:p>
        </w:tc>
      </w:tr>
      <w:tr w:rsidR="00022E8B" w:rsidRPr="00022E8B" w14:paraId="17AF021D" w14:textId="77777777" w:rsidTr="003C69D6">
        <w:trPr>
          <w:trHeight w:val="368"/>
        </w:trPr>
        <w:tc>
          <w:tcPr>
            <w:tcW w:w="993" w:type="dxa"/>
            <w:vAlign w:val="center"/>
          </w:tcPr>
          <w:p w14:paraId="05F23B95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ATRX</w:t>
            </w:r>
          </w:p>
        </w:tc>
        <w:tc>
          <w:tcPr>
            <w:tcW w:w="992" w:type="dxa"/>
            <w:vAlign w:val="center"/>
          </w:tcPr>
          <w:p w14:paraId="38E47389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1: 300</w:t>
            </w:r>
          </w:p>
        </w:tc>
        <w:tc>
          <w:tcPr>
            <w:tcW w:w="1843" w:type="dxa"/>
            <w:vAlign w:val="center"/>
          </w:tcPr>
          <w:p w14:paraId="2F310F49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vAlign w:val="center"/>
          </w:tcPr>
          <w:p w14:paraId="0824260F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Polyclonal</w:t>
            </w:r>
          </w:p>
        </w:tc>
        <w:tc>
          <w:tcPr>
            <w:tcW w:w="3208" w:type="dxa"/>
            <w:vAlign w:val="center"/>
          </w:tcPr>
          <w:p w14:paraId="6DD4CC50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Atlas antibodies, AB, Bromma, Sweden</w:t>
            </w:r>
          </w:p>
        </w:tc>
      </w:tr>
      <w:tr w:rsidR="00022E8B" w:rsidRPr="00022E8B" w14:paraId="118855FA" w14:textId="77777777" w:rsidTr="003C69D6">
        <w:trPr>
          <w:trHeight w:val="368"/>
        </w:trPr>
        <w:tc>
          <w:tcPr>
            <w:tcW w:w="993" w:type="dxa"/>
            <w:vAlign w:val="center"/>
          </w:tcPr>
          <w:p w14:paraId="2FF0DF7D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GFAP</w:t>
            </w:r>
          </w:p>
        </w:tc>
        <w:tc>
          <w:tcPr>
            <w:tcW w:w="992" w:type="dxa"/>
            <w:vAlign w:val="center"/>
          </w:tcPr>
          <w:p w14:paraId="46BA86CA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1: 200</w:t>
            </w:r>
          </w:p>
        </w:tc>
        <w:tc>
          <w:tcPr>
            <w:tcW w:w="1843" w:type="dxa"/>
            <w:vAlign w:val="center"/>
          </w:tcPr>
          <w:p w14:paraId="7CD1DF0D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vAlign w:val="center"/>
          </w:tcPr>
          <w:p w14:paraId="1A66F69A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6F2 (monoclonal)</w:t>
            </w:r>
          </w:p>
        </w:tc>
        <w:tc>
          <w:tcPr>
            <w:tcW w:w="3208" w:type="dxa"/>
            <w:vAlign w:val="center"/>
          </w:tcPr>
          <w:p w14:paraId="7B0F359A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DAKO, Glostrup, Denmark</w:t>
            </w:r>
          </w:p>
        </w:tc>
      </w:tr>
      <w:tr w:rsidR="00022E8B" w:rsidRPr="00022E8B" w14:paraId="06C10079" w14:textId="77777777" w:rsidTr="003C69D6">
        <w:trPr>
          <w:trHeight w:val="368"/>
        </w:trPr>
        <w:tc>
          <w:tcPr>
            <w:tcW w:w="993" w:type="dxa"/>
            <w:vAlign w:val="center"/>
          </w:tcPr>
          <w:p w14:paraId="36570334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IDH1</w:t>
            </w:r>
          </w:p>
        </w:tc>
        <w:tc>
          <w:tcPr>
            <w:tcW w:w="992" w:type="dxa"/>
            <w:vAlign w:val="center"/>
          </w:tcPr>
          <w:p w14:paraId="4322C240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1: 100</w:t>
            </w:r>
          </w:p>
        </w:tc>
        <w:tc>
          <w:tcPr>
            <w:tcW w:w="1843" w:type="dxa"/>
            <w:vAlign w:val="center"/>
          </w:tcPr>
          <w:p w14:paraId="2782DB5B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vAlign w:val="center"/>
          </w:tcPr>
          <w:p w14:paraId="6225FE2F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H09 (monoclonal</w:t>
            </w:r>
          </w:p>
        </w:tc>
        <w:tc>
          <w:tcPr>
            <w:tcW w:w="3208" w:type="dxa"/>
            <w:vAlign w:val="center"/>
          </w:tcPr>
          <w:p w14:paraId="66953FE4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hAnsi="Times New Roman" w:cs="Times New Roman"/>
                <w:sz w:val="18"/>
              </w:rPr>
              <w:t>Dianova, Hamburg, Germany</w:t>
            </w:r>
          </w:p>
        </w:tc>
      </w:tr>
      <w:tr w:rsidR="00022E8B" w:rsidRPr="00022E8B" w14:paraId="54900B12" w14:textId="77777777" w:rsidTr="003C69D6">
        <w:trPr>
          <w:trHeight w:val="368"/>
        </w:trPr>
        <w:tc>
          <w:tcPr>
            <w:tcW w:w="993" w:type="dxa"/>
            <w:vAlign w:val="center"/>
          </w:tcPr>
          <w:p w14:paraId="353BD1FD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Ki67</w:t>
            </w:r>
          </w:p>
        </w:tc>
        <w:tc>
          <w:tcPr>
            <w:tcW w:w="992" w:type="dxa"/>
            <w:vAlign w:val="center"/>
          </w:tcPr>
          <w:p w14:paraId="52F39AF2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1: 100</w:t>
            </w:r>
          </w:p>
        </w:tc>
        <w:tc>
          <w:tcPr>
            <w:tcW w:w="1843" w:type="dxa"/>
            <w:vAlign w:val="center"/>
          </w:tcPr>
          <w:p w14:paraId="668C0D0E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vAlign w:val="center"/>
          </w:tcPr>
          <w:p w14:paraId="25DDB571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MIB-1 (monoclonal)</w:t>
            </w:r>
          </w:p>
        </w:tc>
        <w:tc>
          <w:tcPr>
            <w:tcW w:w="3208" w:type="dxa"/>
            <w:vAlign w:val="center"/>
          </w:tcPr>
          <w:p w14:paraId="45868458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DAKO, Glostrup, Denmark</w:t>
            </w:r>
          </w:p>
        </w:tc>
      </w:tr>
      <w:tr w:rsidR="00022E8B" w:rsidRPr="00022E8B" w14:paraId="55FEDCCC" w14:textId="77777777" w:rsidTr="003C69D6">
        <w:trPr>
          <w:trHeight w:val="368"/>
        </w:trPr>
        <w:tc>
          <w:tcPr>
            <w:tcW w:w="993" w:type="dxa"/>
            <w:vAlign w:val="center"/>
          </w:tcPr>
          <w:p w14:paraId="350588FB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Theme="minorEastAsia" w:hAnsi="Times New Roman" w:cs="Times New Roman"/>
                <w:color w:val="000000"/>
                <w:sz w:val="18"/>
              </w:rPr>
              <w:t>K27M</w:t>
            </w:r>
          </w:p>
        </w:tc>
        <w:tc>
          <w:tcPr>
            <w:tcW w:w="992" w:type="dxa"/>
            <w:vAlign w:val="center"/>
          </w:tcPr>
          <w:p w14:paraId="3064DE0D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Theme="minorEastAsia" w:hAnsi="Times New Roman" w:cs="Times New Roman"/>
                <w:color w:val="000000"/>
                <w:sz w:val="18"/>
              </w:rPr>
              <w:t>1: 700</w:t>
            </w:r>
          </w:p>
        </w:tc>
        <w:tc>
          <w:tcPr>
            <w:tcW w:w="1843" w:type="dxa"/>
            <w:vAlign w:val="center"/>
          </w:tcPr>
          <w:p w14:paraId="28A75C89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vAlign w:val="center"/>
          </w:tcPr>
          <w:p w14:paraId="3795B602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Polyclonal</w:t>
            </w:r>
          </w:p>
        </w:tc>
        <w:tc>
          <w:tcPr>
            <w:tcW w:w="3208" w:type="dxa"/>
            <w:vAlign w:val="center"/>
          </w:tcPr>
          <w:p w14:paraId="05743416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2E8B">
              <w:rPr>
                <w:rFonts w:ascii="Times New Roman" w:eastAsia="Times New Roman" w:hAnsi="Times New Roman" w:cs="Times New Roman"/>
                <w:color w:val="222222"/>
                <w:szCs w:val="24"/>
              </w:rPr>
              <w:t>Millipore, Temecula, USA</w:t>
            </w:r>
          </w:p>
        </w:tc>
      </w:tr>
      <w:tr w:rsidR="00022E8B" w:rsidRPr="00022E8B" w14:paraId="2DA9F138" w14:textId="77777777" w:rsidTr="003C69D6">
        <w:trPr>
          <w:trHeight w:val="368"/>
        </w:trPr>
        <w:tc>
          <w:tcPr>
            <w:tcW w:w="993" w:type="dxa"/>
            <w:vAlign w:val="center"/>
          </w:tcPr>
          <w:p w14:paraId="2D696FC7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P53</w:t>
            </w:r>
          </w:p>
        </w:tc>
        <w:tc>
          <w:tcPr>
            <w:tcW w:w="992" w:type="dxa"/>
            <w:vAlign w:val="center"/>
          </w:tcPr>
          <w:p w14:paraId="40F1EDD3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1:100</w:t>
            </w:r>
          </w:p>
        </w:tc>
        <w:tc>
          <w:tcPr>
            <w:tcW w:w="1843" w:type="dxa"/>
            <w:vAlign w:val="center"/>
          </w:tcPr>
          <w:p w14:paraId="1C3D8AE6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vAlign w:val="center"/>
          </w:tcPr>
          <w:p w14:paraId="00066BD5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DO7 (monoclonal)</w:t>
            </w:r>
          </w:p>
        </w:tc>
        <w:tc>
          <w:tcPr>
            <w:tcW w:w="3208" w:type="dxa"/>
            <w:vAlign w:val="center"/>
          </w:tcPr>
          <w:p w14:paraId="1163686E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DAKO, Glostrup, Denmark</w:t>
            </w:r>
          </w:p>
        </w:tc>
      </w:tr>
      <w:tr w:rsidR="00022E8B" w:rsidRPr="00022E8B" w14:paraId="2C5E216D" w14:textId="77777777" w:rsidTr="003C69D6">
        <w:trPr>
          <w:trHeight w:val="368"/>
        </w:trPr>
        <w:tc>
          <w:tcPr>
            <w:tcW w:w="993" w:type="dxa"/>
            <w:vAlign w:val="center"/>
          </w:tcPr>
          <w:p w14:paraId="6B97CDBF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pHH3</w:t>
            </w:r>
          </w:p>
        </w:tc>
        <w:tc>
          <w:tcPr>
            <w:tcW w:w="992" w:type="dxa"/>
            <w:vAlign w:val="center"/>
          </w:tcPr>
          <w:p w14:paraId="39BD0F4C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1:100</w:t>
            </w:r>
          </w:p>
        </w:tc>
        <w:tc>
          <w:tcPr>
            <w:tcW w:w="1843" w:type="dxa"/>
            <w:vAlign w:val="center"/>
          </w:tcPr>
          <w:p w14:paraId="2500BAA4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vAlign w:val="center"/>
          </w:tcPr>
          <w:p w14:paraId="2804EBDD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Polyclonal</w:t>
            </w:r>
          </w:p>
        </w:tc>
        <w:tc>
          <w:tcPr>
            <w:tcW w:w="3208" w:type="dxa"/>
            <w:vAlign w:val="center"/>
          </w:tcPr>
          <w:p w14:paraId="5FD93F4C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Cell Marque, Rocklin, USA</w:t>
            </w:r>
          </w:p>
        </w:tc>
      </w:tr>
      <w:tr w:rsidR="00022E8B" w:rsidRPr="00022E8B" w14:paraId="3B2E657C" w14:textId="77777777" w:rsidTr="003C69D6">
        <w:trPr>
          <w:trHeight w:val="36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50BC5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Vimentin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14EBF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1: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06C87C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sz w:val="18"/>
              </w:rPr>
              <w:t>Ventana CC1 at 100</w:t>
            </w:r>
            <w:r w:rsidRPr="00022E8B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o</w:t>
            </w:r>
            <w:r w:rsidRPr="00022E8B">
              <w:rPr>
                <w:rFonts w:ascii="Times New Roman" w:eastAsia="Times New Roman" w:hAnsi="Times New Roman" w:cs="Times New Roman"/>
                <w:sz w:val="18"/>
              </w:rPr>
              <w:t>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460162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V9 (monoclonal)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FD940" w14:textId="77777777" w:rsidR="00022E8B" w:rsidRPr="00022E8B" w:rsidRDefault="00022E8B" w:rsidP="003C69D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22E8B">
              <w:rPr>
                <w:rFonts w:ascii="Times New Roman" w:eastAsia="Times New Roman" w:hAnsi="Times New Roman" w:cs="Times New Roman"/>
                <w:color w:val="000000"/>
                <w:sz w:val="18"/>
              </w:rPr>
              <w:t>DAKO, Glostrup, Denmark</w:t>
            </w:r>
          </w:p>
        </w:tc>
      </w:tr>
    </w:tbl>
    <w:p w14:paraId="7DF81BFC" w14:textId="77777777" w:rsidR="00022E8B" w:rsidRPr="00022E8B" w:rsidRDefault="00022E8B" w:rsidP="00022E8B">
      <w:pPr>
        <w:spacing w:before="240" w:after="240"/>
        <w:rPr>
          <w:rFonts w:ascii="Times New Roman" w:eastAsia="Times New Roman" w:hAnsi="Times New Roman" w:cs="Times New Roman"/>
        </w:rPr>
      </w:pPr>
      <w:r w:rsidRPr="00022E8B">
        <w:rPr>
          <w:rFonts w:ascii="Times New Roman" w:eastAsia="Times New Roman" w:hAnsi="Times New Roman" w:cs="Times New Roman"/>
        </w:rPr>
        <w:t>Abbreviation: GFAP, glial fibrillary acidic protein; K27M, antibody for Histone Lys27Met; pHH3, phosphorylated Histone H3, RTU: ready to use</w:t>
      </w:r>
    </w:p>
    <w:p w14:paraId="32569FDD" w14:textId="549DD98B" w:rsidR="00BA247C" w:rsidRDefault="00BA247C">
      <w:pPr>
        <w:rPr>
          <w:rFonts w:ascii="Times New Roman" w:hAnsi="Times New Roman" w:cs="Times New Roman"/>
        </w:rPr>
      </w:pPr>
    </w:p>
    <w:p w14:paraId="46AF7B51" w14:textId="551AB9C0" w:rsidR="009A12E9" w:rsidRDefault="009A12E9">
      <w:pPr>
        <w:rPr>
          <w:rFonts w:ascii="Times New Roman" w:hAnsi="Times New Roman" w:cs="Times New Roman"/>
        </w:rPr>
      </w:pPr>
    </w:p>
    <w:p w14:paraId="24681BC1" w14:textId="77777777" w:rsidR="000668AA" w:rsidRDefault="000668AA">
      <w:pPr>
        <w:widowControl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59D6284F" w14:textId="61AC272F" w:rsidR="000668AA" w:rsidRPr="00345F04" w:rsidRDefault="000668AA" w:rsidP="000668AA">
      <w:pPr>
        <w:rPr>
          <w:rFonts w:ascii="Times New Roman" w:hAnsi="Times New Roman" w:cs="Times New Roman"/>
        </w:rPr>
      </w:pPr>
      <w:r w:rsidRPr="00022E8B">
        <w:rPr>
          <w:rFonts w:ascii="Times New Roman" w:hAnsi="Times New Roman" w:cs="Times New Roman"/>
          <w:color w:val="000000"/>
        </w:rPr>
        <w:lastRenderedPageBreak/>
        <w:t>Supplementary</w:t>
      </w:r>
      <w:r w:rsidRPr="00022E8B">
        <w:rPr>
          <w:rFonts w:ascii="Times New Roman" w:hAnsi="Times New Roman" w:cs="Times New Roman"/>
        </w:rPr>
        <w:t xml:space="preserve"> Table </w:t>
      </w:r>
      <w:r>
        <w:rPr>
          <w:rFonts w:ascii="Times New Roman" w:hAnsi="Times New Roman" w:cs="Times New Roman"/>
        </w:rPr>
        <w:t>3</w:t>
      </w:r>
      <w:r w:rsidRPr="00345F04">
        <w:rPr>
          <w:rFonts w:ascii="Times New Roman" w:hAnsi="Times New Roman" w:cs="Times New Roman"/>
        </w:rPr>
        <w:t xml:space="preserve">. The reported OS and PFS in genetically confirmed </w:t>
      </w:r>
      <w:proofErr w:type="spellStart"/>
      <w:r w:rsidRPr="00345F04">
        <w:rPr>
          <w:rFonts w:ascii="Times New Roman" w:hAnsi="Times New Roman" w:cs="Times New Roman"/>
        </w:rPr>
        <w:t>A_IDH</w:t>
      </w:r>
      <w:r>
        <w:rPr>
          <w:rFonts w:ascii="Times New Roman" w:hAnsi="Times New Roman" w:cs="Times New Roman"/>
        </w:rPr>
        <w:t>m</w:t>
      </w:r>
      <w:proofErr w:type="spellEnd"/>
      <w:r w:rsidRPr="00345F04">
        <w:rPr>
          <w:rFonts w:ascii="Times New Roman" w:hAnsi="Times New Roman" w:cs="Times New Roman"/>
        </w:rPr>
        <w:t xml:space="preserve"> and </w:t>
      </w:r>
      <w:proofErr w:type="spellStart"/>
      <w:r w:rsidRPr="00345F04">
        <w:rPr>
          <w:rFonts w:ascii="Times New Roman" w:hAnsi="Times New Roman" w:cs="Times New Roman"/>
        </w:rPr>
        <w:t>O_IDH</w:t>
      </w:r>
      <w:r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 (see Fig. 5)</w:t>
      </w:r>
      <w:r w:rsidRPr="00345F04">
        <w:rPr>
          <w:rFonts w:ascii="Times New Roman" w:hAnsi="Times New Roman" w:cs="Times New Roman"/>
        </w:rPr>
        <w:t>.</w:t>
      </w:r>
    </w:p>
    <w:tbl>
      <w:tblPr>
        <w:tblW w:w="905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1665"/>
        <w:gridCol w:w="1472"/>
        <w:gridCol w:w="1469"/>
        <w:gridCol w:w="1472"/>
      </w:tblGrid>
      <w:tr w:rsidR="000668AA" w:rsidRPr="00345F04" w14:paraId="137AEE65" w14:textId="77777777" w:rsidTr="00F37FA8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D5511E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AD63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7F5E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A_IDH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</w:t>
            </w:r>
            <w:proofErr w:type="spellEnd"/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7E8CD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O_IDH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</w:t>
            </w:r>
            <w:proofErr w:type="spellEnd"/>
          </w:p>
        </w:tc>
      </w:tr>
      <w:tr w:rsidR="000668AA" w:rsidRPr="00345F04" w14:paraId="6F6CA4BA" w14:textId="77777777" w:rsidTr="00F37FA8">
        <w:trPr>
          <w:trHeight w:val="676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5E1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set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E06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Grade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5F594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OS (months)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10C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PFS (months)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F45E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OS (months)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8D3A7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PFS (months)</w:t>
            </w:r>
          </w:p>
        </w:tc>
      </w:tr>
      <w:tr w:rsidR="000668AA" w:rsidRPr="00345F04" w14:paraId="2C04DC25" w14:textId="77777777" w:rsidTr="00F37FA8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5F8658A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SNUH cases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1D40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</w:tcPr>
          <w:p w14:paraId="09DAE9FC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NA</w:t>
            </w: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F11D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146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</w:tcPr>
          <w:p w14:paraId="2A6BF571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</w:rPr>
              <w:t>NA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AB3BA7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</w:tr>
      <w:tr w:rsidR="000668AA" w:rsidRPr="00345F04" w14:paraId="7E8AEC8D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17E2F69" w14:textId="77777777" w:rsidR="000668AA" w:rsidRPr="000D6AB8" w:rsidRDefault="000668AA" w:rsidP="00F37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C348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G3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center"/>
          </w:tcPr>
          <w:p w14:paraId="6C698FD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NA</w:t>
            </w:r>
          </w:p>
        </w:tc>
        <w:tc>
          <w:tcPr>
            <w:tcW w:w="1472" w:type="dxa"/>
            <w:tcBorders>
              <w:top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F766F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57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center"/>
          </w:tcPr>
          <w:p w14:paraId="542F3FA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</w:rPr>
              <w:t>NA</w:t>
            </w:r>
          </w:p>
        </w:tc>
        <w:tc>
          <w:tcPr>
            <w:tcW w:w="1472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3A93CB6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</w:rPr>
              <w:t>99</w:t>
            </w:r>
          </w:p>
        </w:tc>
      </w:tr>
      <w:tr w:rsidR="000668AA" w:rsidRPr="00345F04" w14:paraId="3AF010B4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E6A4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0084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G4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89280BF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23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2137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NA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8910A7A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6115C">
              <w:rPr>
                <w:rFonts w:ascii="Times New Roman" w:hAnsi="Times New Roman" w:cs="Times New Roman"/>
                <w:color w:val="222222"/>
              </w:rPr>
              <w:t xml:space="preserve">　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F4BD326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68AA" w:rsidRPr="00345F04" w14:paraId="3C0841C7" w14:textId="77777777" w:rsidTr="00F37FA8">
        <w:trPr>
          <w:trHeight w:val="330"/>
        </w:trPr>
        <w:tc>
          <w:tcPr>
            <w:tcW w:w="2127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26BD903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TCG</w:t>
            </w: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glioma (MSKCC,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Cancer Res 2019</w:t>
            </w: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1C0F4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6434F8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F040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1D9F25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472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6F0465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</w:tr>
      <w:tr w:rsidR="000668AA" w:rsidRPr="00345F04" w14:paraId="772BA049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23D033C8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F33E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G3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0562FBB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7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1EF79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FCED4B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47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828254C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</w:tr>
      <w:tr w:rsidR="000668AA" w:rsidRPr="00345F04" w14:paraId="1DAE9248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B0FBE4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3EE9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G4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C62566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568BC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FD45C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27BA7" w14:textId="77777777" w:rsidR="000668AA" w:rsidRPr="0056115C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668AA" w:rsidRPr="00345F04" w14:paraId="13D1EF19" w14:textId="77777777" w:rsidTr="00F37FA8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D2E9B1D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Chinese glioma genome atlas (</w:t>
            </w: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CGGA</w:t>
            </w: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81E7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30A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E67B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F3E6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71BB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</w:tr>
      <w:tr w:rsidR="000668AA" w:rsidRPr="00345F04" w14:paraId="721FA443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7CE5597" w14:textId="77777777" w:rsidR="000668AA" w:rsidRPr="000D6AB8" w:rsidRDefault="000668AA" w:rsidP="00F37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74F2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G4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141C2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5ACA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AA68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4C5E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668AA" w:rsidRPr="00345F04" w14:paraId="06DD1D10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90AE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443F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G4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AE0FB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CA9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59A852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9B24BD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68AA" w:rsidRPr="00345F04" w14:paraId="5D1895EB" w14:textId="77777777" w:rsidTr="00F37FA8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BB09D57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Diffuse glioma (</w:t>
            </w: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TCGA </w:t>
            </w:r>
            <w:proofErr w:type="spellStart"/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PanCancer</w:t>
            </w:r>
            <w:proofErr w:type="spellEnd"/>
          </w:p>
          <w:p w14:paraId="71910B16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Atlas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4E31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89BD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ECA1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B59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C77B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</w:tr>
      <w:tr w:rsidR="000668AA" w:rsidRPr="00345F04" w14:paraId="2D703F04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33C4937" w14:textId="77777777" w:rsidR="000668AA" w:rsidRPr="000D6AB8" w:rsidRDefault="000668AA" w:rsidP="00F37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8B97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G3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D3B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94E8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4D10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5547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</w:tr>
      <w:tr w:rsidR="000668AA" w:rsidRPr="00345F04" w14:paraId="4F1D818D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3519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E63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G4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76F3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B963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1FE35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31F8AB" w14:textId="77777777" w:rsidR="000668AA" w:rsidRPr="000D6AB8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68AA" w:rsidRPr="00345F04" w14:paraId="53D88A7C" w14:textId="77777777" w:rsidTr="00F37FA8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9FFD85D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Diffuse glioma (</w:t>
            </w: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GLASS</w:t>
            </w: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consortium</w:t>
            </w:r>
          </w:p>
          <w:p w14:paraId="271C2EF8" w14:textId="77777777" w:rsidR="000668AA" w:rsidRPr="00345F04" w:rsidRDefault="000668AA" w:rsidP="00F37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45F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Nature 2019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A8FF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5A34B9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813D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5BC770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72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F226E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</w:tr>
      <w:tr w:rsidR="000668AA" w:rsidRPr="00345F04" w14:paraId="4FF87884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35459D8D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9F048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G3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A43CDA0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7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5A4C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791A62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7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DF5F659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</w:tr>
      <w:tr w:rsidR="000668AA" w:rsidRPr="00345F04" w14:paraId="0284141D" w14:textId="77777777" w:rsidTr="00F37FA8">
        <w:trPr>
          <w:trHeight w:val="330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344509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1F06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G4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7D7DD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F2FA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565BC8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BBDFA" w14:textId="77777777" w:rsidR="000668AA" w:rsidRPr="00345F04" w:rsidRDefault="000668AA" w:rsidP="00F37F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200457E1" w14:textId="77777777" w:rsidR="000668AA" w:rsidRPr="007E60F2" w:rsidRDefault="000668AA" w:rsidP="000668AA">
      <w:r>
        <w:t xml:space="preserve"> OS: overall survival, PFS: overall survival, TCGA: the cancer genome atlas, GLASS: Glioma longitudinal analysis, x: no data</w:t>
      </w:r>
    </w:p>
    <w:p w14:paraId="5971DCEC" w14:textId="6E98D0AB" w:rsidR="002A334A" w:rsidRDefault="002A334A" w:rsidP="002A334A">
      <w:pPr>
        <w:spacing w:line="276" w:lineRule="auto"/>
        <w:rPr>
          <w:rFonts w:ascii="Times New Roman" w:hAnsi="Times New Roman" w:cs="Times New Roman"/>
          <w:b/>
        </w:rPr>
      </w:pPr>
      <w:r w:rsidRPr="00811F41">
        <w:rPr>
          <w:rFonts w:ascii="Times New Roman" w:hAnsi="Times New Roman" w:cs="Times New Roman" w:hint="eastAsia"/>
          <w:b/>
        </w:rPr>
        <w:t>T</w:t>
      </w:r>
      <w:r w:rsidRPr="00811F41">
        <w:rPr>
          <w:rFonts w:ascii="Times New Roman" w:hAnsi="Times New Roman" w:cs="Times New Roman"/>
          <w:b/>
        </w:rPr>
        <w:t xml:space="preserve">he method of meta-analysis to obtain OS and PFS from </w:t>
      </w:r>
      <w:r>
        <w:rPr>
          <w:rFonts w:ascii="Times New Roman" w:hAnsi="Times New Roman" w:cs="Times New Roman"/>
          <w:b/>
        </w:rPr>
        <w:t>4</w:t>
      </w:r>
      <w:r w:rsidRPr="00811F41">
        <w:rPr>
          <w:rFonts w:ascii="Times New Roman" w:hAnsi="Times New Roman" w:cs="Times New Roman"/>
          <w:b/>
        </w:rPr>
        <w:t xml:space="preserve"> open </w:t>
      </w:r>
      <w:r>
        <w:rPr>
          <w:rFonts w:ascii="Times New Roman" w:hAnsi="Times New Roman" w:cs="Times New Roman"/>
          <w:b/>
        </w:rPr>
        <w:t xml:space="preserve">databases for the above supplementary Table 3: </w:t>
      </w:r>
      <w:r w:rsidRPr="00811F41">
        <w:rPr>
          <w:rFonts w:ascii="Times New Roman" w:hAnsi="Times New Roman" w:cs="Times New Roman"/>
          <w:b/>
        </w:rPr>
        <w:t xml:space="preserve"> </w:t>
      </w:r>
    </w:p>
    <w:p w14:paraId="00353A0E" w14:textId="77777777" w:rsidR="002A334A" w:rsidRPr="00525407" w:rsidRDefault="002A334A" w:rsidP="002A334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 m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edian overall survival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(OS) could not be obtained 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when analyzed with the R package because the number of cases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 our study 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was insufficient to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provide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statistically significant survival rate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particular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groups. We also could not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obtain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 overall survival (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OS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from patients with O_IDH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using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 package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since the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patients were still alive at the time of analysis. Therefore, we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performed 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meta-analysis using public data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bases</w:t>
      </w:r>
      <w:r w:rsidRPr="005254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14:paraId="1500E948" w14:textId="77777777" w:rsidR="002A334A" w:rsidRDefault="002A334A" w:rsidP="002A334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929FD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W</w:t>
      </w:r>
      <w:r w:rsidRPr="00E929F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e pooled 978 IDH-mutant with and without 1p/19q-codeleted diffuse gliomas. 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These included 197 cases from The Cancer Genome Atlas (TCGA) database, Memorial Sloan Kettering Cancer Center (MSKCC), 500 from the Chinese Glioma Genome Atlas (CGGA), 220 low-grade glioma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from TCGA </w:t>
      </w:r>
      <w:proofErr w:type="spellStart"/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PanCancer</w:t>
      </w:r>
      <w:proofErr w:type="spellEnd"/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Atlas, and 61 diffuse glioma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from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longitudinal analysis.  Kaplan</w:t>
      </w:r>
      <w:r w:rsidRPr="004B51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–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Meier survival analysis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through the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R package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survival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was used to obtain the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PFS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OS rate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of the patients according to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CNS WHO grade. The hazard ratio, 95% confidence interval (CI), and </w:t>
      </w:r>
      <w:r w:rsidRPr="00C97064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p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-value were obtained through Cox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roportional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h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azard (CPH) regression analysis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performed using the R packages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coxph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finalfit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”</w:t>
      </w:r>
      <w:r w:rsidRPr="00C9706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R version 4.1.3 and RStudio 2022.07.0.</w:t>
      </w:r>
    </w:p>
    <w:p w14:paraId="53FC1D80" w14:textId="1F880BB7" w:rsidR="009A12E9" w:rsidRDefault="009A12E9">
      <w:pPr>
        <w:rPr>
          <w:rFonts w:ascii="Times New Roman" w:hAnsi="Times New Roman" w:cs="Times New Roman"/>
        </w:rPr>
      </w:pPr>
    </w:p>
    <w:p w14:paraId="27AC643D" w14:textId="77777777" w:rsidR="000668AA" w:rsidRPr="00884F78" w:rsidRDefault="000668AA" w:rsidP="000668AA">
      <w:pPr>
        <w:rPr>
          <w:rFonts w:ascii="Times New Roman" w:hAnsi="Times New Roman" w:cs="Times New Roman"/>
        </w:rPr>
      </w:pPr>
    </w:p>
    <w:p w14:paraId="413631B0" w14:textId="77777777" w:rsidR="000668AA" w:rsidRPr="000668AA" w:rsidRDefault="000668AA">
      <w:pPr>
        <w:rPr>
          <w:rFonts w:ascii="Times New Roman" w:hAnsi="Times New Roman" w:cs="Times New Roman"/>
        </w:rPr>
      </w:pPr>
    </w:p>
    <w:p w14:paraId="403FAAF1" w14:textId="38484452" w:rsidR="00022E8B" w:rsidRPr="00022E8B" w:rsidRDefault="00022E8B" w:rsidP="00022E8B">
      <w:pPr>
        <w:widowControl/>
        <w:shd w:val="clear" w:color="auto" w:fill="FFFFFF"/>
        <w:spacing w:after="0" w:line="480" w:lineRule="auto"/>
        <w:jc w:val="left"/>
        <w:rPr>
          <w:rFonts w:ascii="Times New Roman" w:eastAsiaTheme="minorEastAsia" w:hAnsi="Times New Roman" w:cs="Times New Roman"/>
        </w:rPr>
      </w:pPr>
      <w:r w:rsidRPr="00022E8B">
        <w:rPr>
          <w:rFonts w:ascii="Times New Roman" w:hAnsi="Times New Roman" w:cs="Times New Roman"/>
          <w:color w:val="000000"/>
        </w:rPr>
        <w:lastRenderedPageBreak/>
        <w:t>Supplementary</w:t>
      </w:r>
      <w:r w:rsidRPr="00022E8B">
        <w:rPr>
          <w:rFonts w:ascii="Times New Roman" w:eastAsiaTheme="minorEastAsia" w:hAnsi="Times New Roman" w:cs="Times New Roman"/>
        </w:rPr>
        <w:t xml:space="preserve"> Table </w:t>
      </w:r>
      <w:r w:rsidR="000668AA">
        <w:rPr>
          <w:rFonts w:ascii="Times New Roman" w:eastAsiaTheme="minorEastAsia" w:hAnsi="Times New Roman" w:cs="Times New Roman"/>
        </w:rPr>
        <w:t>4</w:t>
      </w:r>
      <w:r w:rsidR="009A12E9">
        <w:rPr>
          <w:rFonts w:ascii="Times New Roman" w:eastAsiaTheme="minorEastAsia" w:hAnsi="Times New Roman" w:cs="Times New Roman" w:hint="eastAsia"/>
        </w:rPr>
        <w:t>.</w:t>
      </w:r>
      <w:r w:rsidRPr="00022E8B">
        <w:rPr>
          <w:rFonts w:ascii="Times New Roman" w:eastAsiaTheme="minorEastAsia" w:hAnsi="Times New Roman" w:cs="Times New Roman"/>
        </w:rPr>
        <w:t xml:space="preserve"> The lists of novel mutations of CIC and FUBP1 found in CNS WHO grade 2 and 3 O_</w:t>
      </w:r>
      <w:r w:rsidRPr="00AF4EE2">
        <w:rPr>
          <w:rFonts w:ascii="Times New Roman" w:eastAsiaTheme="minorEastAsia" w:hAnsi="Times New Roman" w:cs="Times New Roman"/>
          <w:color w:val="000000" w:themeColor="text1"/>
        </w:rPr>
        <w:t>IDH</w:t>
      </w:r>
      <w:r w:rsidR="00095D9E">
        <w:rPr>
          <w:rFonts w:ascii="Times New Roman" w:hAnsi="Times New Roman" w:cs="Times New Roman" w:hint="eastAsia"/>
          <w:color w:val="000000" w:themeColor="text1"/>
          <w:sz w:val="18"/>
        </w:rPr>
        <w:t>_mut</w:t>
      </w:r>
      <w:r w:rsidRPr="00022E8B">
        <w:rPr>
          <w:rFonts w:ascii="Times New Roman" w:eastAsiaTheme="minorEastAsia" w:hAnsi="Times New Roman" w:cs="Times New Roman"/>
        </w:rPr>
        <w:t>.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3474"/>
        <w:gridCol w:w="4256"/>
      </w:tblGrid>
      <w:tr w:rsidR="00022E8B" w:rsidRPr="00022E8B" w14:paraId="14F03C1F" w14:textId="77777777" w:rsidTr="003C69D6">
        <w:trPr>
          <w:trHeight w:val="28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A83B" w14:textId="39265F80" w:rsidR="00022E8B" w:rsidRPr="00AF4EE2" w:rsidRDefault="00022E8B" w:rsidP="003C69D6">
            <w:pPr>
              <w:widowControl/>
              <w:jc w:val="left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AF4EE2">
              <w:rPr>
                <w:rFonts w:ascii="Times New Roman" w:eastAsiaTheme="minorEastAsia" w:hAnsi="Times New Roman" w:cs="Times New Roman"/>
                <w:color w:val="000000" w:themeColor="text1"/>
              </w:rPr>
              <w:t>O_IDH</w:t>
            </w:r>
            <w:r w:rsidR="00095D9E"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_</w:t>
            </w:r>
            <w:r w:rsidR="00AF4EE2" w:rsidRPr="00AF4EE2"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m</w:t>
            </w:r>
            <w:r w:rsidR="00095D9E"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ut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C09F" w14:textId="517B06C3" w:rsidR="00022E8B" w:rsidRPr="00022E8B" w:rsidRDefault="00022E8B" w:rsidP="003C69D6">
            <w:pPr>
              <w:widowControl/>
              <w:jc w:val="left"/>
              <w:rPr>
                <w:rFonts w:ascii="Times New Roman" w:eastAsiaTheme="minorEastAsia" w:hAnsi="Times New Roman" w:cs="Times New Roman"/>
              </w:rPr>
            </w:pPr>
            <w:r w:rsidRPr="00022E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CNS WHO grade 2 (pt. n=</w:t>
            </w:r>
            <w:r w:rsidR="00095D9E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3</w:t>
            </w:r>
            <w:r w:rsidRPr="00022E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9376D" w14:textId="07EA78B1" w:rsidR="00022E8B" w:rsidRPr="00022E8B" w:rsidRDefault="00022E8B" w:rsidP="003C69D6">
            <w:pPr>
              <w:widowControl/>
              <w:jc w:val="left"/>
              <w:rPr>
                <w:rFonts w:ascii="Times New Roman" w:eastAsiaTheme="minorEastAsia" w:hAnsi="Times New Roman" w:cs="Times New Roman"/>
              </w:rPr>
            </w:pPr>
            <w:r w:rsidRPr="00022E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CNS WHO grade 3 (pt. n=1</w:t>
            </w:r>
            <w:r w:rsidR="006E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Pr="00022E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022E8B" w:rsidRPr="00022E8B" w14:paraId="2A4577B1" w14:textId="77777777" w:rsidTr="003C69D6">
        <w:trPr>
          <w:trHeight w:val="212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3DD6" w14:textId="77777777" w:rsidR="00022E8B" w:rsidRPr="00022E8B" w:rsidRDefault="00022E8B" w:rsidP="003C69D6">
            <w:pPr>
              <w:widowControl/>
              <w:jc w:val="left"/>
              <w:rPr>
                <w:rFonts w:ascii="Times New Roman" w:eastAsiaTheme="minorEastAsia" w:hAnsi="Times New Roman" w:cs="Times New Roman"/>
              </w:rPr>
            </w:pPr>
            <w:r w:rsidRPr="00022E8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CIC (</w:t>
            </w:r>
            <w:r w:rsidRPr="00022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VAF %)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A986" w14:textId="0425FF5B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p.Arg2421Gly,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c.7261C&gt;G (15.07%)</w:t>
            </w:r>
          </w:p>
          <w:p w14:paraId="63BD425C" w14:textId="40C1F6D6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p.Ser132fs,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c.393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395delCTCinsTT (67.5%)</w:t>
            </w:r>
          </w:p>
          <w:p w14:paraId="24AF7FA4" w14:textId="6C275318" w:rsidR="00022E8B" w:rsidRPr="00022E8B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p.Thr1375Pro,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c.4123A&gt;C (14.91%)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0A64F" w14:textId="691BBD21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p.His681Pro,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c.2042A&gt;C (13.53%)</w:t>
            </w:r>
          </w:p>
          <w:p w14:paraId="63090F18" w14:textId="68339618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p.Arg1124Trp,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c.3370C&gt;T (85.11%)</w:t>
            </w:r>
          </w:p>
          <w:p w14:paraId="6D950939" w14:textId="1E120145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p.His681Pro,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c.2042A&gt;C (19.56%)</w:t>
            </w:r>
          </w:p>
          <w:p w14:paraId="098FB311" w14:textId="33C772C8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p.His681Pro,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c.2042A&gt;C (15.73%)</w:t>
            </w:r>
          </w:p>
          <w:p w14:paraId="68D54141" w14:textId="058B3DC6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p.His681Pro,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c.2042A&gt;C (22.38%)</w:t>
            </w:r>
          </w:p>
          <w:p w14:paraId="58354FA6" w14:textId="49CD839C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p.Thr2284Pro,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c.6850A&gt;C (11.68%)</w:t>
            </w:r>
          </w:p>
          <w:p w14:paraId="103D88DF" w14:textId="6C3ED7BA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p.Thr1375Pro,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c.4123A&gt;C (11%)</w:t>
            </w:r>
          </w:p>
          <w:p w14:paraId="23B88644" w14:textId="41E6F587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p.Phe1484del,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c.4450_4452delTTC (62.33%)</w:t>
            </w:r>
          </w:p>
          <w:p w14:paraId="79039B78" w14:textId="67008791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p.Arg202Trp,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c.604C&gt;T (55.72%)</w:t>
            </w:r>
          </w:p>
          <w:p w14:paraId="1A703059" w14:textId="1A5DA177" w:rsidR="00095D9E" w:rsidRPr="00095D9E" w:rsidRDefault="00095D9E" w:rsidP="00095D9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p.Lys1517del,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c.4550_4552delAGA (64.29%)</w:t>
            </w:r>
          </w:p>
          <w:p w14:paraId="61C05338" w14:textId="15081944" w:rsidR="00022E8B" w:rsidRPr="00022E8B" w:rsidRDefault="00095D9E" w:rsidP="00095D9E">
            <w:pPr>
              <w:widowControl/>
              <w:jc w:val="left"/>
              <w:rPr>
                <w:rFonts w:ascii="Times New Roman" w:eastAsiaTheme="minorEastAsia" w:hAnsi="Times New Roman" w:cs="Times New Roman"/>
              </w:rPr>
            </w:pP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p.Arg1515His,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c.4544G&gt;A (13.81%)</w:t>
            </w:r>
          </w:p>
        </w:tc>
      </w:tr>
      <w:tr w:rsidR="00022E8B" w:rsidRPr="00022E8B" w14:paraId="0585B369" w14:textId="77777777" w:rsidTr="003C69D6">
        <w:trPr>
          <w:trHeight w:val="48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8DCD" w14:textId="77777777" w:rsidR="00022E8B" w:rsidRPr="00022E8B" w:rsidRDefault="00022E8B" w:rsidP="003C69D6">
            <w:pPr>
              <w:widowControl/>
              <w:jc w:val="left"/>
              <w:rPr>
                <w:rFonts w:ascii="Times New Roman" w:eastAsiaTheme="minorEastAsia" w:hAnsi="Times New Roman" w:cs="Times New Roman"/>
              </w:rPr>
            </w:pPr>
            <w:r w:rsidRPr="00022E8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FUBP1</w:t>
            </w:r>
            <w:r w:rsidRPr="00022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(VAF %)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DCC6" w14:textId="77777777" w:rsidR="00022E8B" w:rsidRPr="00022E8B" w:rsidRDefault="00022E8B" w:rsidP="003C69D6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2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3’UTR, c.*139_*140delTT(35.9%)</w:t>
            </w:r>
          </w:p>
          <w:p w14:paraId="28F34F9A" w14:textId="0715D08D" w:rsidR="00022E8B" w:rsidRPr="00022E8B" w:rsidRDefault="00095D9E" w:rsidP="003C69D6">
            <w:pPr>
              <w:widowControl/>
              <w:jc w:val="lef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p.Arg37fs</w:t>
            </w:r>
            <w:r w:rsidR="00022E8B" w:rsidRPr="00022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95D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c.111_112delAG</w:t>
            </w:r>
            <w:r w:rsidR="00022E8B" w:rsidRPr="00022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33.3</w:t>
            </w:r>
            <w:r w:rsidR="00022E8B" w:rsidRPr="00022E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0BFF7" w14:textId="77777777" w:rsidR="00C54E0C" w:rsidRPr="00C54E0C" w:rsidRDefault="00C54E0C" w:rsidP="00C54E0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4E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p.Ala603fs, c.1807delG (3.07%)</w:t>
            </w:r>
          </w:p>
          <w:p w14:paraId="19419F37" w14:textId="23214751" w:rsidR="00022E8B" w:rsidRPr="00022E8B" w:rsidRDefault="00C54E0C" w:rsidP="00C54E0C">
            <w:pPr>
              <w:widowControl/>
              <w:jc w:val="left"/>
              <w:rPr>
                <w:rFonts w:ascii="Times New Roman" w:eastAsiaTheme="minorEastAsia" w:hAnsi="Times New Roman" w:cs="Times New Roman"/>
              </w:rPr>
            </w:pPr>
            <w:r w:rsidRPr="00C54E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p.Pro10Leu, c.29C&gt;T (7.3%)</w:t>
            </w:r>
          </w:p>
        </w:tc>
      </w:tr>
    </w:tbl>
    <w:p w14:paraId="75407FFC" w14:textId="77777777" w:rsidR="00022E8B" w:rsidRPr="00022E8B" w:rsidRDefault="00022E8B" w:rsidP="00022E8B">
      <w:pPr>
        <w:widowControl/>
        <w:shd w:val="clear" w:color="auto" w:fill="FFFFFF"/>
        <w:spacing w:after="0" w:line="480" w:lineRule="auto"/>
        <w:jc w:val="left"/>
        <w:rPr>
          <w:rFonts w:ascii="Times New Roman" w:eastAsiaTheme="minorEastAsia" w:hAnsi="Times New Roman" w:cs="Times New Roman"/>
        </w:rPr>
      </w:pPr>
      <w:r w:rsidRPr="00022E8B">
        <w:rPr>
          <w:rFonts w:ascii="Times New Roman" w:eastAsiaTheme="minorEastAsia" w:hAnsi="Times New Roman" w:cs="Times New Roman"/>
        </w:rPr>
        <w:t>Pt.: patient</w:t>
      </w:r>
    </w:p>
    <w:p w14:paraId="19048B9C" w14:textId="77777777" w:rsidR="00F239C7" w:rsidRDefault="00F239C7" w:rsidP="000668AA">
      <w:pPr>
        <w:rPr>
          <w:rFonts w:ascii="Times New Roman" w:hAnsi="Times New Roman" w:cs="Times New Roman"/>
          <w:color w:val="000000"/>
        </w:rPr>
      </w:pPr>
    </w:p>
    <w:p w14:paraId="095E0790" w14:textId="77777777" w:rsidR="00F239C7" w:rsidRDefault="00F239C7" w:rsidP="000668AA">
      <w:pPr>
        <w:rPr>
          <w:rFonts w:ascii="Times New Roman" w:hAnsi="Times New Roman" w:cs="Times New Roman"/>
          <w:color w:val="000000"/>
        </w:rPr>
      </w:pPr>
    </w:p>
    <w:p w14:paraId="0C106218" w14:textId="77777777" w:rsidR="00F239C7" w:rsidRDefault="00F239C7" w:rsidP="000668AA">
      <w:pPr>
        <w:rPr>
          <w:rFonts w:ascii="Times New Roman" w:hAnsi="Times New Roman" w:cs="Times New Roman"/>
          <w:color w:val="000000"/>
        </w:rPr>
      </w:pPr>
    </w:p>
    <w:p w14:paraId="7DCBE0C9" w14:textId="7754D230" w:rsidR="000668AA" w:rsidRPr="00022E8B" w:rsidRDefault="000668AA" w:rsidP="000668AA">
      <w:pPr>
        <w:rPr>
          <w:rFonts w:ascii="Times New Roman" w:hAnsi="Times New Roman" w:cs="Times New Roman"/>
        </w:rPr>
      </w:pPr>
      <w:r w:rsidRPr="00022E8B">
        <w:rPr>
          <w:rFonts w:ascii="Times New Roman" w:hAnsi="Times New Roman" w:cs="Times New Roman"/>
          <w:color w:val="000000"/>
        </w:rPr>
        <w:t>Supplementary</w:t>
      </w:r>
      <w:r w:rsidRPr="00022E8B">
        <w:rPr>
          <w:rFonts w:ascii="Times New Roman" w:hAnsi="Times New Roman" w:cs="Times New Roman"/>
        </w:rPr>
        <w:t xml:space="preserve"> Table </w:t>
      </w:r>
      <w:r>
        <w:rPr>
          <w:rFonts w:ascii="Times New Roman" w:hAnsi="Times New Roman" w:cs="Times New Roman"/>
        </w:rPr>
        <w:t>5</w:t>
      </w:r>
      <w:r w:rsidRPr="00022E8B">
        <w:rPr>
          <w:rFonts w:ascii="Times New Roman" w:hAnsi="Times New Roman" w:cs="Times New Roman"/>
        </w:rPr>
        <w:t>. Relationship between ATRX mutation status and CNV in astrocytomas, IDH-mutant.</w:t>
      </w:r>
    </w:p>
    <w:tbl>
      <w:tblPr>
        <w:tblW w:w="8931" w:type="dxa"/>
        <w:tblBorders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800"/>
        <w:gridCol w:w="1715"/>
        <w:gridCol w:w="1715"/>
        <w:gridCol w:w="1716"/>
      </w:tblGrid>
      <w:tr w:rsidR="000668AA" w:rsidRPr="00022E8B" w14:paraId="61403B01" w14:textId="77777777" w:rsidTr="00F37FA8">
        <w:trPr>
          <w:trHeight w:val="33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7DCD" w14:textId="77777777" w:rsidR="000668AA" w:rsidRPr="00022E8B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A_IDH_mut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95E1D6" w14:textId="77777777" w:rsidR="000668AA" w:rsidRDefault="000668AA" w:rsidP="00F37FA8">
            <w:pPr>
              <w:widowControl/>
              <w:spacing w:after="0" w:line="240" w:lineRule="auto"/>
              <w:ind w:leftChars="-21" w:left="-4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CNS WHO grade 2</w:t>
            </w:r>
          </w:p>
          <w:p w14:paraId="1605A9B5" w14:textId="77777777" w:rsidR="000668AA" w:rsidRPr="00022E8B" w:rsidRDefault="000668AA" w:rsidP="00F37FA8">
            <w:pPr>
              <w:widowControl/>
              <w:spacing w:after="0" w:line="240" w:lineRule="auto"/>
              <w:ind w:leftChars="-21" w:left="-42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(n=</w:t>
            </w:r>
            <w:r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4C4BDC" w14:textId="77777777" w:rsidR="000668AA" w:rsidRDefault="000668AA" w:rsidP="00F37FA8">
            <w:pPr>
              <w:widowControl/>
              <w:spacing w:after="0" w:line="240" w:lineRule="auto"/>
              <w:ind w:leftChars="-48" w:left="-9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CNS WHO grade 3</w:t>
            </w:r>
          </w:p>
          <w:p w14:paraId="74071F38" w14:textId="77777777" w:rsidR="000668AA" w:rsidRPr="00022E8B" w:rsidRDefault="000668AA" w:rsidP="00F37FA8">
            <w:pPr>
              <w:widowControl/>
              <w:spacing w:after="0" w:line="240" w:lineRule="auto"/>
              <w:ind w:leftChars="-48" w:left="-96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(n=</w:t>
            </w:r>
            <w:r>
              <w:rPr>
                <w:rFonts w:ascii="Times New Roman" w:hAnsi="Times New Roman" w:cs="Times New Roman"/>
                <w:color w:val="000000"/>
              </w:rPr>
              <w:t>43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45A18D" w14:textId="77777777" w:rsidR="000668AA" w:rsidRDefault="000668AA" w:rsidP="00F37FA8">
            <w:pPr>
              <w:widowControl/>
              <w:spacing w:after="0" w:line="240" w:lineRule="auto"/>
              <w:ind w:leftChars="-76" w:left="-15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CNS WHO grade 4</w:t>
            </w:r>
          </w:p>
          <w:p w14:paraId="1A5381F4" w14:textId="77777777" w:rsidR="000668AA" w:rsidRPr="00022E8B" w:rsidRDefault="000668AA" w:rsidP="00F37FA8">
            <w:pPr>
              <w:widowControl/>
              <w:spacing w:after="0" w:line="240" w:lineRule="auto"/>
              <w:ind w:leftChars="-76" w:left="-152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(n=</w:t>
            </w:r>
            <w:r>
              <w:rPr>
                <w:rFonts w:ascii="Times New Roman" w:hAnsi="Times New Roman" w:cs="Times New Roman"/>
                <w:color w:val="000000"/>
              </w:rPr>
              <w:t>36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3E6B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Total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(n=95)</w:t>
            </w:r>
          </w:p>
        </w:tc>
      </w:tr>
      <w:tr w:rsidR="000668AA" w:rsidRPr="00022E8B" w14:paraId="2A999401" w14:textId="77777777" w:rsidTr="00F37FA8">
        <w:trPr>
          <w:trHeight w:val="278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6EAD" w14:textId="77777777" w:rsidR="000668AA" w:rsidRPr="005207DE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5207DE">
              <w:rPr>
                <w:rFonts w:ascii="Times New Roman" w:hAnsi="Times New Roman" w:cs="Times New Roman"/>
                <w:bCs/>
              </w:rPr>
              <w:t>W</w:t>
            </w:r>
            <w:r w:rsidRPr="005207DE">
              <w:rPr>
                <w:rFonts w:ascii="Times New Roman" w:hAnsi="Times New Roman" w:cs="Times New Roman" w:hint="eastAsia"/>
                <w:bCs/>
              </w:rPr>
              <w:t>ith</w:t>
            </w:r>
            <w:r w:rsidRPr="005207DE">
              <w:rPr>
                <w:rFonts w:ascii="Times New Roman" w:hAnsi="Times New Roman" w:cs="Times New Roman"/>
                <w:bCs/>
              </w:rPr>
              <w:t xml:space="preserve"> CNV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8B6D078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  <w:r w:rsidRPr="00022E8B">
              <w:rPr>
                <w:rFonts w:ascii="Times New Roman" w:hAnsi="Times New Roman" w:cs="Times New Roman"/>
                <w:sz w:val="18"/>
              </w:rPr>
              <w:t>/</w:t>
            </w:r>
            <w:r>
              <w:rPr>
                <w:rFonts w:ascii="Times New Roman" w:hAnsi="Times New Roman" w:cs="Times New Roman"/>
                <w:sz w:val="18"/>
              </w:rPr>
              <w:t>16</w:t>
            </w:r>
            <w:r w:rsidRPr="00022E8B">
              <w:rPr>
                <w:rFonts w:ascii="Times New Roman" w:hAnsi="Times New Roman" w:cs="Times New Roman"/>
                <w:sz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8.8</w:t>
            </w:r>
            <w:r w:rsidRPr="00022E8B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685B8C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  <w:r w:rsidRPr="00022E8B">
              <w:rPr>
                <w:rFonts w:ascii="Times New Roman" w:hAnsi="Times New Roman" w:cs="Times New Roman"/>
                <w:sz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</w:rPr>
              <w:t>43</w:t>
            </w:r>
            <w:r w:rsidRPr="00022E8B">
              <w:rPr>
                <w:rFonts w:ascii="Times New Roman" w:hAnsi="Times New Roman" w:cs="Times New Roman"/>
                <w:sz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</w:rPr>
              <w:t>23.3</w:t>
            </w:r>
            <w:r w:rsidRPr="00022E8B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8CB612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2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022E8B">
              <w:rPr>
                <w:rFonts w:ascii="Times New Roman" w:hAnsi="Times New Roman" w:cs="Times New Roman"/>
                <w:sz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</w:rPr>
              <w:t>36</w:t>
            </w:r>
            <w:r w:rsidRPr="00022E8B">
              <w:rPr>
                <w:rFonts w:ascii="Times New Roman" w:hAnsi="Times New Roman" w:cs="Times New Roman"/>
                <w:sz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</w:rPr>
              <w:t>75.0</w:t>
            </w:r>
            <w:r w:rsidRPr="00022E8B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318A75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40</w:t>
            </w:r>
            <w:r w:rsidRPr="00022E8B">
              <w:rPr>
                <w:rFonts w:ascii="Times New Roman" w:hAnsi="Times New Roman" w:cs="Times New Roman"/>
                <w:sz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</w:rPr>
              <w:t>95</w:t>
            </w:r>
            <w:r w:rsidRPr="00022E8B">
              <w:rPr>
                <w:rFonts w:ascii="Times New Roman" w:hAnsi="Times New Roman" w:cs="Times New Roman"/>
                <w:sz w:val="18"/>
              </w:rPr>
              <w:t xml:space="preserve"> (4</w:t>
            </w:r>
            <w:r>
              <w:rPr>
                <w:rFonts w:ascii="Times New Roman" w:hAnsi="Times New Roman" w:cs="Times New Roman" w:hint="eastAsia"/>
                <w:sz w:val="18"/>
              </w:rPr>
              <w:t>2</w:t>
            </w:r>
            <w:r w:rsidRPr="00022E8B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</w:rPr>
              <w:t>1</w:t>
            </w:r>
            <w:r w:rsidRPr="00022E8B">
              <w:rPr>
                <w:rFonts w:ascii="Times New Roman" w:hAnsi="Times New Roman" w:cs="Times New Roman"/>
                <w:sz w:val="18"/>
              </w:rPr>
              <w:t>%)</w:t>
            </w:r>
          </w:p>
        </w:tc>
      </w:tr>
      <w:tr w:rsidR="000668AA" w:rsidRPr="00022E8B" w14:paraId="6E01637F" w14:textId="77777777" w:rsidTr="00F37FA8">
        <w:trPr>
          <w:trHeight w:val="278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FBA9C" w14:textId="77777777" w:rsidR="000668AA" w:rsidRPr="005207DE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5207DE">
              <w:rPr>
                <w:rFonts w:ascii="Times New Roman" w:hAnsi="Times New Roman" w:cs="Times New Roman"/>
                <w:bCs/>
              </w:rPr>
              <w:t>W</w:t>
            </w:r>
            <w:r w:rsidRPr="005207DE">
              <w:rPr>
                <w:rFonts w:ascii="Times New Roman" w:hAnsi="Times New Roman" w:cs="Times New Roman" w:hint="eastAsia"/>
                <w:bCs/>
              </w:rPr>
              <w:t>ithout</w:t>
            </w:r>
            <w:r w:rsidRPr="005207DE">
              <w:rPr>
                <w:rFonts w:ascii="Times New Roman" w:hAnsi="Times New Roman" w:cs="Times New Roman"/>
                <w:bCs/>
              </w:rPr>
              <w:t xml:space="preserve"> </w:t>
            </w:r>
            <w:r w:rsidRPr="005207DE">
              <w:rPr>
                <w:rFonts w:ascii="Times New Roman" w:hAnsi="Times New Roman" w:cs="Times New Roman" w:hint="eastAsia"/>
                <w:bCs/>
              </w:rPr>
              <w:t>CNV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C36E11E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</w:t>
            </w:r>
            <w:r>
              <w:rPr>
                <w:rFonts w:ascii="Times New Roman" w:hAnsi="Times New Roman" w:cs="Times New Roman" w:hint="eastAsia"/>
                <w:sz w:val="18"/>
              </w:rPr>
              <w:t>/</w:t>
            </w:r>
            <w:r>
              <w:rPr>
                <w:rFonts w:ascii="Times New Roman" w:hAnsi="Times New Roman" w:cs="Times New Roman"/>
                <w:sz w:val="18"/>
              </w:rPr>
              <w:t xml:space="preserve">16 </w:t>
            </w:r>
            <w:r>
              <w:rPr>
                <w:rFonts w:ascii="Times New Roman" w:hAnsi="Times New Roman" w:cs="Times New Roman" w:hint="eastAsia"/>
                <w:sz w:val="18"/>
              </w:rPr>
              <w:t>(8</w:t>
            </w:r>
            <w:r>
              <w:rPr>
                <w:rFonts w:ascii="Times New Roman" w:hAnsi="Times New Roman" w:cs="Times New Roman"/>
                <w:sz w:val="18"/>
              </w:rPr>
              <w:t>1.2</w:t>
            </w:r>
            <w:r>
              <w:rPr>
                <w:rFonts w:ascii="Times New Roman" w:hAnsi="Times New Roman" w:cs="Times New Roman" w:hint="eastAsia"/>
                <w:sz w:val="18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670BB4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33</w:t>
            </w:r>
            <w:r>
              <w:rPr>
                <w:rFonts w:ascii="Times New Roman" w:hAnsi="Times New Roman" w:cs="Times New Roman" w:hint="eastAsia"/>
                <w:sz w:val="18"/>
              </w:rPr>
              <w:t>/43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</w:rPr>
              <w:t>(</w:t>
            </w:r>
            <w:r>
              <w:rPr>
                <w:rFonts w:ascii="Times New Roman" w:hAnsi="Times New Roman" w:cs="Times New Roman"/>
                <w:sz w:val="18"/>
              </w:rPr>
              <w:t>76.7</w:t>
            </w:r>
            <w:r>
              <w:rPr>
                <w:rFonts w:ascii="Times New Roman" w:hAnsi="Times New Roman" w:cs="Times New Roman" w:hint="eastAsia"/>
                <w:sz w:val="18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3896AA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</w:rPr>
              <w:t>/36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</w:rPr>
              <w:t>(</w:t>
            </w:r>
            <w:r>
              <w:rPr>
                <w:rFonts w:ascii="Times New Roman" w:hAnsi="Times New Roman" w:cs="Times New Roman"/>
                <w:sz w:val="18"/>
              </w:rPr>
              <w:t>25.0</w:t>
            </w:r>
            <w:r>
              <w:rPr>
                <w:rFonts w:ascii="Times New Roman" w:hAnsi="Times New Roman" w:cs="Times New Roman" w:hint="eastAsia"/>
                <w:sz w:val="18"/>
              </w:rPr>
              <w:t>%)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F8B9EB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55/95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</w:rPr>
              <w:t>(57.9%)</w:t>
            </w:r>
          </w:p>
        </w:tc>
      </w:tr>
      <w:tr w:rsidR="000668AA" w:rsidRPr="00022E8B" w14:paraId="1B2F7FC5" w14:textId="77777777" w:rsidTr="00F37FA8">
        <w:trPr>
          <w:trHeight w:val="278"/>
        </w:trPr>
        <w:tc>
          <w:tcPr>
            <w:tcW w:w="198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2E8DC" w14:textId="77777777" w:rsidR="000668AA" w:rsidRPr="005207DE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5207DE">
              <w:rPr>
                <w:rFonts w:ascii="Times New Roman" w:hAnsi="Times New Roman" w:cs="Times New Roman"/>
                <w:bCs/>
                <w:i/>
              </w:rPr>
              <w:t>p-value</w:t>
            </w:r>
            <w:r w:rsidRPr="005207DE">
              <w:rPr>
                <w:rFonts w:ascii="Times New Roman" w:hAnsi="Times New Roman" w:cs="Times New Roman"/>
                <w:bCs/>
              </w:rPr>
              <w:t xml:space="preserve">#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BC2526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EA0BDB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D59D83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872F8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07DE">
              <w:rPr>
                <w:rFonts w:ascii="Times New Roman" w:hAnsi="Times New Roman" w:cs="Times New Roman"/>
                <w:sz w:val="18"/>
              </w:rPr>
              <w:t>&lt; 0.00001</w:t>
            </w:r>
          </w:p>
        </w:tc>
      </w:tr>
      <w:tr w:rsidR="000668AA" w:rsidRPr="00022E8B" w14:paraId="23A2DC41" w14:textId="77777777" w:rsidTr="00F37FA8">
        <w:trPr>
          <w:trHeight w:val="278"/>
        </w:trPr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5CCC" w14:textId="77777777" w:rsidR="000668AA" w:rsidRPr="00022E8B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022E8B">
              <w:rPr>
                <w:rFonts w:ascii="Times New Roman" w:hAnsi="Times New Roman" w:cs="Times New Roman"/>
                <w:bCs/>
                <w:color w:val="000000"/>
              </w:rPr>
              <w:t>ATRX-</w:t>
            </w:r>
            <w:proofErr w:type="spellStart"/>
            <w:r w:rsidRPr="00022E8B">
              <w:rPr>
                <w:rFonts w:ascii="Times New Roman" w:hAnsi="Times New Roman" w:cs="Times New Roman"/>
                <w:bCs/>
                <w:color w:val="000000"/>
              </w:rPr>
              <w:t>wt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05A25F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33136B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17CC1D8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254A5F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68AA" w:rsidRPr="00022E8B" w14:paraId="03E2EF1E" w14:textId="77777777" w:rsidTr="00F37FA8">
        <w:trPr>
          <w:trHeight w:val="278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876DD" w14:textId="77777777" w:rsidR="000668AA" w:rsidRPr="00022E8B" w:rsidRDefault="000668AA" w:rsidP="00F37FA8">
            <w:pPr>
              <w:widowControl/>
              <w:spacing w:after="0" w:line="240" w:lineRule="auto"/>
              <w:ind w:leftChars="200" w:left="40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ith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22E8B">
              <w:rPr>
                <w:rFonts w:ascii="Times New Roman" w:hAnsi="Times New Roman" w:cs="Times New Roman"/>
                <w:bCs/>
                <w:color w:val="000000"/>
              </w:rPr>
              <w:t>CNV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624E08B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1/</w:t>
            </w: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022E8B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6.3</w:t>
            </w:r>
            <w:r w:rsidRPr="00022E8B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C6E951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4/</w:t>
            </w:r>
            <w:r>
              <w:rPr>
                <w:rFonts w:ascii="Times New Roman" w:hAnsi="Times New Roman" w:cs="Times New Roman" w:hint="eastAsia"/>
                <w:color w:val="000000"/>
              </w:rPr>
              <w:t>43</w:t>
            </w:r>
            <w:r w:rsidRPr="00022E8B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9.3</w:t>
            </w:r>
            <w:r w:rsidRPr="00022E8B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F1CACD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4/36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11.1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FDF669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9/95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(9.5%)</w:t>
            </w:r>
          </w:p>
        </w:tc>
      </w:tr>
      <w:tr w:rsidR="000668AA" w:rsidRPr="00022E8B" w14:paraId="44E0D1D1" w14:textId="77777777" w:rsidTr="00F37FA8">
        <w:trPr>
          <w:trHeight w:val="278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04A0" w14:textId="77777777" w:rsidR="000668AA" w:rsidRPr="00022E8B" w:rsidRDefault="000668AA" w:rsidP="00F37FA8">
            <w:pPr>
              <w:widowControl/>
              <w:spacing w:after="0" w:line="240" w:lineRule="auto"/>
              <w:ind w:leftChars="200" w:left="40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5207DE">
              <w:rPr>
                <w:rFonts w:ascii="Times New Roman" w:hAnsi="Times New Roman" w:cs="Times New Roman"/>
                <w:bCs/>
              </w:rPr>
              <w:t>W</w:t>
            </w:r>
            <w:r w:rsidRPr="005207DE">
              <w:rPr>
                <w:rFonts w:ascii="Times New Roman" w:hAnsi="Times New Roman" w:cs="Times New Roman" w:hint="eastAsia"/>
                <w:bCs/>
              </w:rPr>
              <w:t>ithout</w:t>
            </w:r>
            <w:r w:rsidRPr="005207DE">
              <w:rPr>
                <w:rFonts w:ascii="Times New Roman" w:hAnsi="Times New Roman" w:cs="Times New Roman"/>
                <w:bCs/>
              </w:rPr>
              <w:t xml:space="preserve"> </w:t>
            </w:r>
            <w:r w:rsidRPr="005207DE">
              <w:rPr>
                <w:rFonts w:ascii="Times New Roman" w:hAnsi="Times New Roman" w:cs="Times New Roman" w:hint="eastAsia"/>
                <w:bCs/>
              </w:rPr>
              <w:t>CNV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64A46D7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4/</w:t>
            </w:r>
            <w:r>
              <w:rPr>
                <w:rFonts w:ascii="Times New Roman" w:hAnsi="Times New Roman" w:cs="Times New Roman"/>
                <w:color w:val="000000"/>
              </w:rPr>
              <w:t xml:space="preserve">16 </w:t>
            </w:r>
            <w:r>
              <w:rPr>
                <w:rFonts w:ascii="Times New Roman" w:hAnsi="Times New Roman" w:cs="Times New Roman" w:hint="eastAsia"/>
                <w:color w:val="000000"/>
              </w:rPr>
              <w:t>(2</w:t>
            </w:r>
            <w:r>
              <w:rPr>
                <w:rFonts w:ascii="Times New Roman" w:hAnsi="Times New Roman" w:cs="Times New Roman"/>
                <w:color w:val="000000"/>
              </w:rPr>
              <w:t>5.0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8C8258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>/43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7.0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713473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/36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2.8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F5E863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8/95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(8.4%)</w:t>
            </w:r>
          </w:p>
        </w:tc>
      </w:tr>
      <w:tr w:rsidR="000668AA" w:rsidRPr="00022E8B" w14:paraId="59A8AD88" w14:textId="77777777" w:rsidTr="00F37FA8">
        <w:trPr>
          <w:trHeight w:val="278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0D13" w14:textId="77777777" w:rsidR="000668AA" w:rsidRPr="00022E8B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022E8B">
              <w:rPr>
                <w:rFonts w:ascii="Times New Roman" w:hAnsi="Times New Roman" w:cs="Times New Roman"/>
                <w:bCs/>
                <w:color w:val="000000"/>
              </w:rPr>
              <w:t>ATRX-mut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7D0E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4ED22BF8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6FEDB789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6" w:type="dxa"/>
            <w:shd w:val="clear" w:color="auto" w:fill="auto"/>
            <w:noWrap/>
            <w:vAlign w:val="center"/>
          </w:tcPr>
          <w:p w14:paraId="0DA6F8EF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68AA" w:rsidRPr="00022E8B" w14:paraId="10EE7F4B" w14:textId="77777777" w:rsidTr="00F37FA8">
        <w:trPr>
          <w:trHeight w:val="278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629E7" w14:textId="77777777" w:rsidR="000668AA" w:rsidRPr="00022E8B" w:rsidRDefault="000668AA" w:rsidP="00F37FA8">
            <w:pPr>
              <w:widowControl/>
              <w:spacing w:after="0" w:line="240" w:lineRule="auto"/>
              <w:ind w:leftChars="200" w:left="40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ith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22E8B">
              <w:rPr>
                <w:rFonts w:ascii="Times New Roman" w:hAnsi="Times New Roman" w:cs="Times New Roman"/>
                <w:bCs/>
                <w:color w:val="000000"/>
              </w:rPr>
              <w:t>CNV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852412E" w14:textId="77777777" w:rsidR="000668AA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2/</w:t>
            </w:r>
            <w:r>
              <w:rPr>
                <w:rFonts w:ascii="Times New Roman" w:hAnsi="Times New Roman" w:cs="Times New Roman"/>
                <w:color w:val="000000"/>
              </w:rPr>
              <w:t xml:space="preserve">16 </w:t>
            </w:r>
            <w:r>
              <w:rPr>
                <w:rFonts w:ascii="Times New Roman" w:hAnsi="Times New Roman" w:cs="Times New Roman" w:hint="eastAsia"/>
                <w:color w:val="000000"/>
              </w:rPr>
              <w:t>(1</w:t>
            </w:r>
            <w:r>
              <w:rPr>
                <w:rFonts w:ascii="Times New Roman" w:hAnsi="Times New Roman" w:cs="Times New Roman"/>
                <w:color w:val="000000"/>
              </w:rPr>
              <w:t>2.5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369B7FBE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 w:hint="eastAsia"/>
                <w:color w:val="000000"/>
              </w:rPr>
              <w:t>/43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14.0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0680636F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>/36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63.9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14:paraId="067350C6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31/95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(32.6%)</w:t>
            </w:r>
          </w:p>
        </w:tc>
      </w:tr>
      <w:tr w:rsidR="000668AA" w:rsidRPr="00022E8B" w14:paraId="3BD78A26" w14:textId="77777777" w:rsidTr="00F37FA8">
        <w:trPr>
          <w:trHeight w:val="278"/>
        </w:trPr>
        <w:tc>
          <w:tcPr>
            <w:tcW w:w="1985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61F0A" w14:textId="77777777" w:rsidR="000668AA" w:rsidRPr="00022E8B" w:rsidRDefault="000668AA" w:rsidP="00F37FA8">
            <w:pPr>
              <w:widowControl/>
              <w:spacing w:after="0" w:line="240" w:lineRule="auto"/>
              <w:ind w:leftChars="200" w:left="40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5207DE">
              <w:rPr>
                <w:rFonts w:ascii="Times New Roman" w:hAnsi="Times New Roman" w:cs="Times New Roman"/>
                <w:bCs/>
              </w:rPr>
              <w:t>W</w:t>
            </w:r>
            <w:r w:rsidRPr="005207DE">
              <w:rPr>
                <w:rFonts w:ascii="Times New Roman" w:hAnsi="Times New Roman" w:cs="Times New Roman" w:hint="eastAsia"/>
                <w:bCs/>
              </w:rPr>
              <w:t>ithout</w:t>
            </w:r>
            <w:r w:rsidRPr="005207DE">
              <w:rPr>
                <w:rFonts w:ascii="Times New Roman" w:hAnsi="Times New Roman" w:cs="Times New Roman"/>
                <w:bCs/>
              </w:rPr>
              <w:t xml:space="preserve"> </w:t>
            </w:r>
            <w:r w:rsidRPr="005207DE">
              <w:rPr>
                <w:rFonts w:ascii="Times New Roman" w:hAnsi="Times New Roman" w:cs="Times New Roman" w:hint="eastAsia"/>
                <w:bCs/>
              </w:rPr>
              <w:t>CNV</w:t>
            </w:r>
          </w:p>
        </w:tc>
        <w:tc>
          <w:tcPr>
            <w:tcW w:w="1800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2317E5A" w14:textId="77777777" w:rsidR="000668AA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 xml:space="preserve">16 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56.3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FC9139E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 w:hint="eastAsia"/>
                <w:color w:val="000000"/>
              </w:rPr>
              <w:t>/43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(69.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00274D5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</w:rPr>
              <w:t>/36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(2</w:t>
            </w:r>
            <w:r>
              <w:rPr>
                <w:rFonts w:ascii="Times New Roman" w:hAnsi="Times New Roman" w:cs="Times New Roman"/>
                <w:color w:val="000000"/>
              </w:rPr>
              <w:t>2.2</w:t>
            </w:r>
            <w:r>
              <w:rPr>
                <w:rFonts w:ascii="Times New Roman" w:hAnsi="Times New Roman" w:cs="Times New Roman" w:hint="eastAsia"/>
                <w:color w:val="000000"/>
              </w:rPr>
              <w:t>%)</w:t>
            </w:r>
          </w:p>
        </w:tc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948E074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47/95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(49.5%)</w:t>
            </w:r>
          </w:p>
        </w:tc>
      </w:tr>
      <w:tr w:rsidR="000668AA" w:rsidRPr="00022E8B" w14:paraId="52B98EFF" w14:textId="77777777" w:rsidTr="00F37FA8">
        <w:trPr>
          <w:trHeight w:val="278"/>
        </w:trPr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B9CA2" w14:textId="77777777" w:rsidR="000668AA" w:rsidRPr="00022E8B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022E8B">
              <w:rPr>
                <w:rFonts w:ascii="Times New Roman" w:hAnsi="Times New Roman" w:cs="Times New Roman"/>
                <w:bCs/>
                <w:i/>
                <w:color w:val="000000"/>
              </w:rPr>
              <w:t>p-value</w:t>
            </w:r>
            <w:r w:rsidRPr="00022E8B">
              <w:rPr>
                <w:rFonts w:ascii="Times New Roman" w:hAnsi="Times New Roman" w:cs="Times New Roman"/>
                <w:bCs/>
                <w:color w:val="000000"/>
              </w:rPr>
              <w:t>#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214E1F8" w14:textId="77777777" w:rsidR="000668AA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DCF3F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7469CC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0B7CA5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9973</w:t>
            </w:r>
          </w:p>
        </w:tc>
      </w:tr>
      <w:tr w:rsidR="000668AA" w:rsidRPr="00022E8B" w14:paraId="4286002E" w14:textId="77777777" w:rsidTr="00F37FA8">
        <w:trPr>
          <w:trHeight w:val="278"/>
        </w:trPr>
        <w:tc>
          <w:tcPr>
            <w:tcW w:w="198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AA4C" w14:textId="77777777" w:rsidR="000668AA" w:rsidRPr="00022E8B" w:rsidRDefault="000668AA" w:rsidP="00F37FA8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022E8B">
              <w:rPr>
                <w:rFonts w:ascii="Times New Roman" w:hAnsi="Times New Roman" w:cs="Times New Roman"/>
                <w:bCs/>
                <w:i/>
                <w:color w:val="000000"/>
              </w:rPr>
              <w:t>p-value</w:t>
            </w:r>
            <w:r w:rsidRPr="00022E8B">
              <w:rPr>
                <w:rFonts w:ascii="Times New Roman" w:hAnsi="Times New Roman" w:cs="Times New Roman"/>
                <w:bCs/>
                <w:color w:val="000000"/>
              </w:rPr>
              <w:t>##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250165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B36D17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17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6CC653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E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01361E" w14:textId="77777777" w:rsidR="000668AA" w:rsidRPr="00022E8B" w:rsidRDefault="000668AA" w:rsidP="00F37FA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9C1B20A" w14:textId="77777777" w:rsidR="000668AA" w:rsidRDefault="000668AA" w:rsidP="000668AA">
      <w:pPr>
        <w:rPr>
          <w:rFonts w:ascii="Times New Roman" w:hAnsi="Times New Roman" w:cs="Times New Roman"/>
        </w:rPr>
      </w:pPr>
      <w:r w:rsidRPr="00022E8B">
        <w:rPr>
          <w:rFonts w:ascii="Times New Roman" w:hAnsi="Times New Roman" w:cs="Times New Roman"/>
        </w:rPr>
        <w:t xml:space="preserve"># </w:t>
      </w:r>
      <w:r w:rsidRPr="00022E8B">
        <w:rPr>
          <w:rFonts w:ascii="Times New Roman" w:hAnsi="Times New Roman" w:cs="Times New Roman"/>
          <w:i/>
        </w:rPr>
        <w:t>P-value</w:t>
      </w:r>
      <w:r w:rsidRPr="00022E8B">
        <w:rPr>
          <w:rFonts w:ascii="Times New Roman" w:hAnsi="Times New Roman" w:cs="Times New Roman"/>
        </w:rPr>
        <w:t xml:space="preserve"> was obtained by Chi-squared test (The result is significant at p &lt; .05), ##: </w:t>
      </w:r>
      <w:r w:rsidRPr="00022E8B">
        <w:rPr>
          <w:rFonts w:ascii="Times New Roman" w:hAnsi="Times New Roman" w:cs="Times New Roman"/>
          <w:i/>
        </w:rPr>
        <w:t>P-value</w:t>
      </w:r>
      <w:r w:rsidRPr="00022E8B">
        <w:rPr>
          <w:rFonts w:ascii="Times New Roman" w:hAnsi="Times New Roman" w:cs="Times New Roman"/>
        </w:rPr>
        <w:t xml:space="preserve"> was obtained by </w:t>
      </w:r>
      <w:r w:rsidRPr="00022E8B">
        <w:rPr>
          <w:rFonts w:ascii="Times New Roman" w:eastAsia="궁서" w:hAnsi="Times New Roman" w:cs="Times New Roman"/>
        </w:rPr>
        <w:t>Fisher's exact test</w:t>
      </w:r>
      <w:r w:rsidRPr="00022E8B">
        <w:rPr>
          <w:rFonts w:ascii="Times New Roman" w:hAnsi="Times New Roman" w:cs="Times New Roman"/>
        </w:rPr>
        <w:t xml:space="preserve"> (The result is significant at p &lt; .05),</w:t>
      </w:r>
    </w:p>
    <w:p w14:paraId="467AD345" w14:textId="77777777" w:rsidR="00022E8B" w:rsidRPr="000668AA" w:rsidRDefault="00022E8B">
      <w:pPr>
        <w:rPr>
          <w:rFonts w:ascii="Times New Roman" w:hAnsi="Times New Roman" w:cs="Times New Roman"/>
        </w:rPr>
      </w:pPr>
    </w:p>
    <w:p w14:paraId="07E4225B" w14:textId="57D5EEB2" w:rsidR="00F239C7" w:rsidRDefault="00F239C7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D69276" w14:textId="77777777" w:rsidR="00F239C7" w:rsidRPr="00251A47" w:rsidRDefault="00F239C7" w:rsidP="00F239C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8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lastRenderedPageBreak/>
        <w:t>S</w:t>
      </w:r>
      <w:r w:rsidRPr="00251A4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upplementary Fig. 1</w:t>
      </w:r>
    </w:p>
    <w:p w14:paraId="0CBDA00C" w14:textId="77777777" w:rsidR="00F239C7" w:rsidRDefault="00F239C7" w:rsidP="00F239C7">
      <w:r>
        <w:rPr>
          <w:noProof/>
        </w:rPr>
        <w:drawing>
          <wp:inline distT="0" distB="0" distL="0" distR="0" wp14:anchorId="74C1EDF8" wp14:editId="4ED33702">
            <wp:extent cx="5461000" cy="5225885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48" cy="523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A467" w14:textId="77777777" w:rsidR="00F239C7" w:rsidRDefault="00F239C7" w:rsidP="00F239C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547B1">
        <w:rPr>
          <w:rFonts w:ascii="Times New Roman" w:eastAsiaTheme="minorEastAsia" w:hAnsi="Times New Roman" w:cs="Times New Roman" w:hint="eastAsia"/>
          <w:b/>
          <w:sz w:val="24"/>
          <w:szCs w:val="24"/>
        </w:rPr>
        <w:t>S</w:t>
      </w:r>
      <w:r w:rsidRPr="00B547B1">
        <w:rPr>
          <w:rFonts w:ascii="Times New Roman" w:eastAsiaTheme="minorEastAsia" w:hAnsi="Times New Roman" w:cs="Times New Roman"/>
          <w:b/>
          <w:sz w:val="24"/>
          <w:szCs w:val="24"/>
        </w:rPr>
        <w:t>upplementary Figure 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TSNE plot of our 3 genetically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confusiong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cases by a</w:t>
      </w:r>
      <w:r w:rsidRPr="00DA3996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dimensional reduction procedure using the reference cohort of adult-type diffuse gliomas.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Since the reference cohort data of the </w:t>
      </w:r>
      <w:r w:rsidRPr="00DA3996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t-SNE plot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was </w:t>
      </w:r>
      <w:r w:rsidRPr="00DA3996">
        <w:rPr>
          <w:rFonts w:ascii="Times New Roman" w:eastAsia="Times New Roman" w:hAnsi="Times New Roman" w:cs="Times New Roman"/>
          <w:color w:val="1C1D1E"/>
          <w:sz w:val="24"/>
          <w:szCs w:val="24"/>
        </w:rPr>
        <w:t>version v11b4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of DKFZ, one case of 1p/19q-codeleted A_IDH was wrongly clustered to O_</w:t>
      </w:r>
      <w:r w:rsidRPr="008D654A">
        <w:rPr>
          <w:rFonts w:ascii="Times New Roman" w:eastAsia="Times New Roman" w:hAnsi="Times New Roman" w:cs="Times New Roman"/>
          <w:color w:val="1C1D1E"/>
          <w:sz w:val="24"/>
          <w:szCs w:val="24"/>
        </w:rPr>
        <w:t>IDH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.</w:t>
      </w:r>
    </w:p>
    <w:p w14:paraId="76FCFE86" w14:textId="77777777" w:rsidR="00F239C7" w:rsidRDefault="00F239C7" w:rsidP="00F239C7">
      <w:pPr>
        <w:widowControl/>
      </w:pPr>
      <w:r>
        <w:br w:type="page"/>
      </w:r>
    </w:p>
    <w:p w14:paraId="62BD453A" w14:textId="77777777" w:rsidR="00F239C7" w:rsidRDefault="00F239C7" w:rsidP="00F239C7">
      <w:pPr>
        <w:rPr>
          <w:b/>
        </w:rPr>
      </w:pPr>
      <w:r w:rsidRPr="00B547B1">
        <w:rPr>
          <w:rFonts w:hint="eastAsia"/>
          <w:b/>
        </w:rPr>
        <w:lastRenderedPageBreak/>
        <w:t>S</w:t>
      </w:r>
      <w:r w:rsidRPr="00B547B1">
        <w:rPr>
          <w:b/>
        </w:rPr>
        <w:t>upplementary Fig. 2.</w:t>
      </w:r>
    </w:p>
    <w:p w14:paraId="1215A74D" w14:textId="77777777" w:rsidR="00F239C7" w:rsidRDefault="00F239C7" w:rsidP="00F239C7">
      <w:pPr>
        <w:rPr>
          <w:b/>
        </w:rPr>
      </w:pPr>
      <w:r>
        <w:rPr>
          <w:noProof/>
        </w:rPr>
        <w:drawing>
          <wp:inline distT="0" distB="0" distL="0" distR="0" wp14:anchorId="17F22191" wp14:editId="3EFE8959">
            <wp:extent cx="6181725" cy="3364952"/>
            <wp:effectExtent l="0" t="0" r="0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" t="7190" r="6239" b="13917"/>
                    <a:stretch/>
                  </pic:blipFill>
                  <pic:spPr bwMode="auto">
                    <a:xfrm>
                      <a:off x="0" y="0"/>
                      <a:ext cx="6204823" cy="33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F7A8" w14:textId="77777777" w:rsidR="00F239C7" w:rsidRDefault="00F239C7" w:rsidP="00F239C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Supplementary 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igure 2. </w:t>
      </w:r>
      <w:r w:rsidRPr="00AC7AC8">
        <w:rPr>
          <w:rFonts w:ascii="Times New Roman" w:eastAsiaTheme="minorEastAsia" w:hAnsi="Times New Roman" w:cs="Times New Roman" w:hint="eastAsia"/>
          <w:sz w:val="24"/>
          <w:szCs w:val="24"/>
        </w:rPr>
        <w:t>The hazard plot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according to CNS WHO grades by meta-analysis using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publically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available data.</w:t>
      </w:r>
    </w:p>
    <w:p w14:paraId="568CDB32" w14:textId="77777777" w:rsidR="00F239C7" w:rsidRPr="00B547B1" w:rsidRDefault="00F239C7" w:rsidP="00F239C7">
      <w:pPr>
        <w:rPr>
          <w:b/>
        </w:rPr>
      </w:pPr>
    </w:p>
    <w:p w14:paraId="37DAF482" w14:textId="77777777" w:rsidR="00F239C7" w:rsidRDefault="00F239C7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330F16" w14:textId="74E60857" w:rsidR="001272A9" w:rsidRPr="00F239C7" w:rsidRDefault="00F239C7">
      <w:pPr>
        <w:rPr>
          <w:rFonts w:ascii="Times New Roman" w:hAnsi="Times New Roman" w:cs="Times New Roman"/>
          <w:b/>
        </w:rPr>
      </w:pPr>
      <w:r w:rsidRPr="00F239C7">
        <w:rPr>
          <w:rFonts w:ascii="Times New Roman" w:hAnsi="Times New Roman" w:cs="Times New Roman" w:hint="eastAsia"/>
          <w:b/>
        </w:rPr>
        <w:lastRenderedPageBreak/>
        <w:t>S</w:t>
      </w:r>
      <w:r w:rsidRPr="00F239C7">
        <w:rPr>
          <w:rFonts w:ascii="Times New Roman" w:hAnsi="Times New Roman" w:cs="Times New Roman"/>
          <w:b/>
        </w:rPr>
        <w:t>upplementary Fig. 3.</w:t>
      </w:r>
      <w:bookmarkStart w:id="0" w:name="_GoBack"/>
      <w:bookmarkEnd w:id="0"/>
    </w:p>
    <w:p w14:paraId="13400704" w14:textId="518C86EF" w:rsidR="00F239C7" w:rsidRDefault="00F239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effect of ATRX and/or TERT promoter mutation on OS and PFS in A_IDH-mut.</w:t>
      </w:r>
    </w:p>
    <w:p w14:paraId="172155D2" w14:textId="017C6853" w:rsidR="00F239C7" w:rsidRPr="00F239C7" w:rsidRDefault="00F239C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CBAD9F3" wp14:editId="097285A3">
            <wp:extent cx="5916902" cy="7074535"/>
            <wp:effectExtent l="0" t="0" r="825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451" cy="708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9C7" w:rsidRPr="00F239C7" w:rsidSect="005377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D6DB9" w14:textId="77777777" w:rsidR="00E133FB" w:rsidRDefault="00E133FB" w:rsidP="00911D8D">
      <w:pPr>
        <w:spacing w:after="0" w:line="240" w:lineRule="auto"/>
      </w:pPr>
      <w:r>
        <w:separator/>
      </w:r>
    </w:p>
  </w:endnote>
  <w:endnote w:type="continuationSeparator" w:id="0">
    <w:p w14:paraId="37595797" w14:textId="77777777" w:rsidR="00E133FB" w:rsidRDefault="00E133FB" w:rsidP="0091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FD0F5" w14:textId="77777777" w:rsidR="00E133FB" w:rsidRDefault="00E133FB" w:rsidP="00911D8D">
      <w:pPr>
        <w:spacing w:after="0" w:line="240" w:lineRule="auto"/>
      </w:pPr>
      <w:r>
        <w:separator/>
      </w:r>
    </w:p>
  </w:footnote>
  <w:footnote w:type="continuationSeparator" w:id="0">
    <w:p w14:paraId="72E272E9" w14:textId="77777777" w:rsidR="00E133FB" w:rsidRDefault="00E133FB" w:rsidP="00911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GImMDCyNLIzMDY2MTIyUdpeDU4uLM/DyQAuNaAGeoVD8sAAAA"/>
  </w:docVars>
  <w:rsids>
    <w:rsidRoot w:val="00022E8B"/>
    <w:rsid w:val="00022E8B"/>
    <w:rsid w:val="000668AA"/>
    <w:rsid w:val="00095D9E"/>
    <w:rsid w:val="0011076C"/>
    <w:rsid w:val="001228E6"/>
    <w:rsid w:val="001272A9"/>
    <w:rsid w:val="0013098A"/>
    <w:rsid w:val="001C024C"/>
    <w:rsid w:val="00251915"/>
    <w:rsid w:val="002A334A"/>
    <w:rsid w:val="003C69D6"/>
    <w:rsid w:val="004A7B06"/>
    <w:rsid w:val="005207DE"/>
    <w:rsid w:val="00537703"/>
    <w:rsid w:val="00611C64"/>
    <w:rsid w:val="00656E38"/>
    <w:rsid w:val="00671A59"/>
    <w:rsid w:val="006E581B"/>
    <w:rsid w:val="00753D72"/>
    <w:rsid w:val="00884F78"/>
    <w:rsid w:val="00911D8D"/>
    <w:rsid w:val="00952A4D"/>
    <w:rsid w:val="009A12E9"/>
    <w:rsid w:val="009E50D9"/>
    <w:rsid w:val="00A00322"/>
    <w:rsid w:val="00AF4EE2"/>
    <w:rsid w:val="00B13FE7"/>
    <w:rsid w:val="00BA247C"/>
    <w:rsid w:val="00C54E0C"/>
    <w:rsid w:val="00D52F18"/>
    <w:rsid w:val="00E10600"/>
    <w:rsid w:val="00E133FB"/>
    <w:rsid w:val="00E910FC"/>
    <w:rsid w:val="00EE0D19"/>
    <w:rsid w:val="00F239C7"/>
    <w:rsid w:val="00F8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5F163"/>
  <w15:chartTrackingRefBased/>
  <w15:docId w15:val="{6D20B3FC-E6C7-4567-892C-225E0D86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E8B"/>
    <w:pPr>
      <w:widowControl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11D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11D8D"/>
    <w:rPr>
      <w:rFonts w:ascii="맑은 고딕" w:eastAsia="맑은 고딕" w:hAnsi="맑은 고딕" w:cs="맑은 고딕"/>
      <w:kern w:val="0"/>
      <w:szCs w:val="20"/>
    </w:rPr>
  </w:style>
  <w:style w:type="paragraph" w:styleId="a5">
    <w:name w:val="footer"/>
    <w:basedOn w:val="a"/>
    <w:link w:val="Char0"/>
    <w:uiPriority w:val="99"/>
    <w:unhideWhenUsed/>
    <w:rsid w:val="00911D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11D8D"/>
    <w:rPr>
      <w:rFonts w:ascii="맑은 고딕" w:eastAsia="맑은 고딕" w:hAnsi="맑은 고딕" w:cs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NP_LKH</dc:creator>
  <cp:keywords/>
  <dc:description/>
  <cp:lastModifiedBy>SNUH</cp:lastModifiedBy>
  <cp:revision>10</cp:revision>
  <dcterms:created xsi:type="dcterms:W3CDTF">2022-11-19T06:59:00Z</dcterms:created>
  <dcterms:modified xsi:type="dcterms:W3CDTF">2022-11-20T07:58:00Z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46fe63aa6b1f7ee3cd4898ec3013ec64c7a1824e806d009f73e597590ccd7c97</vt:lpwstr>
  </property>
</Properties>
</file>