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4CA8D" w14:textId="3EA94C75" w:rsidR="00A95450" w:rsidRPr="00B44444" w:rsidRDefault="00A95450" w:rsidP="00B44444">
      <w:pPr>
        <w:autoSpaceDE w:val="0"/>
        <w:autoSpaceDN w:val="0"/>
        <w:adjustRightInd w:val="0"/>
        <w:spacing w:line="480" w:lineRule="auto"/>
        <w:rPr>
          <w:rFonts w:eastAsia="宋体" w:cs="Times New Roman"/>
          <w:b/>
          <w:sz w:val="28"/>
          <w:szCs w:val="28"/>
        </w:rPr>
      </w:pPr>
      <w:r w:rsidRPr="00B44444">
        <w:rPr>
          <w:rFonts w:eastAsia="宋体" w:cs="Times New Roman" w:hint="eastAsia"/>
          <w:b/>
          <w:sz w:val="28"/>
          <w:szCs w:val="28"/>
        </w:rPr>
        <w:t>Large</w:t>
      </w:r>
      <w:r w:rsidRPr="00B44444">
        <w:rPr>
          <w:rFonts w:eastAsia="宋体" w:cs="Times New Roman"/>
          <w:b/>
          <w:sz w:val="28"/>
          <w:szCs w:val="28"/>
        </w:rPr>
        <w:t>-</w:t>
      </w:r>
      <w:r w:rsidRPr="00B44444">
        <w:rPr>
          <w:rFonts w:eastAsia="宋体" w:cs="Times New Roman" w:hint="eastAsia"/>
          <w:b/>
          <w:sz w:val="28"/>
          <w:szCs w:val="28"/>
        </w:rPr>
        <w:t>scare</w:t>
      </w:r>
      <w:r w:rsidRPr="00B44444">
        <w:rPr>
          <w:rFonts w:eastAsia="宋体" w:cs="Times New Roman"/>
          <w:b/>
          <w:sz w:val="28"/>
          <w:szCs w:val="28"/>
        </w:rPr>
        <w:t xml:space="preserve"> subsurface flow constructed wetland for</w:t>
      </w:r>
      <w:r w:rsidRPr="00B44444">
        <w:rPr>
          <w:rFonts w:eastAsia="宋体" w:cs="Times New Roman"/>
          <w:sz w:val="28"/>
          <w:szCs w:val="28"/>
        </w:rPr>
        <w:t xml:space="preserve"> </w:t>
      </w:r>
      <w:r w:rsidRPr="00B44444">
        <w:rPr>
          <w:rFonts w:eastAsia="宋体" w:cs="Times New Roman"/>
          <w:b/>
          <w:sz w:val="28"/>
          <w:szCs w:val="28"/>
        </w:rPr>
        <w:t>marine aquaculture water purification:</w:t>
      </w:r>
      <w:r w:rsidRPr="00B44444">
        <w:rPr>
          <w:sz w:val="28"/>
          <w:szCs w:val="28"/>
        </w:rPr>
        <w:t xml:space="preserve"> </w:t>
      </w:r>
      <w:r w:rsidR="00E56FC7">
        <w:rPr>
          <w:rFonts w:eastAsia="宋体" w:cs="Times New Roman"/>
          <w:b/>
          <w:sz w:val="28"/>
          <w:szCs w:val="28"/>
        </w:rPr>
        <w:t>f</w:t>
      </w:r>
      <w:r w:rsidR="00E56FC7" w:rsidRPr="00E56FC7">
        <w:rPr>
          <w:rFonts w:eastAsia="宋体" w:cs="Times New Roman"/>
          <w:b/>
          <w:sz w:val="28"/>
          <w:szCs w:val="28"/>
        </w:rPr>
        <w:t>unctional microbial detection</w:t>
      </w:r>
    </w:p>
    <w:p w14:paraId="0D2B77F7" w14:textId="131F1AB8" w:rsidR="00A95450" w:rsidRPr="00C54FC3" w:rsidRDefault="00A95450" w:rsidP="00C54FC3">
      <w:pPr>
        <w:adjustRightInd w:val="0"/>
        <w:snapToGrid w:val="0"/>
        <w:spacing w:line="480" w:lineRule="auto"/>
        <w:rPr>
          <w:rFonts w:cs="Times New Roman"/>
          <w:sz w:val="24"/>
          <w:szCs w:val="24"/>
        </w:rPr>
      </w:pPr>
      <w:r w:rsidRPr="00C54FC3">
        <w:rPr>
          <w:rFonts w:cs="Times New Roman"/>
          <w:sz w:val="24"/>
          <w:szCs w:val="24"/>
        </w:rPr>
        <w:t>Chen Chen</w:t>
      </w:r>
      <w:r w:rsidR="00B44444" w:rsidRPr="00C54FC3">
        <w:rPr>
          <w:rFonts w:cs="Times New Roman"/>
          <w:sz w:val="24"/>
          <w:szCs w:val="24"/>
          <w:vertAlign w:val="superscript"/>
        </w:rPr>
        <w:t>1</w:t>
      </w:r>
      <w:r w:rsidR="00B44444">
        <w:rPr>
          <w:rFonts w:cs="Times New Roman"/>
          <w:sz w:val="24"/>
          <w:szCs w:val="24"/>
        </w:rPr>
        <w:t>,</w:t>
      </w:r>
      <w:r w:rsidR="00B44444" w:rsidRPr="00C54FC3">
        <w:rPr>
          <w:rFonts w:cs="Times New Roman"/>
          <w:sz w:val="24"/>
          <w:szCs w:val="24"/>
        </w:rPr>
        <w:t xml:space="preserve"> </w:t>
      </w:r>
      <w:proofErr w:type="spellStart"/>
      <w:r w:rsidR="00B44444" w:rsidRPr="00C54FC3">
        <w:rPr>
          <w:rFonts w:cs="Times New Roman"/>
          <w:sz w:val="24"/>
          <w:szCs w:val="24"/>
        </w:rPr>
        <w:t>Pengquan</w:t>
      </w:r>
      <w:proofErr w:type="spellEnd"/>
      <w:r w:rsidRPr="00C54FC3">
        <w:rPr>
          <w:rFonts w:cs="Times New Roman"/>
          <w:sz w:val="24"/>
          <w:szCs w:val="24"/>
        </w:rPr>
        <w:t xml:space="preserve"> Li </w:t>
      </w:r>
      <w:r w:rsidRPr="00C54FC3">
        <w:rPr>
          <w:rFonts w:cs="Times New Roman"/>
          <w:sz w:val="24"/>
          <w:szCs w:val="24"/>
          <w:vertAlign w:val="superscript"/>
        </w:rPr>
        <w:t>1</w:t>
      </w:r>
      <w:r w:rsidRPr="00C54FC3">
        <w:rPr>
          <w:rFonts w:cs="Times New Roman"/>
          <w:sz w:val="24"/>
          <w:szCs w:val="24"/>
        </w:rPr>
        <w:t xml:space="preserve">, </w:t>
      </w:r>
      <w:proofErr w:type="spellStart"/>
      <w:r w:rsidRPr="00C54FC3">
        <w:rPr>
          <w:rFonts w:cs="Times New Roman"/>
          <w:sz w:val="24"/>
          <w:szCs w:val="24"/>
        </w:rPr>
        <w:t>Weihua</w:t>
      </w:r>
      <w:proofErr w:type="spellEnd"/>
      <w:r w:rsidRPr="00C54FC3">
        <w:rPr>
          <w:rFonts w:cs="Times New Roman"/>
          <w:sz w:val="24"/>
          <w:szCs w:val="24"/>
        </w:rPr>
        <w:t xml:space="preserve"> Zhao </w:t>
      </w:r>
      <w:r w:rsidRPr="00C54FC3">
        <w:rPr>
          <w:rFonts w:cs="Times New Roman"/>
          <w:sz w:val="24"/>
          <w:szCs w:val="24"/>
          <w:vertAlign w:val="superscript"/>
        </w:rPr>
        <w:t>1</w:t>
      </w:r>
      <w:r w:rsidRPr="00C54FC3">
        <w:rPr>
          <w:rFonts w:cs="Times New Roman"/>
          <w:sz w:val="24"/>
          <w:szCs w:val="24"/>
        </w:rPr>
        <w:t xml:space="preserve">, </w:t>
      </w:r>
      <w:proofErr w:type="spellStart"/>
      <w:r w:rsidRPr="00C54FC3">
        <w:rPr>
          <w:rFonts w:cs="Times New Roman"/>
          <w:sz w:val="24"/>
          <w:szCs w:val="24"/>
        </w:rPr>
        <w:t>Jingfei</w:t>
      </w:r>
      <w:proofErr w:type="spellEnd"/>
      <w:r w:rsidRPr="00C54FC3">
        <w:rPr>
          <w:rFonts w:cs="Times New Roman"/>
          <w:sz w:val="24"/>
          <w:szCs w:val="24"/>
        </w:rPr>
        <w:t xml:space="preserve"> Chen</w:t>
      </w:r>
      <w:r w:rsidRPr="00C54FC3">
        <w:rPr>
          <w:rFonts w:cs="Times New Roman"/>
          <w:sz w:val="24"/>
          <w:szCs w:val="24"/>
          <w:vertAlign w:val="superscript"/>
        </w:rPr>
        <w:t xml:space="preserve"> 1</w:t>
      </w:r>
      <w:r w:rsidRPr="00C54FC3">
        <w:rPr>
          <w:rFonts w:cs="Times New Roman"/>
          <w:sz w:val="24"/>
          <w:szCs w:val="24"/>
        </w:rPr>
        <w:t xml:space="preserve">, </w:t>
      </w:r>
      <w:proofErr w:type="spellStart"/>
      <w:r w:rsidRPr="00C54FC3">
        <w:rPr>
          <w:rFonts w:cs="Times New Roman"/>
          <w:sz w:val="24"/>
          <w:szCs w:val="24"/>
        </w:rPr>
        <w:t>Maocang</w:t>
      </w:r>
      <w:proofErr w:type="spellEnd"/>
      <w:r w:rsidRPr="00C54FC3">
        <w:rPr>
          <w:rFonts w:cs="Times New Roman"/>
          <w:sz w:val="24"/>
          <w:szCs w:val="24"/>
        </w:rPr>
        <w:t xml:space="preserve"> Yan</w:t>
      </w:r>
      <w:r w:rsidRPr="00C54FC3">
        <w:rPr>
          <w:rFonts w:cs="Times New Roman"/>
          <w:sz w:val="24"/>
          <w:szCs w:val="24"/>
          <w:vertAlign w:val="superscript"/>
        </w:rPr>
        <w:t xml:space="preserve"> </w:t>
      </w:r>
      <w:r w:rsidR="00B44444" w:rsidRPr="00C54FC3">
        <w:rPr>
          <w:rFonts w:cs="Times New Roman"/>
          <w:sz w:val="24"/>
          <w:szCs w:val="24"/>
          <w:vertAlign w:val="superscript"/>
        </w:rPr>
        <w:t>1</w:t>
      </w:r>
      <w:r w:rsidR="00B44444" w:rsidRPr="00C54FC3">
        <w:rPr>
          <w:rFonts w:cs="Times New Roman"/>
          <w:sz w:val="24"/>
          <w:szCs w:val="24"/>
        </w:rPr>
        <w:t>,</w:t>
      </w:r>
      <w:r w:rsidR="00B44444">
        <w:rPr>
          <w:rFonts w:cs="Times New Roman"/>
          <w:sz w:val="24"/>
          <w:szCs w:val="24"/>
        </w:rPr>
        <w:t xml:space="preserve"> Chong G</w:t>
      </w:r>
      <w:r w:rsidR="00B44444">
        <w:rPr>
          <w:rFonts w:cs="Times New Roman" w:hint="eastAsia"/>
          <w:sz w:val="24"/>
          <w:szCs w:val="24"/>
        </w:rPr>
        <w:t>uo</w:t>
      </w:r>
      <w:r w:rsidR="00B44444">
        <w:rPr>
          <w:rFonts w:cs="Times New Roman"/>
          <w:sz w:val="24"/>
          <w:szCs w:val="24"/>
        </w:rPr>
        <w:t xml:space="preserve"> </w:t>
      </w:r>
      <w:r w:rsidR="00B44444" w:rsidRPr="00B44444">
        <w:rPr>
          <w:rFonts w:cs="Times New Roman"/>
          <w:sz w:val="24"/>
          <w:szCs w:val="24"/>
          <w:vertAlign w:val="superscript"/>
        </w:rPr>
        <w:t>2</w:t>
      </w:r>
      <w:r w:rsidR="00B44444" w:rsidRPr="00C54FC3">
        <w:rPr>
          <w:rFonts w:cs="Times New Roman"/>
          <w:sz w:val="24"/>
          <w:szCs w:val="24"/>
        </w:rPr>
        <w:t>, Min</w:t>
      </w:r>
      <w:r w:rsidRPr="00C54FC3">
        <w:rPr>
          <w:rFonts w:cs="Times New Roman"/>
          <w:sz w:val="24"/>
          <w:szCs w:val="24"/>
        </w:rPr>
        <w:t xml:space="preserve"> Fu</w:t>
      </w:r>
      <w:r w:rsidRPr="00C54FC3">
        <w:rPr>
          <w:rFonts w:cs="Times New Roman"/>
          <w:sz w:val="24"/>
          <w:szCs w:val="24"/>
          <w:vertAlign w:val="superscript"/>
        </w:rPr>
        <w:t xml:space="preserve"> 3</w:t>
      </w:r>
      <w:r w:rsidRPr="00C54FC3">
        <w:rPr>
          <w:rFonts w:cs="Times New Roman"/>
          <w:sz w:val="24"/>
          <w:szCs w:val="24"/>
        </w:rPr>
        <w:t xml:space="preserve">, </w:t>
      </w:r>
      <w:proofErr w:type="spellStart"/>
      <w:r w:rsidRPr="00C54FC3">
        <w:rPr>
          <w:rFonts w:cs="Times New Roman"/>
          <w:sz w:val="24"/>
          <w:szCs w:val="24"/>
        </w:rPr>
        <w:t>Zhenxing</w:t>
      </w:r>
      <w:proofErr w:type="spellEnd"/>
      <w:r w:rsidRPr="00C54FC3">
        <w:rPr>
          <w:rFonts w:cs="Times New Roman"/>
          <w:sz w:val="24"/>
          <w:szCs w:val="24"/>
        </w:rPr>
        <w:t xml:space="preserve"> Xu</w:t>
      </w:r>
      <w:r w:rsidRPr="00C54FC3">
        <w:rPr>
          <w:rFonts w:cs="Times New Roman"/>
          <w:sz w:val="24"/>
          <w:szCs w:val="24"/>
          <w:vertAlign w:val="superscript"/>
        </w:rPr>
        <w:t xml:space="preserve"> </w:t>
      </w:r>
      <w:r w:rsidR="00B44444">
        <w:rPr>
          <w:rFonts w:cs="Times New Roman"/>
          <w:sz w:val="24"/>
          <w:szCs w:val="24"/>
          <w:vertAlign w:val="superscript"/>
        </w:rPr>
        <w:t>4</w:t>
      </w:r>
      <w:r w:rsidRPr="00C54FC3">
        <w:rPr>
          <w:rFonts w:cs="Times New Roman"/>
          <w:sz w:val="24"/>
          <w:szCs w:val="24"/>
        </w:rPr>
        <w:t xml:space="preserve">, </w:t>
      </w:r>
      <w:proofErr w:type="spellStart"/>
      <w:r w:rsidRPr="00C54FC3">
        <w:rPr>
          <w:rFonts w:cs="Times New Roman"/>
          <w:sz w:val="24"/>
          <w:szCs w:val="24"/>
        </w:rPr>
        <w:t>Xuechu</w:t>
      </w:r>
      <w:proofErr w:type="spellEnd"/>
      <w:r w:rsidRPr="00C54FC3">
        <w:rPr>
          <w:rFonts w:cs="Times New Roman"/>
          <w:sz w:val="24"/>
          <w:szCs w:val="24"/>
        </w:rPr>
        <w:t xml:space="preserve"> Chen</w:t>
      </w:r>
      <w:r w:rsidRPr="00C54FC3">
        <w:rPr>
          <w:rFonts w:cs="Times New Roman"/>
          <w:sz w:val="24"/>
          <w:szCs w:val="24"/>
          <w:vertAlign w:val="superscript"/>
        </w:rPr>
        <w:t xml:space="preserve"> </w:t>
      </w:r>
      <w:r w:rsidR="00B44444" w:rsidRPr="00C54FC3">
        <w:rPr>
          <w:rFonts w:cs="Times New Roman"/>
          <w:sz w:val="24"/>
          <w:szCs w:val="24"/>
          <w:vertAlign w:val="superscript"/>
        </w:rPr>
        <w:t>3</w:t>
      </w:r>
      <w:r w:rsidR="00B44444">
        <w:rPr>
          <w:rFonts w:cs="Times New Roman"/>
          <w:sz w:val="24"/>
          <w:szCs w:val="24"/>
          <w:vertAlign w:val="superscript"/>
        </w:rPr>
        <w:t>, *</w:t>
      </w:r>
    </w:p>
    <w:p w14:paraId="57A5F20E" w14:textId="1B20A7C1" w:rsidR="00A95450" w:rsidRPr="00B44444" w:rsidRDefault="00A95450" w:rsidP="00B44444">
      <w:pPr>
        <w:pStyle w:val="a8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cs="Times New Roman"/>
          <w:sz w:val="24"/>
          <w:szCs w:val="24"/>
        </w:rPr>
      </w:pPr>
      <w:r w:rsidRPr="00B44444">
        <w:rPr>
          <w:rFonts w:cs="Times New Roman"/>
          <w:sz w:val="24"/>
          <w:szCs w:val="24"/>
        </w:rPr>
        <w:t xml:space="preserve">Zhejiang Key Laboratory of Exploitation and Preservation of Costal Bio-Resource, Zhejiang Mariculture Research Institute, Wenzhou 325000; </w:t>
      </w:r>
    </w:p>
    <w:p w14:paraId="427B9C1C" w14:textId="7E441FE9" w:rsidR="00B44444" w:rsidRPr="00B44444" w:rsidRDefault="00B44444" w:rsidP="00B44444">
      <w:pPr>
        <w:pStyle w:val="a8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cs="Times New Roman"/>
          <w:sz w:val="24"/>
          <w:szCs w:val="24"/>
        </w:rPr>
      </w:pPr>
      <w:bookmarkStart w:id="0" w:name="_Hlk121385523"/>
      <w:r w:rsidRPr="00B44444">
        <w:rPr>
          <w:rFonts w:cs="Times New Roman"/>
          <w:sz w:val="24"/>
          <w:szCs w:val="24"/>
        </w:rPr>
        <w:t>School of Environment and Civil Engineering, Jiangnan University, Wuxi, 214122, China</w:t>
      </w:r>
      <w:r>
        <w:rPr>
          <w:rFonts w:cs="Times New Roman"/>
          <w:sz w:val="24"/>
          <w:szCs w:val="24"/>
        </w:rPr>
        <w:t>;</w:t>
      </w:r>
    </w:p>
    <w:bookmarkEnd w:id="0"/>
    <w:p w14:paraId="343063FB" w14:textId="1689211D" w:rsidR="00B44444" w:rsidRDefault="00A95450" w:rsidP="00B44444">
      <w:pPr>
        <w:adjustRightInd w:val="0"/>
        <w:snapToGrid w:val="0"/>
        <w:spacing w:line="480" w:lineRule="auto"/>
        <w:rPr>
          <w:rFonts w:cs="Times New Roman"/>
          <w:sz w:val="24"/>
          <w:szCs w:val="24"/>
        </w:rPr>
      </w:pPr>
      <w:r w:rsidRPr="00C54FC3">
        <w:rPr>
          <w:rFonts w:cs="Times New Roman"/>
          <w:sz w:val="24"/>
          <w:szCs w:val="24"/>
        </w:rPr>
        <w:t>3. School of Ecological and Environmental Sciences</w:t>
      </w:r>
      <w:r w:rsidRPr="00C54FC3">
        <w:rPr>
          <w:rFonts w:cs="Times New Roman" w:hint="eastAsia"/>
          <w:sz w:val="24"/>
          <w:szCs w:val="24"/>
        </w:rPr>
        <w:t>,</w:t>
      </w:r>
      <w:r w:rsidRPr="00C54FC3">
        <w:rPr>
          <w:rFonts w:cs="Times New Roman"/>
          <w:sz w:val="24"/>
          <w:szCs w:val="24"/>
        </w:rPr>
        <w:t xml:space="preserve"> East China Normal University</w:t>
      </w:r>
      <w:r w:rsidRPr="00C54FC3">
        <w:rPr>
          <w:rFonts w:cs="Times New Roman" w:hint="eastAsia"/>
          <w:sz w:val="24"/>
          <w:szCs w:val="24"/>
        </w:rPr>
        <w:t>,</w:t>
      </w:r>
      <w:r w:rsidRPr="00C54FC3">
        <w:rPr>
          <w:rFonts w:cs="Times New Roman"/>
          <w:sz w:val="24"/>
          <w:szCs w:val="24"/>
        </w:rPr>
        <w:t xml:space="preserve"> Shanghai 200241</w:t>
      </w:r>
      <w:r w:rsidR="00B44444">
        <w:rPr>
          <w:rFonts w:cs="Times New Roman"/>
          <w:sz w:val="24"/>
          <w:szCs w:val="24"/>
        </w:rPr>
        <w:t>;</w:t>
      </w:r>
    </w:p>
    <w:p w14:paraId="51285D49" w14:textId="52D63EBB" w:rsidR="00B44444" w:rsidRPr="00C54FC3" w:rsidRDefault="00B44444" w:rsidP="00B44444">
      <w:pPr>
        <w:adjustRightInd w:val="0"/>
        <w:snapToGrid w:val="0"/>
        <w:spacing w:line="48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Pr="00C54FC3">
        <w:rPr>
          <w:rFonts w:cs="Times New Roman"/>
          <w:sz w:val="24"/>
          <w:szCs w:val="24"/>
        </w:rPr>
        <w:t xml:space="preserve">. </w:t>
      </w:r>
      <w:proofErr w:type="spellStart"/>
      <w:r w:rsidRPr="00C54FC3">
        <w:rPr>
          <w:rFonts w:cs="Times New Roman"/>
          <w:sz w:val="24"/>
          <w:szCs w:val="24"/>
        </w:rPr>
        <w:t>Oufei</w:t>
      </w:r>
      <w:proofErr w:type="spellEnd"/>
      <w:r w:rsidRPr="00C54FC3">
        <w:rPr>
          <w:rFonts w:cs="Times New Roman"/>
          <w:sz w:val="24"/>
          <w:szCs w:val="24"/>
        </w:rPr>
        <w:t xml:space="preserve"> Sand &amp; Stone </w:t>
      </w:r>
      <w:proofErr w:type="spellStart"/>
      <w:proofErr w:type="gramStart"/>
      <w:r w:rsidRPr="00C54FC3">
        <w:rPr>
          <w:rFonts w:cs="Times New Roman"/>
          <w:sz w:val="24"/>
          <w:szCs w:val="24"/>
        </w:rPr>
        <w:t>Co.,Ltd</w:t>
      </w:r>
      <w:proofErr w:type="spellEnd"/>
      <w:r w:rsidRPr="00C54FC3">
        <w:rPr>
          <w:rFonts w:cs="Times New Roman"/>
          <w:sz w:val="24"/>
          <w:szCs w:val="24"/>
        </w:rPr>
        <w:t>.</w:t>
      </w:r>
      <w:proofErr w:type="gramEnd"/>
      <w:r w:rsidRPr="00C54FC3">
        <w:rPr>
          <w:rFonts w:cs="Times New Roman"/>
          <w:sz w:val="24"/>
          <w:szCs w:val="24"/>
        </w:rPr>
        <w:t>; Wenzhou 325000</w:t>
      </w:r>
    </w:p>
    <w:p w14:paraId="0CEF05B6" w14:textId="148F8DF7" w:rsidR="00A95450" w:rsidRPr="00B44444" w:rsidRDefault="00A95450" w:rsidP="00C54FC3">
      <w:pPr>
        <w:adjustRightInd w:val="0"/>
        <w:snapToGrid w:val="0"/>
        <w:spacing w:line="480" w:lineRule="auto"/>
        <w:rPr>
          <w:rFonts w:cs="Times New Roman"/>
          <w:sz w:val="24"/>
          <w:szCs w:val="24"/>
        </w:rPr>
      </w:pPr>
    </w:p>
    <w:p w14:paraId="4E04C103" w14:textId="7279A18D" w:rsidR="00AF7B99" w:rsidRPr="00C54FC3" w:rsidRDefault="00AF7B99" w:rsidP="00C54FC3">
      <w:pPr>
        <w:spacing w:line="480" w:lineRule="auto"/>
        <w:rPr>
          <w:sz w:val="24"/>
          <w:szCs w:val="24"/>
        </w:rPr>
      </w:pPr>
    </w:p>
    <w:p w14:paraId="3F379F2D" w14:textId="53E24C0D" w:rsidR="00A95450" w:rsidRPr="00C54FC3" w:rsidRDefault="00A95450" w:rsidP="00C54FC3">
      <w:pPr>
        <w:spacing w:line="480" w:lineRule="auto"/>
        <w:rPr>
          <w:sz w:val="24"/>
          <w:szCs w:val="24"/>
        </w:rPr>
      </w:pPr>
    </w:p>
    <w:p w14:paraId="2B8C6C3C" w14:textId="452107A6" w:rsidR="00A95450" w:rsidRPr="00C54FC3" w:rsidRDefault="00A95450" w:rsidP="00C54FC3">
      <w:pPr>
        <w:spacing w:line="480" w:lineRule="auto"/>
        <w:rPr>
          <w:sz w:val="24"/>
          <w:szCs w:val="24"/>
        </w:rPr>
      </w:pPr>
    </w:p>
    <w:p w14:paraId="1F2F3A95" w14:textId="4D6D1F36" w:rsidR="00A95450" w:rsidRPr="00C54FC3" w:rsidRDefault="00C54FC3" w:rsidP="00C54FC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*</w:t>
      </w:r>
      <w:r w:rsidR="00A95450" w:rsidRPr="00C54FC3">
        <w:rPr>
          <w:rFonts w:hint="eastAsia"/>
          <w:sz w:val="24"/>
          <w:szCs w:val="24"/>
        </w:rPr>
        <w:t>C</w:t>
      </w:r>
      <w:r w:rsidR="00A95450" w:rsidRPr="00C54FC3">
        <w:rPr>
          <w:sz w:val="24"/>
          <w:szCs w:val="24"/>
        </w:rPr>
        <w:t>orresponding author.</w:t>
      </w:r>
    </w:p>
    <w:p w14:paraId="38D2E7A8" w14:textId="222464E8" w:rsidR="00A95450" w:rsidRPr="00C54FC3" w:rsidRDefault="00A95450" w:rsidP="00C54FC3">
      <w:pPr>
        <w:spacing w:line="480" w:lineRule="auto"/>
        <w:rPr>
          <w:sz w:val="24"/>
          <w:szCs w:val="24"/>
        </w:rPr>
      </w:pPr>
      <w:r w:rsidRPr="00C54FC3">
        <w:rPr>
          <w:rFonts w:hint="eastAsia"/>
          <w:sz w:val="24"/>
          <w:szCs w:val="24"/>
        </w:rPr>
        <w:t>E</w:t>
      </w:r>
      <w:r w:rsidRPr="00C54FC3">
        <w:rPr>
          <w:sz w:val="24"/>
          <w:szCs w:val="24"/>
        </w:rPr>
        <w:t>mail address</w:t>
      </w:r>
      <w:r w:rsidRPr="00C54FC3">
        <w:rPr>
          <w:rFonts w:hint="eastAsia"/>
          <w:sz w:val="24"/>
          <w:szCs w:val="24"/>
        </w:rPr>
        <w:t>:</w:t>
      </w:r>
      <w:r w:rsidRPr="00C54FC3">
        <w:rPr>
          <w:sz w:val="24"/>
          <w:szCs w:val="24"/>
        </w:rPr>
        <w:t xml:space="preserve"> </w:t>
      </w:r>
      <w:r w:rsidR="00B44444" w:rsidRPr="00B44444">
        <w:rPr>
          <w:sz w:val="24"/>
          <w:szCs w:val="24"/>
        </w:rPr>
        <w:t>xcchen@des.ecnu.edu.cn</w:t>
      </w:r>
    </w:p>
    <w:p w14:paraId="29C0079D" w14:textId="27590701" w:rsidR="00A95450" w:rsidRPr="00C54FC3" w:rsidRDefault="00A95450" w:rsidP="00C54FC3">
      <w:pPr>
        <w:spacing w:line="480" w:lineRule="auto"/>
        <w:rPr>
          <w:sz w:val="24"/>
          <w:szCs w:val="24"/>
        </w:rPr>
      </w:pPr>
      <w:r w:rsidRPr="00C54FC3">
        <w:rPr>
          <w:rFonts w:hint="eastAsia"/>
          <w:sz w:val="24"/>
          <w:szCs w:val="24"/>
        </w:rPr>
        <w:t>P</w:t>
      </w:r>
      <w:r w:rsidRPr="00C54FC3">
        <w:rPr>
          <w:sz w:val="24"/>
          <w:szCs w:val="24"/>
        </w:rPr>
        <w:t>hone/fax:</w:t>
      </w:r>
      <w:r w:rsidR="00B44444" w:rsidRPr="00B44444">
        <w:t xml:space="preserve"> </w:t>
      </w:r>
      <w:r w:rsidR="00E93DE2">
        <w:t>+86-</w:t>
      </w:r>
      <w:r w:rsidR="00B44444" w:rsidRPr="00B44444">
        <w:rPr>
          <w:sz w:val="24"/>
          <w:szCs w:val="24"/>
        </w:rPr>
        <w:t>021-54341137</w:t>
      </w:r>
    </w:p>
    <w:p w14:paraId="144C4E80" w14:textId="4E6C3E92" w:rsidR="00A95450" w:rsidRDefault="00A95450"/>
    <w:p w14:paraId="29A9381D" w14:textId="5BDA788A" w:rsidR="00A95450" w:rsidRDefault="00A95450"/>
    <w:p w14:paraId="674F3553" w14:textId="64BDA045" w:rsidR="00A95450" w:rsidRDefault="00A95450"/>
    <w:p w14:paraId="59BA5F37" w14:textId="5DE3AD40" w:rsidR="00A95450" w:rsidRDefault="00A95450"/>
    <w:p w14:paraId="027A5C27" w14:textId="2B2DE6DD" w:rsidR="00A95450" w:rsidRDefault="00A95450"/>
    <w:p w14:paraId="1AFE6396" w14:textId="2C3F3DEC" w:rsidR="00A95450" w:rsidRDefault="00A95450"/>
    <w:p w14:paraId="113744B4" w14:textId="10536930" w:rsidR="00A95450" w:rsidRDefault="00A95450"/>
    <w:p w14:paraId="74D4D991" w14:textId="5D983CDF" w:rsidR="00A95450" w:rsidRDefault="00A95450"/>
    <w:p w14:paraId="3464248F" w14:textId="00DB4ADC" w:rsidR="00A95450" w:rsidRDefault="00A95450"/>
    <w:p w14:paraId="77D38347" w14:textId="08604531" w:rsidR="00A95450" w:rsidRDefault="00A95450"/>
    <w:p w14:paraId="704B1455" w14:textId="0B57EF2D" w:rsidR="00A95450" w:rsidRDefault="00A95450"/>
    <w:p w14:paraId="477F5336" w14:textId="7AA80B7E" w:rsidR="00A95450" w:rsidRDefault="00A95450"/>
    <w:p w14:paraId="1BCDC88D" w14:textId="409392BA" w:rsidR="00A95450" w:rsidRDefault="00A95450"/>
    <w:p w14:paraId="46BC0500" w14:textId="361899E8" w:rsidR="00A95450" w:rsidRDefault="00A95450"/>
    <w:p w14:paraId="206204F2" w14:textId="19E32D5E" w:rsidR="00A95450" w:rsidRPr="00C54FC3" w:rsidRDefault="00AB25C1" w:rsidP="00A95450">
      <w:pPr>
        <w:autoSpaceDE w:val="0"/>
        <w:autoSpaceDN w:val="0"/>
        <w:adjustRightInd w:val="0"/>
        <w:spacing w:line="300" w:lineRule="auto"/>
        <w:jc w:val="center"/>
        <w:rPr>
          <w:rFonts w:eastAsia="宋体" w:cs="Times New Roman"/>
          <w:szCs w:val="21"/>
        </w:rPr>
      </w:pPr>
      <w:r w:rsidRPr="00C54FC3">
        <w:rPr>
          <w:rFonts w:eastAsia="宋体" w:cs="Times New Roman" w:hint="eastAsia"/>
          <w:szCs w:val="21"/>
        </w:rPr>
        <w:t>Table</w:t>
      </w:r>
      <w:r w:rsidRPr="00C54FC3">
        <w:rPr>
          <w:rFonts w:eastAsia="宋体" w:cs="Times New Roman"/>
          <w:szCs w:val="21"/>
        </w:rPr>
        <w:t xml:space="preserve"> S1</w:t>
      </w:r>
      <w:r w:rsidRPr="00C54FC3">
        <w:rPr>
          <w:rFonts w:eastAsia="宋体" w:cs="Times New Roman" w:hint="eastAsia"/>
          <w:szCs w:val="21"/>
        </w:rPr>
        <w:t>.</w:t>
      </w:r>
      <w:r w:rsidRPr="00C54FC3">
        <w:rPr>
          <w:rFonts w:eastAsia="宋体" w:cs="Times New Roman"/>
          <w:szCs w:val="21"/>
        </w:rPr>
        <w:t xml:space="preserve"> </w:t>
      </w:r>
      <w:r w:rsidR="00C54FC3" w:rsidRPr="00C54FC3">
        <w:rPr>
          <w:rFonts w:eastAsia="宋体" w:cs="Times New Roman"/>
          <w:szCs w:val="21"/>
        </w:rPr>
        <w:t>Variation of algae density in influent and effluent of subsurface flow wetland</w:t>
      </w:r>
    </w:p>
    <w:tbl>
      <w:tblPr>
        <w:tblW w:w="8181" w:type="dxa"/>
        <w:tblLook w:val="04A0" w:firstRow="1" w:lastRow="0" w:firstColumn="1" w:lastColumn="0" w:noHBand="0" w:noVBand="1"/>
      </w:tblPr>
      <w:tblGrid>
        <w:gridCol w:w="1291"/>
        <w:gridCol w:w="1445"/>
        <w:gridCol w:w="1292"/>
        <w:gridCol w:w="1508"/>
        <w:gridCol w:w="1363"/>
        <w:gridCol w:w="1407"/>
      </w:tblGrid>
      <w:tr w:rsidR="00A95450" w:rsidRPr="00553E41" w14:paraId="299EBE97" w14:textId="77777777">
        <w:trPr>
          <w:trHeight w:val="419"/>
          <w:tblHeader/>
        </w:trPr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6B646FBC" w14:textId="25A742B8" w:rsidR="00A95450" w:rsidRPr="00C54FC3" w:rsidRDefault="00E14C0A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Phyla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071F6581" w14:textId="2C2228C8" w:rsidR="00A95450" w:rsidRPr="00C54FC3" w:rsidRDefault="00AB25C1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 w:hint="eastAsia"/>
                <w:b/>
                <w:bCs/>
                <w:kern w:val="0"/>
                <w:sz w:val="15"/>
                <w:szCs w:val="15"/>
              </w:rPr>
              <w:t>Gen</w:t>
            </w:r>
            <w:r w:rsidR="00E14C0A"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era</w:t>
            </w:r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5A85B00C" w14:textId="064BE30A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Frequency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55BFA050" w14:textId="5D63B1DD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I</w:t>
            </w:r>
            <w:r w:rsidRPr="00C54FC3">
              <w:rPr>
                <w:rFonts w:eastAsia="宋体" w:cs="Times New Roman" w:hint="eastAsia"/>
                <w:b/>
                <w:bCs/>
                <w:kern w:val="0"/>
                <w:sz w:val="15"/>
                <w:szCs w:val="15"/>
              </w:rPr>
              <w:t>nlet abundance</w:t>
            </w:r>
          </w:p>
          <w:p w14:paraId="337602BE" w14:textId="445A1B95" w:rsidR="00A95450" w:rsidRPr="00C54FC3" w:rsidRDefault="00A95450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（</w:t>
            </w:r>
            <w:r w:rsidR="00C54FC3" w:rsidRPr="00C54FC3">
              <w:rPr>
                <w:rFonts w:eastAsia="宋体" w:cs="Times New Roman" w:hint="eastAsia"/>
                <w:b/>
                <w:bCs/>
                <w:kern w:val="0"/>
                <w:sz w:val="15"/>
                <w:szCs w:val="15"/>
              </w:rPr>
              <w:t>×</w:t>
            </w:r>
            <w:r w:rsidR="00C54FC3"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10</w:t>
            </w:r>
            <w:r w:rsidR="00C54FC3"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  <w:vertAlign w:val="superscript"/>
              </w:rPr>
              <w:t>3</w:t>
            </w:r>
            <w:r w:rsidR="00C54FC3" w:rsidRPr="00C54FC3">
              <w:rPr>
                <w:rFonts w:eastAsia="宋体" w:cs="Times New Roman" w:hint="eastAsia"/>
                <w:b/>
                <w:bCs/>
                <w:kern w:val="0"/>
                <w:sz w:val="15"/>
                <w:szCs w:val="15"/>
              </w:rPr>
              <w:t>ind</w:t>
            </w:r>
            <w:r w:rsidR="00C54FC3"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.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/L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）</w:t>
            </w:r>
          </w:p>
        </w:tc>
        <w:tc>
          <w:tcPr>
            <w:tcW w:w="13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5153F928" w14:textId="283F5694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O</w:t>
            </w:r>
            <w:r w:rsidRPr="00C54FC3">
              <w:rPr>
                <w:rFonts w:eastAsia="宋体" w:cs="Times New Roman" w:hint="eastAsia"/>
                <w:b/>
                <w:bCs/>
                <w:kern w:val="0"/>
                <w:sz w:val="15"/>
                <w:szCs w:val="15"/>
              </w:rPr>
              <w:t>utlet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 xml:space="preserve"> </w:t>
            </w:r>
            <w:r w:rsidRPr="00C54FC3">
              <w:rPr>
                <w:rFonts w:eastAsia="宋体" w:cs="Times New Roman" w:hint="eastAsia"/>
                <w:b/>
                <w:bCs/>
                <w:kern w:val="0"/>
                <w:sz w:val="15"/>
                <w:szCs w:val="15"/>
              </w:rPr>
              <w:t>abundance</w:t>
            </w:r>
          </w:p>
          <w:p w14:paraId="1D8A4DF9" w14:textId="1C1C06D6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（</w:t>
            </w:r>
            <w:r w:rsidRPr="00C54FC3">
              <w:rPr>
                <w:rFonts w:eastAsia="宋体" w:cs="Times New Roman" w:hint="eastAsia"/>
                <w:b/>
                <w:bCs/>
                <w:kern w:val="0"/>
                <w:sz w:val="15"/>
                <w:szCs w:val="15"/>
              </w:rPr>
              <w:t>×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10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  <w:vertAlign w:val="superscript"/>
              </w:rPr>
              <w:t>3</w:t>
            </w:r>
            <w:r w:rsidRPr="00C54FC3">
              <w:rPr>
                <w:rFonts w:eastAsia="宋体" w:cs="Times New Roman" w:hint="eastAsia"/>
                <w:b/>
                <w:bCs/>
                <w:kern w:val="0"/>
                <w:sz w:val="15"/>
                <w:szCs w:val="15"/>
              </w:rPr>
              <w:t>ind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./L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）</w:t>
            </w: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3A98704C" w14:textId="296B3A2A" w:rsidR="00C54FC3" w:rsidRPr="00C54FC3" w:rsidRDefault="00C54FC3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Removal</w:t>
            </w:r>
          </w:p>
          <w:p w14:paraId="5DDE0626" w14:textId="62BAFD68" w:rsidR="00A95450" w:rsidRPr="00C54FC3" w:rsidRDefault="00A95450">
            <w:pPr>
              <w:widowControl/>
              <w:spacing w:line="300" w:lineRule="auto"/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（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100%</w:t>
            </w:r>
            <w:r w:rsidRPr="00C54FC3">
              <w:rPr>
                <w:rFonts w:eastAsia="宋体" w:cs="Times New Roman"/>
                <w:b/>
                <w:bCs/>
                <w:kern w:val="0"/>
                <w:sz w:val="15"/>
                <w:szCs w:val="15"/>
              </w:rPr>
              <w:t>）</w:t>
            </w:r>
          </w:p>
        </w:tc>
      </w:tr>
      <w:tr w:rsidR="00A95450" w:rsidRPr="00553E41" w14:paraId="58C9E7DD" w14:textId="77777777">
        <w:trPr>
          <w:trHeight w:val="398"/>
        </w:trPr>
        <w:tc>
          <w:tcPr>
            <w:tcW w:w="1296" w:type="dxa"/>
            <w:vMerge w:val="restart"/>
            <w:tcBorders>
              <w:top w:val="nil"/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A027814" w14:textId="463DC6A5" w:rsidR="00A95450" w:rsidRPr="00553E41" w:rsidRDefault="00E14C0A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E14C0A">
              <w:rPr>
                <w:rFonts w:eastAsia="宋体" w:cs="Times New Roman"/>
                <w:kern w:val="0"/>
                <w:sz w:val="15"/>
                <w:szCs w:val="15"/>
              </w:rPr>
              <w:t>Bacillariophyta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BC56D35" w14:textId="503CB3E8" w:rsidR="00A95450" w:rsidRPr="00C54FC3" w:rsidRDefault="00FB68F2" w:rsidP="00C54FC3">
            <w:pPr>
              <w:widowControl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Phaeodactylum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FFB713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C32C7C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24030.00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3263E9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74.64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D3BC38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99.69</w:t>
            </w:r>
          </w:p>
        </w:tc>
      </w:tr>
      <w:tr w:rsidR="00A95450" w:rsidRPr="00553E41" w14:paraId="586F398B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4D0FBD9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05AA99E" w14:textId="2FA13C22" w:rsidR="00A95450" w:rsidRPr="00C54FC3" w:rsidRDefault="00FB68F2" w:rsidP="00C54FC3">
            <w:pPr>
              <w:widowControl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</w:rPr>
              <w:t>Melosira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12A00E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3720E3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135.30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9981B7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25.55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B6262A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81.12</w:t>
            </w:r>
          </w:p>
        </w:tc>
      </w:tr>
      <w:tr w:rsidR="00A95450" w:rsidRPr="00553E41" w14:paraId="5ECF939C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DFF6F06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B5317BE" w14:textId="5224D6A6" w:rsidR="00A95450" w:rsidRPr="00C54FC3" w:rsidRDefault="00FB68F2" w:rsidP="00C54FC3">
            <w:pPr>
              <w:widowControl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</w:rPr>
              <w:t>Cylindrotheca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DC2905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C283BE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40.12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E8F3F7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3.33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882D91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91.70</w:t>
            </w:r>
          </w:p>
        </w:tc>
      </w:tr>
      <w:tr w:rsidR="00A95450" w:rsidRPr="00553E41" w14:paraId="61ACCA16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C5EA75B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647262D" w14:textId="4B5F8F16" w:rsidR="00A95450" w:rsidRPr="00C54FC3" w:rsidRDefault="00D64602" w:rsidP="00C54FC3">
            <w:pPr>
              <w:widowControl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</w:rPr>
              <w:t>Navicula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290573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66E2AF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39.73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B737E6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12.39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8C611F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68.81</w:t>
            </w:r>
          </w:p>
        </w:tc>
      </w:tr>
      <w:tr w:rsidR="00A95450" w:rsidRPr="00553E41" w14:paraId="0AE760FE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CD18A3B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DB0C3E9" w14:textId="6AF70ECA" w:rsidR="00A95450" w:rsidRPr="00C54FC3" w:rsidRDefault="00C54FC3" w:rsidP="00C54FC3">
            <w:pPr>
              <w:widowControl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Stephanopyxis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158B09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27C514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38.98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645D26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13.66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FA57E3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64.96</w:t>
            </w:r>
          </w:p>
        </w:tc>
      </w:tr>
      <w:tr w:rsidR="00A95450" w:rsidRPr="00553E41" w14:paraId="567A93E5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980AA7E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81982C9" w14:textId="27A553AE" w:rsidR="00A95450" w:rsidRPr="00C54FC3" w:rsidRDefault="00C54FC3" w:rsidP="00C54FC3">
            <w:pPr>
              <w:widowControl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</w:rPr>
              <w:t>Skeletonema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5BB18C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5B2A09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27.75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0C7F5A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1.15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228135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95.86</w:t>
            </w:r>
          </w:p>
        </w:tc>
      </w:tr>
      <w:tr w:rsidR="00A95450" w:rsidRPr="00553E41" w14:paraId="2F8A7304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788A73D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084A0FC" w14:textId="10EA4AEA" w:rsidR="00A95450" w:rsidRPr="00C54FC3" w:rsidRDefault="00C54FC3" w:rsidP="00C54FC3">
            <w:pPr>
              <w:widowControl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Bacillariapaxillifera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B20A48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E53FB9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24.63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6E702E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6.34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767433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74.24</w:t>
            </w:r>
          </w:p>
        </w:tc>
      </w:tr>
      <w:tr w:rsidR="00A95450" w:rsidRPr="00553E41" w14:paraId="758CBDD8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D6B38B7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56BC3A2" w14:textId="742E14D3" w:rsidR="00A95450" w:rsidRPr="00C54FC3" w:rsidRDefault="00C54FC3" w:rsidP="00C54FC3">
            <w:pPr>
              <w:widowControl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  <w:shd w:val="clear" w:color="auto" w:fill="FFFFFF"/>
              </w:rPr>
              <w:t>Planktoniella</w:t>
            </w:r>
            <w:proofErr w:type="spellEnd"/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  <w:shd w:val="clear" w:color="auto" w:fill="FFFFFF"/>
              </w:rPr>
              <w:t> Schutt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23D012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96142A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14.00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347D21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0.19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552D39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98.68</w:t>
            </w:r>
          </w:p>
        </w:tc>
      </w:tr>
      <w:tr w:rsidR="00A95450" w:rsidRPr="00553E41" w14:paraId="343D1892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35BEDD2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8BF6FEC" w14:textId="2823C319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Gomphosphaeria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3359A6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A707FC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10.38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8E3283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2.61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D8AE34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74.81</w:t>
            </w:r>
          </w:p>
        </w:tc>
      </w:tr>
      <w:tr w:rsidR="00A95450" w:rsidRPr="00553E41" w14:paraId="5DAC598A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6E4585B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11E6132" w14:textId="640648BA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</w:rPr>
              <w:t>Synedra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5836F3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E4F5A3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9.60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544CEC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44.70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BBD066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-365.63</w:t>
            </w:r>
          </w:p>
        </w:tc>
      </w:tr>
      <w:tr w:rsidR="00A95450" w:rsidRPr="00553E41" w14:paraId="1100BCF3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7F3EA16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3681780" w14:textId="06594586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Rhizosolenia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B5A443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0F8E7F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7E71EA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0.03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88F000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99.67</w:t>
            </w:r>
          </w:p>
        </w:tc>
      </w:tr>
      <w:tr w:rsidR="00A95450" w:rsidRPr="00553E41" w14:paraId="478B172C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45D76CA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0A30C48" w14:textId="06E70B4C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</w:rPr>
              <w:t>Pleurosigma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A1B0B6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A9097B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7.20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8198E5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13.50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7767C4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-87.50</w:t>
            </w:r>
          </w:p>
        </w:tc>
      </w:tr>
      <w:tr w:rsidR="00A95450" w:rsidRPr="00553E41" w14:paraId="1A717171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E04C93A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8A89288" w14:textId="5B2A06FB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</w:rPr>
              <w:t>Coscinodiscus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60A4AC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3E409F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4.98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E600A4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575FCD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13E9DDB3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D19AB6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CD186D4" w14:textId="7C6B61F4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cs="Times New Roman"/>
                <w:i/>
                <w:iCs/>
                <w:color w:val="333333"/>
                <w:sz w:val="15"/>
                <w:szCs w:val="15"/>
              </w:rPr>
              <w:t>Cyclotella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D2E48E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3AEE61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2.50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7BDA7B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1.56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1D7191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37.50</w:t>
            </w:r>
          </w:p>
        </w:tc>
      </w:tr>
      <w:tr w:rsidR="00A95450" w:rsidRPr="00553E41" w14:paraId="56B21C76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DEACFCE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432D906" w14:textId="2646B6E4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Oedocladium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DBC5DB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E6451E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2.40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9A7FB7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8.09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C67D70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-236.98</w:t>
            </w:r>
          </w:p>
        </w:tc>
      </w:tr>
      <w:tr w:rsidR="00A95450" w:rsidRPr="00553E41" w14:paraId="3CD6E014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9FAB5AF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218B3BE" w14:textId="70D11975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Cocconeis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8B4709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D4F3DE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2.25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407590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22.20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8EE664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-886.76</w:t>
            </w:r>
          </w:p>
        </w:tc>
      </w:tr>
      <w:tr w:rsidR="00A95450" w:rsidRPr="00553E41" w14:paraId="41A2E409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A5F25C7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F38F3D9" w14:textId="229C5002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Thalassiothrix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6EF9A4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0FE9CD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2D2BD8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9BE392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008DAA80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113027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15256DC" w14:textId="797054AC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Eunotogramma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EDB28A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8B2D2A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F4817A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BBF2F7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3E71CCCF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5D2AD0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E454FD9" w14:textId="33C9E820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Corethron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414F66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33D743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7A0D8B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98.30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0A6EA2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7015251D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ECAF79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B894641" w14:textId="70D18D3F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Thalassiosira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C5902C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DCB897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46594E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34.80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80DAF9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2E55E6E1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63DC8C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B4BCB2A" w14:textId="0727D6D1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Eunotia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5BDDA8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F74754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1C5277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12.30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3891E2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0E326D5B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087082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74F8AEB" w14:textId="482AC2FC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Minidiscus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191244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82A6A0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E32500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9.45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B35134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6C60E62B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F9A039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28989C9" w14:textId="56D90791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Amphora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1779F2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520E79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A62736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8.46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DF35DC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740BFBCC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C6AE1C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B646756" w14:textId="664D4F52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Nitzschia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5DD122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D0D453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124546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5.38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9C6A09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5EC8BE29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AC7C8B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D6C7F15" w14:textId="68EA146C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Pseudo-</w:t>
            </w: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nitzschia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654179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31A5A0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4FC3AF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4.50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B6E3A8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03FBE7B2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63418A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7A30F92" w14:textId="54F554A4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Chaetoceros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599176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D23893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753985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3.60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D07EC2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4994A40F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1F4425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2A324E2" w14:textId="1051128A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Thalassionema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7CABB0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7750B7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0451EC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3.07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6BBB17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5825D67B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666AE4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C381FE0" w14:textId="46DA61CA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Bacteriastrum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02B9E8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46E80A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E4B7DE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2.53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12A204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243002FE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EA2027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845DB55" w14:textId="634F6D90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Diploneis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AFC43F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AC9214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10E1E2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5A84A1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31F6C31F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0EF968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26F759D" w14:textId="6F0501DA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Cerataulina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8FFF26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E04637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968AF9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024E1C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286EDC0C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2A853B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E9FF941" w14:textId="55CF3D71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Lauderia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A2A1CC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C9F33B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28F03F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398CFF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123D144A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FFC7D5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4626427" w14:textId="17053113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Lithodesmium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DA9005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77DD63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1904EC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82A1A3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6B979386" w14:textId="77777777">
        <w:trPr>
          <w:trHeight w:val="419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4C401FF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31732B4" w14:textId="27FC04C3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Microsolenia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C00F36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B87030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58CBF8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39C3B3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0D3AA4A2" w14:textId="77777777">
        <w:trPr>
          <w:trHeight w:val="398"/>
        </w:trPr>
        <w:tc>
          <w:tcPr>
            <w:tcW w:w="12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31037BE2" w14:textId="1F150209" w:rsidR="00A95450" w:rsidRPr="00553E41" w:rsidRDefault="00E14C0A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>
              <w:rPr>
                <w:rFonts w:eastAsia="宋体" w:cs="Times New Roman"/>
                <w:kern w:val="0"/>
                <w:sz w:val="15"/>
                <w:szCs w:val="15"/>
              </w:rPr>
              <w:t>C</w:t>
            </w:r>
            <w:r w:rsidRPr="00E14C0A">
              <w:rPr>
                <w:rFonts w:eastAsia="宋体" w:cs="Times New Roman"/>
                <w:kern w:val="0"/>
                <w:sz w:val="15"/>
                <w:szCs w:val="15"/>
              </w:rPr>
              <w:t>yanophy</w:t>
            </w:r>
            <w:r>
              <w:rPr>
                <w:rFonts w:eastAsia="宋体" w:cs="Times New Roman"/>
                <w:kern w:val="0"/>
                <w:sz w:val="15"/>
                <w:szCs w:val="15"/>
              </w:rPr>
              <w:t>ta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DB45ED9" w14:textId="5C7C2A45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Microcystis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BA78B3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593A10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30577.29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B96702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2957.55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559486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90.33</w:t>
            </w:r>
          </w:p>
        </w:tc>
      </w:tr>
      <w:tr w:rsidR="00A95450" w:rsidRPr="00553E41" w14:paraId="3DD66907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1DCA83D7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D30904A" w14:textId="2A6B73A1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Synechocystis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B1C682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BD3C6E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2673.70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683657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65.94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9D93BC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97.53</w:t>
            </w:r>
          </w:p>
        </w:tc>
      </w:tr>
      <w:tr w:rsidR="00A95450" w:rsidRPr="00553E41" w14:paraId="38F51AE9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65880C6E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F51BE77" w14:textId="20647EB1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Stanieria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E04A14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2AC675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77.33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B05CF0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1.60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8E3DF2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97.93</w:t>
            </w:r>
          </w:p>
        </w:tc>
      </w:tr>
      <w:tr w:rsidR="00A95450" w:rsidRPr="00553E41" w14:paraId="0E6BB609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2E162F84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429B0BF" w14:textId="15CB3F85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Spirulina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E6E686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CA8092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57470B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2.00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F14076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31BC0875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553327A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685D85D" w14:textId="7C5B4342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Oscillatoria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7CA2A5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1C6710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2.40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4EA8F9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13.22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592F48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-450.87</w:t>
            </w:r>
          </w:p>
        </w:tc>
      </w:tr>
      <w:tr w:rsidR="00A95450" w:rsidRPr="00553E41" w14:paraId="626B7247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159D3E6F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C70D834" w14:textId="4F5A6610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Lyngbya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0231F5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E769F13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7C1A4E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2.53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ADEDA59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3C35097C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4F0C07D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B960BEA" w14:textId="708840A7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Merismopedia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653E20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B1408F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AA858A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5.50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75CBFBF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154CE1E0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59B9A0B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156FE3F" w14:textId="3F0CBF85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Gardnerula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1647D18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71FE32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4.80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D59219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2.27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F694A1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52.78</w:t>
            </w:r>
          </w:p>
        </w:tc>
      </w:tr>
      <w:tr w:rsidR="00A95450" w:rsidRPr="00553E41" w14:paraId="5347331C" w14:textId="77777777">
        <w:trPr>
          <w:trHeight w:val="398"/>
        </w:trPr>
        <w:tc>
          <w:tcPr>
            <w:tcW w:w="12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41820FB6" w14:textId="3788AFC6" w:rsidR="00A95450" w:rsidRPr="00553E41" w:rsidRDefault="00E14C0A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E14C0A">
              <w:rPr>
                <w:rFonts w:eastAsia="宋体" w:cs="Times New Roman"/>
                <w:kern w:val="0"/>
                <w:sz w:val="15"/>
                <w:szCs w:val="15"/>
              </w:rPr>
              <w:t>Chlorophyta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5A1A1F1" w14:textId="137566C0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Dunaliella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4CE78D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FFD8A5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148.69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CB22AF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691.80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A261D8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-365.25</w:t>
            </w:r>
          </w:p>
        </w:tc>
      </w:tr>
      <w:tr w:rsidR="00A95450" w:rsidRPr="00553E41" w14:paraId="1C939FBA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6D80910F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849EF1F" w14:textId="550D152D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Chlamydomonas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767701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6434D7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6.87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EFF896D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4.80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C47E11A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30.10</w:t>
            </w:r>
          </w:p>
        </w:tc>
      </w:tr>
      <w:tr w:rsidR="00A95450" w:rsidRPr="00553E41" w14:paraId="3ADA6706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66637105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FF3AD7A" w14:textId="69312549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Ulothrix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252E0F0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08C12D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2.96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8BB3F5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8.98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279846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-203.16</w:t>
            </w:r>
          </w:p>
        </w:tc>
      </w:tr>
      <w:tr w:rsidR="00A95450" w:rsidRPr="00553E41" w14:paraId="1B178E43" w14:textId="77777777">
        <w:trPr>
          <w:trHeight w:val="398"/>
        </w:trPr>
        <w:tc>
          <w:tcPr>
            <w:tcW w:w="129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67AF1CC8" w14:textId="77777777" w:rsidR="00A95450" w:rsidRPr="00553E41" w:rsidRDefault="00A95450">
            <w:pPr>
              <w:widowControl/>
              <w:spacing w:line="300" w:lineRule="auto"/>
              <w:jc w:val="right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3F0090F" w14:textId="2D5831CF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Platymonas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A986D9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4B0742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19.60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06598A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3.60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49ECC7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81.63</w:t>
            </w:r>
          </w:p>
        </w:tc>
      </w:tr>
      <w:tr w:rsidR="00A95450" w:rsidRPr="00553E41" w14:paraId="6C48215C" w14:textId="77777777">
        <w:trPr>
          <w:trHeight w:val="398"/>
        </w:trPr>
        <w:tc>
          <w:tcPr>
            <w:tcW w:w="129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6D97CD2F" w14:textId="73AA053B" w:rsidR="00A95450" w:rsidRPr="00553E41" w:rsidRDefault="00E14C0A">
            <w:pPr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E14C0A">
              <w:rPr>
                <w:rFonts w:eastAsia="宋体" w:cs="Times New Roman"/>
                <w:kern w:val="0"/>
                <w:sz w:val="15"/>
                <w:szCs w:val="15"/>
              </w:rPr>
              <w:t>Pyrrophyta</w:t>
            </w:r>
            <w:r w:rsidR="00A95450" w:rsidRPr="00553E41">
              <w:rPr>
                <w:rFonts w:eastAsia="宋体" w:cs="Times New Roman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3A7634E" w14:textId="129F604F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Gymnodinium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7799A27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BF9B3A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156EB99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3D34D45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2FCF3434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2634C9B3" w14:textId="77777777" w:rsidR="00A95450" w:rsidRPr="00553E41" w:rsidRDefault="00A95450">
            <w:pPr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22A947E" w14:textId="2AC21354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Lingulodinium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68F960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D7AF50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1175574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7360E4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20A9D5E8" w14:textId="77777777">
        <w:trPr>
          <w:trHeight w:val="398"/>
        </w:trPr>
        <w:tc>
          <w:tcPr>
            <w:tcW w:w="1296" w:type="dxa"/>
            <w:vMerge/>
            <w:tcBorders>
              <w:left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B128A61" w14:textId="77777777" w:rsidR="00A95450" w:rsidRPr="00553E41" w:rsidRDefault="00A95450">
            <w:pPr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1537CC2" w14:textId="0B5E6D90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Goniodoma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0AE6104C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370BE3B7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5E2BAE7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&lt;1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FFFFFF" w:fill="auto"/>
            <w:noWrap/>
            <w:vAlign w:val="center"/>
            <w:hideMark/>
          </w:tcPr>
          <w:p w14:paraId="4CD19E11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—</w:t>
            </w:r>
          </w:p>
        </w:tc>
      </w:tr>
      <w:tr w:rsidR="00A95450" w:rsidRPr="00553E41" w14:paraId="47E84F95" w14:textId="77777777">
        <w:trPr>
          <w:trHeight w:val="419"/>
        </w:trPr>
        <w:tc>
          <w:tcPr>
            <w:tcW w:w="1296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2E7FF60E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7E0F4994" w14:textId="27BA0795" w:rsidR="00A95450" w:rsidRPr="00C54FC3" w:rsidRDefault="00C54FC3">
            <w:pPr>
              <w:widowControl/>
              <w:spacing w:line="300" w:lineRule="auto"/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</w:pPr>
            <w:proofErr w:type="spellStart"/>
            <w:r w:rsidRPr="00C54FC3">
              <w:rPr>
                <w:rFonts w:eastAsia="宋体" w:cs="Times New Roman"/>
                <w:i/>
                <w:iCs/>
                <w:kern w:val="0"/>
                <w:sz w:val="15"/>
                <w:szCs w:val="15"/>
              </w:rPr>
              <w:t>Alexandrium</w:t>
            </w:r>
            <w:proofErr w:type="spellEnd"/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2B86B272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697886A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346.94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4FD3445B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15.28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FF" w:fill="auto"/>
            <w:noWrap/>
            <w:vAlign w:val="center"/>
            <w:hideMark/>
          </w:tcPr>
          <w:p w14:paraId="76F24906" w14:textId="77777777" w:rsidR="00A95450" w:rsidRPr="00553E41" w:rsidRDefault="00A95450">
            <w:pPr>
              <w:widowControl/>
              <w:spacing w:line="300" w:lineRule="auto"/>
              <w:rPr>
                <w:rFonts w:eastAsia="宋体" w:cs="Times New Roman"/>
                <w:kern w:val="0"/>
                <w:sz w:val="15"/>
                <w:szCs w:val="15"/>
              </w:rPr>
            </w:pPr>
            <w:r w:rsidRPr="00553E41">
              <w:rPr>
                <w:rFonts w:eastAsia="宋体" w:cs="Times New Roman"/>
                <w:kern w:val="0"/>
                <w:sz w:val="15"/>
                <w:szCs w:val="15"/>
              </w:rPr>
              <w:t>95.60</w:t>
            </w:r>
          </w:p>
        </w:tc>
      </w:tr>
    </w:tbl>
    <w:p w14:paraId="3C567039" w14:textId="77777777" w:rsidR="00A95450" w:rsidRPr="00A95450" w:rsidRDefault="00A95450"/>
    <w:sectPr w:rsidR="00A95450" w:rsidRPr="00A9545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F0889" w14:textId="77777777" w:rsidR="000A7C9C" w:rsidRDefault="000A7C9C" w:rsidP="00C54FC3">
      <w:r>
        <w:separator/>
      </w:r>
    </w:p>
  </w:endnote>
  <w:endnote w:type="continuationSeparator" w:id="0">
    <w:p w14:paraId="08344E92" w14:textId="77777777" w:rsidR="000A7C9C" w:rsidRDefault="000A7C9C" w:rsidP="00C54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8901234"/>
      <w:docPartObj>
        <w:docPartGallery w:val="Page Numbers (Bottom of Page)"/>
        <w:docPartUnique/>
      </w:docPartObj>
    </w:sdtPr>
    <w:sdtContent>
      <w:p w14:paraId="2875A1F2" w14:textId="0BC62C9C" w:rsidR="00156126" w:rsidRDefault="00156126">
        <w:pPr>
          <w:pStyle w:val="a6"/>
          <w:jc w:val="center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9E47D24" w14:textId="4F7F18C0" w:rsidR="00C54FC3" w:rsidRPr="00C54FC3" w:rsidRDefault="00C54FC3" w:rsidP="00C54FC3">
    <w:pPr>
      <w:pStyle w:val="a6"/>
      <w:jc w:val="center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395B3" w14:textId="77777777" w:rsidR="000A7C9C" w:rsidRDefault="000A7C9C" w:rsidP="00C54FC3">
      <w:r>
        <w:separator/>
      </w:r>
    </w:p>
  </w:footnote>
  <w:footnote w:type="continuationSeparator" w:id="0">
    <w:p w14:paraId="747E0051" w14:textId="77777777" w:rsidR="000A7C9C" w:rsidRDefault="000A7C9C" w:rsidP="00C54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5B1B9C"/>
    <w:multiLevelType w:val="hybridMultilevel"/>
    <w:tmpl w:val="7A1ADDA0"/>
    <w:lvl w:ilvl="0" w:tplc="E8709E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97271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450"/>
    <w:rsid w:val="000A7C9C"/>
    <w:rsid w:val="001325B7"/>
    <w:rsid w:val="00156126"/>
    <w:rsid w:val="001A1E86"/>
    <w:rsid w:val="001B516B"/>
    <w:rsid w:val="00201029"/>
    <w:rsid w:val="00380D1F"/>
    <w:rsid w:val="003A137A"/>
    <w:rsid w:val="005C51E4"/>
    <w:rsid w:val="00960332"/>
    <w:rsid w:val="00A95450"/>
    <w:rsid w:val="00AB25C1"/>
    <w:rsid w:val="00AF7B99"/>
    <w:rsid w:val="00B44444"/>
    <w:rsid w:val="00B74F28"/>
    <w:rsid w:val="00B753B2"/>
    <w:rsid w:val="00C54FC3"/>
    <w:rsid w:val="00D64602"/>
    <w:rsid w:val="00E14C0A"/>
    <w:rsid w:val="00E56FC7"/>
    <w:rsid w:val="00E93DE2"/>
    <w:rsid w:val="00FA490C"/>
    <w:rsid w:val="00FB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425D9"/>
  <w15:docId w15:val="{7A23021E-CFB2-40B8-959E-0C9DE870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450"/>
    <w:pPr>
      <w:widowControl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A95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95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F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4FC3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4FC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4FC3"/>
    <w:rPr>
      <w:rFonts w:ascii="Times New Roman" w:hAnsi="Times New Roman"/>
      <w:sz w:val="18"/>
      <w:szCs w:val="18"/>
    </w:rPr>
  </w:style>
  <w:style w:type="paragraph" w:styleId="a8">
    <w:name w:val="List Paragraph"/>
    <w:basedOn w:val="a"/>
    <w:uiPriority w:val="34"/>
    <w:qFormat/>
    <w:rsid w:val="00B44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02C80-63F4-484F-B929-B524C874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guochong15258991976@outlook.com</dc:creator>
  <cp:keywords/>
  <dc:description/>
  <cp:lastModifiedBy>guochong15258991976@outlook.com</cp:lastModifiedBy>
  <cp:revision>5</cp:revision>
  <dcterms:created xsi:type="dcterms:W3CDTF">2022-12-05T02:50:00Z</dcterms:created>
  <dcterms:modified xsi:type="dcterms:W3CDTF">2022-12-12T02:43:00Z</dcterms:modified>
</cp:coreProperties>
</file>